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FBE" w:rsidRPr="00BB3FBE" w:rsidRDefault="00BB3FBE" w:rsidP="00BB3FBE">
      <w:pPr>
        <w:pStyle w:val="Heading1"/>
        <w:tabs>
          <w:tab w:val="left" w:pos="1080"/>
        </w:tabs>
        <w:jc w:val="center"/>
        <w:rPr>
          <w:sz w:val="32"/>
          <w:szCs w:val="32"/>
        </w:rPr>
      </w:pPr>
      <w:r w:rsidRPr="00BB3FBE">
        <w:rPr>
          <w:sz w:val="32"/>
          <w:szCs w:val="32"/>
        </w:rPr>
        <w:t>Insect pests of citrus in Bangladesh</w:t>
      </w:r>
    </w:p>
    <w:p w:rsidR="00BB3FBE" w:rsidRDefault="00BB3FBE" w:rsidP="00BB3FBE"/>
    <w:tbl>
      <w:tblPr>
        <w:tblW w:w="97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53"/>
        <w:gridCol w:w="1979"/>
        <w:gridCol w:w="1979"/>
        <w:gridCol w:w="3867"/>
        <w:gridCol w:w="1260"/>
      </w:tblGrid>
      <w:tr w:rsidR="00BB3FBE" w:rsidRPr="007B73B2" w:rsidTr="00BB3FBE">
        <w:trPr>
          <w:tblHeader/>
          <w:jc w:val="center"/>
        </w:trPr>
        <w:tc>
          <w:tcPr>
            <w:tcW w:w="653" w:type="dxa"/>
            <w:shd w:val="clear" w:color="auto" w:fill="DDD9C3"/>
          </w:tcPr>
          <w:p w:rsidR="00BB3FBE" w:rsidRPr="007B73B2" w:rsidRDefault="00BB3FBE" w:rsidP="00BB3FBE">
            <w:pPr>
              <w:jc w:val="center"/>
              <w:rPr>
                <w:b/>
                <w:bCs/>
                <w:sz w:val="22"/>
              </w:rPr>
            </w:pPr>
            <w:r w:rsidRPr="007B73B2">
              <w:rPr>
                <w:b/>
                <w:bCs/>
                <w:sz w:val="22"/>
              </w:rPr>
              <w:t>Sl. No.</w:t>
            </w:r>
          </w:p>
        </w:tc>
        <w:tc>
          <w:tcPr>
            <w:tcW w:w="1979" w:type="dxa"/>
            <w:shd w:val="clear" w:color="auto" w:fill="DDD9C3"/>
          </w:tcPr>
          <w:p w:rsidR="00BB3FBE" w:rsidRPr="007B73B2" w:rsidRDefault="00BB3FBE" w:rsidP="00BB3FBE">
            <w:pPr>
              <w:jc w:val="center"/>
              <w:rPr>
                <w:b/>
                <w:bCs/>
                <w:sz w:val="22"/>
              </w:rPr>
            </w:pPr>
            <w:r w:rsidRPr="007B73B2">
              <w:rPr>
                <w:b/>
                <w:bCs/>
                <w:sz w:val="22"/>
              </w:rPr>
              <w:t>Name of Crops</w:t>
            </w:r>
          </w:p>
        </w:tc>
        <w:tc>
          <w:tcPr>
            <w:tcW w:w="1979" w:type="dxa"/>
            <w:shd w:val="clear" w:color="auto" w:fill="DDD9C3"/>
          </w:tcPr>
          <w:p w:rsidR="00BB3FBE" w:rsidRPr="007B73B2" w:rsidRDefault="00BB3FBE" w:rsidP="00BB3FBE">
            <w:pPr>
              <w:jc w:val="center"/>
              <w:rPr>
                <w:b/>
                <w:bCs/>
                <w:sz w:val="22"/>
              </w:rPr>
            </w:pPr>
            <w:r w:rsidRPr="007B73B2">
              <w:rPr>
                <w:b/>
                <w:bCs/>
                <w:sz w:val="22"/>
              </w:rPr>
              <w:t>Name of insect pests</w:t>
            </w:r>
          </w:p>
        </w:tc>
        <w:tc>
          <w:tcPr>
            <w:tcW w:w="3867" w:type="dxa"/>
            <w:shd w:val="clear" w:color="auto" w:fill="DDD9C3"/>
          </w:tcPr>
          <w:p w:rsidR="00BB3FBE" w:rsidRPr="007B73B2" w:rsidRDefault="00BB3FBE" w:rsidP="00BB3FBE">
            <w:pPr>
              <w:jc w:val="center"/>
              <w:rPr>
                <w:b/>
                <w:bCs/>
                <w:sz w:val="22"/>
              </w:rPr>
            </w:pPr>
            <w:r w:rsidRPr="007B73B2">
              <w:rPr>
                <w:b/>
                <w:bCs/>
                <w:sz w:val="22"/>
              </w:rPr>
              <w:t>Scientific name</w:t>
            </w:r>
          </w:p>
        </w:tc>
        <w:tc>
          <w:tcPr>
            <w:tcW w:w="1260" w:type="dxa"/>
            <w:shd w:val="clear" w:color="auto" w:fill="DDD9C3"/>
          </w:tcPr>
          <w:p w:rsidR="00BB3FBE" w:rsidRPr="007B73B2" w:rsidRDefault="00BB3FBE" w:rsidP="00BB3FBE">
            <w:pPr>
              <w:jc w:val="center"/>
              <w:rPr>
                <w:b/>
                <w:bCs/>
                <w:sz w:val="22"/>
              </w:rPr>
            </w:pPr>
            <w:r w:rsidRPr="007B73B2">
              <w:rPr>
                <w:b/>
                <w:bCs/>
                <w:sz w:val="22"/>
              </w:rPr>
              <w:t>Status</w:t>
            </w:r>
          </w:p>
        </w:tc>
      </w:tr>
      <w:tr w:rsidR="00BB3FBE" w:rsidTr="00BB3FBE">
        <w:trPr>
          <w:jc w:val="center"/>
        </w:trPr>
        <w:tc>
          <w:tcPr>
            <w:tcW w:w="653" w:type="dxa"/>
            <w:vMerge w:val="restart"/>
          </w:tcPr>
          <w:p w:rsidR="00BB3FBE" w:rsidRDefault="00BB3FBE" w:rsidP="00BB3FBE">
            <w:r>
              <w:t>1</w:t>
            </w:r>
          </w:p>
        </w:tc>
        <w:tc>
          <w:tcPr>
            <w:tcW w:w="1979" w:type="dxa"/>
            <w:vMerge w:val="restart"/>
          </w:tcPr>
          <w:p w:rsidR="00BB3FBE" w:rsidRDefault="00BB3FBE" w:rsidP="00BB3FBE">
            <w:r>
              <w:t>Lemon (Elachi lebu)</w:t>
            </w:r>
          </w:p>
        </w:tc>
        <w:tc>
          <w:tcPr>
            <w:tcW w:w="1979" w:type="dxa"/>
          </w:tcPr>
          <w:p w:rsidR="00BB3FBE" w:rsidRDefault="00BB3FBE" w:rsidP="00BB3FBE">
            <w:r>
              <w:t>Lemon butterfly</w:t>
            </w:r>
          </w:p>
        </w:tc>
        <w:tc>
          <w:tcPr>
            <w:tcW w:w="3867" w:type="dxa"/>
          </w:tcPr>
          <w:p w:rsidR="00BB3FBE" w:rsidRDefault="00BB3FBE" w:rsidP="00BB3FBE">
            <w:pPr>
              <w:spacing w:after="120"/>
            </w:pPr>
            <w:r>
              <w:rPr>
                <w:i/>
                <w:iCs/>
              </w:rPr>
              <w:t>Papilio demoleus</w:t>
            </w:r>
            <w:r>
              <w:t xml:space="preserve"> L.</w:t>
            </w:r>
          </w:p>
        </w:tc>
        <w:tc>
          <w:tcPr>
            <w:tcW w:w="1260" w:type="dxa"/>
          </w:tcPr>
          <w:p w:rsidR="00BB3FBE" w:rsidRDefault="00BB3FBE" w:rsidP="00BB3FBE">
            <w:r>
              <w:t>Major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Lemon butterfly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Papilio polytes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L.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Leaf miner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Phyllocnistis citrella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St.</w:t>
            </w:r>
          </w:p>
        </w:tc>
        <w:tc>
          <w:tcPr>
            <w:tcW w:w="1260" w:type="dxa"/>
          </w:tcPr>
          <w:p w:rsidR="00BB3FBE" w:rsidRDefault="00BB3FBE" w:rsidP="00BB3FBE">
            <w:r>
              <w:t>Major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pPr>
              <w:pStyle w:val="Footer"/>
              <w:tabs>
                <w:tab w:val="clear" w:pos="4320"/>
                <w:tab w:val="clear" w:pos="8640"/>
              </w:tabs>
            </w:pPr>
            <w:r>
              <w:t>Citrus red scale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Aonidiella aurantii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Maskel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yellow scale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Aonidiella citrina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Coq. 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mealy bug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jc w:val="left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Pseudococcus filamentosus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Cockrell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mealy bug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Pseudococcus citri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(Risso) 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mealy bug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Pseudococcus virgatus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Cockrell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psyllid bug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Diaphornia citri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Kuwayana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aphid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jc w:val="left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Toxoptera aurantii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Boyer de Fonscolombe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blackfly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Aleurocanthus woglumi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Ashby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whitefly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Dialeurodes citri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Ashmead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leaf folder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Psorosticha zizyphi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Stainton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Bark and stem borer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Indarbela quadrinotata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(</w:t>
            </w:r>
            <w:smartTag w:uri="urn:schemas-microsoft-com:office:smarttags" w:element="City">
              <w:smartTag w:uri="urn:schemas-microsoft-com:office:smarttags" w:element="place">
                <w:r>
                  <w:rPr>
                    <w:b w:val="0"/>
                    <w:bCs w:val="0"/>
                    <w:i w:val="0"/>
                    <w:iCs w:val="0"/>
                    <w:sz w:val="24"/>
                    <w:u w:val="none"/>
                  </w:rPr>
                  <w:t>Walker</w:t>
                </w:r>
              </w:smartTag>
            </w:smartTag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>)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stem borer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jc w:val="left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Chelidonium cinctum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Guerin-Meneville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Thrips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Scirtothrips citri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Moulton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Termite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Odontotermes obesus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Rambur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red mite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Tetranychus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spp.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jc w:val="center"/>
        </w:trPr>
        <w:tc>
          <w:tcPr>
            <w:tcW w:w="653" w:type="dxa"/>
            <w:vMerge w:val="restart"/>
          </w:tcPr>
          <w:p w:rsidR="00BB3FBE" w:rsidRDefault="00BB3FBE" w:rsidP="00BB3FBE">
            <w:r>
              <w:t>2</w:t>
            </w:r>
          </w:p>
        </w:tc>
        <w:tc>
          <w:tcPr>
            <w:tcW w:w="1979" w:type="dxa"/>
            <w:vMerge w:val="restart"/>
          </w:tcPr>
          <w:p w:rsidR="00BB3FBE" w:rsidRDefault="00BB3FBE" w:rsidP="00BB3FBE">
            <w:r>
              <w:t>Lime (Kagozi lebu)</w:t>
            </w:r>
          </w:p>
        </w:tc>
        <w:tc>
          <w:tcPr>
            <w:tcW w:w="1979" w:type="dxa"/>
          </w:tcPr>
          <w:p w:rsidR="00BB3FBE" w:rsidRDefault="00BB3FBE" w:rsidP="00BB3FBE">
            <w:r>
              <w:t>Lemon butterfly</w:t>
            </w:r>
          </w:p>
        </w:tc>
        <w:tc>
          <w:tcPr>
            <w:tcW w:w="3867" w:type="dxa"/>
          </w:tcPr>
          <w:p w:rsidR="00BB3FBE" w:rsidRDefault="00BB3FBE" w:rsidP="00BB3FBE">
            <w:r>
              <w:rPr>
                <w:i/>
                <w:iCs/>
              </w:rPr>
              <w:t>Papilio demoleus</w:t>
            </w:r>
            <w:r>
              <w:t xml:space="preserve"> L.</w:t>
            </w:r>
          </w:p>
        </w:tc>
        <w:tc>
          <w:tcPr>
            <w:tcW w:w="1260" w:type="dxa"/>
          </w:tcPr>
          <w:p w:rsidR="00BB3FBE" w:rsidRDefault="00BB3FBE" w:rsidP="00BB3FBE">
            <w:r>
              <w:t>Major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Lemon butterfly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Papilio polytes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L.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Leaf miner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Phyllocnistis citrella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St.</w:t>
            </w:r>
          </w:p>
        </w:tc>
        <w:tc>
          <w:tcPr>
            <w:tcW w:w="1260" w:type="dxa"/>
          </w:tcPr>
          <w:p w:rsidR="00BB3FBE" w:rsidRDefault="00BB3FBE" w:rsidP="00BB3FBE">
            <w:r>
              <w:t>Major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red scale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Aonidiella aurantii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Maskel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yellow scale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Aonidiella citrina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Coq. 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mealy bug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jc w:val="left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 xml:space="preserve">Pseudococcus filamentosus 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>Cockrell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mealy bug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Pseudococcus citri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(Risso)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mealy bug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Pseudococcus virgatus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Cockrell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psyllid bug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Diaphornia citri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Kuwayana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blackfly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Aleurocanthus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</w:t>
            </w:r>
            <w:r>
              <w:rPr>
                <w:b w:val="0"/>
                <w:bCs w:val="0"/>
                <w:sz w:val="24"/>
                <w:u w:val="none"/>
              </w:rPr>
              <w:t xml:space="preserve">Woglumi 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>Ashby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 xml:space="preserve">Citrus Leaf folder 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 xml:space="preserve">Psorosticha zizyphi 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>Stainton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Bark and stem borer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Indarbela quadrinotata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(</w:t>
            </w:r>
            <w:smartTag w:uri="urn:schemas-microsoft-com:office:smarttags" w:element="City">
              <w:smartTag w:uri="urn:schemas-microsoft-com:office:smarttags" w:element="place">
                <w:r>
                  <w:rPr>
                    <w:b w:val="0"/>
                    <w:bCs w:val="0"/>
                    <w:i w:val="0"/>
                    <w:iCs w:val="0"/>
                    <w:sz w:val="24"/>
                    <w:u w:val="none"/>
                  </w:rPr>
                  <w:t>Walker</w:t>
                </w:r>
              </w:smartTag>
            </w:smartTag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>)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Thrips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Scirtothrips citri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Moulton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Termite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Odontotermes obesus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Rambur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red mite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Tetranychus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spp.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jc w:val="center"/>
        </w:trPr>
        <w:tc>
          <w:tcPr>
            <w:tcW w:w="653" w:type="dxa"/>
            <w:vMerge w:val="restart"/>
          </w:tcPr>
          <w:p w:rsidR="00BB3FBE" w:rsidRDefault="00BB3FBE" w:rsidP="00BB3FBE">
            <w:r>
              <w:t>3</w:t>
            </w:r>
          </w:p>
        </w:tc>
        <w:tc>
          <w:tcPr>
            <w:tcW w:w="1979" w:type="dxa"/>
            <w:vMerge w:val="restart"/>
          </w:tcPr>
          <w:p w:rsidR="00BB3FBE" w:rsidRDefault="00BB3FBE" w:rsidP="00BB3FBE">
            <w:r>
              <w:t>Mandarin (Kamala)</w:t>
            </w:r>
          </w:p>
        </w:tc>
        <w:tc>
          <w:tcPr>
            <w:tcW w:w="1979" w:type="dxa"/>
          </w:tcPr>
          <w:p w:rsidR="00BB3FBE" w:rsidRDefault="00BB3FBE" w:rsidP="00BB3FBE">
            <w:r>
              <w:t>Lemon butterfly</w:t>
            </w:r>
          </w:p>
        </w:tc>
        <w:tc>
          <w:tcPr>
            <w:tcW w:w="3867" w:type="dxa"/>
          </w:tcPr>
          <w:p w:rsidR="00BB3FBE" w:rsidRDefault="00BB3FBE" w:rsidP="00BB3FBE">
            <w:r>
              <w:rPr>
                <w:i/>
                <w:iCs/>
              </w:rPr>
              <w:t>Papilio demoleus</w:t>
            </w:r>
            <w:r>
              <w:t xml:space="preserve"> L.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Lemon butterfly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Papilio polytes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L.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Leaf miner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Phyllocnistis citrella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St.</w:t>
            </w:r>
          </w:p>
        </w:tc>
        <w:tc>
          <w:tcPr>
            <w:tcW w:w="1260" w:type="dxa"/>
          </w:tcPr>
          <w:p w:rsidR="00BB3FBE" w:rsidRDefault="00BB3FBE" w:rsidP="00BB3FBE">
            <w:r>
              <w:t xml:space="preserve"> Major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red scale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Aonidiella aurantii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Maskell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yellow scale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Aonidiella citrina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Coq. 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mealy bug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jc w:val="left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Pseudococcus filamentosus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Cockrell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mealy bug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Pseudococcus citri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(Risso)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mealy bug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Pseudococcus virgatus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Cockrell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psyllid bug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u w:val="none"/>
              </w:rPr>
            </w:pPr>
            <w:r>
              <w:rPr>
                <w:b w:val="0"/>
                <w:bCs w:val="0"/>
                <w:u w:val="none"/>
              </w:rPr>
              <w:t>Diaphornia citri</w:t>
            </w:r>
            <w:r>
              <w:rPr>
                <w:b w:val="0"/>
                <w:bCs w:val="0"/>
                <w:i w:val="0"/>
                <w:iCs w:val="0"/>
                <w:u w:val="none"/>
              </w:rPr>
              <w:t xml:space="preserve"> 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>Kuwayana</w:t>
            </w:r>
          </w:p>
        </w:tc>
        <w:tc>
          <w:tcPr>
            <w:tcW w:w="1260" w:type="dxa"/>
          </w:tcPr>
          <w:p w:rsidR="00BB3FBE" w:rsidRDefault="00BB3FBE" w:rsidP="00BB3FBE">
            <w:pPr>
              <w:pStyle w:val="IndexHeading"/>
            </w:pPr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Orange fruitfly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Bactrocera dorsalis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Hendel</w:t>
            </w:r>
          </w:p>
        </w:tc>
        <w:tc>
          <w:tcPr>
            <w:tcW w:w="1260" w:type="dxa"/>
          </w:tcPr>
          <w:p w:rsidR="00BB3FBE" w:rsidRDefault="00BB3FBE" w:rsidP="00BB3FBE">
            <w:r>
              <w:t>Major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aphid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jc w:val="left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Toxoptera aurantii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Boyer de Fonscolombe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black fly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Aleurocanthus woglumi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Ashby</w:t>
            </w:r>
          </w:p>
        </w:tc>
        <w:tc>
          <w:tcPr>
            <w:tcW w:w="1260" w:type="dxa"/>
          </w:tcPr>
          <w:p w:rsidR="00BB3FBE" w:rsidRDefault="00BB3FBE" w:rsidP="00BB3FBE">
            <w:r>
              <w:t xml:space="preserve"> 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leaf folder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 xml:space="preserve">Psorosticha zizyphi 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>Stainton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Orange bug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Rhynchocoris humeralis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Thunberg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Orange spined bug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Biprorulus bibax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Breddin</w:t>
            </w:r>
          </w:p>
        </w:tc>
        <w:tc>
          <w:tcPr>
            <w:tcW w:w="1260" w:type="dxa"/>
          </w:tcPr>
          <w:p w:rsidR="00BB3FBE" w:rsidRDefault="00BB3FBE" w:rsidP="00BB3FBE">
            <w:r>
              <w:t>Major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Bark and stem borer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 xml:space="preserve">Indarbela quadrinotata 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>(</w:t>
            </w:r>
            <w:smartTag w:uri="urn:schemas-microsoft-com:office:smarttags" w:element="City">
              <w:smartTag w:uri="urn:schemas-microsoft-com:office:smarttags" w:element="place">
                <w:r>
                  <w:rPr>
                    <w:b w:val="0"/>
                    <w:bCs w:val="0"/>
                    <w:i w:val="0"/>
                    <w:iCs w:val="0"/>
                    <w:sz w:val="24"/>
                    <w:u w:val="none"/>
                  </w:rPr>
                  <w:t>Walker</w:t>
                </w:r>
              </w:smartTag>
            </w:smartTag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>)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stem borer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jc w:val="left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Chelidonium cinctum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Guerin-Meneville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Thrips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Scirtothrips citri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Moulton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Termite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Odontotermes obesus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Rambur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red mite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Tetranychus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spp.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jc w:val="center"/>
        </w:trPr>
        <w:tc>
          <w:tcPr>
            <w:tcW w:w="653" w:type="dxa"/>
            <w:vMerge w:val="restart"/>
          </w:tcPr>
          <w:p w:rsidR="00BB3FBE" w:rsidRDefault="00BB3FBE" w:rsidP="00BB3FBE">
            <w:r>
              <w:t>4</w:t>
            </w:r>
          </w:p>
        </w:tc>
        <w:tc>
          <w:tcPr>
            <w:tcW w:w="1979" w:type="dxa"/>
            <w:vMerge w:val="restart"/>
          </w:tcPr>
          <w:p w:rsidR="00BB3FBE" w:rsidRDefault="00BB3FBE" w:rsidP="00BB3FBE">
            <w:r>
              <w:t>Sweet orange (</w:t>
            </w:r>
            <w:smartTag w:uri="urn:schemas-microsoft-com:office:smarttags" w:element="country-region">
              <w:smartTag w:uri="urn:schemas-microsoft-com:office:smarttags" w:element="place">
                <w:r>
                  <w:t>Malta</w:t>
                </w:r>
              </w:smartTag>
            </w:smartTag>
            <w:r>
              <w:t>)</w:t>
            </w:r>
          </w:p>
        </w:tc>
        <w:tc>
          <w:tcPr>
            <w:tcW w:w="1979" w:type="dxa"/>
          </w:tcPr>
          <w:p w:rsidR="00BB3FBE" w:rsidRDefault="00BB3FBE" w:rsidP="00BB3FBE">
            <w:r>
              <w:t>Lemon butterfly</w:t>
            </w:r>
          </w:p>
        </w:tc>
        <w:tc>
          <w:tcPr>
            <w:tcW w:w="3867" w:type="dxa"/>
          </w:tcPr>
          <w:p w:rsidR="00BB3FBE" w:rsidRDefault="00BB3FBE" w:rsidP="00BB3FBE">
            <w:r>
              <w:rPr>
                <w:i/>
                <w:iCs/>
              </w:rPr>
              <w:t>Papilio demoleus</w:t>
            </w:r>
            <w:r>
              <w:t xml:space="preserve"> L.</w:t>
            </w:r>
          </w:p>
        </w:tc>
        <w:tc>
          <w:tcPr>
            <w:tcW w:w="1260" w:type="dxa"/>
          </w:tcPr>
          <w:p w:rsidR="00BB3FBE" w:rsidRDefault="00BB3FBE" w:rsidP="00BB3FBE">
            <w:r>
              <w:t>Major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Lemon butterfly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Papilio polytes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L.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Leaf miner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Phyllocnistis citrella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St.</w:t>
            </w:r>
          </w:p>
        </w:tc>
        <w:tc>
          <w:tcPr>
            <w:tcW w:w="1260" w:type="dxa"/>
          </w:tcPr>
          <w:p w:rsidR="00BB3FBE" w:rsidRDefault="00BB3FBE" w:rsidP="00BB3FBE">
            <w:r>
              <w:t>Major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red scale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Aonidiella aurantii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Maskell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yellow scale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Aonidiella citrina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Coq. 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mealy bug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jc w:val="left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Pseudococcus filamentosus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Cockrell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mealy bug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Pseudococcus citri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(Risso)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mealy bug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Pseudococcus virgatus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Cockrell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psyllid bug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Diaphornia citri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Kuwayana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psyllid bug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Euphalerus citrii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Kuwayana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Orange fruitfly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Bactrocera dorsalis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Hendel</w:t>
            </w:r>
          </w:p>
        </w:tc>
        <w:tc>
          <w:tcPr>
            <w:tcW w:w="1260" w:type="dxa"/>
          </w:tcPr>
          <w:p w:rsidR="00BB3FBE" w:rsidRDefault="00BB3FBE" w:rsidP="00BB3FBE">
            <w:r>
              <w:t>Major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aphid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jc w:val="left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Toxoptera aurantii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Boyer de Fonscolombe</w:t>
            </w:r>
          </w:p>
        </w:tc>
        <w:tc>
          <w:tcPr>
            <w:tcW w:w="1260" w:type="dxa"/>
          </w:tcPr>
          <w:p w:rsidR="00BB3FBE" w:rsidRDefault="00BB3FBE" w:rsidP="00BB3FBE">
            <w:r>
              <w:t xml:space="preserve"> 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blackfly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Aleurocanthus woglumi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Ashby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leaf folder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 xml:space="preserve">Psorosticha zizyphi 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>Stainton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Orange spined bug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Biprorulus bibax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Breddin</w:t>
            </w:r>
          </w:p>
        </w:tc>
        <w:tc>
          <w:tcPr>
            <w:tcW w:w="1260" w:type="dxa"/>
          </w:tcPr>
          <w:p w:rsidR="00BB3FBE" w:rsidRDefault="00BB3FBE" w:rsidP="00BB3FBE">
            <w:r>
              <w:t>Major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Bark and stem borer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Indarbela quadrinotata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(</w:t>
            </w:r>
            <w:smartTag w:uri="urn:schemas-microsoft-com:office:smarttags" w:element="City">
              <w:smartTag w:uri="urn:schemas-microsoft-com:office:smarttags" w:element="place">
                <w:r>
                  <w:rPr>
                    <w:b w:val="0"/>
                    <w:bCs w:val="0"/>
                    <w:i w:val="0"/>
                    <w:iCs w:val="0"/>
                    <w:sz w:val="24"/>
                    <w:u w:val="none"/>
                  </w:rPr>
                  <w:t>Walker</w:t>
                </w:r>
              </w:smartTag>
            </w:smartTag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>)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stem borer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jc w:val="left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Chelidonium cinctum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Guerin-Meneville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Thrips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Scirtothrips citri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Moulton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Termite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Odontotermes obesus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Rambur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red mite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Tetranychus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spp.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jc w:val="center"/>
        </w:trPr>
        <w:tc>
          <w:tcPr>
            <w:tcW w:w="653" w:type="dxa"/>
            <w:vMerge w:val="restart"/>
          </w:tcPr>
          <w:p w:rsidR="00BB3FBE" w:rsidRDefault="00BB3FBE" w:rsidP="00BB3FBE">
            <w:r>
              <w:t>5</w:t>
            </w:r>
          </w:p>
        </w:tc>
        <w:tc>
          <w:tcPr>
            <w:tcW w:w="1979" w:type="dxa"/>
            <w:vMerge w:val="restart"/>
          </w:tcPr>
          <w:p w:rsidR="00BB3FBE" w:rsidRDefault="00BB3FBE" w:rsidP="00BB3FBE">
            <w:r>
              <w:t>Pummelo (Batabi lebu)</w:t>
            </w:r>
          </w:p>
        </w:tc>
        <w:tc>
          <w:tcPr>
            <w:tcW w:w="1979" w:type="dxa"/>
          </w:tcPr>
          <w:p w:rsidR="00BB3FBE" w:rsidRDefault="00BB3FBE" w:rsidP="00BB3FBE">
            <w:r>
              <w:t>Lemon butterfly</w:t>
            </w:r>
          </w:p>
        </w:tc>
        <w:tc>
          <w:tcPr>
            <w:tcW w:w="3867" w:type="dxa"/>
          </w:tcPr>
          <w:p w:rsidR="00BB3FBE" w:rsidRDefault="00BB3FBE" w:rsidP="00BB3FBE">
            <w:r>
              <w:rPr>
                <w:i/>
                <w:iCs/>
              </w:rPr>
              <w:t>Papilio demoleus</w:t>
            </w:r>
            <w:r>
              <w:t xml:space="preserve"> L.</w:t>
            </w:r>
          </w:p>
        </w:tc>
        <w:tc>
          <w:tcPr>
            <w:tcW w:w="1260" w:type="dxa"/>
          </w:tcPr>
          <w:p w:rsidR="00BB3FBE" w:rsidRDefault="00BB3FBE" w:rsidP="00BB3FBE">
            <w:r>
              <w:t>Major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Lemon butterfly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Papilio polytes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L.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leaf miner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Phyllocnistis citrella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St.</w:t>
            </w:r>
          </w:p>
        </w:tc>
        <w:tc>
          <w:tcPr>
            <w:tcW w:w="1260" w:type="dxa"/>
          </w:tcPr>
          <w:p w:rsidR="00BB3FBE" w:rsidRDefault="00BB3FBE" w:rsidP="00BB3FBE">
            <w:r>
              <w:t>Major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red scale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Aonidiella aurantii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Maskell</w:t>
            </w:r>
          </w:p>
        </w:tc>
        <w:tc>
          <w:tcPr>
            <w:tcW w:w="1260" w:type="dxa"/>
          </w:tcPr>
          <w:p w:rsidR="00BB3FBE" w:rsidRDefault="00BB3FBE" w:rsidP="00BB3FBE">
            <w:r>
              <w:t>Major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yellow scale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 xml:space="preserve">Aonidiella citrina 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>Coq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mealy bug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jc w:val="left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Pseudococcus filamentosus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Cockrell</w:t>
            </w:r>
          </w:p>
        </w:tc>
        <w:tc>
          <w:tcPr>
            <w:tcW w:w="1260" w:type="dxa"/>
          </w:tcPr>
          <w:p w:rsidR="00BB3FBE" w:rsidRDefault="00BB3FBE" w:rsidP="00BB3FBE">
            <w:r>
              <w:t>Major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mealy bug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 xml:space="preserve">Pseudococcus citri 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>(Risso)</w:t>
            </w:r>
          </w:p>
        </w:tc>
        <w:tc>
          <w:tcPr>
            <w:tcW w:w="1260" w:type="dxa"/>
          </w:tcPr>
          <w:p w:rsidR="00BB3FBE" w:rsidRDefault="00BB3FBE" w:rsidP="00BB3FBE">
            <w:r>
              <w:t>Major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mealy bug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Pseudococcus virgatus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Cockrell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psyllid bug</w:t>
            </w:r>
          </w:p>
        </w:tc>
        <w:tc>
          <w:tcPr>
            <w:tcW w:w="3867" w:type="dxa"/>
          </w:tcPr>
          <w:p w:rsidR="00BB3FBE" w:rsidRDefault="00BB3FBE" w:rsidP="00BB3FBE">
            <w:r>
              <w:rPr>
                <w:i/>
                <w:iCs/>
              </w:rPr>
              <w:t>Diaphornia citri</w:t>
            </w:r>
            <w:r>
              <w:t xml:space="preserve"> Kuwayana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Orange fruitfly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 xml:space="preserve">Bactrocera dorsalis </w:t>
            </w:r>
            <w:r>
              <w:rPr>
                <w:b w:val="0"/>
                <w:bCs w:val="0"/>
                <w:i w:val="0"/>
                <w:sz w:val="24"/>
                <w:u w:val="none"/>
              </w:rPr>
              <w:t>Hendel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blackfly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Aleurocanthus woglumi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Ashby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leaf folder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Psorosticha zizyphi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Stainton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Bark and stem borer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Indarbela quadrinotata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(</w:t>
            </w:r>
            <w:smartTag w:uri="urn:schemas-microsoft-com:office:smarttags" w:element="City">
              <w:smartTag w:uri="urn:schemas-microsoft-com:office:smarttags" w:element="place">
                <w:r>
                  <w:rPr>
                    <w:b w:val="0"/>
                    <w:bCs w:val="0"/>
                    <w:i w:val="0"/>
                    <w:iCs w:val="0"/>
                    <w:sz w:val="24"/>
                    <w:u w:val="none"/>
                  </w:rPr>
                  <w:t>Walker</w:t>
                </w:r>
              </w:smartTag>
            </w:smartTag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>)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trHeight w:val="836"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stem borer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jc w:val="left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Chelidonium cinctum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Guerin-Meneville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Thrips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Scirtothrips citri</w:t>
            </w:r>
            <w:r>
              <w:rPr>
                <w:b w:val="0"/>
                <w:bCs w:val="0"/>
                <w:i w:val="0"/>
                <w:sz w:val="24"/>
                <w:u w:val="none"/>
              </w:rPr>
              <w:t xml:space="preserve"> Moulton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Termite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Odontotermes obesus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Rambur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red mite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Tetranychus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spp.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jc w:val="center"/>
        </w:trPr>
        <w:tc>
          <w:tcPr>
            <w:tcW w:w="653" w:type="dxa"/>
            <w:vMerge w:val="restart"/>
          </w:tcPr>
          <w:p w:rsidR="00BB3FBE" w:rsidRDefault="00BB3FBE" w:rsidP="00BB3FBE">
            <w:r>
              <w:t>6</w:t>
            </w:r>
          </w:p>
        </w:tc>
        <w:tc>
          <w:tcPr>
            <w:tcW w:w="1979" w:type="dxa"/>
            <w:vMerge w:val="restart"/>
          </w:tcPr>
          <w:p w:rsidR="00BB3FBE" w:rsidRDefault="00BB3FBE" w:rsidP="00BB3FBE">
            <w:r>
              <w:t>Citrone (Jamir)</w:t>
            </w:r>
          </w:p>
        </w:tc>
        <w:tc>
          <w:tcPr>
            <w:tcW w:w="1979" w:type="dxa"/>
          </w:tcPr>
          <w:p w:rsidR="00BB3FBE" w:rsidRDefault="00BB3FBE" w:rsidP="00BB3FBE">
            <w:r>
              <w:t>Lemon butterfly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Papilio demoleus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L.</w:t>
            </w:r>
          </w:p>
        </w:tc>
        <w:tc>
          <w:tcPr>
            <w:tcW w:w="1260" w:type="dxa"/>
          </w:tcPr>
          <w:p w:rsidR="00BB3FBE" w:rsidRDefault="00BB3FBE" w:rsidP="00BB3FBE">
            <w:r>
              <w:t>Major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Lemon butterfly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 xml:space="preserve">P. polytes 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>L.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leaf miner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Phyllocnistis citrella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St.</w:t>
            </w:r>
          </w:p>
        </w:tc>
        <w:tc>
          <w:tcPr>
            <w:tcW w:w="1260" w:type="dxa"/>
          </w:tcPr>
          <w:p w:rsidR="00BB3FBE" w:rsidRDefault="00BB3FBE" w:rsidP="00BB3FBE">
            <w:r>
              <w:t>Major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red scale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Aonidiella aurantii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Maskel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yellow scale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Aonidiella citrina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Coq.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mealy bug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jc w:val="left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Pseudococcus filamentosus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Cockrell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psyllid bug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Diaphornia citri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Kuwayana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black fly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u w:val="none"/>
              </w:rPr>
            </w:pPr>
            <w:r>
              <w:rPr>
                <w:b w:val="0"/>
                <w:bCs w:val="0"/>
                <w:u w:val="none"/>
              </w:rPr>
              <w:t>Aleurocanthus woglumi</w:t>
            </w:r>
            <w:r>
              <w:rPr>
                <w:b w:val="0"/>
                <w:bCs w:val="0"/>
                <w:i w:val="0"/>
                <w:iCs w:val="0"/>
                <w:u w:val="none"/>
              </w:rPr>
              <w:t xml:space="preserve"> 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>Ashby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leaf folder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Psorosticha zizyphi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Stainton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Thrips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Scirtothrips citri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Moulton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red mite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Tetranychus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spp.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jc w:val="center"/>
        </w:trPr>
        <w:tc>
          <w:tcPr>
            <w:tcW w:w="653" w:type="dxa"/>
            <w:vMerge w:val="restart"/>
          </w:tcPr>
          <w:p w:rsidR="00BB3FBE" w:rsidRDefault="00BB3FBE" w:rsidP="00BB3FBE">
            <w:r>
              <w:t>7</w:t>
            </w:r>
          </w:p>
        </w:tc>
        <w:tc>
          <w:tcPr>
            <w:tcW w:w="1979" w:type="dxa"/>
            <w:vMerge w:val="restart"/>
          </w:tcPr>
          <w:p w:rsidR="00BB3FBE" w:rsidRDefault="00BB3FBE" w:rsidP="00BB3FBE">
            <w:r>
              <w:t>Satkara</w:t>
            </w:r>
          </w:p>
        </w:tc>
        <w:tc>
          <w:tcPr>
            <w:tcW w:w="1979" w:type="dxa"/>
          </w:tcPr>
          <w:p w:rsidR="00BB3FBE" w:rsidRDefault="00BB3FBE" w:rsidP="00BB3FBE">
            <w:r>
              <w:t>Lemon butterfly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Papilio demoleus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L.</w:t>
            </w:r>
          </w:p>
        </w:tc>
        <w:tc>
          <w:tcPr>
            <w:tcW w:w="1260" w:type="dxa"/>
          </w:tcPr>
          <w:p w:rsidR="00BB3FBE" w:rsidRDefault="00BB3FBE" w:rsidP="00BB3FBE">
            <w:r>
              <w:t>Major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Lemon butterfly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 xml:space="preserve">P. polytes 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>L.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leaf miner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Phyllocnistis citrella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St.</w:t>
            </w:r>
          </w:p>
        </w:tc>
        <w:tc>
          <w:tcPr>
            <w:tcW w:w="1260" w:type="dxa"/>
          </w:tcPr>
          <w:p w:rsidR="00BB3FBE" w:rsidRDefault="00BB3FBE" w:rsidP="00BB3FBE">
            <w:r>
              <w:t>Major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red scale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Aonidiella aurantii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Maskel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yellow scale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Aonidiella citrina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Coq.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mealy bug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jc w:val="left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Pseudococcus filamentosus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Cockrell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psyllid bug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Diaphornia citri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Kuwayana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black fly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Aleurocanthus woglumi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Ashby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leaf folder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Psorosticha zizyphi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Stainton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Thrips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Scirtothrips citri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Moulton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red mite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Tetranychus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spp.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jc w:val="center"/>
        </w:trPr>
        <w:tc>
          <w:tcPr>
            <w:tcW w:w="653" w:type="dxa"/>
            <w:vMerge w:val="restart"/>
          </w:tcPr>
          <w:p w:rsidR="00BB3FBE" w:rsidRDefault="00BB3FBE" w:rsidP="00BB3FBE">
            <w:r>
              <w:t>8.</w:t>
            </w:r>
          </w:p>
        </w:tc>
        <w:tc>
          <w:tcPr>
            <w:tcW w:w="1979" w:type="dxa"/>
            <w:vMerge w:val="restart"/>
          </w:tcPr>
          <w:p w:rsidR="00BB3FBE" w:rsidRDefault="00BB3FBE" w:rsidP="00BB3FBE">
            <w:smartTag w:uri="urn:schemas-microsoft-com:office:smarttags" w:element="City">
              <w:smartTag w:uri="urn:schemas-microsoft-com:office:smarttags" w:element="place">
                <w:r>
                  <w:t>Ada</w:t>
                </w:r>
              </w:smartTag>
            </w:smartTag>
            <w:r>
              <w:t xml:space="preserve"> lebu</w:t>
            </w:r>
          </w:p>
        </w:tc>
        <w:tc>
          <w:tcPr>
            <w:tcW w:w="1979" w:type="dxa"/>
          </w:tcPr>
          <w:p w:rsidR="00BB3FBE" w:rsidRDefault="00BB3FBE" w:rsidP="00BB3FBE">
            <w:r>
              <w:t>Lemon butterfly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Papilio demoleus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L.</w:t>
            </w:r>
          </w:p>
        </w:tc>
        <w:tc>
          <w:tcPr>
            <w:tcW w:w="1260" w:type="dxa"/>
          </w:tcPr>
          <w:p w:rsidR="00BB3FBE" w:rsidRDefault="00BB3FBE" w:rsidP="00BB3FBE">
            <w:r>
              <w:t>Major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Lemon butterfly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 xml:space="preserve">P. polytes 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>L.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leaf miner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Phyllocnistis citrella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St.</w:t>
            </w:r>
          </w:p>
        </w:tc>
        <w:tc>
          <w:tcPr>
            <w:tcW w:w="1260" w:type="dxa"/>
          </w:tcPr>
          <w:p w:rsidR="00BB3FBE" w:rsidRDefault="00BB3FBE" w:rsidP="00BB3FBE">
            <w:r>
              <w:t>Major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red scale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Aonidiella aurantii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Maskel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yellow scale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Aonidiella citrina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Coq.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trHeight w:val="692"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mealy bug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jc w:val="left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Pseudococcus filamentosus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Cockrell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psyllid bug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Diaphornia citri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Kuwayana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black fly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Aleurocanthus woglumi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Ashby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leaf folder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Psorosticha zizyphi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Stainton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  <w:tcBorders>
              <w:bottom w:val="nil"/>
            </w:tcBorders>
          </w:tcPr>
          <w:p w:rsidR="00BB3FBE" w:rsidRDefault="00BB3FBE" w:rsidP="00BB3FBE"/>
        </w:tc>
        <w:tc>
          <w:tcPr>
            <w:tcW w:w="1979" w:type="dxa"/>
            <w:vMerge/>
            <w:tcBorders>
              <w:bottom w:val="nil"/>
            </w:tcBorders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Thrips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Scirtothrips citri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Moulton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tcBorders>
              <w:top w:val="nil"/>
            </w:tcBorders>
          </w:tcPr>
          <w:p w:rsidR="00BB3FBE" w:rsidRDefault="00BB3FBE" w:rsidP="00BB3FBE"/>
        </w:tc>
        <w:tc>
          <w:tcPr>
            <w:tcW w:w="1979" w:type="dxa"/>
            <w:tcBorders>
              <w:top w:val="nil"/>
            </w:tcBorders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red mite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Tetranychus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spp.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jc w:val="center"/>
        </w:trPr>
        <w:tc>
          <w:tcPr>
            <w:tcW w:w="653" w:type="dxa"/>
            <w:vMerge w:val="restart"/>
          </w:tcPr>
          <w:p w:rsidR="00BB3FBE" w:rsidRDefault="00BB3FBE" w:rsidP="00BB3FBE">
            <w:r>
              <w:t>9</w:t>
            </w:r>
          </w:p>
        </w:tc>
        <w:tc>
          <w:tcPr>
            <w:tcW w:w="1979" w:type="dxa"/>
            <w:vMerge w:val="restart"/>
          </w:tcPr>
          <w:p w:rsidR="00BB3FBE" w:rsidRDefault="00BB3FBE" w:rsidP="00BB3FBE">
            <w:r>
              <w:t>Jara lebu</w:t>
            </w:r>
          </w:p>
        </w:tc>
        <w:tc>
          <w:tcPr>
            <w:tcW w:w="1979" w:type="dxa"/>
          </w:tcPr>
          <w:p w:rsidR="00BB3FBE" w:rsidRDefault="00BB3FBE" w:rsidP="00BB3FBE">
            <w:r>
              <w:t>Lemon butterfly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Papilio demoleus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L.</w:t>
            </w:r>
          </w:p>
        </w:tc>
        <w:tc>
          <w:tcPr>
            <w:tcW w:w="1260" w:type="dxa"/>
          </w:tcPr>
          <w:p w:rsidR="00BB3FBE" w:rsidRDefault="00BB3FBE" w:rsidP="00BB3FBE">
            <w:r>
              <w:t>Major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Lemon butterfly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 xml:space="preserve">P. polytes 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>L.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leaf miner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Phyllocnistis citrella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St.</w:t>
            </w:r>
          </w:p>
        </w:tc>
        <w:tc>
          <w:tcPr>
            <w:tcW w:w="1260" w:type="dxa"/>
          </w:tcPr>
          <w:p w:rsidR="00BB3FBE" w:rsidRDefault="00BB3FBE" w:rsidP="00BB3FBE">
            <w:r>
              <w:t>Major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red scale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Aonidiella aurantii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Maskel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yellow scale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Aonidiella citrina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Coq.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mealy bug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jc w:val="left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Pseudococcus filamentosus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Cockrell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psyllid bug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Diaphornia citri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Kuwayana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black fly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Aleurocanthus woglumi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Ashby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leaf folder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Psorosticha zizyphi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Stainton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Thrips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Scirtothrips citri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Moulton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653" w:type="dxa"/>
            <w:vMerge/>
          </w:tcPr>
          <w:p w:rsidR="00BB3FBE" w:rsidRDefault="00BB3FBE" w:rsidP="00BB3FBE"/>
        </w:tc>
        <w:tc>
          <w:tcPr>
            <w:tcW w:w="1979" w:type="dxa"/>
            <w:vMerge/>
          </w:tcPr>
          <w:p w:rsidR="00BB3FBE" w:rsidRDefault="00BB3FBE" w:rsidP="00BB3FBE"/>
        </w:tc>
        <w:tc>
          <w:tcPr>
            <w:tcW w:w="1979" w:type="dxa"/>
          </w:tcPr>
          <w:p w:rsidR="00BB3FBE" w:rsidRDefault="00BB3FBE" w:rsidP="00BB3FBE">
            <w:r>
              <w:t>Citrus red mite</w:t>
            </w:r>
          </w:p>
        </w:tc>
        <w:tc>
          <w:tcPr>
            <w:tcW w:w="3867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Tetranychus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spp.</w:t>
            </w:r>
          </w:p>
        </w:tc>
        <w:tc>
          <w:tcPr>
            <w:tcW w:w="1260" w:type="dxa"/>
          </w:tcPr>
          <w:p w:rsidR="00BB3FBE" w:rsidRDefault="00BB3FBE" w:rsidP="00BB3FBE">
            <w:r>
              <w:t>Minor</w:t>
            </w:r>
          </w:p>
        </w:tc>
      </w:tr>
    </w:tbl>
    <w:p w:rsidR="00BB3FBE" w:rsidRDefault="00BB3FBE" w:rsidP="00BB3FBE"/>
    <w:p w:rsidR="00BB3FBE" w:rsidRDefault="00BB3FBE" w:rsidP="00BB3FBE">
      <w:pPr>
        <w:rPr>
          <w:b/>
          <w:bCs/>
        </w:rPr>
      </w:pPr>
    </w:p>
    <w:p w:rsidR="00BB3FBE" w:rsidRPr="00BB3FBE" w:rsidRDefault="00BB3FBE" w:rsidP="00BB3FBE">
      <w:pPr>
        <w:jc w:val="center"/>
        <w:rPr>
          <w:b/>
          <w:bCs/>
          <w:sz w:val="28"/>
          <w:szCs w:val="28"/>
        </w:rPr>
      </w:pPr>
      <w:r w:rsidRPr="00BB3FBE">
        <w:rPr>
          <w:b/>
          <w:bCs/>
          <w:sz w:val="28"/>
          <w:szCs w:val="28"/>
        </w:rPr>
        <w:t xml:space="preserve">List of Insect Pests </w:t>
      </w:r>
      <w:r w:rsidR="00241879">
        <w:rPr>
          <w:b/>
          <w:bCs/>
          <w:sz w:val="28"/>
          <w:szCs w:val="28"/>
        </w:rPr>
        <w:t xml:space="preserve">distribution </w:t>
      </w:r>
      <w:r w:rsidRPr="00BB3FBE">
        <w:rPr>
          <w:b/>
          <w:bCs/>
          <w:sz w:val="28"/>
          <w:szCs w:val="28"/>
        </w:rPr>
        <w:t>of Citrus</w:t>
      </w:r>
      <w:r w:rsidRPr="00BB3FBE">
        <w:rPr>
          <w:b/>
          <w:bCs/>
          <w:i/>
          <w:iCs/>
          <w:sz w:val="28"/>
          <w:szCs w:val="28"/>
        </w:rPr>
        <w:t xml:space="preserve"> </w:t>
      </w:r>
      <w:r w:rsidRPr="00BB3FBE">
        <w:rPr>
          <w:b/>
          <w:bCs/>
          <w:sz w:val="28"/>
          <w:szCs w:val="28"/>
        </w:rPr>
        <w:t xml:space="preserve">in </w:t>
      </w:r>
      <w:r w:rsidR="00241879" w:rsidRPr="00BB3FBE">
        <w:rPr>
          <w:b/>
          <w:bCs/>
          <w:sz w:val="28"/>
          <w:szCs w:val="28"/>
        </w:rPr>
        <w:t>Bangladesh (</w:t>
      </w:r>
      <w:r w:rsidRPr="00BB3FBE">
        <w:rPr>
          <w:b/>
          <w:bCs/>
          <w:sz w:val="28"/>
          <w:szCs w:val="28"/>
        </w:rPr>
        <w:t>Crop wise)</w:t>
      </w:r>
    </w:p>
    <w:p w:rsidR="00BB3FBE" w:rsidRDefault="00BB3FBE" w:rsidP="00BB3FBE"/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8"/>
        <w:gridCol w:w="1800"/>
        <w:gridCol w:w="3510"/>
        <w:gridCol w:w="2610"/>
        <w:gridCol w:w="1080"/>
      </w:tblGrid>
      <w:tr w:rsidR="00BB3FBE" w:rsidTr="00BB3FBE">
        <w:trPr>
          <w:tblHeader/>
        </w:trPr>
        <w:tc>
          <w:tcPr>
            <w:tcW w:w="648" w:type="dxa"/>
            <w:shd w:val="clear" w:color="auto" w:fill="DDD9C3"/>
          </w:tcPr>
          <w:p w:rsidR="00BB3FBE" w:rsidRPr="000A3772" w:rsidRDefault="00BB3FBE" w:rsidP="00BB3FBE">
            <w:pPr>
              <w:rPr>
                <w:b/>
                <w:bCs/>
                <w:szCs w:val="26"/>
              </w:rPr>
            </w:pPr>
            <w:r w:rsidRPr="000A3772">
              <w:rPr>
                <w:b/>
                <w:bCs/>
                <w:szCs w:val="26"/>
              </w:rPr>
              <w:t>Sl. No.</w:t>
            </w:r>
          </w:p>
        </w:tc>
        <w:tc>
          <w:tcPr>
            <w:tcW w:w="1800" w:type="dxa"/>
            <w:shd w:val="clear" w:color="auto" w:fill="DDD9C3"/>
          </w:tcPr>
          <w:p w:rsidR="00BB3FBE" w:rsidRPr="000A3772" w:rsidRDefault="00BB3FBE" w:rsidP="00BB3FBE">
            <w:pPr>
              <w:rPr>
                <w:b/>
                <w:bCs/>
                <w:szCs w:val="26"/>
              </w:rPr>
            </w:pPr>
            <w:r w:rsidRPr="000A3772">
              <w:rPr>
                <w:b/>
                <w:bCs/>
                <w:szCs w:val="26"/>
              </w:rPr>
              <w:t>Common name</w:t>
            </w:r>
          </w:p>
        </w:tc>
        <w:tc>
          <w:tcPr>
            <w:tcW w:w="3510" w:type="dxa"/>
            <w:shd w:val="clear" w:color="auto" w:fill="DDD9C3"/>
          </w:tcPr>
          <w:p w:rsidR="00BB3FBE" w:rsidRPr="000A3772" w:rsidRDefault="00BB3FBE" w:rsidP="00BB3FBE">
            <w:pPr>
              <w:rPr>
                <w:b/>
                <w:bCs/>
                <w:szCs w:val="26"/>
              </w:rPr>
            </w:pPr>
            <w:r w:rsidRPr="000A3772">
              <w:rPr>
                <w:b/>
                <w:bCs/>
                <w:szCs w:val="26"/>
              </w:rPr>
              <w:t>Scientific name (family and order)</w:t>
            </w:r>
          </w:p>
        </w:tc>
        <w:tc>
          <w:tcPr>
            <w:tcW w:w="2610" w:type="dxa"/>
            <w:shd w:val="clear" w:color="auto" w:fill="DDD9C3"/>
          </w:tcPr>
          <w:p w:rsidR="00BB3FBE" w:rsidRPr="000A3772" w:rsidRDefault="00BB3FBE" w:rsidP="00BB3FBE">
            <w:pPr>
              <w:rPr>
                <w:b/>
                <w:bCs/>
                <w:szCs w:val="26"/>
              </w:rPr>
            </w:pPr>
            <w:r w:rsidRPr="000A3772">
              <w:rPr>
                <w:b/>
                <w:bCs/>
                <w:szCs w:val="26"/>
              </w:rPr>
              <w:t>Name of the crops attacked</w:t>
            </w:r>
          </w:p>
        </w:tc>
        <w:tc>
          <w:tcPr>
            <w:tcW w:w="1080" w:type="dxa"/>
            <w:shd w:val="clear" w:color="auto" w:fill="DDD9C3"/>
          </w:tcPr>
          <w:p w:rsidR="00BB3FBE" w:rsidRPr="000A3772" w:rsidRDefault="00BB3FBE" w:rsidP="00BB3FBE">
            <w:pPr>
              <w:rPr>
                <w:b/>
                <w:bCs/>
                <w:szCs w:val="26"/>
              </w:rPr>
            </w:pPr>
            <w:r w:rsidRPr="000A3772">
              <w:rPr>
                <w:b/>
                <w:bCs/>
                <w:szCs w:val="26"/>
              </w:rPr>
              <w:t xml:space="preserve">Status </w:t>
            </w:r>
          </w:p>
        </w:tc>
      </w:tr>
      <w:tr w:rsidR="00BB3FBE" w:rsidTr="00BB3FBE">
        <w:tc>
          <w:tcPr>
            <w:tcW w:w="648" w:type="dxa"/>
          </w:tcPr>
          <w:p w:rsidR="00BB3FBE" w:rsidRDefault="00BB3FBE" w:rsidP="00BB3FBE">
            <w:pPr>
              <w:jc w:val="center"/>
            </w:pPr>
            <w:r>
              <w:t>1</w:t>
            </w:r>
          </w:p>
        </w:tc>
        <w:tc>
          <w:tcPr>
            <w:tcW w:w="1800" w:type="dxa"/>
          </w:tcPr>
          <w:p w:rsidR="00BB3FBE" w:rsidRDefault="00BB3FBE" w:rsidP="00BB3FBE">
            <w:pPr>
              <w:pStyle w:val="Footer"/>
              <w:tabs>
                <w:tab w:val="clear" w:pos="4320"/>
                <w:tab w:val="clear" w:pos="8640"/>
              </w:tabs>
            </w:pPr>
            <w:r>
              <w:t>Lemon butterfly</w:t>
            </w:r>
          </w:p>
        </w:tc>
        <w:tc>
          <w:tcPr>
            <w:tcW w:w="3510" w:type="dxa"/>
          </w:tcPr>
          <w:p w:rsidR="00BB3FBE" w:rsidRDefault="00BB3FBE" w:rsidP="00BB3FBE">
            <w:r>
              <w:rPr>
                <w:i/>
                <w:iCs/>
              </w:rPr>
              <w:t xml:space="preserve">Papilio demoleus </w:t>
            </w:r>
            <w:r>
              <w:t>L. (Papilionidae: Lepidoptera)</w:t>
            </w:r>
          </w:p>
        </w:tc>
        <w:tc>
          <w:tcPr>
            <w:tcW w:w="2610" w:type="dxa"/>
          </w:tcPr>
          <w:p w:rsidR="00BB3FBE" w:rsidRDefault="00BB3FBE" w:rsidP="00BB3FBE">
            <w:r>
              <w:t>Lemon, Lime, Mandarin, Sweet orange &amp; other citrus</w:t>
            </w:r>
          </w:p>
        </w:tc>
        <w:tc>
          <w:tcPr>
            <w:tcW w:w="1080" w:type="dxa"/>
          </w:tcPr>
          <w:p w:rsidR="00BB3FBE" w:rsidRDefault="00BB3FBE" w:rsidP="00BB3FBE">
            <w:r>
              <w:t>Major</w:t>
            </w:r>
          </w:p>
        </w:tc>
      </w:tr>
      <w:tr w:rsidR="00BB3FBE" w:rsidTr="00BB3FBE">
        <w:tc>
          <w:tcPr>
            <w:tcW w:w="648" w:type="dxa"/>
          </w:tcPr>
          <w:p w:rsidR="00BB3FBE" w:rsidRDefault="00BB3FBE" w:rsidP="00BB3FBE">
            <w:pPr>
              <w:jc w:val="center"/>
            </w:pPr>
            <w:r>
              <w:t>2</w:t>
            </w:r>
          </w:p>
        </w:tc>
        <w:tc>
          <w:tcPr>
            <w:tcW w:w="1800" w:type="dxa"/>
          </w:tcPr>
          <w:p w:rsidR="00BB3FBE" w:rsidRDefault="00BB3FBE" w:rsidP="00BB3FBE">
            <w:r>
              <w:t>Lemon butterfly</w:t>
            </w:r>
          </w:p>
        </w:tc>
        <w:tc>
          <w:tcPr>
            <w:tcW w:w="3510" w:type="dxa"/>
          </w:tcPr>
          <w:p w:rsidR="00BB3FBE" w:rsidRPr="00C85F55" w:rsidRDefault="00BB3FBE" w:rsidP="00BB3FBE">
            <w:pPr>
              <w:rPr>
                <w:lang w:val="pt-BR"/>
              </w:rPr>
            </w:pPr>
            <w:r w:rsidRPr="00C85F55">
              <w:rPr>
                <w:i/>
                <w:iCs/>
                <w:lang w:val="pt-BR"/>
              </w:rPr>
              <w:t>Papilio polytes</w:t>
            </w:r>
            <w:r w:rsidRPr="00C85F55">
              <w:rPr>
                <w:lang w:val="pt-BR"/>
              </w:rPr>
              <w:t xml:space="preserve"> L. (Papilionidae: Lepidoptera)</w:t>
            </w:r>
          </w:p>
        </w:tc>
        <w:tc>
          <w:tcPr>
            <w:tcW w:w="2610" w:type="dxa"/>
          </w:tcPr>
          <w:p w:rsidR="00BB3FBE" w:rsidRDefault="00BB3FBE" w:rsidP="00BB3FBE">
            <w:r>
              <w:t>Lemon, Lime, Mandarin, Sweet orange</w:t>
            </w:r>
          </w:p>
        </w:tc>
        <w:tc>
          <w:tcPr>
            <w:tcW w:w="108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c>
          <w:tcPr>
            <w:tcW w:w="648" w:type="dxa"/>
          </w:tcPr>
          <w:p w:rsidR="00BB3FBE" w:rsidRDefault="00BB3FBE" w:rsidP="00BB3FBE">
            <w:pPr>
              <w:jc w:val="center"/>
            </w:pPr>
            <w:r>
              <w:t>3</w:t>
            </w:r>
          </w:p>
        </w:tc>
        <w:tc>
          <w:tcPr>
            <w:tcW w:w="1800" w:type="dxa"/>
          </w:tcPr>
          <w:p w:rsidR="00BB3FBE" w:rsidRDefault="00BB3FBE" w:rsidP="00BB3FBE">
            <w:r>
              <w:t>Citrus leaf miner</w:t>
            </w:r>
          </w:p>
        </w:tc>
        <w:tc>
          <w:tcPr>
            <w:tcW w:w="3510" w:type="dxa"/>
          </w:tcPr>
          <w:p w:rsidR="00BB3FBE" w:rsidRDefault="00BB3FBE" w:rsidP="00BB3FBE">
            <w:r>
              <w:rPr>
                <w:i/>
                <w:iCs/>
              </w:rPr>
              <w:t xml:space="preserve">Phyllocnistis citrella </w:t>
            </w:r>
            <w:smartTag w:uri="urn:schemas-microsoft-com:office:smarttags" w:element="place">
              <w:r>
                <w:t>St.</w:t>
              </w:r>
            </w:smartTag>
            <w:r>
              <w:rPr>
                <w:i/>
                <w:iCs/>
              </w:rPr>
              <w:t xml:space="preserve"> </w:t>
            </w:r>
            <w:r>
              <w:t>(Phyllocnistidae:</w:t>
            </w:r>
            <w:r>
              <w:rPr>
                <w:i/>
                <w:iCs/>
              </w:rPr>
              <w:t xml:space="preserve"> </w:t>
            </w:r>
            <w:r>
              <w:t>Lepidoptera)</w:t>
            </w:r>
          </w:p>
        </w:tc>
        <w:tc>
          <w:tcPr>
            <w:tcW w:w="2610" w:type="dxa"/>
          </w:tcPr>
          <w:p w:rsidR="00BB3FBE" w:rsidRDefault="00BB3FBE" w:rsidP="00BB3FBE">
            <w:r>
              <w:t>All Citrus</w:t>
            </w:r>
          </w:p>
        </w:tc>
        <w:tc>
          <w:tcPr>
            <w:tcW w:w="1080" w:type="dxa"/>
          </w:tcPr>
          <w:p w:rsidR="00BB3FBE" w:rsidRDefault="00BB3FBE" w:rsidP="00BB3FBE">
            <w:r>
              <w:t>Major</w:t>
            </w:r>
          </w:p>
        </w:tc>
      </w:tr>
      <w:tr w:rsidR="00BB3FBE" w:rsidTr="00BB3FBE">
        <w:tc>
          <w:tcPr>
            <w:tcW w:w="648" w:type="dxa"/>
          </w:tcPr>
          <w:p w:rsidR="00BB3FBE" w:rsidRDefault="00BB3FBE" w:rsidP="00BB3FBE">
            <w:pPr>
              <w:jc w:val="center"/>
            </w:pPr>
            <w:r>
              <w:t>4</w:t>
            </w:r>
          </w:p>
        </w:tc>
        <w:tc>
          <w:tcPr>
            <w:tcW w:w="1800" w:type="dxa"/>
          </w:tcPr>
          <w:p w:rsidR="00BB3FBE" w:rsidRDefault="00BB3FBE" w:rsidP="00BB3FBE">
            <w:r>
              <w:t>Citrus red scale</w:t>
            </w:r>
          </w:p>
        </w:tc>
        <w:tc>
          <w:tcPr>
            <w:tcW w:w="3510" w:type="dxa"/>
          </w:tcPr>
          <w:p w:rsidR="00BB3FBE" w:rsidRDefault="00BB3FBE" w:rsidP="00BB3FBE">
            <w:r>
              <w:rPr>
                <w:i/>
                <w:iCs/>
              </w:rPr>
              <w:t>Aonidiella aurantii</w:t>
            </w:r>
            <w:r>
              <w:t xml:space="preserve"> Maskell (Coccidae: Hemiptera)</w:t>
            </w:r>
          </w:p>
        </w:tc>
        <w:tc>
          <w:tcPr>
            <w:tcW w:w="2610" w:type="dxa"/>
          </w:tcPr>
          <w:p w:rsidR="00BB3FBE" w:rsidRDefault="00BB3FBE" w:rsidP="00BB3FBE">
            <w:r>
              <w:t>All Citrus</w:t>
            </w:r>
          </w:p>
        </w:tc>
        <w:tc>
          <w:tcPr>
            <w:tcW w:w="108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c>
          <w:tcPr>
            <w:tcW w:w="648" w:type="dxa"/>
          </w:tcPr>
          <w:p w:rsidR="00BB3FBE" w:rsidRDefault="00BB3FBE" w:rsidP="00BB3FBE">
            <w:pPr>
              <w:jc w:val="center"/>
            </w:pPr>
            <w:r>
              <w:t>5.</w:t>
            </w:r>
          </w:p>
        </w:tc>
        <w:tc>
          <w:tcPr>
            <w:tcW w:w="1800" w:type="dxa"/>
          </w:tcPr>
          <w:p w:rsidR="00BB3FBE" w:rsidRDefault="00BB3FBE" w:rsidP="00BB3FBE">
            <w:r>
              <w:t>Citrus yellow scale</w:t>
            </w:r>
          </w:p>
        </w:tc>
        <w:tc>
          <w:tcPr>
            <w:tcW w:w="3510" w:type="dxa"/>
          </w:tcPr>
          <w:p w:rsidR="00BB3FBE" w:rsidRPr="00C85F55" w:rsidRDefault="00BB3FBE" w:rsidP="00BB3FBE">
            <w:pPr>
              <w:rPr>
                <w:lang w:val="it-IT"/>
              </w:rPr>
            </w:pPr>
            <w:r w:rsidRPr="00C85F55">
              <w:rPr>
                <w:i/>
                <w:iCs/>
                <w:lang w:val="it-IT"/>
              </w:rPr>
              <w:t>Aonidiella citrina</w:t>
            </w:r>
            <w:r w:rsidRPr="00C85F55">
              <w:rPr>
                <w:lang w:val="it-IT"/>
              </w:rPr>
              <w:t xml:space="preserve"> Coq (Coccidae: Hemiptera)</w:t>
            </w:r>
          </w:p>
        </w:tc>
        <w:tc>
          <w:tcPr>
            <w:tcW w:w="2610" w:type="dxa"/>
          </w:tcPr>
          <w:p w:rsidR="00BB3FBE" w:rsidRDefault="00BB3FBE" w:rsidP="00BB3FBE">
            <w:r>
              <w:t>All Citrus</w:t>
            </w:r>
          </w:p>
        </w:tc>
        <w:tc>
          <w:tcPr>
            <w:tcW w:w="108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c>
          <w:tcPr>
            <w:tcW w:w="648" w:type="dxa"/>
          </w:tcPr>
          <w:p w:rsidR="00BB3FBE" w:rsidRDefault="00BB3FBE" w:rsidP="00BB3FBE">
            <w:pPr>
              <w:jc w:val="center"/>
            </w:pPr>
            <w:r>
              <w:t>6</w:t>
            </w:r>
          </w:p>
        </w:tc>
        <w:tc>
          <w:tcPr>
            <w:tcW w:w="1800" w:type="dxa"/>
          </w:tcPr>
          <w:p w:rsidR="00BB3FBE" w:rsidRDefault="00BB3FBE" w:rsidP="00BB3FBE">
            <w:r>
              <w:t>Citrus mealy bug</w:t>
            </w:r>
          </w:p>
        </w:tc>
        <w:tc>
          <w:tcPr>
            <w:tcW w:w="3510" w:type="dxa"/>
          </w:tcPr>
          <w:p w:rsidR="00BB3FBE" w:rsidRDefault="00BB3FBE" w:rsidP="00BB3FBE">
            <w:r>
              <w:rPr>
                <w:i/>
                <w:iCs/>
              </w:rPr>
              <w:t>Pseudococcus filamentosus</w:t>
            </w:r>
            <w:r>
              <w:t xml:space="preserve"> Cockrell (Pseudococcidae: Homoptera)</w:t>
            </w:r>
          </w:p>
        </w:tc>
        <w:tc>
          <w:tcPr>
            <w:tcW w:w="2610" w:type="dxa"/>
          </w:tcPr>
          <w:p w:rsidR="00BB3FBE" w:rsidRDefault="00BB3FBE" w:rsidP="00BB3FBE">
            <w:r>
              <w:t>All Citrus</w:t>
            </w:r>
          </w:p>
        </w:tc>
        <w:tc>
          <w:tcPr>
            <w:tcW w:w="1080" w:type="dxa"/>
          </w:tcPr>
          <w:p w:rsidR="00BB3FBE" w:rsidRDefault="00BB3FBE" w:rsidP="00BB3FBE">
            <w:r>
              <w:t>Major</w:t>
            </w:r>
          </w:p>
        </w:tc>
      </w:tr>
      <w:tr w:rsidR="00BB3FBE" w:rsidTr="00BB3FBE">
        <w:tc>
          <w:tcPr>
            <w:tcW w:w="648" w:type="dxa"/>
          </w:tcPr>
          <w:p w:rsidR="00BB3FBE" w:rsidRDefault="00BB3FBE" w:rsidP="00BB3FBE">
            <w:pPr>
              <w:jc w:val="center"/>
            </w:pPr>
            <w:r>
              <w:t>7</w:t>
            </w:r>
          </w:p>
        </w:tc>
        <w:tc>
          <w:tcPr>
            <w:tcW w:w="1800" w:type="dxa"/>
          </w:tcPr>
          <w:p w:rsidR="00BB3FBE" w:rsidRDefault="00BB3FBE" w:rsidP="00BB3FBE">
            <w:r>
              <w:t>Citrus psyllid bug</w:t>
            </w:r>
          </w:p>
        </w:tc>
        <w:tc>
          <w:tcPr>
            <w:tcW w:w="3510" w:type="dxa"/>
          </w:tcPr>
          <w:p w:rsidR="00BB3FBE" w:rsidRDefault="00BB3FBE" w:rsidP="00BB3FBE">
            <w:r>
              <w:rPr>
                <w:i/>
                <w:iCs/>
              </w:rPr>
              <w:t>Diaphornia citri</w:t>
            </w:r>
            <w:r>
              <w:t xml:space="preserve"> Kuwayana (Psyllidae: Homoptera)</w:t>
            </w:r>
          </w:p>
        </w:tc>
        <w:tc>
          <w:tcPr>
            <w:tcW w:w="2610" w:type="dxa"/>
          </w:tcPr>
          <w:p w:rsidR="00BB3FBE" w:rsidRDefault="00BB3FBE" w:rsidP="00BB3FBE">
            <w:r>
              <w:t>All Citrus</w:t>
            </w:r>
          </w:p>
        </w:tc>
        <w:tc>
          <w:tcPr>
            <w:tcW w:w="108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c>
          <w:tcPr>
            <w:tcW w:w="648" w:type="dxa"/>
          </w:tcPr>
          <w:p w:rsidR="00BB3FBE" w:rsidRDefault="00BB3FBE" w:rsidP="00BB3FBE">
            <w:pPr>
              <w:jc w:val="center"/>
            </w:pPr>
            <w:r>
              <w:t>8</w:t>
            </w:r>
          </w:p>
        </w:tc>
        <w:tc>
          <w:tcPr>
            <w:tcW w:w="1800" w:type="dxa"/>
          </w:tcPr>
          <w:p w:rsidR="00BB3FBE" w:rsidRDefault="00BB3FBE" w:rsidP="00BB3FBE">
            <w:r>
              <w:t>Orange fruitfly</w:t>
            </w:r>
          </w:p>
        </w:tc>
        <w:tc>
          <w:tcPr>
            <w:tcW w:w="3510" w:type="dxa"/>
          </w:tcPr>
          <w:p w:rsidR="00BB3FBE" w:rsidRDefault="00BB3FBE" w:rsidP="00BB3FBE">
            <w:r>
              <w:rPr>
                <w:i/>
                <w:iCs/>
              </w:rPr>
              <w:t>Bactrocera dorsalis</w:t>
            </w:r>
            <w:r>
              <w:t xml:space="preserve"> Hendel (Tephritidae: Diptera)</w:t>
            </w:r>
          </w:p>
        </w:tc>
        <w:tc>
          <w:tcPr>
            <w:tcW w:w="2610" w:type="dxa"/>
          </w:tcPr>
          <w:p w:rsidR="00BB3FBE" w:rsidRDefault="00BB3FBE" w:rsidP="00BB3FBE">
            <w:r>
              <w:t xml:space="preserve">Mandarin, Sweet orange, Pummelo </w:t>
            </w:r>
          </w:p>
        </w:tc>
        <w:tc>
          <w:tcPr>
            <w:tcW w:w="1080" w:type="dxa"/>
          </w:tcPr>
          <w:p w:rsidR="00BB3FBE" w:rsidRDefault="00BB3FBE" w:rsidP="00BB3FBE">
            <w:r>
              <w:t>Major</w:t>
            </w:r>
          </w:p>
        </w:tc>
      </w:tr>
      <w:tr w:rsidR="00BB3FBE" w:rsidTr="00BB3FBE">
        <w:tc>
          <w:tcPr>
            <w:tcW w:w="648" w:type="dxa"/>
          </w:tcPr>
          <w:p w:rsidR="00BB3FBE" w:rsidRDefault="00BB3FBE" w:rsidP="00BB3FBE">
            <w:pPr>
              <w:jc w:val="center"/>
            </w:pPr>
            <w:r>
              <w:t>9</w:t>
            </w:r>
          </w:p>
        </w:tc>
        <w:tc>
          <w:tcPr>
            <w:tcW w:w="1800" w:type="dxa"/>
          </w:tcPr>
          <w:p w:rsidR="00BB3FBE" w:rsidRDefault="00BB3FBE" w:rsidP="00BB3FBE">
            <w:r>
              <w:t>Citrus aphid</w:t>
            </w:r>
          </w:p>
        </w:tc>
        <w:tc>
          <w:tcPr>
            <w:tcW w:w="3510" w:type="dxa"/>
          </w:tcPr>
          <w:p w:rsidR="00BB3FBE" w:rsidRPr="00C85F55" w:rsidRDefault="00BB3FBE" w:rsidP="00BB3FBE">
            <w:pPr>
              <w:rPr>
                <w:lang w:val="pt-BR"/>
              </w:rPr>
            </w:pPr>
            <w:r w:rsidRPr="00C85F55">
              <w:rPr>
                <w:i/>
                <w:iCs/>
                <w:lang w:val="pt-BR"/>
              </w:rPr>
              <w:t xml:space="preserve">Toxoptera aurantii </w:t>
            </w:r>
            <w:r w:rsidRPr="00C85F55">
              <w:rPr>
                <w:lang w:val="pt-BR"/>
              </w:rPr>
              <w:t>Boyer de Fonscolambe (Aphididae: Homoptera)</w:t>
            </w:r>
          </w:p>
        </w:tc>
        <w:tc>
          <w:tcPr>
            <w:tcW w:w="2610" w:type="dxa"/>
          </w:tcPr>
          <w:p w:rsidR="00BB3FBE" w:rsidRDefault="00BB3FBE" w:rsidP="00BB3FBE">
            <w:r>
              <w:t>Mandarin, Sweet orange, Lemon</w:t>
            </w:r>
          </w:p>
        </w:tc>
        <w:tc>
          <w:tcPr>
            <w:tcW w:w="1080" w:type="dxa"/>
          </w:tcPr>
          <w:p w:rsidR="00BB3FBE" w:rsidRDefault="00BB3FBE" w:rsidP="00BB3FBE">
            <w:r>
              <w:t>Major</w:t>
            </w:r>
          </w:p>
        </w:tc>
      </w:tr>
      <w:tr w:rsidR="00BB3FBE" w:rsidTr="00BB3FBE">
        <w:tc>
          <w:tcPr>
            <w:tcW w:w="648" w:type="dxa"/>
          </w:tcPr>
          <w:p w:rsidR="00BB3FBE" w:rsidRDefault="00BB3FBE" w:rsidP="00BB3FBE">
            <w:pPr>
              <w:jc w:val="center"/>
            </w:pPr>
            <w:r>
              <w:t>10</w:t>
            </w:r>
          </w:p>
        </w:tc>
        <w:tc>
          <w:tcPr>
            <w:tcW w:w="1800" w:type="dxa"/>
          </w:tcPr>
          <w:p w:rsidR="00BB3FBE" w:rsidRDefault="00BB3FBE" w:rsidP="00BB3FBE">
            <w:r>
              <w:t>Citrus blackfly</w:t>
            </w:r>
          </w:p>
        </w:tc>
        <w:tc>
          <w:tcPr>
            <w:tcW w:w="3510" w:type="dxa"/>
          </w:tcPr>
          <w:p w:rsidR="00BB3FBE" w:rsidRDefault="00BB3FBE" w:rsidP="00BB3FBE">
            <w:r>
              <w:rPr>
                <w:i/>
                <w:iCs/>
              </w:rPr>
              <w:t>Aleurocanthus woglumi</w:t>
            </w:r>
            <w:r>
              <w:t xml:space="preserve"> Ashby (Aleyrodidae: Homoptera)</w:t>
            </w:r>
          </w:p>
        </w:tc>
        <w:tc>
          <w:tcPr>
            <w:tcW w:w="2610" w:type="dxa"/>
          </w:tcPr>
          <w:p w:rsidR="00BB3FBE" w:rsidRDefault="00BB3FBE" w:rsidP="00BB3FBE">
            <w:r>
              <w:t>All Citrus</w:t>
            </w:r>
          </w:p>
        </w:tc>
        <w:tc>
          <w:tcPr>
            <w:tcW w:w="108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c>
          <w:tcPr>
            <w:tcW w:w="648" w:type="dxa"/>
          </w:tcPr>
          <w:p w:rsidR="00BB3FBE" w:rsidRDefault="00BB3FBE" w:rsidP="00BB3FBE">
            <w:pPr>
              <w:jc w:val="center"/>
            </w:pPr>
            <w:r>
              <w:t>11</w:t>
            </w:r>
          </w:p>
        </w:tc>
        <w:tc>
          <w:tcPr>
            <w:tcW w:w="1800" w:type="dxa"/>
          </w:tcPr>
          <w:p w:rsidR="00BB3FBE" w:rsidRDefault="00BB3FBE" w:rsidP="00BB3FBE">
            <w:r>
              <w:t>Citrus Leaf folder</w:t>
            </w:r>
          </w:p>
        </w:tc>
        <w:tc>
          <w:tcPr>
            <w:tcW w:w="3510" w:type="dxa"/>
          </w:tcPr>
          <w:p w:rsidR="00BB3FBE" w:rsidRDefault="00BB3FBE" w:rsidP="00BB3FBE">
            <w:pPr>
              <w:rPr>
                <w:i/>
                <w:iCs/>
              </w:rPr>
            </w:pPr>
            <w:r>
              <w:rPr>
                <w:i/>
                <w:iCs/>
              </w:rPr>
              <w:t>Psorosticha zizyphi</w:t>
            </w:r>
            <w:r>
              <w:t xml:space="preserve"> Stainton (Oecophoridae: Lepidoptera)</w:t>
            </w:r>
          </w:p>
        </w:tc>
        <w:tc>
          <w:tcPr>
            <w:tcW w:w="2610" w:type="dxa"/>
          </w:tcPr>
          <w:p w:rsidR="00BB3FBE" w:rsidRDefault="00BB3FBE" w:rsidP="00BB3FBE">
            <w:r>
              <w:t>All Citrus</w:t>
            </w:r>
          </w:p>
        </w:tc>
        <w:tc>
          <w:tcPr>
            <w:tcW w:w="108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c>
          <w:tcPr>
            <w:tcW w:w="648" w:type="dxa"/>
          </w:tcPr>
          <w:p w:rsidR="00BB3FBE" w:rsidRDefault="00BB3FBE" w:rsidP="00BB3FBE">
            <w:pPr>
              <w:jc w:val="center"/>
            </w:pPr>
            <w:r>
              <w:t>12</w:t>
            </w:r>
          </w:p>
        </w:tc>
        <w:tc>
          <w:tcPr>
            <w:tcW w:w="1800" w:type="dxa"/>
          </w:tcPr>
          <w:p w:rsidR="00BB3FBE" w:rsidRDefault="00BB3FBE" w:rsidP="00BB3FBE">
            <w:r>
              <w:t>Orange bug</w:t>
            </w:r>
          </w:p>
        </w:tc>
        <w:tc>
          <w:tcPr>
            <w:tcW w:w="3510" w:type="dxa"/>
          </w:tcPr>
          <w:p w:rsidR="00BB3FBE" w:rsidRDefault="00BB3FBE" w:rsidP="00BB3FBE">
            <w:r>
              <w:rPr>
                <w:i/>
                <w:iCs/>
              </w:rPr>
              <w:t>Rhynchocoris humeralis</w:t>
            </w:r>
            <w:r>
              <w:t xml:space="preserve"> Thunberg (Pentatomidae: Hemiptera)</w:t>
            </w:r>
          </w:p>
        </w:tc>
        <w:tc>
          <w:tcPr>
            <w:tcW w:w="2610" w:type="dxa"/>
          </w:tcPr>
          <w:p w:rsidR="00BB3FBE" w:rsidRDefault="00BB3FBE" w:rsidP="00BB3FBE">
            <w:r>
              <w:t>Mandarin</w:t>
            </w:r>
          </w:p>
        </w:tc>
        <w:tc>
          <w:tcPr>
            <w:tcW w:w="108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c>
          <w:tcPr>
            <w:tcW w:w="648" w:type="dxa"/>
          </w:tcPr>
          <w:p w:rsidR="00BB3FBE" w:rsidRDefault="00BB3FBE" w:rsidP="00BB3FBE">
            <w:pPr>
              <w:jc w:val="center"/>
            </w:pPr>
            <w:r>
              <w:t>13</w:t>
            </w:r>
          </w:p>
        </w:tc>
        <w:tc>
          <w:tcPr>
            <w:tcW w:w="1800" w:type="dxa"/>
          </w:tcPr>
          <w:p w:rsidR="00BB3FBE" w:rsidRDefault="00BB3FBE" w:rsidP="00BB3FBE">
            <w:r>
              <w:t>Orange spined bug</w:t>
            </w:r>
          </w:p>
        </w:tc>
        <w:tc>
          <w:tcPr>
            <w:tcW w:w="3510" w:type="dxa"/>
          </w:tcPr>
          <w:p w:rsidR="00BB3FBE" w:rsidRDefault="00BB3FBE" w:rsidP="00BB3FBE">
            <w:r>
              <w:rPr>
                <w:i/>
                <w:iCs/>
              </w:rPr>
              <w:t>Biprorulus bibax</w:t>
            </w:r>
            <w:r>
              <w:t xml:space="preserve"> Breddin (Pentatomidae: Hemiptera)</w:t>
            </w:r>
          </w:p>
        </w:tc>
        <w:tc>
          <w:tcPr>
            <w:tcW w:w="2610" w:type="dxa"/>
          </w:tcPr>
          <w:p w:rsidR="00BB3FBE" w:rsidRDefault="00BB3FBE" w:rsidP="00BB3FBE">
            <w:smartTag w:uri="urn:schemas-microsoft-com:office:smarttags" w:element="place">
              <w:smartTag w:uri="urn:schemas-microsoft-com:office:smarttags" w:element="City">
                <w:r>
                  <w:t>Mandarin</w:t>
                </w:r>
              </w:smartTag>
              <w:r>
                <w:t xml:space="preserve">, </w:t>
              </w:r>
              <w:smartTag w:uri="urn:schemas-microsoft-com:office:smarttags" w:element="country-region">
                <w:r>
                  <w:t>Malta</w:t>
                </w:r>
              </w:smartTag>
            </w:smartTag>
          </w:p>
        </w:tc>
        <w:tc>
          <w:tcPr>
            <w:tcW w:w="1080" w:type="dxa"/>
          </w:tcPr>
          <w:p w:rsidR="00BB3FBE" w:rsidRDefault="00BB3FBE" w:rsidP="00BB3FBE">
            <w:r>
              <w:t>Major</w:t>
            </w:r>
          </w:p>
        </w:tc>
      </w:tr>
      <w:tr w:rsidR="00BB3FBE" w:rsidTr="00BB3FBE">
        <w:tc>
          <w:tcPr>
            <w:tcW w:w="648" w:type="dxa"/>
          </w:tcPr>
          <w:p w:rsidR="00BB3FBE" w:rsidRDefault="00BB3FBE" w:rsidP="00BB3FBE">
            <w:pPr>
              <w:jc w:val="center"/>
            </w:pPr>
            <w:r>
              <w:t>14</w:t>
            </w:r>
          </w:p>
        </w:tc>
        <w:tc>
          <w:tcPr>
            <w:tcW w:w="1800" w:type="dxa"/>
          </w:tcPr>
          <w:p w:rsidR="00BB3FBE" w:rsidRDefault="00BB3FBE" w:rsidP="00BB3FBE">
            <w:r>
              <w:t>Bark and Stem borer</w:t>
            </w:r>
          </w:p>
        </w:tc>
        <w:tc>
          <w:tcPr>
            <w:tcW w:w="3510" w:type="dxa"/>
          </w:tcPr>
          <w:p w:rsidR="00BB3FBE" w:rsidRDefault="00BB3FBE" w:rsidP="00BB3FBE">
            <w:r>
              <w:rPr>
                <w:i/>
                <w:iCs/>
              </w:rPr>
              <w:t>Indarbela quadrinotata</w:t>
            </w:r>
            <w:r>
              <w:t xml:space="preserve"> (</w:t>
            </w:r>
            <w:smartTag w:uri="urn:schemas-microsoft-com:office:smarttags" w:element="City">
              <w:smartTag w:uri="urn:schemas-microsoft-com:office:smarttags" w:element="place">
                <w:r>
                  <w:t>Walker</w:t>
                </w:r>
              </w:smartTag>
            </w:smartTag>
            <w:r>
              <w:t>) (Metarbelidae: Lepidoptera)</w:t>
            </w:r>
          </w:p>
        </w:tc>
        <w:tc>
          <w:tcPr>
            <w:tcW w:w="2610" w:type="dxa"/>
          </w:tcPr>
          <w:p w:rsidR="00BB3FBE" w:rsidRDefault="00BB3FBE" w:rsidP="00BB3FBE">
            <w:r>
              <w:t xml:space="preserve">Mandarin, Sweet orange, Lemon, Lime, Pummelo and other </w:t>
            </w:r>
            <w:r>
              <w:lastRenderedPageBreak/>
              <w:t>citrus</w:t>
            </w:r>
          </w:p>
        </w:tc>
        <w:tc>
          <w:tcPr>
            <w:tcW w:w="1080" w:type="dxa"/>
          </w:tcPr>
          <w:p w:rsidR="00BB3FBE" w:rsidRDefault="00BB3FBE" w:rsidP="00BB3FBE">
            <w:r>
              <w:lastRenderedPageBreak/>
              <w:t>Minor</w:t>
            </w:r>
          </w:p>
        </w:tc>
      </w:tr>
      <w:tr w:rsidR="00BB3FBE" w:rsidTr="00BB3FBE">
        <w:tc>
          <w:tcPr>
            <w:tcW w:w="648" w:type="dxa"/>
          </w:tcPr>
          <w:p w:rsidR="00BB3FBE" w:rsidRDefault="00BB3FBE" w:rsidP="00BB3FBE">
            <w:pPr>
              <w:jc w:val="center"/>
            </w:pPr>
            <w:r>
              <w:lastRenderedPageBreak/>
              <w:t>15</w:t>
            </w:r>
          </w:p>
        </w:tc>
        <w:tc>
          <w:tcPr>
            <w:tcW w:w="1800" w:type="dxa"/>
          </w:tcPr>
          <w:p w:rsidR="00BB3FBE" w:rsidRDefault="00BB3FBE" w:rsidP="00BB3FBE">
            <w:r>
              <w:t>Citrus Stem borer</w:t>
            </w:r>
          </w:p>
        </w:tc>
        <w:tc>
          <w:tcPr>
            <w:tcW w:w="3510" w:type="dxa"/>
          </w:tcPr>
          <w:p w:rsidR="00BB3FBE" w:rsidRDefault="00BB3FBE" w:rsidP="00BB3FBE">
            <w:r>
              <w:rPr>
                <w:i/>
                <w:iCs/>
              </w:rPr>
              <w:t>Chelidonium cinctum</w:t>
            </w:r>
            <w:r>
              <w:t xml:space="preserve"> Guerin-Meneville (Cerambycidae: Coleoptera)</w:t>
            </w:r>
          </w:p>
        </w:tc>
        <w:tc>
          <w:tcPr>
            <w:tcW w:w="2610" w:type="dxa"/>
          </w:tcPr>
          <w:p w:rsidR="00BB3FBE" w:rsidRDefault="00BB3FBE" w:rsidP="00BB3FBE">
            <w:r>
              <w:t>Lemon, Mandarin, Sweet orange, Pummelo and other citrus</w:t>
            </w:r>
          </w:p>
        </w:tc>
        <w:tc>
          <w:tcPr>
            <w:tcW w:w="108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c>
          <w:tcPr>
            <w:tcW w:w="648" w:type="dxa"/>
          </w:tcPr>
          <w:p w:rsidR="00BB3FBE" w:rsidRDefault="00BB3FBE" w:rsidP="00BB3FBE">
            <w:pPr>
              <w:jc w:val="center"/>
            </w:pPr>
            <w:r>
              <w:t>16</w:t>
            </w:r>
          </w:p>
        </w:tc>
        <w:tc>
          <w:tcPr>
            <w:tcW w:w="1800" w:type="dxa"/>
          </w:tcPr>
          <w:p w:rsidR="00BB3FBE" w:rsidRDefault="00BB3FBE" w:rsidP="00BB3FBE">
            <w:r>
              <w:t>Thrips</w:t>
            </w:r>
          </w:p>
        </w:tc>
        <w:tc>
          <w:tcPr>
            <w:tcW w:w="3510" w:type="dxa"/>
          </w:tcPr>
          <w:p w:rsidR="00BB3FBE" w:rsidRDefault="00BB3FBE" w:rsidP="00BB3FBE">
            <w:r>
              <w:rPr>
                <w:i/>
                <w:iCs/>
              </w:rPr>
              <w:t xml:space="preserve">Scirtothrips citri </w:t>
            </w:r>
            <w:r>
              <w:t>Moulton (Thripidae: Thysanoptera)</w:t>
            </w:r>
          </w:p>
        </w:tc>
        <w:tc>
          <w:tcPr>
            <w:tcW w:w="2610" w:type="dxa"/>
          </w:tcPr>
          <w:p w:rsidR="00BB3FBE" w:rsidRDefault="00BB3FBE" w:rsidP="00BB3FBE">
            <w:r>
              <w:t>All Citrus</w:t>
            </w:r>
          </w:p>
        </w:tc>
        <w:tc>
          <w:tcPr>
            <w:tcW w:w="108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c>
          <w:tcPr>
            <w:tcW w:w="648" w:type="dxa"/>
          </w:tcPr>
          <w:p w:rsidR="00BB3FBE" w:rsidRDefault="00BB3FBE" w:rsidP="00BB3FBE">
            <w:r>
              <w:t>17</w:t>
            </w:r>
          </w:p>
        </w:tc>
        <w:tc>
          <w:tcPr>
            <w:tcW w:w="1800" w:type="dxa"/>
          </w:tcPr>
          <w:p w:rsidR="00BB3FBE" w:rsidRDefault="00BB3FBE" w:rsidP="00BB3FBE">
            <w:r>
              <w:t>Termite</w:t>
            </w:r>
          </w:p>
        </w:tc>
        <w:tc>
          <w:tcPr>
            <w:tcW w:w="3510" w:type="dxa"/>
          </w:tcPr>
          <w:p w:rsidR="00BB3FBE" w:rsidRPr="00C85F55" w:rsidRDefault="00BB3FBE" w:rsidP="00BB3FBE">
            <w:pPr>
              <w:rPr>
                <w:lang w:val="pt-BR"/>
              </w:rPr>
            </w:pPr>
            <w:r w:rsidRPr="00C85F55">
              <w:rPr>
                <w:i/>
                <w:iCs/>
                <w:lang w:val="pt-BR"/>
              </w:rPr>
              <w:t>Odontotermes obesus</w:t>
            </w:r>
            <w:r w:rsidRPr="00C85F55">
              <w:rPr>
                <w:lang w:val="pt-BR"/>
              </w:rPr>
              <w:t xml:space="preserve"> Rambur (Termitidae: Isoptera)</w:t>
            </w:r>
          </w:p>
        </w:tc>
        <w:tc>
          <w:tcPr>
            <w:tcW w:w="2610" w:type="dxa"/>
          </w:tcPr>
          <w:p w:rsidR="00BB3FBE" w:rsidRDefault="00BB3FBE" w:rsidP="00BB3FBE">
            <w:r>
              <w:t>All Citrus</w:t>
            </w:r>
          </w:p>
        </w:tc>
        <w:tc>
          <w:tcPr>
            <w:tcW w:w="1080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c>
          <w:tcPr>
            <w:tcW w:w="648" w:type="dxa"/>
          </w:tcPr>
          <w:p w:rsidR="00BB3FBE" w:rsidRDefault="00BB3FBE" w:rsidP="00BB3FBE">
            <w:r>
              <w:t>18</w:t>
            </w:r>
          </w:p>
        </w:tc>
        <w:tc>
          <w:tcPr>
            <w:tcW w:w="1800" w:type="dxa"/>
          </w:tcPr>
          <w:p w:rsidR="00BB3FBE" w:rsidRDefault="00BB3FBE" w:rsidP="00BB3FBE">
            <w:r>
              <w:t>Citrus red mite</w:t>
            </w:r>
          </w:p>
        </w:tc>
        <w:tc>
          <w:tcPr>
            <w:tcW w:w="3510" w:type="dxa"/>
          </w:tcPr>
          <w:p w:rsidR="00BB3FBE" w:rsidRDefault="00BB3FBE" w:rsidP="00BB3FBE">
            <w:r>
              <w:rPr>
                <w:i/>
                <w:iCs/>
              </w:rPr>
              <w:t>Tetranychus</w:t>
            </w:r>
            <w:r>
              <w:t xml:space="preserve"> spp. (Tetranychidae: Acarina)</w:t>
            </w:r>
          </w:p>
        </w:tc>
        <w:tc>
          <w:tcPr>
            <w:tcW w:w="2610" w:type="dxa"/>
          </w:tcPr>
          <w:p w:rsidR="00BB3FBE" w:rsidRDefault="00BB3FBE" w:rsidP="00BB3FBE">
            <w:r>
              <w:t>Lemon, Lime, Mandarin, Sweet orange &amp; other citrus</w:t>
            </w:r>
          </w:p>
        </w:tc>
        <w:tc>
          <w:tcPr>
            <w:tcW w:w="1080" w:type="dxa"/>
          </w:tcPr>
          <w:p w:rsidR="00BB3FBE" w:rsidRDefault="00BB3FBE" w:rsidP="00BB3FBE">
            <w:r>
              <w:t>Minor</w:t>
            </w:r>
          </w:p>
        </w:tc>
      </w:tr>
    </w:tbl>
    <w:p w:rsidR="00BB3FBE" w:rsidRDefault="00BB3FBE" w:rsidP="00BB3FBE">
      <w:pPr>
        <w:spacing w:line="360" w:lineRule="auto"/>
        <w:jc w:val="both"/>
      </w:pPr>
    </w:p>
    <w:p w:rsidR="00BB3FBE" w:rsidRDefault="00BB3FBE" w:rsidP="00BB3FBE">
      <w:pPr>
        <w:tabs>
          <w:tab w:val="left" w:pos="900"/>
        </w:tabs>
        <w:jc w:val="center"/>
        <w:rPr>
          <w:b/>
          <w:sz w:val="30"/>
        </w:rPr>
      </w:pPr>
    </w:p>
    <w:p w:rsidR="00BB3FBE" w:rsidRDefault="00BB3FBE" w:rsidP="00BB3FBE">
      <w:pPr>
        <w:tabs>
          <w:tab w:val="left" w:pos="900"/>
        </w:tabs>
        <w:jc w:val="center"/>
        <w:rPr>
          <w:b/>
          <w:sz w:val="30"/>
        </w:rPr>
      </w:pPr>
    </w:p>
    <w:p w:rsidR="00BB3FBE" w:rsidRPr="008640B1" w:rsidRDefault="00BB3FBE" w:rsidP="00BB3FBE">
      <w:pPr>
        <w:tabs>
          <w:tab w:val="left" w:pos="900"/>
        </w:tabs>
        <w:jc w:val="center"/>
        <w:rPr>
          <w:b/>
          <w:sz w:val="30"/>
        </w:rPr>
      </w:pPr>
    </w:p>
    <w:p w:rsidR="00BB3FBE" w:rsidRDefault="00BB3FBE" w:rsidP="00BB3FBE">
      <w:pPr>
        <w:tabs>
          <w:tab w:val="left" w:pos="900"/>
        </w:tabs>
        <w:spacing w:line="360" w:lineRule="auto"/>
        <w:jc w:val="center"/>
        <w:rPr>
          <w:b/>
          <w:sz w:val="30"/>
        </w:rPr>
      </w:pPr>
      <w:r>
        <w:rPr>
          <w:b/>
          <w:sz w:val="30"/>
        </w:rPr>
        <w:br w:type="page"/>
      </w:r>
    </w:p>
    <w:p w:rsidR="00BB3FBE" w:rsidRPr="00462147" w:rsidRDefault="00BB3FBE" w:rsidP="00BB3FBE">
      <w:pPr>
        <w:tabs>
          <w:tab w:val="left" w:pos="900"/>
        </w:tabs>
        <w:jc w:val="center"/>
        <w:rPr>
          <w:b/>
        </w:rPr>
      </w:pPr>
    </w:p>
    <w:p w:rsidR="00BB3FBE" w:rsidRPr="006A4A73" w:rsidRDefault="00BB3FBE" w:rsidP="00BB3FBE">
      <w:pPr>
        <w:tabs>
          <w:tab w:val="left" w:pos="900"/>
        </w:tabs>
        <w:spacing w:line="360" w:lineRule="auto"/>
        <w:jc w:val="center"/>
        <w:rPr>
          <w:b/>
          <w:sz w:val="30"/>
        </w:rPr>
      </w:pPr>
      <w:r>
        <w:rPr>
          <w:b/>
          <w:sz w:val="30"/>
        </w:rPr>
        <w:t>Figure-1</w:t>
      </w:r>
      <w:r w:rsidRPr="006A4A73">
        <w:rPr>
          <w:b/>
          <w:sz w:val="30"/>
        </w:rPr>
        <w:t>: Photographs of Major Insect pests of Citrus</w:t>
      </w:r>
    </w:p>
    <w:p w:rsidR="00BB3FBE" w:rsidRDefault="00BB3FBE" w:rsidP="00BB3FBE">
      <w:pPr>
        <w:spacing w:after="200" w:line="276" w:lineRule="auto"/>
      </w:pPr>
      <w:r>
        <w:rPr>
          <w:noProof/>
        </w:rPr>
        <w:pict>
          <v:group id="_x0000_s1039" style="position:absolute;margin-left:5.25pt;margin-top:23.8pt;width:433.5pt;height:615.25pt;z-index:251661312" coordorigin="1833,2709" coordsize="8670,12305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left:1833;top:2709;width:4155;height:3330">
              <v:textbox style="mso-next-textbox:#_x0000_s1040">
                <w:txbxContent>
                  <w:p w:rsidR="00BB3FBE" w:rsidRDefault="00BB3FBE" w:rsidP="00BB3FBE">
                    <w:r>
                      <w:rPr>
                        <w:noProof/>
                      </w:rPr>
                      <w:drawing>
                        <wp:inline distT="0" distB="0" distL="0" distR="0">
                          <wp:extent cx="2476500" cy="2057400"/>
                          <wp:effectExtent l="19050" t="0" r="0" b="0"/>
                          <wp:docPr id="6" name="Picture 1" descr="D:\CRDS-Documents\CRDS_Pictures\Pest Risk Analysis_DAE\Pest &amp; Diseases_Internet\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:\CRDS-Documents\CRDS_Pictures\Pest Risk Analysis_DAE\Pest &amp; Diseases_Internet\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76500" cy="2057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41" type="#_x0000_t202" style="position:absolute;left:6363;top:2754;width:4140;height:3255">
              <v:textbox style="mso-next-textbox:#_x0000_s1041">
                <w:txbxContent>
                  <w:p w:rsidR="00BB3FBE" w:rsidRDefault="00BB3FBE" w:rsidP="00BB3FBE">
                    <w:r>
                      <w:rPr>
                        <w:noProof/>
                      </w:rPr>
                      <w:drawing>
                        <wp:inline distT="0" distB="0" distL="0" distR="0">
                          <wp:extent cx="2425700" cy="1993900"/>
                          <wp:effectExtent l="19050" t="0" r="0" b="0"/>
                          <wp:docPr id="7" name="Picture 3" descr="Fruit Fly copy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Fruit Fly copy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25700" cy="1993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42" type="#_x0000_t202" style="position:absolute;left:6423;top:6759;width:4080;height:3465">
              <v:textbox style="mso-next-textbox:#_x0000_s1042">
                <w:txbxContent>
                  <w:p w:rsidR="00BB3FBE" w:rsidRDefault="00BB3FBE" w:rsidP="00BB3FBE">
                    <w:r>
                      <w:rPr>
                        <w:noProof/>
                      </w:rPr>
                      <w:drawing>
                        <wp:inline distT="0" distB="0" distL="0" distR="0">
                          <wp:extent cx="2400300" cy="2120900"/>
                          <wp:effectExtent l="19050" t="0" r="0" b="0"/>
                          <wp:docPr id="8" name="Picture 19" descr="D:\CRDS-Documents\CRDS_Pictures\Pest Risk Analysis_DAE\Pest &amp; Diseases_Internet\14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" descr="D:\CRDS-Documents\CRDS_Pictures\Pest Risk Analysis_DAE\Pest &amp; Diseases_Internet\14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00300" cy="2120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43" type="#_x0000_t202" style="position:absolute;left:1983;top:11154;width:4005;height:3390">
              <v:textbox style="mso-next-textbox:#_x0000_s1043">
                <w:txbxContent>
                  <w:p w:rsidR="00BB3FBE" w:rsidRDefault="00BB3FBE" w:rsidP="00BB3FBE">
                    <w:r>
                      <w:rPr>
                        <w:noProof/>
                      </w:rPr>
                      <w:drawing>
                        <wp:inline distT="0" distB="0" distL="0" distR="0">
                          <wp:extent cx="2387600" cy="2082800"/>
                          <wp:effectExtent l="19050" t="0" r="0" b="0"/>
                          <wp:docPr id="9" name="Picture 20" descr="D:\CRDS-Documents\CRDS_Pictures\Pest Risk Analysis_DAE\Pest &amp; Diseases_Internet\8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" descr="D:\CRDS-Documents\CRDS_Pictures\Pest Risk Analysis_DAE\Pest &amp; Diseases_Internet\8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87600" cy="2082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44" type="#_x0000_t202" style="position:absolute;left:1833;top:6054;width:4155;height:450">
              <v:textbox style="mso-next-textbox:#_x0000_s1044">
                <w:txbxContent>
                  <w:p w:rsidR="00BB3FBE" w:rsidRDefault="00BB3FBE" w:rsidP="00BB3FBE">
                    <w:pPr>
                      <w:jc w:val="center"/>
                    </w:pPr>
                    <w:r>
                      <w:t>Lemon Butterfly</w:t>
                    </w:r>
                  </w:p>
                </w:txbxContent>
              </v:textbox>
            </v:shape>
            <v:shape id="_x0000_s1045" type="#_x0000_t202" style="position:absolute;left:1863;top:10244;width:4125;height:450">
              <v:textbox style="mso-next-textbox:#_x0000_s1045">
                <w:txbxContent>
                  <w:p w:rsidR="00BB3FBE" w:rsidRDefault="00BB3FBE" w:rsidP="00BB3FBE">
                    <w:pPr>
                      <w:jc w:val="center"/>
                    </w:pPr>
                    <w:r>
                      <w:t>Citrus Leaf Miner</w:t>
                    </w:r>
                  </w:p>
                </w:txbxContent>
              </v:textbox>
            </v:shape>
            <v:shape id="_x0000_s1046" type="#_x0000_t202" style="position:absolute;left:6363;top:6024;width:4140;height:450">
              <v:textbox style="mso-next-textbox:#_x0000_s1046">
                <w:txbxContent>
                  <w:p w:rsidR="00BB3FBE" w:rsidRDefault="00BB3FBE" w:rsidP="00BB3FBE">
                    <w:pPr>
                      <w:jc w:val="center"/>
                    </w:pPr>
                    <w:r>
                      <w:t>Citrus Fruit Fly</w:t>
                    </w:r>
                  </w:p>
                </w:txbxContent>
              </v:textbox>
            </v:shape>
            <v:shape id="_x0000_s1047" type="#_x0000_t202" style="position:absolute;left:6423;top:10244;width:4065;height:450">
              <v:textbox style="mso-next-textbox:#_x0000_s1047">
                <w:txbxContent>
                  <w:p w:rsidR="00BB3FBE" w:rsidRDefault="00BB3FBE" w:rsidP="00BB3FBE">
                    <w:pPr>
                      <w:jc w:val="center"/>
                    </w:pPr>
                    <w:r>
                      <w:t>Larvae of Citrus Stem Borer</w:t>
                    </w:r>
                  </w:p>
                </w:txbxContent>
              </v:textbox>
            </v:shape>
            <v:shape id="_x0000_s1048" type="#_x0000_t202" style="position:absolute;left:1998;top:14564;width:3990;height:450">
              <v:textbox style="mso-next-textbox:#_x0000_s1048">
                <w:txbxContent>
                  <w:p w:rsidR="00BB3FBE" w:rsidRDefault="00BB3FBE" w:rsidP="00BB3FBE">
                    <w:pPr>
                      <w:jc w:val="center"/>
                    </w:pPr>
                    <w:r>
                      <w:t>Citrus White Fly</w:t>
                    </w:r>
                  </w:p>
                </w:txbxContent>
              </v:textbox>
            </v:shape>
            <v:shape id="_x0000_s1049" type="#_x0000_t202" style="position:absolute;left:6468;top:14564;width:4020;height:450">
              <v:textbox style="mso-next-textbox:#_x0000_s1049">
                <w:txbxContent>
                  <w:p w:rsidR="00BB3FBE" w:rsidRDefault="00BB3FBE" w:rsidP="00BB3FBE">
                    <w:pPr>
                      <w:jc w:val="center"/>
                    </w:pPr>
                    <w:r>
                      <w:t>Citrus Mealy Bug</w:t>
                    </w:r>
                  </w:p>
                </w:txbxContent>
              </v:textbox>
            </v:shape>
            <v:shape id="_x0000_s1050" type="#_x0000_t202" style="position:absolute;left:1863;top:6774;width:4125;height:3450">
              <v:textbox style="mso-next-textbox:#_x0000_s1050">
                <w:txbxContent>
                  <w:p w:rsidR="00BB3FBE" w:rsidRDefault="00BB3FBE" w:rsidP="00BB3FBE">
                    <w:r>
                      <w:rPr>
                        <w:noProof/>
                      </w:rPr>
                      <w:drawing>
                        <wp:inline distT="0" distB="0" distL="0" distR="0">
                          <wp:extent cx="2463800" cy="2120900"/>
                          <wp:effectExtent l="19050" t="0" r="0" b="0"/>
                          <wp:docPr id="10" name="Picture 18" descr="D:\CRDS-Documents\CRDS_Pictures\Pest Risk Analysis_DAE\Pest &amp; Diseases_Internet\9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" descr="D:\CRDS-Documents\CRDS_Pictures\Pest Risk Analysis_DAE\Pest &amp; Diseases_Internet\9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63800" cy="2120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51" type="#_x0000_t202" style="position:absolute;left:6468;top:11214;width:4035;height:3330">
              <v:textbox style="mso-next-textbox:#_x0000_s1051">
                <w:txbxContent>
                  <w:p w:rsidR="00BB3FBE" w:rsidRDefault="00BB3FBE" w:rsidP="00BB3FBE">
                    <w:r>
                      <w:rPr>
                        <w:noProof/>
                      </w:rPr>
                      <w:drawing>
                        <wp:inline distT="0" distB="0" distL="0" distR="0">
                          <wp:extent cx="2374900" cy="2044700"/>
                          <wp:effectExtent l="19050" t="0" r="6350" b="0"/>
                          <wp:docPr id="11" name="Picture 3" descr="C:\Documents and Settings\CRDS\Desktop\Pest Risk Analysis_DAE\Pest &amp; Diseases of Citrus\Insects\9.bmp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Documents and Settings\CRDS\Desktop\Pest Risk Analysis_DAE\Pest &amp; Diseases of Citrus\Insects\9.bmp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74900" cy="2044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</w:p>
    <w:p w:rsidR="00BB3FBE" w:rsidRDefault="00BB3FBE" w:rsidP="00BB3FBE">
      <w:pPr>
        <w:spacing w:after="200" w:line="276" w:lineRule="auto"/>
      </w:pPr>
    </w:p>
    <w:p w:rsidR="00BB3FBE" w:rsidRDefault="00BB3FBE" w:rsidP="00BB3FBE">
      <w:pPr>
        <w:spacing w:after="200" w:line="276" w:lineRule="auto"/>
      </w:pPr>
    </w:p>
    <w:p w:rsidR="00BB3FBE" w:rsidRDefault="00BB3FBE" w:rsidP="00BB3FBE">
      <w:pPr>
        <w:spacing w:after="200" w:line="276" w:lineRule="auto"/>
      </w:pPr>
    </w:p>
    <w:p w:rsidR="00BB3FBE" w:rsidRDefault="00BB3FBE" w:rsidP="00BB3FBE">
      <w:pPr>
        <w:spacing w:after="200" w:line="276" w:lineRule="auto"/>
      </w:pPr>
    </w:p>
    <w:p w:rsidR="00BB3FBE" w:rsidRDefault="00BB3FBE" w:rsidP="00BB3FBE">
      <w:pPr>
        <w:spacing w:after="200" w:line="276" w:lineRule="auto"/>
      </w:pPr>
    </w:p>
    <w:p w:rsidR="00BB3FBE" w:rsidRDefault="00BB3FBE" w:rsidP="00BB3FBE">
      <w:pPr>
        <w:spacing w:after="200" w:line="276" w:lineRule="auto"/>
      </w:pPr>
    </w:p>
    <w:p w:rsidR="00BB3FBE" w:rsidRDefault="00BB3FBE" w:rsidP="00BB3FBE">
      <w:pPr>
        <w:spacing w:after="200" w:line="276" w:lineRule="auto"/>
      </w:pPr>
    </w:p>
    <w:p w:rsidR="00BB3FBE" w:rsidRDefault="00BB3FBE" w:rsidP="00BB3FBE">
      <w:pPr>
        <w:spacing w:after="200" w:line="276" w:lineRule="auto"/>
      </w:pPr>
    </w:p>
    <w:p w:rsidR="00BB3FBE" w:rsidRDefault="00BB3FBE" w:rsidP="00BB3FBE">
      <w:pPr>
        <w:spacing w:after="200" w:line="276" w:lineRule="auto"/>
      </w:pPr>
    </w:p>
    <w:p w:rsidR="00BB3FBE" w:rsidRDefault="00BB3FBE" w:rsidP="00BB3FBE">
      <w:pPr>
        <w:spacing w:after="200" w:line="276" w:lineRule="auto"/>
      </w:pPr>
    </w:p>
    <w:p w:rsidR="00BB3FBE" w:rsidRDefault="00BB3FBE" w:rsidP="00BB3FBE">
      <w:pPr>
        <w:spacing w:after="200" w:line="276" w:lineRule="auto"/>
      </w:pPr>
    </w:p>
    <w:p w:rsidR="00BB3FBE" w:rsidRDefault="00BB3FBE" w:rsidP="00BB3FBE">
      <w:pPr>
        <w:spacing w:after="200" w:line="276" w:lineRule="auto"/>
      </w:pPr>
    </w:p>
    <w:p w:rsidR="00BB3FBE" w:rsidRDefault="00BB3FBE" w:rsidP="00BB3FBE">
      <w:pPr>
        <w:spacing w:after="200" w:line="276" w:lineRule="auto"/>
      </w:pPr>
    </w:p>
    <w:p w:rsidR="00BB3FBE" w:rsidRDefault="00BB3FBE" w:rsidP="00BB3FBE">
      <w:pPr>
        <w:spacing w:after="200" w:line="276" w:lineRule="auto"/>
      </w:pPr>
    </w:p>
    <w:p w:rsidR="00BB3FBE" w:rsidRDefault="00BB3FBE" w:rsidP="00BB3FBE">
      <w:pPr>
        <w:spacing w:after="200" w:line="276" w:lineRule="auto"/>
      </w:pPr>
    </w:p>
    <w:p w:rsidR="00BB3FBE" w:rsidRDefault="00BB3FBE" w:rsidP="00BB3FBE">
      <w:pPr>
        <w:spacing w:after="200" w:line="276" w:lineRule="auto"/>
      </w:pPr>
    </w:p>
    <w:p w:rsidR="00BB3FBE" w:rsidRDefault="00BB3FBE" w:rsidP="00BB3FBE">
      <w:pPr>
        <w:spacing w:after="200" w:line="276" w:lineRule="auto"/>
      </w:pPr>
    </w:p>
    <w:p w:rsidR="00BB3FBE" w:rsidRDefault="00BB3FBE" w:rsidP="00BB3FBE">
      <w:pPr>
        <w:spacing w:after="200" w:line="276" w:lineRule="auto"/>
      </w:pPr>
    </w:p>
    <w:p w:rsidR="00BB3FBE" w:rsidRDefault="00BB3FBE" w:rsidP="00BB3FBE">
      <w:pPr>
        <w:spacing w:after="200" w:line="276" w:lineRule="auto"/>
      </w:pPr>
    </w:p>
    <w:p w:rsidR="00BB3FBE" w:rsidRDefault="00BB3FBE" w:rsidP="00BB3FBE">
      <w:pPr>
        <w:spacing w:line="360" w:lineRule="auto"/>
        <w:jc w:val="both"/>
      </w:pPr>
    </w:p>
    <w:p w:rsidR="00BB3FBE" w:rsidRDefault="00BB3FBE" w:rsidP="00BB3FBE">
      <w:pPr>
        <w:spacing w:line="360" w:lineRule="auto"/>
        <w:jc w:val="both"/>
      </w:pPr>
    </w:p>
    <w:p w:rsidR="00BB3FBE" w:rsidRDefault="00BB3FBE" w:rsidP="00BB3FBE">
      <w:pPr>
        <w:spacing w:line="360" w:lineRule="auto"/>
        <w:jc w:val="both"/>
      </w:pPr>
    </w:p>
    <w:p w:rsidR="00BB3FBE" w:rsidRDefault="00BB3FBE" w:rsidP="00BB3FBE">
      <w:pPr>
        <w:spacing w:line="360" w:lineRule="auto"/>
        <w:jc w:val="both"/>
        <w:rPr>
          <w:b/>
          <w:bCs/>
        </w:rPr>
      </w:pPr>
    </w:p>
    <w:p w:rsidR="00BB3FBE" w:rsidRPr="00BB3FBE" w:rsidRDefault="00BB3FBE" w:rsidP="00BB3FBE">
      <w:pPr>
        <w:jc w:val="center"/>
        <w:rPr>
          <w:b/>
          <w:sz w:val="28"/>
          <w:szCs w:val="28"/>
        </w:rPr>
      </w:pPr>
      <w:r w:rsidRPr="00BB3FBE">
        <w:rPr>
          <w:b/>
          <w:sz w:val="28"/>
          <w:szCs w:val="28"/>
        </w:rPr>
        <w:lastRenderedPageBreak/>
        <w:t>Diseases of citrus with causal organism in Bangladesh</w:t>
      </w:r>
    </w:p>
    <w:p w:rsidR="00BB3FBE" w:rsidRDefault="00BB3FBE" w:rsidP="00BB3FBE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28"/>
        <w:gridCol w:w="2166"/>
        <w:gridCol w:w="1794"/>
        <w:gridCol w:w="3240"/>
        <w:gridCol w:w="1086"/>
      </w:tblGrid>
      <w:tr w:rsidR="00BB3FBE" w:rsidTr="00BB3FBE">
        <w:trPr>
          <w:tblHeader/>
          <w:jc w:val="center"/>
        </w:trPr>
        <w:tc>
          <w:tcPr>
            <w:tcW w:w="828" w:type="dxa"/>
            <w:tcBorders>
              <w:bottom w:val="single" w:sz="4" w:space="0" w:color="auto"/>
            </w:tcBorders>
            <w:shd w:val="clear" w:color="auto" w:fill="DDD9C3"/>
          </w:tcPr>
          <w:p w:rsidR="00BB3FBE" w:rsidRDefault="00BB3FBE" w:rsidP="00BB3FBE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SL. No</w:t>
            </w:r>
          </w:p>
        </w:tc>
        <w:tc>
          <w:tcPr>
            <w:tcW w:w="2166" w:type="dxa"/>
            <w:tcBorders>
              <w:bottom w:val="single" w:sz="4" w:space="0" w:color="auto"/>
            </w:tcBorders>
            <w:shd w:val="clear" w:color="auto" w:fill="DDD9C3"/>
          </w:tcPr>
          <w:p w:rsidR="00BB3FBE" w:rsidRDefault="00BB3FBE" w:rsidP="00BB3FBE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Crop</w:t>
            </w:r>
          </w:p>
        </w:tc>
        <w:tc>
          <w:tcPr>
            <w:tcW w:w="1794" w:type="dxa"/>
            <w:shd w:val="clear" w:color="auto" w:fill="DDD9C3"/>
          </w:tcPr>
          <w:p w:rsidR="00BB3FBE" w:rsidRDefault="00BB3FBE" w:rsidP="00BB3FBE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Disease</w:t>
            </w:r>
          </w:p>
        </w:tc>
        <w:tc>
          <w:tcPr>
            <w:tcW w:w="3240" w:type="dxa"/>
            <w:shd w:val="clear" w:color="auto" w:fill="DDD9C3"/>
          </w:tcPr>
          <w:p w:rsidR="00BB3FBE" w:rsidRDefault="00BB3FBE" w:rsidP="00BB3FBE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Causal Organism</w:t>
            </w:r>
          </w:p>
        </w:tc>
        <w:tc>
          <w:tcPr>
            <w:tcW w:w="1086" w:type="dxa"/>
            <w:shd w:val="clear" w:color="auto" w:fill="DDD9C3"/>
          </w:tcPr>
          <w:p w:rsidR="00BB3FBE" w:rsidRDefault="00BB3FBE" w:rsidP="00BB3FBE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Status</w:t>
            </w:r>
          </w:p>
        </w:tc>
      </w:tr>
      <w:tr w:rsidR="00BB3FBE" w:rsidTr="00BB3FBE">
        <w:trPr>
          <w:jc w:val="center"/>
        </w:trPr>
        <w:tc>
          <w:tcPr>
            <w:tcW w:w="828" w:type="dxa"/>
            <w:vMerge w:val="restart"/>
          </w:tcPr>
          <w:p w:rsidR="00BB3FBE" w:rsidRDefault="00BB3FBE" w:rsidP="00BB3FBE">
            <w:pPr>
              <w:jc w:val="center"/>
            </w:pPr>
            <w:r>
              <w:t>1</w:t>
            </w:r>
          </w:p>
          <w:p w:rsidR="00BB3FBE" w:rsidRDefault="00BB3FBE" w:rsidP="00BB3FBE">
            <w:pPr>
              <w:jc w:val="center"/>
            </w:pPr>
          </w:p>
          <w:p w:rsidR="00BB3FBE" w:rsidRDefault="00BB3FBE" w:rsidP="00BB3FBE">
            <w:pPr>
              <w:jc w:val="center"/>
            </w:pPr>
          </w:p>
          <w:p w:rsidR="00BB3FBE" w:rsidRDefault="00BB3FBE" w:rsidP="00BB3FBE">
            <w:pPr>
              <w:jc w:val="center"/>
            </w:pPr>
          </w:p>
        </w:tc>
        <w:tc>
          <w:tcPr>
            <w:tcW w:w="2166" w:type="dxa"/>
            <w:vMerge w:val="restart"/>
          </w:tcPr>
          <w:p w:rsidR="00BB3FBE" w:rsidRDefault="00BB3FBE" w:rsidP="00BB3FBE">
            <w:r>
              <w:t>Lemon (Elachi lebu)</w:t>
            </w:r>
          </w:p>
          <w:p w:rsidR="00BB3FBE" w:rsidRDefault="00BB3FBE" w:rsidP="00BB3FBE">
            <w:pPr>
              <w:jc w:val="center"/>
            </w:pPr>
            <w:r>
              <w:t xml:space="preserve"> </w:t>
            </w:r>
          </w:p>
          <w:p w:rsidR="00BB3FBE" w:rsidRDefault="00BB3FBE" w:rsidP="00BB3FBE">
            <w:pPr>
              <w:jc w:val="center"/>
            </w:pPr>
            <w:r>
              <w:t xml:space="preserve"> </w:t>
            </w:r>
          </w:p>
        </w:tc>
        <w:tc>
          <w:tcPr>
            <w:tcW w:w="1794" w:type="dxa"/>
          </w:tcPr>
          <w:p w:rsidR="00BB3FBE" w:rsidRDefault="00BB3FBE" w:rsidP="00BB3FBE">
            <w:r>
              <w:t>Die-back</w:t>
            </w:r>
          </w:p>
        </w:tc>
        <w:tc>
          <w:tcPr>
            <w:tcW w:w="3240" w:type="dxa"/>
          </w:tcPr>
          <w:p w:rsidR="00BB3FBE" w:rsidRDefault="00BB3FBE" w:rsidP="00BB3FBE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Colletotrichum </w:t>
            </w:r>
            <w:r>
              <w:t>spp.</w:t>
            </w:r>
          </w:p>
        </w:tc>
        <w:tc>
          <w:tcPr>
            <w:tcW w:w="1086" w:type="dxa"/>
          </w:tcPr>
          <w:p w:rsidR="00BB3FBE" w:rsidRDefault="00BB3FBE" w:rsidP="00BB3FBE">
            <w:r>
              <w:t>Major</w:t>
            </w:r>
          </w:p>
        </w:tc>
      </w:tr>
      <w:tr w:rsidR="00BB3FBE" w:rsidTr="00BB3FBE">
        <w:trPr>
          <w:cantSplit/>
          <w:jc w:val="center"/>
        </w:trPr>
        <w:tc>
          <w:tcPr>
            <w:tcW w:w="828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2166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1794" w:type="dxa"/>
          </w:tcPr>
          <w:p w:rsidR="00BB3FBE" w:rsidRDefault="00BB3FBE" w:rsidP="00BB3FBE">
            <w:r>
              <w:t>Scab</w:t>
            </w:r>
          </w:p>
        </w:tc>
        <w:tc>
          <w:tcPr>
            <w:tcW w:w="3240" w:type="dxa"/>
          </w:tcPr>
          <w:p w:rsidR="00BB3FBE" w:rsidRDefault="00BB3FBE" w:rsidP="00BB3FBE">
            <w:pPr>
              <w:pStyle w:val="Heading8"/>
            </w:pPr>
            <w:r>
              <w:t>Elsinoe facetii</w:t>
            </w:r>
          </w:p>
        </w:tc>
        <w:tc>
          <w:tcPr>
            <w:tcW w:w="1086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828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2166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1794" w:type="dxa"/>
          </w:tcPr>
          <w:p w:rsidR="00BB3FBE" w:rsidRDefault="00BB3FBE" w:rsidP="00BB3FBE">
            <w:r>
              <w:t>Black rot</w:t>
            </w:r>
          </w:p>
        </w:tc>
        <w:tc>
          <w:tcPr>
            <w:tcW w:w="3240" w:type="dxa"/>
          </w:tcPr>
          <w:p w:rsidR="00BB3FBE" w:rsidRDefault="00BB3FBE" w:rsidP="00BB3FBE">
            <w:pPr>
              <w:rPr>
                <w:i/>
                <w:iCs/>
              </w:rPr>
            </w:pPr>
            <w:r>
              <w:rPr>
                <w:i/>
                <w:iCs/>
              </w:rPr>
              <w:t>Guignardia citricarpa</w:t>
            </w:r>
          </w:p>
        </w:tc>
        <w:tc>
          <w:tcPr>
            <w:tcW w:w="1086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828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2166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1794" w:type="dxa"/>
          </w:tcPr>
          <w:p w:rsidR="00BB3FBE" w:rsidRDefault="00BB3FBE" w:rsidP="00BB3FBE">
            <w:r>
              <w:t>Canker</w:t>
            </w:r>
          </w:p>
        </w:tc>
        <w:tc>
          <w:tcPr>
            <w:tcW w:w="3240" w:type="dxa"/>
          </w:tcPr>
          <w:p w:rsidR="00BB3FBE" w:rsidRDefault="00BB3FBE" w:rsidP="00BB3FBE">
            <w:pPr>
              <w:rPr>
                <w:i/>
                <w:iCs/>
              </w:rPr>
            </w:pPr>
            <w:r>
              <w:rPr>
                <w:i/>
                <w:iCs/>
              </w:rPr>
              <w:t>Xanthomonas campestris</w:t>
            </w:r>
          </w:p>
        </w:tc>
        <w:tc>
          <w:tcPr>
            <w:tcW w:w="1086" w:type="dxa"/>
          </w:tcPr>
          <w:p w:rsidR="00BB3FBE" w:rsidRDefault="00BB3FBE" w:rsidP="00BB3FBE">
            <w:r>
              <w:t>Major</w:t>
            </w:r>
          </w:p>
        </w:tc>
      </w:tr>
      <w:tr w:rsidR="00BB3FBE" w:rsidTr="00BB3FBE">
        <w:trPr>
          <w:cantSplit/>
          <w:jc w:val="center"/>
        </w:trPr>
        <w:tc>
          <w:tcPr>
            <w:tcW w:w="828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2166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1794" w:type="dxa"/>
          </w:tcPr>
          <w:p w:rsidR="00BB3FBE" w:rsidRDefault="00BB3FBE" w:rsidP="00BB3FBE">
            <w:r>
              <w:t>Greening</w:t>
            </w:r>
          </w:p>
        </w:tc>
        <w:tc>
          <w:tcPr>
            <w:tcW w:w="3240" w:type="dxa"/>
          </w:tcPr>
          <w:p w:rsidR="00BB3FBE" w:rsidRDefault="00BB3FBE" w:rsidP="00BB3FBE">
            <w:pPr>
              <w:pStyle w:val="IndexHeading"/>
            </w:pPr>
            <w:r>
              <w:t>Greening Fastidious Bacteria (GFB)</w:t>
            </w:r>
          </w:p>
        </w:tc>
        <w:tc>
          <w:tcPr>
            <w:tcW w:w="1086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828" w:type="dxa"/>
            <w:vMerge/>
            <w:tcBorders>
              <w:bottom w:val="single" w:sz="4" w:space="0" w:color="auto"/>
            </w:tcBorders>
          </w:tcPr>
          <w:p w:rsidR="00BB3FBE" w:rsidRDefault="00BB3FBE" w:rsidP="00BB3FBE">
            <w:pPr>
              <w:jc w:val="center"/>
            </w:pPr>
          </w:p>
        </w:tc>
        <w:tc>
          <w:tcPr>
            <w:tcW w:w="2166" w:type="dxa"/>
            <w:vMerge/>
            <w:tcBorders>
              <w:bottom w:val="single" w:sz="4" w:space="0" w:color="auto"/>
            </w:tcBorders>
          </w:tcPr>
          <w:p w:rsidR="00BB3FBE" w:rsidRDefault="00BB3FBE" w:rsidP="00BB3FBE">
            <w:pPr>
              <w:jc w:val="center"/>
            </w:pPr>
          </w:p>
        </w:tc>
        <w:tc>
          <w:tcPr>
            <w:tcW w:w="1794" w:type="dxa"/>
          </w:tcPr>
          <w:p w:rsidR="00BB3FBE" w:rsidRDefault="00BB3FBE" w:rsidP="00BB3FBE">
            <w:r>
              <w:t>Nematode</w:t>
            </w:r>
          </w:p>
        </w:tc>
        <w:tc>
          <w:tcPr>
            <w:tcW w:w="3240" w:type="dxa"/>
          </w:tcPr>
          <w:p w:rsidR="00BB3FBE" w:rsidRDefault="00BB3FBE" w:rsidP="00BB3FBE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Tylenchus semepenitrans, Pratylenchus </w:t>
            </w:r>
            <w:r>
              <w:t xml:space="preserve">sp., </w:t>
            </w:r>
            <w:r>
              <w:rPr>
                <w:i/>
                <w:iCs/>
              </w:rPr>
              <w:t>Radopholus similis</w:t>
            </w:r>
          </w:p>
        </w:tc>
        <w:tc>
          <w:tcPr>
            <w:tcW w:w="1086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jc w:val="center"/>
        </w:trPr>
        <w:tc>
          <w:tcPr>
            <w:tcW w:w="828" w:type="dxa"/>
            <w:vMerge w:val="restart"/>
          </w:tcPr>
          <w:p w:rsidR="00BB3FBE" w:rsidRDefault="00BB3FBE" w:rsidP="00BB3FBE">
            <w:pPr>
              <w:jc w:val="center"/>
            </w:pPr>
            <w:r>
              <w:t>2</w:t>
            </w:r>
          </w:p>
          <w:p w:rsidR="00BB3FBE" w:rsidRDefault="00BB3FBE" w:rsidP="00BB3FBE">
            <w:pPr>
              <w:jc w:val="center"/>
            </w:pPr>
          </w:p>
          <w:p w:rsidR="00BB3FBE" w:rsidRDefault="00BB3FBE" w:rsidP="00BB3FBE">
            <w:pPr>
              <w:jc w:val="center"/>
            </w:pPr>
          </w:p>
          <w:p w:rsidR="00BB3FBE" w:rsidRDefault="00BB3FBE" w:rsidP="00BB3FBE">
            <w:pPr>
              <w:jc w:val="center"/>
            </w:pPr>
          </w:p>
          <w:p w:rsidR="00BB3FBE" w:rsidRDefault="00BB3FBE" w:rsidP="00BB3FBE">
            <w:pPr>
              <w:jc w:val="center"/>
            </w:pPr>
          </w:p>
          <w:p w:rsidR="00BB3FBE" w:rsidRDefault="00BB3FBE" w:rsidP="00BB3FBE">
            <w:pPr>
              <w:jc w:val="center"/>
            </w:pPr>
          </w:p>
          <w:p w:rsidR="00BB3FBE" w:rsidRDefault="00BB3FBE" w:rsidP="00BB3FBE">
            <w:pPr>
              <w:jc w:val="center"/>
            </w:pPr>
          </w:p>
        </w:tc>
        <w:tc>
          <w:tcPr>
            <w:tcW w:w="2166" w:type="dxa"/>
            <w:vMerge w:val="restart"/>
          </w:tcPr>
          <w:p w:rsidR="00BB3FBE" w:rsidRDefault="00BB3FBE" w:rsidP="00BB3FBE">
            <w:r>
              <w:t>Lime (Kagozi lebu)</w:t>
            </w:r>
          </w:p>
          <w:p w:rsidR="00BB3FBE" w:rsidRDefault="00BB3FBE" w:rsidP="00BB3FBE">
            <w:pPr>
              <w:jc w:val="center"/>
            </w:pPr>
            <w:r>
              <w:t xml:space="preserve"> </w:t>
            </w:r>
          </w:p>
          <w:p w:rsidR="00BB3FBE" w:rsidRDefault="00BB3FBE" w:rsidP="00BB3FBE">
            <w:pPr>
              <w:jc w:val="center"/>
            </w:pPr>
            <w:r>
              <w:t xml:space="preserve"> </w:t>
            </w:r>
          </w:p>
          <w:p w:rsidR="00BB3FBE" w:rsidRDefault="00BB3FBE" w:rsidP="00BB3FBE">
            <w:pPr>
              <w:jc w:val="center"/>
            </w:pPr>
            <w:r>
              <w:t xml:space="preserve"> </w:t>
            </w:r>
          </w:p>
          <w:p w:rsidR="00BB3FBE" w:rsidRDefault="00BB3FBE" w:rsidP="00BB3FBE">
            <w:pPr>
              <w:jc w:val="center"/>
            </w:pPr>
            <w:r>
              <w:t xml:space="preserve"> </w:t>
            </w:r>
          </w:p>
          <w:p w:rsidR="00BB3FBE" w:rsidRDefault="00BB3FBE" w:rsidP="00BB3FBE">
            <w:pPr>
              <w:jc w:val="center"/>
            </w:pPr>
            <w:r>
              <w:t xml:space="preserve"> </w:t>
            </w:r>
          </w:p>
          <w:p w:rsidR="00BB3FBE" w:rsidRDefault="00BB3FBE" w:rsidP="00BB3FBE">
            <w:pPr>
              <w:jc w:val="center"/>
            </w:pPr>
            <w:r>
              <w:t xml:space="preserve"> </w:t>
            </w:r>
          </w:p>
        </w:tc>
        <w:tc>
          <w:tcPr>
            <w:tcW w:w="1794" w:type="dxa"/>
          </w:tcPr>
          <w:p w:rsidR="00BB3FBE" w:rsidRDefault="00BB3FBE" w:rsidP="00BB3FBE">
            <w:r>
              <w:t>Die-back</w:t>
            </w:r>
          </w:p>
        </w:tc>
        <w:tc>
          <w:tcPr>
            <w:tcW w:w="3240" w:type="dxa"/>
          </w:tcPr>
          <w:p w:rsidR="00BB3FBE" w:rsidRDefault="00BB3FBE" w:rsidP="00BB3FBE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Colletotrichum </w:t>
            </w:r>
            <w:r>
              <w:t>spp.</w:t>
            </w:r>
          </w:p>
        </w:tc>
        <w:tc>
          <w:tcPr>
            <w:tcW w:w="1086" w:type="dxa"/>
          </w:tcPr>
          <w:p w:rsidR="00BB3FBE" w:rsidRDefault="00BB3FBE" w:rsidP="00BB3FBE">
            <w:r>
              <w:t>Major</w:t>
            </w:r>
          </w:p>
        </w:tc>
      </w:tr>
      <w:tr w:rsidR="00BB3FBE" w:rsidTr="00BB3FBE">
        <w:trPr>
          <w:cantSplit/>
          <w:jc w:val="center"/>
        </w:trPr>
        <w:tc>
          <w:tcPr>
            <w:tcW w:w="828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2166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1794" w:type="dxa"/>
          </w:tcPr>
          <w:p w:rsidR="00BB3FBE" w:rsidRDefault="00BB3FBE" w:rsidP="00BB3FBE">
            <w:r>
              <w:t>Gummosis</w:t>
            </w:r>
          </w:p>
        </w:tc>
        <w:tc>
          <w:tcPr>
            <w:tcW w:w="3240" w:type="dxa"/>
          </w:tcPr>
          <w:p w:rsidR="00BB3FBE" w:rsidRDefault="00BB3FBE" w:rsidP="00BB3FBE">
            <w:pPr>
              <w:rPr>
                <w:i/>
                <w:iCs/>
              </w:rPr>
            </w:pPr>
            <w:r>
              <w:rPr>
                <w:i/>
                <w:iCs/>
              </w:rPr>
              <w:t>Phytophthora citrophthora</w:t>
            </w:r>
          </w:p>
        </w:tc>
        <w:tc>
          <w:tcPr>
            <w:tcW w:w="1086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828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2166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1794" w:type="dxa"/>
          </w:tcPr>
          <w:p w:rsidR="00BB3FBE" w:rsidRDefault="00BB3FBE" w:rsidP="00BB3FBE">
            <w:r>
              <w:t>Scab</w:t>
            </w:r>
          </w:p>
        </w:tc>
        <w:tc>
          <w:tcPr>
            <w:tcW w:w="3240" w:type="dxa"/>
          </w:tcPr>
          <w:p w:rsidR="00BB3FBE" w:rsidRDefault="00BB3FBE" w:rsidP="00BB3FBE">
            <w:pPr>
              <w:pStyle w:val="Heading8"/>
            </w:pPr>
            <w:r>
              <w:t>Elsinoe facetii</w:t>
            </w:r>
          </w:p>
        </w:tc>
        <w:tc>
          <w:tcPr>
            <w:tcW w:w="1086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828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2166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1794" w:type="dxa"/>
          </w:tcPr>
          <w:p w:rsidR="00BB3FBE" w:rsidRDefault="00BB3FBE" w:rsidP="00BB3FBE">
            <w:r>
              <w:t>Black rot</w:t>
            </w:r>
          </w:p>
        </w:tc>
        <w:tc>
          <w:tcPr>
            <w:tcW w:w="3240" w:type="dxa"/>
          </w:tcPr>
          <w:p w:rsidR="00BB3FBE" w:rsidRDefault="00BB3FBE" w:rsidP="00BB3FBE">
            <w:pPr>
              <w:pStyle w:val="Heading8"/>
            </w:pPr>
            <w:r>
              <w:t>Guignardia citricarpa</w:t>
            </w:r>
          </w:p>
        </w:tc>
        <w:tc>
          <w:tcPr>
            <w:tcW w:w="1086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828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2166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1794" w:type="dxa"/>
          </w:tcPr>
          <w:p w:rsidR="00BB3FBE" w:rsidRDefault="00BB3FBE" w:rsidP="00BB3FBE">
            <w:r>
              <w:t>Brown spot</w:t>
            </w:r>
          </w:p>
        </w:tc>
        <w:tc>
          <w:tcPr>
            <w:tcW w:w="3240" w:type="dxa"/>
          </w:tcPr>
          <w:p w:rsidR="00BB3FBE" w:rsidRDefault="00BB3FBE" w:rsidP="00BB3FBE">
            <w:pPr>
              <w:rPr>
                <w:i/>
                <w:iCs/>
              </w:rPr>
            </w:pPr>
            <w:r>
              <w:rPr>
                <w:i/>
                <w:iCs/>
              </w:rPr>
              <w:t>Cercospora angolensis</w:t>
            </w:r>
          </w:p>
        </w:tc>
        <w:tc>
          <w:tcPr>
            <w:tcW w:w="1086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828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2166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1794" w:type="dxa"/>
          </w:tcPr>
          <w:p w:rsidR="00BB3FBE" w:rsidRDefault="00BB3FBE" w:rsidP="00BB3FBE">
            <w:r>
              <w:t>Canker</w:t>
            </w:r>
          </w:p>
        </w:tc>
        <w:tc>
          <w:tcPr>
            <w:tcW w:w="3240" w:type="dxa"/>
          </w:tcPr>
          <w:p w:rsidR="00BB3FBE" w:rsidRDefault="00BB3FBE" w:rsidP="00BB3FBE">
            <w:pPr>
              <w:pStyle w:val="Heading8"/>
            </w:pPr>
            <w:r>
              <w:t>Xanthomonas campestris</w:t>
            </w:r>
          </w:p>
        </w:tc>
        <w:tc>
          <w:tcPr>
            <w:tcW w:w="1086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828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2166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1794" w:type="dxa"/>
          </w:tcPr>
          <w:p w:rsidR="00BB3FBE" w:rsidRDefault="00BB3FBE" w:rsidP="00BB3FBE">
            <w:r>
              <w:t>Greening</w:t>
            </w:r>
          </w:p>
        </w:tc>
        <w:tc>
          <w:tcPr>
            <w:tcW w:w="3240" w:type="dxa"/>
          </w:tcPr>
          <w:p w:rsidR="00BB3FBE" w:rsidRDefault="00BB3FBE" w:rsidP="00BB3FBE">
            <w:pPr>
              <w:rPr>
                <w:i/>
                <w:iCs/>
              </w:rPr>
            </w:pPr>
            <w:r>
              <w:t>Greening Fastidious Bacteria (GFB)</w:t>
            </w:r>
          </w:p>
        </w:tc>
        <w:tc>
          <w:tcPr>
            <w:tcW w:w="1086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828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2166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1794" w:type="dxa"/>
          </w:tcPr>
          <w:p w:rsidR="00BB3FBE" w:rsidRDefault="00BB3FBE" w:rsidP="00BB3FBE">
            <w:r>
              <w:t>Nematode</w:t>
            </w:r>
          </w:p>
        </w:tc>
        <w:tc>
          <w:tcPr>
            <w:tcW w:w="3240" w:type="dxa"/>
          </w:tcPr>
          <w:p w:rsidR="00BB3FBE" w:rsidRDefault="00BB3FBE" w:rsidP="00BB3FBE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Tylenchus semepenitrans, Pratylenchus </w:t>
            </w:r>
            <w:r>
              <w:t xml:space="preserve">sp., </w:t>
            </w:r>
            <w:r>
              <w:rPr>
                <w:i/>
                <w:iCs/>
              </w:rPr>
              <w:t>Radopholus similis</w:t>
            </w:r>
          </w:p>
        </w:tc>
        <w:tc>
          <w:tcPr>
            <w:tcW w:w="1086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828" w:type="dxa"/>
            <w:vMerge w:val="restart"/>
          </w:tcPr>
          <w:p w:rsidR="00BB3FBE" w:rsidRDefault="00BB3FBE" w:rsidP="00BB3FBE">
            <w:pPr>
              <w:jc w:val="center"/>
            </w:pPr>
            <w:r>
              <w:t>3</w:t>
            </w:r>
          </w:p>
          <w:p w:rsidR="00BB3FBE" w:rsidRDefault="00BB3FBE" w:rsidP="00BB3FBE">
            <w:pPr>
              <w:jc w:val="center"/>
            </w:pPr>
            <w:r>
              <w:t xml:space="preserve"> </w:t>
            </w:r>
          </w:p>
        </w:tc>
        <w:tc>
          <w:tcPr>
            <w:tcW w:w="2166" w:type="dxa"/>
            <w:vMerge w:val="restart"/>
          </w:tcPr>
          <w:p w:rsidR="00BB3FBE" w:rsidRDefault="00BB3FBE" w:rsidP="00BB3FBE">
            <w:pPr>
              <w:pStyle w:val="IndexHeading"/>
            </w:pPr>
            <w:r>
              <w:t>Pummelo (Batabi lebu)</w:t>
            </w:r>
          </w:p>
        </w:tc>
        <w:tc>
          <w:tcPr>
            <w:tcW w:w="1794" w:type="dxa"/>
          </w:tcPr>
          <w:p w:rsidR="00BB3FBE" w:rsidRDefault="00BB3FBE" w:rsidP="00BB3FBE">
            <w:r>
              <w:t>Gummosis</w:t>
            </w:r>
          </w:p>
        </w:tc>
        <w:tc>
          <w:tcPr>
            <w:tcW w:w="3240" w:type="dxa"/>
          </w:tcPr>
          <w:p w:rsidR="00BB3FBE" w:rsidRDefault="00BB3FBE" w:rsidP="00BB3FBE">
            <w:pPr>
              <w:rPr>
                <w:i/>
                <w:iCs/>
              </w:rPr>
            </w:pPr>
            <w:r>
              <w:rPr>
                <w:i/>
                <w:iCs/>
              </w:rPr>
              <w:t>Phytophthora citrophthora</w:t>
            </w:r>
          </w:p>
        </w:tc>
        <w:tc>
          <w:tcPr>
            <w:tcW w:w="1086" w:type="dxa"/>
          </w:tcPr>
          <w:p w:rsidR="00BB3FBE" w:rsidRDefault="00BB3FBE" w:rsidP="00BB3FBE">
            <w:r>
              <w:t>Major</w:t>
            </w:r>
          </w:p>
        </w:tc>
      </w:tr>
      <w:tr w:rsidR="00BB3FBE" w:rsidTr="00BB3FBE">
        <w:trPr>
          <w:cantSplit/>
          <w:jc w:val="center"/>
        </w:trPr>
        <w:tc>
          <w:tcPr>
            <w:tcW w:w="828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2166" w:type="dxa"/>
            <w:vMerge/>
          </w:tcPr>
          <w:p w:rsidR="00BB3FBE" w:rsidRDefault="00BB3FBE" w:rsidP="00BB3FBE">
            <w:pPr>
              <w:pStyle w:val="IndexHeading"/>
            </w:pPr>
          </w:p>
        </w:tc>
        <w:tc>
          <w:tcPr>
            <w:tcW w:w="1794" w:type="dxa"/>
          </w:tcPr>
          <w:p w:rsidR="00BB3FBE" w:rsidRDefault="00BB3FBE" w:rsidP="00BB3FBE">
            <w:r>
              <w:t>Die-back</w:t>
            </w:r>
          </w:p>
        </w:tc>
        <w:tc>
          <w:tcPr>
            <w:tcW w:w="3240" w:type="dxa"/>
          </w:tcPr>
          <w:p w:rsidR="00BB3FBE" w:rsidRDefault="00BB3FBE" w:rsidP="00BB3FBE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Colletotrichum </w:t>
            </w:r>
            <w:r>
              <w:t>spp.</w:t>
            </w:r>
          </w:p>
        </w:tc>
        <w:tc>
          <w:tcPr>
            <w:tcW w:w="1086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828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2166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1794" w:type="dxa"/>
          </w:tcPr>
          <w:p w:rsidR="00BB3FBE" w:rsidRDefault="00BB3FBE" w:rsidP="00BB3FBE">
            <w:r>
              <w:t>Nematode</w:t>
            </w:r>
          </w:p>
        </w:tc>
        <w:tc>
          <w:tcPr>
            <w:tcW w:w="3240" w:type="dxa"/>
          </w:tcPr>
          <w:p w:rsidR="00BB3FBE" w:rsidRDefault="00BB3FBE" w:rsidP="00BB3FBE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Tylenchus semepenitrans, Pratylenchus </w:t>
            </w:r>
            <w:r>
              <w:t xml:space="preserve">sp., </w:t>
            </w:r>
            <w:r>
              <w:rPr>
                <w:i/>
                <w:iCs/>
              </w:rPr>
              <w:t>Radopholus similis</w:t>
            </w:r>
          </w:p>
        </w:tc>
        <w:tc>
          <w:tcPr>
            <w:tcW w:w="1086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828" w:type="dxa"/>
            <w:vMerge w:val="restart"/>
          </w:tcPr>
          <w:p w:rsidR="00BB3FBE" w:rsidRDefault="00BB3FBE" w:rsidP="00BB3FBE">
            <w:pPr>
              <w:jc w:val="center"/>
            </w:pPr>
            <w:r>
              <w:t>4</w:t>
            </w:r>
          </w:p>
          <w:p w:rsidR="00BB3FBE" w:rsidRDefault="00BB3FBE" w:rsidP="00BB3FBE">
            <w:pPr>
              <w:jc w:val="center"/>
            </w:pPr>
            <w:r>
              <w:t xml:space="preserve"> </w:t>
            </w:r>
          </w:p>
          <w:p w:rsidR="00BB3FBE" w:rsidRDefault="00BB3FBE" w:rsidP="00BB3FBE">
            <w:pPr>
              <w:jc w:val="center"/>
            </w:pPr>
            <w:r>
              <w:t xml:space="preserve"> </w:t>
            </w:r>
          </w:p>
          <w:p w:rsidR="00BB3FBE" w:rsidRDefault="00BB3FBE" w:rsidP="00BB3FBE">
            <w:pPr>
              <w:jc w:val="center"/>
            </w:pPr>
            <w:r>
              <w:t xml:space="preserve"> </w:t>
            </w:r>
          </w:p>
          <w:p w:rsidR="00BB3FBE" w:rsidRDefault="00BB3FBE" w:rsidP="00BB3FBE">
            <w:pPr>
              <w:jc w:val="center"/>
            </w:pPr>
            <w:r>
              <w:t xml:space="preserve"> </w:t>
            </w:r>
          </w:p>
          <w:p w:rsidR="00BB3FBE" w:rsidRDefault="00BB3FBE" w:rsidP="00BB3FBE">
            <w:pPr>
              <w:jc w:val="center"/>
            </w:pPr>
            <w:r>
              <w:t xml:space="preserve"> </w:t>
            </w:r>
          </w:p>
          <w:p w:rsidR="00BB3FBE" w:rsidRDefault="00BB3FBE" w:rsidP="00BB3FBE">
            <w:pPr>
              <w:jc w:val="center"/>
            </w:pPr>
            <w:r>
              <w:t xml:space="preserve"> </w:t>
            </w:r>
          </w:p>
        </w:tc>
        <w:tc>
          <w:tcPr>
            <w:tcW w:w="2166" w:type="dxa"/>
            <w:vMerge w:val="restart"/>
          </w:tcPr>
          <w:p w:rsidR="00BB3FBE" w:rsidRDefault="00BB3FBE" w:rsidP="00BB3FBE">
            <w:pPr>
              <w:jc w:val="center"/>
            </w:pPr>
            <w:r>
              <w:t>Mandarin (Kamala)</w:t>
            </w:r>
          </w:p>
        </w:tc>
        <w:tc>
          <w:tcPr>
            <w:tcW w:w="1794" w:type="dxa"/>
          </w:tcPr>
          <w:p w:rsidR="00BB3FBE" w:rsidRDefault="00BB3FBE" w:rsidP="00BB3FBE">
            <w:r>
              <w:t>Die-back</w:t>
            </w:r>
          </w:p>
        </w:tc>
        <w:tc>
          <w:tcPr>
            <w:tcW w:w="3240" w:type="dxa"/>
          </w:tcPr>
          <w:p w:rsidR="00BB3FBE" w:rsidRDefault="00BB3FBE" w:rsidP="00BB3FBE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Colletotrichum </w:t>
            </w:r>
            <w:r>
              <w:t>spp.</w:t>
            </w:r>
          </w:p>
        </w:tc>
        <w:tc>
          <w:tcPr>
            <w:tcW w:w="1086" w:type="dxa"/>
          </w:tcPr>
          <w:p w:rsidR="00BB3FBE" w:rsidRDefault="00BB3FBE" w:rsidP="00BB3FBE">
            <w:r>
              <w:t>Major</w:t>
            </w:r>
          </w:p>
        </w:tc>
      </w:tr>
      <w:tr w:rsidR="00BB3FBE" w:rsidTr="00BB3FBE">
        <w:trPr>
          <w:cantSplit/>
          <w:jc w:val="center"/>
        </w:trPr>
        <w:tc>
          <w:tcPr>
            <w:tcW w:w="828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2166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1794" w:type="dxa"/>
          </w:tcPr>
          <w:p w:rsidR="00BB3FBE" w:rsidRDefault="00BB3FBE" w:rsidP="00BB3FBE">
            <w:r>
              <w:t>Gummosis</w:t>
            </w:r>
          </w:p>
        </w:tc>
        <w:tc>
          <w:tcPr>
            <w:tcW w:w="3240" w:type="dxa"/>
          </w:tcPr>
          <w:p w:rsidR="00BB3FBE" w:rsidRDefault="00BB3FBE" w:rsidP="00BB3FBE">
            <w:pPr>
              <w:rPr>
                <w:i/>
                <w:iCs/>
              </w:rPr>
            </w:pPr>
            <w:r>
              <w:rPr>
                <w:i/>
                <w:iCs/>
              </w:rPr>
              <w:t>Phytophthora citrophthora</w:t>
            </w:r>
          </w:p>
        </w:tc>
        <w:tc>
          <w:tcPr>
            <w:tcW w:w="1086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828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2166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1794" w:type="dxa"/>
          </w:tcPr>
          <w:p w:rsidR="00BB3FBE" w:rsidRDefault="00BB3FBE" w:rsidP="00BB3FBE">
            <w:r>
              <w:t>Scab</w:t>
            </w:r>
          </w:p>
        </w:tc>
        <w:tc>
          <w:tcPr>
            <w:tcW w:w="3240" w:type="dxa"/>
          </w:tcPr>
          <w:p w:rsidR="00BB3FBE" w:rsidRDefault="00BB3FBE" w:rsidP="00BB3FBE">
            <w:pPr>
              <w:pStyle w:val="Heading8"/>
            </w:pPr>
            <w:r>
              <w:t>Elsinoe facetii</w:t>
            </w:r>
          </w:p>
        </w:tc>
        <w:tc>
          <w:tcPr>
            <w:tcW w:w="1086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828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2166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1794" w:type="dxa"/>
          </w:tcPr>
          <w:p w:rsidR="00BB3FBE" w:rsidRDefault="00BB3FBE" w:rsidP="00BB3FBE">
            <w:r>
              <w:t>Black rot</w:t>
            </w:r>
          </w:p>
        </w:tc>
        <w:tc>
          <w:tcPr>
            <w:tcW w:w="3240" w:type="dxa"/>
          </w:tcPr>
          <w:p w:rsidR="00BB3FBE" w:rsidRDefault="00BB3FBE" w:rsidP="00BB3FBE">
            <w:pPr>
              <w:rPr>
                <w:i/>
                <w:iCs/>
              </w:rPr>
            </w:pPr>
            <w:r>
              <w:rPr>
                <w:i/>
                <w:iCs/>
              </w:rPr>
              <w:t>Guignardia citricarpa</w:t>
            </w:r>
          </w:p>
        </w:tc>
        <w:tc>
          <w:tcPr>
            <w:tcW w:w="1086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828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2166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1794" w:type="dxa"/>
          </w:tcPr>
          <w:p w:rsidR="00BB3FBE" w:rsidRDefault="00BB3FBE" w:rsidP="00BB3FBE">
            <w:r>
              <w:t>Canker</w:t>
            </w:r>
          </w:p>
        </w:tc>
        <w:tc>
          <w:tcPr>
            <w:tcW w:w="3240" w:type="dxa"/>
          </w:tcPr>
          <w:p w:rsidR="00BB3FBE" w:rsidRDefault="00BB3FBE" w:rsidP="00BB3FBE">
            <w:pPr>
              <w:pStyle w:val="Heading8"/>
            </w:pPr>
            <w:r>
              <w:t>Xanthomonas campestris</w:t>
            </w:r>
          </w:p>
        </w:tc>
        <w:tc>
          <w:tcPr>
            <w:tcW w:w="1086" w:type="dxa"/>
          </w:tcPr>
          <w:p w:rsidR="00BB3FBE" w:rsidRDefault="00BB3FBE" w:rsidP="00BB3FBE">
            <w:r>
              <w:t>Major</w:t>
            </w:r>
          </w:p>
        </w:tc>
      </w:tr>
      <w:tr w:rsidR="00BB3FBE" w:rsidTr="00BB3FBE">
        <w:trPr>
          <w:cantSplit/>
          <w:jc w:val="center"/>
        </w:trPr>
        <w:tc>
          <w:tcPr>
            <w:tcW w:w="828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2166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1794" w:type="dxa"/>
          </w:tcPr>
          <w:p w:rsidR="00BB3FBE" w:rsidRDefault="00BB3FBE" w:rsidP="00BB3FBE">
            <w:r>
              <w:t>Greening</w:t>
            </w:r>
          </w:p>
        </w:tc>
        <w:tc>
          <w:tcPr>
            <w:tcW w:w="3240" w:type="dxa"/>
          </w:tcPr>
          <w:p w:rsidR="00BB3FBE" w:rsidRDefault="00BB3FBE" w:rsidP="00BB3FBE">
            <w:pPr>
              <w:rPr>
                <w:i/>
                <w:iCs/>
              </w:rPr>
            </w:pPr>
            <w:r>
              <w:t>Greening Fastidious Bacteria (GFB)</w:t>
            </w:r>
          </w:p>
        </w:tc>
        <w:tc>
          <w:tcPr>
            <w:tcW w:w="1086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828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2166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1794" w:type="dxa"/>
          </w:tcPr>
          <w:p w:rsidR="00BB3FBE" w:rsidRDefault="00BB3FBE" w:rsidP="00BB3FBE">
            <w:r>
              <w:t>Dry rot</w:t>
            </w:r>
          </w:p>
        </w:tc>
        <w:tc>
          <w:tcPr>
            <w:tcW w:w="3240" w:type="dxa"/>
          </w:tcPr>
          <w:p w:rsidR="00BB3FBE" w:rsidRDefault="00BB3FBE" w:rsidP="00BB3FBE">
            <w:r>
              <w:rPr>
                <w:i/>
                <w:iCs/>
              </w:rPr>
              <w:t>Rhizoctonia/Fusarium</w:t>
            </w:r>
            <w:r>
              <w:t xml:space="preserve"> spp.</w:t>
            </w:r>
          </w:p>
        </w:tc>
        <w:tc>
          <w:tcPr>
            <w:tcW w:w="1086" w:type="dxa"/>
          </w:tcPr>
          <w:p w:rsidR="00BB3FBE" w:rsidRDefault="00BB3FBE" w:rsidP="00BB3FBE">
            <w:r>
              <w:t>Major</w:t>
            </w:r>
          </w:p>
        </w:tc>
      </w:tr>
      <w:tr w:rsidR="00BB3FBE" w:rsidTr="00BB3FBE">
        <w:trPr>
          <w:cantSplit/>
          <w:jc w:val="center"/>
        </w:trPr>
        <w:tc>
          <w:tcPr>
            <w:tcW w:w="828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2166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1794" w:type="dxa"/>
          </w:tcPr>
          <w:p w:rsidR="00BB3FBE" w:rsidRDefault="00BB3FBE" w:rsidP="00BB3FBE">
            <w:r>
              <w:t>Nematode</w:t>
            </w:r>
          </w:p>
        </w:tc>
        <w:tc>
          <w:tcPr>
            <w:tcW w:w="3240" w:type="dxa"/>
          </w:tcPr>
          <w:p w:rsidR="00BB3FBE" w:rsidRDefault="00BB3FBE" w:rsidP="00BB3FBE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Tylenchus semepenitrans, Pratylenchus </w:t>
            </w:r>
            <w:r>
              <w:t xml:space="preserve">sp., </w:t>
            </w:r>
            <w:r>
              <w:rPr>
                <w:i/>
                <w:iCs/>
              </w:rPr>
              <w:t>Radopholus similis</w:t>
            </w:r>
          </w:p>
        </w:tc>
        <w:tc>
          <w:tcPr>
            <w:tcW w:w="1086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828" w:type="dxa"/>
            <w:vMerge w:val="restart"/>
          </w:tcPr>
          <w:p w:rsidR="00BB3FBE" w:rsidRDefault="00BB3FBE" w:rsidP="00BB3FBE">
            <w:pPr>
              <w:jc w:val="center"/>
            </w:pPr>
            <w:r>
              <w:t>5</w:t>
            </w:r>
          </w:p>
          <w:p w:rsidR="00BB3FBE" w:rsidRDefault="00BB3FBE" w:rsidP="00BB3FBE">
            <w:pPr>
              <w:jc w:val="center"/>
            </w:pPr>
            <w:r>
              <w:t xml:space="preserve"> </w:t>
            </w:r>
          </w:p>
          <w:p w:rsidR="00BB3FBE" w:rsidRDefault="00BB3FBE" w:rsidP="00BB3FBE">
            <w:pPr>
              <w:jc w:val="center"/>
            </w:pPr>
            <w:r>
              <w:t xml:space="preserve"> </w:t>
            </w:r>
          </w:p>
          <w:p w:rsidR="00BB3FBE" w:rsidRDefault="00BB3FBE" w:rsidP="00BB3FBE">
            <w:pPr>
              <w:jc w:val="center"/>
            </w:pPr>
            <w:r>
              <w:t xml:space="preserve"> </w:t>
            </w:r>
          </w:p>
          <w:p w:rsidR="00BB3FBE" w:rsidRDefault="00BB3FBE" w:rsidP="00BB3FBE">
            <w:pPr>
              <w:jc w:val="center"/>
            </w:pPr>
            <w:r>
              <w:t xml:space="preserve"> </w:t>
            </w:r>
          </w:p>
        </w:tc>
        <w:tc>
          <w:tcPr>
            <w:tcW w:w="2166" w:type="dxa"/>
            <w:vMerge w:val="restart"/>
          </w:tcPr>
          <w:p w:rsidR="00BB3FBE" w:rsidRDefault="00BB3FBE" w:rsidP="00BB3FBE">
            <w:r>
              <w:t>Sweet orange (</w:t>
            </w:r>
            <w:smartTag w:uri="urn:schemas-microsoft-com:office:smarttags" w:element="country-region">
              <w:smartTag w:uri="urn:schemas-microsoft-com:office:smarttags" w:element="place">
                <w:r>
                  <w:t>Malta</w:t>
                </w:r>
              </w:smartTag>
            </w:smartTag>
            <w:r>
              <w:t>)</w:t>
            </w:r>
          </w:p>
        </w:tc>
        <w:tc>
          <w:tcPr>
            <w:tcW w:w="1794" w:type="dxa"/>
          </w:tcPr>
          <w:p w:rsidR="00BB3FBE" w:rsidRDefault="00BB3FBE" w:rsidP="00BB3FBE">
            <w:r>
              <w:t>Die-back</w:t>
            </w:r>
          </w:p>
        </w:tc>
        <w:tc>
          <w:tcPr>
            <w:tcW w:w="3240" w:type="dxa"/>
          </w:tcPr>
          <w:p w:rsidR="00BB3FBE" w:rsidRDefault="00BB3FBE" w:rsidP="00BB3FBE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Colletotrichum </w:t>
            </w:r>
            <w:r>
              <w:t>spp.</w:t>
            </w:r>
          </w:p>
        </w:tc>
        <w:tc>
          <w:tcPr>
            <w:tcW w:w="1086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828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2166" w:type="dxa"/>
            <w:vMerge/>
          </w:tcPr>
          <w:p w:rsidR="00BB3FBE" w:rsidRDefault="00BB3FBE" w:rsidP="00BB3FBE"/>
        </w:tc>
        <w:tc>
          <w:tcPr>
            <w:tcW w:w="1794" w:type="dxa"/>
          </w:tcPr>
          <w:p w:rsidR="00BB3FBE" w:rsidRDefault="00BB3FBE" w:rsidP="00BB3FBE">
            <w:r>
              <w:t>Gummosis</w:t>
            </w:r>
          </w:p>
        </w:tc>
        <w:tc>
          <w:tcPr>
            <w:tcW w:w="3240" w:type="dxa"/>
          </w:tcPr>
          <w:p w:rsidR="00BB3FBE" w:rsidRDefault="00BB3FBE" w:rsidP="00BB3FBE">
            <w:pPr>
              <w:rPr>
                <w:i/>
                <w:iCs/>
              </w:rPr>
            </w:pPr>
            <w:r>
              <w:rPr>
                <w:i/>
                <w:iCs/>
              </w:rPr>
              <w:t>Phytophthora citrophthora</w:t>
            </w:r>
          </w:p>
        </w:tc>
        <w:tc>
          <w:tcPr>
            <w:tcW w:w="1086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828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2166" w:type="dxa"/>
            <w:vMerge/>
          </w:tcPr>
          <w:p w:rsidR="00BB3FBE" w:rsidRDefault="00BB3FBE" w:rsidP="00BB3FBE"/>
        </w:tc>
        <w:tc>
          <w:tcPr>
            <w:tcW w:w="1794" w:type="dxa"/>
          </w:tcPr>
          <w:p w:rsidR="00BB3FBE" w:rsidRDefault="00BB3FBE" w:rsidP="00BB3FBE">
            <w:r>
              <w:t>Brown spot</w:t>
            </w:r>
          </w:p>
        </w:tc>
        <w:tc>
          <w:tcPr>
            <w:tcW w:w="3240" w:type="dxa"/>
          </w:tcPr>
          <w:p w:rsidR="00BB3FBE" w:rsidRDefault="00BB3FBE" w:rsidP="00BB3FBE">
            <w:pPr>
              <w:rPr>
                <w:i/>
                <w:iCs/>
              </w:rPr>
            </w:pPr>
            <w:r>
              <w:rPr>
                <w:i/>
                <w:iCs/>
              </w:rPr>
              <w:t>Cercospora angolensis</w:t>
            </w:r>
          </w:p>
        </w:tc>
        <w:tc>
          <w:tcPr>
            <w:tcW w:w="1086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828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2166" w:type="dxa"/>
            <w:vMerge/>
          </w:tcPr>
          <w:p w:rsidR="00BB3FBE" w:rsidRDefault="00BB3FBE" w:rsidP="00BB3FBE"/>
        </w:tc>
        <w:tc>
          <w:tcPr>
            <w:tcW w:w="1794" w:type="dxa"/>
          </w:tcPr>
          <w:p w:rsidR="00BB3FBE" w:rsidRDefault="00BB3FBE" w:rsidP="00BB3FBE">
            <w:r>
              <w:t>Greening</w:t>
            </w:r>
          </w:p>
        </w:tc>
        <w:tc>
          <w:tcPr>
            <w:tcW w:w="3240" w:type="dxa"/>
          </w:tcPr>
          <w:p w:rsidR="00BB3FBE" w:rsidRDefault="00BB3FBE" w:rsidP="00BB3FBE">
            <w:pPr>
              <w:rPr>
                <w:i/>
                <w:iCs/>
              </w:rPr>
            </w:pPr>
            <w:r>
              <w:t>Greening Fastidious Bacteria (GFB)</w:t>
            </w:r>
          </w:p>
        </w:tc>
        <w:tc>
          <w:tcPr>
            <w:tcW w:w="1086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828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2166" w:type="dxa"/>
            <w:vMerge/>
          </w:tcPr>
          <w:p w:rsidR="00BB3FBE" w:rsidRDefault="00BB3FBE" w:rsidP="00BB3FBE"/>
        </w:tc>
        <w:tc>
          <w:tcPr>
            <w:tcW w:w="1794" w:type="dxa"/>
          </w:tcPr>
          <w:p w:rsidR="00BB3FBE" w:rsidRDefault="00BB3FBE" w:rsidP="00BB3FBE">
            <w:r>
              <w:t>Nematode</w:t>
            </w:r>
          </w:p>
        </w:tc>
        <w:tc>
          <w:tcPr>
            <w:tcW w:w="3240" w:type="dxa"/>
          </w:tcPr>
          <w:p w:rsidR="00BB3FBE" w:rsidRDefault="00BB3FBE" w:rsidP="00BB3FBE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Tylenchus semepenitrans, Pratylenchus </w:t>
            </w:r>
            <w:r>
              <w:t xml:space="preserve">sp., </w:t>
            </w:r>
            <w:r>
              <w:rPr>
                <w:i/>
                <w:iCs/>
              </w:rPr>
              <w:t>Radopholus similes</w:t>
            </w:r>
          </w:p>
        </w:tc>
        <w:tc>
          <w:tcPr>
            <w:tcW w:w="1086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828" w:type="dxa"/>
            <w:vMerge w:val="restart"/>
          </w:tcPr>
          <w:p w:rsidR="00BB3FBE" w:rsidRDefault="00BB3FBE" w:rsidP="00BB3FBE">
            <w:pPr>
              <w:jc w:val="center"/>
            </w:pPr>
            <w:r>
              <w:t>6</w:t>
            </w:r>
          </w:p>
          <w:p w:rsidR="00BB3FBE" w:rsidRDefault="00BB3FBE" w:rsidP="00BB3FBE">
            <w:pPr>
              <w:jc w:val="center"/>
            </w:pPr>
            <w:r>
              <w:t xml:space="preserve"> </w:t>
            </w:r>
          </w:p>
          <w:p w:rsidR="00BB3FBE" w:rsidRDefault="00BB3FBE" w:rsidP="00BB3FBE">
            <w:pPr>
              <w:jc w:val="center"/>
            </w:pPr>
            <w:r>
              <w:t xml:space="preserve"> </w:t>
            </w:r>
          </w:p>
          <w:p w:rsidR="00BB3FBE" w:rsidRDefault="00BB3FBE" w:rsidP="00BB3FBE">
            <w:pPr>
              <w:jc w:val="center"/>
            </w:pPr>
            <w:r>
              <w:t xml:space="preserve"> </w:t>
            </w:r>
          </w:p>
          <w:p w:rsidR="00BB3FBE" w:rsidRDefault="00BB3FBE" w:rsidP="00BB3FBE">
            <w:pPr>
              <w:jc w:val="center"/>
            </w:pPr>
            <w:r>
              <w:t xml:space="preserve"> </w:t>
            </w:r>
          </w:p>
          <w:p w:rsidR="00BB3FBE" w:rsidRDefault="00BB3FBE" w:rsidP="00BB3FBE">
            <w:pPr>
              <w:jc w:val="center"/>
            </w:pPr>
            <w:r>
              <w:t xml:space="preserve"> </w:t>
            </w:r>
          </w:p>
          <w:p w:rsidR="00BB3FBE" w:rsidRDefault="00BB3FBE" w:rsidP="00BB3FBE">
            <w:pPr>
              <w:jc w:val="center"/>
            </w:pPr>
            <w:r>
              <w:t xml:space="preserve"> </w:t>
            </w:r>
          </w:p>
        </w:tc>
        <w:tc>
          <w:tcPr>
            <w:tcW w:w="2166" w:type="dxa"/>
            <w:vMerge w:val="restart"/>
          </w:tcPr>
          <w:p w:rsidR="00BB3FBE" w:rsidRDefault="00BB3FBE" w:rsidP="00BB3FBE">
            <w:r>
              <w:t>Citrone (Jamir)</w:t>
            </w:r>
          </w:p>
        </w:tc>
        <w:tc>
          <w:tcPr>
            <w:tcW w:w="1794" w:type="dxa"/>
          </w:tcPr>
          <w:p w:rsidR="00BB3FBE" w:rsidRDefault="00BB3FBE" w:rsidP="00BB3FBE">
            <w:r>
              <w:t>Die-back</w:t>
            </w:r>
          </w:p>
        </w:tc>
        <w:tc>
          <w:tcPr>
            <w:tcW w:w="3240" w:type="dxa"/>
          </w:tcPr>
          <w:p w:rsidR="00BB3FBE" w:rsidRDefault="00BB3FBE" w:rsidP="00BB3FBE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Colletotrichum </w:t>
            </w:r>
            <w:r>
              <w:t>spp.</w:t>
            </w:r>
          </w:p>
        </w:tc>
        <w:tc>
          <w:tcPr>
            <w:tcW w:w="1086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828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2166" w:type="dxa"/>
            <w:vMerge/>
          </w:tcPr>
          <w:p w:rsidR="00BB3FBE" w:rsidRDefault="00BB3FBE" w:rsidP="00BB3FBE"/>
        </w:tc>
        <w:tc>
          <w:tcPr>
            <w:tcW w:w="1794" w:type="dxa"/>
          </w:tcPr>
          <w:p w:rsidR="00BB3FBE" w:rsidRDefault="00BB3FBE" w:rsidP="00BB3FBE">
            <w:r>
              <w:t>Gummosis</w:t>
            </w:r>
          </w:p>
        </w:tc>
        <w:tc>
          <w:tcPr>
            <w:tcW w:w="3240" w:type="dxa"/>
          </w:tcPr>
          <w:p w:rsidR="00BB3FBE" w:rsidRDefault="00BB3FBE" w:rsidP="00BB3FBE">
            <w:pPr>
              <w:rPr>
                <w:i/>
                <w:iCs/>
              </w:rPr>
            </w:pPr>
            <w:r>
              <w:rPr>
                <w:i/>
                <w:iCs/>
              </w:rPr>
              <w:t>Phytophthora citrophthora</w:t>
            </w:r>
          </w:p>
        </w:tc>
        <w:tc>
          <w:tcPr>
            <w:tcW w:w="1086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828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2166" w:type="dxa"/>
            <w:vMerge/>
          </w:tcPr>
          <w:p w:rsidR="00BB3FBE" w:rsidRDefault="00BB3FBE" w:rsidP="00BB3FBE"/>
        </w:tc>
        <w:tc>
          <w:tcPr>
            <w:tcW w:w="1794" w:type="dxa"/>
          </w:tcPr>
          <w:p w:rsidR="00BB3FBE" w:rsidRDefault="00BB3FBE" w:rsidP="00BB3FBE">
            <w:r>
              <w:t>Scab</w:t>
            </w:r>
          </w:p>
        </w:tc>
        <w:tc>
          <w:tcPr>
            <w:tcW w:w="3240" w:type="dxa"/>
          </w:tcPr>
          <w:p w:rsidR="00BB3FBE" w:rsidRDefault="00BB3FBE" w:rsidP="00BB3FBE">
            <w:pPr>
              <w:pStyle w:val="Heading8"/>
            </w:pPr>
            <w:r>
              <w:t>Elsinoe facetii</w:t>
            </w:r>
          </w:p>
        </w:tc>
        <w:tc>
          <w:tcPr>
            <w:tcW w:w="1086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828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2166" w:type="dxa"/>
            <w:vMerge/>
          </w:tcPr>
          <w:p w:rsidR="00BB3FBE" w:rsidRDefault="00BB3FBE" w:rsidP="00BB3FBE"/>
        </w:tc>
        <w:tc>
          <w:tcPr>
            <w:tcW w:w="1794" w:type="dxa"/>
          </w:tcPr>
          <w:p w:rsidR="00BB3FBE" w:rsidRDefault="00BB3FBE" w:rsidP="00BB3FBE">
            <w:r>
              <w:t>Black-spot</w:t>
            </w:r>
          </w:p>
        </w:tc>
        <w:tc>
          <w:tcPr>
            <w:tcW w:w="3240" w:type="dxa"/>
          </w:tcPr>
          <w:p w:rsidR="00BB3FBE" w:rsidRDefault="00BB3FBE" w:rsidP="00BB3FBE">
            <w:pPr>
              <w:pStyle w:val="Heading8"/>
            </w:pPr>
            <w:r>
              <w:t>Guignardia citricarpa</w:t>
            </w:r>
          </w:p>
        </w:tc>
        <w:tc>
          <w:tcPr>
            <w:tcW w:w="1086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828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2166" w:type="dxa"/>
            <w:vMerge/>
          </w:tcPr>
          <w:p w:rsidR="00BB3FBE" w:rsidRDefault="00BB3FBE" w:rsidP="00BB3FBE"/>
        </w:tc>
        <w:tc>
          <w:tcPr>
            <w:tcW w:w="1794" w:type="dxa"/>
          </w:tcPr>
          <w:p w:rsidR="00BB3FBE" w:rsidRDefault="00BB3FBE" w:rsidP="00BB3FBE">
            <w:r>
              <w:t>Brown spot</w:t>
            </w:r>
          </w:p>
        </w:tc>
        <w:tc>
          <w:tcPr>
            <w:tcW w:w="3240" w:type="dxa"/>
          </w:tcPr>
          <w:p w:rsidR="00BB3FBE" w:rsidRDefault="00BB3FBE" w:rsidP="00BB3FBE">
            <w:pPr>
              <w:rPr>
                <w:i/>
                <w:iCs/>
              </w:rPr>
            </w:pPr>
            <w:r>
              <w:rPr>
                <w:i/>
                <w:iCs/>
              </w:rPr>
              <w:t>Cercospora angolensis</w:t>
            </w:r>
          </w:p>
        </w:tc>
        <w:tc>
          <w:tcPr>
            <w:tcW w:w="1086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828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2166" w:type="dxa"/>
            <w:vMerge/>
          </w:tcPr>
          <w:p w:rsidR="00BB3FBE" w:rsidRDefault="00BB3FBE" w:rsidP="00BB3FBE"/>
        </w:tc>
        <w:tc>
          <w:tcPr>
            <w:tcW w:w="1794" w:type="dxa"/>
          </w:tcPr>
          <w:p w:rsidR="00BB3FBE" w:rsidRDefault="00BB3FBE" w:rsidP="00BB3FBE">
            <w:r>
              <w:t>Canker</w:t>
            </w:r>
          </w:p>
        </w:tc>
        <w:tc>
          <w:tcPr>
            <w:tcW w:w="3240" w:type="dxa"/>
          </w:tcPr>
          <w:p w:rsidR="00BB3FBE" w:rsidRDefault="00BB3FBE" w:rsidP="00BB3FBE">
            <w:pPr>
              <w:rPr>
                <w:i/>
                <w:iCs/>
              </w:rPr>
            </w:pPr>
            <w:r>
              <w:rPr>
                <w:i/>
                <w:iCs/>
              </w:rPr>
              <w:t>Xanthomonas</w:t>
            </w:r>
            <w:r>
              <w:t xml:space="preserve"> </w:t>
            </w:r>
            <w:r>
              <w:rPr>
                <w:i/>
                <w:iCs/>
              </w:rPr>
              <w:t>campestris</w:t>
            </w:r>
          </w:p>
        </w:tc>
        <w:tc>
          <w:tcPr>
            <w:tcW w:w="1086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828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2166" w:type="dxa"/>
            <w:vMerge/>
          </w:tcPr>
          <w:p w:rsidR="00BB3FBE" w:rsidRDefault="00BB3FBE" w:rsidP="00BB3FBE"/>
        </w:tc>
        <w:tc>
          <w:tcPr>
            <w:tcW w:w="1794" w:type="dxa"/>
          </w:tcPr>
          <w:p w:rsidR="00BB3FBE" w:rsidRDefault="00BB3FBE" w:rsidP="00BB3FBE">
            <w:r>
              <w:t>Nematode</w:t>
            </w:r>
          </w:p>
        </w:tc>
        <w:tc>
          <w:tcPr>
            <w:tcW w:w="3240" w:type="dxa"/>
          </w:tcPr>
          <w:p w:rsidR="00BB3FBE" w:rsidRDefault="00BB3FBE" w:rsidP="00BB3FBE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Tylenchus semepenitrans, Pratylenchus </w:t>
            </w:r>
            <w:r>
              <w:t xml:space="preserve">sp., </w:t>
            </w:r>
            <w:r>
              <w:rPr>
                <w:i/>
                <w:iCs/>
              </w:rPr>
              <w:t>Radopholus similes</w:t>
            </w:r>
          </w:p>
        </w:tc>
        <w:tc>
          <w:tcPr>
            <w:tcW w:w="1086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828" w:type="dxa"/>
            <w:vMerge w:val="restart"/>
          </w:tcPr>
          <w:p w:rsidR="00BB3FBE" w:rsidRDefault="00BB3FBE" w:rsidP="00BB3FBE">
            <w:pPr>
              <w:jc w:val="center"/>
            </w:pPr>
            <w:r>
              <w:t>7</w:t>
            </w:r>
          </w:p>
          <w:p w:rsidR="00BB3FBE" w:rsidRDefault="00BB3FBE" w:rsidP="00BB3FBE">
            <w:pPr>
              <w:jc w:val="center"/>
            </w:pPr>
            <w:r>
              <w:t xml:space="preserve"> </w:t>
            </w:r>
          </w:p>
        </w:tc>
        <w:tc>
          <w:tcPr>
            <w:tcW w:w="2166" w:type="dxa"/>
            <w:vMerge w:val="restart"/>
          </w:tcPr>
          <w:p w:rsidR="00BB3FBE" w:rsidRDefault="00BB3FBE" w:rsidP="00BB3FBE">
            <w:r>
              <w:t>Satkara</w:t>
            </w:r>
          </w:p>
        </w:tc>
        <w:tc>
          <w:tcPr>
            <w:tcW w:w="1794" w:type="dxa"/>
          </w:tcPr>
          <w:p w:rsidR="00BB3FBE" w:rsidRDefault="00BB3FBE" w:rsidP="00BB3FBE">
            <w:r>
              <w:t>Die-back</w:t>
            </w:r>
          </w:p>
        </w:tc>
        <w:tc>
          <w:tcPr>
            <w:tcW w:w="3240" w:type="dxa"/>
          </w:tcPr>
          <w:p w:rsidR="00BB3FBE" w:rsidRDefault="00BB3FBE" w:rsidP="00BB3FBE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Colletotrichum </w:t>
            </w:r>
            <w:r>
              <w:t>spp.</w:t>
            </w:r>
          </w:p>
        </w:tc>
        <w:tc>
          <w:tcPr>
            <w:tcW w:w="1086" w:type="dxa"/>
          </w:tcPr>
          <w:p w:rsidR="00BB3FBE" w:rsidRDefault="00BB3FBE" w:rsidP="00BB3FBE">
            <w:r>
              <w:t>Major</w:t>
            </w:r>
          </w:p>
        </w:tc>
      </w:tr>
      <w:tr w:rsidR="00BB3FBE" w:rsidTr="00BB3FBE">
        <w:trPr>
          <w:cantSplit/>
          <w:jc w:val="center"/>
        </w:trPr>
        <w:tc>
          <w:tcPr>
            <w:tcW w:w="828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2166" w:type="dxa"/>
            <w:vMerge/>
          </w:tcPr>
          <w:p w:rsidR="00BB3FBE" w:rsidRDefault="00BB3FBE" w:rsidP="00BB3FBE"/>
        </w:tc>
        <w:tc>
          <w:tcPr>
            <w:tcW w:w="1794" w:type="dxa"/>
          </w:tcPr>
          <w:p w:rsidR="00BB3FBE" w:rsidRDefault="00BB3FBE" w:rsidP="00BB3FBE">
            <w:r>
              <w:t>Gummosis</w:t>
            </w:r>
          </w:p>
        </w:tc>
        <w:tc>
          <w:tcPr>
            <w:tcW w:w="3240" w:type="dxa"/>
          </w:tcPr>
          <w:p w:rsidR="00BB3FBE" w:rsidRDefault="00BB3FBE" w:rsidP="00BB3FBE">
            <w:pPr>
              <w:rPr>
                <w:i/>
                <w:iCs/>
              </w:rPr>
            </w:pPr>
            <w:r>
              <w:rPr>
                <w:i/>
                <w:iCs/>
              </w:rPr>
              <w:t>Phytophthora citrophthora</w:t>
            </w:r>
          </w:p>
        </w:tc>
        <w:tc>
          <w:tcPr>
            <w:tcW w:w="1086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828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2166" w:type="dxa"/>
            <w:vMerge/>
          </w:tcPr>
          <w:p w:rsidR="00BB3FBE" w:rsidRDefault="00BB3FBE" w:rsidP="00BB3FBE"/>
        </w:tc>
        <w:tc>
          <w:tcPr>
            <w:tcW w:w="1794" w:type="dxa"/>
          </w:tcPr>
          <w:p w:rsidR="00BB3FBE" w:rsidRDefault="00BB3FBE" w:rsidP="00BB3FBE">
            <w:r>
              <w:t>Scab</w:t>
            </w:r>
          </w:p>
        </w:tc>
        <w:tc>
          <w:tcPr>
            <w:tcW w:w="3240" w:type="dxa"/>
          </w:tcPr>
          <w:p w:rsidR="00BB3FBE" w:rsidRDefault="00BB3FBE" w:rsidP="00BB3FBE">
            <w:pPr>
              <w:rPr>
                <w:i/>
                <w:iCs/>
              </w:rPr>
            </w:pPr>
            <w:r>
              <w:rPr>
                <w:i/>
                <w:iCs/>
              </w:rPr>
              <w:t>Elsinoe facettii</w:t>
            </w:r>
          </w:p>
        </w:tc>
        <w:tc>
          <w:tcPr>
            <w:tcW w:w="1086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828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2166" w:type="dxa"/>
            <w:vMerge/>
          </w:tcPr>
          <w:p w:rsidR="00BB3FBE" w:rsidRDefault="00BB3FBE" w:rsidP="00BB3FBE"/>
        </w:tc>
        <w:tc>
          <w:tcPr>
            <w:tcW w:w="1794" w:type="dxa"/>
          </w:tcPr>
          <w:p w:rsidR="00BB3FBE" w:rsidRDefault="00BB3FBE" w:rsidP="00BB3FBE">
            <w:r>
              <w:t>Canker</w:t>
            </w:r>
          </w:p>
        </w:tc>
        <w:tc>
          <w:tcPr>
            <w:tcW w:w="3240" w:type="dxa"/>
          </w:tcPr>
          <w:p w:rsidR="00BB3FBE" w:rsidRDefault="00BB3FBE" w:rsidP="00BB3FBE">
            <w:pPr>
              <w:rPr>
                <w:i/>
                <w:iCs/>
              </w:rPr>
            </w:pPr>
            <w:r>
              <w:rPr>
                <w:i/>
                <w:iCs/>
              </w:rPr>
              <w:t>Xanthomonas</w:t>
            </w:r>
            <w:r>
              <w:t xml:space="preserve"> </w:t>
            </w:r>
            <w:r>
              <w:rPr>
                <w:i/>
                <w:iCs/>
              </w:rPr>
              <w:t>axonopodis</w:t>
            </w:r>
          </w:p>
        </w:tc>
        <w:tc>
          <w:tcPr>
            <w:tcW w:w="1086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828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2166" w:type="dxa"/>
            <w:vMerge/>
          </w:tcPr>
          <w:p w:rsidR="00BB3FBE" w:rsidRDefault="00BB3FBE" w:rsidP="00BB3FBE"/>
        </w:tc>
        <w:tc>
          <w:tcPr>
            <w:tcW w:w="1794" w:type="dxa"/>
          </w:tcPr>
          <w:p w:rsidR="00BB3FBE" w:rsidRDefault="00BB3FBE" w:rsidP="00BB3FBE">
            <w:r>
              <w:t>Sooty mold</w:t>
            </w:r>
          </w:p>
        </w:tc>
        <w:tc>
          <w:tcPr>
            <w:tcW w:w="3240" w:type="dxa"/>
          </w:tcPr>
          <w:p w:rsidR="00BB3FBE" w:rsidRDefault="00BB3FBE" w:rsidP="00BB3FBE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Capnodium </w:t>
            </w:r>
            <w:r>
              <w:t>spp</w:t>
            </w:r>
          </w:p>
        </w:tc>
        <w:tc>
          <w:tcPr>
            <w:tcW w:w="1086" w:type="dxa"/>
          </w:tcPr>
          <w:p w:rsidR="00BB3FBE" w:rsidRDefault="00BB3FBE" w:rsidP="00BB3FBE">
            <w:pPr>
              <w:pStyle w:val="IndexHeading"/>
            </w:pPr>
            <w:r>
              <w:t>Major</w:t>
            </w:r>
          </w:p>
        </w:tc>
      </w:tr>
      <w:tr w:rsidR="00BB3FBE" w:rsidTr="00BB3FBE">
        <w:trPr>
          <w:cantSplit/>
          <w:jc w:val="center"/>
        </w:trPr>
        <w:tc>
          <w:tcPr>
            <w:tcW w:w="828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2166" w:type="dxa"/>
            <w:vMerge/>
          </w:tcPr>
          <w:p w:rsidR="00BB3FBE" w:rsidRDefault="00BB3FBE" w:rsidP="00BB3FBE"/>
        </w:tc>
        <w:tc>
          <w:tcPr>
            <w:tcW w:w="1794" w:type="dxa"/>
          </w:tcPr>
          <w:p w:rsidR="00BB3FBE" w:rsidRDefault="00BB3FBE" w:rsidP="00BB3FBE">
            <w:r>
              <w:t>Nematode</w:t>
            </w:r>
          </w:p>
        </w:tc>
        <w:tc>
          <w:tcPr>
            <w:tcW w:w="3240" w:type="dxa"/>
          </w:tcPr>
          <w:p w:rsidR="00BB3FBE" w:rsidRDefault="00BB3FBE" w:rsidP="00BB3FBE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Tylenchus semepenitrans, Pratylenchus </w:t>
            </w:r>
            <w:r>
              <w:t xml:space="preserve">sp., </w:t>
            </w:r>
            <w:r>
              <w:rPr>
                <w:i/>
                <w:iCs/>
              </w:rPr>
              <w:t>Radopholus similes</w:t>
            </w:r>
          </w:p>
        </w:tc>
        <w:tc>
          <w:tcPr>
            <w:tcW w:w="1086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828" w:type="dxa"/>
            <w:vMerge w:val="restart"/>
          </w:tcPr>
          <w:p w:rsidR="00BB3FBE" w:rsidRDefault="00BB3FBE" w:rsidP="00BB3FBE">
            <w:pPr>
              <w:jc w:val="center"/>
            </w:pPr>
            <w:r>
              <w:t>8</w:t>
            </w:r>
          </w:p>
        </w:tc>
        <w:tc>
          <w:tcPr>
            <w:tcW w:w="2166" w:type="dxa"/>
            <w:vMerge w:val="restart"/>
          </w:tcPr>
          <w:p w:rsidR="00BB3FBE" w:rsidRDefault="00BB3FBE" w:rsidP="00BB3FBE">
            <w:smartTag w:uri="urn:schemas-microsoft-com:office:smarttags" w:element="City">
              <w:smartTag w:uri="urn:schemas-microsoft-com:office:smarttags" w:element="place">
                <w:r>
                  <w:t>Ada</w:t>
                </w:r>
              </w:smartTag>
            </w:smartTag>
            <w:r>
              <w:t xml:space="preserve"> lebu</w:t>
            </w:r>
          </w:p>
        </w:tc>
        <w:tc>
          <w:tcPr>
            <w:tcW w:w="1794" w:type="dxa"/>
          </w:tcPr>
          <w:p w:rsidR="00BB3FBE" w:rsidRDefault="00BB3FBE" w:rsidP="00BB3FBE">
            <w:r>
              <w:t>Canker</w:t>
            </w:r>
          </w:p>
        </w:tc>
        <w:tc>
          <w:tcPr>
            <w:tcW w:w="3240" w:type="dxa"/>
          </w:tcPr>
          <w:p w:rsidR="00BB3FBE" w:rsidRDefault="00BB3FBE" w:rsidP="00BB3FBE">
            <w:pPr>
              <w:rPr>
                <w:i/>
                <w:iCs/>
              </w:rPr>
            </w:pPr>
            <w:r>
              <w:rPr>
                <w:i/>
                <w:iCs/>
              </w:rPr>
              <w:t>Xanthomonas</w:t>
            </w:r>
            <w:r>
              <w:t xml:space="preserve"> </w:t>
            </w:r>
            <w:r>
              <w:rPr>
                <w:i/>
                <w:iCs/>
              </w:rPr>
              <w:t>campestris</w:t>
            </w:r>
          </w:p>
        </w:tc>
        <w:tc>
          <w:tcPr>
            <w:tcW w:w="1086" w:type="dxa"/>
          </w:tcPr>
          <w:p w:rsidR="00BB3FBE" w:rsidRDefault="00BB3FBE" w:rsidP="00BB3FBE">
            <w:r>
              <w:t>Major</w:t>
            </w:r>
          </w:p>
        </w:tc>
      </w:tr>
      <w:tr w:rsidR="00BB3FBE" w:rsidTr="00BB3FBE">
        <w:trPr>
          <w:cantSplit/>
          <w:jc w:val="center"/>
        </w:trPr>
        <w:tc>
          <w:tcPr>
            <w:tcW w:w="828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2166" w:type="dxa"/>
            <w:vMerge/>
          </w:tcPr>
          <w:p w:rsidR="00BB3FBE" w:rsidRDefault="00BB3FBE" w:rsidP="00BB3FBE"/>
        </w:tc>
        <w:tc>
          <w:tcPr>
            <w:tcW w:w="1794" w:type="dxa"/>
          </w:tcPr>
          <w:p w:rsidR="00BB3FBE" w:rsidRDefault="00BB3FBE" w:rsidP="00BB3FBE">
            <w:r>
              <w:t>Scab</w:t>
            </w:r>
          </w:p>
        </w:tc>
        <w:tc>
          <w:tcPr>
            <w:tcW w:w="3240" w:type="dxa"/>
          </w:tcPr>
          <w:p w:rsidR="00BB3FBE" w:rsidRDefault="00BB3FBE" w:rsidP="00BB3FBE">
            <w:pPr>
              <w:rPr>
                <w:i/>
                <w:iCs/>
              </w:rPr>
            </w:pPr>
            <w:r>
              <w:rPr>
                <w:i/>
                <w:iCs/>
              </w:rPr>
              <w:t>Elsinoe facetii</w:t>
            </w:r>
          </w:p>
        </w:tc>
        <w:tc>
          <w:tcPr>
            <w:tcW w:w="1086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828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2166" w:type="dxa"/>
            <w:vMerge/>
          </w:tcPr>
          <w:p w:rsidR="00BB3FBE" w:rsidRDefault="00BB3FBE" w:rsidP="00BB3FBE"/>
        </w:tc>
        <w:tc>
          <w:tcPr>
            <w:tcW w:w="1794" w:type="dxa"/>
          </w:tcPr>
          <w:p w:rsidR="00BB3FBE" w:rsidRDefault="00BB3FBE" w:rsidP="00BB3FBE">
            <w:r>
              <w:t>Gummosis</w:t>
            </w:r>
          </w:p>
        </w:tc>
        <w:tc>
          <w:tcPr>
            <w:tcW w:w="3240" w:type="dxa"/>
          </w:tcPr>
          <w:p w:rsidR="00BB3FBE" w:rsidRDefault="00BB3FBE" w:rsidP="00BB3FBE">
            <w:pPr>
              <w:rPr>
                <w:i/>
                <w:iCs/>
              </w:rPr>
            </w:pPr>
            <w:r>
              <w:rPr>
                <w:i/>
                <w:iCs/>
              </w:rPr>
              <w:t>Phytophthora citrophthora</w:t>
            </w:r>
          </w:p>
        </w:tc>
        <w:tc>
          <w:tcPr>
            <w:tcW w:w="1086" w:type="dxa"/>
          </w:tcPr>
          <w:p w:rsidR="00BB3FBE" w:rsidRDefault="00BB3FBE" w:rsidP="00BB3FBE">
            <w:r>
              <w:t>Major</w:t>
            </w:r>
          </w:p>
        </w:tc>
      </w:tr>
      <w:tr w:rsidR="00BB3FBE" w:rsidTr="00BB3FBE">
        <w:trPr>
          <w:cantSplit/>
          <w:jc w:val="center"/>
        </w:trPr>
        <w:tc>
          <w:tcPr>
            <w:tcW w:w="828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2166" w:type="dxa"/>
            <w:vMerge/>
          </w:tcPr>
          <w:p w:rsidR="00BB3FBE" w:rsidRDefault="00BB3FBE" w:rsidP="00BB3FBE"/>
        </w:tc>
        <w:tc>
          <w:tcPr>
            <w:tcW w:w="1794" w:type="dxa"/>
          </w:tcPr>
          <w:p w:rsidR="00BB3FBE" w:rsidRDefault="00BB3FBE" w:rsidP="00BB3FBE">
            <w:r>
              <w:t>Die-back</w:t>
            </w:r>
          </w:p>
        </w:tc>
        <w:tc>
          <w:tcPr>
            <w:tcW w:w="3240" w:type="dxa"/>
          </w:tcPr>
          <w:p w:rsidR="00BB3FBE" w:rsidRDefault="00BB3FBE" w:rsidP="00BB3FBE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Colletotrichum </w:t>
            </w:r>
            <w:r>
              <w:t>spp.</w:t>
            </w:r>
          </w:p>
        </w:tc>
        <w:tc>
          <w:tcPr>
            <w:tcW w:w="1086" w:type="dxa"/>
          </w:tcPr>
          <w:p w:rsidR="00BB3FBE" w:rsidRDefault="00BB3FBE" w:rsidP="00BB3FBE">
            <w:r>
              <w:t>Major</w:t>
            </w:r>
          </w:p>
        </w:tc>
      </w:tr>
      <w:tr w:rsidR="00BB3FBE" w:rsidTr="00BB3FBE">
        <w:trPr>
          <w:cantSplit/>
          <w:jc w:val="center"/>
        </w:trPr>
        <w:tc>
          <w:tcPr>
            <w:tcW w:w="828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2166" w:type="dxa"/>
            <w:vMerge/>
          </w:tcPr>
          <w:p w:rsidR="00BB3FBE" w:rsidRDefault="00BB3FBE" w:rsidP="00BB3FBE"/>
        </w:tc>
        <w:tc>
          <w:tcPr>
            <w:tcW w:w="1794" w:type="dxa"/>
          </w:tcPr>
          <w:p w:rsidR="00BB3FBE" w:rsidRDefault="00BB3FBE" w:rsidP="00BB3FBE">
            <w:r>
              <w:t>Greening</w:t>
            </w:r>
          </w:p>
        </w:tc>
        <w:tc>
          <w:tcPr>
            <w:tcW w:w="3240" w:type="dxa"/>
          </w:tcPr>
          <w:p w:rsidR="00BB3FBE" w:rsidRDefault="00BB3FBE" w:rsidP="00BB3FBE">
            <w:pPr>
              <w:pStyle w:val="IndexHeading"/>
              <w:rPr>
                <w:i/>
                <w:iCs/>
              </w:rPr>
            </w:pPr>
            <w:r>
              <w:t>Greening Fastidious Bacteria (GFB)</w:t>
            </w:r>
          </w:p>
        </w:tc>
        <w:tc>
          <w:tcPr>
            <w:tcW w:w="1086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828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2166" w:type="dxa"/>
            <w:vMerge/>
          </w:tcPr>
          <w:p w:rsidR="00BB3FBE" w:rsidRDefault="00BB3FBE" w:rsidP="00BB3FBE"/>
        </w:tc>
        <w:tc>
          <w:tcPr>
            <w:tcW w:w="1794" w:type="dxa"/>
          </w:tcPr>
          <w:p w:rsidR="00BB3FBE" w:rsidRDefault="00BB3FBE" w:rsidP="00BB3FBE">
            <w:r>
              <w:t>Sooty mold</w:t>
            </w:r>
          </w:p>
        </w:tc>
        <w:tc>
          <w:tcPr>
            <w:tcW w:w="3240" w:type="dxa"/>
          </w:tcPr>
          <w:p w:rsidR="00BB3FBE" w:rsidRDefault="00BB3FBE" w:rsidP="00BB3FBE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Capnodium </w:t>
            </w:r>
            <w:r>
              <w:t>spp</w:t>
            </w:r>
          </w:p>
        </w:tc>
        <w:tc>
          <w:tcPr>
            <w:tcW w:w="1086" w:type="dxa"/>
          </w:tcPr>
          <w:p w:rsidR="00BB3FBE" w:rsidRDefault="00BB3FBE" w:rsidP="00BB3FBE">
            <w:pPr>
              <w:pStyle w:val="IndexHeading"/>
            </w:pPr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828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2166" w:type="dxa"/>
            <w:vMerge/>
          </w:tcPr>
          <w:p w:rsidR="00BB3FBE" w:rsidRDefault="00BB3FBE" w:rsidP="00BB3FBE"/>
        </w:tc>
        <w:tc>
          <w:tcPr>
            <w:tcW w:w="1794" w:type="dxa"/>
          </w:tcPr>
          <w:p w:rsidR="00BB3FBE" w:rsidRDefault="00BB3FBE" w:rsidP="00BB3FBE">
            <w:r>
              <w:t>Nematode</w:t>
            </w:r>
          </w:p>
        </w:tc>
        <w:tc>
          <w:tcPr>
            <w:tcW w:w="3240" w:type="dxa"/>
          </w:tcPr>
          <w:p w:rsidR="00BB3FBE" w:rsidRDefault="00BB3FBE" w:rsidP="00BB3FBE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Tylenchus semepenitrans, Pratylenchus </w:t>
            </w:r>
            <w:r>
              <w:t xml:space="preserve">sp., </w:t>
            </w:r>
            <w:r>
              <w:rPr>
                <w:i/>
                <w:iCs/>
              </w:rPr>
              <w:t>Radopholus similes</w:t>
            </w:r>
          </w:p>
        </w:tc>
        <w:tc>
          <w:tcPr>
            <w:tcW w:w="1086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828" w:type="dxa"/>
            <w:vMerge w:val="restart"/>
          </w:tcPr>
          <w:p w:rsidR="00BB3FBE" w:rsidRDefault="00BB3FBE" w:rsidP="00BB3FBE">
            <w:pPr>
              <w:jc w:val="center"/>
            </w:pPr>
            <w:r>
              <w:t>9</w:t>
            </w:r>
          </w:p>
        </w:tc>
        <w:tc>
          <w:tcPr>
            <w:tcW w:w="2166" w:type="dxa"/>
            <w:vMerge w:val="restart"/>
          </w:tcPr>
          <w:p w:rsidR="00BB3FBE" w:rsidRDefault="00BB3FBE" w:rsidP="00BB3FBE">
            <w:r>
              <w:t>Jara lebu</w:t>
            </w:r>
          </w:p>
        </w:tc>
        <w:tc>
          <w:tcPr>
            <w:tcW w:w="1794" w:type="dxa"/>
          </w:tcPr>
          <w:p w:rsidR="00BB3FBE" w:rsidRDefault="00BB3FBE" w:rsidP="00BB3FBE">
            <w:pPr>
              <w:pStyle w:val="IndexHeading"/>
            </w:pPr>
            <w:r>
              <w:t>Canker</w:t>
            </w:r>
          </w:p>
        </w:tc>
        <w:tc>
          <w:tcPr>
            <w:tcW w:w="3240" w:type="dxa"/>
          </w:tcPr>
          <w:p w:rsidR="00BB3FBE" w:rsidRDefault="00BB3FBE" w:rsidP="00BB3FBE">
            <w:pPr>
              <w:rPr>
                <w:i/>
                <w:iCs/>
              </w:rPr>
            </w:pPr>
            <w:r>
              <w:rPr>
                <w:i/>
                <w:iCs/>
              </w:rPr>
              <w:t>Xanthomonas</w:t>
            </w:r>
            <w:r>
              <w:t xml:space="preserve"> </w:t>
            </w:r>
            <w:r>
              <w:rPr>
                <w:i/>
                <w:iCs/>
              </w:rPr>
              <w:t>campestris</w:t>
            </w:r>
          </w:p>
        </w:tc>
        <w:tc>
          <w:tcPr>
            <w:tcW w:w="1086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828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2166" w:type="dxa"/>
            <w:vMerge/>
          </w:tcPr>
          <w:p w:rsidR="00BB3FBE" w:rsidRDefault="00BB3FBE" w:rsidP="00BB3FBE"/>
        </w:tc>
        <w:tc>
          <w:tcPr>
            <w:tcW w:w="1794" w:type="dxa"/>
          </w:tcPr>
          <w:p w:rsidR="00BB3FBE" w:rsidRDefault="00BB3FBE" w:rsidP="00BB3FBE">
            <w:r>
              <w:t>Die-back</w:t>
            </w:r>
          </w:p>
        </w:tc>
        <w:tc>
          <w:tcPr>
            <w:tcW w:w="3240" w:type="dxa"/>
          </w:tcPr>
          <w:p w:rsidR="00BB3FBE" w:rsidRDefault="00BB3FBE" w:rsidP="00BB3FBE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Colletotrichum </w:t>
            </w:r>
            <w:r>
              <w:t>spp.</w:t>
            </w:r>
          </w:p>
        </w:tc>
        <w:tc>
          <w:tcPr>
            <w:tcW w:w="1086" w:type="dxa"/>
          </w:tcPr>
          <w:p w:rsidR="00BB3FBE" w:rsidRDefault="00BB3FBE" w:rsidP="00BB3FBE">
            <w:r>
              <w:t>Major</w:t>
            </w:r>
          </w:p>
        </w:tc>
      </w:tr>
      <w:tr w:rsidR="00BB3FBE" w:rsidTr="00BB3FBE">
        <w:trPr>
          <w:cantSplit/>
          <w:jc w:val="center"/>
        </w:trPr>
        <w:tc>
          <w:tcPr>
            <w:tcW w:w="828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2166" w:type="dxa"/>
            <w:vMerge/>
          </w:tcPr>
          <w:p w:rsidR="00BB3FBE" w:rsidRDefault="00BB3FBE" w:rsidP="00BB3FBE"/>
        </w:tc>
        <w:tc>
          <w:tcPr>
            <w:tcW w:w="1794" w:type="dxa"/>
          </w:tcPr>
          <w:p w:rsidR="00BB3FBE" w:rsidRDefault="00BB3FBE" w:rsidP="00BB3FBE">
            <w:r>
              <w:t>Scab</w:t>
            </w:r>
          </w:p>
        </w:tc>
        <w:tc>
          <w:tcPr>
            <w:tcW w:w="3240" w:type="dxa"/>
          </w:tcPr>
          <w:p w:rsidR="00BB3FBE" w:rsidRDefault="00BB3FBE" w:rsidP="00BB3FBE">
            <w:pPr>
              <w:rPr>
                <w:i/>
                <w:iCs/>
              </w:rPr>
            </w:pPr>
            <w:r>
              <w:rPr>
                <w:i/>
                <w:iCs/>
              </w:rPr>
              <w:t>Elsinoe facetii</w:t>
            </w:r>
          </w:p>
        </w:tc>
        <w:tc>
          <w:tcPr>
            <w:tcW w:w="1086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828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2166" w:type="dxa"/>
            <w:vMerge/>
          </w:tcPr>
          <w:p w:rsidR="00BB3FBE" w:rsidRDefault="00BB3FBE" w:rsidP="00BB3FBE"/>
        </w:tc>
        <w:tc>
          <w:tcPr>
            <w:tcW w:w="1794" w:type="dxa"/>
          </w:tcPr>
          <w:p w:rsidR="00BB3FBE" w:rsidRDefault="00BB3FBE" w:rsidP="00BB3FBE">
            <w:r>
              <w:t>Greening</w:t>
            </w:r>
          </w:p>
        </w:tc>
        <w:tc>
          <w:tcPr>
            <w:tcW w:w="3240" w:type="dxa"/>
          </w:tcPr>
          <w:p w:rsidR="00BB3FBE" w:rsidRDefault="00BB3FBE" w:rsidP="00BB3FBE">
            <w:pPr>
              <w:rPr>
                <w:i/>
                <w:iCs/>
              </w:rPr>
            </w:pPr>
            <w:r>
              <w:t>Greening Fastidious Bacteria (GFB)</w:t>
            </w:r>
          </w:p>
        </w:tc>
        <w:tc>
          <w:tcPr>
            <w:tcW w:w="1086" w:type="dxa"/>
          </w:tcPr>
          <w:p w:rsidR="00BB3FBE" w:rsidRDefault="00BB3FBE" w:rsidP="00BB3FBE"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828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2166" w:type="dxa"/>
            <w:vMerge/>
          </w:tcPr>
          <w:p w:rsidR="00BB3FBE" w:rsidRDefault="00BB3FBE" w:rsidP="00BB3FBE"/>
        </w:tc>
        <w:tc>
          <w:tcPr>
            <w:tcW w:w="1794" w:type="dxa"/>
          </w:tcPr>
          <w:p w:rsidR="00BB3FBE" w:rsidRDefault="00BB3FBE" w:rsidP="00BB3FBE">
            <w:r>
              <w:t>Sooty mold</w:t>
            </w:r>
          </w:p>
        </w:tc>
        <w:tc>
          <w:tcPr>
            <w:tcW w:w="3240" w:type="dxa"/>
          </w:tcPr>
          <w:p w:rsidR="00BB3FBE" w:rsidRDefault="00BB3FBE" w:rsidP="00BB3FBE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Capnodium </w:t>
            </w:r>
            <w:r>
              <w:t>spp</w:t>
            </w:r>
          </w:p>
        </w:tc>
        <w:tc>
          <w:tcPr>
            <w:tcW w:w="1086" w:type="dxa"/>
          </w:tcPr>
          <w:p w:rsidR="00BB3FBE" w:rsidRDefault="00BB3FBE" w:rsidP="00BB3FBE">
            <w:pPr>
              <w:pStyle w:val="IndexHeading"/>
            </w:pPr>
            <w:r>
              <w:t>Minor</w:t>
            </w:r>
          </w:p>
        </w:tc>
      </w:tr>
      <w:tr w:rsidR="00BB3FBE" w:rsidTr="00BB3FBE">
        <w:trPr>
          <w:cantSplit/>
          <w:jc w:val="center"/>
        </w:trPr>
        <w:tc>
          <w:tcPr>
            <w:tcW w:w="828" w:type="dxa"/>
            <w:vMerge/>
          </w:tcPr>
          <w:p w:rsidR="00BB3FBE" w:rsidRDefault="00BB3FBE" w:rsidP="00BB3FBE">
            <w:pPr>
              <w:jc w:val="center"/>
            </w:pPr>
          </w:p>
        </w:tc>
        <w:tc>
          <w:tcPr>
            <w:tcW w:w="2166" w:type="dxa"/>
            <w:vMerge/>
          </w:tcPr>
          <w:p w:rsidR="00BB3FBE" w:rsidRDefault="00BB3FBE" w:rsidP="00BB3FBE"/>
        </w:tc>
        <w:tc>
          <w:tcPr>
            <w:tcW w:w="1794" w:type="dxa"/>
          </w:tcPr>
          <w:p w:rsidR="00BB3FBE" w:rsidRDefault="00BB3FBE" w:rsidP="00BB3FBE">
            <w:r>
              <w:t>Nematode</w:t>
            </w:r>
          </w:p>
        </w:tc>
        <w:tc>
          <w:tcPr>
            <w:tcW w:w="3240" w:type="dxa"/>
          </w:tcPr>
          <w:p w:rsidR="00BB3FBE" w:rsidRDefault="00BB3FBE" w:rsidP="00BB3FBE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Tylenchus semepenitrans, Pratylenchus </w:t>
            </w:r>
            <w:r>
              <w:t xml:space="preserve">sp., </w:t>
            </w:r>
            <w:r>
              <w:rPr>
                <w:i/>
                <w:iCs/>
              </w:rPr>
              <w:t>Radopholus similes</w:t>
            </w:r>
          </w:p>
        </w:tc>
        <w:tc>
          <w:tcPr>
            <w:tcW w:w="1086" w:type="dxa"/>
          </w:tcPr>
          <w:p w:rsidR="00BB3FBE" w:rsidRDefault="00BB3FBE" w:rsidP="00BB3FBE">
            <w:r>
              <w:t>Minor</w:t>
            </w:r>
          </w:p>
        </w:tc>
      </w:tr>
    </w:tbl>
    <w:p w:rsidR="00BB3FBE" w:rsidRDefault="00BB3FBE" w:rsidP="00BB3FBE"/>
    <w:p w:rsidR="00BB3FBE" w:rsidRDefault="00BB3FBE" w:rsidP="00BB3FBE"/>
    <w:p w:rsidR="00BB3FBE" w:rsidRDefault="00BB3FBE" w:rsidP="00BB3FBE">
      <w:pPr>
        <w:rPr>
          <w:b/>
          <w:bCs/>
        </w:rPr>
      </w:pPr>
    </w:p>
    <w:p w:rsidR="00BB3FBE" w:rsidRDefault="00BB3FBE" w:rsidP="00BB3FBE">
      <w:pPr>
        <w:rPr>
          <w:b/>
          <w:bCs/>
        </w:rPr>
      </w:pPr>
    </w:p>
    <w:p w:rsidR="00BB3FBE" w:rsidRDefault="00BB3FBE" w:rsidP="00BB3FBE">
      <w:pPr>
        <w:rPr>
          <w:b/>
          <w:bCs/>
        </w:rPr>
      </w:pPr>
    </w:p>
    <w:p w:rsidR="00BB3FBE" w:rsidRPr="00241879" w:rsidRDefault="00BB3FBE" w:rsidP="00241879">
      <w:pPr>
        <w:jc w:val="center"/>
        <w:rPr>
          <w:b/>
          <w:bCs/>
          <w:sz w:val="28"/>
          <w:szCs w:val="28"/>
        </w:rPr>
      </w:pPr>
      <w:r w:rsidRPr="00241879">
        <w:rPr>
          <w:b/>
          <w:bCs/>
          <w:sz w:val="28"/>
          <w:szCs w:val="28"/>
        </w:rPr>
        <w:lastRenderedPageBreak/>
        <w:t xml:space="preserve">Crop wise distribution of Citrus </w:t>
      </w:r>
      <w:r w:rsidR="00241879" w:rsidRPr="00241879">
        <w:rPr>
          <w:b/>
          <w:bCs/>
          <w:sz w:val="28"/>
          <w:szCs w:val="28"/>
        </w:rPr>
        <w:t>disease</w:t>
      </w:r>
      <w:r w:rsidRPr="00241879">
        <w:rPr>
          <w:b/>
          <w:bCs/>
          <w:sz w:val="28"/>
          <w:szCs w:val="28"/>
        </w:rPr>
        <w:t xml:space="preserve"> in Bangladesh</w:t>
      </w:r>
    </w:p>
    <w:p w:rsidR="00BB3FBE" w:rsidRDefault="00BB3FBE" w:rsidP="00BB3FBE">
      <w:pPr>
        <w:rPr>
          <w:b/>
          <w:bCs/>
        </w:rPr>
      </w:pPr>
    </w:p>
    <w:tbl>
      <w:tblPr>
        <w:tblW w:w="92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28"/>
        <w:gridCol w:w="1620"/>
        <w:gridCol w:w="3060"/>
        <w:gridCol w:w="3780"/>
      </w:tblGrid>
      <w:tr w:rsidR="00BB3FBE" w:rsidTr="00BB3FBE">
        <w:trPr>
          <w:jc w:val="center"/>
        </w:trPr>
        <w:tc>
          <w:tcPr>
            <w:tcW w:w="828" w:type="dxa"/>
            <w:shd w:val="clear" w:color="auto" w:fill="DDD9C3"/>
          </w:tcPr>
          <w:p w:rsidR="00BB3FBE" w:rsidRPr="0086179B" w:rsidRDefault="00BB3FBE" w:rsidP="00BB3FBE">
            <w:pPr>
              <w:jc w:val="center"/>
              <w:rPr>
                <w:b/>
              </w:rPr>
            </w:pPr>
            <w:r w:rsidRPr="0086179B">
              <w:rPr>
                <w:b/>
              </w:rPr>
              <w:t>Sl. No.</w:t>
            </w:r>
          </w:p>
        </w:tc>
        <w:tc>
          <w:tcPr>
            <w:tcW w:w="1620" w:type="dxa"/>
            <w:shd w:val="clear" w:color="auto" w:fill="DDD9C3"/>
          </w:tcPr>
          <w:p w:rsidR="00BB3FBE" w:rsidRPr="0086179B" w:rsidRDefault="00BB3FBE" w:rsidP="00BB3FBE">
            <w:pPr>
              <w:jc w:val="center"/>
              <w:rPr>
                <w:b/>
              </w:rPr>
            </w:pPr>
            <w:r w:rsidRPr="0086179B">
              <w:rPr>
                <w:b/>
              </w:rPr>
              <w:t>Disease</w:t>
            </w:r>
          </w:p>
        </w:tc>
        <w:tc>
          <w:tcPr>
            <w:tcW w:w="3060" w:type="dxa"/>
            <w:shd w:val="clear" w:color="auto" w:fill="DDD9C3"/>
          </w:tcPr>
          <w:p w:rsidR="00BB3FBE" w:rsidRPr="0086179B" w:rsidRDefault="00BB3FBE" w:rsidP="00BB3FBE">
            <w:pPr>
              <w:jc w:val="center"/>
              <w:rPr>
                <w:b/>
              </w:rPr>
            </w:pPr>
            <w:r w:rsidRPr="0086179B">
              <w:rPr>
                <w:b/>
              </w:rPr>
              <w:t>Causal Organism</w:t>
            </w:r>
          </w:p>
        </w:tc>
        <w:tc>
          <w:tcPr>
            <w:tcW w:w="3780" w:type="dxa"/>
            <w:shd w:val="clear" w:color="auto" w:fill="DDD9C3"/>
          </w:tcPr>
          <w:p w:rsidR="00BB3FBE" w:rsidRPr="0086179B" w:rsidRDefault="00BB3FBE" w:rsidP="00BB3FBE">
            <w:pPr>
              <w:jc w:val="center"/>
              <w:rPr>
                <w:b/>
              </w:rPr>
            </w:pPr>
            <w:r w:rsidRPr="0086179B">
              <w:rPr>
                <w:b/>
              </w:rPr>
              <w:t>Affected Citrus</w:t>
            </w:r>
          </w:p>
        </w:tc>
      </w:tr>
      <w:tr w:rsidR="00BB3FBE" w:rsidTr="00BB3FBE">
        <w:trPr>
          <w:jc w:val="center"/>
        </w:trPr>
        <w:tc>
          <w:tcPr>
            <w:tcW w:w="828" w:type="dxa"/>
          </w:tcPr>
          <w:p w:rsidR="00BB3FBE" w:rsidRDefault="00BB3FBE" w:rsidP="00BB3FBE">
            <w:pPr>
              <w:jc w:val="center"/>
            </w:pPr>
            <w:r>
              <w:t>1</w:t>
            </w:r>
          </w:p>
        </w:tc>
        <w:tc>
          <w:tcPr>
            <w:tcW w:w="1620" w:type="dxa"/>
          </w:tcPr>
          <w:p w:rsidR="00BB3FBE" w:rsidRDefault="00BB3FBE" w:rsidP="00BB3FBE">
            <w:r>
              <w:t>Die-back</w:t>
            </w:r>
          </w:p>
        </w:tc>
        <w:tc>
          <w:tcPr>
            <w:tcW w:w="3060" w:type="dxa"/>
          </w:tcPr>
          <w:p w:rsidR="00BB3FBE" w:rsidRDefault="00BB3FBE" w:rsidP="00BB3FBE">
            <w:r>
              <w:rPr>
                <w:i/>
                <w:iCs/>
              </w:rPr>
              <w:t>Colletotrichum</w:t>
            </w:r>
            <w:r>
              <w:t xml:space="preserve"> spp.</w:t>
            </w:r>
          </w:p>
        </w:tc>
        <w:tc>
          <w:tcPr>
            <w:tcW w:w="3780" w:type="dxa"/>
          </w:tcPr>
          <w:p w:rsidR="00BB3FBE" w:rsidRDefault="00BB3FBE" w:rsidP="00BB3FBE">
            <w:r>
              <w:t xml:space="preserve">Lemon, Lime, </w:t>
            </w:r>
            <w:smartTag w:uri="urn:schemas-microsoft-com:office:smarttags" w:element="place">
              <w:smartTag w:uri="urn:schemas-microsoft-com:office:smarttags" w:element="City">
                <w:r>
                  <w:t>Mandarin</w:t>
                </w:r>
              </w:smartTag>
              <w:r>
                <w:t xml:space="preserve">, </w:t>
              </w:r>
              <w:smartTag w:uri="urn:schemas-microsoft-com:office:smarttags" w:element="country-region">
                <w:r>
                  <w:t>Malta</w:t>
                </w:r>
              </w:smartTag>
            </w:smartTag>
            <w:r>
              <w:t>, Jamir</w:t>
            </w:r>
          </w:p>
        </w:tc>
      </w:tr>
      <w:tr w:rsidR="00BB3FBE" w:rsidTr="00BB3FBE">
        <w:trPr>
          <w:jc w:val="center"/>
        </w:trPr>
        <w:tc>
          <w:tcPr>
            <w:tcW w:w="828" w:type="dxa"/>
          </w:tcPr>
          <w:p w:rsidR="00BB3FBE" w:rsidRDefault="00BB3FBE" w:rsidP="00BB3FBE">
            <w:pPr>
              <w:jc w:val="center"/>
            </w:pPr>
            <w:r>
              <w:t>2</w:t>
            </w:r>
          </w:p>
        </w:tc>
        <w:tc>
          <w:tcPr>
            <w:tcW w:w="1620" w:type="dxa"/>
          </w:tcPr>
          <w:p w:rsidR="00BB3FBE" w:rsidRDefault="00BB3FBE" w:rsidP="00BB3FBE">
            <w:r>
              <w:t>Canker</w:t>
            </w:r>
          </w:p>
        </w:tc>
        <w:tc>
          <w:tcPr>
            <w:tcW w:w="3060" w:type="dxa"/>
          </w:tcPr>
          <w:p w:rsidR="00BB3FBE" w:rsidRDefault="00BB3FBE" w:rsidP="00BB3FBE">
            <w:pPr>
              <w:pStyle w:val="Heading8"/>
            </w:pPr>
            <w:r>
              <w:t>Xanthomonas campestris</w:t>
            </w:r>
          </w:p>
        </w:tc>
        <w:tc>
          <w:tcPr>
            <w:tcW w:w="3780" w:type="dxa"/>
          </w:tcPr>
          <w:p w:rsidR="00BB3FBE" w:rsidRDefault="00BB3FBE" w:rsidP="00BB3FBE">
            <w:r>
              <w:t>Lemon, Lime, Mandarin, Jamir</w:t>
            </w:r>
          </w:p>
        </w:tc>
      </w:tr>
      <w:tr w:rsidR="00BB3FBE" w:rsidTr="00BB3FBE">
        <w:trPr>
          <w:jc w:val="center"/>
        </w:trPr>
        <w:tc>
          <w:tcPr>
            <w:tcW w:w="828" w:type="dxa"/>
          </w:tcPr>
          <w:p w:rsidR="00BB3FBE" w:rsidRDefault="00BB3FBE" w:rsidP="00BB3FBE">
            <w:pPr>
              <w:jc w:val="center"/>
            </w:pPr>
            <w:r>
              <w:t>3</w:t>
            </w:r>
          </w:p>
        </w:tc>
        <w:tc>
          <w:tcPr>
            <w:tcW w:w="1620" w:type="dxa"/>
          </w:tcPr>
          <w:p w:rsidR="00BB3FBE" w:rsidRDefault="00BB3FBE" w:rsidP="00BB3FBE">
            <w:r>
              <w:t>Gummosis</w:t>
            </w:r>
          </w:p>
        </w:tc>
        <w:tc>
          <w:tcPr>
            <w:tcW w:w="3060" w:type="dxa"/>
          </w:tcPr>
          <w:p w:rsidR="00BB3FBE" w:rsidRDefault="00BB3FBE" w:rsidP="00BB3FBE">
            <w:pPr>
              <w:rPr>
                <w:i/>
                <w:iCs/>
              </w:rPr>
            </w:pPr>
            <w:r>
              <w:rPr>
                <w:i/>
                <w:iCs/>
              </w:rPr>
              <w:t>Phytophthora</w:t>
            </w:r>
            <w:r>
              <w:t xml:space="preserve"> </w:t>
            </w:r>
            <w:r>
              <w:rPr>
                <w:i/>
                <w:iCs/>
              </w:rPr>
              <w:t>citrophthora</w:t>
            </w:r>
          </w:p>
        </w:tc>
        <w:tc>
          <w:tcPr>
            <w:tcW w:w="3780" w:type="dxa"/>
          </w:tcPr>
          <w:p w:rsidR="00BB3FBE" w:rsidRDefault="00BB3FBE" w:rsidP="00BB3FBE">
            <w:r>
              <w:t xml:space="preserve">Lime, </w:t>
            </w:r>
            <w:smartTag w:uri="urn:schemas-microsoft-com:office:smarttags" w:element="place">
              <w:smartTag w:uri="urn:schemas-microsoft-com:office:smarttags" w:element="City">
                <w:r>
                  <w:t>Mandarin</w:t>
                </w:r>
              </w:smartTag>
              <w:r>
                <w:t xml:space="preserve">, </w:t>
              </w:r>
              <w:smartTag w:uri="urn:schemas-microsoft-com:office:smarttags" w:element="country-region">
                <w:r>
                  <w:t>Malta</w:t>
                </w:r>
              </w:smartTag>
            </w:smartTag>
            <w:r>
              <w:t>, Pummelo, Jamir</w:t>
            </w:r>
          </w:p>
        </w:tc>
      </w:tr>
      <w:tr w:rsidR="00BB3FBE" w:rsidTr="00BB3FBE">
        <w:trPr>
          <w:jc w:val="center"/>
        </w:trPr>
        <w:tc>
          <w:tcPr>
            <w:tcW w:w="828" w:type="dxa"/>
          </w:tcPr>
          <w:p w:rsidR="00BB3FBE" w:rsidRDefault="00BB3FBE" w:rsidP="00BB3FBE">
            <w:pPr>
              <w:jc w:val="center"/>
            </w:pPr>
            <w:r>
              <w:t>4</w:t>
            </w:r>
          </w:p>
        </w:tc>
        <w:tc>
          <w:tcPr>
            <w:tcW w:w="1620" w:type="dxa"/>
          </w:tcPr>
          <w:p w:rsidR="00BB3FBE" w:rsidRDefault="00BB3FBE" w:rsidP="00BB3FBE">
            <w:r>
              <w:t>Scab</w:t>
            </w:r>
          </w:p>
        </w:tc>
        <w:tc>
          <w:tcPr>
            <w:tcW w:w="3060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Elsinoe facetii</w:t>
            </w:r>
          </w:p>
        </w:tc>
        <w:tc>
          <w:tcPr>
            <w:tcW w:w="3780" w:type="dxa"/>
          </w:tcPr>
          <w:p w:rsidR="00BB3FBE" w:rsidRDefault="00BB3FBE" w:rsidP="00BB3FBE">
            <w:r>
              <w:t>Lemon, Lime, Mandarin, Jamir</w:t>
            </w:r>
          </w:p>
        </w:tc>
      </w:tr>
      <w:tr w:rsidR="00BB3FBE" w:rsidTr="00BB3FBE">
        <w:trPr>
          <w:jc w:val="center"/>
        </w:trPr>
        <w:tc>
          <w:tcPr>
            <w:tcW w:w="828" w:type="dxa"/>
          </w:tcPr>
          <w:p w:rsidR="00BB3FBE" w:rsidRDefault="00BB3FBE" w:rsidP="00BB3FBE">
            <w:pPr>
              <w:jc w:val="center"/>
            </w:pPr>
            <w:r>
              <w:t>5</w:t>
            </w:r>
          </w:p>
        </w:tc>
        <w:tc>
          <w:tcPr>
            <w:tcW w:w="1620" w:type="dxa"/>
          </w:tcPr>
          <w:p w:rsidR="00BB3FBE" w:rsidRDefault="00BB3FBE" w:rsidP="00BB3FBE">
            <w:r>
              <w:t>Black rot</w:t>
            </w:r>
          </w:p>
        </w:tc>
        <w:tc>
          <w:tcPr>
            <w:tcW w:w="3060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Guignardia citricarpa</w:t>
            </w:r>
          </w:p>
        </w:tc>
        <w:tc>
          <w:tcPr>
            <w:tcW w:w="3780" w:type="dxa"/>
          </w:tcPr>
          <w:p w:rsidR="00BB3FBE" w:rsidRDefault="00BB3FBE" w:rsidP="00BB3FBE">
            <w:r>
              <w:t>Lemon, Lime, Mandarin, Jamir</w:t>
            </w:r>
          </w:p>
        </w:tc>
      </w:tr>
      <w:tr w:rsidR="00BB3FBE" w:rsidTr="00BB3FBE">
        <w:trPr>
          <w:jc w:val="center"/>
        </w:trPr>
        <w:tc>
          <w:tcPr>
            <w:tcW w:w="828" w:type="dxa"/>
          </w:tcPr>
          <w:p w:rsidR="00BB3FBE" w:rsidRDefault="00BB3FBE" w:rsidP="00BB3FBE">
            <w:pPr>
              <w:jc w:val="center"/>
            </w:pPr>
            <w:r>
              <w:t>6</w:t>
            </w:r>
          </w:p>
        </w:tc>
        <w:tc>
          <w:tcPr>
            <w:tcW w:w="1620" w:type="dxa"/>
          </w:tcPr>
          <w:p w:rsidR="00BB3FBE" w:rsidRDefault="00BB3FBE" w:rsidP="00BB3FBE">
            <w:r>
              <w:t>Greening</w:t>
            </w:r>
          </w:p>
        </w:tc>
        <w:tc>
          <w:tcPr>
            <w:tcW w:w="3060" w:type="dxa"/>
          </w:tcPr>
          <w:p w:rsidR="00BB3FBE" w:rsidRDefault="00BB3FBE" w:rsidP="00BB3FBE">
            <w:pPr>
              <w:pStyle w:val="Heading2"/>
              <w:jc w:val="left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>Greening Fastidious Bacteria (GFB)</w:t>
            </w:r>
          </w:p>
        </w:tc>
        <w:tc>
          <w:tcPr>
            <w:tcW w:w="3780" w:type="dxa"/>
          </w:tcPr>
          <w:p w:rsidR="00BB3FBE" w:rsidRDefault="00BB3FBE" w:rsidP="00BB3FBE">
            <w:r>
              <w:t xml:space="preserve">Lemon, Lime, </w:t>
            </w:r>
            <w:smartTag w:uri="urn:schemas-microsoft-com:office:smarttags" w:element="place">
              <w:smartTag w:uri="urn:schemas-microsoft-com:office:smarttags" w:element="City">
                <w:r>
                  <w:t>Mandarin</w:t>
                </w:r>
              </w:smartTag>
              <w:r>
                <w:t xml:space="preserve">, </w:t>
              </w:r>
              <w:smartTag w:uri="urn:schemas-microsoft-com:office:smarttags" w:element="country-region">
                <w:r>
                  <w:t>Malta</w:t>
                </w:r>
              </w:smartTag>
            </w:smartTag>
            <w:r>
              <w:t>, Jamir</w:t>
            </w:r>
          </w:p>
        </w:tc>
      </w:tr>
      <w:tr w:rsidR="00BB3FBE" w:rsidTr="00BB3FBE">
        <w:trPr>
          <w:jc w:val="center"/>
        </w:trPr>
        <w:tc>
          <w:tcPr>
            <w:tcW w:w="828" w:type="dxa"/>
          </w:tcPr>
          <w:p w:rsidR="00BB3FBE" w:rsidRDefault="00BB3FBE" w:rsidP="00BB3FBE">
            <w:pPr>
              <w:jc w:val="center"/>
            </w:pPr>
            <w:r>
              <w:t>7</w:t>
            </w:r>
          </w:p>
        </w:tc>
        <w:tc>
          <w:tcPr>
            <w:tcW w:w="1620" w:type="dxa"/>
          </w:tcPr>
          <w:p w:rsidR="00BB3FBE" w:rsidRDefault="00BB3FBE" w:rsidP="00BB3FBE">
            <w:r>
              <w:t>Brown spot</w:t>
            </w:r>
          </w:p>
        </w:tc>
        <w:tc>
          <w:tcPr>
            <w:tcW w:w="3060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Cercospora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</w:t>
            </w:r>
            <w:r>
              <w:rPr>
                <w:b w:val="0"/>
                <w:bCs w:val="0"/>
                <w:sz w:val="24"/>
                <w:u w:val="none"/>
              </w:rPr>
              <w:t>angolensis</w:t>
            </w:r>
          </w:p>
        </w:tc>
        <w:tc>
          <w:tcPr>
            <w:tcW w:w="3780" w:type="dxa"/>
          </w:tcPr>
          <w:p w:rsidR="00BB3FBE" w:rsidRDefault="00BB3FBE" w:rsidP="00BB3FBE">
            <w:r>
              <w:t xml:space="preserve">Lemon, </w:t>
            </w:r>
            <w:smartTag w:uri="urn:schemas-microsoft-com:office:smarttags" w:element="place">
              <w:smartTag w:uri="urn:schemas-microsoft-com:office:smarttags" w:element="City">
                <w:r>
                  <w:t>Lime</w:t>
                </w:r>
              </w:smartTag>
              <w:r>
                <w:t xml:space="preserve">, </w:t>
              </w:r>
              <w:smartTag w:uri="urn:schemas-microsoft-com:office:smarttags" w:element="country-region">
                <w:r>
                  <w:t>Malta</w:t>
                </w:r>
              </w:smartTag>
            </w:smartTag>
            <w:r>
              <w:t>, Jamir</w:t>
            </w:r>
          </w:p>
        </w:tc>
      </w:tr>
      <w:tr w:rsidR="00BB3FBE" w:rsidTr="00BB3FBE">
        <w:trPr>
          <w:jc w:val="center"/>
        </w:trPr>
        <w:tc>
          <w:tcPr>
            <w:tcW w:w="828" w:type="dxa"/>
          </w:tcPr>
          <w:p w:rsidR="00BB3FBE" w:rsidRDefault="00BB3FBE" w:rsidP="00BB3FBE">
            <w:pPr>
              <w:jc w:val="center"/>
            </w:pPr>
            <w:r>
              <w:t>8</w:t>
            </w:r>
          </w:p>
        </w:tc>
        <w:tc>
          <w:tcPr>
            <w:tcW w:w="1620" w:type="dxa"/>
          </w:tcPr>
          <w:p w:rsidR="00BB3FBE" w:rsidRDefault="00BB3FBE" w:rsidP="00BB3FBE">
            <w:r>
              <w:t>Blue/Green mold</w:t>
            </w:r>
          </w:p>
        </w:tc>
        <w:tc>
          <w:tcPr>
            <w:tcW w:w="3060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 xml:space="preserve">Penicillium 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>sp.</w:t>
            </w:r>
          </w:p>
        </w:tc>
        <w:tc>
          <w:tcPr>
            <w:tcW w:w="3780" w:type="dxa"/>
          </w:tcPr>
          <w:p w:rsidR="00BB3FBE" w:rsidRDefault="00BB3FBE" w:rsidP="00BB3FBE">
            <w:smartTag w:uri="urn:schemas-microsoft-com:office:smarttags" w:element="place">
              <w:smartTag w:uri="urn:schemas-microsoft-com:office:smarttags" w:element="City">
                <w:r>
                  <w:t>Mandarin</w:t>
                </w:r>
              </w:smartTag>
              <w:r>
                <w:t xml:space="preserve">, </w:t>
              </w:r>
              <w:smartTag w:uri="urn:schemas-microsoft-com:office:smarttags" w:element="country-region">
                <w:r>
                  <w:t>Malta</w:t>
                </w:r>
              </w:smartTag>
            </w:smartTag>
            <w:r>
              <w:t>, Lemon, Lime</w:t>
            </w:r>
          </w:p>
        </w:tc>
      </w:tr>
      <w:tr w:rsidR="00BB3FBE" w:rsidRPr="00C85F55" w:rsidTr="00BB3FBE">
        <w:trPr>
          <w:jc w:val="center"/>
        </w:trPr>
        <w:tc>
          <w:tcPr>
            <w:tcW w:w="828" w:type="dxa"/>
          </w:tcPr>
          <w:p w:rsidR="00BB3FBE" w:rsidRDefault="00BB3FBE" w:rsidP="00BB3FBE">
            <w:pPr>
              <w:jc w:val="center"/>
            </w:pPr>
            <w:r>
              <w:t>9</w:t>
            </w:r>
          </w:p>
        </w:tc>
        <w:tc>
          <w:tcPr>
            <w:tcW w:w="1620" w:type="dxa"/>
          </w:tcPr>
          <w:p w:rsidR="00BB3FBE" w:rsidRDefault="00BB3FBE" w:rsidP="00BB3FBE">
            <w:r>
              <w:t>Sooty mould</w:t>
            </w:r>
          </w:p>
        </w:tc>
        <w:tc>
          <w:tcPr>
            <w:tcW w:w="3060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i w:val="0"/>
                <w:i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Capnodium</w:t>
            </w:r>
            <w:r>
              <w:rPr>
                <w:b w:val="0"/>
                <w:bCs w:val="0"/>
                <w:i w:val="0"/>
                <w:iCs w:val="0"/>
                <w:sz w:val="24"/>
                <w:u w:val="none"/>
              </w:rPr>
              <w:t xml:space="preserve"> sp.</w:t>
            </w:r>
          </w:p>
        </w:tc>
        <w:tc>
          <w:tcPr>
            <w:tcW w:w="3780" w:type="dxa"/>
          </w:tcPr>
          <w:p w:rsidR="00BB3FBE" w:rsidRPr="00C85F55" w:rsidRDefault="00BB3FBE" w:rsidP="00BB3FBE">
            <w:pPr>
              <w:rPr>
                <w:lang w:val="pt-BR"/>
              </w:rPr>
            </w:pPr>
            <w:r w:rsidRPr="00C85F55">
              <w:rPr>
                <w:lang w:val="pt-BR"/>
              </w:rPr>
              <w:t>Mandarin, Malta, Satkara, Jara lebu, Ada lebu</w:t>
            </w:r>
          </w:p>
        </w:tc>
      </w:tr>
      <w:tr w:rsidR="00BB3FBE" w:rsidRPr="00C85F55" w:rsidTr="00BB3FBE">
        <w:trPr>
          <w:jc w:val="center"/>
        </w:trPr>
        <w:tc>
          <w:tcPr>
            <w:tcW w:w="828" w:type="dxa"/>
          </w:tcPr>
          <w:p w:rsidR="00BB3FBE" w:rsidRDefault="00BB3FBE" w:rsidP="00BB3FBE">
            <w:pPr>
              <w:jc w:val="center"/>
            </w:pPr>
            <w:r>
              <w:t>10</w:t>
            </w:r>
          </w:p>
        </w:tc>
        <w:tc>
          <w:tcPr>
            <w:tcW w:w="1620" w:type="dxa"/>
          </w:tcPr>
          <w:p w:rsidR="00BB3FBE" w:rsidRDefault="00BB3FBE" w:rsidP="00BB3FBE">
            <w:r>
              <w:t>Pink</w:t>
            </w:r>
          </w:p>
        </w:tc>
        <w:tc>
          <w:tcPr>
            <w:tcW w:w="3060" w:type="dxa"/>
          </w:tcPr>
          <w:p w:rsidR="00BB3FBE" w:rsidRDefault="00BB3FBE" w:rsidP="00BB3FBE">
            <w:pPr>
              <w:pStyle w:val="Heading2"/>
              <w:rPr>
                <w:b w:val="0"/>
                <w:bCs w:val="0"/>
                <w:sz w:val="24"/>
                <w:u w:val="none"/>
              </w:rPr>
            </w:pPr>
            <w:r>
              <w:rPr>
                <w:b w:val="0"/>
                <w:bCs w:val="0"/>
                <w:sz w:val="24"/>
                <w:u w:val="none"/>
              </w:rPr>
              <w:t>Botrybasidium salmonicolor</w:t>
            </w:r>
          </w:p>
        </w:tc>
        <w:tc>
          <w:tcPr>
            <w:tcW w:w="3780" w:type="dxa"/>
          </w:tcPr>
          <w:p w:rsidR="00BB3FBE" w:rsidRPr="00C85F55" w:rsidRDefault="00BB3FBE" w:rsidP="00BB3FBE">
            <w:pPr>
              <w:rPr>
                <w:lang w:val="pt-BR"/>
              </w:rPr>
            </w:pPr>
            <w:r w:rsidRPr="00C85F55">
              <w:rPr>
                <w:lang w:val="pt-BR"/>
              </w:rPr>
              <w:t>Mandarin, Malta, Jara lebu, Ada lebu</w:t>
            </w:r>
          </w:p>
        </w:tc>
      </w:tr>
      <w:tr w:rsidR="00BB3FBE" w:rsidTr="00BB3FBE">
        <w:trPr>
          <w:jc w:val="center"/>
        </w:trPr>
        <w:tc>
          <w:tcPr>
            <w:tcW w:w="828" w:type="dxa"/>
          </w:tcPr>
          <w:p w:rsidR="00BB3FBE" w:rsidRDefault="00BB3FBE" w:rsidP="00BB3FBE">
            <w:pPr>
              <w:jc w:val="center"/>
            </w:pPr>
            <w:r>
              <w:t>11</w:t>
            </w:r>
          </w:p>
        </w:tc>
        <w:tc>
          <w:tcPr>
            <w:tcW w:w="1620" w:type="dxa"/>
          </w:tcPr>
          <w:p w:rsidR="00BB3FBE" w:rsidRDefault="00BB3FBE" w:rsidP="00BB3FBE">
            <w:r>
              <w:t>Nematode</w:t>
            </w:r>
          </w:p>
        </w:tc>
        <w:tc>
          <w:tcPr>
            <w:tcW w:w="3060" w:type="dxa"/>
          </w:tcPr>
          <w:p w:rsidR="00BB3FBE" w:rsidRDefault="00BB3FBE" w:rsidP="00BB3FBE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Tylenchus semepenitrans, Pratylenchus </w:t>
            </w:r>
            <w:r>
              <w:t xml:space="preserve">sp., </w:t>
            </w:r>
            <w:r>
              <w:rPr>
                <w:i/>
                <w:iCs/>
              </w:rPr>
              <w:t>Radopholus similis</w:t>
            </w:r>
          </w:p>
        </w:tc>
        <w:tc>
          <w:tcPr>
            <w:tcW w:w="3780" w:type="dxa"/>
          </w:tcPr>
          <w:p w:rsidR="00BB3FBE" w:rsidRDefault="00BB3FBE" w:rsidP="00BB3FBE">
            <w:pPr>
              <w:pStyle w:val="IndexHeading"/>
            </w:pPr>
            <w:r>
              <w:t>All Citrus</w:t>
            </w:r>
          </w:p>
        </w:tc>
      </w:tr>
    </w:tbl>
    <w:p w:rsidR="00BB3FBE" w:rsidRDefault="00BB3FBE" w:rsidP="00BB3FBE"/>
    <w:p w:rsidR="00BB3FBE" w:rsidRDefault="00BB3FBE" w:rsidP="00BB3FBE">
      <w:pPr>
        <w:spacing w:line="360" w:lineRule="auto"/>
        <w:jc w:val="center"/>
        <w:rPr>
          <w:b/>
          <w:sz w:val="28"/>
        </w:rPr>
      </w:pPr>
    </w:p>
    <w:p w:rsidR="00241879" w:rsidRDefault="00241879" w:rsidP="00BB3FBE">
      <w:pPr>
        <w:spacing w:line="360" w:lineRule="auto"/>
        <w:jc w:val="center"/>
        <w:rPr>
          <w:b/>
          <w:sz w:val="28"/>
        </w:rPr>
      </w:pPr>
    </w:p>
    <w:p w:rsidR="00241879" w:rsidRDefault="00241879" w:rsidP="00BB3FBE">
      <w:pPr>
        <w:spacing w:line="360" w:lineRule="auto"/>
        <w:jc w:val="center"/>
        <w:rPr>
          <w:b/>
          <w:sz w:val="28"/>
        </w:rPr>
      </w:pPr>
    </w:p>
    <w:p w:rsidR="00241879" w:rsidRDefault="00241879" w:rsidP="00BB3FBE">
      <w:pPr>
        <w:spacing w:line="360" w:lineRule="auto"/>
        <w:jc w:val="center"/>
        <w:rPr>
          <w:b/>
          <w:sz w:val="28"/>
        </w:rPr>
      </w:pPr>
    </w:p>
    <w:p w:rsidR="00241879" w:rsidRDefault="00241879" w:rsidP="00BB3FBE">
      <w:pPr>
        <w:spacing w:line="360" w:lineRule="auto"/>
        <w:jc w:val="center"/>
        <w:rPr>
          <w:b/>
          <w:sz w:val="28"/>
        </w:rPr>
      </w:pPr>
    </w:p>
    <w:p w:rsidR="00241879" w:rsidRDefault="00241879" w:rsidP="00BB3FBE">
      <w:pPr>
        <w:spacing w:line="360" w:lineRule="auto"/>
        <w:jc w:val="center"/>
        <w:rPr>
          <w:b/>
          <w:sz w:val="28"/>
        </w:rPr>
      </w:pPr>
    </w:p>
    <w:p w:rsidR="00241879" w:rsidRDefault="00241879" w:rsidP="00BB3FBE">
      <w:pPr>
        <w:spacing w:line="360" w:lineRule="auto"/>
        <w:jc w:val="center"/>
        <w:rPr>
          <w:b/>
          <w:sz w:val="28"/>
        </w:rPr>
      </w:pPr>
    </w:p>
    <w:p w:rsidR="00241879" w:rsidRDefault="00241879" w:rsidP="00BB3FBE">
      <w:pPr>
        <w:spacing w:line="360" w:lineRule="auto"/>
        <w:jc w:val="center"/>
        <w:rPr>
          <w:b/>
          <w:sz w:val="28"/>
        </w:rPr>
      </w:pPr>
    </w:p>
    <w:p w:rsidR="00241879" w:rsidRDefault="00241879" w:rsidP="00BB3FBE">
      <w:pPr>
        <w:spacing w:line="360" w:lineRule="auto"/>
        <w:jc w:val="center"/>
        <w:rPr>
          <w:b/>
          <w:sz w:val="28"/>
        </w:rPr>
      </w:pPr>
    </w:p>
    <w:p w:rsidR="00241879" w:rsidRDefault="00241879" w:rsidP="00BB3FBE">
      <w:pPr>
        <w:spacing w:line="360" w:lineRule="auto"/>
        <w:jc w:val="center"/>
        <w:rPr>
          <w:b/>
          <w:sz w:val="28"/>
        </w:rPr>
      </w:pPr>
    </w:p>
    <w:p w:rsidR="00241879" w:rsidRDefault="00241879" w:rsidP="00BB3FBE">
      <w:pPr>
        <w:spacing w:line="360" w:lineRule="auto"/>
        <w:jc w:val="center"/>
        <w:rPr>
          <w:b/>
          <w:sz w:val="28"/>
        </w:rPr>
      </w:pPr>
    </w:p>
    <w:p w:rsidR="00BB3FBE" w:rsidRPr="006A4A73" w:rsidRDefault="00241879" w:rsidP="00BB3FBE">
      <w:pPr>
        <w:spacing w:line="360" w:lineRule="auto"/>
        <w:jc w:val="center"/>
        <w:rPr>
          <w:b/>
          <w:sz w:val="30"/>
        </w:rPr>
      </w:pPr>
      <w:r>
        <w:rPr>
          <w:b/>
          <w:sz w:val="30"/>
        </w:rPr>
        <w:lastRenderedPageBreak/>
        <w:t>Figure-2</w:t>
      </w:r>
      <w:r w:rsidR="00BB3FBE" w:rsidRPr="006A4A73">
        <w:rPr>
          <w:b/>
          <w:sz w:val="30"/>
        </w:rPr>
        <w:t>: Photographs of Major Diseases of Citrus</w:t>
      </w:r>
    </w:p>
    <w:p w:rsidR="00BB3FBE" w:rsidRDefault="00BB3FBE" w:rsidP="00BB3FBE">
      <w:pPr>
        <w:spacing w:after="200" w:line="276" w:lineRule="auto"/>
        <w:rPr>
          <w:sz w:val="30"/>
        </w:rPr>
      </w:pPr>
      <w:r>
        <w:rPr>
          <w:noProof/>
          <w:sz w:val="30"/>
        </w:rPr>
        <w:pict>
          <v:group id="_x0000_s1026" style="position:absolute;margin-left:.75pt;margin-top:23.05pt;width:435.75pt;height:618.5pt;z-index:251660288" coordorigin="1743,2418" coordsize="8715,12370">
            <v:shape id="_x0000_s1027" type="#_x0000_t202" style="position:absolute;left:1788;top:2418;width:4183;height:3399">
              <v:textbox style="mso-next-textbox:#_x0000_s1027;mso-fit-shape-to-text:t">
                <w:txbxContent>
                  <w:p w:rsidR="00BB3FBE" w:rsidRDefault="00BB3FBE" w:rsidP="00BB3FBE">
                    <w:r>
                      <w:rPr>
                        <w:noProof/>
                      </w:rPr>
                      <w:drawing>
                        <wp:inline distT="0" distB="0" distL="0" distR="0">
                          <wp:extent cx="2413000" cy="2057400"/>
                          <wp:effectExtent l="19050" t="0" r="6350" b="0"/>
                          <wp:docPr id="12" name="Picture 253" descr="Canker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53" descr="Canker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13000" cy="2057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28" type="#_x0000_t202" style="position:absolute;left:6213;top:2418;width:4194;height:3450">
              <v:textbox style="mso-next-textbox:#_x0000_s1028">
                <w:txbxContent>
                  <w:p w:rsidR="00BB3FBE" w:rsidRDefault="00BB3FBE" w:rsidP="00BB3FBE">
                    <w:r>
                      <w:rPr>
                        <w:noProof/>
                      </w:rPr>
                      <w:drawing>
                        <wp:inline distT="0" distB="0" distL="0" distR="0">
                          <wp:extent cx="2546350" cy="2055527"/>
                          <wp:effectExtent l="19050" t="0" r="6350" b="0"/>
                          <wp:docPr id="66" name="Picture 1" descr="C:\Documents and Settings\CRDS\Desktop\Working Pest Risk Analysis DAE\Selected Photo for Pest Risk\Pest Risk Analysis_DAE\Diseases_Scaned\Die-back 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Documents and Settings\CRDS\Desktop\Working Pest Risk Analysis DAE\Selected Photo for Pest Risk\Pest Risk Analysis_DAE\Diseases_Scaned\Die-back 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52862" cy="206078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29" type="#_x0000_t202" style="position:absolute;left:1743;top:10925;width:4204;height:3413;mso-wrap-style:none">
              <v:textbox style="mso-next-textbox:#_x0000_s1029">
                <w:txbxContent>
                  <w:p w:rsidR="00BB3FBE" w:rsidRDefault="00BB3FBE" w:rsidP="00BB3FBE">
                    <w:r>
                      <w:rPr>
                        <w:noProof/>
                      </w:rPr>
                      <w:drawing>
                        <wp:inline distT="0" distB="0" distL="0" distR="0">
                          <wp:extent cx="2451100" cy="1879600"/>
                          <wp:effectExtent l="19050" t="0" r="6350" b="0"/>
                          <wp:docPr id="14" name="Picture 257" descr="Sooti Mold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57" descr="Sooti Mold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51100" cy="187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30" type="#_x0000_t202" style="position:absolute;left:6303;top:10948;width:4155;height:3390">
              <v:textbox style="mso-next-textbox:#_x0000_s1030">
                <w:txbxContent>
                  <w:p w:rsidR="00BB3FBE" w:rsidRDefault="00BB3FBE" w:rsidP="00BB3FBE">
                    <w:r>
                      <w:rPr>
                        <w:noProof/>
                      </w:rPr>
                      <w:drawing>
                        <wp:inline distT="0" distB="0" distL="0" distR="0">
                          <wp:extent cx="2489200" cy="2057400"/>
                          <wp:effectExtent l="19050" t="0" r="6350" b="0"/>
                          <wp:docPr id="15" name="Picture 258" descr="Greasy Spot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58" descr="Greasy Spot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89200" cy="2057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31" type="#_x0000_t202" style="position:absolute;left:1743;top:6673;width:4204;height:3439;mso-wrap-style:none">
              <v:textbox style="mso-next-textbox:#_x0000_s1031;mso-fit-shape-to-text:t">
                <w:txbxContent>
                  <w:p w:rsidR="00BB3FBE" w:rsidRDefault="00BB3FBE" w:rsidP="00BB3FBE">
                    <w:r>
                      <w:rPr>
                        <w:noProof/>
                      </w:rPr>
                      <w:drawing>
                        <wp:inline distT="0" distB="0" distL="0" distR="0">
                          <wp:extent cx="2451100" cy="2082800"/>
                          <wp:effectExtent l="19050" t="0" r="6350" b="0"/>
                          <wp:docPr id="16" name="Picture 255" descr="Greening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55" descr="Greening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51100" cy="2082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32" type="#_x0000_t202" style="position:absolute;left:6228;top:6673;width:4155;height:3465">
              <v:textbox style="mso-next-textbox:#_x0000_s1032">
                <w:txbxContent>
                  <w:p w:rsidR="00BB3FBE" w:rsidRDefault="00BB3FBE" w:rsidP="00BB3FBE">
                    <w:r>
                      <w:rPr>
                        <w:noProof/>
                      </w:rPr>
                      <w:drawing>
                        <wp:inline distT="0" distB="0" distL="0" distR="0">
                          <wp:extent cx="2447925" cy="2085975"/>
                          <wp:effectExtent l="19050" t="0" r="9525" b="0"/>
                          <wp:docPr id="13" name="Picture 1" descr="C:\Documents and Settings\CRDS\Desktop\Working Pest Risk Analysis DAE\Selected Photo for Pest Risk\Pest Risk Analysis_DAE\Pest Risk, DAE_Field Pictures\DSC00447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Documents and Settings\CRDS\Desktop\Working Pest Risk Analysis DAE\Selected Photo for Pest Risk\Pest Risk Analysis_DAE\Pest Risk, DAE_Field Pictures\DSC00447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46020" cy="20843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33" type="#_x0000_t202" style="position:absolute;left:1788;top:5828;width:4159;height:435">
              <v:textbox style="mso-next-textbox:#_x0000_s1033">
                <w:txbxContent>
                  <w:p w:rsidR="00BB3FBE" w:rsidRDefault="00BB3FBE" w:rsidP="00BB3FBE">
                    <w:pPr>
                      <w:jc w:val="center"/>
                    </w:pPr>
                    <w:r>
                      <w:t>Citrus Canker</w:t>
                    </w:r>
                  </w:p>
                </w:txbxContent>
              </v:textbox>
            </v:shape>
            <v:shape id="_x0000_s1034" type="#_x0000_t202" style="position:absolute;left:6213;top:5888;width:4194;height:435">
              <v:textbox style="mso-next-textbox:#_x0000_s1034">
                <w:txbxContent>
                  <w:p w:rsidR="00BB3FBE" w:rsidRDefault="00BB3FBE" w:rsidP="00BB3FBE">
                    <w:pPr>
                      <w:jc w:val="center"/>
                    </w:pPr>
                    <w:r>
                      <w:t>Citrus Die-Back</w:t>
                    </w:r>
                  </w:p>
                </w:txbxContent>
              </v:textbox>
            </v:shape>
            <v:shape id="_x0000_s1035" type="#_x0000_t202" style="position:absolute;left:1757;top:10133;width:4190;height:435">
              <v:textbox style="mso-next-textbox:#_x0000_s1035">
                <w:txbxContent>
                  <w:p w:rsidR="00BB3FBE" w:rsidRDefault="00BB3FBE" w:rsidP="00BB3FBE">
                    <w:pPr>
                      <w:jc w:val="center"/>
                    </w:pPr>
                    <w:r>
                      <w:t>Citrus Greening</w:t>
                    </w:r>
                  </w:p>
                </w:txbxContent>
              </v:textbox>
            </v:shape>
            <v:shape id="_x0000_s1036" type="#_x0000_t202" style="position:absolute;left:6228;top:10153;width:4155;height:435">
              <v:textbox style="mso-next-textbox:#_x0000_s1036">
                <w:txbxContent>
                  <w:p w:rsidR="00BB3FBE" w:rsidRDefault="00BB3FBE" w:rsidP="00BB3FBE">
                    <w:pPr>
                      <w:jc w:val="center"/>
                    </w:pPr>
                    <w:r>
                      <w:t>Citrus Gummosis</w:t>
                    </w:r>
                  </w:p>
                </w:txbxContent>
              </v:textbox>
            </v:shape>
            <v:shape id="_x0000_s1037" type="#_x0000_t202" style="position:absolute;left:1743;top:14348;width:4204;height:435">
              <v:textbox style="mso-next-textbox:#_x0000_s1037">
                <w:txbxContent>
                  <w:p w:rsidR="00BB3FBE" w:rsidRDefault="00BB3FBE" w:rsidP="00BB3FBE">
                    <w:pPr>
                      <w:jc w:val="center"/>
                    </w:pPr>
                    <w:r>
                      <w:t>Sooty Mold</w:t>
                    </w:r>
                  </w:p>
                </w:txbxContent>
              </v:textbox>
            </v:shape>
            <v:shape id="_x0000_s1038" type="#_x0000_t202" style="position:absolute;left:6303;top:14353;width:4155;height:435">
              <v:textbox style="mso-next-textbox:#_x0000_s1038">
                <w:txbxContent>
                  <w:p w:rsidR="00BB3FBE" w:rsidRDefault="00BB3FBE" w:rsidP="00BB3FBE">
                    <w:pPr>
                      <w:jc w:val="center"/>
                    </w:pPr>
                    <w:r>
                      <w:t>Greasy Spot</w:t>
                    </w:r>
                  </w:p>
                </w:txbxContent>
              </v:textbox>
            </v:shape>
          </v:group>
        </w:pict>
      </w:r>
    </w:p>
    <w:p w:rsidR="00BB3FBE" w:rsidRDefault="00BB3FBE" w:rsidP="00BB3FBE">
      <w:pPr>
        <w:spacing w:after="200" w:line="276" w:lineRule="auto"/>
        <w:rPr>
          <w:sz w:val="30"/>
        </w:rPr>
      </w:pPr>
    </w:p>
    <w:p w:rsidR="00BB3FBE" w:rsidRDefault="00BB3FBE" w:rsidP="00BB3FBE">
      <w:pPr>
        <w:spacing w:after="200" w:line="276" w:lineRule="auto"/>
        <w:rPr>
          <w:sz w:val="30"/>
        </w:rPr>
      </w:pPr>
    </w:p>
    <w:p w:rsidR="00BB3FBE" w:rsidRDefault="00BB3FBE" w:rsidP="00BB3FBE">
      <w:pPr>
        <w:spacing w:after="200" w:line="276" w:lineRule="auto"/>
        <w:rPr>
          <w:sz w:val="30"/>
        </w:rPr>
      </w:pPr>
    </w:p>
    <w:p w:rsidR="00BB3FBE" w:rsidRDefault="00BB3FBE" w:rsidP="00BB3FBE">
      <w:pPr>
        <w:spacing w:after="200" w:line="276" w:lineRule="auto"/>
        <w:rPr>
          <w:sz w:val="30"/>
        </w:rPr>
      </w:pPr>
    </w:p>
    <w:p w:rsidR="00BB3FBE" w:rsidRDefault="00BB3FBE" w:rsidP="00BB3FBE">
      <w:pPr>
        <w:spacing w:after="200" w:line="276" w:lineRule="auto"/>
        <w:rPr>
          <w:sz w:val="30"/>
        </w:rPr>
      </w:pPr>
    </w:p>
    <w:p w:rsidR="00BB3FBE" w:rsidRDefault="00BB3FBE" w:rsidP="00BB3FBE">
      <w:pPr>
        <w:spacing w:line="276" w:lineRule="auto"/>
        <w:rPr>
          <w:sz w:val="30"/>
        </w:rPr>
      </w:pPr>
    </w:p>
    <w:p w:rsidR="00BB3FBE" w:rsidRDefault="00BB3FBE" w:rsidP="00BB3FBE">
      <w:pPr>
        <w:spacing w:after="200" w:line="276" w:lineRule="auto"/>
        <w:rPr>
          <w:sz w:val="30"/>
        </w:rPr>
      </w:pPr>
    </w:p>
    <w:p w:rsidR="00BB3FBE" w:rsidRDefault="00BB3FBE" w:rsidP="00BB3FBE">
      <w:pPr>
        <w:spacing w:after="200" w:line="276" w:lineRule="auto"/>
        <w:rPr>
          <w:sz w:val="30"/>
        </w:rPr>
      </w:pPr>
    </w:p>
    <w:p w:rsidR="00BB3FBE" w:rsidRDefault="00BB3FBE" w:rsidP="00BB3FBE">
      <w:pPr>
        <w:spacing w:after="200" w:line="276" w:lineRule="auto"/>
        <w:rPr>
          <w:sz w:val="30"/>
        </w:rPr>
      </w:pPr>
    </w:p>
    <w:p w:rsidR="00BB3FBE" w:rsidRDefault="00BB3FBE" w:rsidP="00BB3FBE">
      <w:pPr>
        <w:spacing w:after="200" w:line="276" w:lineRule="auto"/>
        <w:rPr>
          <w:sz w:val="30"/>
        </w:rPr>
      </w:pPr>
    </w:p>
    <w:p w:rsidR="00BB3FBE" w:rsidRDefault="00BB3FBE" w:rsidP="00BB3FBE">
      <w:pPr>
        <w:spacing w:after="200" w:line="276" w:lineRule="auto"/>
        <w:rPr>
          <w:sz w:val="30"/>
        </w:rPr>
      </w:pPr>
    </w:p>
    <w:p w:rsidR="00BB3FBE" w:rsidRDefault="00BB3FBE" w:rsidP="00BB3FBE">
      <w:pPr>
        <w:spacing w:after="200" w:line="276" w:lineRule="auto"/>
        <w:rPr>
          <w:sz w:val="30"/>
        </w:rPr>
      </w:pPr>
    </w:p>
    <w:p w:rsidR="00BB3FBE" w:rsidRDefault="00BB3FBE" w:rsidP="00BB3FBE">
      <w:pPr>
        <w:spacing w:after="200" w:line="276" w:lineRule="auto"/>
        <w:rPr>
          <w:sz w:val="30"/>
        </w:rPr>
      </w:pPr>
    </w:p>
    <w:p w:rsidR="00BB3FBE" w:rsidRDefault="00BB3FBE" w:rsidP="00BB3FBE">
      <w:pPr>
        <w:spacing w:after="200" w:line="276" w:lineRule="auto"/>
        <w:rPr>
          <w:sz w:val="30"/>
        </w:rPr>
      </w:pPr>
    </w:p>
    <w:p w:rsidR="00BB3FBE" w:rsidRDefault="00BB3FBE" w:rsidP="00BB3FBE">
      <w:pPr>
        <w:spacing w:after="200" w:line="276" w:lineRule="auto"/>
        <w:rPr>
          <w:sz w:val="30"/>
        </w:rPr>
      </w:pPr>
    </w:p>
    <w:p w:rsidR="00BB3FBE" w:rsidRDefault="00BB3FBE" w:rsidP="00BB3FBE">
      <w:pPr>
        <w:spacing w:after="200" w:line="276" w:lineRule="auto"/>
        <w:rPr>
          <w:sz w:val="30"/>
        </w:rPr>
      </w:pPr>
    </w:p>
    <w:p w:rsidR="00BB3FBE" w:rsidRDefault="00BB3FBE" w:rsidP="00BB3FBE">
      <w:pPr>
        <w:spacing w:after="200" w:line="276" w:lineRule="auto"/>
        <w:rPr>
          <w:sz w:val="30"/>
        </w:rPr>
      </w:pPr>
    </w:p>
    <w:p w:rsidR="00BB3FBE" w:rsidRDefault="00BB3FBE" w:rsidP="00BB3FBE">
      <w:pPr>
        <w:spacing w:after="200" w:line="276" w:lineRule="auto"/>
        <w:rPr>
          <w:sz w:val="30"/>
        </w:rPr>
      </w:pPr>
    </w:p>
    <w:p w:rsidR="005F299D" w:rsidRDefault="005F299D"/>
    <w:sectPr w:rsidR="005F299D" w:rsidSect="005F29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0FF1" w:rsidRDefault="007F0FF1" w:rsidP="00241879">
      <w:r>
        <w:separator/>
      </w:r>
    </w:p>
  </w:endnote>
  <w:endnote w:type="continuationSeparator" w:id="0">
    <w:p w:rsidR="007F0FF1" w:rsidRDefault="007F0FF1" w:rsidP="002418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0FF1" w:rsidRDefault="007F0FF1" w:rsidP="00241879">
      <w:r>
        <w:separator/>
      </w:r>
    </w:p>
  </w:footnote>
  <w:footnote w:type="continuationSeparator" w:id="0">
    <w:p w:rsidR="007F0FF1" w:rsidRDefault="007F0FF1" w:rsidP="0024187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72654"/>
    <w:multiLevelType w:val="hybridMultilevel"/>
    <w:tmpl w:val="1C900358"/>
    <w:lvl w:ilvl="0" w:tplc="C11006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B4411D"/>
    <w:multiLevelType w:val="hybridMultilevel"/>
    <w:tmpl w:val="9882530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1B5EA4"/>
    <w:multiLevelType w:val="hybridMultilevel"/>
    <w:tmpl w:val="153014D0"/>
    <w:lvl w:ilvl="0" w:tplc="3E0CD45A">
      <w:start w:val="1"/>
      <w:numFmt w:val="decimal"/>
      <w:lvlText w:val="%1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3">
    <w:nsid w:val="10DE35EB"/>
    <w:multiLevelType w:val="hybridMultilevel"/>
    <w:tmpl w:val="4676805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5B27BF5"/>
    <w:multiLevelType w:val="hybridMultilevel"/>
    <w:tmpl w:val="96C6B788"/>
    <w:lvl w:ilvl="0" w:tplc="D9BA50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3B3B32"/>
    <w:multiLevelType w:val="hybridMultilevel"/>
    <w:tmpl w:val="4276082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DDA6BD4"/>
    <w:multiLevelType w:val="hybridMultilevel"/>
    <w:tmpl w:val="F23815B8"/>
    <w:lvl w:ilvl="0" w:tplc="0876E1D4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F320DC"/>
    <w:multiLevelType w:val="multilevel"/>
    <w:tmpl w:val="7FA8E852"/>
    <w:lvl w:ilvl="0">
      <w:start w:val="6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24C30CFB"/>
    <w:multiLevelType w:val="hybridMultilevel"/>
    <w:tmpl w:val="7152D1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7B484F"/>
    <w:multiLevelType w:val="hybridMultilevel"/>
    <w:tmpl w:val="9882530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F51614"/>
    <w:multiLevelType w:val="hybridMultilevel"/>
    <w:tmpl w:val="789ED3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204022"/>
    <w:multiLevelType w:val="hybridMultilevel"/>
    <w:tmpl w:val="30EC27C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311539C9"/>
    <w:multiLevelType w:val="hybridMultilevel"/>
    <w:tmpl w:val="37843D44"/>
    <w:lvl w:ilvl="0" w:tplc="B1DCF220">
      <w:start w:val="1"/>
      <w:numFmt w:val="lowerRoman"/>
      <w:lvlText w:val="%1."/>
      <w:lvlJc w:val="right"/>
      <w:pPr>
        <w:ind w:left="13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41E22FD4"/>
    <w:multiLevelType w:val="hybridMultilevel"/>
    <w:tmpl w:val="37843D44"/>
    <w:lvl w:ilvl="0" w:tplc="B1DCF220">
      <w:start w:val="1"/>
      <w:numFmt w:val="lowerRoman"/>
      <w:lvlText w:val="%1."/>
      <w:lvlJc w:val="right"/>
      <w:pPr>
        <w:ind w:left="13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439C0BE1"/>
    <w:multiLevelType w:val="hybridMultilevel"/>
    <w:tmpl w:val="F6A4B60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8B5E38"/>
    <w:multiLevelType w:val="hybridMultilevel"/>
    <w:tmpl w:val="6742E05E"/>
    <w:lvl w:ilvl="0" w:tplc="914EEB5A">
      <w:start w:val="1"/>
      <w:numFmt w:val="lowerRoman"/>
      <w:lvlText w:val="%1."/>
      <w:lvlJc w:val="left"/>
      <w:pPr>
        <w:ind w:left="901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75" w:hanging="360"/>
      </w:pPr>
    </w:lvl>
    <w:lvl w:ilvl="2" w:tplc="0409001B" w:tentative="1">
      <w:start w:val="1"/>
      <w:numFmt w:val="lowerRoman"/>
      <w:lvlText w:val="%3."/>
      <w:lvlJc w:val="right"/>
      <w:pPr>
        <w:ind w:left="10095" w:hanging="180"/>
      </w:pPr>
    </w:lvl>
    <w:lvl w:ilvl="3" w:tplc="0409000F" w:tentative="1">
      <w:start w:val="1"/>
      <w:numFmt w:val="decimal"/>
      <w:lvlText w:val="%4."/>
      <w:lvlJc w:val="left"/>
      <w:pPr>
        <w:ind w:left="10815" w:hanging="360"/>
      </w:pPr>
    </w:lvl>
    <w:lvl w:ilvl="4" w:tplc="04090019" w:tentative="1">
      <w:start w:val="1"/>
      <w:numFmt w:val="lowerLetter"/>
      <w:lvlText w:val="%5."/>
      <w:lvlJc w:val="left"/>
      <w:pPr>
        <w:ind w:left="11535" w:hanging="360"/>
      </w:pPr>
    </w:lvl>
    <w:lvl w:ilvl="5" w:tplc="0409001B" w:tentative="1">
      <w:start w:val="1"/>
      <w:numFmt w:val="lowerRoman"/>
      <w:lvlText w:val="%6."/>
      <w:lvlJc w:val="right"/>
      <w:pPr>
        <w:ind w:left="12255" w:hanging="180"/>
      </w:pPr>
    </w:lvl>
    <w:lvl w:ilvl="6" w:tplc="0409000F" w:tentative="1">
      <w:start w:val="1"/>
      <w:numFmt w:val="decimal"/>
      <w:lvlText w:val="%7."/>
      <w:lvlJc w:val="left"/>
      <w:pPr>
        <w:ind w:left="12975" w:hanging="360"/>
      </w:pPr>
    </w:lvl>
    <w:lvl w:ilvl="7" w:tplc="04090019" w:tentative="1">
      <w:start w:val="1"/>
      <w:numFmt w:val="lowerLetter"/>
      <w:lvlText w:val="%8."/>
      <w:lvlJc w:val="left"/>
      <w:pPr>
        <w:ind w:left="13695" w:hanging="360"/>
      </w:pPr>
    </w:lvl>
    <w:lvl w:ilvl="8" w:tplc="0409001B" w:tentative="1">
      <w:start w:val="1"/>
      <w:numFmt w:val="lowerRoman"/>
      <w:lvlText w:val="%9."/>
      <w:lvlJc w:val="right"/>
      <w:pPr>
        <w:ind w:left="14415" w:hanging="180"/>
      </w:pPr>
    </w:lvl>
  </w:abstractNum>
  <w:abstractNum w:abstractNumId="16">
    <w:nsid w:val="4827559F"/>
    <w:multiLevelType w:val="hybridMultilevel"/>
    <w:tmpl w:val="883861B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BE6F6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C732F97"/>
    <w:multiLevelType w:val="hybridMultilevel"/>
    <w:tmpl w:val="E35AAA64"/>
    <w:lvl w:ilvl="0" w:tplc="101EBBB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2D1AC772">
      <w:start w:val="1"/>
      <w:numFmt w:val="decimal"/>
      <w:lvlText w:val="%2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4E804B27"/>
    <w:multiLevelType w:val="hybridMultilevel"/>
    <w:tmpl w:val="97540A10"/>
    <w:lvl w:ilvl="0" w:tplc="A12A707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E15317"/>
    <w:multiLevelType w:val="multilevel"/>
    <w:tmpl w:val="AF0296C8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20">
    <w:nsid w:val="54CF476D"/>
    <w:multiLevelType w:val="hybridMultilevel"/>
    <w:tmpl w:val="881C34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6216C36"/>
    <w:multiLevelType w:val="hybridMultilevel"/>
    <w:tmpl w:val="01F80724"/>
    <w:lvl w:ilvl="0" w:tplc="FCDC4B8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576A4B58"/>
    <w:multiLevelType w:val="hybridMultilevel"/>
    <w:tmpl w:val="80A0EA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B341BF"/>
    <w:multiLevelType w:val="hybridMultilevel"/>
    <w:tmpl w:val="E21E439E"/>
    <w:lvl w:ilvl="0" w:tplc="DF60F81A">
      <w:start w:val="3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DF60F81A">
      <w:start w:val="3"/>
      <w:numFmt w:val="decimal"/>
      <w:lvlText w:val="%2."/>
      <w:lvlJc w:val="left"/>
      <w:pPr>
        <w:ind w:left="1440" w:hanging="360"/>
      </w:pPr>
      <w:rPr>
        <w:rFonts w:hint="default"/>
        <w:sz w:val="28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FA0B05"/>
    <w:multiLevelType w:val="hybridMultilevel"/>
    <w:tmpl w:val="03E0EBF2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1E1EB6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5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3591904"/>
    <w:multiLevelType w:val="hybridMultilevel"/>
    <w:tmpl w:val="D346E2BA"/>
    <w:lvl w:ilvl="0" w:tplc="D9BA5026">
      <w:start w:val="1"/>
      <w:numFmt w:val="decimal"/>
      <w:lvlText w:val="%1."/>
      <w:lvlJc w:val="left"/>
      <w:pPr>
        <w:tabs>
          <w:tab w:val="num" w:pos="848"/>
        </w:tabs>
        <w:ind w:left="8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8" w:hanging="360"/>
      </w:pPr>
    </w:lvl>
    <w:lvl w:ilvl="2" w:tplc="0409001B" w:tentative="1">
      <w:start w:val="1"/>
      <w:numFmt w:val="lowerRoman"/>
      <w:lvlText w:val="%3."/>
      <w:lvlJc w:val="right"/>
      <w:pPr>
        <w:ind w:left="2288" w:hanging="180"/>
      </w:pPr>
    </w:lvl>
    <w:lvl w:ilvl="3" w:tplc="0409000F" w:tentative="1">
      <w:start w:val="1"/>
      <w:numFmt w:val="decimal"/>
      <w:lvlText w:val="%4."/>
      <w:lvlJc w:val="left"/>
      <w:pPr>
        <w:ind w:left="3008" w:hanging="360"/>
      </w:pPr>
    </w:lvl>
    <w:lvl w:ilvl="4" w:tplc="04090019" w:tentative="1">
      <w:start w:val="1"/>
      <w:numFmt w:val="lowerLetter"/>
      <w:lvlText w:val="%5."/>
      <w:lvlJc w:val="left"/>
      <w:pPr>
        <w:ind w:left="3728" w:hanging="360"/>
      </w:pPr>
    </w:lvl>
    <w:lvl w:ilvl="5" w:tplc="0409001B" w:tentative="1">
      <w:start w:val="1"/>
      <w:numFmt w:val="lowerRoman"/>
      <w:lvlText w:val="%6."/>
      <w:lvlJc w:val="right"/>
      <w:pPr>
        <w:ind w:left="4448" w:hanging="180"/>
      </w:pPr>
    </w:lvl>
    <w:lvl w:ilvl="6" w:tplc="0409000F" w:tentative="1">
      <w:start w:val="1"/>
      <w:numFmt w:val="decimal"/>
      <w:lvlText w:val="%7."/>
      <w:lvlJc w:val="left"/>
      <w:pPr>
        <w:ind w:left="5168" w:hanging="360"/>
      </w:pPr>
    </w:lvl>
    <w:lvl w:ilvl="7" w:tplc="04090019" w:tentative="1">
      <w:start w:val="1"/>
      <w:numFmt w:val="lowerLetter"/>
      <w:lvlText w:val="%8."/>
      <w:lvlJc w:val="left"/>
      <w:pPr>
        <w:ind w:left="5888" w:hanging="360"/>
      </w:pPr>
    </w:lvl>
    <w:lvl w:ilvl="8" w:tplc="0409001B" w:tentative="1">
      <w:start w:val="1"/>
      <w:numFmt w:val="lowerRoman"/>
      <w:lvlText w:val="%9."/>
      <w:lvlJc w:val="right"/>
      <w:pPr>
        <w:ind w:left="6608" w:hanging="180"/>
      </w:pPr>
    </w:lvl>
  </w:abstractNum>
  <w:abstractNum w:abstractNumId="26">
    <w:nsid w:val="64322171"/>
    <w:multiLevelType w:val="hybridMultilevel"/>
    <w:tmpl w:val="4B8211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0F4364"/>
    <w:multiLevelType w:val="multilevel"/>
    <w:tmpl w:val="4692A7FA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>
    <w:nsid w:val="75365E21"/>
    <w:multiLevelType w:val="hybridMultilevel"/>
    <w:tmpl w:val="CC1034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6C36114"/>
    <w:multiLevelType w:val="hybridMultilevel"/>
    <w:tmpl w:val="FF1ECD4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C12E8B"/>
    <w:multiLevelType w:val="multilevel"/>
    <w:tmpl w:val="8C340D3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1">
    <w:nsid w:val="7A8477FA"/>
    <w:multiLevelType w:val="hybridMultilevel"/>
    <w:tmpl w:val="19CE49F4"/>
    <w:lvl w:ilvl="0" w:tplc="C2FA9CE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D04698"/>
    <w:multiLevelType w:val="multilevel"/>
    <w:tmpl w:val="E9A040E4"/>
    <w:lvl w:ilvl="0">
      <w:start w:val="4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3">
    <w:nsid w:val="7ADF1192"/>
    <w:multiLevelType w:val="hybridMultilevel"/>
    <w:tmpl w:val="996AF33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B9C53EC"/>
    <w:multiLevelType w:val="hybridMultilevel"/>
    <w:tmpl w:val="AB766C9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5"/>
  </w:num>
  <w:num w:numId="3">
    <w:abstractNumId w:val="3"/>
  </w:num>
  <w:num w:numId="4">
    <w:abstractNumId w:val="7"/>
  </w:num>
  <w:num w:numId="5">
    <w:abstractNumId w:val="33"/>
  </w:num>
  <w:num w:numId="6">
    <w:abstractNumId w:val="21"/>
  </w:num>
  <w:num w:numId="7">
    <w:abstractNumId w:val="24"/>
  </w:num>
  <w:num w:numId="8">
    <w:abstractNumId w:val="17"/>
  </w:num>
  <w:num w:numId="9">
    <w:abstractNumId w:val="16"/>
  </w:num>
  <w:num w:numId="10">
    <w:abstractNumId w:val="20"/>
  </w:num>
  <w:num w:numId="11">
    <w:abstractNumId w:val="9"/>
  </w:num>
  <w:num w:numId="12">
    <w:abstractNumId w:val="1"/>
  </w:num>
  <w:num w:numId="13">
    <w:abstractNumId w:val="14"/>
  </w:num>
  <w:num w:numId="14">
    <w:abstractNumId w:val="23"/>
  </w:num>
  <w:num w:numId="15">
    <w:abstractNumId w:val="27"/>
  </w:num>
  <w:num w:numId="16">
    <w:abstractNumId w:val="29"/>
  </w:num>
  <w:num w:numId="17">
    <w:abstractNumId w:val="18"/>
  </w:num>
  <w:num w:numId="18">
    <w:abstractNumId w:val="30"/>
  </w:num>
  <w:num w:numId="19">
    <w:abstractNumId w:val="6"/>
  </w:num>
  <w:num w:numId="20">
    <w:abstractNumId w:val="15"/>
  </w:num>
  <w:num w:numId="21">
    <w:abstractNumId w:val="12"/>
  </w:num>
  <w:num w:numId="22">
    <w:abstractNumId w:val="34"/>
  </w:num>
  <w:num w:numId="23">
    <w:abstractNumId w:val="11"/>
  </w:num>
  <w:num w:numId="24">
    <w:abstractNumId w:val="13"/>
  </w:num>
  <w:num w:numId="25">
    <w:abstractNumId w:val="8"/>
  </w:num>
  <w:num w:numId="26">
    <w:abstractNumId w:val="19"/>
  </w:num>
  <w:num w:numId="27">
    <w:abstractNumId w:val="28"/>
  </w:num>
  <w:num w:numId="28">
    <w:abstractNumId w:val="26"/>
  </w:num>
  <w:num w:numId="29">
    <w:abstractNumId w:val="22"/>
  </w:num>
  <w:num w:numId="30">
    <w:abstractNumId w:val="31"/>
  </w:num>
  <w:num w:numId="31">
    <w:abstractNumId w:val="2"/>
  </w:num>
  <w:num w:numId="32">
    <w:abstractNumId w:val="0"/>
  </w:num>
  <w:num w:numId="33">
    <w:abstractNumId w:val="10"/>
  </w:num>
  <w:num w:numId="34">
    <w:abstractNumId w:val="4"/>
  </w:num>
  <w:num w:numId="35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3FBE"/>
    <w:rsid w:val="00241879"/>
    <w:rsid w:val="005F299D"/>
    <w:rsid w:val="007F0FF1"/>
    <w:rsid w:val="00BB3F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country-region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index heading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3F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B3FBE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BB3FBE"/>
    <w:pPr>
      <w:keepNext/>
      <w:spacing w:line="360" w:lineRule="auto"/>
      <w:jc w:val="both"/>
      <w:outlineLvl w:val="1"/>
    </w:pPr>
    <w:rPr>
      <w:b/>
      <w:bCs/>
      <w:i/>
      <w:iCs/>
      <w:sz w:val="28"/>
      <w:u w:val="single"/>
    </w:rPr>
  </w:style>
  <w:style w:type="paragraph" w:styleId="Heading3">
    <w:name w:val="heading 3"/>
    <w:basedOn w:val="Normal"/>
    <w:next w:val="Normal"/>
    <w:link w:val="Heading3Char"/>
    <w:qFormat/>
    <w:rsid w:val="00BB3FBE"/>
    <w:pPr>
      <w:keepNext/>
      <w:spacing w:line="360" w:lineRule="auto"/>
      <w:jc w:val="center"/>
      <w:outlineLvl w:val="2"/>
    </w:pPr>
    <w:rPr>
      <w:sz w:val="28"/>
    </w:rPr>
  </w:style>
  <w:style w:type="paragraph" w:styleId="Heading4">
    <w:name w:val="heading 4"/>
    <w:basedOn w:val="Normal"/>
    <w:next w:val="Normal"/>
    <w:link w:val="Heading4Char"/>
    <w:qFormat/>
    <w:rsid w:val="00BB3FBE"/>
    <w:pPr>
      <w:keepNext/>
      <w:spacing w:line="360" w:lineRule="auto"/>
      <w:jc w:val="both"/>
      <w:outlineLvl w:val="3"/>
    </w:pPr>
    <w:rPr>
      <w:b/>
      <w:bCs/>
      <w:sz w:val="28"/>
    </w:rPr>
  </w:style>
  <w:style w:type="paragraph" w:styleId="Heading5">
    <w:name w:val="heading 5"/>
    <w:basedOn w:val="Normal"/>
    <w:next w:val="Normal"/>
    <w:link w:val="Heading5Char"/>
    <w:qFormat/>
    <w:rsid w:val="00BB3FBE"/>
    <w:pPr>
      <w:keepNext/>
      <w:spacing w:line="360" w:lineRule="auto"/>
      <w:jc w:val="both"/>
      <w:outlineLvl w:val="4"/>
    </w:pPr>
    <w:rPr>
      <w:sz w:val="28"/>
    </w:rPr>
  </w:style>
  <w:style w:type="paragraph" w:styleId="Heading6">
    <w:name w:val="heading 6"/>
    <w:basedOn w:val="Normal"/>
    <w:next w:val="Normal"/>
    <w:link w:val="Heading6Char"/>
    <w:qFormat/>
    <w:rsid w:val="00BB3FBE"/>
    <w:pPr>
      <w:keepNext/>
      <w:jc w:val="center"/>
      <w:outlineLvl w:val="5"/>
    </w:pPr>
    <w:rPr>
      <w:sz w:val="72"/>
    </w:rPr>
  </w:style>
  <w:style w:type="paragraph" w:styleId="Heading7">
    <w:name w:val="heading 7"/>
    <w:basedOn w:val="Normal"/>
    <w:next w:val="Normal"/>
    <w:link w:val="Heading7Char"/>
    <w:qFormat/>
    <w:rsid w:val="00BB3FBE"/>
    <w:pPr>
      <w:keepNext/>
      <w:jc w:val="right"/>
      <w:outlineLvl w:val="6"/>
    </w:pPr>
    <w:rPr>
      <w:b/>
      <w:bCs/>
      <w:sz w:val="36"/>
    </w:rPr>
  </w:style>
  <w:style w:type="paragraph" w:styleId="Heading8">
    <w:name w:val="heading 8"/>
    <w:basedOn w:val="Normal"/>
    <w:next w:val="Normal"/>
    <w:link w:val="Heading8Char"/>
    <w:qFormat/>
    <w:rsid w:val="00BB3FBE"/>
    <w:pPr>
      <w:keepNext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qFormat/>
    <w:rsid w:val="00BB3FBE"/>
    <w:pPr>
      <w:keepNext/>
      <w:jc w:val="right"/>
      <w:outlineLvl w:val="8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B3FB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BB3FBE"/>
    <w:rPr>
      <w:rFonts w:ascii="Times New Roman" w:eastAsia="Times New Roman" w:hAnsi="Times New Roman" w:cs="Times New Roman"/>
      <w:b/>
      <w:bCs/>
      <w:i/>
      <w:iCs/>
      <w:sz w:val="28"/>
      <w:szCs w:val="24"/>
      <w:u w:val="single"/>
    </w:rPr>
  </w:style>
  <w:style w:type="character" w:customStyle="1" w:styleId="Heading3Char">
    <w:name w:val="Heading 3 Char"/>
    <w:basedOn w:val="DefaultParagraphFont"/>
    <w:link w:val="Heading3"/>
    <w:rsid w:val="00BB3FBE"/>
    <w:rPr>
      <w:rFonts w:ascii="Times New Roman" w:eastAsia="Times New Roman" w:hAnsi="Times New Roman" w:cs="Times New Roman"/>
      <w:sz w:val="28"/>
      <w:szCs w:val="24"/>
    </w:rPr>
  </w:style>
  <w:style w:type="character" w:customStyle="1" w:styleId="Heading4Char">
    <w:name w:val="Heading 4 Char"/>
    <w:basedOn w:val="DefaultParagraphFont"/>
    <w:link w:val="Heading4"/>
    <w:rsid w:val="00BB3FBE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Heading5Char">
    <w:name w:val="Heading 5 Char"/>
    <w:basedOn w:val="DefaultParagraphFont"/>
    <w:link w:val="Heading5"/>
    <w:rsid w:val="00BB3FBE"/>
    <w:rPr>
      <w:rFonts w:ascii="Times New Roman" w:eastAsia="Times New Roman" w:hAnsi="Times New Roman" w:cs="Times New Roman"/>
      <w:sz w:val="28"/>
      <w:szCs w:val="24"/>
    </w:rPr>
  </w:style>
  <w:style w:type="character" w:customStyle="1" w:styleId="Heading6Char">
    <w:name w:val="Heading 6 Char"/>
    <w:basedOn w:val="DefaultParagraphFont"/>
    <w:link w:val="Heading6"/>
    <w:rsid w:val="00BB3FBE"/>
    <w:rPr>
      <w:rFonts w:ascii="Times New Roman" w:eastAsia="Times New Roman" w:hAnsi="Times New Roman" w:cs="Times New Roman"/>
      <w:sz w:val="72"/>
      <w:szCs w:val="24"/>
    </w:rPr>
  </w:style>
  <w:style w:type="character" w:customStyle="1" w:styleId="Heading7Char">
    <w:name w:val="Heading 7 Char"/>
    <w:basedOn w:val="DefaultParagraphFont"/>
    <w:link w:val="Heading7"/>
    <w:rsid w:val="00BB3FBE"/>
    <w:rPr>
      <w:rFonts w:ascii="Times New Roman" w:eastAsia="Times New Roman" w:hAnsi="Times New Roman" w:cs="Times New Roman"/>
      <w:b/>
      <w:bCs/>
      <w:sz w:val="36"/>
      <w:szCs w:val="24"/>
    </w:rPr>
  </w:style>
  <w:style w:type="character" w:customStyle="1" w:styleId="Heading8Char">
    <w:name w:val="Heading 8 Char"/>
    <w:basedOn w:val="DefaultParagraphFont"/>
    <w:link w:val="Heading8"/>
    <w:rsid w:val="00BB3FBE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BB3FBE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Title">
    <w:name w:val="Title"/>
    <w:basedOn w:val="Normal"/>
    <w:link w:val="TitleChar"/>
    <w:qFormat/>
    <w:rsid w:val="00BB3FB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BB3FB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2">
    <w:name w:val="Body Text 2"/>
    <w:basedOn w:val="Normal"/>
    <w:link w:val="BodyText2Char"/>
    <w:rsid w:val="00BB3FBE"/>
    <w:pPr>
      <w:spacing w:line="360" w:lineRule="auto"/>
      <w:jc w:val="both"/>
    </w:pPr>
  </w:style>
  <w:style w:type="character" w:customStyle="1" w:styleId="BodyText2Char">
    <w:name w:val="Body Text 2 Char"/>
    <w:basedOn w:val="DefaultParagraphFont"/>
    <w:link w:val="BodyText2"/>
    <w:rsid w:val="00BB3FBE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BB3FBE"/>
    <w:rPr>
      <w:b/>
      <w:bCs/>
    </w:rPr>
  </w:style>
  <w:style w:type="character" w:customStyle="1" w:styleId="BodyTextChar">
    <w:name w:val="Body Text Char"/>
    <w:basedOn w:val="DefaultParagraphFont"/>
    <w:link w:val="BodyText"/>
    <w:rsid w:val="00BB3FBE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Emphasis">
    <w:name w:val="Emphasis"/>
    <w:basedOn w:val="DefaultParagraphFont"/>
    <w:qFormat/>
    <w:rsid w:val="00BB3FBE"/>
    <w:rPr>
      <w:b/>
      <w:bCs/>
      <w:i w:val="0"/>
      <w:iCs w:val="0"/>
    </w:rPr>
  </w:style>
  <w:style w:type="character" w:styleId="Hyperlink">
    <w:name w:val="Hyperlink"/>
    <w:basedOn w:val="DefaultParagraphFont"/>
    <w:rsid w:val="00BB3FBE"/>
    <w:rPr>
      <w:color w:val="2200CC"/>
      <w:u w:val="single"/>
    </w:rPr>
  </w:style>
  <w:style w:type="character" w:styleId="FollowedHyperlink">
    <w:name w:val="FollowedHyperlink"/>
    <w:basedOn w:val="DefaultParagraphFont"/>
    <w:rsid w:val="00BB3FBE"/>
    <w:rPr>
      <w:color w:val="800080"/>
      <w:u w:val="single"/>
    </w:rPr>
  </w:style>
  <w:style w:type="paragraph" w:styleId="Caption">
    <w:name w:val="caption"/>
    <w:basedOn w:val="Normal"/>
    <w:next w:val="Normal"/>
    <w:qFormat/>
    <w:rsid w:val="00BB3FBE"/>
    <w:rPr>
      <w:b/>
      <w:bCs/>
      <w:sz w:val="26"/>
    </w:rPr>
  </w:style>
  <w:style w:type="paragraph" w:styleId="Footer">
    <w:name w:val="footer"/>
    <w:basedOn w:val="Normal"/>
    <w:link w:val="FooterChar"/>
    <w:uiPriority w:val="99"/>
    <w:rsid w:val="00BB3FB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3FBE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BB3FBE"/>
  </w:style>
  <w:style w:type="paragraph" w:styleId="BodyText3">
    <w:name w:val="Body Text 3"/>
    <w:basedOn w:val="Normal"/>
    <w:link w:val="BodyText3Char"/>
    <w:rsid w:val="00BB3FBE"/>
    <w:pPr>
      <w:spacing w:line="360" w:lineRule="auto"/>
      <w:jc w:val="both"/>
    </w:pPr>
    <w:rPr>
      <w:sz w:val="28"/>
    </w:rPr>
  </w:style>
  <w:style w:type="character" w:customStyle="1" w:styleId="BodyText3Char">
    <w:name w:val="Body Text 3 Char"/>
    <w:basedOn w:val="DefaultParagraphFont"/>
    <w:link w:val="BodyText3"/>
    <w:rsid w:val="00BB3FBE"/>
    <w:rPr>
      <w:rFonts w:ascii="Times New Roman" w:eastAsia="Times New Roman" w:hAnsi="Times New Roman" w:cs="Times New Roman"/>
      <w:sz w:val="28"/>
      <w:szCs w:val="24"/>
    </w:rPr>
  </w:style>
  <w:style w:type="paragraph" w:styleId="IndexHeading">
    <w:name w:val="index heading"/>
    <w:basedOn w:val="Normal"/>
    <w:next w:val="Index1"/>
    <w:semiHidden/>
    <w:rsid w:val="00BB3FBE"/>
  </w:style>
  <w:style w:type="paragraph" w:styleId="Index1">
    <w:name w:val="index 1"/>
    <w:basedOn w:val="Normal"/>
    <w:next w:val="Normal"/>
    <w:autoRedefine/>
    <w:semiHidden/>
    <w:rsid w:val="00BB3FBE"/>
    <w:pPr>
      <w:ind w:left="240" w:hanging="240"/>
      <w:jc w:val="right"/>
    </w:pPr>
    <w:rPr>
      <w:b/>
      <w:bCs/>
      <w:sz w:val="32"/>
    </w:rPr>
  </w:style>
  <w:style w:type="paragraph" w:styleId="Header">
    <w:name w:val="header"/>
    <w:basedOn w:val="Normal"/>
    <w:link w:val="HeaderChar"/>
    <w:rsid w:val="00BB3FB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B3FBE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rsid w:val="00BB3FBE"/>
    <w:pPr>
      <w:spacing w:before="100" w:beforeAutospacing="1" w:after="100" w:afterAutospacing="1"/>
    </w:pPr>
  </w:style>
  <w:style w:type="paragraph" w:styleId="BodyTextIndent">
    <w:name w:val="Body Text Indent"/>
    <w:basedOn w:val="Normal"/>
    <w:link w:val="BodyTextIndentChar"/>
    <w:rsid w:val="00BB3FBE"/>
    <w:pPr>
      <w:spacing w:line="360" w:lineRule="auto"/>
      <w:ind w:firstLine="720"/>
      <w:jc w:val="both"/>
    </w:pPr>
  </w:style>
  <w:style w:type="character" w:customStyle="1" w:styleId="BodyTextIndentChar">
    <w:name w:val="Body Text Indent Char"/>
    <w:basedOn w:val="DefaultParagraphFont"/>
    <w:link w:val="BodyTextIndent"/>
    <w:rsid w:val="00BB3FBE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3F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FBE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B3FB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1968</Words>
  <Characters>11224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2011-07-06T02:03:00Z</dcterms:created>
  <dcterms:modified xsi:type="dcterms:W3CDTF">2011-07-06T02:17:00Z</dcterms:modified>
</cp:coreProperties>
</file>