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6B" w:rsidRDefault="004F1C6B" w:rsidP="004F1C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INTERNATIONAL PLANT PROTECTION CONVENTION (IPPC) MEETING – TACKLING ENVIRONMENTAL ISSUES ASSOCIATED WITH PLANT PROTECTION </w:t>
      </w:r>
    </w:p>
    <w:p w:rsidR="004F1C6B" w:rsidRDefault="004F1C6B" w:rsidP="004F1C6B">
      <w:pPr>
        <w:jc w:val="center"/>
        <w:rPr>
          <w:rFonts w:ascii="Times New Roman" w:hAnsi="Times New Roman" w:cs="Times New Roman"/>
          <w:b/>
          <w:bCs/>
        </w:rPr>
      </w:pPr>
    </w:p>
    <w:p w:rsidR="004F1C6B" w:rsidRDefault="004F1C6B" w:rsidP="004F1C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2-5 May 2017</w:t>
      </w:r>
    </w:p>
    <w:p w:rsidR="004F1C6B" w:rsidRPr="00B33EF0" w:rsidRDefault="004F1C6B" w:rsidP="004F1C6B">
      <w:pPr>
        <w:pStyle w:val="NoSpacing"/>
        <w:spacing w:after="120"/>
        <w:jc w:val="center"/>
        <w:rPr>
          <w:b/>
        </w:rPr>
      </w:pPr>
      <w:r w:rsidRPr="007B6DCD">
        <w:rPr>
          <w:rFonts w:eastAsia="Arial"/>
          <w:b/>
          <w:bCs/>
          <w:color w:val="000000"/>
          <w:szCs w:val="22"/>
          <w:lang w:val="en-US" w:eastAsia="en-US"/>
        </w:rPr>
        <w:t>SENASA Headquarters</w:t>
      </w:r>
      <w:r>
        <w:rPr>
          <w:rFonts w:eastAsia="Arial"/>
          <w:b/>
          <w:bCs/>
          <w:color w:val="000000"/>
          <w:szCs w:val="22"/>
          <w:lang w:val="en-US" w:eastAsia="en-US"/>
        </w:rPr>
        <w:t xml:space="preserve"> (</w:t>
      </w:r>
      <w:r w:rsidRPr="007B6DCD">
        <w:rPr>
          <w:rFonts w:eastAsia="Arial"/>
          <w:b/>
          <w:bCs/>
          <w:color w:val="000000"/>
          <w:szCs w:val="22"/>
          <w:lang w:val="en-US" w:eastAsia="en-US"/>
        </w:rPr>
        <w:t>12th floor</w:t>
      </w:r>
      <w:r>
        <w:rPr>
          <w:rFonts w:eastAsia="Arial"/>
          <w:b/>
          <w:bCs/>
          <w:color w:val="000000"/>
          <w:szCs w:val="22"/>
          <w:lang w:val="en-US" w:eastAsia="en-US"/>
        </w:rPr>
        <w:t>), Av.</w:t>
      </w:r>
      <w:r w:rsidRPr="007B6DCD">
        <w:rPr>
          <w:rFonts w:eastAsia="Arial"/>
          <w:b/>
          <w:bCs/>
          <w:color w:val="000000"/>
          <w:szCs w:val="22"/>
          <w:lang w:val="en-US" w:eastAsia="en-US"/>
        </w:rPr>
        <w:t xml:space="preserve"> Paseo Col</w:t>
      </w:r>
      <w:r>
        <w:rPr>
          <w:rFonts w:eastAsia="Arial"/>
          <w:b/>
          <w:bCs/>
          <w:color w:val="000000"/>
          <w:szCs w:val="22"/>
          <w:lang w:val="en-US" w:eastAsia="en-US"/>
        </w:rPr>
        <w:t>o</w:t>
      </w:r>
      <w:r w:rsidRPr="007B6DCD">
        <w:rPr>
          <w:rFonts w:eastAsia="Arial"/>
          <w:b/>
          <w:bCs/>
          <w:color w:val="000000"/>
          <w:szCs w:val="22"/>
          <w:lang w:val="en-US" w:eastAsia="en-US"/>
        </w:rPr>
        <w:t xml:space="preserve">n 367, </w:t>
      </w:r>
      <w:r>
        <w:rPr>
          <w:rFonts w:eastAsia="Arial"/>
          <w:b/>
          <w:bCs/>
          <w:color w:val="000000"/>
          <w:szCs w:val="22"/>
          <w:lang w:val="en-US" w:eastAsia="en-US"/>
        </w:rPr>
        <w:t>Buenos Aires, Argentina</w:t>
      </w:r>
    </w:p>
    <w:p w:rsidR="004F1C6B" w:rsidRPr="001A1FB0" w:rsidRDefault="004F1C6B" w:rsidP="004F1C6B">
      <w:pPr>
        <w:tabs>
          <w:tab w:val="left" w:pos="990"/>
          <w:tab w:val="center" w:pos="4535"/>
          <w:tab w:val="center" w:pos="4680"/>
          <w:tab w:val="right" w:pos="9360"/>
        </w:tabs>
        <w:spacing w:before="120" w:after="120" w:line="240" w:lineRule="auto"/>
        <w:rPr>
          <w:rFonts w:ascii="Times New Roman" w:hAnsi="Times New Roman" w:cs="Times New Roman"/>
          <w:bCs/>
          <w:i/>
          <w:lang w:eastAsia="ja-JP"/>
        </w:rPr>
      </w:pPr>
      <w:r w:rsidRPr="001A1FB0">
        <w:rPr>
          <w:rFonts w:ascii="Times New Roman" w:hAnsi="Times New Roman" w:cs="Times New Roman"/>
          <w:bCs/>
          <w:i/>
          <w:lang w:eastAsia="ja-JP"/>
        </w:rPr>
        <w:tab/>
      </w:r>
      <w:r w:rsidRPr="001A1FB0">
        <w:rPr>
          <w:rFonts w:ascii="Times New Roman" w:hAnsi="Times New Roman" w:cs="Times New Roman"/>
          <w:bCs/>
          <w:i/>
          <w:lang w:eastAsia="ja-JP"/>
        </w:rPr>
        <w:tab/>
        <w:t xml:space="preserve"> (9:00 - 17:00 on Tuesday through Friday)</w:t>
      </w:r>
    </w:p>
    <w:p w:rsidR="004F1C6B" w:rsidRPr="001A1FB0" w:rsidRDefault="004F1C6B" w:rsidP="004F1C6B">
      <w:pPr>
        <w:tabs>
          <w:tab w:val="center" w:pos="4680"/>
          <w:tab w:val="right" w:pos="936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Cs w:val="24"/>
          <w:lang w:eastAsia="ja-JP"/>
        </w:rPr>
      </w:pPr>
    </w:p>
    <w:p w:rsidR="004F1C6B" w:rsidRPr="001A1FB0" w:rsidRDefault="004F1C6B" w:rsidP="004F1C6B">
      <w:pPr>
        <w:tabs>
          <w:tab w:val="center" w:pos="4680"/>
          <w:tab w:val="right" w:pos="936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1FB0">
        <w:rPr>
          <w:rFonts w:ascii="Times New Roman" w:hAnsi="Times New Roman" w:cs="Times New Roman"/>
          <w:b/>
          <w:bCs/>
          <w:lang w:eastAsia="ja-JP"/>
        </w:rPr>
        <w:t>Draft</w:t>
      </w:r>
      <w:r w:rsidRPr="001A1FB0">
        <w:rPr>
          <w:rFonts w:ascii="Times New Roman" w:hAnsi="Times New Roman" w:cs="Times New Roman"/>
          <w:b/>
          <w:bCs/>
        </w:rPr>
        <w:t xml:space="preserve"> Agenda</w:t>
      </w:r>
    </w:p>
    <w:p w:rsidR="004F1C6B" w:rsidRPr="001A1FB0" w:rsidRDefault="004F1C6B" w:rsidP="004F1C6B">
      <w:pPr>
        <w:spacing w:before="120" w:after="120" w:line="240" w:lineRule="auto"/>
        <w:jc w:val="center"/>
        <w:rPr>
          <w:rFonts w:ascii="Times New Roman" w:eastAsia="Times" w:hAnsi="Times New Roman" w:cs="Times New Roman"/>
          <w:bCs/>
          <w:i/>
          <w:iCs/>
        </w:rPr>
      </w:pPr>
      <w:r w:rsidRPr="001A1FB0">
        <w:rPr>
          <w:rFonts w:ascii="Times New Roman" w:eastAsia="Times" w:hAnsi="Times New Roman" w:cs="Times New Roman"/>
          <w:bCs/>
          <w:i/>
          <w:iCs/>
        </w:rPr>
        <w:t>(Updated 2017-04-07)</w:t>
      </w:r>
    </w:p>
    <w:p w:rsidR="004F1C6B" w:rsidRDefault="004F1C6B" w:rsidP="004F1C6B">
      <w:pPr>
        <w:spacing w:before="120" w:after="120" w:line="240" w:lineRule="auto"/>
        <w:jc w:val="center"/>
        <w:rPr>
          <w:rFonts w:eastAsia="Times" w:cs="Times New Roman"/>
          <w:bCs/>
          <w:i/>
          <w:i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268"/>
        <w:gridCol w:w="1843"/>
      </w:tblGrid>
      <w:tr w:rsidR="004F1C6B" w:rsidRPr="00B15367" w:rsidTr="004E7502">
        <w:tc>
          <w:tcPr>
            <w:tcW w:w="992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4F1C6B" w:rsidRPr="00B15367" w:rsidRDefault="004F1C6B" w:rsidP="004E7502">
            <w:pPr>
              <w:spacing w:before="120" w:after="60" w:line="240" w:lineRule="auto"/>
              <w:jc w:val="center"/>
              <w:rPr>
                <w:rFonts w:eastAsia="Times New Roman"/>
                <w:b/>
                <w:sz w:val="18"/>
                <w:szCs w:val="18"/>
                <w:lang w:val="nl-NL" w:eastAsia="ja-JP"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val="nl-NL" w:eastAsia="ja-JP"/>
              </w:rPr>
              <w:t xml:space="preserve">2-5 May </w:t>
            </w:r>
            <w:r w:rsidRPr="00B15367">
              <w:rPr>
                <w:rFonts w:eastAsia="Times New Roman" w:hint="eastAsia"/>
                <w:b/>
                <w:sz w:val="18"/>
                <w:szCs w:val="18"/>
                <w:lang w:val="nl-NL" w:eastAsia="ja-JP"/>
              </w:rPr>
              <w:t>201</w:t>
            </w:r>
            <w:r w:rsidRPr="00B15367">
              <w:rPr>
                <w:rFonts w:eastAsia="Times New Roman"/>
                <w:b/>
                <w:sz w:val="18"/>
                <w:szCs w:val="18"/>
                <w:lang w:val="nl-NL" w:eastAsia="ja-JP"/>
              </w:rPr>
              <w:t>7</w:t>
            </w:r>
          </w:p>
          <w:p w:rsidR="004F1C6B" w:rsidRPr="00B15367" w:rsidRDefault="004F1C6B" w:rsidP="004E7502">
            <w:pPr>
              <w:spacing w:before="120" w:after="120" w:line="240" w:lineRule="auto"/>
              <w:jc w:val="center"/>
              <w:rPr>
                <w:rFonts w:eastAsia="Times" w:cs="Times New Roman"/>
                <w:bCs/>
                <w:i/>
                <w:iCs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val="nl-NL" w:eastAsia="ja-JP"/>
              </w:rPr>
              <w:t>IPPC Meeting</w:t>
            </w:r>
          </w:p>
        </w:tc>
      </w:tr>
      <w:tr w:rsidR="004F1C6B" w:rsidRPr="00B15367" w:rsidTr="004E7502">
        <w:tc>
          <w:tcPr>
            <w:tcW w:w="5813" w:type="dxa"/>
            <w:tcBorders>
              <w:bottom w:val="single" w:sz="4" w:space="0" w:color="auto"/>
            </w:tcBorders>
            <w:shd w:val="solid" w:color="auto" w:fill="auto"/>
          </w:tcPr>
          <w:p w:rsidR="004F1C6B" w:rsidRPr="00B15367" w:rsidRDefault="004F1C6B" w:rsidP="004E7502">
            <w:pPr>
              <w:spacing w:before="120" w:after="120" w:line="240" w:lineRule="auto"/>
              <w:jc w:val="center"/>
              <w:rPr>
                <w:rFonts w:eastAsia="Times" w:cs="Times New Roman"/>
                <w:b/>
                <w:bCs/>
                <w:iCs/>
                <w:color w:val="FFFFFF"/>
                <w:sz w:val="20"/>
              </w:rPr>
            </w:pPr>
            <w:r w:rsidRPr="00B15367">
              <w:rPr>
                <w:rFonts w:eastAsia="Times" w:cs="Times New Roman"/>
                <w:b/>
                <w:bCs/>
                <w:iCs/>
                <w:color w:val="FFFFFF"/>
                <w:sz w:val="20"/>
              </w:rPr>
              <w:t>Agenda item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auto" w:fill="auto"/>
          </w:tcPr>
          <w:p w:rsidR="004F1C6B" w:rsidRPr="00B15367" w:rsidRDefault="004F1C6B" w:rsidP="004E7502">
            <w:pPr>
              <w:spacing w:before="120" w:after="120" w:line="240" w:lineRule="auto"/>
              <w:jc w:val="center"/>
              <w:rPr>
                <w:rFonts w:eastAsia="Times" w:cs="Times New Roman"/>
                <w:b/>
                <w:bCs/>
                <w:iCs/>
                <w:color w:val="FFFFFF"/>
                <w:sz w:val="20"/>
              </w:rPr>
            </w:pPr>
            <w:r w:rsidRPr="00B15367">
              <w:rPr>
                <w:rFonts w:eastAsia="Times" w:cs="Times New Roman"/>
                <w:b/>
                <w:bCs/>
                <w:iCs/>
                <w:color w:val="FFFFFF"/>
                <w:sz w:val="20"/>
              </w:rPr>
              <w:t>Document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auto" w:fill="auto"/>
          </w:tcPr>
          <w:p w:rsidR="004F1C6B" w:rsidRPr="00B15367" w:rsidRDefault="004F1C6B" w:rsidP="004E7502">
            <w:pPr>
              <w:spacing w:before="120" w:after="120" w:line="240" w:lineRule="auto"/>
              <w:jc w:val="center"/>
              <w:rPr>
                <w:rFonts w:eastAsia="Times" w:cs="Times New Roman"/>
                <w:b/>
                <w:bCs/>
                <w:iCs/>
                <w:color w:val="FFFFFF"/>
                <w:sz w:val="20"/>
              </w:rPr>
            </w:pPr>
            <w:r w:rsidRPr="00B15367">
              <w:rPr>
                <w:rFonts w:eastAsia="Times" w:cs="Times New Roman"/>
                <w:b/>
                <w:bCs/>
                <w:iCs/>
                <w:color w:val="FFFFFF"/>
                <w:sz w:val="20"/>
              </w:rPr>
              <w:t>Presenter</w:t>
            </w: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val="nl-NL" w:eastAsia="ja-JP"/>
              </w:rPr>
              <w:t>O</w:t>
            </w:r>
            <w:r w:rsidRPr="00B15367">
              <w:rPr>
                <w:rFonts w:eastAsia="Times New Roman" w:hint="eastAsia"/>
                <w:b/>
                <w:sz w:val="18"/>
                <w:szCs w:val="18"/>
                <w:lang w:val="nl-NL" w:eastAsia="ja-JP"/>
              </w:rPr>
              <w:t>pening of the meeting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tabs>
                <w:tab w:val="right" w:pos="9600"/>
              </w:tabs>
              <w:spacing w:before="60" w:line="360" w:lineRule="auto"/>
              <w:rPr>
                <w:rFonts w:eastAsia="Times New Roman"/>
                <w:sz w:val="18"/>
                <w:szCs w:val="18"/>
                <w:lang w:val="nl-NL" w:eastAsia="ja-JP"/>
              </w:rPr>
            </w:pPr>
            <w:r w:rsidRPr="00B15367">
              <w:rPr>
                <w:rFonts w:eastAsia="Times New Roman"/>
                <w:sz w:val="18"/>
                <w:szCs w:val="18"/>
                <w:lang w:val="nl-NL" w:eastAsia="ja-JP"/>
              </w:rPr>
              <w:t xml:space="preserve">    1.1     Welcome to the meeting</w:t>
            </w:r>
          </w:p>
          <w:p w:rsidR="004F1C6B" w:rsidRPr="00B15367" w:rsidRDefault="004F1C6B" w:rsidP="004E7502">
            <w:pPr>
              <w:tabs>
                <w:tab w:val="right" w:pos="9600"/>
              </w:tabs>
              <w:spacing w:before="60" w:line="360" w:lineRule="auto"/>
              <w:rPr>
                <w:rFonts w:eastAsia="Times New Roman"/>
                <w:sz w:val="18"/>
                <w:szCs w:val="18"/>
                <w:lang w:val="nl-NL" w:eastAsia="ja-JP"/>
              </w:rPr>
            </w:pPr>
            <w:r w:rsidRPr="00B15367">
              <w:rPr>
                <w:rFonts w:eastAsia="Times New Roman"/>
                <w:sz w:val="18"/>
                <w:szCs w:val="18"/>
                <w:lang w:val="nl-NL" w:eastAsia="ja-JP"/>
              </w:rPr>
              <w:t xml:space="preserve">    1.2     Meeting introduction</w:t>
            </w:r>
          </w:p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  <w:r w:rsidRPr="00B15367">
              <w:rPr>
                <w:rFonts w:eastAsia="Times New Roman"/>
                <w:sz w:val="18"/>
                <w:szCs w:val="18"/>
                <w:lang w:val="nl-NL" w:eastAsia="ja-JP"/>
              </w:rPr>
              <w:t xml:space="preserve">    1.3     Participant introductions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tcBorders>
              <w:bottom w:val="single" w:sz="4" w:space="0" w:color="auto"/>
            </w:tcBorders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  <w:r w:rsidRPr="00B15367">
              <w:rPr>
                <w:rFonts w:eastAsia="Times New Roman" w:hint="eastAsia"/>
                <w:b/>
                <w:sz w:val="18"/>
                <w:szCs w:val="18"/>
                <w:lang w:eastAsia="ja-JP"/>
              </w:rPr>
              <w:t>Adoption of the agenda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eastAsia="ja-JP"/>
              </w:rPr>
              <w:t>Administrative matters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F1C6B">
            <w:pPr>
              <w:numPr>
                <w:ilvl w:val="0"/>
                <w:numId w:val="1"/>
              </w:numPr>
              <w:spacing w:before="60" w:line="360" w:lineRule="auto"/>
              <w:ind w:left="697" w:hanging="357"/>
              <w:rPr>
                <w:rFonts w:eastAsia="Times New Roman"/>
                <w:sz w:val="18"/>
                <w:szCs w:val="18"/>
                <w:lang w:eastAsia="ja-JP"/>
              </w:rPr>
            </w:pPr>
            <w:r w:rsidRPr="00B15367">
              <w:rPr>
                <w:rFonts w:eastAsia="Times New Roman"/>
                <w:sz w:val="18"/>
                <w:szCs w:val="18"/>
                <w:lang w:eastAsia="ja-JP"/>
              </w:rPr>
              <w:t>Participants list</w:t>
            </w:r>
          </w:p>
          <w:p w:rsidR="004F1C6B" w:rsidRPr="00B15367" w:rsidRDefault="004F1C6B" w:rsidP="004F1C6B">
            <w:pPr>
              <w:numPr>
                <w:ilvl w:val="0"/>
                <w:numId w:val="1"/>
              </w:numPr>
              <w:spacing w:before="60" w:line="360" w:lineRule="auto"/>
              <w:ind w:left="697" w:hanging="357"/>
              <w:rPr>
                <w:rFonts w:eastAsia="Times New Roman"/>
                <w:sz w:val="18"/>
                <w:szCs w:val="18"/>
                <w:lang w:eastAsia="ja-JP"/>
              </w:rPr>
            </w:pPr>
            <w:r w:rsidRPr="00B15367">
              <w:rPr>
                <w:rFonts w:eastAsia="Times New Roman"/>
                <w:sz w:val="18"/>
                <w:szCs w:val="18"/>
                <w:lang w:eastAsia="ja-JP"/>
              </w:rPr>
              <w:t>Local information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eastAsia="ja-JP"/>
              </w:rPr>
              <w:t>Background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F1C6B">
            <w:pPr>
              <w:pStyle w:val="ListParagraph"/>
              <w:numPr>
                <w:ilvl w:val="1"/>
                <w:numId w:val="2"/>
              </w:numPr>
              <w:spacing w:before="60" w:after="0" w:line="360" w:lineRule="auto"/>
              <w:ind w:left="737" w:hanging="5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The IPPC and its activities </w:t>
            </w:r>
          </w:p>
          <w:p w:rsidR="004F1C6B" w:rsidRPr="00B15367" w:rsidRDefault="004F1C6B" w:rsidP="004F1C6B">
            <w:pPr>
              <w:pStyle w:val="ListParagraph"/>
              <w:numPr>
                <w:ilvl w:val="1"/>
                <w:numId w:val="2"/>
              </w:numPr>
              <w:spacing w:before="60" w:after="0" w:line="360" w:lineRule="auto"/>
              <w:ind w:left="737" w:hanging="5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Global Environmental Facility (GEF)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eastAsia="Times New Roman"/>
                <w:b/>
                <w:sz w:val="18"/>
                <w:szCs w:val="18"/>
                <w:lang w:eastAsia="ja-JP"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eastAsia="ja-JP"/>
              </w:rPr>
              <w:t>Environmental aspects of IPPC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F1C6B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73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Convention</w:t>
            </w:r>
            <w:r w:rsidR="001B5D8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, strategic framework</w:t>
            </w:r>
            <w:bookmarkStart w:id="0" w:name="_GoBack"/>
            <w:bookmarkEnd w:id="0"/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and ISPMs aspects </w:t>
            </w:r>
          </w:p>
          <w:p w:rsidR="004F1C6B" w:rsidRPr="00B15367" w:rsidRDefault="004F1C6B" w:rsidP="004F1C6B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73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CPM recommendations (Use of methyl bromide; Aquatic plants)</w:t>
            </w:r>
          </w:p>
          <w:p w:rsidR="004F1C6B" w:rsidRPr="00B15367" w:rsidRDefault="004F1C6B" w:rsidP="004F1C6B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73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Partnership with CBD (invasive alien species)</w:t>
            </w:r>
          </w:p>
          <w:p w:rsidR="004F1C6B" w:rsidRPr="00B15367" w:rsidRDefault="004F1C6B" w:rsidP="004F1C6B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73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IRSS surveys (ISPM 6: </w:t>
            </w:r>
            <w:r w:rsidRPr="00B15367"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  <w:t>Guidelines for surveillance</w:t>
            </w: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; 2012 and 2016 IPPC General Surveys) and questionnaires (Global emerging issues 2016)</w:t>
            </w:r>
          </w:p>
          <w:p w:rsidR="004F1C6B" w:rsidRPr="00B15367" w:rsidRDefault="004F1C6B" w:rsidP="004F1C6B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73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IRSS studies (Aquatic plants)</w:t>
            </w:r>
          </w:p>
          <w:p w:rsidR="004F1C6B" w:rsidRPr="00B15367" w:rsidRDefault="004F1C6B" w:rsidP="004F1C6B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73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Protecting endangered areas (e.g. forests)</w:t>
            </w:r>
          </w:p>
          <w:p w:rsidR="004F1C6B" w:rsidRPr="00B15367" w:rsidRDefault="004F1C6B" w:rsidP="004F1C6B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73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lastRenderedPageBreak/>
              <w:t>Other (e.g. climate change and response to changing pest distribution, status and phytosanitary measures; shift towards green pest management)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eastAsia="Times New Roman"/>
                <w:sz w:val="18"/>
                <w:szCs w:val="18"/>
                <w:lang w:eastAsia="ja-JP"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eastAsia="ja-JP"/>
              </w:rPr>
              <w:t>Discussion on tackling key environmental issues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F1C6B">
            <w:pPr>
              <w:pStyle w:val="ListParagraph"/>
              <w:numPr>
                <w:ilvl w:val="1"/>
                <w:numId w:val="4"/>
              </w:numPr>
              <w:spacing w:before="60" w:after="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Identify key environmental issues relating to plant protection  </w:t>
            </w:r>
          </w:p>
          <w:p w:rsidR="004F1C6B" w:rsidRPr="00B15367" w:rsidRDefault="004F1C6B" w:rsidP="004F1C6B">
            <w:pPr>
              <w:pStyle w:val="ListParagraph"/>
              <w:numPr>
                <w:ilvl w:val="1"/>
                <w:numId w:val="4"/>
              </w:numPr>
              <w:spacing w:before="60" w:after="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Identify national and regional capacity needs</w:t>
            </w:r>
          </w:p>
          <w:p w:rsidR="004F1C6B" w:rsidRPr="00B15367" w:rsidRDefault="004F1C6B" w:rsidP="004F1C6B">
            <w:pPr>
              <w:pStyle w:val="ListParagraph"/>
              <w:numPr>
                <w:ilvl w:val="1"/>
                <w:numId w:val="4"/>
              </w:numPr>
              <w:spacing w:before="60" w:after="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Experiences of others (international programmes and other organizations)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eastAsia="Times New Roman"/>
                <w:b/>
                <w:sz w:val="18"/>
                <w:szCs w:val="18"/>
                <w:lang w:eastAsia="ja-JP"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eastAsia="ja-JP"/>
              </w:rPr>
              <w:t>Scoping a proposal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F1C6B">
            <w:pPr>
              <w:pStyle w:val="ListParagraph"/>
              <w:numPr>
                <w:ilvl w:val="1"/>
                <w:numId w:val="5"/>
              </w:numPr>
              <w:spacing w:before="60" w:after="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Key environmental issues</w:t>
            </w:r>
          </w:p>
          <w:p w:rsidR="004F1C6B" w:rsidRPr="00B15367" w:rsidRDefault="004F1C6B" w:rsidP="004F1C6B">
            <w:pPr>
              <w:pStyle w:val="ListParagraph"/>
              <w:numPr>
                <w:ilvl w:val="1"/>
                <w:numId w:val="5"/>
              </w:numPr>
              <w:spacing w:before="60" w:after="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Expected activities and outputs</w:t>
            </w:r>
          </w:p>
          <w:p w:rsidR="004F1C6B" w:rsidRPr="00B15367" w:rsidRDefault="004F1C6B" w:rsidP="004E7502">
            <w:pPr>
              <w:pStyle w:val="ListParagraph"/>
              <w:spacing w:before="60" w:after="0" w:line="360" w:lineRule="auto"/>
              <w:ind w:left="283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7.3   Further engagement with stakeholders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pStyle w:val="ListParagraph"/>
              <w:numPr>
                <w:ilvl w:val="0"/>
                <w:numId w:val="5"/>
              </w:numPr>
              <w:spacing w:before="6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B1536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Any other business 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60" w:line="360" w:lineRule="auto"/>
              <w:rPr>
                <w:rFonts w:eastAsia="Times New Roman"/>
                <w:b/>
                <w:sz w:val="18"/>
                <w:szCs w:val="18"/>
                <w:lang w:eastAsia="ja-JP"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eastAsia="ja-JP"/>
              </w:rPr>
              <w:t>Next steps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60" w:line="360" w:lineRule="auto"/>
              <w:rPr>
                <w:rFonts w:eastAsia="Times"/>
                <w:b/>
                <w:sz w:val="18"/>
                <w:szCs w:val="18"/>
              </w:rPr>
            </w:pPr>
            <w:r w:rsidRPr="00B15367">
              <w:rPr>
                <w:rFonts w:eastAsia="Times New Roman" w:hint="eastAsia"/>
                <w:b/>
                <w:sz w:val="18"/>
                <w:szCs w:val="18"/>
                <w:lang w:eastAsia="ja-JP"/>
              </w:rPr>
              <w:t>Review and adoption of report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  <w:tr w:rsidR="004F1C6B" w:rsidRPr="00B15367" w:rsidTr="004E7502">
        <w:tc>
          <w:tcPr>
            <w:tcW w:w="5813" w:type="dxa"/>
            <w:shd w:val="pct12" w:color="auto" w:fill="auto"/>
          </w:tcPr>
          <w:p w:rsidR="004F1C6B" w:rsidRPr="00B15367" w:rsidRDefault="004F1C6B" w:rsidP="004F1C6B">
            <w:pPr>
              <w:numPr>
                <w:ilvl w:val="0"/>
                <w:numId w:val="5"/>
              </w:numPr>
              <w:spacing w:before="60" w:line="360" w:lineRule="auto"/>
              <w:rPr>
                <w:rFonts w:eastAsia="Times New Roman"/>
                <w:b/>
                <w:sz w:val="18"/>
                <w:szCs w:val="18"/>
                <w:lang w:eastAsia="ja-JP"/>
              </w:rPr>
            </w:pPr>
            <w:r w:rsidRPr="00B15367">
              <w:rPr>
                <w:rFonts w:eastAsia="Times New Roman"/>
                <w:b/>
                <w:sz w:val="18"/>
                <w:szCs w:val="18"/>
                <w:lang w:eastAsia="ja-JP"/>
              </w:rPr>
              <w:t>Close of the meeting</w:t>
            </w:r>
          </w:p>
        </w:tc>
        <w:tc>
          <w:tcPr>
            <w:tcW w:w="2268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  <w:tc>
          <w:tcPr>
            <w:tcW w:w="1843" w:type="dxa"/>
            <w:shd w:val="pct12" w:color="auto" w:fill="auto"/>
          </w:tcPr>
          <w:p w:rsidR="004F1C6B" w:rsidRPr="00B15367" w:rsidRDefault="004F1C6B" w:rsidP="004E7502">
            <w:pPr>
              <w:spacing w:before="120" w:after="120" w:line="240" w:lineRule="auto"/>
              <w:rPr>
                <w:rFonts w:eastAsia="Times" w:cs="Times New Roman"/>
                <w:bCs/>
                <w:i/>
                <w:iCs/>
              </w:rPr>
            </w:pPr>
          </w:p>
        </w:tc>
      </w:tr>
    </w:tbl>
    <w:p w:rsidR="004F1C6B" w:rsidRDefault="004F1C6B" w:rsidP="004F1C6B">
      <w:pPr>
        <w:spacing w:before="120" w:after="120" w:line="240" w:lineRule="auto"/>
      </w:pPr>
    </w:p>
    <w:p w:rsidR="00842F96" w:rsidRDefault="00842F96"/>
    <w:sectPr w:rsidR="00842F96" w:rsidSect="00E71094">
      <w:headerReference w:type="default" r:id="rId8"/>
      <w:footerReference w:type="default" r:id="rId9"/>
      <w:pgSz w:w="11906" w:h="16838"/>
      <w:pgMar w:top="1440" w:right="1440" w:bottom="1440" w:left="144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39" w:rsidRDefault="00557B39" w:rsidP="004F1C6B">
      <w:pPr>
        <w:spacing w:line="240" w:lineRule="auto"/>
      </w:pPr>
      <w:r>
        <w:separator/>
      </w:r>
    </w:p>
  </w:endnote>
  <w:endnote w:type="continuationSeparator" w:id="0">
    <w:p w:rsidR="00557B39" w:rsidRDefault="00557B39" w:rsidP="004F1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7A" w:rsidRDefault="00557B39"/>
  <w:p w:rsidR="0063117A" w:rsidRDefault="00557B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39" w:rsidRDefault="00557B39" w:rsidP="004F1C6B">
      <w:pPr>
        <w:spacing w:line="240" w:lineRule="auto"/>
      </w:pPr>
      <w:r>
        <w:separator/>
      </w:r>
    </w:p>
  </w:footnote>
  <w:footnote w:type="continuationSeparator" w:id="0">
    <w:p w:rsidR="00557B39" w:rsidRDefault="00557B39" w:rsidP="004F1C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7A" w:rsidRDefault="00557B39" w:rsidP="00D968A2"/>
  <w:p w:rsidR="0063117A" w:rsidRDefault="00557B39" w:rsidP="00D968A2">
    <w:pPr>
      <w:tabs>
        <w:tab w:val="left" w:pos="8080"/>
      </w:tabs>
      <w:ind w:right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1DB"/>
    <w:multiLevelType w:val="multilevel"/>
    <w:tmpl w:val="AFDE8E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17BA7DEE"/>
    <w:multiLevelType w:val="multilevel"/>
    <w:tmpl w:val="F8C68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center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7.3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5C5CCE"/>
    <w:multiLevelType w:val="hybridMultilevel"/>
    <w:tmpl w:val="DC3803AE"/>
    <w:lvl w:ilvl="0" w:tplc="AD66C566">
      <w:start w:val="1"/>
      <w:numFmt w:val="decimal"/>
      <w:lvlText w:val="5.%1"/>
      <w:lvlJc w:val="center"/>
      <w:pPr>
        <w:ind w:left="9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482A4582"/>
    <w:multiLevelType w:val="multilevel"/>
    <w:tmpl w:val="A844B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72E10202"/>
    <w:multiLevelType w:val="hybridMultilevel"/>
    <w:tmpl w:val="1BDC34F4"/>
    <w:lvl w:ilvl="0" w:tplc="DAE06B20">
      <w:start w:val="1"/>
      <w:numFmt w:val="decimal"/>
      <w:lvlText w:val="3.%1"/>
      <w:lvlJc w:val="center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6B"/>
    <w:rsid w:val="001B5D8E"/>
    <w:rsid w:val="004F1C6B"/>
    <w:rsid w:val="00557B39"/>
    <w:rsid w:val="00842F96"/>
    <w:rsid w:val="009E6384"/>
    <w:rsid w:val="00C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7F667-8804-4733-9B24-820E0725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6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1C6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F1C6B"/>
    <w:rPr>
      <w:rFonts w:ascii="Arial" w:eastAsia="Arial" w:hAnsi="Arial" w:cs="Times New Roman"/>
      <w:color w:val="000000"/>
      <w:lang w:val="x-none" w:eastAsia="x-none"/>
    </w:rPr>
  </w:style>
  <w:style w:type="paragraph" w:styleId="NoSpacing">
    <w:name w:val="No Spacing"/>
    <w:uiPriority w:val="1"/>
    <w:qFormat/>
    <w:rsid w:val="004F1C6B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4F1C6B"/>
    <w:pPr>
      <w:spacing w:after="200"/>
      <w:ind w:left="720"/>
      <w:contextualSpacing/>
    </w:pPr>
    <w:rPr>
      <w:rFonts w:ascii="Times New Roman" w:eastAsia="Calibri" w:hAnsi="Times New Roman" w:cs="Times New Roman"/>
      <w:color w:val="auto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C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6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66A4-BE10-4335-B069-CC44CB1C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Leanne (AGDI)</dc:creator>
  <cp:keywords/>
  <dc:description/>
  <cp:lastModifiedBy>Leanne Stewart</cp:lastModifiedBy>
  <cp:revision>3</cp:revision>
  <dcterms:created xsi:type="dcterms:W3CDTF">2017-04-19T10:25:00Z</dcterms:created>
  <dcterms:modified xsi:type="dcterms:W3CDTF">2017-05-03T23:29:00Z</dcterms:modified>
</cp:coreProperties>
</file>