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2CBC1" w14:textId="70A60738" w:rsidR="00D73939" w:rsidRDefault="00090A6D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UK</w:t>
      </w:r>
      <w:r w:rsidR="00431A16" w:rsidRPr="00431A16">
        <w:rPr>
          <w:b/>
          <w:bCs/>
          <w:sz w:val="32"/>
          <w:szCs w:val="28"/>
        </w:rPr>
        <w:t xml:space="preserve"> pest </w:t>
      </w:r>
      <w:r>
        <w:rPr>
          <w:b/>
          <w:bCs/>
          <w:sz w:val="32"/>
          <w:szCs w:val="28"/>
        </w:rPr>
        <w:t xml:space="preserve">status </w:t>
      </w:r>
      <w:r w:rsidR="00431A16" w:rsidRPr="00431A16">
        <w:rPr>
          <w:b/>
          <w:bCs/>
          <w:sz w:val="32"/>
          <w:szCs w:val="28"/>
        </w:rPr>
        <w:t>report</w:t>
      </w:r>
      <w:r w:rsidR="00F17856">
        <w:rPr>
          <w:rStyle w:val="FootnoteReference"/>
          <w:b/>
          <w:bCs/>
          <w:sz w:val="32"/>
          <w:szCs w:val="28"/>
        </w:rPr>
        <w:footnoteReference w:id="1"/>
      </w:r>
      <w:r w:rsidR="00431A16" w:rsidRPr="00431A16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 xml:space="preserve">for </w:t>
      </w:r>
      <w:r w:rsidRPr="0023429E">
        <w:rPr>
          <w:rFonts w:cstheme="minorHAnsi"/>
          <w:i/>
          <w:iCs/>
        </w:rPr>
        <w:t>Radopholus similis</w:t>
      </w:r>
    </w:p>
    <w:tbl>
      <w:tblPr>
        <w:tblStyle w:val="GridTable4-Accent2"/>
        <w:tblW w:w="0" w:type="auto"/>
        <w:tblInd w:w="-431" w:type="dxa"/>
        <w:tblLook w:val="04A0" w:firstRow="1" w:lastRow="0" w:firstColumn="1" w:lastColumn="0" w:noHBand="0" w:noVBand="1"/>
      </w:tblPr>
      <w:tblGrid>
        <w:gridCol w:w="2473"/>
        <w:gridCol w:w="7451"/>
      </w:tblGrid>
      <w:tr w:rsidR="0000368C" w14:paraId="620F2A87" w14:textId="2B0BEAFA" w:rsidTr="00003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5263015A" w14:textId="317981C5" w:rsidR="0000368C" w:rsidRDefault="0000368C">
            <w:r>
              <w:t>Field</w:t>
            </w:r>
          </w:p>
        </w:tc>
        <w:tc>
          <w:tcPr>
            <w:tcW w:w="7451" w:type="dxa"/>
          </w:tcPr>
          <w:p w14:paraId="3B37ADB1" w14:textId="7B94CDCD" w:rsidR="0000368C" w:rsidRDefault="000036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Detail</w:t>
            </w:r>
          </w:p>
        </w:tc>
      </w:tr>
      <w:tr w:rsidR="0000368C" w14:paraId="5B976EAC" w14:textId="65545F0A" w:rsidTr="0000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1CFBFC20" w14:textId="2C7B3210" w:rsidR="0000368C" w:rsidRDefault="0000368C">
            <w:r>
              <w:t>Pest species name</w:t>
            </w:r>
          </w:p>
        </w:tc>
        <w:tc>
          <w:tcPr>
            <w:tcW w:w="7451" w:type="dxa"/>
          </w:tcPr>
          <w:p w14:paraId="04621907" w14:textId="6D1502CD" w:rsidR="0000368C" w:rsidRDefault="00003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90A6D">
              <w:rPr>
                <w:rFonts w:cstheme="minorHAnsi"/>
                <w:i/>
                <w:iCs/>
              </w:rPr>
              <w:t>Radopholus similis</w:t>
            </w:r>
            <w:r w:rsidRPr="00090A6D">
              <w:rPr>
                <w:rFonts w:cstheme="minorHAnsi"/>
              </w:rPr>
              <w:t xml:space="preserve"> (Cobb, 1893) Thorne, 1949 </w:t>
            </w:r>
          </w:p>
          <w:p w14:paraId="5A195D05" w14:textId="15F29F9F" w:rsidR="0000368C" w:rsidRDefault="00003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Sub-species:</w:t>
            </w:r>
          </w:p>
          <w:p w14:paraId="1ACB5ABA" w14:textId="7F1528AA" w:rsidR="0000368C" w:rsidRDefault="0000368C" w:rsidP="00090A6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4D8E">
              <w:rPr>
                <w:rFonts w:cstheme="minorHAnsi"/>
                <w:i/>
                <w:iCs/>
              </w:rPr>
              <w:t>Radopholus similis similis</w:t>
            </w:r>
            <w:r w:rsidRPr="00214D8E">
              <w:rPr>
                <w:rFonts w:cstheme="minorHAnsi"/>
              </w:rPr>
              <w:t xml:space="preserve"> (Cobb, 1893) Thorne, 1949 (Siddiqi, 1986) </w:t>
            </w:r>
          </w:p>
          <w:p w14:paraId="69C6075A" w14:textId="77777777" w:rsidR="0000368C" w:rsidRPr="00214D8E" w:rsidRDefault="0000368C" w:rsidP="00090A6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A0421F5" w14:textId="17E252EF" w:rsidR="0000368C" w:rsidRPr="00090A6D" w:rsidRDefault="0000368C" w:rsidP="00090A6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4D8E">
              <w:rPr>
                <w:rFonts w:cstheme="minorHAnsi"/>
                <w:i/>
                <w:iCs/>
              </w:rPr>
              <w:t>Radopholus similis citrophilus</w:t>
            </w:r>
            <w:r w:rsidRPr="00214D8E">
              <w:rPr>
                <w:rFonts w:cstheme="minorHAnsi"/>
              </w:rPr>
              <w:t xml:space="preserve"> Huettel, Dickson &amp; Kaplan, 1984 (Siddiqi, 1986) (= citrus race of </w:t>
            </w:r>
            <w:r w:rsidRPr="00214D8E">
              <w:rPr>
                <w:rFonts w:cstheme="minorHAnsi"/>
                <w:i/>
                <w:iCs/>
              </w:rPr>
              <w:t>R. similis</w:t>
            </w:r>
            <w:r w:rsidRPr="00214D8E">
              <w:rPr>
                <w:rFonts w:cstheme="minorHAnsi"/>
              </w:rPr>
              <w:t>)</w:t>
            </w:r>
          </w:p>
        </w:tc>
      </w:tr>
      <w:tr w:rsidR="0000368C" w14:paraId="062BA2D3" w14:textId="6E21F4C1" w:rsidTr="00003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24318585" w14:textId="43CE8E5A" w:rsidR="0000368C" w:rsidRDefault="0000368C">
            <w:r>
              <w:t>Pest taxon (order, family)</w:t>
            </w:r>
          </w:p>
        </w:tc>
        <w:tc>
          <w:tcPr>
            <w:tcW w:w="7451" w:type="dxa"/>
          </w:tcPr>
          <w:p w14:paraId="1ADC0800" w14:textId="7CCAF650" w:rsidR="0000368C" w:rsidRPr="00090A6D" w:rsidRDefault="00003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090A6D">
              <w:rPr>
                <w:rFonts w:cstheme="minorHAnsi"/>
              </w:rPr>
              <w:t>Tylenchida: Pratylenchidae</w:t>
            </w:r>
          </w:p>
        </w:tc>
      </w:tr>
      <w:tr w:rsidR="0000368C" w14:paraId="4DFEBAFB" w14:textId="36684B3C" w:rsidTr="0000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4E3CD014" w14:textId="57A06C53" w:rsidR="0000368C" w:rsidRDefault="0000368C">
            <w:r>
              <w:t>Synonyms</w:t>
            </w:r>
          </w:p>
        </w:tc>
        <w:tc>
          <w:tcPr>
            <w:tcW w:w="7451" w:type="dxa"/>
          </w:tcPr>
          <w:p w14:paraId="4476D059" w14:textId="77777777" w:rsidR="0000368C" w:rsidRPr="00214D8E" w:rsidRDefault="0000368C" w:rsidP="00090A6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4D8E">
              <w:rPr>
                <w:rFonts w:cstheme="minorHAnsi"/>
                <w:i/>
                <w:iCs/>
              </w:rPr>
              <w:t>Tylenchus similis</w:t>
            </w:r>
            <w:r w:rsidRPr="00214D8E">
              <w:rPr>
                <w:rFonts w:cstheme="minorHAnsi"/>
              </w:rPr>
              <w:t xml:space="preserve"> Cobb, 1893 </w:t>
            </w:r>
          </w:p>
          <w:p w14:paraId="1D23BE00" w14:textId="77777777" w:rsidR="0000368C" w:rsidRPr="00214D8E" w:rsidRDefault="0000368C" w:rsidP="00090A6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4D8E">
              <w:rPr>
                <w:rFonts w:cstheme="minorHAnsi"/>
                <w:i/>
                <w:iCs/>
              </w:rPr>
              <w:t>Anguillulina similis</w:t>
            </w:r>
            <w:r w:rsidRPr="00214D8E">
              <w:rPr>
                <w:rFonts w:cstheme="minorHAnsi"/>
              </w:rPr>
              <w:t xml:space="preserve"> (Cobb) Goodey, 1932 </w:t>
            </w:r>
          </w:p>
          <w:p w14:paraId="7F3CCD67" w14:textId="77777777" w:rsidR="0000368C" w:rsidRPr="00214D8E" w:rsidRDefault="0000368C" w:rsidP="00090A6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4D8E">
              <w:rPr>
                <w:rFonts w:cstheme="minorHAnsi"/>
                <w:i/>
                <w:iCs/>
              </w:rPr>
              <w:t>Rotylenchus similis</w:t>
            </w:r>
            <w:r w:rsidRPr="00214D8E">
              <w:rPr>
                <w:rFonts w:cstheme="minorHAnsi"/>
              </w:rPr>
              <w:t xml:space="preserve"> (Cobb) Filipjev, 1936</w:t>
            </w:r>
          </w:p>
          <w:p w14:paraId="5AA0EC97" w14:textId="77777777" w:rsidR="0000368C" w:rsidRPr="00214D8E" w:rsidRDefault="0000368C" w:rsidP="00090A6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4D8E">
              <w:rPr>
                <w:rFonts w:cstheme="minorHAnsi"/>
                <w:i/>
                <w:iCs/>
              </w:rPr>
              <w:t>Tylenchus granulosus</w:t>
            </w:r>
            <w:r w:rsidRPr="00214D8E">
              <w:rPr>
                <w:rFonts w:cstheme="minorHAnsi"/>
              </w:rPr>
              <w:t xml:space="preserve"> Cobb, 1893 (= senior synonym) </w:t>
            </w:r>
          </w:p>
          <w:p w14:paraId="6AA14694" w14:textId="77777777" w:rsidR="0000368C" w:rsidRPr="00214D8E" w:rsidRDefault="0000368C" w:rsidP="00090A6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4D8E">
              <w:rPr>
                <w:rFonts w:cstheme="minorHAnsi"/>
                <w:i/>
                <w:iCs/>
              </w:rPr>
              <w:t>Anguillulina granulosa</w:t>
            </w:r>
            <w:r w:rsidRPr="00214D8E">
              <w:rPr>
                <w:rFonts w:cstheme="minorHAnsi"/>
              </w:rPr>
              <w:t xml:space="preserve"> (Cobb) Goodey, 1932</w:t>
            </w:r>
          </w:p>
          <w:p w14:paraId="481D80EB" w14:textId="77777777" w:rsidR="0000368C" w:rsidRPr="00214D8E" w:rsidRDefault="0000368C" w:rsidP="00090A6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4D8E">
              <w:rPr>
                <w:rFonts w:cstheme="minorHAnsi"/>
                <w:i/>
                <w:iCs/>
              </w:rPr>
              <w:t>Tetylenchus granulosus</w:t>
            </w:r>
            <w:r w:rsidRPr="00214D8E">
              <w:rPr>
                <w:rFonts w:cstheme="minorHAnsi"/>
              </w:rPr>
              <w:t xml:space="preserve"> (Cobb) Filipjev, 1936 </w:t>
            </w:r>
          </w:p>
          <w:p w14:paraId="2EE79974" w14:textId="77777777" w:rsidR="0000368C" w:rsidRPr="00214D8E" w:rsidRDefault="0000368C" w:rsidP="00090A6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4D8E">
              <w:rPr>
                <w:rFonts w:cstheme="minorHAnsi"/>
                <w:i/>
                <w:iCs/>
              </w:rPr>
              <w:t>Radopholus granulosus</w:t>
            </w:r>
            <w:r w:rsidRPr="00214D8E">
              <w:rPr>
                <w:rFonts w:cstheme="minorHAnsi"/>
              </w:rPr>
              <w:t xml:space="preserve"> (Cobb) Siddiqi, 1986 </w:t>
            </w:r>
          </w:p>
          <w:p w14:paraId="05F6C811" w14:textId="77777777" w:rsidR="0000368C" w:rsidRPr="00214D8E" w:rsidRDefault="0000368C" w:rsidP="00090A6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4D8E">
              <w:rPr>
                <w:rFonts w:cstheme="minorHAnsi"/>
                <w:i/>
                <w:iCs/>
              </w:rPr>
              <w:t>Tylenchus acutocaudatus</w:t>
            </w:r>
            <w:r w:rsidRPr="00214D8E">
              <w:rPr>
                <w:rFonts w:cstheme="minorHAnsi"/>
              </w:rPr>
              <w:t xml:space="preserve"> Zimmermann, 1898 </w:t>
            </w:r>
          </w:p>
          <w:p w14:paraId="6765EE3E" w14:textId="77777777" w:rsidR="0000368C" w:rsidRPr="00214D8E" w:rsidRDefault="0000368C" w:rsidP="00090A6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4D8E">
              <w:rPr>
                <w:rFonts w:cstheme="minorHAnsi"/>
                <w:i/>
                <w:iCs/>
              </w:rPr>
              <w:t>Anguillulina acutocaudata</w:t>
            </w:r>
            <w:r w:rsidRPr="00214D8E">
              <w:rPr>
                <w:rFonts w:cstheme="minorHAnsi"/>
              </w:rPr>
              <w:t xml:space="preserve"> (Zimmermann) Goodey, 1932 </w:t>
            </w:r>
          </w:p>
          <w:p w14:paraId="4C71B7F5" w14:textId="77777777" w:rsidR="0000368C" w:rsidRPr="00214D8E" w:rsidRDefault="0000368C" w:rsidP="00090A6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4D8E">
              <w:rPr>
                <w:rFonts w:cstheme="minorHAnsi"/>
                <w:i/>
                <w:iCs/>
              </w:rPr>
              <w:t>Tylenchorhynchus acutocaudatus</w:t>
            </w:r>
            <w:r w:rsidRPr="00214D8E">
              <w:rPr>
                <w:rFonts w:cstheme="minorHAnsi"/>
              </w:rPr>
              <w:t xml:space="preserve"> (Zimmermann) Filipjev, 1934 </w:t>
            </w:r>
          </w:p>
          <w:p w14:paraId="41AB2060" w14:textId="77777777" w:rsidR="0000368C" w:rsidRPr="00214D8E" w:rsidRDefault="0000368C" w:rsidP="00090A6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4D8E">
              <w:rPr>
                <w:rFonts w:cstheme="minorHAnsi"/>
                <w:i/>
                <w:iCs/>
              </w:rPr>
              <w:t>Radopholus acutocaudatus</w:t>
            </w:r>
            <w:r w:rsidRPr="00214D8E">
              <w:rPr>
                <w:rFonts w:cstheme="minorHAnsi"/>
              </w:rPr>
              <w:t xml:space="preserve"> (Zimmermann) Siddiqi, 1986 </w:t>
            </w:r>
          </w:p>
          <w:p w14:paraId="5D05CBB4" w14:textId="77777777" w:rsidR="0000368C" w:rsidRPr="00214D8E" w:rsidRDefault="0000368C" w:rsidP="00090A6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4D8E">
              <w:rPr>
                <w:rFonts w:cstheme="minorHAnsi"/>
                <w:i/>
                <w:iCs/>
              </w:rPr>
              <w:t>Tylenchus biformis</w:t>
            </w:r>
            <w:r w:rsidRPr="00214D8E">
              <w:rPr>
                <w:rFonts w:cstheme="minorHAnsi"/>
              </w:rPr>
              <w:t xml:space="preserve"> Cobb, 1909</w:t>
            </w:r>
          </w:p>
          <w:p w14:paraId="4264A782" w14:textId="77777777" w:rsidR="0000368C" w:rsidRPr="00214D8E" w:rsidRDefault="0000368C" w:rsidP="00090A6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4D8E">
              <w:rPr>
                <w:rFonts w:cstheme="minorHAnsi"/>
                <w:i/>
                <w:iCs/>
              </w:rPr>
              <w:t>Anguillulina biformis</w:t>
            </w:r>
            <w:r w:rsidRPr="00214D8E">
              <w:rPr>
                <w:rFonts w:cstheme="minorHAnsi"/>
              </w:rPr>
              <w:t xml:space="preserve"> (Cobb) Goodey, 1932 </w:t>
            </w:r>
          </w:p>
          <w:p w14:paraId="2A7B0E61" w14:textId="77777777" w:rsidR="0000368C" w:rsidRPr="00214D8E" w:rsidRDefault="0000368C" w:rsidP="00090A6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4D8E">
              <w:rPr>
                <w:rFonts w:cstheme="minorHAnsi"/>
                <w:i/>
                <w:iCs/>
              </w:rPr>
              <w:t>Radopholus biformis</w:t>
            </w:r>
            <w:r w:rsidRPr="00214D8E">
              <w:rPr>
                <w:rFonts w:cstheme="minorHAnsi"/>
              </w:rPr>
              <w:t xml:space="preserve"> (Cobb) Siddiqi, 1986 </w:t>
            </w:r>
          </w:p>
          <w:p w14:paraId="4DE36525" w14:textId="77777777" w:rsidR="0000368C" w:rsidRPr="00214D8E" w:rsidRDefault="0000368C" w:rsidP="00090A6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4D8E">
              <w:rPr>
                <w:rFonts w:cstheme="minorHAnsi"/>
                <w:i/>
                <w:iCs/>
              </w:rPr>
              <w:t>Radopholus similis similis</w:t>
            </w:r>
            <w:r w:rsidRPr="00214D8E">
              <w:rPr>
                <w:rFonts w:cstheme="minorHAnsi"/>
              </w:rPr>
              <w:t xml:space="preserve"> Cobb, 1893 (Siddiqi, 1986) </w:t>
            </w:r>
          </w:p>
          <w:p w14:paraId="27AC2857" w14:textId="77777777" w:rsidR="0000368C" w:rsidRPr="00214D8E" w:rsidRDefault="0000368C" w:rsidP="00090A6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4D8E">
              <w:rPr>
                <w:rFonts w:cstheme="minorHAnsi"/>
                <w:i/>
                <w:iCs/>
              </w:rPr>
              <w:t>Radopholus citrophilus</w:t>
            </w:r>
            <w:r w:rsidRPr="00214D8E">
              <w:rPr>
                <w:rFonts w:cstheme="minorHAnsi"/>
              </w:rPr>
              <w:t xml:space="preserve"> Huettel, Dickson &amp; Kaplan, 1984 </w:t>
            </w:r>
          </w:p>
          <w:p w14:paraId="0E076D74" w14:textId="31EF7176" w:rsidR="0000368C" w:rsidRPr="00090A6D" w:rsidRDefault="0000368C" w:rsidP="00090A6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4D8E">
              <w:rPr>
                <w:rFonts w:cstheme="minorHAnsi"/>
                <w:i/>
                <w:iCs/>
              </w:rPr>
              <w:t>Radopholus similis citrophilus</w:t>
            </w:r>
            <w:r w:rsidRPr="00214D8E">
              <w:rPr>
                <w:rFonts w:cstheme="minorHAnsi"/>
              </w:rPr>
              <w:t xml:space="preserve"> Huettel, Dickson &amp; Kaplan, 1984 (Siddiqi, 1986) </w:t>
            </w:r>
          </w:p>
        </w:tc>
      </w:tr>
      <w:tr w:rsidR="0000368C" w14:paraId="1C0ECF3D" w14:textId="03F97DA4" w:rsidTr="00003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3D37C424" w14:textId="6CEC6267" w:rsidR="0000368C" w:rsidRDefault="0000368C">
            <w:r>
              <w:t>Pest common name</w:t>
            </w:r>
          </w:p>
        </w:tc>
        <w:tc>
          <w:tcPr>
            <w:tcW w:w="7451" w:type="dxa"/>
          </w:tcPr>
          <w:p w14:paraId="21376C77" w14:textId="77777777" w:rsidR="0000368C" w:rsidRDefault="0000368C" w:rsidP="003C0AF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Burrowing nematode</w:t>
            </w:r>
          </w:p>
          <w:p w14:paraId="6648C90D" w14:textId="77777777" w:rsidR="0000368C" w:rsidRPr="00284C4D" w:rsidRDefault="0000368C" w:rsidP="003C0AF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84C4D">
              <w:rPr>
                <w:rFonts w:cstheme="minorHAnsi"/>
              </w:rPr>
              <w:t>Banana root nematode</w:t>
            </w:r>
          </w:p>
          <w:p w14:paraId="1155F4EE" w14:textId="77777777" w:rsidR="0000368C" w:rsidRPr="00284C4D" w:rsidRDefault="0000368C" w:rsidP="003C0AF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84C4D">
              <w:rPr>
                <w:rFonts w:cstheme="minorHAnsi"/>
              </w:rPr>
              <w:t>Banana toppling disease nematode</w:t>
            </w:r>
          </w:p>
          <w:p w14:paraId="29A215F2" w14:textId="77777777" w:rsidR="0000368C" w:rsidRPr="00284C4D" w:rsidRDefault="0000368C" w:rsidP="003C0AF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84C4D">
              <w:rPr>
                <w:rFonts w:cstheme="minorHAnsi"/>
              </w:rPr>
              <w:t>Black head disease of banana</w:t>
            </w:r>
          </w:p>
          <w:p w14:paraId="4A30A354" w14:textId="77777777" w:rsidR="0000368C" w:rsidRPr="00284C4D" w:rsidRDefault="0000368C" w:rsidP="003C0AF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84C4D">
              <w:rPr>
                <w:rFonts w:cstheme="minorHAnsi"/>
              </w:rPr>
              <w:lastRenderedPageBreak/>
              <w:t>Citrus burrowing nematode</w:t>
            </w:r>
          </w:p>
          <w:p w14:paraId="46F6B31E" w14:textId="77777777" w:rsidR="0000368C" w:rsidRPr="00284C4D" w:rsidRDefault="0000368C" w:rsidP="003C0AF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84C4D">
              <w:rPr>
                <w:rFonts w:cstheme="minorHAnsi"/>
              </w:rPr>
              <w:t>Nematode root rot</w:t>
            </w:r>
          </w:p>
          <w:p w14:paraId="1F6C6296" w14:textId="1CB0801A" w:rsidR="0000368C" w:rsidRPr="003C0AFB" w:rsidRDefault="0000368C" w:rsidP="003C0AF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84C4D">
              <w:rPr>
                <w:rFonts w:cstheme="minorHAnsi"/>
              </w:rPr>
              <w:t>Spreading decline of citrus</w:t>
            </w:r>
          </w:p>
        </w:tc>
      </w:tr>
      <w:tr w:rsidR="0000368C" w14:paraId="58B05216" w14:textId="03A623B9" w:rsidTr="0000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7C62761A" w14:textId="4FB309B4" w:rsidR="0000368C" w:rsidRDefault="0000368C">
            <w:r>
              <w:lastRenderedPageBreak/>
              <w:t xml:space="preserve">Regulatory status </w:t>
            </w:r>
          </w:p>
        </w:tc>
        <w:tc>
          <w:tcPr>
            <w:tcW w:w="7451" w:type="dxa"/>
          </w:tcPr>
          <w:p w14:paraId="6859D0E8" w14:textId="4E5995F3" w:rsidR="0000368C" w:rsidRDefault="00003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Unregulated</w:t>
            </w:r>
          </w:p>
        </w:tc>
      </w:tr>
      <w:tr w:rsidR="0000368C" w14:paraId="6AA861E9" w14:textId="40925488" w:rsidTr="00003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7ADF64F7" w14:textId="223511D7" w:rsidR="0000368C" w:rsidRDefault="0000368C">
            <w:r>
              <w:t>Pest status in UK (as per ISPM 8)</w:t>
            </w:r>
          </w:p>
        </w:tc>
        <w:tc>
          <w:tcPr>
            <w:tcW w:w="7451" w:type="dxa"/>
          </w:tcPr>
          <w:p w14:paraId="34E8FDDC" w14:textId="5ECC51D9" w:rsidR="00846E14" w:rsidRDefault="00846E14" w:rsidP="00846E1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255A4">
              <w:rPr>
                <w:rFonts w:cstheme="minorHAnsi"/>
              </w:rPr>
              <w:t>Absent, intercepted only</w:t>
            </w:r>
            <w:r>
              <w:rPr>
                <w:rFonts w:cstheme="minorHAnsi"/>
              </w:rPr>
              <w:t>.</w:t>
            </w:r>
          </w:p>
          <w:p w14:paraId="67315575" w14:textId="7BBE4801" w:rsidR="0000368C" w:rsidRPr="00846E14" w:rsidRDefault="00846E14" w:rsidP="00846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Note: there is a single </w:t>
            </w:r>
            <w:r w:rsidRPr="00B53BAC">
              <w:rPr>
                <w:rFonts w:cstheme="minorHAnsi"/>
              </w:rPr>
              <w:t>eradication record from the UK due to a glasshouse finding in a botanical garden, in association with a</w:t>
            </w:r>
            <w:r>
              <w:rPr>
                <w:rFonts w:cstheme="minorHAnsi"/>
              </w:rPr>
              <w:t>n imported</w:t>
            </w:r>
            <w:r w:rsidRPr="00B53BAC">
              <w:rPr>
                <w:rFonts w:cstheme="minorHAnsi"/>
              </w:rPr>
              <w:t xml:space="preserve"> banana plant. Action was taken on this finding, and both the container grown plant and soil were removed and destroyed.</w:t>
            </w:r>
          </w:p>
        </w:tc>
      </w:tr>
      <w:tr w:rsidR="0000368C" w14:paraId="433B1F0C" w14:textId="3FBA248B" w:rsidTr="0000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58C123E0" w14:textId="07A32D07" w:rsidR="0000368C" w:rsidRDefault="0000368C">
            <w:r>
              <w:t xml:space="preserve">Global distribution </w:t>
            </w:r>
          </w:p>
        </w:tc>
        <w:tc>
          <w:tcPr>
            <w:tcW w:w="7451" w:type="dxa"/>
          </w:tcPr>
          <w:p w14:paraId="06DD76C6" w14:textId="7BDBE261" w:rsidR="0000368C" w:rsidRPr="0000368C" w:rsidRDefault="0000368C" w:rsidP="00003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3C0AFB">
              <w:rPr>
                <w:rFonts w:cstheme="minorHAnsi"/>
              </w:rPr>
              <w:t xml:space="preserve">ative to Australasia, however, this species is found worldwide in tropical and subtropical regions of Africa, Asia, Australia, North and South America, and many island regions. </w:t>
            </w:r>
          </w:p>
          <w:p w14:paraId="340494A6" w14:textId="0A5FFC90" w:rsidR="0000368C" w:rsidRDefault="0000368C" w:rsidP="009218E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3429E">
              <w:rPr>
                <w:rFonts w:cstheme="minorHAnsi"/>
                <w:i/>
                <w:iCs/>
              </w:rPr>
              <w:t>Radopholus similis</w:t>
            </w:r>
            <w:r w:rsidRPr="0023429E">
              <w:rPr>
                <w:rFonts w:cstheme="minorHAnsi"/>
              </w:rPr>
              <w:t xml:space="preserve"> has two recognised sub-species </w:t>
            </w:r>
            <w:r w:rsidRPr="0023429E">
              <w:rPr>
                <w:rFonts w:cstheme="minorHAnsi"/>
                <w:i/>
                <w:iCs/>
              </w:rPr>
              <w:t>Radophilus</w:t>
            </w:r>
            <w:r w:rsidRPr="0023429E">
              <w:rPr>
                <w:rFonts w:cstheme="minorHAnsi"/>
              </w:rPr>
              <w:t xml:space="preserve"> </w:t>
            </w:r>
            <w:r w:rsidRPr="0023429E">
              <w:rPr>
                <w:rFonts w:cstheme="minorHAnsi"/>
                <w:i/>
                <w:iCs/>
              </w:rPr>
              <w:t>similis citrophilus</w:t>
            </w:r>
            <w:r w:rsidRPr="0023429E">
              <w:rPr>
                <w:rFonts w:cstheme="minorHAnsi"/>
              </w:rPr>
              <w:t xml:space="preserve"> and </w:t>
            </w:r>
            <w:r w:rsidRPr="0023429E">
              <w:rPr>
                <w:rFonts w:cstheme="minorHAnsi"/>
                <w:i/>
                <w:iCs/>
              </w:rPr>
              <w:t>Radophilus similis similis</w:t>
            </w:r>
            <w:r>
              <w:rPr>
                <w:rFonts w:cstheme="minorHAnsi"/>
              </w:rPr>
              <w:t xml:space="preserve"> (Siddiqi, 2000)</w:t>
            </w:r>
            <w:r w:rsidR="002C6992">
              <w:rPr>
                <w:rFonts w:cstheme="minorHAnsi"/>
              </w:rPr>
              <w:t xml:space="preserve">. </w:t>
            </w:r>
            <w:r w:rsidRPr="0023429E">
              <w:rPr>
                <w:rFonts w:cstheme="minorHAnsi"/>
                <w:i/>
                <w:iCs/>
              </w:rPr>
              <w:t>Radophilus similis citrophilus</w:t>
            </w:r>
            <w:r w:rsidRPr="0023429E">
              <w:rPr>
                <w:rFonts w:cstheme="minorHAnsi"/>
              </w:rPr>
              <w:t xml:space="preserve"> has a much narrower distribution than </w:t>
            </w:r>
            <w:r w:rsidRPr="0023429E">
              <w:rPr>
                <w:rFonts w:cstheme="minorHAnsi"/>
                <w:i/>
                <w:iCs/>
              </w:rPr>
              <w:t>R. similis similis</w:t>
            </w:r>
            <w:r w:rsidRPr="0023429E">
              <w:rPr>
                <w:rFonts w:cstheme="minorHAnsi"/>
              </w:rPr>
              <w:t xml:space="preserve"> and is not present in Europe. </w:t>
            </w:r>
            <w:r w:rsidRPr="00592D8C">
              <w:rPr>
                <w:rFonts w:cstheme="minorHAnsi"/>
                <w:i/>
                <w:iCs/>
              </w:rPr>
              <w:t>R. similis similis</w:t>
            </w:r>
            <w:r>
              <w:rPr>
                <w:rFonts w:cstheme="minorHAnsi"/>
              </w:rPr>
              <w:t xml:space="preserve"> has been recorded in</w:t>
            </w:r>
            <w:r w:rsidRPr="0023429E">
              <w:rPr>
                <w:rFonts w:cstheme="minorHAnsi"/>
              </w:rPr>
              <w:t xml:space="preserve"> four EU member states (Belgium, France, Italy and the Netherlands), and only under protected cultivation on ornamental plants.</w:t>
            </w:r>
          </w:p>
          <w:p w14:paraId="3F3AA90E" w14:textId="77777777" w:rsidR="0000368C" w:rsidRDefault="0000368C" w:rsidP="009218E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14:paraId="15370C34" w14:textId="77777777" w:rsidR="0000368C" w:rsidRDefault="0000368C" w:rsidP="0000368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</w:rPr>
            </w:pPr>
            <w:r>
              <w:rPr>
                <w:rFonts w:cstheme="minorHAnsi"/>
              </w:rPr>
              <w:t xml:space="preserve">In Europe, </w:t>
            </w:r>
            <w:r w:rsidRPr="00B40214">
              <w:rPr>
                <w:rFonts w:cstheme="minorHAnsi"/>
                <w:i/>
                <w:iCs/>
              </w:rPr>
              <w:t>R. similis</w:t>
            </w:r>
            <w:r w:rsidRPr="00213988">
              <w:rPr>
                <w:rFonts w:cstheme="minorHAnsi"/>
              </w:rPr>
              <w:t xml:space="preserve"> is reported </w:t>
            </w:r>
            <w:r>
              <w:rPr>
                <w:rFonts w:cstheme="minorHAnsi"/>
              </w:rPr>
              <w:t>as present,</w:t>
            </w:r>
            <w:r w:rsidRPr="0021398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restricted distribution</w:t>
            </w:r>
            <w:r w:rsidRPr="00213988">
              <w:rPr>
                <w:rFonts w:cstheme="minorHAnsi"/>
              </w:rPr>
              <w:t xml:space="preserve"> in </w:t>
            </w:r>
            <w:r w:rsidRPr="00213988">
              <w:rPr>
                <w:rFonts w:cstheme="minorHAnsi"/>
                <w:noProof/>
              </w:rPr>
              <w:t>France</w:t>
            </w:r>
            <w:r>
              <w:rPr>
                <w:rFonts w:cstheme="minorHAnsi"/>
                <w:noProof/>
              </w:rPr>
              <w:t xml:space="preserve">, Italy and the Netherlands. This species is reported as absent, eradicated in </w:t>
            </w:r>
            <w:r w:rsidRPr="00213988">
              <w:rPr>
                <w:rFonts w:cstheme="minorHAnsi"/>
                <w:noProof/>
              </w:rPr>
              <w:t>Belgium</w:t>
            </w:r>
            <w:r>
              <w:rPr>
                <w:rFonts w:cstheme="minorHAnsi"/>
                <w:noProof/>
              </w:rPr>
              <w:t xml:space="preserve"> and Germany</w:t>
            </w:r>
            <w:r w:rsidRPr="00213988">
              <w:rPr>
                <w:rFonts w:cstheme="minorHAnsi"/>
                <w:noProof/>
              </w:rPr>
              <w:t xml:space="preserve"> (</w:t>
            </w:r>
            <w:r>
              <w:rPr>
                <w:rFonts w:cstheme="minorHAnsi"/>
                <w:noProof/>
              </w:rPr>
              <w:t>CPC, 2021</w:t>
            </w:r>
            <w:r w:rsidRPr="00213988">
              <w:rPr>
                <w:rFonts w:cstheme="minorHAnsi"/>
                <w:noProof/>
              </w:rPr>
              <w:t>).</w:t>
            </w:r>
          </w:p>
          <w:p w14:paraId="0308E11C" w14:textId="77777777" w:rsidR="0000368C" w:rsidRDefault="0000368C" w:rsidP="009218E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</w:rPr>
            </w:pPr>
          </w:p>
          <w:p w14:paraId="048A285D" w14:textId="7B9B9159" w:rsidR="0000368C" w:rsidRPr="0094644C" w:rsidRDefault="0000368C" w:rsidP="00946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hyperlink"/>
                <w:u w:val="single"/>
              </w:rPr>
            </w:pPr>
            <w:r>
              <w:rPr>
                <w:rFonts w:cstheme="minorHAnsi"/>
                <w:noProof/>
              </w:rPr>
              <w:t xml:space="preserve">For full distribution see </w:t>
            </w:r>
            <w:r w:rsidRPr="009218E5">
              <w:rPr>
                <w:rFonts w:cstheme="minorHAnsi"/>
              </w:rPr>
              <w:t xml:space="preserve">EPPO Global database (2021) </w:t>
            </w:r>
            <w:hyperlink r:id="rId8" w:history="1">
              <w:r w:rsidRPr="009218E5">
                <w:rPr>
                  <w:rStyle w:val="Hyperlink"/>
                  <w:rFonts w:cstheme="minorHAnsi"/>
                </w:rPr>
                <w:t>https://gd.eppo.int/taxon/RADOSI/distribution</w:t>
              </w:r>
            </w:hyperlink>
          </w:p>
        </w:tc>
      </w:tr>
      <w:tr w:rsidR="00846E14" w14:paraId="2AFD619D" w14:textId="77777777" w:rsidTr="00003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4A56597D" w14:textId="134B31F7" w:rsidR="00846E14" w:rsidRDefault="00846E14">
            <w:r>
              <w:t>Main hosts</w:t>
            </w:r>
          </w:p>
        </w:tc>
        <w:tc>
          <w:tcPr>
            <w:tcW w:w="7451" w:type="dxa"/>
          </w:tcPr>
          <w:p w14:paraId="6DB3EFA4" w14:textId="6F0F151C" w:rsidR="00846E14" w:rsidRPr="00846E14" w:rsidRDefault="00846E14" w:rsidP="00846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3429E">
              <w:rPr>
                <w:rFonts w:cstheme="minorHAnsi"/>
                <w:i/>
                <w:iCs/>
              </w:rPr>
              <w:t>Radopholus similis</w:t>
            </w:r>
            <w:r w:rsidRPr="0023429E">
              <w:rPr>
                <w:rFonts w:cstheme="minorHAnsi"/>
              </w:rPr>
              <w:t xml:space="preserve"> has two recognised sub-species </w:t>
            </w:r>
            <w:r w:rsidRPr="0023429E">
              <w:rPr>
                <w:rFonts w:cstheme="minorHAnsi"/>
                <w:i/>
                <w:iCs/>
              </w:rPr>
              <w:t>Radophilus</w:t>
            </w:r>
            <w:r w:rsidRPr="0023429E">
              <w:rPr>
                <w:rFonts w:cstheme="minorHAnsi"/>
              </w:rPr>
              <w:t xml:space="preserve"> </w:t>
            </w:r>
            <w:r w:rsidRPr="0023429E">
              <w:rPr>
                <w:rFonts w:cstheme="minorHAnsi"/>
                <w:i/>
                <w:iCs/>
              </w:rPr>
              <w:t>similis citrophilus</w:t>
            </w:r>
            <w:r w:rsidRPr="0023429E">
              <w:rPr>
                <w:rFonts w:cstheme="minorHAnsi"/>
              </w:rPr>
              <w:t xml:space="preserve"> and </w:t>
            </w:r>
            <w:r w:rsidRPr="0023429E">
              <w:rPr>
                <w:rFonts w:cstheme="minorHAnsi"/>
                <w:i/>
                <w:iCs/>
              </w:rPr>
              <w:t>Radophilus similis similis</w:t>
            </w:r>
            <w:r>
              <w:rPr>
                <w:rFonts w:cstheme="minorHAnsi"/>
              </w:rPr>
              <w:t xml:space="preserve"> (Siddiqi, 2000)</w:t>
            </w:r>
            <w:r w:rsidRPr="0023429E">
              <w:rPr>
                <w:rFonts w:cstheme="minorHAnsi"/>
              </w:rPr>
              <w:t xml:space="preserve">, which have as their main hosts </w:t>
            </w:r>
            <w:r w:rsidRPr="00D361AE">
              <w:rPr>
                <w:rFonts w:cstheme="minorHAnsi"/>
                <w:i/>
              </w:rPr>
              <w:t>Citrus</w:t>
            </w:r>
            <w:r w:rsidRPr="0023429E">
              <w:rPr>
                <w:rFonts w:cstheme="minorHAnsi"/>
              </w:rPr>
              <w:t xml:space="preserve"> and </w:t>
            </w:r>
            <w:r w:rsidRPr="00D361AE">
              <w:rPr>
                <w:rFonts w:cstheme="minorHAnsi"/>
                <w:i/>
              </w:rPr>
              <w:t>Musa</w:t>
            </w:r>
            <w:r w:rsidRPr="0023429E">
              <w:rPr>
                <w:rFonts w:cstheme="minorHAnsi"/>
              </w:rPr>
              <w:t xml:space="preserve"> respectively, although both</w:t>
            </w:r>
            <w:r>
              <w:rPr>
                <w:rFonts w:cstheme="minorHAnsi"/>
              </w:rPr>
              <w:t xml:space="preserve"> subspecies</w:t>
            </w:r>
            <w:r w:rsidRPr="0023429E">
              <w:rPr>
                <w:rFonts w:cstheme="minorHAnsi"/>
              </w:rPr>
              <w:t xml:space="preserve"> can be associated with a range of ornamentals</w:t>
            </w:r>
            <w:r w:rsidR="002C6992">
              <w:rPr>
                <w:rFonts w:cstheme="minorHAnsi"/>
              </w:rPr>
              <w:t xml:space="preserve"> (EFSA, 2017)</w:t>
            </w:r>
            <w:r w:rsidRPr="0023429E">
              <w:rPr>
                <w:rFonts w:cstheme="minorHAnsi"/>
              </w:rPr>
              <w:t>.</w:t>
            </w:r>
          </w:p>
        </w:tc>
      </w:tr>
      <w:tr w:rsidR="0000368C" w14:paraId="4F5958B0" w14:textId="52698612" w:rsidTr="0000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6B817440" w14:textId="0352B577" w:rsidR="0000368C" w:rsidRDefault="0000368C">
            <w:r>
              <w:t>Likelihood for establishment in UK</w:t>
            </w:r>
          </w:p>
        </w:tc>
        <w:tc>
          <w:tcPr>
            <w:tcW w:w="7451" w:type="dxa"/>
          </w:tcPr>
          <w:p w14:paraId="60559C48" w14:textId="6A9FB8AD" w:rsidR="0000368C" w:rsidRDefault="004C520D" w:rsidP="002C6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Hlk89259678"/>
            <w:r w:rsidRPr="007A49C4">
              <w:rPr>
                <w:i/>
                <w:iCs/>
              </w:rPr>
              <w:t>Radopholus similis</w:t>
            </w:r>
            <w:r>
              <w:t xml:space="preserve"> has a temperature dependant reproductive rate with an optimal range for multiplication of 24–32°C (EFSA, 2017). </w:t>
            </w:r>
            <w:r w:rsidRPr="00482B72">
              <w:rPr>
                <w:i/>
                <w:iCs/>
              </w:rPr>
              <w:t>R. similis</w:t>
            </w:r>
            <w:r>
              <w:t xml:space="preserve"> is sensitive to low temperatures and generally does not reproduce below 16–17°C (EFSA, 2017). </w:t>
            </w:r>
            <w:bookmarkEnd w:id="0"/>
            <w:r w:rsidR="007B70A6">
              <w:rPr>
                <w:rFonts w:cstheme="minorHAnsi"/>
              </w:rPr>
              <w:t xml:space="preserve">There have been no reports of outdoor populations of </w:t>
            </w:r>
            <w:r w:rsidR="007B70A6">
              <w:rPr>
                <w:rFonts w:cstheme="minorHAnsi"/>
                <w:i/>
                <w:iCs/>
              </w:rPr>
              <w:t xml:space="preserve">R. similis </w:t>
            </w:r>
            <w:r w:rsidR="007B70A6">
              <w:rPr>
                <w:rFonts w:cstheme="minorHAnsi"/>
              </w:rPr>
              <w:t xml:space="preserve">in the EU or the UK.  </w:t>
            </w:r>
            <w:r w:rsidR="007B70A6">
              <w:t xml:space="preserve">Due to unsuitable environmental conditions (too low temperatures), </w:t>
            </w:r>
            <w:r w:rsidR="007B70A6">
              <w:lastRenderedPageBreak/>
              <w:t xml:space="preserve">establishment of </w:t>
            </w:r>
            <w:r w:rsidR="007B70A6" w:rsidRPr="007B70A6">
              <w:rPr>
                <w:i/>
                <w:iCs/>
              </w:rPr>
              <w:t>R. similis</w:t>
            </w:r>
            <w:r w:rsidR="007B70A6">
              <w:t xml:space="preserve"> outdoors in the EU temperate regions (</w:t>
            </w:r>
            <w:r w:rsidR="008262BA">
              <w:t>including</w:t>
            </w:r>
            <w:r w:rsidR="007B70A6">
              <w:t xml:space="preserve"> the UK) is </w:t>
            </w:r>
            <w:r w:rsidR="008262BA">
              <w:t>deemed to be unlikely</w:t>
            </w:r>
            <w:r w:rsidR="007B70A6">
              <w:t xml:space="preserve"> (EFSA, 2017).</w:t>
            </w:r>
            <w:r w:rsidR="00293479">
              <w:t xml:space="preserve"> </w:t>
            </w:r>
            <w:r w:rsidR="000F73CA">
              <w:t xml:space="preserve">EFSA (2017) </w:t>
            </w:r>
            <w:r w:rsidR="008262BA">
              <w:t>considered</w:t>
            </w:r>
            <w:r w:rsidR="000F73CA">
              <w:t xml:space="preserve"> that locations such as </w:t>
            </w:r>
            <w:r w:rsidR="009127F3" w:rsidRPr="009127F3">
              <w:t xml:space="preserve">A Coruña </w:t>
            </w:r>
            <w:r w:rsidR="000F73CA">
              <w:t xml:space="preserve">in northern Spain would not be warm enough for </w:t>
            </w:r>
            <w:r w:rsidR="000F73CA">
              <w:rPr>
                <w:i/>
                <w:iCs/>
              </w:rPr>
              <w:t xml:space="preserve">R. similis </w:t>
            </w:r>
            <w:r w:rsidR="000F73CA">
              <w:t xml:space="preserve">to establish.  </w:t>
            </w:r>
            <w:r w:rsidR="009127F3" w:rsidRPr="009127F3">
              <w:t>A Coruña</w:t>
            </w:r>
            <w:r w:rsidR="000F73CA">
              <w:t xml:space="preserve"> is warmer (mean annual temp</w:t>
            </w:r>
            <w:r w:rsidR="00507D43">
              <w:t xml:space="preserve"> 15</w:t>
            </w:r>
            <w:r w:rsidR="00507D43" w:rsidRPr="00507D43">
              <w:t>°C</w:t>
            </w:r>
            <w:r w:rsidR="00507D43">
              <w:t>)</w:t>
            </w:r>
            <w:r w:rsidR="008262BA">
              <w:t xml:space="preserve"> </w:t>
            </w:r>
            <w:r w:rsidR="000F73CA">
              <w:t>than the warmest locations in the UK (</w:t>
            </w:r>
            <w:r w:rsidR="008262BA">
              <w:t xml:space="preserve">the </w:t>
            </w:r>
            <w:r w:rsidR="000F73CA">
              <w:t xml:space="preserve">mean annual temp in London </w:t>
            </w:r>
            <w:r w:rsidR="008262BA">
              <w:t xml:space="preserve">is reported to be </w:t>
            </w:r>
            <w:r w:rsidR="000F73CA">
              <w:t>1</w:t>
            </w:r>
            <w:r w:rsidR="00507D43">
              <w:t>1</w:t>
            </w:r>
            <w:r w:rsidR="000F73CA" w:rsidRPr="000F73CA">
              <w:t>°C</w:t>
            </w:r>
            <w:r w:rsidR="000F73CA">
              <w:t>)</w:t>
            </w:r>
            <w:r w:rsidR="00507D43">
              <w:t>.</w:t>
            </w:r>
            <w:r w:rsidR="00293479">
              <w:t xml:space="preserve"> </w:t>
            </w:r>
            <w:r w:rsidR="007B70A6">
              <w:t xml:space="preserve"> </w:t>
            </w:r>
            <w:r w:rsidR="00293479">
              <w:t xml:space="preserve">Pinochet </w:t>
            </w:r>
            <w:r w:rsidR="00293479" w:rsidRPr="002C6992">
              <w:rPr>
                <w:i/>
                <w:iCs/>
              </w:rPr>
              <w:t>et al.</w:t>
            </w:r>
            <w:r w:rsidR="00293479">
              <w:t xml:space="preserve"> (1995) </w:t>
            </w:r>
            <w:r w:rsidR="008262BA">
              <w:t>con</w:t>
            </w:r>
            <w:r w:rsidR="001D5616">
              <w:t>cluded</w:t>
            </w:r>
            <w:r w:rsidR="00293479">
              <w:t xml:space="preserve"> that the winter temperatures on the Canary Islands between December and April have prevented the establishment of </w:t>
            </w:r>
            <w:r w:rsidR="00293479">
              <w:rPr>
                <w:i/>
                <w:iCs/>
              </w:rPr>
              <w:t xml:space="preserve">R. similis </w:t>
            </w:r>
            <w:r w:rsidR="00293479">
              <w:t>in banana crops.  The</w:t>
            </w:r>
            <w:r w:rsidR="00EE05ED">
              <w:t xml:space="preserve"> mean mont</w:t>
            </w:r>
            <w:r w:rsidR="00507D43">
              <w:t>h</w:t>
            </w:r>
            <w:r w:rsidR="00EE05ED">
              <w:t xml:space="preserve">ly minimum </w:t>
            </w:r>
            <w:r w:rsidR="00293479">
              <w:t>temperature in the</w:t>
            </w:r>
            <w:r w:rsidR="00507D43">
              <w:t xml:space="preserve"> coldest month in the</w:t>
            </w:r>
            <w:r w:rsidR="00293479">
              <w:t xml:space="preserve"> Canary Islands</w:t>
            </w:r>
            <w:r w:rsidR="00EE05ED">
              <w:t xml:space="preserve"> is around 12</w:t>
            </w:r>
            <w:r w:rsidR="00EE05ED">
              <w:rPr>
                <w:rFonts w:cs="Arial"/>
              </w:rPr>
              <w:t>°</w:t>
            </w:r>
            <w:r w:rsidR="00EE05ED">
              <w:t xml:space="preserve">C </w:t>
            </w:r>
            <w:r w:rsidR="001D5616">
              <w:t>higher</w:t>
            </w:r>
            <w:r w:rsidR="00EE05ED">
              <w:t xml:space="preserve"> than </w:t>
            </w:r>
            <w:r w:rsidR="001D5616">
              <w:t xml:space="preserve">that of </w:t>
            </w:r>
            <w:r w:rsidR="00EE05ED">
              <w:t>the warmest location in the UK (15</w:t>
            </w:r>
            <w:r w:rsidR="00EE05ED" w:rsidRPr="00EE05ED">
              <w:t>°C</w:t>
            </w:r>
            <w:r w:rsidR="00EE05ED">
              <w:t xml:space="preserve"> in Tenerife vs 3</w:t>
            </w:r>
            <w:r w:rsidR="00EE05ED">
              <w:rPr>
                <w:rFonts w:cs="Arial"/>
              </w:rPr>
              <w:t>°</w:t>
            </w:r>
            <w:r w:rsidR="00EE05ED">
              <w:t>C in London – UK Met Office data)</w:t>
            </w:r>
            <w:r w:rsidR="00083FD2">
              <w:t xml:space="preserve"> (EFSA, 2017)</w:t>
            </w:r>
            <w:r w:rsidR="00EE05ED">
              <w:t>.</w:t>
            </w:r>
            <w:r w:rsidR="002C6992">
              <w:t xml:space="preserve"> </w:t>
            </w:r>
            <w:r w:rsidR="008D0283">
              <w:t>T</w:t>
            </w:r>
            <w:r w:rsidR="002C6992">
              <w:rPr>
                <w:rFonts w:cstheme="minorHAnsi"/>
              </w:rPr>
              <w:t xml:space="preserve">he </w:t>
            </w:r>
            <w:r w:rsidR="002C6992" w:rsidRPr="00846E14">
              <w:rPr>
                <w:rFonts w:cstheme="minorHAnsi"/>
              </w:rPr>
              <w:t>climate in the UK is</w:t>
            </w:r>
            <w:r w:rsidR="008D0283">
              <w:rPr>
                <w:rFonts w:cstheme="minorHAnsi"/>
              </w:rPr>
              <w:t xml:space="preserve"> therefore</w:t>
            </w:r>
            <w:r w:rsidR="002C6992" w:rsidRPr="00846E14">
              <w:rPr>
                <w:rFonts w:cstheme="minorHAnsi"/>
              </w:rPr>
              <w:t xml:space="preserve"> considered to be unsuitable for outdoor establishment of this nematode</w:t>
            </w:r>
            <w:r w:rsidR="00083FD2">
              <w:rPr>
                <w:rFonts w:cstheme="minorHAnsi"/>
              </w:rPr>
              <w:t>.</w:t>
            </w:r>
          </w:p>
        </w:tc>
      </w:tr>
      <w:tr w:rsidR="0000368C" w14:paraId="1287F471" w14:textId="20513069" w:rsidTr="00003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31633AAF" w14:textId="6A78F776" w:rsidR="0000368C" w:rsidRDefault="0000368C">
            <w:r>
              <w:lastRenderedPageBreak/>
              <w:t>Report files</w:t>
            </w:r>
          </w:p>
        </w:tc>
        <w:tc>
          <w:tcPr>
            <w:tcW w:w="7451" w:type="dxa"/>
          </w:tcPr>
          <w:p w14:paraId="46CF1C92" w14:textId="40E25E7E" w:rsidR="0000368C" w:rsidRPr="000959D5" w:rsidRDefault="00003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 (link to this report pdf)</w:t>
            </w:r>
          </w:p>
        </w:tc>
      </w:tr>
      <w:tr w:rsidR="0000368C" w14:paraId="10F53D60" w14:textId="32C8E0C8" w:rsidTr="0000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0B9C3AB3" w14:textId="2639D583" w:rsidR="0000368C" w:rsidRDefault="0000368C">
            <w:r>
              <w:t>Website(s)</w:t>
            </w:r>
          </w:p>
        </w:tc>
        <w:tc>
          <w:tcPr>
            <w:tcW w:w="7451" w:type="dxa"/>
          </w:tcPr>
          <w:p w14:paraId="1FFF21A4" w14:textId="0D5535A6" w:rsidR="0000368C" w:rsidRDefault="00047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AC0933" w:rsidRPr="00E86778">
                <w:rPr>
                  <w:rStyle w:val="Hyperlink"/>
                </w:rPr>
                <w:t>https://planthealthportal.defra.gov.uk/</w:t>
              </w:r>
            </w:hyperlink>
          </w:p>
          <w:p w14:paraId="170A07AE" w14:textId="0562BDC5" w:rsidR="00397DD7" w:rsidRDefault="00047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0" w:history="1">
              <w:r w:rsidR="00397DD7" w:rsidRPr="00DE2DB5">
                <w:rPr>
                  <w:rStyle w:val="Hyperlink"/>
                </w:rPr>
                <w:t>https://www.ippc.int/en/countries/united-kingdom/eventreporting/2021/12/uk-pest-status-report-for-radopholus-similis/</w:t>
              </w:r>
            </w:hyperlink>
          </w:p>
          <w:p w14:paraId="0ACE9A11" w14:textId="76D56DEE" w:rsidR="00AC0933" w:rsidRDefault="00397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1" w:history="1">
              <w:r w:rsidR="00AC0933" w:rsidRPr="009218E5">
                <w:rPr>
                  <w:rStyle w:val="Hyperlink"/>
                  <w:rFonts w:cstheme="minorHAnsi"/>
                </w:rPr>
                <w:t>https://gd.eppo.int/taxon/RADOSI/distribution</w:t>
              </w:r>
            </w:hyperlink>
          </w:p>
          <w:p w14:paraId="0384992E" w14:textId="350BE3DD" w:rsidR="00AC0933" w:rsidRPr="000959D5" w:rsidRDefault="00047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AC0933" w:rsidRPr="00AC3FEC">
                <w:rPr>
                  <w:rStyle w:val="Hyperlink"/>
                  <w:rFonts w:cstheme="minorHAnsi"/>
                </w:rPr>
                <w:t>http://nematodesuk.fera.defra.gov.uk/searchListResult.cfm</w:t>
              </w:r>
            </w:hyperlink>
          </w:p>
        </w:tc>
      </w:tr>
      <w:tr w:rsidR="0000368C" w14:paraId="7CE696A4" w14:textId="6C99E1D8" w:rsidTr="00003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47D08E95" w14:textId="4F7D9A71" w:rsidR="0000368C" w:rsidRPr="00AC0933" w:rsidRDefault="0000368C">
            <w:r w:rsidRPr="00AC0933">
              <w:t xml:space="preserve">Report author </w:t>
            </w:r>
          </w:p>
        </w:tc>
        <w:tc>
          <w:tcPr>
            <w:tcW w:w="7451" w:type="dxa"/>
          </w:tcPr>
          <w:p w14:paraId="26FAC1B9" w14:textId="58481B00" w:rsidR="0000368C" w:rsidRPr="00846E14" w:rsidRDefault="00846E14" w:rsidP="00846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T. Prior, Fera Science Ltd., October 2021</w:t>
            </w:r>
          </w:p>
        </w:tc>
      </w:tr>
      <w:tr w:rsidR="0000368C" w14:paraId="2022C351" w14:textId="18D33314" w:rsidTr="0000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42AFFB0A" w14:textId="125E25B5" w:rsidR="0000368C" w:rsidRPr="00721F9B" w:rsidRDefault="0000368C">
            <w:pPr>
              <w:rPr>
                <w:i/>
                <w:iCs/>
              </w:rPr>
            </w:pPr>
            <w:r>
              <w:rPr>
                <w:i/>
                <w:iCs/>
              </w:rPr>
              <w:t>Sharepoint link (to be completed by Defra)</w:t>
            </w:r>
            <w:r w:rsidR="00846E14">
              <w:rPr>
                <w:i/>
                <w:iCs/>
              </w:rPr>
              <w:t xml:space="preserve"> </w:t>
            </w:r>
          </w:p>
        </w:tc>
        <w:tc>
          <w:tcPr>
            <w:tcW w:w="7451" w:type="dxa"/>
          </w:tcPr>
          <w:p w14:paraId="743E968E" w14:textId="77777777" w:rsidR="0000368C" w:rsidRPr="000959D5" w:rsidRDefault="00003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1051A1A" w14:textId="40D943EE" w:rsidR="00F17856" w:rsidRDefault="00846E14" w:rsidP="00AC0933">
      <w:pPr>
        <w:rPr>
          <w:b/>
          <w:bCs/>
        </w:rPr>
      </w:pPr>
      <w:r>
        <w:rPr>
          <w:b/>
          <w:bCs/>
        </w:rPr>
        <w:t>References</w:t>
      </w:r>
    </w:p>
    <w:p w14:paraId="7DB606A2" w14:textId="77777777" w:rsidR="00AC0933" w:rsidRDefault="00AC0933" w:rsidP="00AC0933">
      <w:pPr>
        <w:pStyle w:val="ListParagraph"/>
        <w:ind w:left="0"/>
        <w:rPr>
          <w:rStyle w:val="Hyperlink"/>
          <w:rFonts w:cstheme="minorHAnsi"/>
        </w:rPr>
      </w:pPr>
      <w:r w:rsidRPr="00AC3FEC">
        <w:rPr>
          <w:rFonts w:cstheme="minorHAnsi"/>
        </w:rPr>
        <w:t xml:space="preserve">CABI CPC (2021) Accessed 26/10/2021 </w:t>
      </w:r>
      <w:hyperlink r:id="rId13" w:history="1">
        <w:r w:rsidRPr="00AC3FEC">
          <w:rPr>
            <w:rStyle w:val="Hyperlink"/>
            <w:rFonts w:cstheme="minorHAnsi"/>
          </w:rPr>
          <w:t>https://www.cabi.org/cpc/datasheet/46685</w:t>
        </w:r>
      </w:hyperlink>
    </w:p>
    <w:p w14:paraId="4B2967F1" w14:textId="77777777" w:rsidR="00AC0933" w:rsidRPr="00AC3FEC" w:rsidRDefault="00AC0933" w:rsidP="00AC0933">
      <w:pPr>
        <w:pStyle w:val="ListParagraph"/>
        <w:ind w:left="0"/>
        <w:rPr>
          <w:rFonts w:cstheme="minorHAnsi"/>
        </w:rPr>
      </w:pPr>
    </w:p>
    <w:p w14:paraId="0E856265" w14:textId="77777777" w:rsidR="00AC0933" w:rsidRDefault="00AC0933" w:rsidP="00AC0933">
      <w:pPr>
        <w:pStyle w:val="ListParagraph"/>
        <w:ind w:left="0"/>
        <w:rPr>
          <w:rFonts w:cstheme="minorHAnsi"/>
        </w:rPr>
      </w:pPr>
      <w:r w:rsidRPr="00AC3FEC">
        <w:rPr>
          <w:rFonts w:cstheme="minorHAnsi"/>
        </w:rPr>
        <w:t xml:space="preserve">EFSA Plant Health Panel (2017) </w:t>
      </w:r>
      <w:hyperlink r:id="rId14" w:history="1">
        <w:r w:rsidRPr="003267C5">
          <w:rPr>
            <w:rStyle w:val="Hyperlink"/>
            <w:rFonts w:cstheme="minorHAnsi"/>
          </w:rPr>
          <w:t>https://efsa.onlinelibrary.wiley.com/doi/full/10.2903/j.efsa.2017.4879</w:t>
        </w:r>
      </w:hyperlink>
    </w:p>
    <w:p w14:paraId="2E1C6800" w14:textId="77777777" w:rsidR="00AC0933" w:rsidRPr="00AC3FEC" w:rsidRDefault="00AC0933" w:rsidP="00AC0933">
      <w:pPr>
        <w:pStyle w:val="ListParagraph"/>
        <w:ind w:left="0"/>
        <w:rPr>
          <w:rFonts w:cstheme="minorHAnsi"/>
        </w:rPr>
      </w:pPr>
    </w:p>
    <w:p w14:paraId="12CEA164" w14:textId="77777777" w:rsidR="00AC0933" w:rsidRDefault="00AC0933" w:rsidP="00AC0933">
      <w:pPr>
        <w:pStyle w:val="ListParagraph"/>
        <w:ind w:left="0"/>
        <w:rPr>
          <w:rStyle w:val="Hyperlink"/>
          <w:rFonts w:cstheme="minorHAnsi"/>
        </w:rPr>
      </w:pPr>
      <w:r w:rsidRPr="00AC3FEC">
        <w:rPr>
          <w:rFonts w:cstheme="minorHAnsi"/>
        </w:rPr>
        <w:t xml:space="preserve">EPPO Global database (2021) Accessed 26/10/2021 </w:t>
      </w:r>
      <w:hyperlink r:id="rId15" w:history="1">
        <w:r w:rsidRPr="00AC3FEC">
          <w:rPr>
            <w:rStyle w:val="Hyperlink"/>
            <w:rFonts w:cstheme="minorHAnsi"/>
          </w:rPr>
          <w:t>https://gd.eppo.int/taxon/RADOSI/distribution</w:t>
        </w:r>
      </w:hyperlink>
    </w:p>
    <w:p w14:paraId="1C12478E" w14:textId="77777777" w:rsidR="00AC0933" w:rsidRPr="00AC3FEC" w:rsidRDefault="00AC0933" w:rsidP="00AC0933">
      <w:pPr>
        <w:pStyle w:val="ListParagraph"/>
        <w:ind w:left="0"/>
        <w:rPr>
          <w:rFonts w:cstheme="minorHAnsi"/>
        </w:rPr>
      </w:pPr>
    </w:p>
    <w:p w14:paraId="044FDE58" w14:textId="77777777" w:rsidR="00AC0933" w:rsidRDefault="00AC0933" w:rsidP="00AC0933">
      <w:pPr>
        <w:pStyle w:val="ListParagraph"/>
        <w:ind w:left="0"/>
        <w:rPr>
          <w:rStyle w:val="Hyperlink"/>
          <w:rFonts w:cstheme="minorHAnsi"/>
        </w:rPr>
      </w:pPr>
      <w:r w:rsidRPr="00AC3FEC">
        <w:rPr>
          <w:rFonts w:cstheme="minorHAnsi"/>
        </w:rPr>
        <w:t xml:space="preserve">Nematode checklist (2017) Accessed 26/10/2021 </w:t>
      </w:r>
      <w:hyperlink r:id="rId16" w:history="1">
        <w:r w:rsidRPr="00AC3FEC">
          <w:rPr>
            <w:rStyle w:val="Hyperlink"/>
            <w:rFonts w:cstheme="minorHAnsi"/>
          </w:rPr>
          <w:t>http://nematodesuk.fera.defra.gov.uk/searchListResult.cfm</w:t>
        </w:r>
      </w:hyperlink>
    </w:p>
    <w:p w14:paraId="07117B96" w14:textId="77777777" w:rsidR="00AC0933" w:rsidRPr="00AC3FEC" w:rsidRDefault="00AC0933" w:rsidP="00AC0933">
      <w:pPr>
        <w:pStyle w:val="ListParagraph"/>
        <w:ind w:left="0"/>
        <w:rPr>
          <w:rFonts w:cstheme="minorHAnsi"/>
        </w:rPr>
      </w:pPr>
    </w:p>
    <w:p w14:paraId="44BEE403" w14:textId="77777777" w:rsidR="00AC0933" w:rsidRDefault="00AC0933" w:rsidP="00AC0933">
      <w:pPr>
        <w:pStyle w:val="ListParagraph"/>
        <w:ind w:left="0"/>
      </w:pPr>
      <w:r w:rsidRPr="00AC3FEC">
        <w:t xml:space="preserve">Nickle, W.R. (ed.), 2020. </w:t>
      </w:r>
      <w:r w:rsidRPr="00AC3FEC">
        <w:rPr>
          <w:i/>
          <w:iCs/>
        </w:rPr>
        <w:t>Manual of agricultural nematology</w:t>
      </w:r>
      <w:r w:rsidRPr="00AC3FEC">
        <w:t>. CRC Press.</w:t>
      </w:r>
    </w:p>
    <w:p w14:paraId="6A3E1B9B" w14:textId="77777777" w:rsidR="00AC0933" w:rsidRPr="00AC3FEC" w:rsidRDefault="00AC0933" w:rsidP="00AC0933">
      <w:pPr>
        <w:pStyle w:val="ListParagraph"/>
        <w:ind w:left="0"/>
      </w:pPr>
    </w:p>
    <w:p w14:paraId="6BB60550" w14:textId="6CD52966" w:rsidR="00AC0933" w:rsidRDefault="00AC0933" w:rsidP="00AC0933">
      <w:pPr>
        <w:pStyle w:val="ListParagraph"/>
        <w:ind w:left="0"/>
      </w:pPr>
      <w:r w:rsidRPr="00AC3FEC">
        <w:t xml:space="preserve">Perry, R.N. and Moens, M. (eds.), 2006. </w:t>
      </w:r>
      <w:r w:rsidRPr="00AC3FEC">
        <w:rPr>
          <w:i/>
          <w:iCs/>
        </w:rPr>
        <w:t>Plant nematology</w:t>
      </w:r>
      <w:r w:rsidRPr="00AC3FEC">
        <w:t>. CABI</w:t>
      </w:r>
    </w:p>
    <w:p w14:paraId="48A20FB0" w14:textId="0C40A07E" w:rsidR="00EE05ED" w:rsidRDefault="00EE05ED" w:rsidP="00AC0933">
      <w:pPr>
        <w:pStyle w:val="ListParagraph"/>
        <w:ind w:left="0"/>
      </w:pPr>
    </w:p>
    <w:p w14:paraId="5A884A0D" w14:textId="05B62556" w:rsidR="00EE05ED" w:rsidRPr="00EE05ED" w:rsidRDefault="00EE05ED" w:rsidP="00EE05ED">
      <w:pPr>
        <w:pStyle w:val="EndNoteBibliography"/>
        <w:rPr>
          <w:rFonts w:asciiTheme="minorHAnsi" w:hAnsiTheme="minorHAnsi" w:cstheme="minorHAnsi"/>
          <w:sz w:val="24"/>
          <w:szCs w:val="24"/>
        </w:rPr>
      </w:pPr>
      <w:r w:rsidRPr="00EE05ED">
        <w:rPr>
          <w:rFonts w:asciiTheme="minorHAnsi" w:hAnsiTheme="minorHAnsi" w:cstheme="minorHAnsi"/>
          <w:sz w:val="24"/>
          <w:szCs w:val="24"/>
        </w:rPr>
        <w:fldChar w:fldCharType="begin"/>
      </w:r>
      <w:r w:rsidRPr="00EE05ED">
        <w:rPr>
          <w:rFonts w:asciiTheme="minorHAnsi" w:hAnsiTheme="minorHAnsi" w:cstheme="minorHAnsi"/>
          <w:sz w:val="24"/>
          <w:szCs w:val="24"/>
        </w:rPr>
        <w:instrText xml:space="preserve"> ADDIN EN.REFLIST </w:instrText>
      </w:r>
      <w:r w:rsidRPr="00EE05ED">
        <w:rPr>
          <w:rFonts w:asciiTheme="minorHAnsi" w:hAnsiTheme="minorHAnsi" w:cstheme="minorHAnsi"/>
          <w:sz w:val="24"/>
          <w:szCs w:val="24"/>
        </w:rPr>
        <w:fldChar w:fldCharType="separate"/>
      </w:r>
      <w:r w:rsidRPr="00EE05ED">
        <w:rPr>
          <w:rFonts w:asciiTheme="minorHAnsi" w:hAnsiTheme="minorHAnsi" w:cstheme="minorHAnsi"/>
          <w:sz w:val="24"/>
          <w:szCs w:val="24"/>
        </w:rPr>
        <w:t xml:space="preserve">Pinochet, J., C. Fernandez, and J. L. Sarah. 1995. "Influence of temperature on in-vitro reproduction of </w:t>
      </w:r>
      <w:r w:rsidRPr="00EE05ED">
        <w:rPr>
          <w:rFonts w:asciiTheme="minorHAnsi" w:hAnsiTheme="minorHAnsi" w:cstheme="minorHAnsi"/>
          <w:i/>
          <w:iCs/>
          <w:sz w:val="24"/>
          <w:szCs w:val="24"/>
        </w:rPr>
        <w:t>Pratylenchus coffeae</w:t>
      </w:r>
      <w:r w:rsidRPr="00EE05ED">
        <w:rPr>
          <w:rFonts w:asciiTheme="minorHAnsi" w:hAnsiTheme="minorHAnsi" w:cstheme="minorHAnsi"/>
          <w:sz w:val="24"/>
          <w:szCs w:val="24"/>
        </w:rPr>
        <w:t xml:space="preserve">, </w:t>
      </w:r>
      <w:r w:rsidRPr="00EE05ED">
        <w:rPr>
          <w:rFonts w:asciiTheme="minorHAnsi" w:hAnsiTheme="minorHAnsi" w:cstheme="minorHAnsi"/>
          <w:i/>
          <w:iCs/>
          <w:sz w:val="24"/>
          <w:szCs w:val="24"/>
        </w:rPr>
        <w:t>P. goodeyi</w:t>
      </w:r>
      <w:r w:rsidRPr="00EE05ED">
        <w:rPr>
          <w:rFonts w:asciiTheme="minorHAnsi" w:hAnsiTheme="minorHAnsi" w:cstheme="minorHAnsi"/>
          <w:sz w:val="24"/>
          <w:szCs w:val="24"/>
        </w:rPr>
        <w:t xml:space="preserve">, and </w:t>
      </w:r>
      <w:r w:rsidRPr="00EE05ED">
        <w:rPr>
          <w:rFonts w:asciiTheme="minorHAnsi" w:hAnsiTheme="minorHAnsi" w:cstheme="minorHAnsi"/>
          <w:i/>
          <w:iCs/>
          <w:sz w:val="24"/>
          <w:szCs w:val="24"/>
        </w:rPr>
        <w:t>Radopholus-similis</w:t>
      </w:r>
      <w:r w:rsidRPr="00EE05ED">
        <w:rPr>
          <w:rFonts w:asciiTheme="minorHAnsi" w:hAnsiTheme="minorHAnsi" w:cstheme="minorHAnsi"/>
          <w:sz w:val="24"/>
          <w:szCs w:val="24"/>
        </w:rPr>
        <w:t xml:space="preserve">."  </w:t>
      </w:r>
      <w:r w:rsidRPr="00EE05ED">
        <w:rPr>
          <w:rFonts w:asciiTheme="minorHAnsi" w:hAnsiTheme="minorHAnsi" w:cstheme="minorHAnsi"/>
          <w:i/>
          <w:sz w:val="24"/>
          <w:szCs w:val="24"/>
        </w:rPr>
        <w:t>Fundamental and applied nematology</w:t>
      </w:r>
      <w:r w:rsidRPr="00EE05ED">
        <w:rPr>
          <w:rFonts w:asciiTheme="minorHAnsi" w:hAnsiTheme="minorHAnsi" w:cstheme="minorHAnsi"/>
          <w:sz w:val="24"/>
          <w:szCs w:val="24"/>
        </w:rPr>
        <w:t xml:space="preserve"> 18 (4):391-392.</w:t>
      </w:r>
    </w:p>
    <w:p w14:paraId="40F6BF81" w14:textId="002C253E" w:rsidR="00AC0933" w:rsidRPr="00EE05ED" w:rsidRDefault="00EE05ED" w:rsidP="00AC0933">
      <w:pPr>
        <w:pStyle w:val="ListParagraph"/>
        <w:ind w:left="0"/>
      </w:pPr>
      <w:r w:rsidRPr="00EE05ED">
        <w:rPr>
          <w:rFonts w:asciiTheme="minorHAnsi" w:hAnsiTheme="minorHAnsi" w:cstheme="minorHAnsi"/>
          <w:szCs w:val="24"/>
        </w:rPr>
        <w:fldChar w:fldCharType="end"/>
      </w:r>
    </w:p>
    <w:p w14:paraId="551D9200" w14:textId="77777777" w:rsidR="00AC0933" w:rsidRDefault="00AC0933" w:rsidP="00AC0933">
      <w:pPr>
        <w:pStyle w:val="ListParagraph"/>
        <w:ind w:left="0"/>
      </w:pPr>
      <w:r w:rsidRPr="00AC3FEC">
        <w:t xml:space="preserve">Siddiqi, M.R., 2000. </w:t>
      </w:r>
      <w:r w:rsidRPr="00AC3FEC">
        <w:rPr>
          <w:i/>
          <w:iCs/>
        </w:rPr>
        <w:t>Tylenchida: parasites of plants and insects</w:t>
      </w:r>
      <w:r w:rsidRPr="00AC3FEC">
        <w:t>. CABI.</w:t>
      </w:r>
    </w:p>
    <w:p w14:paraId="6A76F78B" w14:textId="77777777" w:rsidR="00AC0933" w:rsidRPr="00AC3FEC" w:rsidRDefault="00AC0933" w:rsidP="00AC0933">
      <w:pPr>
        <w:pStyle w:val="ListParagraph"/>
        <w:ind w:left="0"/>
      </w:pPr>
    </w:p>
    <w:p w14:paraId="0E1B0C21" w14:textId="77777777" w:rsidR="00AC0933" w:rsidRPr="00AC3FEC" w:rsidRDefault="00AC0933" w:rsidP="00AC0933">
      <w:pPr>
        <w:pStyle w:val="ListParagraph"/>
        <w:ind w:left="0"/>
        <w:rPr>
          <w:rFonts w:cstheme="minorHAnsi"/>
        </w:rPr>
      </w:pPr>
      <w:r w:rsidRPr="00AC3FEC">
        <w:rPr>
          <w:rFonts w:cstheme="minorHAnsi"/>
        </w:rPr>
        <w:t xml:space="preserve">UK Plant Health Risk Register (2021) Accessed 26/10/2021 </w:t>
      </w:r>
      <w:hyperlink r:id="rId17" w:history="1">
        <w:r w:rsidRPr="00AC3FEC">
          <w:rPr>
            <w:rStyle w:val="Hyperlink"/>
            <w:rFonts w:cstheme="minorHAnsi"/>
          </w:rPr>
          <w:t>https://secure.fera.defra.gov.uk/phiw/riskRegister/viewPestRisks.cfm?cslref=21766&amp;riskId=21766</w:t>
        </w:r>
      </w:hyperlink>
    </w:p>
    <w:p w14:paraId="6A0FDD9F" w14:textId="77777777" w:rsidR="00AC0933" w:rsidRDefault="00AC0933">
      <w:pPr>
        <w:rPr>
          <w:b/>
          <w:bCs/>
        </w:rPr>
      </w:pPr>
    </w:p>
    <w:p w14:paraId="1F57668D" w14:textId="6A38F480" w:rsidR="00721F9B" w:rsidRPr="00721F9B" w:rsidRDefault="00721F9B" w:rsidP="00721F9B">
      <w:pPr>
        <w:rPr>
          <w:b/>
          <w:bCs/>
          <w:i/>
          <w:iCs/>
        </w:rPr>
      </w:pPr>
      <w:bookmarkStart w:id="1" w:name="_GoBack"/>
      <w:bookmarkEnd w:id="1"/>
    </w:p>
    <w:sectPr w:rsidR="00721F9B" w:rsidRPr="00721F9B" w:rsidSect="00F17856">
      <w:footerReference w:type="default" r:id="rId18"/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61126" w14:textId="77777777" w:rsidR="00E33DFD" w:rsidRDefault="00E33DFD" w:rsidP="00F17856">
      <w:pPr>
        <w:spacing w:before="0" w:after="0" w:line="240" w:lineRule="auto"/>
      </w:pPr>
      <w:r>
        <w:separator/>
      </w:r>
    </w:p>
  </w:endnote>
  <w:endnote w:type="continuationSeparator" w:id="0">
    <w:p w14:paraId="142C6BE5" w14:textId="77777777" w:rsidR="00E33DFD" w:rsidRDefault="00E33DFD" w:rsidP="00F178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3518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873913" w14:textId="47723433" w:rsidR="00A65521" w:rsidRDefault="00A65521">
            <w:pPr>
              <w:pStyle w:val="Footer"/>
              <w:jc w:val="right"/>
            </w:pPr>
            <w:r w:rsidRPr="00A65521">
              <w:rPr>
                <w:sz w:val="20"/>
                <w:szCs w:val="20"/>
              </w:rPr>
              <w:t xml:space="preserve">Page </w:t>
            </w:r>
            <w:r w:rsidRPr="00A65521">
              <w:rPr>
                <w:b/>
                <w:bCs/>
                <w:sz w:val="20"/>
                <w:szCs w:val="20"/>
              </w:rPr>
              <w:fldChar w:fldCharType="begin"/>
            </w:r>
            <w:r w:rsidRPr="00A65521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A65521">
              <w:rPr>
                <w:b/>
                <w:bCs/>
                <w:sz w:val="20"/>
                <w:szCs w:val="20"/>
              </w:rPr>
              <w:fldChar w:fldCharType="separate"/>
            </w:r>
            <w:r w:rsidR="000475A6">
              <w:rPr>
                <w:b/>
                <w:bCs/>
                <w:noProof/>
                <w:sz w:val="20"/>
                <w:szCs w:val="20"/>
              </w:rPr>
              <w:t>1</w:t>
            </w:r>
            <w:r w:rsidRPr="00A65521">
              <w:rPr>
                <w:b/>
                <w:bCs/>
                <w:sz w:val="20"/>
                <w:szCs w:val="20"/>
              </w:rPr>
              <w:fldChar w:fldCharType="end"/>
            </w:r>
            <w:r w:rsidRPr="00A65521">
              <w:rPr>
                <w:sz w:val="20"/>
                <w:szCs w:val="20"/>
              </w:rPr>
              <w:t xml:space="preserve"> of </w:t>
            </w:r>
            <w:r w:rsidRPr="00A65521">
              <w:rPr>
                <w:b/>
                <w:bCs/>
                <w:sz w:val="20"/>
                <w:szCs w:val="20"/>
              </w:rPr>
              <w:fldChar w:fldCharType="begin"/>
            </w:r>
            <w:r w:rsidRPr="00A65521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A65521">
              <w:rPr>
                <w:b/>
                <w:bCs/>
                <w:sz w:val="20"/>
                <w:szCs w:val="20"/>
              </w:rPr>
              <w:fldChar w:fldCharType="separate"/>
            </w:r>
            <w:r w:rsidR="000475A6">
              <w:rPr>
                <w:b/>
                <w:bCs/>
                <w:noProof/>
                <w:sz w:val="20"/>
                <w:szCs w:val="20"/>
              </w:rPr>
              <w:t>4</w:t>
            </w:r>
            <w:r w:rsidRPr="00A6552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8014F64" w14:textId="77777777" w:rsidR="00A65521" w:rsidRDefault="00A65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2E3B3" w14:textId="77777777" w:rsidR="00E33DFD" w:rsidRDefault="00E33DFD" w:rsidP="00F17856">
      <w:pPr>
        <w:spacing w:before="0" w:after="0" w:line="240" w:lineRule="auto"/>
      </w:pPr>
      <w:r>
        <w:separator/>
      </w:r>
    </w:p>
  </w:footnote>
  <w:footnote w:type="continuationSeparator" w:id="0">
    <w:p w14:paraId="53E7561D" w14:textId="77777777" w:rsidR="00E33DFD" w:rsidRDefault="00E33DFD" w:rsidP="00F17856">
      <w:pPr>
        <w:spacing w:before="0" w:after="0" w:line="240" w:lineRule="auto"/>
      </w:pPr>
      <w:r>
        <w:continuationSeparator/>
      </w:r>
    </w:p>
  </w:footnote>
  <w:footnote w:id="1">
    <w:p w14:paraId="459A7993" w14:textId="77777777" w:rsidR="004763A0" w:rsidRPr="00F17856" w:rsidRDefault="00F17856" w:rsidP="004763A0">
      <w:pPr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4763A0" w:rsidRPr="00F17856">
          <w:rPr>
            <w:rStyle w:val="Hyperlink"/>
            <w:sz w:val="20"/>
            <w:szCs w:val="20"/>
          </w:rPr>
          <w:t>International Standard for Phytosanitary Measures (ISPM) 8 Determination of pest status in an area</w:t>
        </w:r>
      </w:hyperlink>
    </w:p>
    <w:p w14:paraId="0EECD836" w14:textId="5236E381" w:rsidR="00F17856" w:rsidRDefault="00F1785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052DD"/>
    <w:multiLevelType w:val="hybridMultilevel"/>
    <w:tmpl w:val="83D04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16"/>
    <w:rsid w:val="0000368C"/>
    <w:rsid w:val="000142AE"/>
    <w:rsid w:val="000475A6"/>
    <w:rsid w:val="00083FD2"/>
    <w:rsid w:val="00090A6D"/>
    <w:rsid w:val="000959D5"/>
    <w:rsid w:val="000F73CA"/>
    <w:rsid w:val="00106448"/>
    <w:rsid w:val="00145361"/>
    <w:rsid w:val="001537D4"/>
    <w:rsid w:val="001930DA"/>
    <w:rsid w:val="001A61AD"/>
    <w:rsid w:val="001A635D"/>
    <w:rsid w:val="001C543E"/>
    <w:rsid w:val="001D5616"/>
    <w:rsid w:val="001E5F22"/>
    <w:rsid w:val="001F62A8"/>
    <w:rsid w:val="002268E1"/>
    <w:rsid w:val="00293479"/>
    <w:rsid w:val="00293EF4"/>
    <w:rsid w:val="002C6992"/>
    <w:rsid w:val="00397DD7"/>
    <w:rsid w:val="003C0AFB"/>
    <w:rsid w:val="0042516D"/>
    <w:rsid w:val="00431A16"/>
    <w:rsid w:val="004322F9"/>
    <w:rsid w:val="004763A0"/>
    <w:rsid w:val="004C520D"/>
    <w:rsid w:val="00505421"/>
    <w:rsid w:val="00507D43"/>
    <w:rsid w:val="005B5D1F"/>
    <w:rsid w:val="005D6D3B"/>
    <w:rsid w:val="00690E3E"/>
    <w:rsid w:val="006E45BA"/>
    <w:rsid w:val="00721F9B"/>
    <w:rsid w:val="007B70A6"/>
    <w:rsid w:val="008262BA"/>
    <w:rsid w:val="00846E14"/>
    <w:rsid w:val="008D0283"/>
    <w:rsid w:val="00911C4C"/>
    <w:rsid w:val="009127F3"/>
    <w:rsid w:val="009218E5"/>
    <w:rsid w:val="0094644C"/>
    <w:rsid w:val="00955EF9"/>
    <w:rsid w:val="00A448EB"/>
    <w:rsid w:val="00A65521"/>
    <w:rsid w:val="00A77771"/>
    <w:rsid w:val="00A9590C"/>
    <w:rsid w:val="00AC0933"/>
    <w:rsid w:val="00AE09CD"/>
    <w:rsid w:val="00B30172"/>
    <w:rsid w:val="00B628C6"/>
    <w:rsid w:val="00B859F0"/>
    <w:rsid w:val="00C637E0"/>
    <w:rsid w:val="00D111C3"/>
    <w:rsid w:val="00D361AE"/>
    <w:rsid w:val="00D73939"/>
    <w:rsid w:val="00DC5A44"/>
    <w:rsid w:val="00DD2032"/>
    <w:rsid w:val="00E17832"/>
    <w:rsid w:val="00E233FA"/>
    <w:rsid w:val="00E33DFD"/>
    <w:rsid w:val="00EE05ED"/>
    <w:rsid w:val="00EE1A8F"/>
    <w:rsid w:val="00F17856"/>
    <w:rsid w:val="00F45941"/>
    <w:rsid w:val="00F47383"/>
    <w:rsid w:val="00F6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D7F6E7"/>
  <w15:chartTrackingRefBased/>
  <w15:docId w15:val="{4F724965-720D-467E-854E-D25CFD73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8EB"/>
    <w:pPr>
      <w:spacing w:before="240" w:after="120"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A448EB"/>
    <w:pPr>
      <w:keepNext/>
      <w:keepLines/>
      <w:spacing w:before="480"/>
      <w:outlineLvl w:val="0"/>
    </w:pPr>
    <w:rPr>
      <w:rFonts w:eastAsia="Times New Roman"/>
      <w:b/>
      <w:bCs/>
      <w:color w:val="008938"/>
      <w:sz w:val="44"/>
      <w:szCs w:val="28"/>
    </w:rPr>
  </w:style>
  <w:style w:type="paragraph" w:styleId="Heading2">
    <w:name w:val="heading 2"/>
    <w:next w:val="Normal"/>
    <w:link w:val="Heading2Char"/>
    <w:autoRedefine/>
    <w:qFormat/>
    <w:rsid w:val="00A448EB"/>
    <w:pPr>
      <w:keepNext/>
      <w:spacing w:before="480" w:after="120"/>
      <w:outlineLvl w:val="1"/>
    </w:pPr>
    <w:rPr>
      <w:rFonts w:eastAsia="Times New Roman"/>
      <w:b/>
      <w:bCs/>
      <w:iCs/>
      <w:color w:val="008938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448EB"/>
    <w:pPr>
      <w:keepNext/>
      <w:keepLines/>
      <w:spacing w:before="360" w:after="0"/>
      <w:outlineLvl w:val="2"/>
    </w:pPr>
    <w:rPr>
      <w:rFonts w:eastAsia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A448EB"/>
    <w:pPr>
      <w:keepNext/>
      <w:keepLines/>
      <w:spacing w:before="200"/>
      <w:outlineLvl w:val="3"/>
    </w:pPr>
    <w:rPr>
      <w:rFonts w:eastAsia="Times New Roman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subtitle">
    <w:name w:val="Report subtitle"/>
    <w:uiPriority w:val="1"/>
    <w:qFormat/>
    <w:rsid w:val="00A448EB"/>
    <w:pPr>
      <w:spacing w:after="200"/>
    </w:pPr>
    <w:rPr>
      <w:color w:val="008938"/>
      <w:sz w:val="40"/>
      <w:szCs w:val="28"/>
    </w:rPr>
  </w:style>
  <w:style w:type="paragraph" w:customStyle="1" w:styleId="Reporttitledarkgreen">
    <w:name w:val="Report title dark green"/>
    <w:qFormat/>
    <w:rsid w:val="00A448EB"/>
    <w:pPr>
      <w:spacing w:after="280"/>
    </w:pPr>
    <w:rPr>
      <w:color w:val="008938"/>
      <w:sz w:val="56"/>
      <w:szCs w:val="22"/>
    </w:rPr>
  </w:style>
  <w:style w:type="paragraph" w:customStyle="1" w:styleId="Contents">
    <w:name w:val="Contents"/>
    <w:basedOn w:val="Normal"/>
    <w:next w:val="Normal"/>
    <w:uiPriority w:val="2"/>
    <w:qFormat/>
    <w:rsid w:val="00A448EB"/>
    <w:rPr>
      <w:b/>
      <w:color w:val="008938"/>
      <w:sz w:val="28"/>
      <w:lang w:eastAsia="en-GB"/>
    </w:rPr>
  </w:style>
  <w:style w:type="paragraph" w:customStyle="1" w:styleId="Dateandversion">
    <w:name w:val="Date and version"/>
    <w:basedOn w:val="Normal"/>
    <w:uiPriority w:val="2"/>
    <w:qFormat/>
    <w:rsid w:val="00A448EB"/>
    <w:rPr>
      <w:sz w:val="28"/>
    </w:rPr>
  </w:style>
  <w:style w:type="character" w:customStyle="1" w:styleId="Heading1Char">
    <w:name w:val="Heading 1 Char"/>
    <w:basedOn w:val="DefaultParagraphFont"/>
    <w:link w:val="Heading1"/>
    <w:rsid w:val="00A448EB"/>
    <w:rPr>
      <w:rFonts w:eastAsia="Times New Roman"/>
      <w:b/>
      <w:bCs/>
      <w:color w:val="008938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A448EB"/>
    <w:rPr>
      <w:rFonts w:eastAsia="Times New Roman"/>
      <w:b/>
      <w:bCs/>
      <w:iCs/>
      <w:color w:val="008938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A448EB"/>
    <w:rPr>
      <w:rFonts w:eastAsia="Times New Roman"/>
      <w:b/>
      <w:bCs/>
      <w:sz w:val="28"/>
      <w:szCs w:val="22"/>
    </w:rPr>
  </w:style>
  <w:style w:type="character" w:customStyle="1" w:styleId="Heading4Char">
    <w:name w:val="Heading 4 Char"/>
    <w:basedOn w:val="DefaultParagraphFont"/>
    <w:link w:val="Heading4"/>
    <w:rsid w:val="00A448EB"/>
    <w:rPr>
      <w:rFonts w:eastAsia="Times New Roman"/>
      <w:b/>
      <w:bCs/>
      <w:iCs/>
      <w:sz w:val="24"/>
      <w:szCs w:val="22"/>
    </w:rPr>
  </w:style>
  <w:style w:type="paragraph" w:styleId="Caption">
    <w:name w:val="caption"/>
    <w:basedOn w:val="Normal"/>
    <w:next w:val="Normal"/>
    <w:uiPriority w:val="4"/>
    <w:qFormat/>
    <w:rsid w:val="00A448EB"/>
    <w:pPr>
      <w:spacing w:before="360" w:after="0"/>
    </w:pPr>
    <w:rPr>
      <w:b/>
      <w:iCs/>
      <w:sz w:val="22"/>
      <w:szCs w:val="18"/>
    </w:rPr>
  </w:style>
  <w:style w:type="table" w:styleId="TableGrid">
    <w:name w:val="Table Grid"/>
    <w:basedOn w:val="TableNormal"/>
    <w:uiPriority w:val="39"/>
    <w:rsid w:val="00431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431A16"/>
    <w:tblPr>
      <w:tblStyleRowBandSize w:val="1"/>
      <w:tblStyleColBandSize w:val="1"/>
      <w:tblBorders>
        <w:top w:val="single" w:sz="4" w:space="0" w:color="36FF80" w:themeColor="accent1" w:themeTint="99"/>
        <w:left w:val="single" w:sz="4" w:space="0" w:color="36FF80" w:themeColor="accent1" w:themeTint="99"/>
        <w:bottom w:val="single" w:sz="4" w:space="0" w:color="36FF80" w:themeColor="accent1" w:themeTint="99"/>
        <w:right w:val="single" w:sz="4" w:space="0" w:color="36FF80" w:themeColor="accent1" w:themeTint="99"/>
        <w:insideH w:val="single" w:sz="4" w:space="0" w:color="36FF80" w:themeColor="accent1" w:themeTint="99"/>
        <w:insideV w:val="single" w:sz="4" w:space="0" w:color="36FF8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F41" w:themeColor="accent1"/>
          <w:left w:val="single" w:sz="4" w:space="0" w:color="00AF41" w:themeColor="accent1"/>
          <w:bottom w:val="single" w:sz="4" w:space="0" w:color="00AF41" w:themeColor="accent1"/>
          <w:right w:val="single" w:sz="4" w:space="0" w:color="00AF41" w:themeColor="accent1"/>
          <w:insideH w:val="nil"/>
          <w:insideV w:val="nil"/>
        </w:tcBorders>
        <w:shd w:val="clear" w:color="auto" w:fill="00AF41" w:themeFill="accent1"/>
      </w:tcPr>
    </w:tblStylePr>
    <w:tblStylePr w:type="lastRow">
      <w:rPr>
        <w:b/>
        <w:bCs/>
      </w:rPr>
      <w:tblPr/>
      <w:tcPr>
        <w:tcBorders>
          <w:top w:val="double" w:sz="4" w:space="0" w:color="00AF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4" w:themeFill="accent1" w:themeFillTint="33"/>
      </w:tcPr>
    </w:tblStylePr>
    <w:tblStylePr w:type="band1Horz">
      <w:tblPr/>
      <w:tcPr>
        <w:shd w:val="clear" w:color="auto" w:fill="BCFFD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31A16"/>
    <w:tblPr>
      <w:tblStyleRowBandSize w:val="1"/>
      <w:tblStyleColBandSize w:val="1"/>
      <w:tblBorders>
        <w:top w:val="single" w:sz="4" w:space="0" w:color="2597FA" w:themeColor="accent2" w:themeTint="99"/>
        <w:left w:val="single" w:sz="4" w:space="0" w:color="2597FA" w:themeColor="accent2" w:themeTint="99"/>
        <w:bottom w:val="single" w:sz="4" w:space="0" w:color="2597FA" w:themeColor="accent2" w:themeTint="99"/>
        <w:right w:val="single" w:sz="4" w:space="0" w:color="2597FA" w:themeColor="accent2" w:themeTint="99"/>
        <w:insideH w:val="single" w:sz="4" w:space="0" w:color="2597FA" w:themeColor="accent2" w:themeTint="99"/>
        <w:insideV w:val="single" w:sz="4" w:space="0" w:color="2597F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4B89" w:themeColor="accent2"/>
          <w:left w:val="single" w:sz="4" w:space="0" w:color="034B89" w:themeColor="accent2"/>
          <w:bottom w:val="single" w:sz="4" w:space="0" w:color="034B89" w:themeColor="accent2"/>
          <w:right w:val="single" w:sz="4" w:space="0" w:color="034B89" w:themeColor="accent2"/>
          <w:insideH w:val="nil"/>
          <w:insideV w:val="nil"/>
        </w:tcBorders>
        <w:shd w:val="clear" w:color="auto" w:fill="034B89" w:themeFill="accent2"/>
      </w:tcPr>
    </w:tblStylePr>
    <w:tblStylePr w:type="lastRow">
      <w:rPr>
        <w:b/>
        <w:bCs/>
      </w:rPr>
      <w:tblPr/>
      <w:tcPr>
        <w:tcBorders>
          <w:top w:val="double" w:sz="4" w:space="0" w:color="034B8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CFD" w:themeFill="accent2" w:themeFillTint="33"/>
      </w:tcPr>
    </w:tblStylePr>
    <w:tblStylePr w:type="band1Horz">
      <w:tblPr/>
      <w:tcPr>
        <w:shd w:val="clear" w:color="auto" w:fill="B6DCFD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93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0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0D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7856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7856"/>
  </w:style>
  <w:style w:type="character" w:styleId="FootnoteReference">
    <w:name w:val="footnote reference"/>
    <w:basedOn w:val="DefaultParagraphFont"/>
    <w:uiPriority w:val="99"/>
    <w:semiHidden/>
    <w:unhideWhenUsed/>
    <w:rsid w:val="00F1785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17856"/>
    <w:rPr>
      <w:color w:val="00000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785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17856"/>
    <w:rPr>
      <w:i/>
      <w:iCs/>
    </w:rPr>
  </w:style>
  <w:style w:type="paragraph" w:styleId="ListParagraph">
    <w:name w:val="List Paragraph"/>
    <w:basedOn w:val="Normal"/>
    <w:uiPriority w:val="34"/>
    <w:qFormat/>
    <w:rsid w:val="00F17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52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21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A6552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21"/>
    <w:rPr>
      <w:sz w:val="24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B70A6"/>
    <w:rPr>
      <w:color w:val="B2C326" w:themeColor="followed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EE05ED"/>
    <w:pPr>
      <w:spacing w:before="0" w:after="160" w:line="240" w:lineRule="auto"/>
    </w:pPr>
    <w:rPr>
      <w:rFonts w:ascii="Calibri" w:eastAsiaTheme="minorHAnsi" w:hAnsi="Calibri" w:cs="Calibri"/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E05ED"/>
    <w:rPr>
      <w:rFonts w:ascii="Calibri" w:eastAsiaTheme="minorHAnsi" w:hAnsi="Calibri" w:cs="Calibri"/>
      <w:noProof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42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d.eppo.int/taxon/RADOSI/distribution" TargetMode="External"/><Relationship Id="rId13" Type="http://schemas.openxmlformats.org/officeDocument/2006/relationships/hyperlink" Target="https://www.cabi.org/cpc/datasheet/4668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matodesuk.fera.defra.gov.uk/searchListResult.cfm" TargetMode="External"/><Relationship Id="rId17" Type="http://schemas.openxmlformats.org/officeDocument/2006/relationships/hyperlink" Target="https://secure.fera.defra.gov.uk/phiw/riskRegister/viewPestRisks.cfm?cslref=21766&amp;riskId=217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matodesuk.fera.defra.gov.uk/searchListResult.cf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d.eppo.int/taxon/RADOSI/distribu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d.eppo.int/taxon/RADOSI/distribution" TargetMode="External"/><Relationship Id="rId10" Type="http://schemas.openxmlformats.org/officeDocument/2006/relationships/hyperlink" Target="https://www.ippc.int/en/countries/united-kingdom/eventreporting/2021/12/uk-pest-status-report-for-radopholus-simili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nthealthportal.defra.gov.uk/" TargetMode="External"/><Relationship Id="rId14" Type="http://schemas.openxmlformats.org/officeDocument/2006/relationships/hyperlink" Target="https://efsa.onlinelibrary.wiley.com/doi/full/10.2903/j.efsa.2017.4879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o.org/3/x2968e/x2968e.pdf" TargetMode="External"/></Relationships>
</file>

<file path=word/theme/theme1.xml><?xml version="1.0" encoding="utf-8"?>
<a:theme xmlns:a="http://schemas.openxmlformats.org/drawingml/2006/main" name="Office Theme">
  <a:themeElements>
    <a:clrScheme name="EA 2017">
      <a:dk1>
        <a:srgbClr val="000000"/>
      </a:dk1>
      <a:lt1>
        <a:srgbClr val="FFFFFF"/>
      </a:lt1>
      <a:dk2>
        <a:srgbClr val="00AF41"/>
      </a:dk2>
      <a:lt2>
        <a:srgbClr val="034B89"/>
      </a:lt2>
      <a:accent1>
        <a:srgbClr val="00AF41"/>
      </a:accent1>
      <a:accent2>
        <a:srgbClr val="034B89"/>
      </a:accent2>
      <a:accent3>
        <a:srgbClr val="B2C326"/>
      </a:accent3>
      <a:accent4>
        <a:srgbClr val="54BCE7"/>
      </a:accent4>
      <a:accent5>
        <a:srgbClr val="D95F15"/>
      </a:accent5>
      <a:accent6>
        <a:srgbClr val="7F7F7F"/>
      </a:accent6>
      <a:hlink>
        <a:srgbClr val="000000"/>
      </a:hlink>
      <a:folHlink>
        <a:srgbClr val="B2C326"/>
      </a:folHlink>
    </a:clrScheme>
    <a:fontScheme name="Environment Agenc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40241-2B79-4238-821D-2B4449BB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Everatt, Matthew</dc:creator>
  <cp:keywords/>
  <dc:description/>
  <cp:lastModifiedBy>Anning, Simon (DEFRA)</cp:lastModifiedBy>
  <cp:revision>2</cp:revision>
  <cp:lastPrinted>2021-10-22T07:48:00Z</cp:lastPrinted>
  <dcterms:created xsi:type="dcterms:W3CDTF">2021-12-07T12:58:00Z</dcterms:created>
  <dcterms:modified xsi:type="dcterms:W3CDTF">2021-12-07T12:58:00Z</dcterms:modified>
</cp:coreProperties>
</file>