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26" w:rsidRDefault="00675E30" w:rsidP="00F22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-72390</wp:posOffset>
            </wp:positionV>
            <wp:extent cx="723265" cy="723900"/>
            <wp:effectExtent l="19050" t="0" r="635" b="0"/>
            <wp:wrapTight wrapText="bothSides">
              <wp:wrapPolygon edited="0">
                <wp:start x="-569" y="0"/>
                <wp:lineTo x="-569" y="21032"/>
                <wp:lineTo x="21619" y="21032"/>
                <wp:lineTo x="21619" y="0"/>
                <wp:lineTo x="-569" y="0"/>
              </wp:wrapPolygon>
            </wp:wrapTight>
            <wp:docPr id="2" name="Рисунок 2" descr="fito_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o_depart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A71" w:rsidRPr="00F228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Eradication of </w:t>
      </w:r>
      <w:proofErr w:type="spellStart"/>
      <w:r w:rsidR="00CE0A71" w:rsidRPr="00F22887">
        <w:rPr>
          <w:rFonts w:ascii="Times New Roman" w:hAnsi="Times New Roman" w:cs="Times New Roman"/>
          <w:b/>
          <w:i/>
          <w:sz w:val="32"/>
          <w:szCs w:val="32"/>
          <w:lang w:val="en-US"/>
        </w:rPr>
        <w:t>Bemisia</w:t>
      </w:r>
      <w:proofErr w:type="spellEnd"/>
      <w:r w:rsidR="00F22887" w:rsidRPr="00F2288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CE0A71" w:rsidRPr="00F22887">
        <w:rPr>
          <w:rFonts w:ascii="Times New Roman" w:hAnsi="Times New Roman" w:cs="Times New Roman"/>
          <w:b/>
          <w:i/>
          <w:sz w:val="32"/>
          <w:szCs w:val="32"/>
          <w:lang w:val="en-US"/>
        </w:rPr>
        <w:t>tabaci</w:t>
      </w:r>
      <w:proofErr w:type="spellEnd"/>
      <w:r w:rsidR="00CE0A71" w:rsidRPr="00F2288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Gen</w:t>
      </w:r>
      <w:r w:rsidR="00CE0A71" w:rsidRPr="00F22887">
        <w:rPr>
          <w:rFonts w:ascii="Times New Roman" w:hAnsi="Times New Roman" w:cs="Times New Roman"/>
          <w:b/>
          <w:sz w:val="32"/>
          <w:szCs w:val="32"/>
          <w:lang w:val="en-US"/>
        </w:rPr>
        <w:t>. outbreaks in Ukraine</w:t>
      </w:r>
    </w:p>
    <w:p w:rsidR="00F22887" w:rsidRPr="00F22887" w:rsidRDefault="00F22887" w:rsidP="00F22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E0A71" w:rsidRPr="00BA680E" w:rsidRDefault="00CE0A71" w:rsidP="00F22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In Ukraine </w:t>
      </w:r>
      <w:proofErr w:type="spellStart"/>
      <w:r w:rsidRPr="00F22887">
        <w:rPr>
          <w:rFonts w:ascii="Times New Roman" w:hAnsi="Times New Roman" w:cs="Times New Roman"/>
          <w:i/>
          <w:sz w:val="28"/>
          <w:szCs w:val="28"/>
          <w:lang w:val="en-US"/>
        </w:rPr>
        <w:t>Bemisi</w:t>
      </w:r>
      <w:proofErr w:type="spellEnd"/>
      <w:r w:rsidR="00F22887" w:rsidRP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2887">
        <w:rPr>
          <w:rFonts w:ascii="Times New Roman" w:hAnsi="Times New Roman" w:cs="Times New Roman"/>
          <w:i/>
          <w:sz w:val="28"/>
          <w:szCs w:val="28"/>
          <w:lang w:val="en-US"/>
        </w:rPr>
        <w:t>atabaci</w:t>
      </w:r>
      <w:proofErr w:type="spellEnd"/>
      <w:r w:rsidRPr="00F22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Gen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BA680E">
        <w:rPr>
          <w:rFonts w:ascii="Times New Roman" w:hAnsi="Times New Roman" w:cs="Times New Roman"/>
          <w:sz w:val="28"/>
          <w:szCs w:val="28"/>
          <w:lang w:val="en-US"/>
        </w:rPr>
        <w:t>Hemiptera</w:t>
      </w:r>
      <w:proofErr w:type="spellEnd"/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A680E">
        <w:rPr>
          <w:rFonts w:ascii="Times New Roman" w:hAnsi="Times New Roman" w:cs="Times New Roman"/>
          <w:sz w:val="28"/>
          <w:szCs w:val="28"/>
          <w:lang w:val="en-US"/>
        </w:rPr>
        <w:t>Aleyrodidae</w:t>
      </w:r>
      <w:proofErr w:type="spellEnd"/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EPPO A2 List, NPPO of Ukraine A</w:t>
      </w:r>
      <w:r w:rsidR="00F228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List)</w:t>
      </w:r>
      <w:r w:rsidR="00F6228C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was first detected in 2007 </w:t>
      </w:r>
      <w:r w:rsidR="00E972F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F6228C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one of the greenho</w:t>
      </w:r>
      <w:r w:rsidR="008C29F8" w:rsidRPr="00BA680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6228C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ses </w:t>
      </w:r>
      <w:r w:rsidR="008C29F8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not far from </w:t>
      </w:r>
      <w:proofErr w:type="spellStart"/>
      <w:r w:rsidR="008C29F8" w:rsidRPr="00BA680E">
        <w:rPr>
          <w:rFonts w:ascii="Times New Roman" w:hAnsi="Times New Roman" w:cs="Times New Roman"/>
          <w:sz w:val="28"/>
          <w:szCs w:val="28"/>
          <w:lang w:val="en-US"/>
        </w:rPr>
        <w:t>Ivano-Frankivsk</w:t>
      </w:r>
      <w:proofErr w:type="spellEnd"/>
      <w:r w:rsidR="008C29F8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city (western part of Ukraine). Total square of infestation was about 0</w:t>
      </w:r>
      <w:proofErr w:type="gramStart"/>
      <w:r w:rsidR="008C29F8" w:rsidRPr="00BA680E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="008C29F8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ha. A pest was found during surveys, on Hibiscus plants. Many </w:t>
      </w:r>
      <w:r w:rsidR="001D31A1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972F4">
        <w:rPr>
          <w:rFonts w:ascii="Times New Roman" w:hAnsi="Times New Roman" w:cs="Times New Roman"/>
          <w:sz w:val="28"/>
          <w:szCs w:val="28"/>
          <w:lang w:val="en-US"/>
        </w:rPr>
        <w:t>infected</w:t>
      </w:r>
      <w:r w:rsidR="001D31A1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plants were destroyed</w:t>
      </w:r>
      <w:r w:rsidR="00970E4B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and insecticides were used. In 2008 </w:t>
      </w:r>
      <w:r w:rsidR="00970E4B" w:rsidRPr="00BA680E">
        <w:rPr>
          <w:rFonts w:ascii="Times New Roman" w:hAnsi="Times New Roman" w:cs="Times New Roman"/>
          <w:i/>
          <w:sz w:val="28"/>
          <w:szCs w:val="28"/>
          <w:lang w:val="en-US"/>
        </w:rPr>
        <w:t>B.</w:t>
      </w:r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70E4B" w:rsidRPr="00BA680E">
        <w:rPr>
          <w:rFonts w:ascii="Times New Roman" w:hAnsi="Times New Roman" w:cs="Times New Roman"/>
          <w:i/>
          <w:sz w:val="28"/>
          <w:szCs w:val="28"/>
          <w:lang w:val="en-US"/>
        </w:rPr>
        <w:t>tabaci</w:t>
      </w:r>
      <w:proofErr w:type="spellEnd"/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70E4B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hasn’t been already detected. </w:t>
      </w:r>
    </w:p>
    <w:p w:rsidR="003E1E9B" w:rsidRPr="00BA680E" w:rsidRDefault="003E1E9B" w:rsidP="00F22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80E">
        <w:rPr>
          <w:rFonts w:ascii="Times New Roman" w:hAnsi="Times New Roman" w:cs="Times New Roman"/>
          <w:sz w:val="28"/>
          <w:szCs w:val="28"/>
          <w:lang w:val="en-US"/>
        </w:rPr>
        <w:t>Along next years the specialists of quarantine service have conducted inspection of enterprises and organizations of Ukraine</w:t>
      </w:r>
      <w:r w:rsidR="00E972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dealing with import, export, planting and </w:t>
      </w:r>
      <w:r w:rsidR="00EB469C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realization of plants growing </w:t>
      </w:r>
      <w:r w:rsidR="00E972F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B469C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a hothouse of shut soil with the purpose of detection quarantine organisms.</w:t>
      </w:r>
    </w:p>
    <w:p w:rsidR="00EB469C" w:rsidRPr="00BA680E" w:rsidRDefault="00F86C6C" w:rsidP="00F22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80E">
        <w:rPr>
          <w:rFonts w:ascii="Times New Roman" w:hAnsi="Times New Roman" w:cs="Times New Roman"/>
          <w:sz w:val="28"/>
          <w:szCs w:val="28"/>
          <w:lang w:val="en-US"/>
        </w:rPr>
        <w:t>Each year over 150 farms were checked. Special attention was paid at those economies, which use imported planting material or repeatedly use pack</w:t>
      </w:r>
      <w:r w:rsidR="00861289" w:rsidRPr="00BA680E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>ing materials</w:t>
      </w:r>
      <w:r w:rsidR="00861289" w:rsidRPr="00BA680E">
        <w:rPr>
          <w:rFonts w:ascii="Times New Roman" w:hAnsi="Times New Roman" w:cs="Times New Roman"/>
          <w:sz w:val="28"/>
          <w:szCs w:val="28"/>
          <w:lang w:val="en-US"/>
        </w:rPr>
        <w:t>, in which imported flowers or vegetables were transported.</w:t>
      </w:r>
    </w:p>
    <w:p w:rsidR="00861289" w:rsidRPr="00BA680E" w:rsidRDefault="00DE632C" w:rsidP="00F22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80E">
        <w:rPr>
          <w:rFonts w:ascii="Times New Roman" w:hAnsi="Times New Roman" w:cs="Times New Roman"/>
          <w:sz w:val="28"/>
          <w:szCs w:val="28"/>
          <w:lang w:val="en-US"/>
        </w:rPr>
        <w:t>As a result in 2010</w:t>
      </w:r>
      <w:r w:rsidR="007339B8" w:rsidRPr="00BA680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ou</w:t>
      </w:r>
      <w:r w:rsidR="008E02E2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tbreaks of </w:t>
      </w:r>
      <w:r w:rsidR="008E02E2" w:rsidRPr="00BA680E">
        <w:rPr>
          <w:rFonts w:ascii="Times New Roman" w:hAnsi="Times New Roman" w:cs="Times New Roman"/>
          <w:i/>
          <w:sz w:val="28"/>
          <w:szCs w:val="28"/>
          <w:lang w:val="en-US"/>
        </w:rPr>
        <w:t>B.</w:t>
      </w:r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E02E2" w:rsidRPr="00BA680E">
        <w:rPr>
          <w:rFonts w:ascii="Times New Roman" w:hAnsi="Times New Roman" w:cs="Times New Roman"/>
          <w:i/>
          <w:sz w:val="28"/>
          <w:szCs w:val="28"/>
          <w:lang w:val="en-US"/>
        </w:rPr>
        <w:t>tabaci</w:t>
      </w:r>
      <w:proofErr w:type="spellEnd"/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339B8" w:rsidRPr="00BA680E">
        <w:rPr>
          <w:rFonts w:ascii="Times New Roman" w:hAnsi="Times New Roman" w:cs="Times New Roman"/>
          <w:sz w:val="28"/>
          <w:szCs w:val="28"/>
          <w:lang w:val="en-US"/>
        </w:rPr>
        <w:t>have been</w:t>
      </w:r>
      <w:r w:rsidR="00F22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2E2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detected again. The pest was found </w:t>
      </w:r>
      <w:r w:rsidR="00E972F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E02E2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one of the greenhouses, on </w:t>
      </w:r>
      <w:proofErr w:type="spellStart"/>
      <w:r w:rsidR="008E02E2" w:rsidRPr="00BA680E">
        <w:rPr>
          <w:rFonts w:ascii="Times New Roman" w:hAnsi="Times New Roman" w:cs="Times New Roman"/>
          <w:sz w:val="28"/>
          <w:szCs w:val="28"/>
          <w:lang w:val="en-US"/>
        </w:rPr>
        <w:t>Cucumis</w:t>
      </w:r>
      <w:proofErr w:type="spellEnd"/>
      <w:r w:rsidR="00F22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36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F22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2E2" w:rsidRPr="00BA680E">
        <w:rPr>
          <w:rFonts w:ascii="Times New Roman" w:hAnsi="Times New Roman" w:cs="Times New Roman"/>
          <w:sz w:val="28"/>
          <w:szCs w:val="28"/>
          <w:lang w:val="en-US"/>
        </w:rPr>
        <w:t>Striy</w:t>
      </w:r>
      <w:proofErr w:type="spellEnd"/>
      <w:r w:rsidR="008E02E2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district of </w:t>
      </w:r>
      <w:proofErr w:type="spellStart"/>
      <w:r w:rsidR="008E02E2" w:rsidRPr="00BA680E">
        <w:rPr>
          <w:rFonts w:ascii="Times New Roman" w:hAnsi="Times New Roman" w:cs="Times New Roman"/>
          <w:sz w:val="28"/>
          <w:szCs w:val="28"/>
          <w:lang w:val="en-US"/>
        </w:rPr>
        <w:t>L’viv</w:t>
      </w:r>
      <w:proofErr w:type="spellEnd"/>
      <w:r w:rsidR="008E02E2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oblast 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E972F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one of the greenhouses </w:t>
      </w:r>
      <w:r w:rsidR="007339B8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7339B8" w:rsidRPr="00BA680E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="007339B8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city (western part of Ukraine), on ornamental tropical plants. </w:t>
      </w:r>
      <w:r w:rsidR="0055528F" w:rsidRPr="00BA680E">
        <w:rPr>
          <w:rFonts w:ascii="Times New Roman" w:hAnsi="Times New Roman" w:cs="Times New Roman"/>
          <w:sz w:val="28"/>
          <w:szCs w:val="28"/>
          <w:lang w:val="en-US"/>
        </w:rPr>
        <w:t>Infected area was about 6</w:t>
      </w:r>
      <w:proofErr w:type="gramStart"/>
      <w:r w:rsidR="0055528F" w:rsidRPr="00BA680E">
        <w:rPr>
          <w:rFonts w:ascii="Times New Roman" w:hAnsi="Times New Roman" w:cs="Times New Roman"/>
          <w:sz w:val="28"/>
          <w:szCs w:val="28"/>
          <w:lang w:val="en-US"/>
        </w:rPr>
        <w:t>,08</w:t>
      </w:r>
      <w:proofErr w:type="gramEnd"/>
      <w:r w:rsidR="0055528F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ha. In all cases, producers used appropriate treatment and quarantine measures for </w:t>
      </w:r>
      <w:proofErr w:type="gramStart"/>
      <w:r w:rsidR="0055528F" w:rsidRPr="00BA680E">
        <w:rPr>
          <w:rFonts w:ascii="Times New Roman" w:hAnsi="Times New Roman" w:cs="Times New Roman"/>
          <w:sz w:val="28"/>
          <w:szCs w:val="28"/>
          <w:lang w:val="en-US"/>
        </w:rPr>
        <w:t>a pest</w:t>
      </w:r>
      <w:proofErr w:type="gramEnd"/>
      <w:r w:rsidR="0055528F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eradication.  All infected plants were destructed, insecticides were used. In 2011 as a result </w:t>
      </w:r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972F4">
        <w:rPr>
          <w:rFonts w:ascii="Times New Roman" w:hAnsi="Times New Roman" w:cs="Times New Roman"/>
          <w:sz w:val="28"/>
          <w:szCs w:val="28"/>
          <w:lang w:val="en-US"/>
        </w:rPr>
        <w:t xml:space="preserve">taken </w:t>
      </w:r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>measures</w:t>
      </w:r>
      <w:r w:rsidR="00E972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a part of outbreaks were eradicated. The greenhouse </w:t>
      </w:r>
      <w:r w:rsidR="00FE236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>Striy</w:t>
      </w:r>
      <w:proofErr w:type="spellEnd"/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district of </w:t>
      </w:r>
      <w:proofErr w:type="spellStart"/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>L’viv</w:t>
      </w:r>
      <w:proofErr w:type="spellEnd"/>
      <w:r w:rsidR="00A1489A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oblast was defined as free from </w:t>
      </w:r>
      <w:r w:rsidR="00A1489A" w:rsidRPr="00BA680E">
        <w:rPr>
          <w:rFonts w:ascii="Times New Roman" w:hAnsi="Times New Roman" w:cs="Times New Roman"/>
          <w:i/>
          <w:sz w:val="28"/>
          <w:szCs w:val="28"/>
          <w:lang w:val="en-US"/>
        </w:rPr>
        <w:t>B.</w:t>
      </w:r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1489A" w:rsidRPr="00BA680E">
        <w:rPr>
          <w:rFonts w:ascii="Times New Roman" w:hAnsi="Times New Roman" w:cs="Times New Roman"/>
          <w:i/>
          <w:sz w:val="28"/>
          <w:szCs w:val="28"/>
          <w:lang w:val="en-US"/>
        </w:rPr>
        <w:t>tabaci</w:t>
      </w:r>
      <w:proofErr w:type="spellEnd"/>
      <w:r w:rsidR="00A1489A" w:rsidRPr="00BA680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E42DE" w:rsidRPr="00BA680E" w:rsidRDefault="00AE7375" w:rsidP="00F22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80E">
        <w:rPr>
          <w:rFonts w:ascii="Times New Roman" w:hAnsi="Times New Roman" w:cs="Times New Roman"/>
          <w:sz w:val="28"/>
          <w:szCs w:val="28"/>
          <w:lang w:val="en-US"/>
        </w:rPr>
        <w:t>The greenhouse of botanical gardens</w:t>
      </w:r>
      <w:bookmarkStart w:id="0" w:name="_GoBack"/>
      <w:bookmarkEnd w:id="0"/>
      <w:r w:rsidR="00F22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36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22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680E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(805</w:t>
      </w:r>
      <w:proofErr w:type="gramStart"/>
      <w:r w:rsidRPr="00BA680E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BA68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) has remained under quarantine measures for </w:t>
      </w:r>
      <w:r w:rsidRPr="00BA680E">
        <w:rPr>
          <w:rFonts w:ascii="Times New Roman" w:hAnsi="Times New Roman" w:cs="Times New Roman"/>
          <w:i/>
          <w:sz w:val="28"/>
          <w:szCs w:val="28"/>
          <w:lang w:val="en-US"/>
        </w:rPr>
        <w:t>B.</w:t>
      </w:r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A680E">
        <w:rPr>
          <w:rFonts w:ascii="Times New Roman" w:hAnsi="Times New Roman" w:cs="Times New Roman"/>
          <w:i/>
          <w:sz w:val="28"/>
          <w:szCs w:val="28"/>
          <w:lang w:val="en-US"/>
        </w:rPr>
        <w:t>tabaci</w:t>
      </w:r>
      <w:proofErr w:type="spellEnd"/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till 2014. In 2010-2014 eradication measures and constant monitoring for the pest have been taken. New detections of </w:t>
      </w:r>
      <w:r w:rsidRPr="00BA680E">
        <w:rPr>
          <w:rFonts w:ascii="Times New Roman" w:hAnsi="Times New Roman" w:cs="Times New Roman"/>
          <w:i/>
          <w:sz w:val="28"/>
          <w:szCs w:val="28"/>
          <w:lang w:val="en-US"/>
        </w:rPr>
        <w:t>B.</w:t>
      </w:r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A680E">
        <w:rPr>
          <w:rFonts w:ascii="Times New Roman" w:hAnsi="Times New Roman" w:cs="Times New Roman"/>
          <w:i/>
          <w:sz w:val="28"/>
          <w:szCs w:val="28"/>
          <w:lang w:val="en-US"/>
        </w:rPr>
        <w:t>tabaci</w:t>
      </w:r>
      <w:proofErr w:type="spellEnd"/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haven’t been identified for this period any more. NPPO of Ukraine considers that its outbreaks were eradicated. From October 2014 quarantine restrictions on </w:t>
      </w:r>
      <w:r w:rsidR="00F2288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A680E">
        <w:rPr>
          <w:rFonts w:ascii="Times New Roman" w:hAnsi="Times New Roman" w:cs="Times New Roman"/>
          <w:i/>
          <w:sz w:val="28"/>
          <w:szCs w:val="28"/>
          <w:lang w:val="en-US"/>
        </w:rPr>
        <w:t>B.</w:t>
      </w:r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A680E">
        <w:rPr>
          <w:rFonts w:ascii="Times New Roman" w:hAnsi="Times New Roman" w:cs="Times New Roman"/>
          <w:i/>
          <w:sz w:val="28"/>
          <w:szCs w:val="28"/>
          <w:lang w:val="en-US"/>
        </w:rPr>
        <w:t>tabaci</w:t>
      </w:r>
      <w:proofErr w:type="spellEnd"/>
      <w:r w:rsidR="00F22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61B27">
        <w:rPr>
          <w:rFonts w:ascii="Times New Roman" w:hAnsi="Times New Roman" w:cs="Times New Roman"/>
          <w:sz w:val="28"/>
          <w:szCs w:val="28"/>
          <w:lang w:val="en-US"/>
        </w:rPr>
        <w:t>were removed</w:t>
      </w:r>
      <w:r w:rsidR="00F22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B27" w:rsidRPr="00BA680E">
        <w:rPr>
          <w:rFonts w:ascii="Times New Roman" w:hAnsi="Times New Roman" w:cs="Times New Roman"/>
          <w:sz w:val="28"/>
          <w:szCs w:val="28"/>
          <w:lang w:val="en-US"/>
        </w:rPr>
        <w:t>at this territory</w:t>
      </w:r>
      <w:r w:rsidR="00161B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327C" w:rsidRPr="00BA680E" w:rsidRDefault="00F95450" w:rsidP="00F22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For the future </w:t>
      </w:r>
      <w:r w:rsidR="0046327C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NPPO of Ukraine will inspect greenhouses at the large industrial economies and separate private greenhouses of citizens with the purpose of confirmation its status – free from </w:t>
      </w:r>
      <w:proofErr w:type="spellStart"/>
      <w:r w:rsidR="0046327C" w:rsidRPr="00BA680E">
        <w:rPr>
          <w:rFonts w:ascii="Times New Roman" w:hAnsi="Times New Roman" w:cs="Times New Roman"/>
          <w:i/>
          <w:sz w:val="28"/>
          <w:szCs w:val="28"/>
          <w:lang w:val="en-US"/>
        </w:rPr>
        <w:t>B.tabaci</w:t>
      </w:r>
      <w:proofErr w:type="spellEnd"/>
      <w:r w:rsidR="0046327C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 and detection </w:t>
      </w:r>
      <w:r w:rsidR="001E1469" w:rsidRPr="00BA680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46327C" w:rsidRPr="00BA680E">
        <w:rPr>
          <w:rFonts w:ascii="Times New Roman" w:hAnsi="Times New Roman" w:cs="Times New Roman"/>
          <w:sz w:val="28"/>
          <w:szCs w:val="28"/>
          <w:lang w:val="en-US"/>
        </w:rPr>
        <w:t>other quarantine pests for Ukraine.</w:t>
      </w:r>
    </w:p>
    <w:p w:rsidR="00F22887" w:rsidRDefault="00F22887" w:rsidP="00F228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A680E" w:rsidRPr="00F22887" w:rsidRDefault="00BA680E" w:rsidP="00F228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228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situation of </w:t>
      </w:r>
      <w:proofErr w:type="spellStart"/>
      <w:r w:rsidRPr="00F22887">
        <w:rPr>
          <w:rFonts w:ascii="Times New Roman" w:hAnsi="Times New Roman" w:cs="Times New Roman"/>
          <w:b/>
          <w:i/>
          <w:sz w:val="32"/>
          <w:szCs w:val="32"/>
          <w:lang w:val="en-US"/>
        </w:rPr>
        <w:t>Bemisia</w:t>
      </w:r>
      <w:proofErr w:type="spellEnd"/>
      <w:r w:rsidR="00F22887" w:rsidRPr="00F2288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F22887">
        <w:rPr>
          <w:rFonts w:ascii="Times New Roman" w:hAnsi="Times New Roman" w:cs="Times New Roman"/>
          <w:b/>
          <w:i/>
          <w:sz w:val="32"/>
          <w:szCs w:val="32"/>
          <w:lang w:val="en-US"/>
        </w:rPr>
        <w:t>tabaci</w:t>
      </w:r>
      <w:proofErr w:type="spellEnd"/>
      <w:r w:rsidRPr="00F2288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Gen</w:t>
      </w:r>
      <w:r w:rsidRPr="00F228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in Ukraine can be described as follows: absent, pest </w:t>
      </w:r>
      <w:r w:rsidR="00392B91" w:rsidRPr="00F22887">
        <w:rPr>
          <w:rFonts w:ascii="Times New Roman" w:hAnsi="Times New Roman" w:cs="Times New Roman"/>
          <w:b/>
          <w:sz w:val="32"/>
          <w:szCs w:val="32"/>
          <w:lang w:val="en-US"/>
        </w:rPr>
        <w:t>was</w:t>
      </w:r>
      <w:r w:rsidRPr="00F228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eradicated.</w:t>
      </w:r>
    </w:p>
    <w:p w:rsidR="0046327C" w:rsidRPr="0046327C" w:rsidRDefault="0046327C" w:rsidP="00F22887">
      <w:pPr>
        <w:spacing w:after="0"/>
        <w:ind w:firstLine="567"/>
        <w:jc w:val="both"/>
        <w:rPr>
          <w:sz w:val="28"/>
          <w:szCs w:val="28"/>
          <w:lang w:val="en-US"/>
        </w:rPr>
      </w:pPr>
    </w:p>
    <w:sectPr w:rsidR="0046327C" w:rsidRPr="0046327C" w:rsidSect="000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71"/>
    <w:rsid w:val="00013D0C"/>
    <w:rsid w:val="00161B27"/>
    <w:rsid w:val="001B163D"/>
    <w:rsid w:val="001D31A1"/>
    <w:rsid w:val="001E1469"/>
    <w:rsid w:val="00392B91"/>
    <w:rsid w:val="003E1E9B"/>
    <w:rsid w:val="003F0122"/>
    <w:rsid w:val="0046327C"/>
    <w:rsid w:val="0055528F"/>
    <w:rsid w:val="00675E30"/>
    <w:rsid w:val="007339B8"/>
    <w:rsid w:val="00861289"/>
    <w:rsid w:val="008C29F8"/>
    <w:rsid w:val="008E02E2"/>
    <w:rsid w:val="008E42DE"/>
    <w:rsid w:val="00970E4B"/>
    <w:rsid w:val="00A1489A"/>
    <w:rsid w:val="00A17DF9"/>
    <w:rsid w:val="00AE7375"/>
    <w:rsid w:val="00B23C26"/>
    <w:rsid w:val="00BA680E"/>
    <w:rsid w:val="00CE0A71"/>
    <w:rsid w:val="00DE632C"/>
    <w:rsid w:val="00E972F4"/>
    <w:rsid w:val="00EB469C"/>
    <w:rsid w:val="00F22887"/>
    <w:rsid w:val="00F6228C"/>
    <w:rsid w:val="00F86C6C"/>
    <w:rsid w:val="00F95450"/>
    <w:rsid w:val="00FE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</dc:creator>
  <cp:keywords/>
  <dc:description/>
  <cp:lastModifiedBy>user1</cp:lastModifiedBy>
  <cp:revision>22</cp:revision>
  <cp:lastPrinted>2014-11-17T10:36:00Z</cp:lastPrinted>
  <dcterms:created xsi:type="dcterms:W3CDTF">2014-11-13T09:18:00Z</dcterms:created>
  <dcterms:modified xsi:type="dcterms:W3CDTF">2014-11-18T08:01:00Z</dcterms:modified>
</cp:coreProperties>
</file>