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C4FD" w14:textId="77777777" w:rsidR="00536609" w:rsidRDefault="00536609" w:rsidP="00536609">
      <w:pPr>
        <w:jc w:val="center"/>
        <w:rPr>
          <w:b/>
          <w:i/>
          <w:color w:val="0000FF"/>
          <w:sz w:val="28"/>
        </w:rPr>
      </w:pPr>
      <w:bookmarkStart w:id="0" w:name="_GoBack"/>
      <w:bookmarkEnd w:id="0"/>
      <w:r>
        <w:rPr>
          <w:b/>
          <w:i/>
          <w:noProof/>
          <w:color w:val="0000FF"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0D3E70" wp14:editId="41212D8C">
            <wp:simplePos x="0" y="0"/>
            <wp:positionH relativeFrom="column">
              <wp:posOffset>2491548</wp:posOffset>
            </wp:positionH>
            <wp:positionV relativeFrom="paragraph">
              <wp:posOffset>-428718</wp:posOffset>
            </wp:positionV>
            <wp:extent cx="833695" cy="819510"/>
            <wp:effectExtent l="19050" t="0" r="4505" b="0"/>
            <wp:wrapNone/>
            <wp:docPr id="2" name="Imagen 2" descr="logo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q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95" cy="81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9E0B28" w14:textId="77777777" w:rsidR="00536609" w:rsidRDefault="00536609" w:rsidP="00536609">
      <w:pPr>
        <w:jc w:val="center"/>
        <w:rPr>
          <w:rFonts w:ascii="Arial" w:hAnsi="Arial"/>
          <w:b/>
          <w:i/>
          <w:sz w:val="28"/>
        </w:rPr>
      </w:pPr>
    </w:p>
    <w:p w14:paraId="461ED114" w14:textId="77777777" w:rsidR="00536609" w:rsidRPr="00D24EC4" w:rsidRDefault="00536609" w:rsidP="00536609">
      <w:pPr>
        <w:jc w:val="center"/>
        <w:rPr>
          <w:rFonts w:ascii="Arial" w:hAnsi="Arial"/>
          <w:b/>
          <w:i/>
          <w:sz w:val="22"/>
          <w:szCs w:val="22"/>
        </w:rPr>
      </w:pPr>
      <w:r w:rsidRPr="00D24EC4">
        <w:rPr>
          <w:rFonts w:ascii="Arial" w:hAnsi="Arial"/>
          <w:b/>
          <w:i/>
          <w:sz w:val="22"/>
          <w:szCs w:val="22"/>
        </w:rPr>
        <w:t>MINISTERIO DE DESARROLLO AGROPECUARIO</w:t>
      </w:r>
    </w:p>
    <w:p w14:paraId="2747B40C" w14:textId="77777777" w:rsidR="00536609" w:rsidRPr="00D24EC4" w:rsidRDefault="00536609" w:rsidP="00536609">
      <w:pPr>
        <w:jc w:val="center"/>
        <w:rPr>
          <w:rFonts w:ascii="Arial" w:hAnsi="Arial"/>
          <w:sz w:val="22"/>
          <w:szCs w:val="22"/>
        </w:rPr>
      </w:pPr>
      <w:r w:rsidRPr="00D24EC4">
        <w:rPr>
          <w:rFonts w:ascii="Arial" w:hAnsi="Arial"/>
          <w:sz w:val="22"/>
          <w:szCs w:val="22"/>
        </w:rPr>
        <w:t>DIRECCION NACIONAL DE SANIDAD VEGETAL</w:t>
      </w:r>
    </w:p>
    <w:p w14:paraId="2F4C576D" w14:textId="4598483D" w:rsidR="00536609" w:rsidRPr="00D24EC4" w:rsidRDefault="00536609" w:rsidP="00536609">
      <w:pPr>
        <w:rPr>
          <w:rFonts w:ascii="Arial" w:hAnsi="Arial"/>
          <w:sz w:val="22"/>
          <w:szCs w:val="22"/>
        </w:rPr>
      </w:pPr>
    </w:p>
    <w:p w14:paraId="1EC2B143" w14:textId="77777777" w:rsidR="00536609" w:rsidRPr="00824E6F" w:rsidRDefault="00536609" w:rsidP="00536609">
      <w:pPr>
        <w:pStyle w:val="Heading5"/>
        <w:rPr>
          <w:b/>
          <w:sz w:val="22"/>
          <w:szCs w:val="22"/>
        </w:rPr>
      </w:pPr>
      <w:r w:rsidRPr="00824E6F">
        <w:rPr>
          <w:b/>
          <w:sz w:val="22"/>
          <w:szCs w:val="22"/>
        </w:rPr>
        <w:t>NOTIFICACIÓN</w:t>
      </w:r>
    </w:p>
    <w:p w14:paraId="2E1727D0" w14:textId="77777777" w:rsidR="00536609" w:rsidRDefault="00536609" w:rsidP="00536609">
      <w:pPr>
        <w:rPr>
          <w:rFonts w:ascii="Arial" w:hAnsi="Arial"/>
          <w:sz w:val="28"/>
        </w:rPr>
      </w:pPr>
    </w:p>
    <w:p w14:paraId="495F338C" w14:textId="67A65823" w:rsidR="00536609" w:rsidRPr="00D24EC4" w:rsidRDefault="00536609" w:rsidP="00536609">
      <w:pPr>
        <w:pStyle w:val="BodyText2"/>
        <w:rPr>
          <w:rFonts w:cs="Arial"/>
          <w:sz w:val="22"/>
          <w:szCs w:val="22"/>
        </w:rPr>
      </w:pPr>
      <w:r w:rsidRPr="00D24EC4">
        <w:rPr>
          <w:rFonts w:cs="Arial"/>
          <w:sz w:val="22"/>
          <w:szCs w:val="22"/>
        </w:rPr>
        <w:t xml:space="preserve">La República de Panamá a través del MIDA (Ministerio de Desarrollo Agropecuario), la DNSV (Dirección Nacional de Sanidad Vegetal) notifica la situación fitosanitaria del país con respecto a la plaga conocida como </w:t>
      </w:r>
      <w:proofErr w:type="spellStart"/>
      <w:r>
        <w:rPr>
          <w:rFonts w:cs="Arial"/>
          <w:b/>
          <w:sz w:val="22"/>
          <w:szCs w:val="22"/>
        </w:rPr>
        <w:t>Huanglongbing</w:t>
      </w:r>
      <w:proofErr w:type="spellEnd"/>
      <w:r>
        <w:rPr>
          <w:rFonts w:cs="Arial"/>
          <w:b/>
          <w:sz w:val="22"/>
          <w:szCs w:val="22"/>
        </w:rPr>
        <w:t xml:space="preserve"> o HLB de los cítricos</w:t>
      </w:r>
      <w:r w:rsidR="006722A5">
        <w:rPr>
          <w:rFonts w:cs="Arial"/>
          <w:b/>
          <w:sz w:val="22"/>
          <w:szCs w:val="22"/>
        </w:rPr>
        <w:t xml:space="preserve">, causada por la bacteria </w:t>
      </w:r>
      <w:proofErr w:type="spellStart"/>
      <w:r w:rsidR="006722A5" w:rsidRPr="006722A5">
        <w:rPr>
          <w:rFonts w:cs="Arial"/>
          <w:b/>
          <w:i/>
          <w:sz w:val="22"/>
          <w:szCs w:val="22"/>
        </w:rPr>
        <w:t>Candidatus</w:t>
      </w:r>
      <w:proofErr w:type="spellEnd"/>
      <w:r w:rsidR="006722A5" w:rsidRPr="006722A5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6722A5" w:rsidRPr="006722A5">
        <w:rPr>
          <w:rFonts w:cs="Arial"/>
          <w:b/>
          <w:i/>
          <w:sz w:val="22"/>
          <w:szCs w:val="22"/>
        </w:rPr>
        <w:t>liberibacter</w:t>
      </w:r>
      <w:proofErr w:type="spellEnd"/>
      <w:r w:rsidR="006722A5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6722A5" w:rsidRPr="0016177F">
        <w:rPr>
          <w:rFonts w:cs="Arial"/>
          <w:sz w:val="22"/>
          <w:szCs w:val="22"/>
        </w:rPr>
        <w:t>spp</w:t>
      </w:r>
      <w:proofErr w:type="spellEnd"/>
      <w:r w:rsidR="006722A5">
        <w:rPr>
          <w:rFonts w:cs="Arial"/>
          <w:b/>
          <w:i/>
          <w:sz w:val="22"/>
          <w:szCs w:val="22"/>
        </w:rPr>
        <w:t xml:space="preserve"> </w:t>
      </w:r>
      <w:r w:rsidR="006722A5" w:rsidRPr="006722A5">
        <w:rPr>
          <w:rFonts w:cs="Arial"/>
          <w:b/>
          <w:sz w:val="22"/>
          <w:szCs w:val="22"/>
        </w:rPr>
        <w:t>y</w:t>
      </w:r>
      <w:r w:rsidR="006722A5">
        <w:rPr>
          <w:rFonts w:cs="Arial"/>
          <w:b/>
          <w:sz w:val="22"/>
          <w:szCs w:val="22"/>
        </w:rPr>
        <w:t xml:space="preserve"> transmitida por su vector </w:t>
      </w:r>
      <w:proofErr w:type="spellStart"/>
      <w:r w:rsidR="006722A5" w:rsidRPr="006722A5">
        <w:rPr>
          <w:rFonts w:cs="Arial"/>
          <w:b/>
          <w:i/>
          <w:sz w:val="22"/>
          <w:szCs w:val="22"/>
        </w:rPr>
        <w:t>Diaphorina</w:t>
      </w:r>
      <w:proofErr w:type="spellEnd"/>
      <w:r w:rsidR="006722A5" w:rsidRPr="006722A5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6722A5" w:rsidRPr="006722A5">
        <w:rPr>
          <w:rFonts w:cs="Arial"/>
          <w:b/>
          <w:i/>
          <w:sz w:val="22"/>
          <w:szCs w:val="22"/>
        </w:rPr>
        <w:t>citri</w:t>
      </w:r>
      <w:proofErr w:type="spellEnd"/>
      <w:r w:rsidRPr="006722A5">
        <w:rPr>
          <w:rFonts w:cs="Arial"/>
          <w:b/>
          <w:sz w:val="22"/>
          <w:szCs w:val="22"/>
        </w:rPr>
        <w:t>.</w:t>
      </w:r>
      <w:r w:rsidRPr="00D24EC4">
        <w:rPr>
          <w:rFonts w:cs="Arial"/>
          <w:sz w:val="22"/>
          <w:szCs w:val="22"/>
        </w:rPr>
        <w:t xml:space="preserve"> </w:t>
      </w:r>
    </w:p>
    <w:p w14:paraId="64496BA8" w14:textId="77777777" w:rsidR="00536609" w:rsidRPr="00D24EC4" w:rsidRDefault="00536609" w:rsidP="00536609">
      <w:pPr>
        <w:pStyle w:val="BodyText2"/>
        <w:rPr>
          <w:rFonts w:cs="Arial"/>
          <w:sz w:val="22"/>
          <w:szCs w:val="22"/>
        </w:rPr>
      </w:pPr>
    </w:p>
    <w:p w14:paraId="6FB3F826" w14:textId="77777777" w:rsidR="00536609" w:rsidRPr="00D24EC4" w:rsidRDefault="00536609" w:rsidP="00536609">
      <w:pPr>
        <w:pStyle w:val="BodyText2"/>
        <w:rPr>
          <w:rFonts w:cs="Arial"/>
          <w:sz w:val="22"/>
          <w:szCs w:val="22"/>
        </w:rPr>
      </w:pPr>
      <w:r w:rsidRPr="00D24EC4">
        <w:rPr>
          <w:rFonts w:cs="Arial"/>
          <w:sz w:val="22"/>
          <w:szCs w:val="22"/>
        </w:rPr>
        <w:t xml:space="preserve">Para efecto de esta notificación se ha tomado en consideración lo dispuesto en la </w:t>
      </w:r>
      <w:r w:rsidRPr="00D24EC4">
        <w:rPr>
          <w:rFonts w:cs="Arial"/>
          <w:b/>
          <w:sz w:val="22"/>
          <w:szCs w:val="22"/>
        </w:rPr>
        <w:t>NIMF N° 17 “NOTIFICACIÓN DE PLAGAS” y la NIMF N° 8 “DETERMINACIÓN DE LA SITUACIÓN DE UNA PLAGA EN UN ÁREA”. De la Convención Internacional de Protección Fitosanitarias (CIPF)</w:t>
      </w:r>
    </w:p>
    <w:p w14:paraId="6643CE20" w14:textId="77777777" w:rsidR="00536609" w:rsidRPr="00D24EC4" w:rsidRDefault="00536609" w:rsidP="00536609">
      <w:pPr>
        <w:pStyle w:val="BodyText2"/>
        <w:rPr>
          <w:rFonts w:cs="Arial"/>
          <w:b/>
          <w:sz w:val="22"/>
          <w:szCs w:val="22"/>
        </w:rPr>
      </w:pPr>
    </w:p>
    <w:p w14:paraId="5247996F" w14:textId="5BC2936A" w:rsidR="00536609" w:rsidRDefault="00536609" w:rsidP="00536609">
      <w:pPr>
        <w:jc w:val="both"/>
        <w:rPr>
          <w:rFonts w:ascii="Arial" w:hAnsi="Arial" w:cs="Arial"/>
          <w:sz w:val="22"/>
          <w:szCs w:val="22"/>
        </w:rPr>
      </w:pPr>
      <w:r w:rsidRPr="00D24EC4">
        <w:rPr>
          <w:rFonts w:ascii="Arial" w:hAnsi="Arial" w:cs="Arial"/>
          <w:sz w:val="22"/>
          <w:szCs w:val="22"/>
        </w:rPr>
        <w:t xml:space="preserve">El Departamento de Vigilancia Fitosanitaria de la DNSV a través de la Sección de Plagas Especificas, </w:t>
      </w:r>
      <w:r>
        <w:rPr>
          <w:rFonts w:ascii="Arial" w:hAnsi="Arial" w:cs="Arial"/>
          <w:sz w:val="22"/>
          <w:szCs w:val="22"/>
        </w:rPr>
        <w:t>realizó en el año 2016</w:t>
      </w:r>
      <w:r w:rsidRPr="00D24EC4">
        <w:rPr>
          <w:rFonts w:ascii="Arial" w:hAnsi="Arial" w:cs="Arial"/>
          <w:sz w:val="22"/>
          <w:szCs w:val="22"/>
        </w:rPr>
        <w:t xml:space="preserve"> acciones de vigilancia epidemiológica, atendi</w:t>
      </w:r>
      <w:r>
        <w:rPr>
          <w:rFonts w:ascii="Arial" w:hAnsi="Arial" w:cs="Arial"/>
          <w:sz w:val="22"/>
          <w:szCs w:val="22"/>
        </w:rPr>
        <w:t>endo reporte sobre la presencia</w:t>
      </w:r>
      <w:r w:rsidRPr="00D24EC4">
        <w:rPr>
          <w:rFonts w:ascii="Arial" w:hAnsi="Arial" w:cs="Arial"/>
          <w:sz w:val="22"/>
          <w:szCs w:val="22"/>
        </w:rPr>
        <w:t xml:space="preserve"> de un </w:t>
      </w:r>
      <w:r>
        <w:rPr>
          <w:rFonts w:ascii="Arial" w:hAnsi="Arial" w:cs="Arial"/>
          <w:sz w:val="22"/>
          <w:szCs w:val="22"/>
        </w:rPr>
        <w:t>árbol con síntomas similares a los reportados para esta enfermedad, en la República de Costa Rica</w:t>
      </w:r>
      <w:r w:rsidR="001B69D8">
        <w:rPr>
          <w:rFonts w:ascii="Arial" w:hAnsi="Arial" w:cs="Arial"/>
          <w:sz w:val="22"/>
          <w:szCs w:val="22"/>
        </w:rPr>
        <w:t xml:space="preserve">, muy cerca de la frontera con </w:t>
      </w:r>
      <w:r w:rsidR="0062267D">
        <w:rPr>
          <w:rFonts w:ascii="Arial" w:hAnsi="Arial" w:cs="Arial"/>
          <w:sz w:val="22"/>
          <w:szCs w:val="22"/>
        </w:rPr>
        <w:t xml:space="preserve">Panamá en </w:t>
      </w:r>
      <w:r w:rsidR="001B69D8">
        <w:rPr>
          <w:rFonts w:ascii="Arial" w:hAnsi="Arial" w:cs="Arial"/>
          <w:sz w:val="22"/>
          <w:szCs w:val="22"/>
        </w:rPr>
        <w:t xml:space="preserve">la provincia de Bocas del Toro </w:t>
      </w:r>
      <w:r w:rsidR="00653D23">
        <w:rPr>
          <w:rFonts w:ascii="Arial" w:hAnsi="Arial" w:cs="Arial"/>
          <w:sz w:val="22"/>
          <w:szCs w:val="22"/>
        </w:rPr>
        <w:t xml:space="preserve">en la </w:t>
      </w:r>
      <w:r w:rsidR="009C221D">
        <w:rPr>
          <w:rFonts w:ascii="Arial" w:hAnsi="Arial" w:cs="Arial"/>
          <w:sz w:val="22"/>
          <w:szCs w:val="22"/>
        </w:rPr>
        <w:t xml:space="preserve">comunidad de </w:t>
      </w:r>
      <w:proofErr w:type="spellStart"/>
      <w:r w:rsidR="009C221D">
        <w:rPr>
          <w:rFonts w:ascii="Arial" w:hAnsi="Arial" w:cs="Arial"/>
          <w:sz w:val="22"/>
          <w:szCs w:val="22"/>
        </w:rPr>
        <w:t>Guabito</w:t>
      </w:r>
      <w:proofErr w:type="spellEnd"/>
      <w:r w:rsidR="009C221D">
        <w:rPr>
          <w:rFonts w:ascii="Arial" w:hAnsi="Arial" w:cs="Arial"/>
          <w:sz w:val="22"/>
          <w:szCs w:val="22"/>
        </w:rPr>
        <w:t>.</w:t>
      </w:r>
    </w:p>
    <w:p w14:paraId="1FD6222D" w14:textId="77777777" w:rsidR="00653D23" w:rsidRDefault="00653D23" w:rsidP="00536609">
      <w:pPr>
        <w:jc w:val="both"/>
        <w:rPr>
          <w:rFonts w:ascii="Arial" w:hAnsi="Arial" w:cs="Arial"/>
          <w:sz w:val="22"/>
          <w:szCs w:val="22"/>
        </w:rPr>
      </w:pPr>
    </w:p>
    <w:p w14:paraId="74E9CC92" w14:textId="2201D651" w:rsidR="00653D23" w:rsidRPr="00A9107B" w:rsidRDefault="00653D23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procedimiento fue aplicar una encuesta de detección en la zona fronteriza, que </w:t>
      </w:r>
      <w:r w:rsidR="00F9629B">
        <w:rPr>
          <w:rFonts w:ascii="Arial" w:hAnsi="Arial" w:cs="Arial"/>
          <w:sz w:val="22"/>
          <w:szCs w:val="22"/>
        </w:rPr>
        <w:t>incluyó toma</w:t>
      </w:r>
      <w:r>
        <w:rPr>
          <w:rFonts w:ascii="Arial" w:hAnsi="Arial" w:cs="Arial"/>
          <w:sz w:val="22"/>
          <w:szCs w:val="22"/>
        </w:rPr>
        <w:t xml:space="preserve"> </w:t>
      </w:r>
      <w:r w:rsidR="00F9629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muestras de </w:t>
      </w:r>
      <w:r w:rsidR="00A9107B">
        <w:rPr>
          <w:rFonts w:ascii="Arial" w:hAnsi="Arial" w:cs="Arial"/>
          <w:sz w:val="22"/>
          <w:szCs w:val="22"/>
        </w:rPr>
        <w:t xml:space="preserve">plantas de cítricos </w:t>
      </w:r>
      <w:r>
        <w:rPr>
          <w:rFonts w:ascii="Arial" w:hAnsi="Arial" w:cs="Arial"/>
          <w:sz w:val="22"/>
          <w:szCs w:val="22"/>
        </w:rPr>
        <w:t xml:space="preserve">con síntomas </w:t>
      </w:r>
      <w:r w:rsidR="009C221D">
        <w:rPr>
          <w:rFonts w:ascii="Arial" w:hAnsi="Arial" w:cs="Arial"/>
          <w:sz w:val="22"/>
          <w:szCs w:val="22"/>
        </w:rPr>
        <w:t xml:space="preserve">característicos </w:t>
      </w:r>
      <w:r w:rsidR="001B69D8">
        <w:rPr>
          <w:rFonts w:ascii="Arial" w:hAnsi="Arial" w:cs="Arial"/>
          <w:sz w:val="22"/>
          <w:szCs w:val="22"/>
        </w:rPr>
        <w:t xml:space="preserve">de la enfermedad </w:t>
      </w:r>
      <w:r>
        <w:rPr>
          <w:rFonts w:ascii="Arial" w:hAnsi="Arial" w:cs="Arial"/>
          <w:sz w:val="22"/>
          <w:szCs w:val="22"/>
        </w:rPr>
        <w:t xml:space="preserve">y realizarle prueba de campo </w:t>
      </w:r>
      <w:r w:rsidR="00984206">
        <w:rPr>
          <w:rFonts w:ascii="Arial" w:hAnsi="Arial" w:cs="Arial"/>
          <w:sz w:val="22"/>
          <w:szCs w:val="22"/>
        </w:rPr>
        <w:t>(</w:t>
      </w:r>
      <w:r w:rsidR="00984206" w:rsidRPr="00984206">
        <w:rPr>
          <w:rFonts w:ascii="Arial" w:hAnsi="Arial" w:cs="Arial"/>
          <w:sz w:val="22"/>
          <w:szCs w:val="22"/>
        </w:rPr>
        <w:t>almidón - yodo</w:t>
      </w:r>
      <w:r w:rsidRPr="009C221D">
        <w:rPr>
          <w:rFonts w:ascii="Arial" w:hAnsi="Arial" w:cs="Arial"/>
          <w:sz w:val="22"/>
          <w:szCs w:val="22"/>
        </w:rPr>
        <w:t xml:space="preserve">); </w:t>
      </w:r>
      <w:r w:rsidRPr="00653D23">
        <w:rPr>
          <w:rFonts w:ascii="Arial" w:hAnsi="Arial" w:cs="Arial"/>
          <w:sz w:val="22"/>
          <w:szCs w:val="22"/>
        </w:rPr>
        <w:t>la</w:t>
      </w:r>
      <w:r w:rsidR="009C22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muestras que reaccionaban a esta prueba fueron enviadas al laboratorio de Sanidad Vegetal para confirmación a través de la prueba </w:t>
      </w:r>
      <w:r w:rsidRPr="00A9107B">
        <w:rPr>
          <w:rFonts w:ascii="Arial" w:hAnsi="Arial" w:cs="Arial"/>
          <w:sz w:val="22"/>
          <w:szCs w:val="22"/>
        </w:rPr>
        <w:t>de</w:t>
      </w:r>
      <w:r w:rsidR="009C221D">
        <w:rPr>
          <w:rFonts w:ascii="Arial" w:hAnsi="Arial" w:cs="Arial"/>
          <w:sz w:val="22"/>
          <w:szCs w:val="22"/>
        </w:rPr>
        <w:t xml:space="preserve"> (Reacción en </w:t>
      </w:r>
      <w:r w:rsidR="00F9629B">
        <w:rPr>
          <w:rFonts w:ascii="Arial" w:hAnsi="Arial" w:cs="Arial"/>
          <w:sz w:val="22"/>
          <w:szCs w:val="22"/>
        </w:rPr>
        <w:t>C</w:t>
      </w:r>
      <w:r w:rsidR="009C221D">
        <w:rPr>
          <w:rFonts w:ascii="Arial" w:hAnsi="Arial" w:cs="Arial"/>
          <w:sz w:val="22"/>
          <w:szCs w:val="22"/>
        </w:rPr>
        <w:t>adena de Polimerasa)</w:t>
      </w:r>
      <w:r w:rsidRPr="00A9107B">
        <w:rPr>
          <w:rFonts w:ascii="Arial" w:hAnsi="Arial" w:cs="Arial"/>
          <w:sz w:val="22"/>
          <w:szCs w:val="22"/>
        </w:rPr>
        <w:t xml:space="preserve"> </w:t>
      </w:r>
      <w:r w:rsidR="00A9107B">
        <w:rPr>
          <w:rFonts w:ascii="Arial" w:hAnsi="Arial" w:cs="Arial"/>
          <w:b/>
          <w:sz w:val="22"/>
          <w:szCs w:val="22"/>
        </w:rPr>
        <w:t>PCR</w:t>
      </w:r>
      <w:r w:rsidR="009C221D">
        <w:rPr>
          <w:rFonts w:ascii="Arial" w:hAnsi="Arial" w:cs="Arial"/>
          <w:b/>
          <w:sz w:val="22"/>
          <w:szCs w:val="22"/>
        </w:rPr>
        <w:t>.</w:t>
      </w:r>
      <w:r w:rsidR="00A9107B">
        <w:rPr>
          <w:rFonts w:ascii="Arial" w:hAnsi="Arial" w:cs="Arial"/>
          <w:b/>
          <w:sz w:val="22"/>
          <w:szCs w:val="22"/>
        </w:rPr>
        <w:t xml:space="preserve"> </w:t>
      </w:r>
    </w:p>
    <w:p w14:paraId="4859EE08" w14:textId="77777777" w:rsidR="00653D23" w:rsidRPr="00A9107B" w:rsidRDefault="00653D23" w:rsidP="00536609">
      <w:pPr>
        <w:jc w:val="both"/>
        <w:rPr>
          <w:rFonts w:ascii="Arial" w:hAnsi="Arial" w:cs="Arial"/>
          <w:sz w:val="22"/>
          <w:szCs w:val="22"/>
        </w:rPr>
      </w:pPr>
    </w:p>
    <w:p w14:paraId="3D0D7F73" w14:textId="2495AA51" w:rsidR="00536609" w:rsidRPr="00A9107B" w:rsidRDefault="00653D23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confirmarse muestras positivas en la comunidad de Las Tablas</w:t>
      </w:r>
      <w:r w:rsidR="00A9107B">
        <w:rPr>
          <w:rFonts w:ascii="Arial" w:hAnsi="Arial" w:cs="Arial"/>
          <w:sz w:val="22"/>
          <w:szCs w:val="22"/>
        </w:rPr>
        <w:t>, s</w:t>
      </w:r>
      <w:r w:rsidR="00536609">
        <w:rPr>
          <w:rFonts w:ascii="Arial" w:hAnsi="Arial" w:cs="Arial"/>
          <w:sz w:val="22"/>
          <w:szCs w:val="22"/>
        </w:rPr>
        <w:t xml:space="preserve">e </w:t>
      </w:r>
      <w:r w:rsidR="00536609" w:rsidRPr="00D24EC4">
        <w:rPr>
          <w:rFonts w:ascii="Arial" w:hAnsi="Arial" w:cs="Arial"/>
          <w:sz w:val="22"/>
          <w:szCs w:val="22"/>
        </w:rPr>
        <w:t xml:space="preserve">estableció como estrategia para la vigilancia de </w:t>
      </w:r>
      <w:r w:rsidR="00536609">
        <w:rPr>
          <w:rFonts w:ascii="Arial" w:hAnsi="Arial" w:cs="Arial"/>
          <w:sz w:val="22"/>
          <w:szCs w:val="22"/>
        </w:rPr>
        <w:t>esta enfermedad</w:t>
      </w:r>
      <w:r w:rsidR="00984206">
        <w:rPr>
          <w:rFonts w:ascii="Arial" w:hAnsi="Arial" w:cs="Arial"/>
          <w:sz w:val="22"/>
          <w:szCs w:val="22"/>
        </w:rPr>
        <w:t xml:space="preserve"> lo siguiente</w:t>
      </w:r>
      <w:r w:rsidRPr="0016177F">
        <w:rPr>
          <w:rFonts w:ascii="Arial" w:hAnsi="Arial" w:cs="Arial"/>
          <w:b/>
          <w:sz w:val="22"/>
          <w:szCs w:val="22"/>
        </w:rPr>
        <w:t>:</w:t>
      </w:r>
    </w:p>
    <w:p w14:paraId="49DF30C0" w14:textId="77777777" w:rsidR="00536609" w:rsidRPr="00D24EC4" w:rsidRDefault="00536609" w:rsidP="00536609">
      <w:pPr>
        <w:jc w:val="both"/>
        <w:rPr>
          <w:rFonts w:ascii="Arial" w:hAnsi="Arial" w:cs="Arial"/>
          <w:sz w:val="22"/>
          <w:szCs w:val="22"/>
        </w:rPr>
      </w:pPr>
    </w:p>
    <w:p w14:paraId="125E04A7" w14:textId="1CB3B0F5" w:rsidR="00536609" w:rsidRPr="00D24EC4" w:rsidRDefault="00536609" w:rsidP="005366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4EC4">
        <w:rPr>
          <w:rFonts w:ascii="Arial" w:hAnsi="Arial" w:cs="Arial"/>
          <w:sz w:val="22"/>
          <w:szCs w:val="22"/>
        </w:rPr>
        <w:t>Encue</w:t>
      </w:r>
      <w:r w:rsidR="00A9107B">
        <w:rPr>
          <w:rFonts w:ascii="Arial" w:hAnsi="Arial" w:cs="Arial"/>
          <w:sz w:val="22"/>
          <w:szCs w:val="22"/>
        </w:rPr>
        <w:t>stas de delimitación para conocer hasta donde se había diseminado la enfermedad</w:t>
      </w:r>
      <w:r w:rsidRPr="00D24EC4">
        <w:rPr>
          <w:rFonts w:ascii="Arial" w:hAnsi="Arial" w:cs="Arial"/>
          <w:sz w:val="22"/>
          <w:szCs w:val="22"/>
        </w:rPr>
        <w:t>.</w:t>
      </w:r>
    </w:p>
    <w:p w14:paraId="3BE53869" w14:textId="77777777" w:rsidR="00536609" w:rsidRDefault="00536609" w:rsidP="005366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4EC4">
        <w:rPr>
          <w:rFonts w:ascii="Arial" w:hAnsi="Arial" w:cs="Arial"/>
          <w:sz w:val="22"/>
          <w:szCs w:val="22"/>
        </w:rPr>
        <w:t>Registro de datos sobre los resultados obtenidos en campo.</w:t>
      </w:r>
    </w:p>
    <w:p w14:paraId="63B1E165" w14:textId="42D01E03" w:rsidR="00A9107B" w:rsidRDefault="00984206" w:rsidP="005366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la presencia de HLB y poner</w:t>
      </w:r>
      <w:r w:rsidR="00A9107B">
        <w:rPr>
          <w:rFonts w:ascii="Arial" w:hAnsi="Arial" w:cs="Arial"/>
          <w:sz w:val="22"/>
          <w:szCs w:val="22"/>
        </w:rPr>
        <w:t xml:space="preserve"> en ejecución un Plan de Emergencia.</w:t>
      </w:r>
    </w:p>
    <w:p w14:paraId="451C35B4" w14:textId="372CA7A8" w:rsidR="009C221D" w:rsidRDefault="009C221D" w:rsidP="005366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Prohibición de movilización de material de cítricos de Bocas del Toro hacia el resto del país.</w:t>
      </w:r>
    </w:p>
    <w:p w14:paraId="3A20C3F2" w14:textId="77777777" w:rsidR="00536609" w:rsidRDefault="00536609" w:rsidP="00536609">
      <w:pPr>
        <w:jc w:val="both"/>
        <w:rPr>
          <w:rFonts w:ascii="Arial" w:hAnsi="Arial" w:cs="Arial"/>
          <w:sz w:val="22"/>
          <w:szCs w:val="22"/>
        </w:rPr>
      </w:pPr>
    </w:p>
    <w:p w14:paraId="1609F61B" w14:textId="77777777" w:rsidR="00A9107B" w:rsidRDefault="00536609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realizaron prospecciones en toda la provincia de </w:t>
      </w:r>
      <w:r w:rsidR="00A9107B">
        <w:rPr>
          <w:rFonts w:ascii="Arial" w:hAnsi="Arial" w:cs="Arial"/>
          <w:sz w:val="22"/>
          <w:szCs w:val="22"/>
        </w:rPr>
        <w:t>Bocas del Toro, además en</w:t>
      </w:r>
      <w:r>
        <w:rPr>
          <w:rFonts w:ascii="Arial" w:hAnsi="Arial" w:cs="Arial"/>
          <w:sz w:val="22"/>
          <w:szCs w:val="22"/>
        </w:rPr>
        <w:t xml:space="preserve"> </w:t>
      </w:r>
      <w:r w:rsidR="00A9107B">
        <w:rPr>
          <w:rFonts w:ascii="Arial" w:hAnsi="Arial" w:cs="Arial"/>
          <w:sz w:val="22"/>
          <w:szCs w:val="22"/>
        </w:rPr>
        <w:t>las provincias</w:t>
      </w:r>
      <w:r>
        <w:rPr>
          <w:rFonts w:ascii="Arial" w:hAnsi="Arial" w:cs="Arial"/>
          <w:sz w:val="22"/>
          <w:szCs w:val="22"/>
        </w:rPr>
        <w:t xml:space="preserve"> de </w:t>
      </w:r>
      <w:r w:rsidR="00A9107B">
        <w:rPr>
          <w:rFonts w:ascii="Arial" w:hAnsi="Arial" w:cs="Arial"/>
          <w:sz w:val="22"/>
          <w:szCs w:val="22"/>
        </w:rPr>
        <w:t xml:space="preserve">Chiriquí, Veraguas, Coclé, </w:t>
      </w:r>
      <w:r>
        <w:rPr>
          <w:rFonts w:ascii="Arial" w:hAnsi="Arial" w:cs="Arial"/>
          <w:sz w:val="22"/>
          <w:szCs w:val="22"/>
        </w:rPr>
        <w:t xml:space="preserve">Panamá Oeste y </w:t>
      </w:r>
      <w:r w:rsidR="00A9107B">
        <w:rPr>
          <w:rFonts w:ascii="Arial" w:hAnsi="Arial" w:cs="Arial"/>
          <w:sz w:val="22"/>
          <w:szCs w:val="22"/>
        </w:rPr>
        <w:t>el resto del país.</w:t>
      </w:r>
    </w:p>
    <w:p w14:paraId="17331F76" w14:textId="77777777" w:rsidR="00A9107B" w:rsidRDefault="00A9107B" w:rsidP="00536609">
      <w:pPr>
        <w:jc w:val="both"/>
        <w:rPr>
          <w:rFonts w:ascii="Arial" w:hAnsi="Arial" w:cs="Arial"/>
          <w:sz w:val="22"/>
          <w:szCs w:val="22"/>
        </w:rPr>
      </w:pPr>
    </w:p>
    <w:p w14:paraId="06E915A1" w14:textId="23C05F36" w:rsidR="00806D93" w:rsidRDefault="006E25FD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resultado de las encuestas de detección y delimitación determinaron que el HLB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ha dispersado dentro de la provincia de Bocas d</w:t>
      </w:r>
      <w:r w:rsidR="002D23CB">
        <w:rPr>
          <w:rFonts w:ascii="Arial" w:hAnsi="Arial" w:cs="Arial"/>
          <w:sz w:val="22"/>
          <w:szCs w:val="22"/>
        </w:rPr>
        <w:t xml:space="preserve">el Toro, </w:t>
      </w:r>
      <w:r w:rsidR="00DA6716">
        <w:rPr>
          <w:rFonts w:ascii="Arial" w:hAnsi="Arial" w:cs="Arial"/>
          <w:sz w:val="22"/>
          <w:szCs w:val="22"/>
        </w:rPr>
        <w:t>desde Las Tablas</w:t>
      </w:r>
      <w:r w:rsidR="00806D93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806D93">
        <w:rPr>
          <w:rFonts w:ascii="Arial" w:hAnsi="Arial" w:cs="Arial"/>
          <w:sz w:val="22"/>
          <w:szCs w:val="22"/>
        </w:rPr>
        <w:t>Guabito</w:t>
      </w:r>
      <w:proofErr w:type="spellEnd"/>
      <w:r w:rsidR="00806D93">
        <w:rPr>
          <w:rFonts w:ascii="Arial" w:hAnsi="Arial" w:cs="Arial"/>
          <w:sz w:val="22"/>
          <w:szCs w:val="22"/>
        </w:rPr>
        <w:t xml:space="preserve"> en frontera</w:t>
      </w:r>
      <w:r w:rsidR="00DA6716">
        <w:rPr>
          <w:rFonts w:ascii="Arial" w:hAnsi="Arial" w:cs="Arial"/>
          <w:sz w:val="22"/>
          <w:szCs w:val="22"/>
        </w:rPr>
        <w:t xml:space="preserve"> </w:t>
      </w:r>
      <w:r w:rsidR="002D23CB">
        <w:rPr>
          <w:rFonts w:ascii="Arial" w:hAnsi="Arial" w:cs="Arial"/>
          <w:sz w:val="22"/>
          <w:szCs w:val="22"/>
        </w:rPr>
        <w:t>hasta Paso Catalina, corregimiento de Punta de Peña, distrito de Chiriquí Grande</w:t>
      </w:r>
      <w:r w:rsidR="006F3507">
        <w:rPr>
          <w:rFonts w:ascii="Arial" w:hAnsi="Arial" w:cs="Arial"/>
          <w:sz w:val="22"/>
          <w:szCs w:val="22"/>
        </w:rPr>
        <w:t>, 119</w:t>
      </w:r>
      <w:r w:rsidR="00DA67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716">
        <w:rPr>
          <w:rFonts w:ascii="Arial" w:hAnsi="Arial" w:cs="Arial"/>
          <w:sz w:val="22"/>
          <w:szCs w:val="22"/>
        </w:rPr>
        <w:t>kms</w:t>
      </w:r>
      <w:proofErr w:type="spellEnd"/>
      <w:r w:rsidR="00806D93">
        <w:rPr>
          <w:rFonts w:ascii="Arial" w:hAnsi="Arial" w:cs="Arial"/>
          <w:sz w:val="22"/>
          <w:szCs w:val="22"/>
        </w:rPr>
        <w:t xml:space="preserve"> de distancia</w:t>
      </w:r>
      <w:r w:rsidR="002D23CB">
        <w:rPr>
          <w:rFonts w:ascii="Arial" w:hAnsi="Arial" w:cs="Arial"/>
          <w:sz w:val="22"/>
          <w:szCs w:val="22"/>
        </w:rPr>
        <w:t>.</w:t>
      </w:r>
      <w:r w:rsidR="00536609" w:rsidRPr="00D24EC4">
        <w:rPr>
          <w:rFonts w:ascii="Arial" w:hAnsi="Arial" w:cs="Arial"/>
          <w:sz w:val="22"/>
          <w:szCs w:val="22"/>
        </w:rPr>
        <w:t xml:space="preserve"> </w:t>
      </w:r>
    </w:p>
    <w:p w14:paraId="26114DA5" w14:textId="77777777" w:rsidR="00984206" w:rsidRDefault="00984206" w:rsidP="00536609">
      <w:pPr>
        <w:jc w:val="both"/>
        <w:rPr>
          <w:rFonts w:ascii="Arial" w:hAnsi="Arial" w:cs="Arial"/>
          <w:sz w:val="22"/>
          <w:szCs w:val="22"/>
        </w:rPr>
      </w:pPr>
    </w:p>
    <w:p w14:paraId="139B46B9" w14:textId="5A39688D" w:rsidR="00806D93" w:rsidRDefault="00806D93" w:rsidP="00536609">
      <w:pPr>
        <w:jc w:val="both"/>
        <w:rPr>
          <w:rFonts w:ascii="Arial" w:hAnsi="Arial" w:cs="Arial"/>
          <w:sz w:val="22"/>
          <w:szCs w:val="22"/>
        </w:rPr>
      </w:pPr>
    </w:p>
    <w:p w14:paraId="676CD2DF" w14:textId="72D39743" w:rsidR="00806D93" w:rsidRDefault="00806D93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Datos levantados dentro y fuera de la provincia de Bocas del Toro</w:t>
      </w:r>
      <w:r w:rsidR="008F43F9">
        <w:rPr>
          <w:rFonts w:ascii="Arial" w:hAnsi="Arial" w:cs="Arial"/>
          <w:sz w:val="22"/>
          <w:szCs w:val="22"/>
        </w:rPr>
        <w:t xml:space="preserve"> a mayo de 2017</w:t>
      </w:r>
      <w:r>
        <w:rPr>
          <w:rFonts w:ascii="Arial" w:hAnsi="Arial" w:cs="Arial"/>
          <w:sz w:val="22"/>
          <w:szCs w:val="22"/>
        </w:rPr>
        <w:t>:</w:t>
      </w:r>
    </w:p>
    <w:p w14:paraId="48802EE9" w14:textId="77777777" w:rsidR="00A96B95" w:rsidRDefault="00A96B95" w:rsidP="00536609">
      <w:pPr>
        <w:jc w:val="both"/>
        <w:rPr>
          <w:rFonts w:ascii="Arial" w:hAnsi="Arial" w:cs="Arial"/>
          <w:sz w:val="22"/>
          <w:szCs w:val="22"/>
        </w:rPr>
      </w:pPr>
    </w:p>
    <w:p w14:paraId="6C07C60D" w14:textId="2C452D14" w:rsidR="00806D93" w:rsidRDefault="00806D93" w:rsidP="00536609">
      <w:pPr>
        <w:jc w:val="both"/>
        <w:rPr>
          <w:rFonts w:ascii="Arial" w:hAnsi="Arial" w:cs="Arial"/>
          <w:sz w:val="22"/>
          <w:szCs w:val="22"/>
        </w:rPr>
      </w:pPr>
    </w:p>
    <w:p w14:paraId="61CA6302" w14:textId="1E2AD08F" w:rsidR="008F43F9" w:rsidRPr="008F43F9" w:rsidRDefault="008F43F9" w:rsidP="00536609">
      <w:pPr>
        <w:jc w:val="both"/>
        <w:rPr>
          <w:rFonts w:ascii="Arial" w:hAnsi="Arial" w:cs="Arial"/>
          <w:b/>
          <w:sz w:val="22"/>
          <w:szCs w:val="22"/>
        </w:rPr>
      </w:pPr>
      <w:r w:rsidRPr="008F43F9">
        <w:rPr>
          <w:rFonts w:ascii="Arial" w:hAnsi="Arial" w:cs="Arial"/>
          <w:b/>
          <w:sz w:val="22"/>
          <w:szCs w:val="22"/>
        </w:rPr>
        <w:lastRenderedPageBreak/>
        <w:t>Resto del País</w:t>
      </w:r>
      <w:r>
        <w:rPr>
          <w:rFonts w:ascii="Arial" w:hAnsi="Arial" w:cs="Arial"/>
          <w:b/>
          <w:sz w:val="22"/>
          <w:szCs w:val="22"/>
        </w:rPr>
        <w:t>:</w:t>
      </w:r>
    </w:p>
    <w:p w14:paraId="6E601209" w14:textId="56F786B7" w:rsidR="00806D93" w:rsidRDefault="00806D93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</w:t>
      </w:r>
      <w:r w:rsidR="008F43F9">
        <w:rPr>
          <w:rFonts w:ascii="Arial" w:hAnsi="Arial" w:cs="Arial"/>
          <w:sz w:val="22"/>
          <w:szCs w:val="22"/>
        </w:rPr>
        <w:t>as de detección:</w:t>
      </w:r>
      <w:r w:rsidR="009C221D">
        <w:rPr>
          <w:rFonts w:ascii="Arial" w:hAnsi="Arial" w:cs="Arial"/>
          <w:sz w:val="22"/>
          <w:szCs w:val="22"/>
        </w:rPr>
        <w:t xml:space="preserve"> </w:t>
      </w:r>
      <w:r w:rsidR="00D369CB">
        <w:rPr>
          <w:rFonts w:ascii="Arial" w:hAnsi="Arial" w:cs="Arial"/>
          <w:sz w:val="22"/>
          <w:szCs w:val="22"/>
        </w:rPr>
        <w:t>534 fincas</w:t>
      </w:r>
    </w:p>
    <w:p w14:paraId="377BF73B" w14:textId="72482C43" w:rsidR="008F43F9" w:rsidRDefault="008F43F9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Muestras sospechosas analizadas en laboratorio: 379</w:t>
      </w:r>
    </w:p>
    <w:p w14:paraId="3EFC9C59" w14:textId="56616405" w:rsidR="008F43F9" w:rsidRDefault="008F43F9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Muestras Positivas: 0</w:t>
      </w:r>
    </w:p>
    <w:p w14:paraId="28D0C3C2" w14:textId="77777777" w:rsidR="008F43F9" w:rsidRDefault="008F43F9" w:rsidP="00536609">
      <w:pPr>
        <w:jc w:val="both"/>
        <w:rPr>
          <w:rFonts w:ascii="Arial" w:hAnsi="Arial" w:cs="Arial"/>
          <w:sz w:val="22"/>
          <w:szCs w:val="22"/>
        </w:rPr>
      </w:pPr>
    </w:p>
    <w:p w14:paraId="40BAD576" w14:textId="1CEF710D" w:rsidR="008F43F9" w:rsidRPr="008F43F9" w:rsidRDefault="008F43F9" w:rsidP="00536609">
      <w:pPr>
        <w:jc w:val="both"/>
        <w:rPr>
          <w:rFonts w:ascii="Arial" w:hAnsi="Arial" w:cs="Arial"/>
          <w:b/>
          <w:sz w:val="22"/>
          <w:szCs w:val="22"/>
        </w:rPr>
      </w:pPr>
      <w:r w:rsidRPr="008F43F9">
        <w:rPr>
          <w:rFonts w:ascii="Arial" w:hAnsi="Arial" w:cs="Arial"/>
          <w:b/>
          <w:sz w:val="22"/>
          <w:szCs w:val="22"/>
        </w:rPr>
        <w:t>En Bocas del Toro</w:t>
      </w:r>
    </w:p>
    <w:p w14:paraId="5A89434F" w14:textId="5E421C56" w:rsidR="00806D93" w:rsidRDefault="00806D93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Encuestas </w:t>
      </w:r>
      <w:r w:rsidR="00D369CB">
        <w:rPr>
          <w:rFonts w:ascii="Arial" w:hAnsi="Arial" w:cs="Arial"/>
          <w:sz w:val="22"/>
          <w:szCs w:val="22"/>
        </w:rPr>
        <w:t>de Delimitación: 842 fincas y/o traspatios</w:t>
      </w:r>
    </w:p>
    <w:p w14:paraId="4B1B4260" w14:textId="55D6F828" w:rsidR="00806D93" w:rsidRDefault="00806D93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Muestras </w:t>
      </w:r>
      <w:r w:rsidR="002907B2">
        <w:rPr>
          <w:rFonts w:ascii="Arial" w:hAnsi="Arial" w:cs="Arial"/>
          <w:sz w:val="22"/>
          <w:szCs w:val="22"/>
        </w:rPr>
        <w:t>analizadas en</w:t>
      </w:r>
      <w:r>
        <w:rPr>
          <w:rFonts w:ascii="Arial" w:hAnsi="Arial" w:cs="Arial"/>
          <w:sz w:val="22"/>
          <w:szCs w:val="22"/>
        </w:rPr>
        <w:t xml:space="preserve"> laboratorio: 445</w:t>
      </w:r>
    </w:p>
    <w:p w14:paraId="2D98EBF3" w14:textId="38F02657" w:rsidR="00806D93" w:rsidRDefault="002907B2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Muestras </w:t>
      </w:r>
      <w:r w:rsidR="006722A5">
        <w:rPr>
          <w:rFonts w:ascii="Arial" w:hAnsi="Arial" w:cs="Arial"/>
          <w:sz w:val="22"/>
          <w:szCs w:val="22"/>
        </w:rPr>
        <w:t>Positivas</w:t>
      </w:r>
      <w:r>
        <w:rPr>
          <w:rFonts w:ascii="Arial" w:hAnsi="Arial" w:cs="Arial"/>
          <w:sz w:val="22"/>
          <w:szCs w:val="22"/>
        </w:rPr>
        <w:t>: 44.</w:t>
      </w:r>
    </w:p>
    <w:p w14:paraId="6FFB97AB" w14:textId="77777777" w:rsidR="006722A5" w:rsidRDefault="006722A5" w:rsidP="00536609">
      <w:pPr>
        <w:jc w:val="both"/>
        <w:rPr>
          <w:rFonts w:ascii="Arial" w:hAnsi="Arial" w:cs="Arial"/>
          <w:sz w:val="22"/>
          <w:szCs w:val="22"/>
        </w:rPr>
      </w:pPr>
    </w:p>
    <w:p w14:paraId="65DE63D5" w14:textId="1FA8D0FA" w:rsidR="006F3507" w:rsidRDefault="006F3507" w:rsidP="00536609">
      <w:pPr>
        <w:jc w:val="both"/>
        <w:rPr>
          <w:rFonts w:ascii="Arial" w:hAnsi="Arial" w:cs="Arial"/>
          <w:sz w:val="22"/>
          <w:szCs w:val="22"/>
        </w:rPr>
      </w:pPr>
    </w:p>
    <w:p w14:paraId="2A65BE32" w14:textId="5E436A03" w:rsidR="006F3507" w:rsidRPr="006722A5" w:rsidRDefault="006F3507" w:rsidP="00536609">
      <w:pPr>
        <w:jc w:val="both"/>
        <w:rPr>
          <w:rFonts w:ascii="Arial" w:hAnsi="Arial" w:cs="Arial"/>
          <w:b/>
          <w:sz w:val="22"/>
          <w:szCs w:val="22"/>
        </w:rPr>
      </w:pPr>
      <w:r w:rsidRPr="006722A5">
        <w:rPr>
          <w:rFonts w:ascii="Arial" w:hAnsi="Arial" w:cs="Arial"/>
          <w:b/>
          <w:sz w:val="22"/>
          <w:szCs w:val="22"/>
        </w:rPr>
        <w:t>Control oficial:</w:t>
      </w:r>
    </w:p>
    <w:p w14:paraId="7367BB2F" w14:textId="4540A48D" w:rsidR="006F3507" w:rsidRPr="00D24EC4" w:rsidRDefault="006F3507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Acciones de contención del HLB:</w:t>
      </w:r>
    </w:p>
    <w:p w14:paraId="0E066F06" w14:textId="3F08EEAC" w:rsidR="00536609" w:rsidRDefault="006F3507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Eliminación de árboles enfermos: 333 árboles</w:t>
      </w:r>
    </w:p>
    <w:p w14:paraId="46CD7A89" w14:textId="5C51A267" w:rsidR="006F3507" w:rsidRDefault="006F3507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Control del </w:t>
      </w:r>
      <w:proofErr w:type="spellStart"/>
      <w:r>
        <w:rPr>
          <w:rFonts w:ascii="Arial" w:hAnsi="Arial" w:cs="Arial"/>
          <w:sz w:val="22"/>
          <w:szCs w:val="22"/>
        </w:rPr>
        <w:t>Psilido</w:t>
      </w:r>
      <w:proofErr w:type="spellEnd"/>
      <w:r w:rsidR="009C221D">
        <w:rPr>
          <w:rFonts w:ascii="Arial" w:hAnsi="Arial" w:cs="Arial"/>
          <w:sz w:val="22"/>
          <w:szCs w:val="22"/>
        </w:rPr>
        <w:t xml:space="preserve"> vector</w:t>
      </w:r>
      <w:r>
        <w:rPr>
          <w:rFonts w:ascii="Arial" w:hAnsi="Arial" w:cs="Arial"/>
          <w:sz w:val="22"/>
          <w:szCs w:val="22"/>
        </w:rPr>
        <w:t>: 20,248 árboles asperjados con insecticidas.</w:t>
      </w:r>
    </w:p>
    <w:p w14:paraId="3B60019C" w14:textId="179F6A9E" w:rsidR="006F3507" w:rsidRPr="00D24EC4" w:rsidRDefault="006F3507" w:rsidP="005366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 movilización</w:t>
      </w:r>
      <w:r w:rsidR="009C22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 intercepciones con 200 plantones de cítricos decomisados y destruidos.</w:t>
      </w:r>
    </w:p>
    <w:p w14:paraId="4BE2F8DA" w14:textId="77777777" w:rsidR="00536609" w:rsidRPr="004F311F" w:rsidRDefault="00536609" w:rsidP="00536609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5D71B22A" w14:textId="68A0A883" w:rsidR="00536609" w:rsidRPr="00FA1BFD" w:rsidRDefault="00536609" w:rsidP="00536609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A1BFD">
        <w:rPr>
          <w:rFonts w:ascii="Arial" w:hAnsi="Arial" w:cs="Arial"/>
          <w:sz w:val="22"/>
          <w:szCs w:val="22"/>
          <w:lang w:val="es-PA"/>
        </w:rPr>
        <w:t>La Dirección Nacional de Sanidad Vegetal en base a lo dispuesto en las NIMF 8 y 17, Declara que la situación fitosanitaria de la plaga</w:t>
      </w:r>
      <w:r w:rsidR="008F43F9">
        <w:rPr>
          <w:rFonts w:ascii="Arial" w:hAnsi="Arial" w:cs="Arial"/>
          <w:sz w:val="22"/>
          <w:szCs w:val="22"/>
          <w:lang w:val="es-PA"/>
        </w:rPr>
        <w:t xml:space="preserve"> </w:t>
      </w:r>
      <w:proofErr w:type="spellStart"/>
      <w:r w:rsidR="008F43F9">
        <w:rPr>
          <w:rFonts w:ascii="Arial" w:hAnsi="Arial" w:cs="Arial"/>
          <w:sz w:val="22"/>
          <w:szCs w:val="22"/>
          <w:lang w:val="es-PA"/>
        </w:rPr>
        <w:t>Huanglongbing</w:t>
      </w:r>
      <w:proofErr w:type="spellEnd"/>
      <w:r w:rsidR="008F43F9">
        <w:rPr>
          <w:rFonts w:ascii="Arial" w:hAnsi="Arial" w:cs="Arial"/>
          <w:sz w:val="22"/>
          <w:szCs w:val="22"/>
          <w:lang w:val="es-PA"/>
        </w:rPr>
        <w:t xml:space="preserve"> de los cítricos o HLB</w:t>
      </w:r>
      <w:r w:rsidRPr="00FA1BFD">
        <w:rPr>
          <w:rFonts w:ascii="Arial" w:hAnsi="Arial" w:cs="Arial"/>
          <w:sz w:val="22"/>
          <w:szCs w:val="22"/>
          <w:lang w:val="es-PA"/>
        </w:rPr>
        <w:t xml:space="preserve">. </w:t>
      </w:r>
      <w:proofErr w:type="gramStart"/>
      <w:r w:rsidRPr="00FA1BFD">
        <w:rPr>
          <w:rFonts w:ascii="Arial" w:hAnsi="Arial" w:cs="Arial"/>
          <w:sz w:val="22"/>
          <w:szCs w:val="22"/>
          <w:lang w:val="es-PA"/>
        </w:rPr>
        <w:t>en</w:t>
      </w:r>
      <w:proofErr w:type="gramEnd"/>
      <w:r w:rsidRPr="00FA1BFD">
        <w:rPr>
          <w:rFonts w:ascii="Arial" w:hAnsi="Arial" w:cs="Arial"/>
          <w:sz w:val="22"/>
          <w:szCs w:val="22"/>
          <w:lang w:val="es-PA"/>
        </w:rPr>
        <w:t xml:space="preserve"> la República de Panamá, es de plaga</w:t>
      </w:r>
      <w:r w:rsidR="003B6682">
        <w:rPr>
          <w:rFonts w:ascii="Arial" w:hAnsi="Arial" w:cs="Arial"/>
          <w:sz w:val="22"/>
          <w:szCs w:val="22"/>
          <w:lang w:val="es-PA"/>
        </w:rPr>
        <w:t xml:space="preserve"> </w:t>
      </w:r>
      <w:r w:rsidR="00432A3B">
        <w:rPr>
          <w:rFonts w:ascii="Arial" w:hAnsi="Arial" w:cs="Arial"/>
          <w:b/>
          <w:sz w:val="22"/>
          <w:szCs w:val="22"/>
          <w:lang w:val="es-PA"/>
        </w:rPr>
        <w:t>Presente en la provincia de Bocas del Toro, bajo</w:t>
      </w:r>
      <w:r w:rsidRPr="003B6682">
        <w:rPr>
          <w:rFonts w:ascii="Arial" w:hAnsi="Arial" w:cs="Arial"/>
          <w:b/>
          <w:sz w:val="22"/>
          <w:szCs w:val="22"/>
          <w:lang w:val="es-PA"/>
        </w:rPr>
        <w:t xml:space="preserve"> control oficial</w:t>
      </w:r>
      <w:r w:rsidRPr="00FA1BFD">
        <w:rPr>
          <w:rFonts w:ascii="Arial" w:hAnsi="Arial" w:cs="Arial"/>
          <w:sz w:val="22"/>
          <w:szCs w:val="22"/>
          <w:lang w:val="es-PA"/>
        </w:rPr>
        <w:t>, confirmado por encuestas.</w:t>
      </w:r>
    </w:p>
    <w:p w14:paraId="688FAE07" w14:textId="036992DF" w:rsidR="00536609" w:rsidRDefault="00536609" w:rsidP="003B6682">
      <w:pPr>
        <w:rPr>
          <w:rFonts w:ascii="Arial" w:hAnsi="Arial" w:cs="Arial"/>
          <w:sz w:val="22"/>
          <w:szCs w:val="22"/>
          <w:lang w:val="es-MX"/>
        </w:rPr>
      </w:pPr>
    </w:p>
    <w:p w14:paraId="02E70FD9" w14:textId="73D48526" w:rsidR="00536609" w:rsidRPr="002E2CC7" w:rsidRDefault="003B6682" w:rsidP="00536609">
      <w:pPr>
        <w:jc w:val="center"/>
        <w:rPr>
          <w:rFonts w:cs="Arial"/>
          <w:i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B04F05A" wp14:editId="7908B6DA">
            <wp:extent cx="5972810" cy="4163695"/>
            <wp:effectExtent l="0" t="0" r="8890" b="8255"/>
            <wp:docPr id="9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7A9F5" w14:textId="4D6DA1A2" w:rsidR="00536609" w:rsidRDefault="00536609" w:rsidP="00536609">
      <w:pPr>
        <w:jc w:val="center"/>
        <w:rPr>
          <w:rFonts w:cs="Arial"/>
          <w:b/>
          <w:i/>
          <w:sz w:val="22"/>
          <w:szCs w:val="22"/>
        </w:rPr>
      </w:pPr>
    </w:p>
    <w:p w14:paraId="3F2009B4" w14:textId="37325E5C" w:rsidR="00536609" w:rsidRPr="000C251A" w:rsidRDefault="000C251A" w:rsidP="000C251A">
      <w:pPr>
        <w:rPr>
          <w:rFonts w:cs="Arial"/>
          <w:b/>
          <w:i/>
          <w:sz w:val="16"/>
          <w:szCs w:val="16"/>
        </w:rPr>
      </w:pPr>
      <w:r w:rsidRPr="000C251A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F0874" wp14:editId="5C3DA92B">
                <wp:simplePos x="0" y="0"/>
                <wp:positionH relativeFrom="column">
                  <wp:posOffset>71120</wp:posOffset>
                </wp:positionH>
                <wp:positionV relativeFrom="paragraph">
                  <wp:posOffset>12065</wp:posOffset>
                </wp:positionV>
                <wp:extent cx="66675" cy="1047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11FDB9" id="Elipse 1" o:spid="_x0000_s1026" style="position:absolute;margin-left:5.6pt;margin-top:.95pt;width:5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" fillcolor="red" strokecolor="#1f4d78 [1604]" strokeweight="1pt">
                <v:stroke joinstyle="miter"/>
              </v:oval>
            </w:pict>
          </mc:Fallback>
        </mc:AlternateContent>
      </w:r>
      <w:r w:rsidRPr="000C251A">
        <w:rPr>
          <w:rFonts w:cs="Arial"/>
          <w:b/>
          <w:i/>
          <w:sz w:val="16"/>
          <w:szCs w:val="16"/>
        </w:rPr>
        <w:t xml:space="preserve">      Fincas o traspatios positivos</w:t>
      </w:r>
    </w:p>
    <w:p w14:paraId="4B2105F2" w14:textId="78946D11" w:rsidR="00536609" w:rsidRPr="00A96B95" w:rsidRDefault="000C251A" w:rsidP="00A96B95">
      <w:pPr>
        <w:rPr>
          <w:rFonts w:cs="Arial"/>
          <w:b/>
          <w:i/>
          <w:sz w:val="16"/>
          <w:szCs w:val="16"/>
        </w:rPr>
      </w:pPr>
      <w:r w:rsidRPr="000C251A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C106F" wp14:editId="41C3AE7C">
                <wp:simplePos x="0" y="0"/>
                <wp:positionH relativeFrom="column">
                  <wp:posOffset>42545</wp:posOffset>
                </wp:positionH>
                <wp:positionV relativeFrom="paragraph">
                  <wp:posOffset>41910</wp:posOffset>
                </wp:positionV>
                <wp:extent cx="85725" cy="857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B2D80CC" id="Elipse 3" o:spid="_x0000_s1026" style="position:absolute;margin-left:3.35pt;margin-top:3.3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" fillcolor="#5b9bd5 [3204]" strokecolor="#1f4d78 [1604]" strokeweight="1pt">
                <v:stroke joinstyle="miter"/>
              </v:oval>
            </w:pict>
          </mc:Fallback>
        </mc:AlternateContent>
      </w:r>
      <w:r w:rsidRPr="000C251A">
        <w:rPr>
          <w:rFonts w:cs="Arial"/>
          <w:b/>
          <w:i/>
          <w:sz w:val="16"/>
          <w:szCs w:val="16"/>
        </w:rPr>
        <w:t xml:space="preserve">     Fincas o traspatios negativos</w:t>
      </w:r>
    </w:p>
    <w:sectPr w:rsidR="00536609" w:rsidRPr="00A96B95" w:rsidSect="006A18C6">
      <w:pgSz w:w="12242" w:h="15842" w:code="1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D27"/>
    <w:multiLevelType w:val="hybridMultilevel"/>
    <w:tmpl w:val="225C9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9"/>
    <w:rsid w:val="000C251A"/>
    <w:rsid w:val="0016177F"/>
    <w:rsid w:val="001B69D8"/>
    <w:rsid w:val="0021749E"/>
    <w:rsid w:val="002907B2"/>
    <w:rsid w:val="002D23CB"/>
    <w:rsid w:val="003B6682"/>
    <w:rsid w:val="00432A3B"/>
    <w:rsid w:val="00536609"/>
    <w:rsid w:val="0062267D"/>
    <w:rsid w:val="00653D23"/>
    <w:rsid w:val="006722A5"/>
    <w:rsid w:val="006E25FD"/>
    <w:rsid w:val="006F3507"/>
    <w:rsid w:val="00765E79"/>
    <w:rsid w:val="00806D93"/>
    <w:rsid w:val="008109E3"/>
    <w:rsid w:val="008F43F9"/>
    <w:rsid w:val="00984206"/>
    <w:rsid w:val="009C221D"/>
    <w:rsid w:val="00A9107B"/>
    <w:rsid w:val="00A96B95"/>
    <w:rsid w:val="00CE70A2"/>
    <w:rsid w:val="00D369CB"/>
    <w:rsid w:val="00DA6716"/>
    <w:rsid w:val="00F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865D"/>
  <w15:chartTrackingRefBased/>
  <w15:docId w15:val="{229373AB-AE66-482A-A965-0AD0D3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536609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6609"/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536609"/>
    <w:pPr>
      <w:jc w:val="both"/>
    </w:pPr>
    <w:rPr>
      <w:rFonts w:ascii="Arial" w:hAnsi="Arial"/>
      <w:sz w:val="28"/>
    </w:rPr>
  </w:style>
  <w:style w:type="character" w:customStyle="1" w:styleId="BodyText2Char">
    <w:name w:val="Body Text 2 Char"/>
    <w:basedOn w:val="DefaultParagraphFont"/>
    <w:link w:val="BodyText2"/>
    <w:rsid w:val="00536609"/>
    <w:rPr>
      <w:rFonts w:ascii="Arial" w:eastAsia="Times New Roman" w:hAnsi="Arial" w:cs="Times New Roman"/>
      <w:sz w:val="28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36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6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Sentinelli, Paola (AGDI)</cp:lastModifiedBy>
  <cp:revision>2</cp:revision>
  <dcterms:created xsi:type="dcterms:W3CDTF">2017-09-28T07:41:00Z</dcterms:created>
  <dcterms:modified xsi:type="dcterms:W3CDTF">2017-09-28T07:41:00Z</dcterms:modified>
</cp:coreProperties>
</file>