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3E" w:rsidRDefault="0093613E" w:rsidP="006F60A9">
      <w:pPr>
        <w:rPr>
          <w:lang w:val="en-US"/>
        </w:rPr>
      </w:pPr>
    </w:p>
    <w:p w:rsidR="0093613E" w:rsidRDefault="0093613E" w:rsidP="0093613E">
      <w:pPr>
        <w:pStyle w:val="IPPHeadSection"/>
        <w:jc w:val="center"/>
        <w:rPr>
          <w:lang w:val="en-US"/>
        </w:rPr>
      </w:pPr>
      <w:r w:rsidRPr="0093613E">
        <w:rPr>
          <w:lang w:val="en-US"/>
        </w:rPr>
        <w:t>Update of CDC Review</w:t>
      </w:r>
    </w:p>
    <w:p w:rsidR="0093613E" w:rsidRDefault="0093613E" w:rsidP="0093613E">
      <w:pPr>
        <w:jc w:val="center"/>
        <w:rPr>
          <w:rStyle w:val="IPPnormalitalics"/>
          <w:b/>
        </w:rPr>
      </w:pPr>
      <w:r w:rsidRPr="0093613E">
        <w:rPr>
          <w:rStyle w:val="IPPnormalitalics"/>
          <w:b/>
        </w:rPr>
        <w:t>October 2014</w:t>
      </w:r>
    </w:p>
    <w:p w:rsidR="0093613E" w:rsidRPr="0093613E" w:rsidRDefault="0093613E" w:rsidP="0093613E">
      <w:pPr>
        <w:jc w:val="center"/>
        <w:rPr>
          <w:rStyle w:val="IPPnormalitalics"/>
          <w:b/>
        </w:rPr>
      </w:pPr>
    </w:p>
    <w:p w:rsidR="0093613E" w:rsidRPr="0093613E" w:rsidRDefault="0093613E" w:rsidP="0093613E">
      <w:pPr>
        <w:jc w:val="center"/>
        <w:rPr>
          <w:rStyle w:val="IPPnormalitalics"/>
          <w:lang w:val="en-GB"/>
        </w:rPr>
      </w:pPr>
      <w:r w:rsidRPr="0093613E">
        <w:rPr>
          <w:rStyle w:val="IPPnormalitalics"/>
        </w:rPr>
        <w:t>Prepared by Masato FUKUSHIMA</w:t>
      </w:r>
      <w:r>
        <w:rPr>
          <w:rStyle w:val="IPPnormalitalics"/>
          <w:lang w:val="en-GB"/>
        </w:rPr>
        <w:t xml:space="preserve">, </w:t>
      </w:r>
      <w:r w:rsidRPr="0093613E">
        <w:rPr>
          <w:rStyle w:val="IPPnormalitalics"/>
        </w:rPr>
        <w:t>Lead Reviewer</w:t>
      </w:r>
    </w:p>
    <w:p w:rsidR="0093613E" w:rsidRDefault="0093613E" w:rsidP="006F60A9">
      <w:pPr>
        <w:rPr>
          <w:lang w:val="en-US"/>
        </w:rPr>
      </w:pPr>
    </w:p>
    <w:p w:rsidR="006F60A9" w:rsidRDefault="0093613E" w:rsidP="0093613E">
      <w:pPr>
        <w:pStyle w:val="IPPHeading1"/>
        <w:rPr>
          <w:lang w:val="en-US"/>
        </w:rPr>
      </w:pPr>
      <w:r>
        <w:rPr>
          <w:lang w:val="en-US"/>
        </w:rPr>
        <w:t xml:space="preserve">Back Ground </w:t>
      </w:r>
    </w:p>
    <w:p w:rsidR="00000000" w:rsidRPr="006F60A9" w:rsidRDefault="002818C5" w:rsidP="0093613E">
      <w:pPr>
        <w:pStyle w:val="IPPPargraphnumbering"/>
      </w:pPr>
      <w:r w:rsidRPr="006F60A9">
        <w:t>At CPM-7, the CPM established the Capacity Development Committee</w:t>
      </w:r>
      <w:r w:rsidR="00876C96">
        <w:t xml:space="preserve"> </w:t>
      </w:r>
      <w:r w:rsidRPr="006F60A9">
        <w:t xml:space="preserve">(CDC) to provide guidance on the IPPC capacity development activities. The CDC was established as a technical committee to be </w:t>
      </w:r>
      <w:proofErr w:type="gramStart"/>
      <w:r w:rsidR="00876C96">
        <w:t xml:space="preserve">an oversight </w:t>
      </w:r>
      <w:r w:rsidRPr="006F60A9">
        <w:t>activities</w:t>
      </w:r>
      <w:proofErr w:type="gramEnd"/>
      <w:r w:rsidRPr="006F60A9">
        <w:t>, but not as a new subsidiary body</w:t>
      </w:r>
      <w:r w:rsidR="00876C96">
        <w:t xml:space="preserve"> </w:t>
      </w:r>
      <w:r w:rsidRPr="006F60A9">
        <w:t>(like Standards Committee and Subsidiary Body for Dispute Settlement).</w:t>
      </w:r>
    </w:p>
    <w:p w:rsidR="00000000" w:rsidRPr="006F60A9" w:rsidRDefault="002818C5" w:rsidP="0093613E">
      <w:pPr>
        <w:pStyle w:val="IPPPargraphnumbering"/>
        <w:rPr>
          <w:lang w:val="en-GB"/>
        </w:rPr>
      </w:pPr>
      <w:r w:rsidRPr="006F60A9">
        <w:t>In establishing the CDC, the CPM also decided that the status of the CDC would be further discussed after the review to be conducted in two years based on the development and function during the period.</w:t>
      </w:r>
    </w:p>
    <w:p w:rsidR="00000000" w:rsidRPr="006F60A9" w:rsidRDefault="002818C5" w:rsidP="0093613E">
      <w:pPr>
        <w:pStyle w:val="IPPPargraphnumbering"/>
        <w:rPr>
          <w:lang w:val="en-GB"/>
        </w:rPr>
      </w:pPr>
      <w:r w:rsidRPr="006F60A9">
        <w:t>In its meeting in June 2013, the Bureau agreed that the review should cover the full two-year period, taking place after the CPM-9(March-April 2014) and its result would be presented to the Bureau in October and to the CPM-10 in March</w:t>
      </w:r>
      <w:r w:rsidRPr="006F60A9">
        <w:t>, 2015.</w:t>
      </w:r>
    </w:p>
    <w:p w:rsidR="00000000" w:rsidRPr="006F60A9" w:rsidRDefault="002818C5" w:rsidP="0093613E">
      <w:pPr>
        <w:pStyle w:val="IPPPargraphnumbering"/>
      </w:pPr>
      <w:r w:rsidRPr="006F60A9">
        <w:t xml:space="preserve">CPM-9 noted the </w:t>
      </w:r>
      <w:r w:rsidRPr="006F60A9">
        <w:t>Bureau decision that the review of the CDC will be presented to CPM-10 (2015) inste</w:t>
      </w:r>
      <w:r w:rsidRPr="006F60A9">
        <w:t>ad of CPM-9 (2014), with the CDC continuing its activities in the meantime</w:t>
      </w:r>
      <w:r w:rsidRPr="006F60A9">
        <w:t xml:space="preserve">; </w:t>
      </w:r>
    </w:p>
    <w:p w:rsidR="00000000" w:rsidRPr="006F60A9" w:rsidRDefault="002818C5" w:rsidP="0093613E">
      <w:pPr>
        <w:pStyle w:val="IPPPargraphnumbering"/>
        <w:rPr>
          <w:lang w:val="en-GB"/>
        </w:rPr>
      </w:pPr>
      <w:r w:rsidRPr="006F60A9">
        <w:t xml:space="preserve">Work </w:t>
      </w:r>
      <w:proofErr w:type="gramStart"/>
      <w:r w:rsidRPr="006F60A9">
        <w:t>plans(</w:t>
      </w:r>
      <w:proofErr w:type="gramEnd"/>
      <w:r w:rsidRPr="006F60A9">
        <w:t>TOR) for the review</w:t>
      </w:r>
      <w:r w:rsidRPr="006F60A9">
        <w:t xml:space="preserve"> was formulated based on the consultation between the Bureau and the Secretary in May 2014.</w:t>
      </w:r>
    </w:p>
    <w:p w:rsidR="006F60A9" w:rsidRDefault="0093613E" w:rsidP="0093613E">
      <w:pPr>
        <w:pStyle w:val="Heading1"/>
        <w:rPr>
          <w:lang w:val="en-US"/>
        </w:rPr>
      </w:pPr>
      <w:r>
        <w:rPr>
          <w:lang w:val="en-US"/>
        </w:rPr>
        <w:t>Objectives of the review</w:t>
      </w:r>
    </w:p>
    <w:p w:rsidR="0093613E" w:rsidRPr="0093613E" w:rsidRDefault="0093613E" w:rsidP="0093613E">
      <w:pPr>
        <w:rPr>
          <w:lang w:val="en-US"/>
        </w:rPr>
      </w:pPr>
    </w:p>
    <w:p w:rsidR="006F60A9" w:rsidRDefault="002818C5" w:rsidP="0093613E">
      <w:pPr>
        <w:pStyle w:val="IPPBullet1"/>
      </w:pPr>
      <w:r w:rsidRPr="006F60A9">
        <w:t xml:space="preserve">To help the CPM to decide the status of the CDC. More specifically, the CPM will discuss </w:t>
      </w:r>
      <w:r w:rsidRPr="006F60A9">
        <w:t>in its 10</w:t>
      </w:r>
      <w:r w:rsidRPr="006F60A9">
        <w:rPr>
          <w:vertAlign w:val="superscript"/>
        </w:rPr>
        <w:t>th</w:t>
      </w:r>
      <w:r w:rsidRPr="006F60A9">
        <w:t xml:space="preserve"> Session</w:t>
      </w:r>
      <w:r w:rsidR="00876C96">
        <w:t xml:space="preserve"> </w:t>
      </w:r>
      <w:r w:rsidRPr="006F60A9">
        <w:t>(March 2015), whether the CDC would become a subsidiary body, stay as a technical comm</w:t>
      </w:r>
      <w:r w:rsidRPr="006F60A9">
        <w:t xml:space="preserve">ittee, or should be considered otherwise. </w:t>
      </w:r>
    </w:p>
    <w:p w:rsidR="006F60A9" w:rsidRPr="006F60A9" w:rsidRDefault="006F60A9" w:rsidP="0093613E">
      <w:pPr>
        <w:pStyle w:val="IPPBullet1Last"/>
      </w:pPr>
      <w:r w:rsidRPr="006F60A9">
        <w:t>At the same time, the review exercise should include the summarization of the overall experiences from the initial period of CDC activities as a basis for the review</w:t>
      </w:r>
    </w:p>
    <w:p w:rsidR="0093613E" w:rsidRDefault="006F60A9" w:rsidP="0093613E">
      <w:pPr>
        <w:pStyle w:val="Heading1"/>
      </w:pPr>
      <w:r>
        <w:t>Review arrangement</w:t>
      </w:r>
    </w:p>
    <w:p w:rsidR="0093613E" w:rsidRPr="0093613E" w:rsidRDefault="0093613E" w:rsidP="0093613E"/>
    <w:p w:rsidR="006F60A9" w:rsidRPr="006F60A9" w:rsidRDefault="006F60A9" w:rsidP="0093613E">
      <w:pPr>
        <w:pStyle w:val="IPPPargraphnumbering"/>
      </w:pPr>
      <w:r w:rsidRPr="006F60A9">
        <w:t>Review was tasked with agreed work plan to the group of six volunteering people, as follows:</w:t>
      </w:r>
    </w:p>
    <w:p w:rsidR="006F60A9" w:rsidRPr="006F60A9" w:rsidRDefault="0093613E" w:rsidP="0093613E">
      <w:pPr>
        <w:pStyle w:val="IPPBullet1"/>
      </w:pPr>
      <w:r>
        <w:t xml:space="preserve"> </w:t>
      </w:r>
      <w:r w:rsidR="006F60A9" w:rsidRPr="006F60A9">
        <w:t>Ms Renata Clarke (FAO staff, Food safety unit)</w:t>
      </w:r>
    </w:p>
    <w:p w:rsidR="006F60A9" w:rsidRPr="006F60A9" w:rsidRDefault="0093613E" w:rsidP="0093613E">
      <w:pPr>
        <w:pStyle w:val="IPPBullet1"/>
      </w:pPr>
      <w:r>
        <w:t xml:space="preserve"> </w:t>
      </w:r>
      <w:r w:rsidR="006F60A9" w:rsidRPr="006F60A9">
        <w:t xml:space="preserve">Mr Masato Fukushima (Japan): </w:t>
      </w:r>
      <w:r w:rsidR="006F60A9" w:rsidRPr="006F60A9">
        <w:rPr>
          <w:u w:val="single"/>
        </w:rPr>
        <w:t>lead reviewer</w:t>
      </w:r>
    </w:p>
    <w:p w:rsidR="006F60A9" w:rsidRPr="006F60A9" w:rsidRDefault="0093613E" w:rsidP="0093613E">
      <w:pPr>
        <w:pStyle w:val="IPPBullet1"/>
      </w:pPr>
      <w:r>
        <w:t xml:space="preserve"> </w:t>
      </w:r>
      <w:r w:rsidR="006F60A9" w:rsidRPr="006F60A9">
        <w:t>Mr Francisco Gutierrez (Belize)</w:t>
      </w:r>
    </w:p>
    <w:p w:rsidR="006F60A9" w:rsidRPr="006F60A9" w:rsidRDefault="0093613E" w:rsidP="0093613E">
      <w:pPr>
        <w:pStyle w:val="IPPBullet1"/>
      </w:pPr>
      <w:r>
        <w:t xml:space="preserve"> </w:t>
      </w:r>
      <w:r w:rsidR="006F60A9" w:rsidRPr="006F60A9">
        <w:t>Mr Ralf Lopian (Finland)</w:t>
      </w:r>
    </w:p>
    <w:p w:rsidR="006F60A9" w:rsidRPr="006F60A9" w:rsidRDefault="0093613E" w:rsidP="0093613E">
      <w:pPr>
        <w:pStyle w:val="IPPBullet1"/>
      </w:pPr>
      <w:r>
        <w:t xml:space="preserve"> </w:t>
      </w:r>
      <w:r w:rsidR="006F60A9" w:rsidRPr="006F60A9">
        <w:t>Ms Parul Patel (US)</w:t>
      </w:r>
    </w:p>
    <w:p w:rsidR="006F60A9" w:rsidRDefault="0093613E" w:rsidP="0093613E">
      <w:pPr>
        <w:pStyle w:val="IPPBullet1Last"/>
      </w:pPr>
      <w:r>
        <w:t xml:space="preserve"> </w:t>
      </w:r>
      <w:r w:rsidR="006F60A9" w:rsidRPr="006F60A9">
        <w:t>Mr Sankung Sagnia (FAO staff, FAO Sub-regional Office in Central Africa)</w:t>
      </w:r>
    </w:p>
    <w:p w:rsidR="006F60A9" w:rsidRDefault="006F60A9" w:rsidP="0093613E">
      <w:pPr>
        <w:pStyle w:val="Heading1"/>
      </w:pPr>
      <w:r>
        <w:t>Tasks of reviews</w:t>
      </w:r>
      <w:r w:rsidR="0093613E">
        <w:t xml:space="preserve"> </w:t>
      </w:r>
    </w:p>
    <w:p w:rsidR="0093613E" w:rsidRPr="0093613E" w:rsidRDefault="0093613E" w:rsidP="0093613E"/>
    <w:p w:rsidR="00000000" w:rsidRPr="006F60A9" w:rsidRDefault="002818C5" w:rsidP="0093613E">
      <w:pPr>
        <w:pStyle w:val="IPPBullet1"/>
      </w:pPr>
      <w:r w:rsidRPr="006F60A9">
        <w:t>Collect the information regarding CDC to have the overall picture, with proper help of the Secretariat.</w:t>
      </w:r>
    </w:p>
    <w:p w:rsidR="00000000" w:rsidRPr="006F60A9" w:rsidRDefault="002818C5" w:rsidP="0093613E">
      <w:pPr>
        <w:pStyle w:val="IPPBullet1"/>
      </w:pPr>
      <w:r w:rsidRPr="006F60A9">
        <w:t>Identify the elements or criteria to consider what would affect the CPM decision on the CDC status.</w:t>
      </w:r>
    </w:p>
    <w:p w:rsidR="006F60A9" w:rsidRPr="006F60A9" w:rsidRDefault="002818C5" w:rsidP="0093613E">
      <w:pPr>
        <w:pStyle w:val="IPPBullet1"/>
        <w:rPr>
          <w:lang w:val="en-GB"/>
        </w:rPr>
      </w:pPr>
      <w:r w:rsidRPr="006F60A9">
        <w:lastRenderedPageBreak/>
        <w:t>Also identify th</w:t>
      </w:r>
      <w:r w:rsidRPr="006F60A9">
        <w:t>e potential advantages, drawbacks, and implications of converting the CDC into a formal subsidiary body, which the Secretariat would help in g</w:t>
      </w:r>
      <w:r w:rsidR="0093613E">
        <w:t>etting FAO legal views as well.</w:t>
      </w:r>
    </w:p>
    <w:p w:rsidR="00000000" w:rsidRPr="006F60A9" w:rsidRDefault="002818C5" w:rsidP="0093613E">
      <w:pPr>
        <w:pStyle w:val="IPPBullet1"/>
      </w:pPr>
      <w:r w:rsidRPr="006F60A9">
        <w:t>In ref</w:t>
      </w:r>
      <w:r w:rsidRPr="006F60A9">
        <w:t>erence to the strategy and work plan approved by the CPM, review the process established for CDC related activities, the actual discussions, activities and achievements of the CDC.</w:t>
      </w:r>
    </w:p>
    <w:p w:rsidR="00000000" w:rsidRPr="006F60A9" w:rsidRDefault="002818C5" w:rsidP="0093613E">
      <w:pPr>
        <w:pStyle w:val="IPPBullet1"/>
      </w:pPr>
      <w:r w:rsidRPr="006F60A9">
        <w:t>Plan and conduct interviews with the stakeholders. This may include the member of the Bureau, CDC, CPM Subsidiary Bodies, donors.</w:t>
      </w:r>
    </w:p>
    <w:p w:rsidR="006F60A9" w:rsidRPr="006F60A9" w:rsidRDefault="002818C5" w:rsidP="0093613E">
      <w:pPr>
        <w:pStyle w:val="IPPBullet1"/>
      </w:pPr>
      <w:r w:rsidRPr="006F60A9">
        <w:t xml:space="preserve">Summarize the findings and develop recommendations </w:t>
      </w:r>
      <w:r w:rsidRPr="006F60A9">
        <w:t>based on the findings.</w:t>
      </w:r>
    </w:p>
    <w:p w:rsidR="00000000" w:rsidRPr="00A00AED" w:rsidRDefault="002818C5" w:rsidP="0093613E">
      <w:pPr>
        <w:pStyle w:val="IPPBullet1"/>
      </w:pPr>
      <w:r w:rsidRPr="00A00AED">
        <w:t>Share the draft review report with the Secretariat and</w:t>
      </w:r>
      <w:r w:rsidRPr="00A00AED">
        <w:t xml:space="preserve"> the Bureau for comments.</w:t>
      </w:r>
    </w:p>
    <w:p w:rsidR="00000000" w:rsidRPr="00A00AED" w:rsidRDefault="002818C5" w:rsidP="0093613E">
      <w:pPr>
        <w:pStyle w:val="IPPBullet1Last"/>
      </w:pPr>
      <w:r w:rsidRPr="00A00AED">
        <w:t>Finalize the reports and submit to the Secretary, who will present it to the Bureau meeting in October for discussion.</w:t>
      </w:r>
    </w:p>
    <w:p w:rsidR="00A00AED" w:rsidRDefault="00A00AED" w:rsidP="0093613E">
      <w:pPr>
        <w:pStyle w:val="Heading1"/>
        <w:rPr>
          <w:lang w:val="en-US"/>
        </w:rPr>
      </w:pPr>
      <w:r w:rsidRPr="00A00AED">
        <w:rPr>
          <w:lang w:val="en-US"/>
        </w:rPr>
        <w:t>Questions for interview</w:t>
      </w:r>
    </w:p>
    <w:p w:rsidR="0093613E" w:rsidRPr="0093613E" w:rsidRDefault="0093613E" w:rsidP="0093613E">
      <w:pPr>
        <w:rPr>
          <w:lang w:val="en-US"/>
        </w:rPr>
      </w:pPr>
    </w:p>
    <w:p w:rsidR="00A00AED" w:rsidRPr="0093613E" w:rsidRDefault="00A00AED" w:rsidP="00A00AED">
      <w:pPr>
        <w:spacing w:after="200" w:line="276" w:lineRule="auto"/>
        <w:rPr>
          <w:rStyle w:val="IPPNormalbold"/>
          <w:i/>
        </w:rPr>
      </w:pPr>
      <w:r w:rsidRPr="0093613E">
        <w:rPr>
          <w:rStyle w:val="IPPNormalbold"/>
          <w:i/>
        </w:rPr>
        <w:t>Identification questions</w:t>
      </w:r>
    </w:p>
    <w:p w:rsidR="00000000" w:rsidRPr="00A00AED" w:rsidRDefault="002818C5" w:rsidP="0093613E">
      <w:pPr>
        <w:pStyle w:val="IPPNumberedList"/>
      </w:pPr>
      <w:r w:rsidRPr="00A00AED">
        <w:t>What is your relation with the IPPC?</w:t>
      </w:r>
    </w:p>
    <w:p w:rsidR="00000000" w:rsidRPr="00A00AED" w:rsidRDefault="002818C5" w:rsidP="0093613E">
      <w:pPr>
        <w:pStyle w:val="IPPNumberedList"/>
      </w:pPr>
      <w:r w:rsidRPr="00A00AED">
        <w:t xml:space="preserve">Have </w:t>
      </w:r>
      <w:r w:rsidRPr="00A00AED">
        <w:t>you been involved in CD activities of your country or other international organizations? If yes, specify.</w:t>
      </w:r>
    </w:p>
    <w:p w:rsidR="00000000" w:rsidRPr="00A00AED" w:rsidRDefault="002818C5" w:rsidP="0093613E">
      <w:pPr>
        <w:pStyle w:val="IPPNumberedList"/>
      </w:pPr>
      <w:r w:rsidRPr="00A00AED">
        <w:t>Have you been involved in IPPC organized CD activities? If yes, specify.</w:t>
      </w:r>
    </w:p>
    <w:p w:rsidR="00000000" w:rsidRDefault="002818C5" w:rsidP="0093613E">
      <w:pPr>
        <w:pStyle w:val="IPPNumberedList"/>
      </w:pPr>
      <w:r w:rsidRPr="00A00AED">
        <w:t>What is the most outstanding issue you can associate with the CDC activities?</w:t>
      </w:r>
    </w:p>
    <w:p w:rsidR="0093613E" w:rsidRPr="00A00AED" w:rsidRDefault="0093613E" w:rsidP="0093613E">
      <w:pPr>
        <w:pStyle w:val="IPPNumberedList"/>
        <w:numPr>
          <w:ilvl w:val="0"/>
          <w:numId w:val="0"/>
        </w:numPr>
        <w:ind w:left="567"/>
      </w:pPr>
    </w:p>
    <w:p w:rsidR="00A00AED" w:rsidRPr="0093613E" w:rsidRDefault="00A00AED" w:rsidP="00A00AED">
      <w:pPr>
        <w:spacing w:after="200" w:line="276" w:lineRule="auto"/>
        <w:rPr>
          <w:rStyle w:val="IPPNormalbold"/>
          <w:i/>
        </w:rPr>
      </w:pPr>
      <w:r w:rsidRPr="0093613E">
        <w:rPr>
          <w:rStyle w:val="IPPNormalbold"/>
          <w:i/>
        </w:rPr>
        <w:t>General questions</w:t>
      </w:r>
    </w:p>
    <w:p w:rsidR="00000000" w:rsidRPr="00A00AED" w:rsidRDefault="002818C5" w:rsidP="0093613E">
      <w:pPr>
        <w:pStyle w:val="IPPNumberedList"/>
      </w:pPr>
      <w:r w:rsidRPr="00A00AED">
        <w:t xml:space="preserve">Please tell me briefly the roles which the CDC has played in its 2.5 years-of existence, in the </w:t>
      </w:r>
      <w:r w:rsidRPr="00A00AED">
        <w:t>IPPC CD activities and the overall framework of the IPPC.  Mentioning the associated specific achievements would be helpful.</w:t>
      </w:r>
    </w:p>
    <w:p w:rsidR="00000000" w:rsidRPr="00A00AED" w:rsidRDefault="002818C5" w:rsidP="0093613E">
      <w:pPr>
        <w:pStyle w:val="IPPNumberedList"/>
      </w:pPr>
      <w:r w:rsidRPr="00A00AED">
        <w:t>Please tell me the positive aspects of the CDC functions.  T</w:t>
      </w:r>
      <w:r w:rsidRPr="00A00AED">
        <w:t>ell me the aspects to be improved if any.</w:t>
      </w:r>
    </w:p>
    <w:p w:rsidR="00000000" w:rsidRPr="00A00AED" w:rsidRDefault="002818C5" w:rsidP="0093613E">
      <w:pPr>
        <w:pStyle w:val="IPPNumberedList"/>
      </w:pPr>
      <w:r w:rsidRPr="00A00AED">
        <w:t>Please tell me the positive aspects of the CDC process.  Tell me the aspects to be improved if any</w:t>
      </w:r>
      <w:r w:rsidRPr="00A00AED">
        <w:t>.</w:t>
      </w:r>
    </w:p>
    <w:p w:rsidR="00A00AED" w:rsidRPr="0093613E" w:rsidRDefault="00A00AED" w:rsidP="00A00AED">
      <w:pPr>
        <w:spacing w:after="200" w:line="276" w:lineRule="auto"/>
        <w:rPr>
          <w:rStyle w:val="IPPNormalbold"/>
          <w:i/>
        </w:rPr>
      </w:pPr>
      <w:r w:rsidRPr="0093613E">
        <w:rPr>
          <w:rStyle w:val="IPPNormalbold"/>
          <w:i/>
        </w:rPr>
        <w:t>General questions</w:t>
      </w:r>
    </w:p>
    <w:p w:rsidR="00000000" w:rsidRPr="00A00AED" w:rsidRDefault="002818C5" w:rsidP="0093613E">
      <w:pPr>
        <w:pStyle w:val="IPPNumberedList"/>
      </w:pPr>
      <w:r w:rsidRPr="00A00AED">
        <w:t xml:space="preserve">What </w:t>
      </w:r>
      <w:r w:rsidRPr="00A00AED">
        <w:t>is your view on the CDC efforts to have and extend strategic partnership outside of the IPPC community since its inception?</w:t>
      </w:r>
    </w:p>
    <w:p w:rsidR="00000000" w:rsidRPr="00A00AED" w:rsidRDefault="002818C5" w:rsidP="0093613E">
      <w:pPr>
        <w:pStyle w:val="IPPNumberedList"/>
      </w:pPr>
      <w:r w:rsidRPr="00A00AED">
        <w:t>Do you think that the resources allocated to the CDC rel</w:t>
      </w:r>
      <w:r w:rsidRPr="00A00AED">
        <w:t>ated activities by the IPPC Secretariat (human, financial, etc.) are adequate for it to effectively carry out its activities/functions?</w:t>
      </w:r>
    </w:p>
    <w:p w:rsidR="00000000" w:rsidRDefault="002818C5" w:rsidP="0093613E">
      <w:pPr>
        <w:pStyle w:val="IPPNumberedList"/>
      </w:pPr>
      <w:r w:rsidRPr="00A00AED">
        <w:t>The major purpose of this review is to help the C</w:t>
      </w:r>
      <w:r w:rsidRPr="00A00AED">
        <w:t>PM make a decision on the status of the CDC. In addition to this, what other aspects do you think this review exercise should look into to enable the CDC to better fulfil its functions</w:t>
      </w:r>
      <w:r w:rsidRPr="00A00AED">
        <w:t>?</w:t>
      </w:r>
    </w:p>
    <w:p w:rsidR="0093613E" w:rsidRPr="00A00AED" w:rsidRDefault="0093613E" w:rsidP="0093613E">
      <w:pPr>
        <w:pStyle w:val="IPPNumberedList"/>
        <w:numPr>
          <w:ilvl w:val="0"/>
          <w:numId w:val="0"/>
        </w:numPr>
        <w:ind w:left="567" w:hanging="567"/>
      </w:pPr>
    </w:p>
    <w:p w:rsidR="00A00AED" w:rsidRDefault="00A00AED" w:rsidP="00A00AED">
      <w:pPr>
        <w:rPr>
          <w:rStyle w:val="IPPNormalbold"/>
          <w:i/>
        </w:rPr>
      </w:pPr>
      <w:r w:rsidRPr="0093613E">
        <w:rPr>
          <w:rStyle w:val="IPPNormalbold"/>
          <w:i/>
        </w:rPr>
        <w:t>Questions specific to the status issue</w:t>
      </w:r>
    </w:p>
    <w:p w:rsidR="0093613E" w:rsidRPr="0093613E" w:rsidRDefault="0093613E" w:rsidP="00A00AED">
      <w:pPr>
        <w:rPr>
          <w:rStyle w:val="IPPNormalbold"/>
          <w:i/>
        </w:rPr>
      </w:pPr>
    </w:p>
    <w:p w:rsidR="00000000" w:rsidRPr="00A00AED" w:rsidRDefault="002818C5" w:rsidP="0093613E">
      <w:pPr>
        <w:pStyle w:val="IPPNumberedList"/>
      </w:pPr>
      <w:r w:rsidRPr="00A00AED">
        <w:t>What is your general view on the status issue under the current “Technical Com</w:t>
      </w:r>
      <w:r w:rsidRPr="00A00AED">
        <w:t>mittee status”?</w:t>
      </w:r>
    </w:p>
    <w:p w:rsidR="00000000" w:rsidRPr="00A00AED" w:rsidRDefault="002818C5" w:rsidP="0093613E">
      <w:pPr>
        <w:pStyle w:val="IPPNumberedList"/>
      </w:pPr>
      <w:r w:rsidRPr="00A00AED">
        <w:t xml:space="preserve">What pros and cons do you see with the two options, i.e. maintaining the “Technical Committee” status, and changing to make it “a Subsidiary Body”?  Are there any changes </w:t>
      </w:r>
      <w:r w:rsidRPr="00A00AED">
        <w:t>of your views between two years ago and now?</w:t>
      </w:r>
    </w:p>
    <w:p w:rsidR="00000000" w:rsidRDefault="002818C5" w:rsidP="0093613E">
      <w:pPr>
        <w:pStyle w:val="IPPNumberedList"/>
      </w:pPr>
      <w:r w:rsidRPr="00A00AED">
        <w:t>Do you think a CDC body has equal importance with the SC or SBDS?</w:t>
      </w:r>
    </w:p>
    <w:p w:rsidR="009F5696" w:rsidRDefault="009F5696" w:rsidP="009F5696">
      <w:pPr>
        <w:pStyle w:val="IPPNumberedList"/>
        <w:numPr>
          <w:ilvl w:val="0"/>
          <w:numId w:val="0"/>
        </w:numPr>
        <w:ind w:left="567" w:hanging="567"/>
      </w:pPr>
    </w:p>
    <w:p w:rsidR="009F5696" w:rsidRDefault="009F5696" w:rsidP="009F5696">
      <w:pPr>
        <w:pStyle w:val="IPPNumberedList"/>
        <w:numPr>
          <w:ilvl w:val="0"/>
          <w:numId w:val="0"/>
        </w:numPr>
        <w:ind w:left="567" w:hanging="567"/>
      </w:pPr>
    </w:p>
    <w:p w:rsidR="009F5696" w:rsidRPr="00A00AED" w:rsidRDefault="009F5696" w:rsidP="009F5696">
      <w:pPr>
        <w:pStyle w:val="IPPNumberedList"/>
        <w:numPr>
          <w:ilvl w:val="0"/>
          <w:numId w:val="0"/>
        </w:numPr>
        <w:ind w:left="567" w:hanging="567"/>
      </w:pPr>
    </w:p>
    <w:p w:rsidR="00A00AED" w:rsidRDefault="00A00AED" w:rsidP="00A00AED">
      <w:pPr>
        <w:rPr>
          <w:rStyle w:val="IPPNormalbold"/>
          <w:i/>
        </w:rPr>
      </w:pPr>
      <w:r w:rsidRPr="009F5696">
        <w:rPr>
          <w:rStyle w:val="IPPNormalbold"/>
          <w:i/>
        </w:rPr>
        <w:lastRenderedPageBreak/>
        <w:t>Questions specific to the status issue</w:t>
      </w:r>
    </w:p>
    <w:p w:rsidR="00876C96" w:rsidRPr="009F5696" w:rsidRDefault="00876C96" w:rsidP="00A00AED">
      <w:pPr>
        <w:rPr>
          <w:rStyle w:val="IPPNormalbold"/>
          <w:i/>
        </w:rPr>
      </w:pPr>
    </w:p>
    <w:p w:rsidR="00000000" w:rsidRPr="00A00AED" w:rsidRDefault="002818C5" w:rsidP="009F5696">
      <w:pPr>
        <w:pStyle w:val="IPPNumberedList"/>
      </w:pPr>
      <w:r w:rsidRPr="00A00AED">
        <w:t>After the review, if the conclusion is staying at Technical Committee, what would you make “additional points to take into account”?  What would you for the</w:t>
      </w:r>
      <w:r w:rsidRPr="00A00AED">
        <w:t xml:space="preserve"> different conclusion </w:t>
      </w:r>
      <w:proofErr w:type="gramStart"/>
      <w:r w:rsidRPr="00A00AED">
        <w:t>making</w:t>
      </w:r>
      <w:proofErr w:type="gramEnd"/>
      <w:r w:rsidRPr="00A00AED">
        <w:t xml:space="preserve"> it as “a Statutory Body”?</w:t>
      </w:r>
    </w:p>
    <w:p w:rsidR="00000000" w:rsidRPr="00A00AED" w:rsidRDefault="002818C5" w:rsidP="009F5696">
      <w:pPr>
        <w:pStyle w:val="IPPNumberedList"/>
      </w:pPr>
      <w:r w:rsidRPr="00A00AED">
        <w:t>Do you have any observations on the sustainability, resources, transparency, expectation, operational difficulties involved in the C</w:t>
      </w:r>
      <w:r w:rsidRPr="00A00AED">
        <w:t>DC activities?</w:t>
      </w:r>
    </w:p>
    <w:p w:rsidR="009F5696" w:rsidRDefault="002818C5" w:rsidP="009F5696">
      <w:pPr>
        <w:pStyle w:val="IPPNumberedList"/>
      </w:pPr>
      <w:r w:rsidRPr="00A00AED">
        <w:t>How do you think the work programme should be developed, for example, should be determined by the CPM or by the Secretariat?</w:t>
      </w:r>
    </w:p>
    <w:p w:rsidR="00A00AED" w:rsidRPr="00A00AED" w:rsidRDefault="00A00AED" w:rsidP="009F5696">
      <w:pPr>
        <w:pStyle w:val="IPPHeading1"/>
      </w:pPr>
      <w:r>
        <w:t>Progress</w:t>
      </w:r>
    </w:p>
    <w:p w:rsidR="00A00AED" w:rsidRDefault="00A00AED" w:rsidP="009F5696">
      <w:pPr>
        <w:pStyle w:val="IPPPargraphnumbering"/>
      </w:pPr>
      <w:r w:rsidRPr="00A00AED">
        <w:t xml:space="preserve">The review has been conducted based on the work plan although it is in certain delay.  The collection of the relevant documents and information (with the help of the IPPC Secretariat) has been done while additional information is occasionally requested.  The analysis on the   collected documents and information among others has been the core basis for developing the review report.  </w:t>
      </w:r>
    </w:p>
    <w:p w:rsidR="00A00AED" w:rsidRPr="00A00AED" w:rsidRDefault="00A00AED" w:rsidP="009F5696">
      <w:pPr>
        <w:pStyle w:val="IPPPargraphnumbering"/>
      </w:pPr>
      <w:r w:rsidRPr="00A00AED">
        <w:t>The interviews with the CDC members and two Bureau members have been completed, and further interviews are being and will be conducted either by face-to-face meetings or by the questionnaire.  In addition to the CDC members and the Bureau members, the interviewee to be covered will include:</w:t>
      </w:r>
    </w:p>
    <w:p w:rsidR="00A00AED" w:rsidRPr="00A00AED" w:rsidRDefault="00A00AED" w:rsidP="009F5696">
      <w:pPr>
        <w:pStyle w:val="IPPBullet1"/>
      </w:pPr>
      <w:r w:rsidRPr="00A00AED">
        <w:t xml:space="preserve">SC chair, SBDS chair </w:t>
      </w:r>
    </w:p>
    <w:p w:rsidR="00A00AED" w:rsidRPr="00A00AED" w:rsidRDefault="00A00AED" w:rsidP="009F5696">
      <w:pPr>
        <w:pStyle w:val="IPPBullet1"/>
      </w:pPr>
      <w:r w:rsidRPr="00A00AED">
        <w:t xml:space="preserve">STDF Secretariat (as a donor) </w:t>
      </w:r>
    </w:p>
    <w:p w:rsidR="009F5696" w:rsidRPr="00A00AED" w:rsidRDefault="00A00AED" w:rsidP="009F5696">
      <w:pPr>
        <w:pStyle w:val="IPPBullet1"/>
      </w:pPr>
      <w:r w:rsidRPr="00A00AED">
        <w:t xml:space="preserve">Beneficiaries: not yet identified as almost all the activities </w:t>
      </w:r>
      <w:proofErr w:type="gramStart"/>
      <w:r w:rsidRPr="00A00AED">
        <w:t>in  past</w:t>
      </w:r>
      <w:proofErr w:type="gramEnd"/>
      <w:r w:rsidRPr="00A00AED">
        <w:t xml:space="preserve"> years under CDC is of global nature, but could be suggested by the Secretariat, e.g. certain RPPOs</w:t>
      </w:r>
      <w:r w:rsidR="009F5696">
        <w:t>.</w:t>
      </w:r>
    </w:p>
    <w:p w:rsidR="00A00AED" w:rsidRPr="00A00AED" w:rsidRDefault="00A00AED" w:rsidP="009F5696">
      <w:pPr>
        <w:pStyle w:val="IPPPargraphnumbering"/>
      </w:pPr>
      <w:r w:rsidRPr="00A00AED">
        <w:t xml:space="preserve">The initial draft was circulated recently to the reviewers for comments and for discussions.  Once the draft is revised based on further interview results and the reviewers’ comments, it will be circulated to the Bureau members and the Secretariat for their comments. </w:t>
      </w:r>
    </w:p>
    <w:p w:rsidR="00A00AED" w:rsidRDefault="00A00AED" w:rsidP="00CC2D72">
      <w:pPr>
        <w:pStyle w:val="IPPHeading1"/>
      </w:pPr>
      <w:r>
        <w:t>Time line</w:t>
      </w:r>
    </w:p>
    <w:p w:rsidR="00A00AED" w:rsidRPr="00A00AED" w:rsidRDefault="00CC2D72" w:rsidP="00885838">
      <w:pPr>
        <w:pStyle w:val="IPPBullet1"/>
      </w:pPr>
      <w:r>
        <w:t xml:space="preserve">End of November: </w:t>
      </w:r>
      <w:r w:rsidR="00876C96">
        <w:tab/>
      </w:r>
      <w:r w:rsidR="00A00AED" w:rsidRPr="00A00AED">
        <w:t xml:space="preserve">Share the draft Report with Bureau </w:t>
      </w:r>
      <w:r w:rsidR="00A00AED" w:rsidRPr="00CC2D72">
        <w:t>and Secretariat for comment</w:t>
      </w:r>
    </w:p>
    <w:p w:rsidR="00A00AED" w:rsidRPr="00A00AED" w:rsidRDefault="00A00AED" w:rsidP="00885838">
      <w:pPr>
        <w:pStyle w:val="IPPBullet1"/>
      </w:pPr>
      <w:r w:rsidRPr="00A00AED">
        <w:t>End of December</w:t>
      </w:r>
      <w:r w:rsidR="00876C96">
        <w:t xml:space="preserve">:  </w:t>
      </w:r>
      <w:r w:rsidR="00876C96">
        <w:tab/>
      </w:r>
      <w:r w:rsidRPr="00A00AED">
        <w:t>Delivery of Final Report to the Secretary</w:t>
      </w:r>
    </w:p>
    <w:p w:rsidR="00A00AED" w:rsidRPr="00A00AED" w:rsidRDefault="00A00AED" w:rsidP="00885838">
      <w:pPr>
        <w:pStyle w:val="IPPBullet1"/>
      </w:pPr>
      <w:r w:rsidRPr="00A00AED">
        <w:t>2015</w:t>
      </w:r>
      <w:r w:rsidR="00885838">
        <w:t xml:space="preserve"> </w:t>
      </w:r>
      <w:r w:rsidRPr="00A00AED">
        <w:t>January</w:t>
      </w:r>
      <w:r w:rsidR="00885838">
        <w:t xml:space="preserve">:        </w:t>
      </w:r>
      <w:r w:rsidRPr="00A00AED">
        <w:t xml:space="preserve"> </w:t>
      </w:r>
      <w:r w:rsidR="00876C96">
        <w:tab/>
      </w:r>
      <w:r w:rsidR="00885838">
        <w:t>Present the Report as CPM-1</w:t>
      </w:r>
      <w:r w:rsidRPr="00A00AED">
        <w:t>0 document</w:t>
      </w:r>
    </w:p>
    <w:p w:rsidR="00A00AED" w:rsidRPr="00A00AED" w:rsidRDefault="00A00AED" w:rsidP="00A00AED">
      <w:pPr>
        <w:spacing w:after="200" w:line="276" w:lineRule="auto"/>
        <w:ind w:left="720"/>
      </w:pPr>
    </w:p>
    <w:p w:rsidR="00A00AED" w:rsidRPr="006F60A9" w:rsidRDefault="00A00AED" w:rsidP="006F60A9">
      <w:pPr>
        <w:spacing w:after="200" w:line="276" w:lineRule="auto"/>
      </w:pPr>
    </w:p>
    <w:sectPr w:rsidR="00A00AED" w:rsidRPr="006F60A9" w:rsidSect="00671C3B">
      <w:headerReference w:type="even" r:id="rId8"/>
      <w:headerReference w:type="default" r:id="rId9"/>
      <w:footerReference w:type="even" r:id="rId10"/>
      <w:footerReference w:type="default" r:id="rId11"/>
      <w:headerReference w:type="first" r:id="rId12"/>
      <w:footerReference w:type="first" r:id="rId13"/>
      <w:pgSz w:w="11906" w:h="16838"/>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3B" w:rsidRDefault="00671C3B" w:rsidP="00671C3B">
      <w:r>
        <w:separator/>
      </w:r>
    </w:p>
  </w:endnote>
  <w:endnote w:type="continuationSeparator" w:id="0">
    <w:p w:rsidR="00671C3B" w:rsidRDefault="00671C3B" w:rsidP="006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96" w:rsidRPr="00606019" w:rsidRDefault="00876C96" w:rsidP="00876C96">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818C5">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818C5">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rsidR="00876C96" w:rsidRPr="00876C96" w:rsidRDefault="00876C9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96" w:rsidRPr="00606019" w:rsidRDefault="00876C96" w:rsidP="00876C96">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818C5">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818C5">
      <w:rPr>
        <w:rFonts w:cs="Arial"/>
        <w:noProof/>
        <w:szCs w:val="18"/>
      </w:rPr>
      <w:t>3</w:t>
    </w:r>
    <w:r w:rsidRPr="00377B19">
      <w:rPr>
        <w:rFonts w:cs="Arial"/>
        <w:szCs w:val="18"/>
      </w:rPr>
      <w:fldChar w:fldCharType="end"/>
    </w:r>
    <w:r>
      <w:rPr>
        <w:rFonts w:cs="Arial"/>
        <w:szCs w:val="18"/>
      </w:rPr>
      <w:tab/>
    </w:r>
    <w:r>
      <w:tab/>
    </w:r>
  </w:p>
  <w:p w:rsidR="00876C96" w:rsidRPr="00876C96" w:rsidRDefault="00876C9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B" w:rsidRPr="00606019" w:rsidRDefault="00671C3B" w:rsidP="00671C3B">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818C5">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818C5">
      <w:rPr>
        <w:rFonts w:cs="Arial"/>
        <w:noProof/>
        <w:szCs w:val="18"/>
      </w:rPr>
      <w:t>3</w:t>
    </w:r>
    <w:r w:rsidRPr="00377B19">
      <w:rPr>
        <w:rFonts w:cs="Arial"/>
        <w:szCs w:val="18"/>
      </w:rPr>
      <w:fldChar w:fldCharType="end"/>
    </w:r>
  </w:p>
  <w:p w:rsidR="00671C3B" w:rsidRPr="00671C3B" w:rsidRDefault="00671C3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3B" w:rsidRDefault="00671C3B" w:rsidP="00671C3B">
      <w:r>
        <w:separator/>
      </w:r>
    </w:p>
  </w:footnote>
  <w:footnote w:type="continuationSeparator" w:id="0">
    <w:p w:rsidR="00671C3B" w:rsidRDefault="00671C3B" w:rsidP="0067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5" w:rsidRDefault="002818C5" w:rsidP="002818C5">
    <w:pPr>
      <w:pStyle w:val="IPPHeader"/>
    </w:pPr>
    <w:r>
      <w:t>03_CPR_SPG</w:t>
    </w:r>
    <w:r w:rsidRPr="00606019">
      <w:t>_201</w:t>
    </w:r>
    <w:r>
      <w:t>4_Oct</w:t>
    </w:r>
    <w:r>
      <w:t xml:space="preserve"> </w:t>
    </w:r>
    <w:r>
      <w:tab/>
    </w:r>
    <w:r>
      <w:t>Update of CDC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5" w:rsidRDefault="002818C5" w:rsidP="002818C5">
    <w:pPr>
      <w:pStyle w:val="IPPHeader"/>
    </w:pPr>
    <w:r>
      <w:t>Update of CDC Review</w:t>
    </w:r>
    <w:r>
      <w:t xml:space="preserve"> </w:t>
    </w:r>
    <w:r>
      <w:tab/>
    </w:r>
    <w:bookmarkStart w:id="0" w:name="_GoBack"/>
    <w:bookmarkEnd w:id="0"/>
    <w:r>
      <w:t>03_CPR_SPG</w:t>
    </w:r>
    <w:r w:rsidRPr="00606019">
      <w:t>_201</w:t>
    </w:r>
    <w:r>
      <w:t xml:space="preserve">4_Oct </w:t>
    </w:r>
    <w:r>
      <w:tab/>
    </w:r>
  </w:p>
  <w:p w:rsidR="002818C5" w:rsidRPr="002818C5" w:rsidRDefault="002818C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B" w:rsidRPr="007E205D" w:rsidRDefault="00671C3B" w:rsidP="00671C3B">
    <w:pPr>
      <w:pStyle w:val="IPPHeader"/>
      <w:tabs>
        <w:tab w:val="clear" w:pos="9072"/>
        <w:tab w:val="right" w:pos="9498"/>
      </w:tabs>
      <w:spacing w:after="0"/>
    </w:pPr>
    <w:r>
      <w:rPr>
        <w:noProof/>
        <w:lang w:val="en-GB" w:eastAsia="ja-JP"/>
      </w:rPr>
      <w:drawing>
        <wp:anchor distT="0" distB="0" distL="114300" distR="114300" simplePos="0" relativeHeight="251659264" behindDoc="0" locked="0" layoutInCell="1" allowOverlap="1" wp14:anchorId="506C720D" wp14:editId="6B603A9B">
          <wp:simplePos x="0" y="0"/>
          <wp:positionH relativeFrom="margin">
            <wp:posOffset>-33020</wp:posOffset>
          </wp:positionH>
          <wp:positionV relativeFrom="margin">
            <wp:posOffset>-641350</wp:posOffset>
          </wp:positionV>
          <wp:extent cx="646430" cy="335915"/>
          <wp:effectExtent l="19050" t="0" r="1270" b="0"/>
          <wp:wrapSquare wrapText="bothSides"/>
          <wp:docPr id="1"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6430" cy="33591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0288" behindDoc="0" locked="0" layoutInCell="1" allowOverlap="1" wp14:anchorId="65B53D00" wp14:editId="74F20A07">
          <wp:simplePos x="0" y="0"/>
          <wp:positionH relativeFrom="column">
            <wp:posOffset>-929005</wp:posOffset>
          </wp:positionH>
          <wp:positionV relativeFrom="paragraph">
            <wp:posOffset>-547370</wp:posOffset>
          </wp:positionV>
          <wp:extent cx="7888605" cy="4178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3</w:t>
    </w:r>
    <w:r>
      <w:t>_CPR_SPG</w:t>
    </w:r>
    <w:r w:rsidRPr="00606019">
      <w:t>_201</w:t>
    </w:r>
    <w:r>
      <w:t>4_Oct</w:t>
    </w:r>
  </w:p>
  <w:p w:rsidR="00671C3B" w:rsidRPr="00606019" w:rsidRDefault="00671C3B" w:rsidP="00671C3B">
    <w:pPr>
      <w:pStyle w:val="IPPHeader"/>
      <w:tabs>
        <w:tab w:val="clear" w:pos="9072"/>
        <w:tab w:val="right" w:pos="9498"/>
      </w:tabs>
      <w:rPr>
        <w:i/>
      </w:rPr>
    </w:pPr>
    <w:r w:rsidRPr="007E205D">
      <w:tab/>
    </w:r>
    <w:r w:rsidR="0093613E">
      <w:t>Update of CDC Review</w:t>
    </w:r>
    <w:r w:rsidRPr="007E205D">
      <w:rPr>
        <w:i/>
      </w:rPr>
      <w:tab/>
      <w:t xml:space="preserve">Agenda item: </w:t>
    </w:r>
    <w:r w:rsidR="00C83187">
      <w:rPr>
        <w:i/>
      </w:rPr>
      <w:t>7.8</w:t>
    </w:r>
  </w:p>
  <w:p w:rsidR="00671C3B" w:rsidRPr="00671C3B" w:rsidRDefault="00671C3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C0A162D"/>
    <w:multiLevelType w:val="hybridMultilevel"/>
    <w:tmpl w:val="E782E81A"/>
    <w:lvl w:ilvl="0" w:tplc="E2C09816">
      <w:start w:val="1"/>
      <w:numFmt w:val="bullet"/>
      <w:lvlText w:val="•"/>
      <w:lvlJc w:val="left"/>
      <w:pPr>
        <w:tabs>
          <w:tab w:val="num" w:pos="720"/>
        </w:tabs>
        <w:ind w:left="720" w:hanging="360"/>
      </w:pPr>
      <w:rPr>
        <w:rFonts w:ascii="Arial" w:hAnsi="Arial" w:hint="default"/>
      </w:rPr>
    </w:lvl>
    <w:lvl w:ilvl="1" w:tplc="2F4A90AE" w:tentative="1">
      <w:start w:val="1"/>
      <w:numFmt w:val="bullet"/>
      <w:lvlText w:val="•"/>
      <w:lvlJc w:val="left"/>
      <w:pPr>
        <w:tabs>
          <w:tab w:val="num" w:pos="1440"/>
        </w:tabs>
        <w:ind w:left="1440" w:hanging="360"/>
      </w:pPr>
      <w:rPr>
        <w:rFonts w:ascii="Arial" w:hAnsi="Arial" w:hint="default"/>
      </w:rPr>
    </w:lvl>
    <w:lvl w:ilvl="2" w:tplc="01C652E8" w:tentative="1">
      <w:start w:val="1"/>
      <w:numFmt w:val="bullet"/>
      <w:lvlText w:val="•"/>
      <w:lvlJc w:val="left"/>
      <w:pPr>
        <w:tabs>
          <w:tab w:val="num" w:pos="2160"/>
        </w:tabs>
        <w:ind w:left="2160" w:hanging="360"/>
      </w:pPr>
      <w:rPr>
        <w:rFonts w:ascii="Arial" w:hAnsi="Arial" w:hint="default"/>
      </w:rPr>
    </w:lvl>
    <w:lvl w:ilvl="3" w:tplc="1B40CA80" w:tentative="1">
      <w:start w:val="1"/>
      <w:numFmt w:val="bullet"/>
      <w:lvlText w:val="•"/>
      <w:lvlJc w:val="left"/>
      <w:pPr>
        <w:tabs>
          <w:tab w:val="num" w:pos="2880"/>
        </w:tabs>
        <w:ind w:left="2880" w:hanging="360"/>
      </w:pPr>
      <w:rPr>
        <w:rFonts w:ascii="Arial" w:hAnsi="Arial" w:hint="default"/>
      </w:rPr>
    </w:lvl>
    <w:lvl w:ilvl="4" w:tplc="289EAFDA" w:tentative="1">
      <w:start w:val="1"/>
      <w:numFmt w:val="bullet"/>
      <w:lvlText w:val="•"/>
      <w:lvlJc w:val="left"/>
      <w:pPr>
        <w:tabs>
          <w:tab w:val="num" w:pos="3600"/>
        </w:tabs>
        <w:ind w:left="3600" w:hanging="360"/>
      </w:pPr>
      <w:rPr>
        <w:rFonts w:ascii="Arial" w:hAnsi="Arial" w:hint="default"/>
      </w:rPr>
    </w:lvl>
    <w:lvl w:ilvl="5" w:tplc="EB3E6BF0" w:tentative="1">
      <w:start w:val="1"/>
      <w:numFmt w:val="bullet"/>
      <w:lvlText w:val="•"/>
      <w:lvlJc w:val="left"/>
      <w:pPr>
        <w:tabs>
          <w:tab w:val="num" w:pos="4320"/>
        </w:tabs>
        <w:ind w:left="4320" w:hanging="360"/>
      </w:pPr>
      <w:rPr>
        <w:rFonts w:ascii="Arial" w:hAnsi="Arial" w:hint="default"/>
      </w:rPr>
    </w:lvl>
    <w:lvl w:ilvl="6" w:tplc="5376332A" w:tentative="1">
      <w:start w:val="1"/>
      <w:numFmt w:val="bullet"/>
      <w:lvlText w:val="•"/>
      <w:lvlJc w:val="left"/>
      <w:pPr>
        <w:tabs>
          <w:tab w:val="num" w:pos="5040"/>
        </w:tabs>
        <w:ind w:left="5040" w:hanging="360"/>
      </w:pPr>
      <w:rPr>
        <w:rFonts w:ascii="Arial" w:hAnsi="Arial" w:hint="default"/>
      </w:rPr>
    </w:lvl>
    <w:lvl w:ilvl="7" w:tplc="281AD9A6" w:tentative="1">
      <w:start w:val="1"/>
      <w:numFmt w:val="bullet"/>
      <w:lvlText w:val="•"/>
      <w:lvlJc w:val="left"/>
      <w:pPr>
        <w:tabs>
          <w:tab w:val="num" w:pos="5760"/>
        </w:tabs>
        <w:ind w:left="5760" w:hanging="360"/>
      </w:pPr>
      <w:rPr>
        <w:rFonts w:ascii="Arial" w:hAnsi="Arial" w:hint="default"/>
      </w:rPr>
    </w:lvl>
    <w:lvl w:ilvl="8" w:tplc="3282F7C4" w:tentative="1">
      <w:start w:val="1"/>
      <w:numFmt w:val="bullet"/>
      <w:lvlText w:val="•"/>
      <w:lvlJc w:val="left"/>
      <w:pPr>
        <w:tabs>
          <w:tab w:val="num" w:pos="6480"/>
        </w:tabs>
        <w:ind w:left="6480" w:hanging="360"/>
      </w:pPr>
      <w:rPr>
        <w:rFonts w:ascii="Arial" w:hAnsi="Arial" w:hint="default"/>
      </w:rPr>
    </w:lvl>
  </w:abstractNum>
  <w:abstractNum w:abstractNumId="4">
    <w:nsid w:val="1096766E"/>
    <w:multiLevelType w:val="hybridMultilevel"/>
    <w:tmpl w:val="766CAB08"/>
    <w:lvl w:ilvl="0" w:tplc="CE7A98D4">
      <w:start w:val="1"/>
      <w:numFmt w:val="decimalEnclosedCircle"/>
      <w:lvlText w:val="%1"/>
      <w:lvlJc w:val="left"/>
      <w:pPr>
        <w:tabs>
          <w:tab w:val="num" w:pos="720"/>
        </w:tabs>
        <w:ind w:left="720" w:hanging="360"/>
      </w:pPr>
    </w:lvl>
    <w:lvl w:ilvl="1" w:tplc="90CC86B6" w:tentative="1">
      <w:start w:val="1"/>
      <w:numFmt w:val="decimalEnclosedCircle"/>
      <w:lvlText w:val="%2"/>
      <w:lvlJc w:val="left"/>
      <w:pPr>
        <w:tabs>
          <w:tab w:val="num" w:pos="1440"/>
        </w:tabs>
        <w:ind w:left="1440" w:hanging="360"/>
      </w:pPr>
    </w:lvl>
    <w:lvl w:ilvl="2" w:tplc="7E028260" w:tentative="1">
      <w:start w:val="1"/>
      <w:numFmt w:val="decimalEnclosedCircle"/>
      <w:lvlText w:val="%3"/>
      <w:lvlJc w:val="left"/>
      <w:pPr>
        <w:tabs>
          <w:tab w:val="num" w:pos="2160"/>
        </w:tabs>
        <w:ind w:left="2160" w:hanging="360"/>
      </w:pPr>
    </w:lvl>
    <w:lvl w:ilvl="3" w:tplc="2AB48170" w:tentative="1">
      <w:start w:val="1"/>
      <w:numFmt w:val="decimalEnclosedCircle"/>
      <w:lvlText w:val="%4"/>
      <w:lvlJc w:val="left"/>
      <w:pPr>
        <w:tabs>
          <w:tab w:val="num" w:pos="2880"/>
        </w:tabs>
        <w:ind w:left="2880" w:hanging="360"/>
      </w:pPr>
    </w:lvl>
    <w:lvl w:ilvl="4" w:tplc="22F6810E" w:tentative="1">
      <w:start w:val="1"/>
      <w:numFmt w:val="decimalEnclosedCircle"/>
      <w:lvlText w:val="%5"/>
      <w:lvlJc w:val="left"/>
      <w:pPr>
        <w:tabs>
          <w:tab w:val="num" w:pos="3600"/>
        </w:tabs>
        <w:ind w:left="3600" w:hanging="360"/>
      </w:pPr>
    </w:lvl>
    <w:lvl w:ilvl="5" w:tplc="775C68AC" w:tentative="1">
      <w:start w:val="1"/>
      <w:numFmt w:val="decimalEnclosedCircle"/>
      <w:lvlText w:val="%6"/>
      <w:lvlJc w:val="left"/>
      <w:pPr>
        <w:tabs>
          <w:tab w:val="num" w:pos="4320"/>
        </w:tabs>
        <w:ind w:left="4320" w:hanging="360"/>
      </w:pPr>
    </w:lvl>
    <w:lvl w:ilvl="6" w:tplc="E50447D2" w:tentative="1">
      <w:start w:val="1"/>
      <w:numFmt w:val="decimalEnclosedCircle"/>
      <w:lvlText w:val="%7"/>
      <w:lvlJc w:val="left"/>
      <w:pPr>
        <w:tabs>
          <w:tab w:val="num" w:pos="5040"/>
        </w:tabs>
        <w:ind w:left="5040" w:hanging="360"/>
      </w:pPr>
    </w:lvl>
    <w:lvl w:ilvl="7" w:tplc="A1E697CA" w:tentative="1">
      <w:start w:val="1"/>
      <w:numFmt w:val="decimalEnclosedCircle"/>
      <w:lvlText w:val="%8"/>
      <w:lvlJc w:val="left"/>
      <w:pPr>
        <w:tabs>
          <w:tab w:val="num" w:pos="5760"/>
        </w:tabs>
        <w:ind w:left="5760" w:hanging="360"/>
      </w:pPr>
    </w:lvl>
    <w:lvl w:ilvl="8" w:tplc="863420FA" w:tentative="1">
      <w:start w:val="1"/>
      <w:numFmt w:val="decimalEnclosedCircle"/>
      <w:lvlText w:val="%9"/>
      <w:lvlJc w:val="left"/>
      <w:pPr>
        <w:tabs>
          <w:tab w:val="num" w:pos="6480"/>
        </w:tabs>
        <w:ind w:left="6480" w:hanging="360"/>
      </w:pPr>
    </w:lvl>
  </w:abstractNum>
  <w:abstractNum w:abstractNumId="5">
    <w:nsid w:val="16317FCD"/>
    <w:multiLevelType w:val="hybridMultilevel"/>
    <w:tmpl w:val="6774613A"/>
    <w:lvl w:ilvl="0" w:tplc="6F463C36">
      <w:start w:val="4"/>
      <w:numFmt w:val="decimalEnclosedCircle"/>
      <w:lvlText w:val="%1"/>
      <w:lvlJc w:val="left"/>
      <w:pPr>
        <w:tabs>
          <w:tab w:val="num" w:pos="720"/>
        </w:tabs>
        <w:ind w:left="720" w:hanging="360"/>
      </w:pPr>
    </w:lvl>
    <w:lvl w:ilvl="1" w:tplc="42F056FC" w:tentative="1">
      <w:start w:val="1"/>
      <w:numFmt w:val="decimalEnclosedCircle"/>
      <w:lvlText w:val="%2"/>
      <w:lvlJc w:val="left"/>
      <w:pPr>
        <w:tabs>
          <w:tab w:val="num" w:pos="1440"/>
        </w:tabs>
        <w:ind w:left="1440" w:hanging="360"/>
      </w:pPr>
    </w:lvl>
    <w:lvl w:ilvl="2" w:tplc="893E71CE" w:tentative="1">
      <w:start w:val="1"/>
      <w:numFmt w:val="decimalEnclosedCircle"/>
      <w:lvlText w:val="%3"/>
      <w:lvlJc w:val="left"/>
      <w:pPr>
        <w:tabs>
          <w:tab w:val="num" w:pos="2160"/>
        </w:tabs>
        <w:ind w:left="2160" w:hanging="360"/>
      </w:pPr>
    </w:lvl>
    <w:lvl w:ilvl="3" w:tplc="6ABAF566" w:tentative="1">
      <w:start w:val="1"/>
      <w:numFmt w:val="decimalEnclosedCircle"/>
      <w:lvlText w:val="%4"/>
      <w:lvlJc w:val="left"/>
      <w:pPr>
        <w:tabs>
          <w:tab w:val="num" w:pos="2880"/>
        </w:tabs>
        <w:ind w:left="2880" w:hanging="360"/>
      </w:pPr>
    </w:lvl>
    <w:lvl w:ilvl="4" w:tplc="08CA7874" w:tentative="1">
      <w:start w:val="1"/>
      <w:numFmt w:val="decimalEnclosedCircle"/>
      <w:lvlText w:val="%5"/>
      <w:lvlJc w:val="left"/>
      <w:pPr>
        <w:tabs>
          <w:tab w:val="num" w:pos="3600"/>
        </w:tabs>
        <w:ind w:left="3600" w:hanging="360"/>
      </w:pPr>
    </w:lvl>
    <w:lvl w:ilvl="5" w:tplc="96942DC2" w:tentative="1">
      <w:start w:val="1"/>
      <w:numFmt w:val="decimalEnclosedCircle"/>
      <w:lvlText w:val="%6"/>
      <w:lvlJc w:val="left"/>
      <w:pPr>
        <w:tabs>
          <w:tab w:val="num" w:pos="4320"/>
        </w:tabs>
        <w:ind w:left="4320" w:hanging="360"/>
      </w:pPr>
    </w:lvl>
    <w:lvl w:ilvl="6" w:tplc="EBD4D6B2" w:tentative="1">
      <w:start w:val="1"/>
      <w:numFmt w:val="decimalEnclosedCircle"/>
      <w:lvlText w:val="%7"/>
      <w:lvlJc w:val="left"/>
      <w:pPr>
        <w:tabs>
          <w:tab w:val="num" w:pos="5040"/>
        </w:tabs>
        <w:ind w:left="5040" w:hanging="360"/>
      </w:pPr>
    </w:lvl>
    <w:lvl w:ilvl="7" w:tplc="19A8BEE2" w:tentative="1">
      <w:start w:val="1"/>
      <w:numFmt w:val="decimalEnclosedCircle"/>
      <w:lvlText w:val="%8"/>
      <w:lvlJc w:val="left"/>
      <w:pPr>
        <w:tabs>
          <w:tab w:val="num" w:pos="5760"/>
        </w:tabs>
        <w:ind w:left="5760" w:hanging="360"/>
      </w:pPr>
    </w:lvl>
    <w:lvl w:ilvl="8" w:tplc="77CC349A" w:tentative="1">
      <w:start w:val="1"/>
      <w:numFmt w:val="decimalEnclosedCircle"/>
      <w:lvlText w:val="%9"/>
      <w:lvlJc w:val="left"/>
      <w:pPr>
        <w:tabs>
          <w:tab w:val="num" w:pos="6480"/>
        </w:tabs>
        <w:ind w:left="6480" w:hanging="360"/>
      </w:pPr>
    </w:lvl>
  </w:abstractNum>
  <w:abstractNum w:abstractNumId="6">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1F8C042B"/>
    <w:multiLevelType w:val="hybridMultilevel"/>
    <w:tmpl w:val="2DCA1312"/>
    <w:lvl w:ilvl="0" w:tplc="1DB4E166">
      <w:start w:val="1"/>
      <w:numFmt w:val="decimalEnclosedCircle"/>
      <w:lvlText w:val="%1"/>
      <w:lvlJc w:val="left"/>
      <w:pPr>
        <w:tabs>
          <w:tab w:val="num" w:pos="720"/>
        </w:tabs>
        <w:ind w:left="720" w:hanging="360"/>
      </w:pPr>
    </w:lvl>
    <w:lvl w:ilvl="1" w:tplc="9FAE7A96" w:tentative="1">
      <w:start w:val="1"/>
      <w:numFmt w:val="decimalEnclosedCircle"/>
      <w:lvlText w:val="%2"/>
      <w:lvlJc w:val="left"/>
      <w:pPr>
        <w:tabs>
          <w:tab w:val="num" w:pos="1440"/>
        </w:tabs>
        <w:ind w:left="1440" w:hanging="360"/>
      </w:pPr>
    </w:lvl>
    <w:lvl w:ilvl="2" w:tplc="5CF824DE" w:tentative="1">
      <w:start w:val="1"/>
      <w:numFmt w:val="decimalEnclosedCircle"/>
      <w:lvlText w:val="%3"/>
      <w:lvlJc w:val="left"/>
      <w:pPr>
        <w:tabs>
          <w:tab w:val="num" w:pos="2160"/>
        </w:tabs>
        <w:ind w:left="2160" w:hanging="360"/>
      </w:pPr>
    </w:lvl>
    <w:lvl w:ilvl="3" w:tplc="D608AA60" w:tentative="1">
      <w:start w:val="1"/>
      <w:numFmt w:val="decimalEnclosedCircle"/>
      <w:lvlText w:val="%4"/>
      <w:lvlJc w:val="left"/>
      <w:pPr>
        <w:tabs>
          <w:tab w:val="num" w:pos="2880"/>
        </w:tabs>
        <w:ind w:left="2880" w:hanging="360"/>
      </w:pPr>
    </w:lvl>
    <w:lvl w:ilvl="4" w:tplc="ABA2D0B0" w:tentative="1">
      <w:start w:val="1"/>
      <w:numFmt w:val="decimalEnclosedCircle"/>
      <w:lvlText w:val="%5"/>
      <w:lvlJc w:val="left"/>
      <w:pPr>
        <w:tabs>
          <w:tab w:val="num" w:pos="3600"/>
        </w:tabs>
        <w:ind w:left="3600" w:hanging="360"/>
      </w:pPr>
    </w:lvl>
    <w:lvl w:ilvl="5" w:tplc="860012F4" w:tentative="1">
      <w:start w:val="1"/>
      <w:numFmt w:val="decimalEnclosedCircle"/>
      <w:lvlText w:val="%6"/>
      <w:lvlJc w:val="left"/>
      <w:pPr>
        <w:tabs>
          <w:tab w:val="num" w:pos="4320"/>
        </w:tabs>
        <w:ind w:left="4320" w:hanging="360"/>
      </w:pPr>
    </w:lvl>
    <w:lvl w:ilvl="6" w:tplc="966E601A" w:tentative="1">
      <w:start w:val="1"/>
      <w:numFmt w:val="decimalEnclosedCircle"/>
      <w:lvlText w:val="%7"/>
      <w:lvlJc w:val="left"/>
      <w:pPr>
        <w:tabs>
          <w:tab w:val="num" w:pos="5040"/>
        </w:tabs>
        <w:ind w:left="5040" w:hanging="360"/>
      </w:pPr>
    </w:lvl>
    <w:lvl w:ilvl="7" w:tplc="54129AC2" w:tentative="1">
      <w:start w:val="1"/>
      <w:numFmt w:val="decimalEnclosedCircle"/>
      <w:lvlText w:val="%8"/>
      <w:lvlJc w:val="left"/>
      <w:pPr>
        <w:tabs>
          <w:tab w:val="num" w:pos="5760"/>
        </w:tabs>
        <w:ind w:left="5760" w:hanging="360"/>
      </w:pPr>
    </w:lvl>
    <w:lvl w:ilvl="8" w:tplc="B33465E2" w:tentative="1">
      <w:start w:val="1"/>
      <w:numFmt w:val="decimalEnclosedCircle"/>
      <w:lvlText w:val="%9"/>
      <w:lvlJc w:val="left"/>
      <w:pPr>
        <w:tabs>
          <w:tab w:val="num" w:pos="6480"/>
        </w:tabs>
        <w:ind w:left="6480" w:hanging="360"/>
      </w:pPr>
    </w:lvl>
  </w:abstractNum>
  <w:abstractNum w:abstractNumId="8">
    <w:nsid w:val="2EE12B29"/>
    <w:multiLevelType w:val="hybridMultilevel"/>
    <w:tmpl w:val="0018FC22"/>
    <w:lvl w:ilvl="0" w:tplc="57D05E16">
      <w:start w:val="1"/>
      <w:numFmt w:val="bullet"/>
      <w:lvlText w:val="•"/>
      <w:lvlJc w:val="left"/>
      <w:pPr>
        <w:tabs>
          <w:tab w:val="num" w:pos="720"/>
        </w:tabs>
        <w:ind w:left="720" w:hanging="360"/>
      </w:pPr>
      <w:rPr>
        <w:rFonts w:ascii="Arial" w:hAnsi="Arial" w:hint="default"/>
      </w:rPr>
    </w:lvl>
    <w:lvl w:ilvl="1" w:tplc="F70084DE" w:tentative="1">
      <w:start w:val="1"/>
      <w:numFmt w:val="bullet"/>
      <w:lvlText w:val="•"/>
      <w:lvlJc w:val="left"/>
      <w:pPr>
        <w:tabs>
          <w:tab w:val="num" w:pos="1440"/>
        </w:tabs>
        <w:ind w:left="1440" w:hanging="360"/>
      </w:pPr>
      <w:rPr>
        <w:rFonts w:ascii="Arial" w:hAnsi="Arial" w:hint="default"/>
      </w:rPr>
    </w:lvl>
    <w:lvl w:ilvl="2" w:tplc="9DA08C52" w:tentative="1">
      <w:start w:val="1"/>
      <w:numFmt w:val="bullet"/>
      <w:lvlText w:val="•"/>
      <w:lvlJc w:val="left"/>
      <w:pPr>
        <w:tabs>
          <w:tab w:val="num" w:pos="2160"/>
        </w:tabs>
        <w:ind w:left="2160" w:hanging="360"/>
      </w:pPr>
      <w:rPr>
        <w:rFonts w:ascii="Arial" w:hAnsi="Arial" w:hint="default"/>
      </w:rPr>
    </w:lvl>
    <w:lvl w:ilvl="3" w:tplc="BD723644" w:tentative="1">
      <w:start w:val="1"/>
      <w:numFmt w:val="bullet"/>
      <w:lvlText w:val="•"/>
      <w:lvlJc w:val="left"/>
      <w:pPr>
        <w:tabs>
          <w:tab w:val="num" w:pos="2880"/>
        </w:tabs>
        <w:ind w:left="2880" w:hanging="360"/>
      </w:pPr>
      <w:rPr>
        <w:rFonts w:ascii="Arial" w:hAnsi="Arial" w:hint="default"/>
      </w:rPr>
    </w:lvl>
    <w:lvl w:ilvl="4" w:tplc="485440BC" w:tentative="1">
      <w:start w:val="1"/>
      <w:numFmt w:val="bullet"/>
      <w:lvlText w:val="•"/>
      <w:lvlJc w:val="left"/>
      <w:pPr>
        <w:tabs>
          <w:tab w:val="num" w:pos="3600"/>
        </w:tabs>
        <w:ind w:left="3600" w:hanging="360"/>
      </w:pPr>
      <w:rPr>
        <w:rFonts w:ascii="Arial" w:hAnsi="Arial" w:hint="default"/>
      </w:rPr>
    </w:lvl>
    <w:lvl w:ilvl="5" w:tplc="F88A901C" w:tentative="1">
      <w:start w:val="1"/>
      <w:numFmt w:val="bullet"/>
      <w:lvlText w:val="•"/>
      <w:lvlJc w:val="left"/>
      <w:pPr>
        <w:tabs>
          <w:tab w:val="num" w:pos="4320"/>
        </w:tabs>
        <w:ind w:left="4320" w:hanging="360"/>
      </w:pPr>
      <w:rPr>
        <w:rFonts w:ascii="Arial" w:hAnsi="Arial" w:hint="default"/>
      </w:rPr>
    </w:lvl>
    <w:lvl w:ilvl="6" w:tplc="15408210" w:tentative="1">
      <w:start w:val="1"/>
      <w:numFmt w:val="bullet"/>
      <w:lvlText w:val="•"/>
      <w:lvlJc w:val="left"/>
      <w:pPr>
        <w:tabs>
          <w:tab w:val="num" w:pos="5040"/>
        </w:tabs>
        <w:ind w:left="5040" w:hanging="360"/>
      </w:pPr>
      <w:rPr>
        <w:rFonts w:ascii="Arial" w:hAnsi="Arial" w:hint="default"/>
      </w:rPr>
    </w:lvl>
    <w:lvl w:ilvl="7" w:tplc="03E22C8C" w:tentative="1">
      <w:start w:val="1"/>
      <w:numFmt w:val="bullet"/>
      <w:lvlText w:val="•"/>
      <w:lvlJc w:val="left"/>
      <w:pPr>
        <w:tabs>
          <w:tab w:val="num" w:pos="5760"/>
        </w:tabs>
        <w:ind w:left="5760" w:hanging="360"/>
      </w:pPr>
      <w:rPr>
        <w:rFonts w:ascii="Arial" w:hAnsi="Arial" w:hint="default"/>
      </w:rPr>
    </w:lvl>
    <w:lvl w:ilvl="8" w:tplc="7F845B52" w:tentative="1">
      <w:start w:val="1"/>
      <w:numFmt w:val="bullet"/>
      <w:lvlText w:val="•"/>
      <w:lvlJc w:val="left"/>
      <w:pPr>
        <w:tabs>
          <w:tab w:val="num" w:pos="6480"/>
        </w:tabs>
        <w:ind w:left="6480" w:hanging="360"/>
      </w:pPr>
      <w:rPr>
        <w:rFonts w:ascii="Arial" w:hAnsi="Arial" w:hint="default"/>
      </w:rPr>
    </w:lvl>
  </w:abstractNum>
  <w:abstractNum w:abstractNumId="9">
    <w:nsid w:val="30F57621"/>
    <w:multiLevelType w:val="hybridMultilevel"/>
    <w:tmpl w:val="26528C58"/>
    <w:lvl w:ilvl="0" w:tplc="AC502B28">
      <w:start w:val="1"/>
      <w:numFmt w:val="bullet"/>
      <w:lvlText w:val="•"/>
      <w:lvlJc w:val="left"/>
      <w:pPr>
        <w:tabs>
          <w:tab w:val="num" w:pos="720"/>
        </w:tabs>
        <w:ind w:left="720" w:hanging="360"/>
      </w:pPr>
      <w:rPr>
        <w:rFonts w:ascii="Arial" w:hAnsi="Arial" w:hint="default"/>
      </w:rPr>
    </w:lvl>
    <w:lvl w:ilvl="1" w:tplc="0498BD3E" w:tentative="1">
      <w:start w:val="1"/>
      <w:numFmt w:val="bullet"/>
      <w:lvlText w:val="•"/>
      <w:lvlJc w:val="left"/>
      <w:pPr>
        <w:tabs>
          <w:tab w:val="num" w:pos="1440"/>
        </w:tabs>
        <w:ind w:left="1440" w:hanging="360"/>
      </w:pPr>
      <w:rPr>
        <w:rFonts w:ascii="Arial" w:hAnsi="Arial" w:hint="default"/>
      </w:rPr>
    </w:lvl>
    <w:lvl w:ilvl="2" w:tplc="9A2E7504" w:tentative="1">
      <w:start w:val="1"/>
      <w:numFmt w:val="bullet"/>
      <w:lvlText w:val="•"/>
      <w:lvlJc w:val="left"/>
      <w:pPr>
        <w:tabs>
          <w:tab w:val="num" w:pos="2160"/>
        </w:tabs>
        <w:ind w:left="2160" w:hanging="360"/>
      </w:pPr>
      <w:rPr>
        <w:rFonts w:ascii="Arial" w:hAnsi="Arial" w:hint="default"/>
      </w:rPr>
    </w:lvl>
    <w:lvl w:ilvl="3" w:tplc="A290097C" w:tentative="1">
      <w:start w:val="1"/>
      <w:numFmt w:val="bullet"/>
      <w:lvlText w:val="•"/>
      <w:lvlJc w:val="left"/>
      <w:pPr>
        <w:tabs>
          <w:tab w:val="num" w:pos="2880"/>
        </w:tabs>
        <w:ind w:left="2880" w:hanging="360"/>
      </w:pPr>
      <w:rPr>
        <w:rFonts w:ascii="Arial" w:hAnsi="Arial" w:hint="default"/>
      </w:rPr>
    </w:lvl>
    <w:lvl w:ilvl="4" w:tplc="3B98BD90" w:tentative="1">
      <w:start w:val="1"/>
      <w:numFmt w:val="bullet"/>
      <w:lvlText w:val="•"/>
      <w:lvlJc w:val="left"/>
      <w:pPr>
        <w:tabs>
          <w:tab w:val="num" w:pos="3600"/>
        </w:tabs>
        <w:ind w:left="3600" w:hanging="360"/>
      </w:pPr>
      <w:rPr>
        <w:rFonts w:ascii="Arial" w:hAnsi="Arial" w:hint="default"/>
      </w:rPr>
    </w:lvl>
    <w:lvl w:ilvl="5" w:tplc="D53E3AC0" w:tentative="1">
      <w:start w:val="1"/>
      <w:numFmt w:val="bullet"/>
      <w:lvlText w:val="•"/>
      <w:lvlJc w:val="left"/>
      <w:pPr>
        <w:tabs>
          <w:tab w:val="num" w:pos="4320"/>
        </w:tabs>
        <w:ind w:left="4320" w:hanging="360"/>
      </w:pPr>
      <w:rPr>
        <w:rFonts w:ascii="Arial" w:hAnsi="Arial" w:hint="default"/>
      </w:rPr>
    </w:lvl>
    <w:lvl w:ilvl="6" w:tplc="697E64E6" w:tentative="1">
      <w:start w:val="1"/>
      <w:numFmt w:val="bullet"/>
      <w:lvlText w:val="•"/>
      <w:lvlJc w:val="left"/>
      <w:pPr>
        <w:tabs>
          <w:tab w:val="num" w:pos="5040"/>
        </w:tabs>
        <w:ind w:left="5040" w:hanging="360"/>
      </w:pPr>
      <w:rPr>
        <w:rFonts w:ascii="Arial" w:hAnsi="Arial" w:hint="default"/>
      </w:rPr>
    </w:lvl>
    <w:lvl w:ilvl="7" w:tplc="513E0E1E" w:tentative="1">
      <w:start w:val="1"/>
      <w:numFmt w:val="bullet"/>
      <w:lvlText w:val="•"/>
      <w:lvlJc w:val="left"/>
      <w:pPr>
        <w:tabs>
          <w:tab w:val="num" w:pos="5760"/>
        </w:tabs>
        <w:ind w:left="5760" w:hanging="360"/>
      </w:pPr>
      <w:rPr>
        <w:rFonts w:ascii="Arial" w:hAnsi="Arial" w:hint="default"/>
      </w:rPr>
    </w:lvl>
    <w:lvl w:ilvl="8" w:tplc="D7DA71FE" w:tentative="1">
      <w:start w:val="1"/>
      <w:numFmt w:val="bullet"/>
      <w:lvlText w:val="•"/>
      <w:lvlJc w:val="left"/>
      <w:pPr>
        <w:tabs>
          <w:tab w:val="num" w:pos="6480"/>
        </w:tabs>
        <w:ind w:left="6480" w:hanging="360"/>
      </w:pPr>
      <w:rPr>
        <w:rFonts w:ascii="Arial" w:hAnsi="Arial" w:hint="default"/>
      </w:rPr>
    </w:lvl>
  </w:abstractNum>
  <w:abstractNum w:abstractNumId="1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067650F"/>
    <w:multiLevelType w:val="hybridMultilevel"/>
    <w:tmpl w:val="9A24F1DE"/>
    <w:lvl w:ilvl="0" w:tplc="9AB0CF5C">
      <w:start w:val="1"/>
      <w:numFmt w:val="decimalEnclosedCircle"/>
      <w:lvlText w:val="%1"/>
      <w:lvlJc w:val="left"/>
      <w:pPr>
        <w:tabs>
          <w:tab w:val="num" w:pos="720"/>
        </w:tabs>
        <w:ind w:left="720" w:hanging="360"/>
      </w:pPr>
    </w:lvl>
    <w:lvl w:ilvl="1" w:tplc="9B20827A" w:tentative="1">
      <w:start w:val="1"/>
      <w:numFmt w:val="decimalEnclosedCircle"/>
      <w:lvlText w:val="%2"/>
      <w:lvlJc w:val="left"/>
      <w:pPr>
        <w:tabs>
          <w:tab w:val="num" w:pos="1440"/>
        </w:tabs>
        <w:ind w:left="1440" w:hanging="360"/>
      </w:pPr>
    </w:lvl>
    <w:lvl w:ilvl="2" w:tplc="F348D90E" w:tentative="1">
      <w:start w:val="1"/>
      <w:numFmt w:val="decimalEnclosedCircle"/>
      <w:lvlText w:val="%3"/>
      <w:lvlJc w:val="left"/>
      <w:pPr>
        <w:tabs>
          <w:tab w:val="num" w:pos="2160"/>
        </w:tabs>
        <w:ind w:left="2160" w:hanging="360"/>
      </w:pPr>
    </w:lvl>
    <w:lvl w:ilvl="3" w:tplc="75745394" w:tentative="1">
      <w:start w:val="1"/>
      <w:numFmt w:val="decimalEnclosedCircle"/>
      <w:lvlText w:val="%4"/>
      <w:lvlJc w:val="left"/>
      <w:pPr>
        <w:tabs>
          <w:tab w:val="num" w:pos="2880"/>
        </w:tabs>
        <w:ind w:left="2880" w:hanging="360"/>
      </w:pPr>
    </w:lvl>
    <w:lvl w:ilvl="4" w:tplc="B10815B2" w:tentative="1">
      <w:start w:val="1"/>
      <w:numFmt w:val="decimalEnclosedCircle"/>
      <w:lvlText w:val="%5"/>
      <w:lvlJc w:val="left"/>
      <w:pPr>
        <w:tabs>
          <w:tab w:val="num" w:pos="3600"/>
        </w:tabs>
        <w:ind w:left="3600" w:hanging="360"/>
      </w:pPr>
    </w:lvl>
    <w:lvl w:ilvl="5" w:tplc="8B4C4EA0" w:tentative="1">
      <w:start w:val="1"/>
      <w:numFmt w:val="decimalEnclosedCircle"/>
      <w:lvlText w:val="%6"/>
      <w:lvlJc w:val="left"/>
      <w:pPr>
        <w:tabs>
          <w:tab w:val="num" w:pos="4320"/>
        </w:tabs>
        <w:ind w:left="4320" w:hanging="360"/>
      </w:pPr>
    </w:lvl>
    <w:lvl w:ilvl="6" w:tplc="A61AA714" w:tentative="1">
      <w:start w:val="1"/>
      <w:numFmt w:val="decimalEnclosedCircle"/>
      <w:lvlText w:val="%7"/>
      <w:lvlJc w:val="left"/>
      <w:pPr>
        <w:tabs>
          <w:tab w:val="num" w:pos="5040"/>
        </w:tabs>
        <w:ind w:left="5040" w:hanging="360"/>
      </w:pPr>
    </w:lvl>
    <w:lvl w:ilvl="7" w:tplc="1D2EF4CC" w:tentative="1">
      <w:start w:val="1"/>
      <w:numFmt w:val="decimalEnclosedCircle"/>
      <w:lvlText w:val="%8"/>
      <w:lvlJc w:val="left"/>
      <w:pPr>
        <w:tabs>
          <w:tab w:val="num" w:pos="5760"/>
        </w:tabs>
        <w:ind w:left="5760" w:hanging="360"/>
      </w:pPr>
    </w:lvl>
    <w:lvl w:ilvl="8" w:tplc="BA562CD4" w:tentative="1">
      <w:start w:val="1"/>
      <w:numFmt w:val="decimalEnclosedCircle"/>
      <w:lvlText w:val="%9"/>
      <w:lvlJc w:val="left"/>
      <w:pPr>
        <w:tabs>
          <w:tab w:val="num" w:pos="6480"/>
        </w:tabs>
        <w:ind w:left="6480" w:hanging="360"/>
      </w:pPr>
    </w:lvl>
  </w:abstractNum>
  <w:abstractNum w:abstractNumId="13">
    <w:nsid w:val="42F449E4"/>
    <w:multiLevelType w:val="hybridMultilevel"/>
    <w:tmpl w:val="E158821C"/>
    <w:lvl w:ilvl="0" w:tplc="D984470E">
      <w:start w:val="4"/>
      <w:numFmt w:val="decimalEnclosedCircle"/>
      <w:lvlText w:val="%1"/>
      <w:lvlJc w:val="left"/>
      <w:pPr>
        <w:tabs>
          <w:tab w:val="num" w:pos="720"/>
        </w:tabs>
        <w:ind w:left="720" w:hanging="360"/>
      </w:pPr>
    </w:lvl>
    <w:lvl w:ilvl="1" w:tplc="3FD08308" w:tentative="1">
      <w:start w:val="1"/>
      <w:numFmt w:val="decimalEnclosedCircle"/>
      <w:lvlText w:val="%2"/>
      <w:lvlJc w:val="left"/>
      <w:pPr>
        <w:tabs>
          <w:tab w:val="num" w:pos="1440"/>
        </w:tabs>
        <w:ind w:left="1440" w:hanging="360"/>
      </w:pPr>
    </w:lvl>
    <w:lvl w:ilvl="2" w:tplc="2B76A1DC" w:tentative="1">
      <w:start w:val="1"/>
      <w:numFmt w:val="decimalEnclosedCircle"/>
      <w:lvlText w:val="%3"/>
      <w:lvlJc w:val="left"/>
      <w:pPr>
        <w:tabs>
          <w:tab w:val="num" w:pos="2160"/>
        </w:tabs>
        <w:ind w:left="2160" w:hanging="360"/>
      </w:pPr>
    </w:lvl>
    <w:lvl w:ilvl="3" w:tplc="1A9AE7C0" w:tentative="1">
      <w:start w:val="1"/>
      <w:numFmt w:val="decimalEnclosedCircle"/>
      <w:lvlText w:val="%4"/>
      <w:lvlJc w:val="left"/>
      <w:pPr>
        <w:tabs>
          <w:tab w:val="num" w:pos="2880"/>
        </w:tabs>
        <w:ind w:left="2880" w:hanging="360"/>
      </w:pPr>
    </w:lvl>
    <w:lvl w:ilvl="4" w:tplc="44062A5A" w:tentative="1">
      <w:start w:val="1"/>
      <w:numFmt w:val="decimalEnclosedCircle"/>
      <w:lvlText w:val="%5"/>
      <w:lvlJc w:val="left"/>
      <w:pPr>
        <w:tabs>
          <w:tab w:val="num" w:pos="3600"/>
        </w:tabs>
        <w:ind w:left="3600" w:hanging="360"/>
      </w:pPr>
    </w:lvl>
    <w:lvl w:ilvl="5" w:tplc="10F02218" w:tentative="1">
      <w:start w:val="1"/>
      <w:numFmt w:val="decimalEnclosedCircle"/>
      <w:lvlText w:val="%6"/>
      <w:lvlJc w:val="left"/>
      <w:pPr>
        <w:tabs>
          <w:tab w:val="num" w:pos="4320"/>
        </w:tabs>
        <w:ind w:left="4320" w:hanging="360"/>
      </w:pPr>
    </w:lvl>
    <w:lvl w:ilvl="6" w:tplc="6BECCE14" w:tentative="1">
      <w:start w:val="1"/>
      <w:numFmt w:val="decimalEnclosedCircle"/>
      <w:lvlText w:val="%7"/>
      <w:lvlJc w:val="left"/>
      <w:pPr>
        <w:tabs>
          <w:tab w:val="num" w:pos="5040"/>
        </w:tabs>
        <w:ind w:left="5040" w:hanging="360"/>
      </w:pPr>
    </w:lvl>
    <w:lvl w:ilvl="7" w:tplc="4D74EF5A" w:tentative="1">
      <w:start w:val="1"/>
      <w:numFmt w:val="decimalEnclosedCircle"/>
      <w:lvlText w:val="%8"/>
      <w:lvlJc w:val="left"/>
      <w:pPr>
        <w:tabs>
          <w:tab w:val="num" w:pos="5760"/>
        </w:tabs>
        <w:ind w:left="5760" w:hanging="360"/>
      </w:pPr>
    </w:lvl>
    <w:lvl w:ilvl="8" w:tplc="1994AE7A" w:tentative="1">
      <w:start w:val="1"/>
      <w:numFmt w:val="decimalEnclosedCircle"/>
      <w:lvlText w:val="%9"/>
      <w:lvlJc w:val="left"/>
      <w:pPr>
        <w:tabs>
          <w:tab w:val="num" w:pos="6480"/>
        </w:tabs>
        <w:ind w:left="6480" w:hanging="360"/>
      </w:pPr>
    </w:lvl>
  </w:abstractNum>
  <w:abstractNum w:abstractNumId="14">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7C1406"/>
    <w:multiLevelType w:val="hybridMultilevel"/>
    <w:tmpl w:val="AED83108"/>
    <w:lvl w:ilvl="0" w:tplc="770A31AA">
      <w:start w:val="1"/>
      <w:numFmt w:val="bullet"/>
      <w:lvlText w:val="•"/>
      <w:lvlJc w:val="left"/>
      <w:pPr>
        <w:tabs>
          <w:tab w:val="num" w:pos="720"/>
        </w:tabs>
        <w:ind w:left="720" w:hanging="360"/>
      </w:pPr>
      <w:rPr>
        <w:rFonts w:ascii="Arial" w:hAnsi="Arial" w:hint="default"/>
      </w:rPr>
    </w:lvl>
    <w:lvl w:ilvl="1" w:tplc="8D849FD8" w:tentative="1">
      <w:start w:val="1"/>
      <w:numFmt w:val="bullet"/>
      <w:lvlText w:val="•"/>
      <w:lvlJc w:val="left"/>
      <w:pPr>
        <w:tabs>
          <w:tab w:val="num" w:pos="1440"/>
        </w:tabs>
        <w:ind w:left="1440" w:hanging="360"/>
      </w:pPr>
      <w:rPr>
        <w:rFonts w:ascii="Arial" w:hAnsi="Arial" w:hint="default"/>
      </w:rPr>
    </w:lvl>
    <w:lvl w:ilvl="2" w:tplc="C58AC116" w:tentative="1">
      <w:start w:val="1"/>
      <w:numFmt w:val="bullet"/>
      <w:lvlText w:val="•"/>
      <w:lvlJc w:val="left"/>
      <w:pPr>
        <w:tabs>
          <w:tab w:val="num" w:pos="2160"/>
        </w:tabs>
        <w:ind w:left="2160" w:hanging="360"/>
      </w:pPr>
      <w:rPr>
        <w:rFonts w:ascii="Arial" w:hAnsi="Arial" w:hint="default"/>
      </w:rPr>
    </w:lvl>
    <w:lvl w:ilvl="3" w:tplc="15BAE70A" w:tentative="1">
      <w:start w:val="1"/>
      <w:numFmt w:val="bullet"/>
      <w:lvlText w:val="•"/>
      <w:lvlJc w:val="left"/>
      <w:pPr>
        <w:tabs>
          <w:tab w:val="num" w:pos="2880"/>
        </w:tabs>
        <w:ind w:left="2880" w:hanging="360"/>
      </w:pPr>
      <w:rPr>
        <w:rFonts w:ascii="Arial" w:hAnsi="Arial" w:hint="default"/>
      </w:rPr>
    </w:lvl>
    <w:lvl w:ilvl="4" w:tplc="29BC9590" w:tentative="1">
      <w:start w:val="1"/>
      <w:numFmt w:val="bullet"/>
      <w:lvlText w:val="•"/>
      <w:lvlJc w:val="left"/>
      <w:pPr>
        <w:tabs>
          <w:tab w:val="num" w:pos="3600"/>
        </w:tabs>
        <w:ind w:left="3600" w:hanging="360"/>
      </w:pPr>
      <w:rPr>
        <w:rFonts w:ascii="Arial" w:hAnsi="Arial" w:hint="default"/>
      </w:rPr>
    </w:lvl>
    <w:lvl w:ilvl="5" w:tplc="3C087F20" w:tentative="1">
      <w:start w:val="1"/>
      <w:numFmt w:val="bullet"/>
      <w:lvlText w:val="•"/>
      <w:lvlJc w:val="left"/>
      <w:pPr>
        <w:tabs>
          <w:tab w:val="num" w:pos="4320"/>
        </w:tabs>
        <w:ind w:left="4320" w:hanging="360"/>
      </w:pPr>
      <w:rPr>
        <w:rFonts w:ascii="Arial" w:hAnsi="Arial" w:hint="default"/>
      </w:rPr>
    </w:lvl>
    <w:lvl w:ilvl="6" w:tplc="602AC1E0" w:tentative="1">
      <w:start w:val="1"/>
      <w:numFmt w:val="bullet"/>
      <w:lvlText w:val="•"/>
      <w:lvlJc w:val="left"/>
      <w:pPr>
        <w:tabs>
          <w:tab w:val="num" w:pos="5040"/>
        </w:tabs>
        <w:ind w:left="5040" w:hanging="360"/>
      </w:pPr>
      <w:rPr>
        <w:rFonts w:ascii="Arial" w:hAnsi="Arial" w:hint="default"/>
      </w:rPr>
    </w:lvl>
    <w:lvl w:ilvl="7" w:tplc="40185076" w:tentative="1">
      <w:start w:val="1"/>
      <w:numFmt w:val="bullet"/>
      <w:lvlText w:val="•"/>
      <w:lvlJc w:val="left"/>
      <w:pPr>
        <w:tabs>
          <w:tab w:val="num" w:pos="5760"/>
        </w:tabs>
        <w:ind w:left="5760" w:hanging="360"/>
      </w:pPr>
      <w:rPr>
        <w:rFonts w:ascii="Arial" w:hAnsi="Arial" w:hint="default"/>
      </w:rPr>
    </w:lvl>
    <w:lvl w:ilvl="8" w:tplc="55F28A78" w:tentative="1">
      <w:start w:val="1"/>
      <w:numFmt w:val="bullet"/>
      <w:lvlText w:val="•"/>
      <w:lvlJc w:val="left"/>
      <w:pPr>
        <w:tabs>
          <w:tab w:val="num" w:pos="6480"/>
        </w:tabs>
        <w:ind w:left="6480" w:hanging="360"/>
      </w:pPr>
      <w:rPr>
        <w:rFonts w:ascii="Arial" w:hAnsi="Arial" w:hint="default"/>
      </w:rPr>
    </w:lvl>
  </w:abstractNum>
  <w:abstractNum w:abstractNumId="16">
    <w:nsid w:val="4BF12316"/>
    <w:multiLevelType w:val="hybridMultilevel"/>
    <w:tmpl w:val="56E879F2"/>
    <w:lvl w:ilvl="0" w:tplc="98E65830">
      <w:start w:val="1"/>
      <w:numFmt w:val="bullet"/>
      <w:lvlText w:val="•"/>
      <w:lvlJc w:val="left"/>
      <w:pPr>
        <w:tabs>
          <w:tab w:val="num" w:pos="720"/>
        </w:tabs>
        <w:ind w:left="720" w:hanging="360"/>
      </w:pPr>
      <w:rPr>
        <w:rFonts w:ascii="Arial" w:hAnsi="Arial" w:hint="default"/>
      </w:rPr>
    </w:lvl>
    <w:lvl w:ilvl="1" w:tplc="840402EA" w:tentative="1">
      <w:start w:val="1"/>
      <w:numFmt w:val="bullet"/>
      <w:lvlText w:val="•"/>
      <w:lvlJc w:val="left"/>
      <w:pPr>
        <w:tabs>
          <w:tab w:val="num" w:pos="1440"/>
        </w:tabs>
        <w:ind w:left="1440" w:hanging="360"/>
      </w:pPr>
      <w:rPr>
        <w:rFonts w:ascii="Arial" w:hAnsi="Arial" w:hint="default"/>
      </w:rPr>
    </w:lvl>
    <w:lvl w:ilvl="2" w:tplc="3BD48492" w:tentative="1">
      <w:start w:val="1"/>
      <w:numFmt w:val="bullet"/>
      <w:lvlText w:val="•"/>
      <w:lvlJc w:val="left"/>
      <w:pPr>
        <w:tabs>
          <w:tab w:val="num" w:pos="2160"/>
        </w:tabs>
        <w:ind w:left="2160" w:hanging="360"/>
      </w:pPr>
      <w:rPr>
        <w:rFonts w:ascii="Arial" w:hAnsi="Arial" w:hint="default"/>
      </w:rPr>
    </w:lvl>
    <w:lvl w:ilvl="3" w:tplc="7960BAB0" w:tentative="1">
      <w:start w:val="1"/>
      <w:numFmt w:val="bullet"/>
      <w:lvlText w:val="•"/>
      <w:lvlJc w:val="left"/>
      <w:pPr>
        <w:tabs>
          <w:tab w:val="num" w:pos="2880"/>
        </w:tabs>
        <w:ind w:left="2880" w:hanging="360"/>
      </w:pPr>
      <w:rPr>
        <w:rFonts w:ascii="Arial" w:hAnsi="Arial" w:hint="default"/>
      </w:rPr>
    </w:lvl>
    <w:lvl w:ilvl="4" w:tplc="6B38CE3E" w:tentative="1">
      <w:start w:val="1"/>
      <w:numFmt w:val="bullet"/>
      <w:lvlText w:val="•"/>
      <w:lvlJc w:val="left"/>
      <w:pPr>
        <w:tabs>
          <w:tab w:val="num" w:pos="3600"/>
        </w:tabs>
        <w:ind w:left="3600" w:hanging="360"/>
      </w:pPr>
      <w:rPr>
        <w:rFonts w:ascii="Arial" w:hAnsi="Arial" w:hint="default"/>
      </w:rPr>
    </w:lvl>
    <w:lvl w:ilvl="5" w:tplc="997C9C08" w:tentative="1">
      <w:start w:val="1"/>
      <w:numFmt w:val="bullet"/>
      <w:lvlText w:val="•"/>
      <w:lvlJc w:val="left"/>
      <w:pPr>
        <w:tabs>
          <w:tab w:val="num" w:pos="4320"/>
        </w:tabs>
        <w:ind w:left="4320" w:hanging="360"/>
      </w:pPr>
      <w:rPr>
        <w:rFonts w:ascii="Arial" w:hAnsi="Arial" w:hint="default"/>
      </w:rPr>
    </w:lvl>
    <w:lvl w:ilvl="6" w:tplc="5DB8BFD2" w:tentative="1">
      <w:start w:val="1"/>
      <w:numFmt w:val="bullet"/>
      <w:lvlText w:val="•"/>
      <w:lvlJc w:val="left"/>
      <w:pPr>
        <w:tabs>
          <w:tab w:val="num" w:pos="5040"/>
        </w:tabs>
        <w:ind w:left="5040" w:hanging="360"/>
      </w:pPr>
      <w:rPr>
        <w:rFonts w:ascii="Arial" w:hAnsi="Arial" w:hint="default"/>
      </w:rPr>
    </w:lvl>
    <w:lvl w:ilvl="7" w:tplc="70B409A0" w:tentative="1">
      <w:start w:val="1"/>
      <w:numFmt w:val="bullet"/>
      <w:lvlText w:val="•"/>
      <w:lvlJc w:val="left"/>
      <w:pPr>
        <w:tabs>
          <w:tab w:val="num" w:pos="5760"/>
        </w:tabs>
        <w:ind w:left="5760" w:hanging="360"/>
      </w:pPr>
      <w:rPr>
        <w:rFonts w:ascii="Arial" w:hAnsi="Arial" w:hint="default"/>
      </w:rPr>
    </w:lvl>
    <w:lvl w:ilvl="8" w:tplc="B0761724" w:tentative="1">
      <w:start w:val="1"/>
      <w:numFmt w:val="bullet"/>
      <w:lvlText w:val="•"/>
      <w:lvlJc w:val="left"/>
      <w:pPr>
        <w:tabs>
          <w:tab w:val="num" w:pos="6480"/>
        </w:tabs>
        <w:ind w:left="6480" w:hanging="360"/>
      </w:pPr>
      <w:rPr>
        <w:rFonts w:ascii="Arial" w:hAnsi="Arial" w:hint="default"/>
      </w:rPr>
    </w:lvl>
  </w:abstractNum>
  <w:abstractNum w:abstractNumId="1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46BBC"/>
    <w:multiLevelType w:val="hybridMultilevel"/>
    <w:tmpl w:val="AB50C280"/>
    <w:lvl w:ilvl="0" w:tplc="5F98C366">
      <w:start w:val="1"/>
      <w:numFmt w:val="bullet"/>
      <w:lvlText w:val="•"/>
      <w:lvlJc w:val="left"/>
      <w:pPr>
        <w:tabs>
          <w:tab w:val="num" w:pos="720"/>
        </w:tabs>
        <w:ind w:left="720" w:hanging="360"/>
      </w:pPr>
      <w:rPr>
        <w:rFonts w:ascii="Arial" w:hAnsi="Arial" w:hint="default"/>
      </w:rPr>
    </w:lvl>
    <w:lvl w:ilvl="1" w:tplc="A8403E78" w:tentative="1">
      <w:start w:val="1"/>
      <w:numFmt w:val="bullet"/>
      <w:lvlText w:val="•"/>
      <w:lvlJc w:val="left"/>
      <w:pPr>
        <w:tabs>
          <w:tab w:val="num" w:pos="1440"/>
        </w:tabs>
        <w:ind w:left="1440" w:hanging="360"/>
      </w:pPr>
      <w:rPr>
        <w:rFonts w:ascii="Arial" w:hAnsi="Arial" w:hint="default"/>
      </w:rPr>
    </w:lvl>
    <w:lvl w:ilvl="2" w:tplc="0D302DC8" w:tentative="1">
      <w:start w:val="1"/>
      <w:numFmt w:val="bullet"/>
      <w:lvlText w:val="•"/>
      <w:lvlJc w:val="left"/>
      <w:pPr>
        <w:tabs>
          <w:tab w:val="num" w:pos="2160"/>
        </w:tabs>
        <w:ind w:left="2160" w:hanging="360"/>
      </w:pPr>
      <w:rPr>
        <w:rFonts w:ascii="Arial" w:hAnsi="Arial" w:hint="default"/>
      </w:rPr>
    </w:lvl>
    <w:lvl w:ilvl="3" w:tplc="DDEA0BD2" w:tentative="1">
      <w:start w:val="1"/>
      <w:numFmt w:val="bullet"/>
      <w:lvlText w:val="•"/>
      <w:lvlJc w:val="left"/>
      <w:pPr>
        <w:tabs>
          <w:tab w:val="num" w:pos="2880"/>
        </w:tabs>
        <w:ind w:left="2880" w:hanging="360"/>
      </w:pPr>
      <w:rPr>
        <w:rFonts w:ascii="Arial" w:hAnsi="Arial" w:hint="default"/>
      </w:rPr>
    </w:lvl>
    <w:lvl w:ilvl="4" w:tplc="E1703330" w:tentative="1">
      <w:start w:val="1"/>
      <w:numFmt w:val="bullet"/>
      <w:lvlText w:val="•"/>
      <w:lvlJc w:val="left"/>
      <w:pPr>
        <w:tabs>
          <w:tab w:val="num" w:pos="3600"/>
        </w:tabs>
        <w:ind w:left="3600" w:hanging="360"/>
      </w:pPr>
      <w:rPr>
        <w:rFonts w:ascii="Arial" w:hAnsi="Arial" w:hint="default"/>
      </w:rPr>
    </w:lvl>
    <w:lvl w:ilvl="5" w:tplc="42A060AE" w:tentative="1">
      <w:start w:val="1"/>
      <w:numFmt w:val="bullet"/>
      <w:lvlText w:val="•"/>
      <w:lvlJc w:val="left"/>
      <w:pPr>
        <w:tabs>
          <w:tab w:val="num" w:pos="4320"/>
        </w:tabs>
        <w:ind w:left="4320" w:hanging="360"/>
      </w:pPr>
      <w:rPr>
        <w:rFonts w:ascii="Arial" w:hAnsi="Arial" w:hint="default"/>
      </w:rPr>
    </w:lvl>
    <w:lvl w:ilvl="6" w:tplc="760C1FB2" w:tentative="1">
      <w:start w:val="1"/>
      <w:numFmt w:val="bullet"/>
      <w:lvlText w:val="•"/>
      <w:lvlJc w:val="left"/>
      <w:pPr>
        <w:tabs>
          <w:tab w:val="num" w:pos="5040"/>
        </w:tabs>
        <w:ind w:left="5040" w:hanging="360"/>
      </w:pPr>
      <w:rPr>
        <w:rFonts w:ascii="Arial" w:hAnsi="Arial" w:hint="default"/>
      </w:rPr>
    </w:lvl>
    <w:lvl w:ilvl="7" w:tplc="5C9086E4" w:tentative="1">
      <w:start w:val="1"/>
      <w:numFmt w:val="bullet"/>
      <w:lvlText w:val="•"/>
      <w:lvlJc w:val="left"/>
      <w:pPr>
        <w:tabs>
          <w:tab w:val="num" w:pos="5760"/>
        </w:tabs>
        <w:ind w:left="5760" w:hanging="360"/>
      </w:pPr>
      <w:rPr>
        <w:rFonts w:ascii="Arial" w:hAnsi="Arial" w:hint="default"/>
      </w:rPr>
    </w:lvl>
    <w:lvl w:ilvl="8" w:tplc="426EDA34" w:tentative="1">
      <w:start w:val="1"/>
      <w:numFmt w:val="bullet"/>
      <w:lvlText w:val="•"/>
      <w:lvlJc w:val="left"/>
      <w:pPr>
        <w:tabs>
          <w:tab w:val="num" w:pos="6480"/>
        </w:tabs>
        <w:ind w:left="6480" w:hanging="360"/>
      </w:pPr>
      <w:rPr>
        <w:rFonts w:ascii="Arial" w:hAnsi="Arial" w:hint="default"/>
      </w:rPr>
    </w:lvl>
  </w:abstractNum>
  <w:abstractNum w:abstractNumId="2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F6C02"/>
    <w:multiLevelType w:val="hybridMultilevel"/>
    <w:tmpl w:val="280A4E02"/>
    <w:lvl w:ilvl="0" w:tplc="B41C3BAC">
      <w:start w:val="1"/>
      <w:numFmt w:val="bullet"/>
      <w:lvlText w:val="•"/>
      <w:lvlJc w:val="left"/>
      <w:pPr>
        <w:tabs>
          <w:tab w:val="num" w:pos="720"/>
        </w:tabs>
        <w:ind w:left="720" w:hanging="360"/>
      </w:pPr>
      <w:rPr>
        <w:rFonts w:ascii="Arial" w:hAnsi="Arial" w:hint="default"/>
      </w:rPr>
    </w:lvl>
    <w:lvl w:ilvl="1" w:tplc="B7D89076" w:tentative="1">
      <w:start w:val="1"/>
      <w:numFmt w:val="bullet"/>
      <w:lvlText w:val="•"/>
      <w:lvlJc w:val="left"/>
      <w:pPr>
        <w:tabs>
          <w:tab w:val="num" w:pos="1440"/>
        </w:tabs>
        <w:ind w:left="1440" w:hanging="360"/>
      </w:pPr>
      <w:rPr>
        <w:rFonts w:ascii="Arial" w:hAnsi="Arial" w:hint="default"/>
      </w:rPr>
    </w:lvl>
    <w:lvl w:ilvl="2" w:tplc="66B0CC34" w:tentative="1">
      <w:start w:val="1"/>
      <w:numFmt w:val="bullet"/>
      <w:lvlText w:val="•"/>
      <w:lvlJc w:val="left"/>
      <w:pPr>
        <w:tabs>
          <w:tab w:val="num" w:pos="2160"/>
        </w:tabs>
        <w:ind w:left="2160" w:hanging="360"/>
      </w:pPr>
      <w:rPr>
        <w:rFonts w:ascii="Arial" w:hAnsi="Arial" w:hint="default"/>
      </w:rPr>
    </w:lvl>
    <w:lvl w:ilvl="3" w:tplc="97BEC464" w:tentative="1">
      <w:start w:val="1"/>
      <w:numFmt w:val="bullet"/>
      <w:lvlText w:val="•"/>
      <w:lvlJc w:val="left"/>
      <w:pPr>
        <w:tabs>
          <w:tab w:val="num" w:pos="2880"/>
        </w:tabs>
        <w:ind w:left="2880" w:hanging="360"/>
      </w:pPr>
      <w:rPr>
        <w:rFonts w:ascii="Arial" w:hAnsi="Arial" w:hint="default"/>
      </w:rPr>
    </w:lvl>
    <w:lvl w:ilvl="4" w:tplc="CD20BA5C" w:tentative="1">
      <w:start w:val="1"/>
      <w:numFmt w:val="bullet"/>
      <w:lvlText w:val="•"/>
      <w:lvlJc w:val="left"/>
      <w:pPr>
        <w:tabs>
          <w:tab w:val="num" w:pos="3600"/>
        </w:tabs>
        <w:ind w:left="3600" w:hanging="360"/>
      </w:pPr>
      <w:rPr>
        <w:rFonts w:ascii="Arial" w:hAnsi="Arial" w:hint="default"/>
      </w:rPr>
    </w:lvl>
    <w:lvl w:ilvl="5" w:tplc="0C1CE0E8" w:tentative="1">
      <w:start w:val="1"/>
      <w:numFmt w:val="bullet"/>
      <w:lvlText w:val="•"/>
      <w:lvlJc w:val="left"/>
      <w:pPr>
        <w:tabs>
          <w:tab w:val="num" w:pos="4320"/>
        </w:tabs>
        <w:ind w:left="4320" w:hanging="360"/>
      </w:pPr>
      <w:rPr>
        <w:rFonts w:ascii="Arial" w:hAnsi="Arial" w:hint="default"/>
      </w:rPr>
    </w:lvl>
    <w:lvl w:ilvl="6" w:tplc="E0B88E0E" w:tentative="1">
      <w:start w:val="1"/>
      <w:numFmt w:val="bullet"/>
      <w:lvlText w:val="•"/>
      <w:lvlJc w:val="left"/>
      <w:pPr>
        <w:tabs>
          <w:tab w:val="num" w:pos="5040"/>
        </w:tabs>
        <w:ind w:left="5040" w:hanging="360"/>
      </w:pPr>
      <w:rPr>
        <w:rFonts w:ascii="Arial" w:hAnsi="Arial" w:hint="default"/>
      </w:rPr>
    </w:lvl>
    <w:lvl w:ilvl="7" w:tplc="2FE6DB96" w:tentative="1">
      <w:start w:val="1"/>
      <w:numFmt w:val="bullet"/>
      <w:lvlText w:val="•"/>
      <w:lvlJc w:val="left"/>
      <w:pPr>
        <w:tabs>
          <w:tab w:val="num" w:pos="5760"/>
        </w:tabs>
        <w:ind w:left="5760" w:hanging="360"/>
      </w:pPr>
      <w:rPr>
        <w:rFonts w:ascii="Arial" w:hAnsi="Arial" w:hint="default"/>
      </w:rPr>
    </w:lvl>
    <w:lvl w:ilvl="8" w:tplc="9134DF8E" w:tentative="1">
      <w:start w:val="1"/>
      <w:numFmt w:val="bullet"/>
      <w:lvlText w:val="•"/>
      <w:lvlJc w:val="left"/>
      <w:pPr>
        <w:tabs>
          <w:tab w:val="num" w:pos="6480"/>
        </w:tabs>
        <w:ind w:left="6480" w:hanging="360"/>
      </w:pPr>
      <w:rPr>
        <w:rFonts w:ascii="Arial" w:hAnsi="Arial" w:hint="default"/>
      </w:rPr>
    </w:lvl>
  </w:abstractNum>
  <w:abstractNum w:abstractNumId="2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9"/>
  </w:num>
  <w:num w:numId="3">
    <w:abstractNumId w:val="16"/>
  </w:num>
  <w:num w:numId="4">
    <w:abstractNumId w:val="22"/>
  </w:num>
  <w:num w:numId="5">
    <w:abstractNumId w:val="9"/>
  </w:num>
  <w:num w:numId="6">
    <w:abstractNumId w:val="15"/>
  </w:num>
  <w:num w:numId="7">
    <w:abstractNumId w:val="8"/>
  </w:num>
  <w:num w:numId="8">
    <w:abstractNumId w:val="7"/>
  </w:num>
  <w:num w:numId="9">
    <w:abstractNumId w:val="12"/>
  </w:num>
  <w:num w:numId="10">
    <w:abstractNumId w:val="13"/>
  </w:num>
  <w:num w:numId="11">
    <w:abstractNumId w:val="4"/>
  </w:num>
  <w:num w:numId="12">
    <w:abstractNumId w:val="5"/>
  </w:num>
  <w:num w:numId="13">
    <w:abstractNumId w:val="18"/>
  </w:num>
  <w:num w:numId="14">
    <w:abstractNumId w:val="2"/>
  </w:num>
  <w:num w:numId="15">
    <w:abstractNumId w:val="1"/>
  </w:num>
  <w:num w:numId="16">
    <w:abstractNumId w:val="10"/>
  </w:num>
  <w:num w:numId="17">
    <w:abstractNumId w:val="21"/>
  </w:num>
  <w:num w:numId="18">
    <w:abstractNumId w:val="17"/>
  </w:num>
  <w:num w:numId="19">
    <w:abstractNumId w:val="11"/>
  </w:num>
  <w:num w:numId="20">
    <w:abstractNumId w:val="23"/>
  </w:num>
  <w:num w:numId="21">
    <w:abstractNumId w:val="6"/>
  </w:num>
  <w:num w:numId="22">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linkStyl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9"/>
    <w:rsid w:val="002818C5"/>
    <w:rsid w:val="00671C3B"/>
    <w:rsid w:val="006F60A9"/>
    <w:rsid w:val="00876C96"/>
    <w:rsid w:val="00885838"/>
    <w:rsid w:val="0093613E"/>
    <w:rsid w:val="009F5696"/>
    <w:rsid w:val="00A00AED"/>
    <w:rsid w:val="00B43ED2"/>
    <w:rsid w:val="00C83187"/>
    <w:rsid w:val="00CC2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B"/>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671C3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1C3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1C3B"/>
    <w:pPr>
      <w:keepNext/>
      <w:spacing w:before="240" w:after="60"/>
      <w:outlineLvl w:val="2"/>
    </w:pPr>
    <w:rPr>
      <w:rFonts w:ascii="Calibri" w:hAnsi="Calibri"/>
      <w:b/>
      <w:bCs/>
      <w:sz w:val="26"/>
      <w:szCs w:val="26"/>
    </w:rPr>
  </w:style>
  <w:style w:type="character" w:default="1" w:styleId="DefaultParagraphFont">
    <w:name w:val="Default Paragraph Font"/>
    <w:unhideWhenUsed/>
    <w:rsid w:val="00671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71C3B"/>
  </w:style>
  <w:style w:type="paragraph" w:styleId="ListParagraph">
    <w:name w:val="List Paragraph"/>
    <w:basedOn w:val="Normal"/>
    <w:uiPriority w:val="34"/>
    <w:qFormat/>
    <w:rsid w:val="00671C3B"/>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71C3B"/>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671C3B"/>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671C3B"/>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671C3B"/>
    <w:pPr>
      <w:spacing w:before="60"/>
    </w:pPr>
    <w:rPr>
      <w:sz w:val="20"/>
    </w:rPr>
  </w:style>
  <w:style w:type="character" w:customStyle="1" w:styleId="FootnoteTextChar">
    <w:name w:val="Footnote Text Char"/>
    <w:basedOn w:val="DefaultParagraphFont"/>
    <w:link w:val="FootnoteText"/>
    <w:semiHidden/>
    <w:rsid w:val="00671C3B"/>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671C3B"/>
    <w:rPr>
      <w:vertAlign w:val="superscript"/>
    </w:rPr>
  </w:style>
  <w:style w:type="paragraph" w:customStyle="1" w:styleId="Style">
    <w:name w:val="Style"/>
    <w:basedOn w:val="Footer"/>
    <w:autoRedefine/>
    <w:qFormat/>
    <w:rsid w:val="00671C3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71C3B"/>
    <w:pPr>
      <w:tabs>
        <w:tab w:val="center" w:pos="4680"/>
        <w:tab w:val="right" w:pos="9360"/>
      </w:tabs>
    </w:pPr>
  </w:style>
  <w:style w:type="character" w:customStyle="1" w:styleId="FooterChar">
    <w:name w:val="Footer Char"/>
    <w:basedOn w:val="DefaultParagraphFont"/>
    <w:link w:val="Footer"/>
    <w:rsid w:val="00671C3B"/>
    <w:rPr>
      <w:rFonts w:ascii="Times New Roman" w:eastAsia="MS Mincho" w:hAnsi="Times New Roman" w:cs="Times New Roman"/>
      <w:szCs w:val="24"/>
      <w:lang w:eastAsia="en-US"/>
    </w:rPr>
  </w:style>
  <w:style w:type="character" w:styleId="PageNumber">
    <w:name w:val="page number"/>
    <w:rsid w:val="00671C3B"/>
    <w:rPr>
      <w:rFonts w:ascii="Arial" w:hAnsi="Arial"/>
      <w:b/>
      <w:sz w:val="18"/>
    </w:rPr>
  </w:style>
  <w:style w:type="paragraph" w:customStyle="1" w:styleId="IPPArialFootnote">
    <w:name w:val="IPP Arial Footnote"/>
    <w:basedOn w:val="IPPArialTable"/>
    <w:qFormat/>
    <w:rsid w:val="00671C3B"/>
    <w:pPr>
      <w:tabs>
        <w:tab w:val="left" w:pos="28"/>
      </w:tabs>
      <w:ind w:left="284" w:hanging="284"/>
    </w:pPr>
    <w:rPr>
      <w:sz w:val="16"/>
    </w:rPr>
  </w:style>
  <w:style w:type="paragraph" w:customStyle="1" w:styleId="IPPContentsHead">
    <w:name w:val="IPP ContentsHead"/>
    <w:basedOn w:val="IPPSubhead"/>
    <w:next w:val="IPPNormal"/>
    <w:qFormat/>
    <w:rsid w:val="00671C3B"/>
    <w:pPr>
      <w:spacing w:after="240"/>
    </w:pPr>
    <w:rPr>
      <w:sz w:val="24"/>
    </w:rPr>
  </w:style>
  <w:style w:type="table" w:styleId="TableGrid">
    <w:name w:val="Table Grid"/>
    <w:basedOn w:val="TableNormal"/>
    <w:rsid w:val="00671C3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1C3B"/>
    <w:rPr>
      <w:rFonts w:ascii="Tahoma" w:hAnsi="Tahoma" w:cs="Tahoma"/>
      <w:sz w:val="16"/>
      <w:szCs w:val="16"/>
    </w:rPr>
  </w:style>
  <w:style w:type="character" w:customStyle="1" w:styleId="BalloonTextChar">
    <w:name w:val="Balloon Text Char"/>
    <w:basedOn w:val="DefaultParagraphFont"/>
    <w:link w:val="BalloonText"/>
    <w:rsid w:val="00671C3B"/>
    <w:rPr>
      <w:rFonts w:ascii="Tahoma" w:eastAsia="MS Mincho" w:hAnsi="Tahoma" w:cs="Tahoma"/>
      <w:sz w:val="16"/>
      <w:szCs w:val="16"/>
      <w:lang w:eastAsia="en-US"/>
    </w:rPr>
  </w:style>
  <w:style w:type="paragraph" w:customStyle="1" w:styleId="IPPBullet2">
    <w:name w:val="IPP Bullet2"/>
    <w:basedOn w:val="IPPNormal"/>
    <w:next w:val="IPPBullet1"/>
    <w:qFormat/>
    <w:rsid w:val="00671C3B"/>
    <w:pPr>
      <w:numPr>
        <w:numId w:val="17"/>
      </w:numPr>
      <w:tabs>
        <w:tab w:val="left" w:pos="1134"/>
      </w:tabs>
      <w:spacing w:after="60"/>
      <w:ind w:left="1134" w:hanging="567"/>
    </w:pPr>
  </w:style>
  <w:style w:type="paragraph" w:customStyle="1" w:styleId="IPPQuote">
    <w:name w:val="IPP Quote"/>
    <w:basedOn w:val="IPPNormal"/>
    <w:qFormat/>
    <w:rsid w:val="00671C3B"/>
    <w:pPr>
      <w:ind w:left="851" w:right="851"/>
    </w:pPr>
    <w:rPr>
      <w:sz w:val="18"/>
    </w:rPr>
  </w:style>
  <w:style w:type="paragraph" w:customStyle="1" w:styleId="IPPNormal">
    <w:name w:val="IPP Normal"/>
    <w:basedOn w:val="Normal"/>
    <w:qFormat/>
    <w:rsid w:val="00671C3B"/>
    <w:pPr>
      <w:spacing w:after="180"/>
    </w:pPr>
    <w:rPr>
      <w:rFonts w:eastAsia="Times"/>
    </w:rPr>
  </w:style>
  <w:style w:type="paragraph" w:customStyle="1" w:styleId="IPPIndentClose">
    <w:name w:val="IPP Indent Close"/>
    <w:basedOn w:val="IPPNormal"/>
    <w:qFormat/>
    <w:rsid w:val="00671C3B"/>
    <w:pPr>
      <w:tabs>
        <w:tab w:val="left" w:pos="2835"/>
      </w:tabs>
      <w:spacing w:after="60"/>
      <w:ind w:left="567"/>
    </w:pPr>
  </w:style>
  <w:style w:type="paragraph" w:customStyle="1" w:styleId="IPPIndent">
    <w:name w:val="IPP Indent"/>
    <w:basedOn w:val="IPPIndentClose"/>
    <w:qFormat/>
    <w:rsid w:val="00671C3B"/>
    <w:pPr>
      <w:spacing w:after="180"/>
    </w:pPr>
  </w:style>
  <w:style w:type="paragraph" w:customStyle="1" w:styleId="IPPFootnote">
    <w:name w:val="IPP Footnote"/>
    <w:basedOn w:val="IPPArialFootnote"/>
    <w:qFormat/>
    <w:rsid w:val="00671C3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1C3B"/>
    <w:pPr>
      <w:keepNext/>
      <w:tabs>
        <w:tab w:val="left" w:pos="567"/>
      </w:tabs>
      <w:spacing w:before="120" w:after="120"/>
      <w:ind w:left="567" w:hanging="567"/>
    </w:pPr>
    <w:rPr>
      <w:b/>
      <w:i/>
    </w:rPr>
  </w:style>
  <w:style w:type="character" w:customStyle="1" w:styleId="IPPnormalitalics">
    <w:name w:val="IPP normal italics"/>
    <w:basedOn w:val="DefaultParagraphFont"/>
    <w:rsid w:val="00671C3B"/>
    <w:rPr>
      <w:rFonts w:ascii="Times New Roman" w:hAnsi="Times New Roman"/>
      <w:i/>
      <w:sz w:val="22"/>
      <w:lang w:val="en-US"/>
    </w:rPr>
  </w:style>
  <w:style w:type="character" w:customStyle="1" w:styleId="IPPNormalbold">
    <w:name w:val="IPP Normal bold"/>
    <w:basedOn w:val="PlainTextChar"/>
    <w:rsid w:val="00671C3B"/>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671C3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1C3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1C3B"/>
    <w:pPr>
      <w:keepNext/>
      <w:ind w:left="567" w:hanging="567"/>
      <w:jc w:val="left"/>
    </w:pPr>
    <w:rPr>
      <w:b/>
      <w:bCs/>
      <w:iCs/>
      <w:szCs w:val="22"/>
    </w:rPr>
  </w:style>
  <w:style w:type="character" w:customStyle="1" w:styleId="IPPNormalunderlined">
    <w:name w:val="IPP Normal underlined"/>
    <w:basedOn w:val="DefaultParagraphFont"/>
    <w:rsid w:val="00671C3B"/>
    <w:rPr>
      <w:rFonts w:ascii="Times New Roman" w:hAnsi="Times New Roman"/>
      <w:sz w:val="22"/>
      <w:u w:val="single"/>
      <w:lang w:val="en-US"/>
    </w:rPr>
  </w:style>
  <w:style w:type="paragraph" w:customStyle="1" w:styleId="IPPBullet1">
    <w:name w:val="IPP Bullet1"/>
    <w:basedOn w:val="IPPBullet1Last"/>
    <w:qFormat/>
    <w:rsid w:val="00671C3B"/>
    <w:pPr>
      <w:numPr>
        <w:numId w:val="30"/>
      </w:numPr>
      <w:spacing w:after="60"/>
      <w:ind w:left="567" w:hanging="567"/>
    </w:pPr>
    <w:rPr>
      <w:lang w:val="en-US"/>
    </w:rPr>
  </w:style>
  <w:style w:type="paragraph" w:customStyle="1" w:styleId="IPPBullet1Last">
    <w:name w:val="IPP Bullet1Last"/>
    <w:basedOn w:val="IPPNormal"/>
    <w:next w:val="IPPNormal"/>
    <w:autoRedefine/>
    <w:qFormat/>
    <w:rsid w:val="00671C3B"/>
    <w:pPr>
      <w:numPr>
        <w:numId w:val="18"/>
      </w:numPr>
    </w:pPr>
  </w:style>
  <w:style w:type="character" w:customStyle="1" w:styleId="IPPNormalstrikethrough">
    <w:name w:val="IPP Normal strikethrough"/>
    <w:rsid w:val="00671C3B"/>
    <w:rPr>
      <w:rFonts w:ascii="Times New Roman" w:hAnsi="Times New Roman"/>
      <w:strike/>
      <w:dstrike w:val="0"/>
      <w:sz w:val="22"/>
    </w:rPr>
  </w:style>
  <w:style w:type="paragraph" w:customStyle="1" w:styleId="IPPTitle16pt">
    <w:name w:val="IPP Title16pt"/>
    <w:basedOn w:val="Normal"/>
    <w:qFormat/>
    <w:rsid w:val="00671C3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1C3B"/>
    <w:pPr>
      <w:spacing w:after="360"/>
      <w:jc w:val="center"/>
    </w:pPr>
    <w:rPr>
      <w:rFonts w:ascii="Arial" w:hAnsi="Arial" w:cs="Arial"/>
      <w:b/>
      <w:bCs/>
      <w:sz w:val="36"/>
      <w:szCs w:val="36"/>
    </w:rPr>
  </w:style>
  <w:style w:type="paragraph" w:customStyle="1" w:styleId="IPPHeader">
    <w:name w:val="IPP Header"/>
    <w:basedOn w:val="Normal"/>
    <w:qFormat/>
    <w:rsid w:val="00671C3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71C3B"/>
    <w:pPr>
      <w:keepNext/>
      <w:tabs>
        <w:tab w:val="left" w:pos="567"/>
      </w:tabs>
      <w:spacing w:before="120"/>
      <w:jc w:val="left"/>
      <w:outlineLvl w:val="1"/>
    </w:pPr>
    <w:rPr>
      <w:b/>
      <w:sz w:val="24"/>
    </w:rPr>
  </w:style>
  <w:style w:type="numbering" w:customStyle="1" w:styleId="IPPParagraphnumberedlist">
    <w:name w:val="IPP Paragraph numbered list"/>
    <w:rsid w:val="00671C3B"/>
    <w:pPr>
      <w:numPr>
        <w:numId w:val="16"/>
      </w:numPr>
    </w:pPr>
  </w:style>
  <w:style w:type="paragraph" w:customStyle="1" w:styleId="IPPNormalCloseSpace">
    <w:name w:val="IPP NormalCloseSpace"/>
    <w:basedOn w:val="Normal"/>
    <w:qFormat/>
    <w:rsid w:val="00671C3B"/>
    <w:pPr>
      <w:keepNext/>
      <w:spacing w:after="60"/>
    </w:pPr>
  </w:style>
  <w:style w:type="paragraph" w:customStyle="1" w:styleId="IPPHeading2">
    <w:name w:val="IPP Heading2"/>
    <w:basedOn w:val="IPPNormal"/>
    <w:next w:val="IPPNormal"/>
    <w:qFormat/>
    <w:rsid w:val="00671C3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71C3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71C3B"/>
    <w:pPr>
      <w:tabs>
        <w:tab w:val="right" w:leader="dot" w:pos="9072"/>
      </w:tabs>
      <w:spacing w:before="240"/>
      <w:ind w:left="567" w:hanging="567"/>
    </w:pPr>
  </w:style>
  <w:style w:type="paragraph" w:styleId="TOC2">
    <w:name w:val="toc 2"/>
    <w:basedOn w:val="TOC1"/>
    <w:next w:val="Normal"/>
    <w:autoRedefine/>
    <w:uiPriority w:val="39"/>
    <w:rsid w:val="00671C3B"/>
    <w:pPr>
      <w:keepNext w:val="0"/>
      <w:tabs>
        <w:tab w:val="left" w:pos="425"/>
      </w:tabs>
      <w:spacing w:before="120" w:after="0"/>
      <w:ind w:left="425" w:right="284" w:hanging="425"/>
    </w:pPr>
  </w:style>
  <w:style w:type="paragraph" w:styleId="TOC3">
    <w:name w:val="toc 3"/>
    <w:basedOn w:val="TOC2"/>
    <w:next w:val="Normal"/>
    <w:autoRedefine/>
    <w:uiPriority w:val="39"/>
    <w:rsid w:val="00671C3B"/>
    <w:pPr>
      <w:tabs>
        <w:tab w:val="left" w:pos="1276"/>
      </w:tabs>
      <w:spacing w:before="60"/>
      <w:ind w:left="1276" w:hanging="851"/>
    </w:pPr>
    <w:rPr>
      <w:rFonts w:eastAsia="Times"/>
    </w:rPr>
  </w:style>
  <w:style w:type="paragraph" w:styleId="TOC4">
    <w:name w:val="toc 4"/>
    <w:basedOn w:val="Normal"/>
    <w:next w:val="Normal"/>
    <w:autoRedefine/>
    <w:uiPriority w:val="39"/>
    <w:rsid w:val="00671C3B"/>
    <w:pPr>
      <w:spacing w:after="120"/>
      <w:ind w:left="660"/>
    </w:pPr>
    <w:rPr>
      <w:rFonts w:eastAsia="Times"/>
      <w:lang w:val="en-AU"/>
    </w:rPr>
  </w:style>
  <w:style w:type="paragraph" w:styleId="TOC5">
    <w:name w:val="toc 5"/>
    <w:basedOn w:val="Normal"/>
    <w:next w:val="Normal"/>
    <w:autoRedefine/>
    <w:uiPriority w:val="39"/>
    <w:rsid w:val="00671C3B"/>
    <w:pPr>
      <w:spacing w:after="120"/>
      <w:ind w:left="880"/>
    </w:pPr>
    <w:rPr>
      <w:rFonts w:eastAsia="Times"/>
      <w:lang w:val="en-AU"/>
    </w:rPr>
  </w:style>
  <w:style w:type="paragraph" w:styleId="TOC6">
    <w:name w:val="toc 6"/>
    <w:basedOn w:val="Normal"/>
    <w:next w:val="Normal"/>
    <w:autoRedefine/>
    <w:uiPriority w:val="39"/>
    <w:rsid w:val="00671C3B"/>
    <w:pPr>
      <w:spacing w:after="120"/>
      <w:ind w:left="1100"/>
    </w:pPr>
    <w:rPr>
      <w:rFonts w:eastAsia="Times"/>
      <w:lang w:val="en-AU"/>
    </w:rPr>
  </w:style>
  <w:style w:type="paragraph" w:styleId="TOC7">
    <w:name w:val="toc 7"/>
    <w:basedOn w:val="Normal"/>
    <w:next w:val="Normal"/>
    <w:autoRedefine/>
    <w:uiPriority w:val="39"/>
    <w:rsid w:val="00671C3B"/>
    <w:pPr>
      <w:spacing w:after="120"/>
      <w:ind w:left="1320"/>
    </w:pPr>
    <w:rPr>
      <w:rFonts w:eastAsia="Times"/>
      <w:lang w:val="en-AU"/>
    </w:rPr>
  </w:style>
  <w:style w:type="paragraph" w:styleId="TOC8">
    <w:name w:val="toc 8"/>
    <w:basedOn w:val="Normal"/>
    <w:next w:val="Normal"/>
    <w:autoRedefine/>
    <w:uiPriority w:val="39"/>
    <w:rsid w:val="00671C3B"/>
    <w:pPr>
      <w:spacing w:after="120"/>
      <w:ind w:left="1540"/>
    </w:pPr>
    <w:rPr>
      <w:rFonts w:eastAsia="Times"/>
      <w:lang w:val="en-AU"/>
    </w:rPr>
  </w:style>
  <w:style w:type="paragraph" w:styleId="TOC9">
    <w:name w:val="toc 9"/>
    <w:basedOn w:val="Normal"/>
    <w:next w:val="Normal"/>
    <w:autoRedefine/>
    <w:uiPriority w:val="39"/>
    <w:rsid w:val="00671C3B"/>
    <w:pPr>
      <w:spacing w:after="120"/>
      <w:ind w:left="1760"/>
    </w:pPr>
    <w:rPr>
      <w:rFonts w:eastAsia="Times"/>
      <w:lang w:val="en-AU"/>
    </w:rPr>
  </w:style>
  <w:style w:type="paragraph" w:customStyle="1" w:styleId="IPPReferences">
    <w:name w:val="IPP References"/>
    <w:basedOn w:val="IPPNormal"/>
    <w:qFormat/>
    <w:rsid w:val="00671C3B"/>
    <w:pPr>
      <w:spacing w:after="60"/>
      <w:ind w:left="567" w:hanging="567"/>
    </w:pPr>
  </w:style>
  <w:style w:type="paragraph" w:customStyle="1" w:styleId="IPPArial">
    <w:name w:val="IPP Arial"/>
    <w:basedOn w:val="IPPNormal"/>
    <w:qFormat/>
    <w:rsid w:val="00671C3B"/>
    <w:pPr>
      <w:spacing w:after="0"/>
    </w:pPr>
    <w:rPr>
      <w:rFonts w:ascii="Arial" w:hAnsi="Arial"/>
      <w:sz w:val="18"/>
    </w:rPr>
  </w:style>
  <w:style w:type="paragraph" w:customStyle="1" w:styleId="IPPArialTable">
    <w:name w:val="IPP Arial Table"/>
    <w:basedOn w:val="IPPArial"/>
    <w:qFormat/>
    <w:rsid w:val="00671C3B"/>
    <w:pPr>
      <w:spacing w:before="60" w:after="60"/>
      <w:jc w:val="left"/>
    </w:pPr>
  </w:style>
  <w:style w:type="paragraph" w:customStyle="1" w:styleId="IPPHeaderlandscape">
    <w:name w:val="IPP Header landscape"/>
    <w:basedOn w:val="IPPHeader"/>
    <w:qFormat/>
    <w:rsid w:val="00671C3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71C3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1C3B"/>
    <w:rPr>
      <w:rFonts w:ascii="Courier" w:eastAsia="Times" w:hAnsi="Courier" w:cs="Times New Roman"/>
      <w:sz w:val="21"/>
      <w:szCs w:val="21"/>
      <w:lang w:val="en-AU" w:eastAsia="en-US"/>
    </w:rPr>
  </w:style>
  <w:style w:type="paragraph" w:customStyle="1" w:styleId="IPPLetterList">
    <w:name w:val="IPP LetterList"/>
    <w:basedOn w:val="IPPBullet2"/>
    <w:qFormat/>
    <w:rsid w:val="00671C3B"/>
    <w:pPr>
      <w:numPr>
        <w:numId w:val="13"/>
      </w:numPr>
      <w:jc w:val="left"/>
    </w:pPr>
  </w:style>
  <w:style w:type="paragraph" w:customStyle="1" w:styleId="IPPLetterListIndent">
    <w:name w:val="IPP LetterList Indent"/>
    <w:basedOn w:val="IPPLetterList"/>
    <w:qFormat/>
    <w:rsid w:val="00671C3B"/>
    <w:pPr>
      <w:numPr>
        <w:numId w:val="14"/>
      </w:numPr>
    </w:pPr>
  </w:style>
  <w:style w:type="paragraph" w:customStyle="1" w:styleId="IPPFooterLandscape">
    <w:name w:val="IPP Footer Landscape"/>
    <w:basedOn w:val="IPPHeaderlandscape"/>
    <w:qFormat/>
    <w:rsid w:val="00671C3B"/>
    <w:pPr>
      <w:pBdr>
        <w:top w:val="single" w:sz="4" w:space="1" w:color="auto"/>
        <w:bottom w:val="none" w:sz="0" w:space="0" w:color="auto"/>
      </w:pBdr>
      <w:jc w:val="right"/>
    </w:pPr>
    <w:rPr>
      <w:b/>
    </w:rPr>
  </w:style>
  <w:style w:type="paragraph" w:customStyle="1" w:styleId="IPPSubheadSpace">
    <w:name w:val="IPP Subhead Space"/>
    <w:basedOn w:val="IPPSubhead"/>
    <w:qFormat/>
    <w:rsid w:val="00671C3B"/>
    <w:pPr>
      <w:tabs>
        <w:tab w:val="left" w:pos="567"/>
      </w:tabs>
      <w:spacing w:before="60" w:after="60"/>
    </w:pPr>
  </w:style>
  <w:style w:type="paragraph" w:customStyle="1" w:styleId="IPPSubheadSpaceAfter">
    <w:name w:val="IPP Subhead SpaceAfter"/>
    <w:basedOn w:val="IPPSubhead"/>
    <w:qFormat/>
    <w:rsid w:val="00671C3B"/>
    <w:pPr>
      <w:spacing w:after="60"/>
    </w:pPr>
  </w:style>
  <w:style w:type="paragraph" w:customStyle="1" w:styleId="IPPHdg1Num">
    <w:name w:val="IPP Hdg1Num"/>
    <w:basedOn w:val="IPPHeading1"/>
    <w:next w:val="IPPNormal"/>
    <w:qFormat/>
    <w:rsid w:val="00671C3B"/>
    <w:pPr>
      <w:numPr>
        <w:numId w:val="19"/>
      </w:numPr>
    </w:pPr>
  </w:style>
  <w:style w:type="paragraph" w:customStyle="1" w:styleId="IPPHdg2Num">
    <w:name w:val="IPP Hdg2Num"/>
    <w:basedOn w:val="IPPHeading2"/>
    <w:next w:val="IPPNormal"/>
    <w:qFormat/>
    <w:rsid w:val="00671C3B"/>
    <w:pPr>
      <w:numPr>
        <w:ilvl w:val="1"/>
        <w:numId w:val="20"/>
      </w:numPr>
    </w:pPr>
  </w:style>
  <w:style w:type="paragraph" w:customStyle="1" w:styleId="IPPNumberedList">
    <w:name w:val="IPP NumberedList"/>
    <w:basedOn w:val="IPPBullet1"/>
    <w:qFormat/>
    <w:rsid w:val="00671C3B"/>
    <w:pPr>
      <w:numPr>
        <w:numId w:val="28"/>
      </w:numPr>
    </w:pPr>
  </w:style>
  <w:style w:type="paragraph" w:styleId="Header">
    <w:name w:val="header"/>
    <w:basedOn w:val="Normal"/>
    <w:link w:val="HeaderChar"/>
    <w:rsid w:val="00671C3B"/>
    <w:pPr>
      <w:tabs>
        <w:tab w:val="center" w:pos="4680"/>
        <w:tab w:val="right" w:pos="9360"/>
      </w:tabs>
    </w:pPr>
  </w:style>
  <w:style w:type="character" w:customStyle="1" w:styleId="HeaderChar">
    <w:name w:val="Header Char"/>
    <w:basedOn w:val="DefaultParagraphFont"/>
    <w:link w:val="Header"/>
    <w:rsid w:val="00671C3B"/>
    <w:rPr>
      <w:rFonts w:ascii="Times New Roman" w:eastAsia="MS Mincho" w:hAnsi="Times New Roman" w:cs="Times New Roman"/>
      <w:szCs w:val="24"/>
      <w:lang w:eastAsia="en-US"/>
    </w:rPr>
  </w:style>
  <w:style w:type="character" w:styleId="Strong">
    <w:name w:val="Strong"/>
    <w:basedOn w:val="DefaultParagraphFont"/>
    <w:qFormat/>
    <w:rsid w:val="00671C3B"/>
    <w:rPr>
      <w:b/>
      <w:bCs/>
    </w:rPr>
  </w:style>
  <w:style w:type="paragraph" w:customStyle="1" w:styleId="IPPParagraphnumbering">
    <w:name w:val="IPP Paragraph numbering"/>
    <w:basedOn w:val="IPPNormal"/>
    <w:qFormat/>
    <w:rsid w:val="00671C3B"/>
    <w:pPr>
      <w:numPr>
        <w:numId w:val="3"/>
      </w:numPr>
    </w:pPr>
    <w:rPr>
      <w:lang w:val="en-US"/>
    </w:rPr>
  </w:style>
  <w:style w:type="paragraph" w:customStyle="1" w:styleId="IPPParagraphnumberingclose">
    <w:name w:val="IPP Paragraph numbering close"/>
    <w:basedOn w:val="IPPParagraphnumbering"/>
    <w:qFormat/>
    <w:rsid w:val="00671C3B"/>
    <w:pPr>
      <w:keepNext/>
      <w:spacing w:after="60"/>
    </w:pPr>
  </w:style>
  <w:style w:type="paragraph" w:customStyle="1" w:styleId="IPPPargraphnumbering">
    <w:name w:val="IPP Pargraph numbering"/>
    <w:basedOn w:val="IPPNormal"/>
    <w:qFormat/>
    <w:rsid w:val="00671C3B"/>
    <w:pPr>
      <w:numPr>
        <w:numId w:val="16"/>
      </w:numPr>
    </w:pPr>
    <w:rPr>
      <w:lang w:val="en-US"/>
    </w:rPr>
  </w:style>
  <w:style w:type="paragraph" w:styleId="Date">
    <w:name w:val="Date"/>
    <w:basedOn w:val="Normal"/>
    <w:next w:val="Normal"/>
    <w:link w:val="DateChar"/>
    <w:uiPriority w:val="99"/>
    <w:semiHidden/>
    <w:unhideWhenUsed/>
    <w:rsid w:val="0093613E"/>
  </w:style>
  <w:style w:type="character" w:customStyle="1" w:styleId="DateChar">
    <w:name w:val="Date Char"/>
    <w:basedOn w:val="DefaultParagraphFont"/>
    <w:link w:val="Date"/>
    <w:uiPriority w:val="99"/>
    <w:semiHidden/>
    <w:rsid w:val="0093613E"/>
    <w:rPr>
      <w:rFonts w:ascii="Times New Roman" w:eastAsia="MS Mincho"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B"/>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671C3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1C3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1C3B"/>
    <w:pPr>
      <w:keepNext/>
      <w:spacing w:before="240" w:after="60"/>
      <w:outlineLvl w:val="2"/>
    </w:pPr>
    <w:rPr>
      <w:rFonts w:ascii="Calibri" w:hAnsi="Calibri"/>
      <w:b/>
      <w:bCs/>
      <w:sz w:val="26"/>
      <w:szCs w:val="26"/>
    </w:rPr>
  </w:style>
  <w:style w:type="character" w:default="1" w:styleId="DefaultParagraphFont">
    <w:name w:val="Default Paragraph Font"/>
    <w:unhideWhenUsed/>
    <w:rsid w:val="00671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71C3B"/>
  </w:style>
  <w:style w:type="paragraph" w:styleId="ListParagraph">
    <w:name w:val="List Paragraph"/>
    <w:basedOn w:val="Normal"/>
    <w:uiPriority w:val="34"/>
    <w:qFormat/>
    <w:rsid w:val="00671C3B"/>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71C3B"/>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671C3B"/>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671C3B"/>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671C3B"/>
    <w:pPr>
      <w:spacing w:before="60"/>
    </w:pPr>
    <w:rPr>
      <w:sz w:val="20"/>
    </w:rPr>
  </w:style>
  <w:style w:type="character" w:customStyle="1" w:styleId="FootnoteTextChar">
    <w:name w:val="Footnote Text Char"/>
    <w:basedOn w:val="DefaultParagraphFont"/>
    <w:link w:val="FootnoteText"/>
    <w:semiHidden/>
    <w:rsid w:val="00671C3B"/>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671C3B"/>
    <w:rPr>
      <w:vertAlign w:val="superscript"/>
    </w:rPr>
  </w:style>
  <w:style w:type="paragraph" w:customStyle="1" w:styleId="Style">
    <w:name w:val="Style"/>
    <w:basedOn w:val="Footer"/>
    <w:autoRedefine/>
    <w:qFormat/>
    <w:rsid w:val="00671C3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71C3B"/>
    <w:pPr>
      <w:tabs>
        <w:tab w:val="center" w:pos="4680"/>
        <w:tab w:val="right" w:pos="9360"/>
      </w:tabs>
    </w:pPr>
  </w:style>
  <w:style w:type="character" w:customStyle="1" w:styleId="FooterChar">
    <w:name w:val="Footer Char"/>
    <w:basedOn w:val="DefaultParagraphFont"/>
    <w:link w:val="Footer"/>
    <w:rsid w:val="00671C3B"/>
    <w:rPr>
      <w:rFonts w:ascii="Times New Roman" w:eastAsia="MS Mincho" w:hAnsi="Times New Roman" w:cs="Times New Roman"/>
      <w:szCs w:val="24"/>
      <w:lang w:eastAsia="en-US"/>
    </w:rPr>
  </w:style>
  <w:style w:type="character" w:styleId="PageNumber">
    <w:name w:val="page number"/>
    <w:rsid w:val="00671C3B"/>
    <w:rPr>
      <w:rFonts w:ascii="Arial" w:hAnsi="Arial"/>
      <w:b/>
      <w:sz w:val="18"/>
    </w:rPr>
  </w:style>
  <w:style w:type="paragraph" w:customStyle="1" w:styleId="IPPArialFootnote">
    <w:name w:val="IPP Arial Footnote"/>
    <w:basedOn w:val="IPPArialTable"/>
    <w:qFormat/>
    <w:rsid w:val="00671C3B"/>
    <w:pPr>
      <w:tabs>
        <w:tab w:val="left" w:pos="28"/>
      </w:tabs>
      <w:ind w:left="284" w:hanging="284"/>
    </w:pPr>
    <w:rPr>
      <w:sz w:val="16"/>
    </w:rPr>
  </w:style>
  <w:style w:type="paragraph" w:customStyle="1" w:styleId="IPPContentsHead">
    <w:name w:val="IPP ContentsHead"/>
    <w:basedOn w:val="IPPSubhead"/>
    <w:next w:val="IPPNormal"/>
    <w:qFormat/>
    <w:rsid w:val="00671C3B"/>
    <w:pPr>
      <w:spacing w:after="240"/>
    </w:pPr>
    <w:rPr>
      <w:sz w:val="24"/>
    </w:rPr>
  </w:style>
  <w:style w:type="table" w:styleId="TableGrid">
    <w:name w:val="Table Grid"/>
    <w:basedOn w:val="TableNormal"/>
    <w:rsid w:val="00671C3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1C3B"/>
    <w:rPr>
      <w:rFonts w:ascii="Tahoma" w:hAnsi="Tahoma" w:cs="Tahoma"/>
      <w:sz w:val="16"/>
      <w:szCs w:val="16"/>
    </w:rPr>
  </w:style>
  <w:style w:type="character" w:customStyle="1" w:styleId="BalloonTextChar">
    <w:name w:val="Balloon Text Char"/>
    <w:basedOn w:val="DefaultParagraphFont"/>
    <w:link w:val="BalloonText"/>
    <w:rsid w:val="00671C3B"/>
    <w:rPr>
      <w:rFonts w:ascii="Tahoma" w:eastAsia="MS Mincho" w:hAnsi="Tahoma" w:cs="Tahoma"/>
      <w:sz w:val="16"/>
      <w:szCs w:val="16"/>
      <w:lang w:eastAsia="en-US"/>
    </w:rPr>
  </w:style>
  <w:style w:type="paragraph" w:customStyle="1" w:styleId="IPPBullet2">
    <w:name w:val="IPP Bullet2"/>
    <w:basedOn w:val="IPPNormal"/>
    <w:next w:val="IPPBullet1"/>
    <w:qFormat/>
    <w:rsid w:val="00671C3B"/>
    <w:pPr>
      <w:numPr>
        <w:numId w:val="17"/>
      </w:numPr>
      <w:tabs>
        <w:tab w:val="left" w:pos="1134"/>
      </w:tabs>
      <w:spacing w:after="60"/>
      <w:ind w:left="1134" w:hanging="567"/>
    </w:pPr>
  </w:style>
  <w:style w:type="paragraph" w:customStyle="1" w:styleId="IPPQuote">
    <w:name w:val="IPP Quote"/>
    <w:basedOn w:val="IPPNormal"/>
    <w:qFormat/>
    <w:rsid w:val="00671C3B"/>
    <w:pPr>
      <w:ind w:left="851" w:right="851"/>
    </w:pPr>
    <w:rPr>
      <w:sz w:val="18"/>
    </w:rPr>
  </w:style>
  <w:style w:type="paragraph" w:customStyle="1" w:styleId="IPPNormal">
    <w:name w:val="IPP Normal"/>
    <w:basedOn w:val="Normal"/>
    <w:qFormat/>
    <w:rsid w:val="00671C3B"/>
    <w:pPr>
      <w:spacing w:after="180"/>
    </w:pPr>
    <w:rPr>
      <w:rFonts w:eastAsia="Times"/>
    </w:rPr>
  </w:style>
  <w:style w:type="paragraph" w:customStyle="1" w:styleId="IPPIndentClose">
    <w:name w:val="IPP Indent Close"/>
    <w:basedOn w:val="IPPNormal"/>
    <w:qFormat/>
    <w:rsid w:val="00671C3B"/>
    <w:pPr>
      <w:tabs>
        <w:tab w:val="left" w:pos="2835"/>
      </w:tabs>
      <w:spacing w:after="60"/>
      <w:ind w:left="567"/>
    </w:pPr>
  </w:style>
  <w:style w:type="paragraph" w:customStyle="1" w:styleId="IPPIndent">
    <w:name w:val="IPP Indent"/>
    <w:basedOn w:val="IPPIndentClose"/>
    <w:qFormat/>
    <w:rsid w:val="00671C3B"/>
    <w:pPr>
      <w:spacing w:after="180"/>
    </w:pPr>
  </w:style>
  <w:style w:type="paragraph" w:customStyle="1" w:styleId="IPPFootnote">
    <w:name w:val="IPP Footnote"/>
    <w:basedOn w:val="IPPArialFootnote"/>
    <w:qFormat/>
    <w:rsid w:val="00671C3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1C3B"/>
    <w:pPr>
      <w:keepNext/>
      <w:tabs>
        <w:tab w:val="left" w:pos="567"/>
      </w:tabs>
      <w:spacing w:before="120" w:after="120"/>
      <w:ind w:left="567" w:hanging="567"/>
    </w:pPr>
    <w:rPr>
      <w:b/>
      <w:i/>
    </w:rPr>
  </w:style>
  <w:style w:type="character" w:customStyle="1" w:styleId="IPPnormalitalics">
    <w:name w:val="IPP normal italics"/>
    <w:basedOn w:val="DefaultParagraphFont"/>
    <w:rsid w:val="00671C3B"/>
    <w:rPr>
      <w:rFonts w:ascii="Times New Roman" w:hAnsi="Times New Roman"/>
      <w:i/>
      <w:sz w:val="22"/>
      <w:lang w:val="en-US"/>
    </w:rPr>
  </w:style>
  <w:style w:type="character" w:customStyle="1" w:styleId="IPPNormalbold">
    <w:name w:val="IPP Normal bold"/>
    <w:basedOn w:val="PlainTextChar"/>
    <w:rsid w:val="00671C3B"/>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671C3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1C3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1C3B"/>
    <w:pPr>
      <w:keepNext/>
      <w:ind w:left="567" w:hanging="567"/>
      <w:jc w:val="left"/>
    </w:pPr>
    <w:rPr>
      <w:b/>
      <w:bCs/>
      <w:iCs/>
      <w:szCs w:val="22"/>
    </w:rPr>
  </w:style>
  <w:style w:type="character" w:customStyle="1" w:styleId="IPPNormalunderlined">
    <w:name w:val="IPP Normal underlined"/>
    <w:basedOn w:val="DefaultParagraphFont"/>
    <w:rsid w:val="00671C3B"/>
    <w:rPr>
      <w:rFonts w:ascii="Times New Roman" w:hAnsi="Times New Roman"/>
      <w:sz w:val="22"/>
      <w:u w:val="single"/>
      <w:lang w:val="en-US"/>
    </w:rPr>
  </w:style>
  <w:style w:type="paragraph" w:customStyle="1" w:styleId="IPPBullet1">
    <w:name w:val="IPP Bullet1"/>
    <w:basedOn w:val="IPPBullet1Last"/>
    <w:qFormat/>
    <w:rsid w:val="00671C3B"/>
    <w:pPr>
      <w:numPr>
        <w:numId w:val="30"/>
      </w:numPr>
      <w:spacing w:after="60"/>
      <w:ind w:left="567" w:hanging="567"/>
    </w:pPr>
    <w:rPr>
      <w:lang w:val="en-US"/>
    </w:rPr>
  </w:style>
  <w:style w:type="paragraph" w:customStyle="1" w:styleId="IPPBullet1Last">
    <w:name w:val="IPP Bullet1Last"/>
    <w:basedOn w:val="IPPNormal"/>
    <w:next w:val="IPPNormal"/>
    <w:autoRedefine/>
    <w:qFormat/>
    <w:rsid w:val="00671C3B"/>
    <w:pPr>
      <w:numPr>
        <w:numId w:val="18"/>
      </w:numPr>
    </w:pPr>
  </w:style>
  <w:style w:type="character" w:customStyle="1" w:styleId="IPPNormalstrikethrough">
    <w:name w:val="IPP Normal strikethrough"/>
    <w:rsid w:val="00671C3B"/>
    <w:rPr>
      <w:rFonts w:ascii="Times New Roman" w:hAnsi="Times New Roman"/>
      <w:strike/>
      <w:dstrike w:val="0"/>
      <w:sz w:val="22"/>
    </w:rPr>
  </w:style>
  <w:style w:type="paragraph" w:customStyle="1" w:styleId="IPPTitle16pt">
    <w:name w:val="IPP Title16pt"/>
    <w:basedOn w:val="Normal"/>
    <w:qFormat/>
    <w:rsid w:val="00671C3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1C3B"/>
    <w:pPr>
      <w:spacing w:after="360"/>
      <w:jc w:val="center"/>
    </w:pPr>
    <w:rPr>
      <w:rFonts w:ascii="Arial" w:hAnsi="Arial" w:cs="Arial"/>
      <w:b/>
      <w:bCs/>
      <w:sz w:val="36"/>
      <w:szCs w:val="36"/>
    </w:rPr>
  </w:style>
  <w:style w:type="paragraph" w:customStyle="1" w:styleId="IPPHeader">
    <w:name w:val="IPP Header"/>
    <w:basedOn w:val="Normal"/>
    <w:qFormat/>
    <w:rsid w:val="00671C3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71C3B"/>
    <w:pPr>
      <w:keepNext/>
      <w:tabs>
        <w:tab w:val="left" w:pos="567"/>
      </w:tabs>
      <w:spacing w:before="120"/>
      <w:jc w:val="left"/>
      <w:outlineLvl w:val="1"/>
    </w:pPr>
    <w:rPr>
      <w:b/>
      <w:sz w:val="24"/>
    </w:rPr>
  </w:style>
  <w:style w:type="numbering" w:customStyle="1" w:styleId="IPPParagraphnumberedlist">
    <w:name w:val="IPP Paragraph numbered list"/>
    <w:rsid w:val="00671C3B"/>
    <w:pPr>
      <w:numPr>
        <w:numId w:val="16"/>
      </w:numPr>
    </w:pPr>
  </w:style>
  <w:style w:type="paragraph" w:customStyle="1" w:styleId="IPPNormalCloseSpace">
    <w:name w:val="IPP NormalCloseSpace"/>
    <w:basedOn w:val="Normal"/>
    <w:qFormat/>
    <w:rsid w:val="00671C3B"/>
    <w:pPr>
      <w:keepNext/>
      <w:spacing w:after="60"/>
    </w:pPr>
  </w:style>
  <w:style w:type="paragraph" w:customStyle="1" w:styleId="IPPHeading2">
    <w:name w:val="IPP Heading2"/>
    <w:basedOn w:val="IPPNormal"/>
    <w:next w:val="IPPNormal"/>
    <w:qFormat/>
    <w:rsid w:val="00671C3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71C3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71C3B"/>
    <w:pPr>
      <w:tabs>
        <w:tab w:val="right" w:leader="dot" w:pos="9072"/>
      </w:tabs>
      <w:spacing w:before="240"/>
      <w:ind w:left="567" w:hanging="567"/>
    </w:pPr>
  </w:style>
  <w:style w:type="paragraph" w:styleId="TOC2">
    <w:name w:val="toc 2"/>
    <w:basedOn w:val="TOC1"/>
    <w:next w:val="Normal"/>
    <w:autoRedefine/>
    <w:uiPriority w:val="39"/>
    <w:rsid w:val="00671C3B"/>
    <w:pPr>
      <w:keepNext w:val="0"/>
      <w:tabs>
        <w:tab w:val="left" w:pos="425"/>
      </w:tabs>
      <w:spacing w:before="120" w:after="0"/>
      <w:ind w:left="425" w:right="284" w:hanging="425"/>
    </w:pPr>
  </w:style>
  <w:style w:type="paragraph" w:styleId="TOC3">
    <w:name w:val="toc 3"/>
    <w:basedOn w:val="TOC2"/>
    <w:next w:val="Normal"/>
    <w:autoRedefine/>
    <w:uiPriority w:val="39"/>
    <w:rsid w:val="00671C3B"/>
    <w:pPr>
      <w:tabs>
        <w:tab w:val="left" w:pos="1276"/>
      </w:tabs>
      <w:spacing w:before="60"/>
      <w:ind w:left="1276" w:hanging="851"/>
    </w:pPr>
    <w:rPr>
      <w:rFonts w:eastAsia="Times"/>
    </w:rPr>
  </w:style>
  <w:style w:type="paragraph" w:styleId="TOC4">
    <w:name w:val="toc 4"/>
    <w:basedOn w:val="Normal"/>
    <w:next w:val="Normal"/>
    <w:autoRedefine/>
    <w:uiPriority w:val="39"/>
    <w:rsid w:val="00671C3B"/>
    <w:pPr>
      <w:spacing w:after="120"/>
      <w:ind w:left="660"/>
    </w:pPr>
    <w:rPr>
      <w:rFonts w:eastAsia="Times"/>
      <w:lang w:val="en-AU"/>
    </w:rPr>
  </w:style>
  <w:style w:type="paragraph" w:styleId="TOC5">
    <w:name w:val="toc 5"/>
    <w:basedOn w:val="Normal"/>
    <w:next w:val="Normal"/>
    <w:autoRedefine/>
    <w:uiPriority w:val="39"/>
    <w:rsid w:val="00671C3B"/>
    <w:pPr>
      <w:spacing w:after="120"/>
      <w:ind w:left="880"/>
    </w:pPr>
    <w:rPr>
      <w:rFonts w:eastAsia="Times"/>
      <w:lang w:val="en-AU"/>
    </w:rPr>
  </w:style>
  <w:style w:type="paragraph" w:styleId="TOC6">
    <w:name w:val="toc 6"/>
    <w:basedOn w:val="Normal"/>
    <w:next w:val="Normal"/>
    <w:autoRedefine/>
    <w:uiPriority w:val="39"/>
    <w:rsid w:val="00671C3B"/>
    <w:pPr>
      <w:spacing w:after="120"/>
      <w:ind w:left="1100"/>
    </w:pPr>
    <w:rPr>
      <w:rFonts w:eastAsia="Times"/>
      <w:lang w:val="en-AU"/>
    </w:rPr>
  </w:style>
  <w:style w:type="paragraph" w:styleId="TOC7">
    <w:name w:val="toc 7"/>
    <w:basedOn w:val="Normal"/>
    <w:next w:val="Normal"/>
    <w:autoRedefine/>
    <w:uiPriority w:val="39"/>
    <w:rsid w:val="00671C3B"/>
    <w:pPr>
      <w:spacing w:after="120"/>
      <w:ind w:left="1320"/>
    </w:pPr>
    <w:rPr>
      <w:rFonts w:eastAsia="Times"/>
      <w:lang w:val="en-AU"/>
    </w:rPr>
  </w:style>
  <w:style w:type="paragraph" w:styleId="TOC8">
    <w:name w:val="toc 8"/>
    <w:basedOn w:val="Normal"/>
    <w:next w:val="Normal"/>
    <w:autoRedefine/>
    <w:uiPriority w:val="39"/>
    <w:rsid w:val="00671C3B"/>
    <w:pPr>
      <w:spacing w:after="120"/>
      <w:ind w:left="1540"/>
    </w:pPr>
    <w:rPr>
      <w:rFonts w:eastAsia="Times"/>
      <w:lang w:val="en-AU"/>
    </w:rPr>
  </w:style>
  <w:style w:type="paragraph" w:styleId="TOC9">
    <w:name w:val="toc 9"/>
    <w:basedOn w:val="Normal"/>
    <w:next w:val="Normal"/>
    <w:autoRedefine/>
    <w:uiPriority w:val="39"/>
    <w:rsid w:val="00671C3B"/>
    <w:pPr>
      <w:spacing w:after="120"/>
      <w:ind w:left="1760"/>
    </w:pPr>
    <w:rPr>
      <w:rFonts w:eastAsia="Times"/>
      <w:lang w:val="en-AU"/>
    </w:rPr>
  </w:style>
  <w:style w:type="paragraph" w:customStyle="1" w:styleId="IPPReferences">
    <w:name w:val="IPP References"/>
    <w:basedOn w:val="IPPNormal"/>
    <w:qFormat/>
    <w:rsid w:val="00671C3B"/>
    <w:pPr>
      <w:spacing w:after="60"/>
      <w:ind w:left="567" w:hanging="567"/>
    </w:pPr>
  </w:style>
  <w:style w:type="paragraph" w:customStyle="1" w:styleId="IPPArial">
    <w:name w:val="IPP Arial"/>
    <w:basedOn w:val="IPPNormal"/>
    <w:qFormat/>
    <w:rsid w:val="00671C3B"/>
    <w:pPr>
      <w:spacing w:after="0"/>
    </w:pPr>
    <w:rPr>
      <w:rFonts w:ascii="Arial" w:hAnsi="Arial"/>
      <w:sz w:val="18"/>
    </w:rPr>
  </w:style>
  <w:style w:type="paragraph" w:customStyle="1" w:styleId="IPPArialTable">
    <w:name w:val="IPP Arial Table"/>
    <w:basedOn w:val="IPPArial"/>
    <w:qFormat/>
    <w:rsid w:val="00671C3B"/>
    <w:pPr>
      <w:spacing w:before="60" w:after="60"/>
      <w:jc w:val="left"/>
    </w:pPr>
  </w:style>
  <w:style w:type="paragraph" w:customStyle="1" w:styleId="IPPHeaderlandscape">
    <w:name w:val="IPP Header landscape"/>
    <w:basedOn w:val="IPPHeader"/>
    <w:qFormat/>
    <w:rsid w:val="00671C3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71C3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1C3B"/>
    <w:rPr>
      <w:rFonts w:ascii="Courier" w:eastAsia="Times" w:hAnsi="Courier" w:cs="Times New Roman"/>
      <w:sz w:val="21"/>
      <w:szCs w:val="21"/>
      <w:lang w:val="en-AU" w:eastAsia="en-US"/>
    </w:rPr>
  </w:style>
  <w:style w:type="paragraph" w:customStyle="1" w:styleId="IPPLetterList">
    <w:name w:val="IPP LetterList"/>
    <w:basedOn w:val="IPPBullet2"/>
    <w:qFormat/>
    <w:rsid w:val="00671C3B"/>
    <w:pPr>
      <w:numPr>
        <w:numId w:val="13"/>
      </w:numPr>
      <w:jc w:val="left"/>
    </w:pPr>
  </w:style>
  <w:style w:type="paragraph" w:customStyle="1" w:styleId="IPPLetterListIndent">
    <w:name w:val="IPP LetterList Indent"/>
    <w:basedOn w:val="IPPLetterList"/>
    <w:qFormat/>
    <w:rsid w:val="00671C3B"/>
    <w:pPr>
      <w:numPr>
        <w:numId w:val="14"/>
      </w:numPr>
    </w:pPr>
  </w:style>
  <w:style w:type="paragraph" w:customStyle="1" w:styleId="IPPFooterLandscape">
    <w:name w:val="IPP Footer Landscape"/>
    <w:basedOn w:val="IPPHeaderlandscape"/>
    <w:qFormat/>
    <w:rsid w:val="00671C3B"/>
    <w:pPr>
      <w:pBdr>
        <w:top w:val="single" w:sz="4" w:space="1" w:color="auto"/>
        <w:bottom w:val="none" w:sz="0" w:space="0" w:color="auto"/>
      </w:pBdr>
      <w:jc w:val="right"/>
    </w:pPr>
    <w:rPr>
      <w:b/>
    </w:rPr>
  </w:style>
  <w:style w:type="paragraph" w:customStyle="1" w:styleId="IPPSubheadSpace">
    <w:name w:val="IPP Subhead Space"/>
    <w:basedOn w:val="IPPSubhead"/>
    <w:qFormat/>
    <w:rsid w:val="00671C3B"/>
    <w:pPr>
      <w:tabs>
        <w:tab w:val="left" w:pos="567"/>
      </w:tabs>
      <w:spacing w:before="60" w:after="60"/>
    </w:pPr>
  </w:style>
  <w:style w:type="paragraph" w:customStyle="1" w:styleId="IPPSubheadSpaceAfter">
    <w:name w:val="IPP Subhead SpaceAfter"/>
    <w:basedOn w:val="IPPSubhead"/>
    <w:qFormat/>
    <w:rsid w:val="00671C3B"/>
    <w:pPr>
      <w:spacing w:after="60"/>
    </w:pPr>
  </w:style>
  <w:style w:type="paragraph" w:customStyle="1" w:styleId="IPPHdg1Num">
    <w:name w:val="IPP Hdg1Num"/>
    <w:basedOn w:val="IPPHeading1"/>
    <w:next w:val="IPPNormal"/>
    <w:qFormat/>
    <w:rsid w:val="00671C3B"/>
    <w:pPr>
      <w:numPr>
        <w:numId w:val="19"/>
      </w:numPr>
    </w:pPr>
  </w:style>
  <w:style w:type="paragraph" w:customStyle="1" w:styleId="IPPHdg2Num">
    <w:name w:val="IPP Hdg2Num"/>
    <w:basedOn w:val="IPPHeading2"/>
    <w:next w:val="IPPNormal"/>
    <w:qFormat/>
    <w:rsid w:val="00671C3B"/>
    <w:pPr>
      <w:numPr>
        <w:ilvl w:val="1"/>
        <w:numId w:val="20"/>
      </w:numPr>
    </w:pPr>
  </w:style>
  <w:style w:type="paragraph" w:customStyle="1" w:styleId="IPPNumberedList">
    <w:name w:val="IPP NumberedList"/>
    <w:basedOn w:val="IPPBullet1"/>
    <w:qFormat/>
    <w:rsid w:val="00671C3B"/>
    <w:pPr>
      <w:numPr>
        <w:numId w:val="28"/>
      </w:numPr>
    </w:pPr>
  </w:style>
  <w:style w:type="paragraph" w:styleId="Header">
    <w:name w:val="header"/>
    <w:basedOn w:val="Normal"/>
    <w:link w:val="HeaderChar"/>
    <w:rsid w:val="00671C3B"/>
    <w:pPr>
      <w:tabs>
        <w:tab w:val="center" w:pos="4680"/>
        <w:tab w:val="right" w:pos="9360"/>
      </w:tabs>
    </w:pPr>
  </w:style>
  <w:style w:type="character" w:customStyle="1" w:styleId="HeaderChar">
    <w:name w:val="Header Char"/>
    <w:basedOn w:val="DefaultParagraphFont"/>
    <w:link w:val="Header"/>
    <w:rsid w:val="00671C3B"/>
    <w:rPr>
      <w:rFonts w:ascii="Times New Roman" w:eastAsia="MS Mincho" w:hAnsi="Times New Roman" w:cs="Times New Roman"/>
      <w:szCs w:val="24"/>
      <w:lang w:eastAsia="en-US"/>
    </w:rPr>
  </w:style>
  <w:style w:type="character" w:styleId="Strong">
    <w:name w:val="Strong"/>
    <w:basedOn w:val="DefaultParagraphFont"/>
    <w:qFormat/>
    <w:rsid w:val="00671C3B"/>
    <w:rPr>
      <w:b/>
      <w:bCs/>
    </w:rPr>
  </w:style>
  <w:style w:type="paragraph" w:customStyle="1" w:styleId="IPPParagraphnumbering">
    <w:name w:val="IPP Paragraph numbering"/>
    <w:basedOn w:val="IPPNormal"/>
    <w:qFormat/>
    <w:rsid w:val="00671C3B"/>
    <w:pPr>
      <w:numPr>
        <w:numId w:val="3"/>
      </w:numPr>
    </w:pPr>
    <w:rPr>
      <w:lang w:val="en-US"/>
    </w:rPr>
  </w:style>
  <w:style w:type="paragraph" w:customStyle="1" w:styleId="IPPParagraphnumberingclose">
    <w:name w:val="IPP Paragraph numbering close"/>
    <w:basedOn w:val="IPPParagraphnumbering"/>
    <w:qFormat/>
    <w:rsid w:val="00671C3B"/>
    <w:pPr>
      <w:keepNext/>
      <w:spacing w:after="60"/>
    </w:pPr>
  </w:style>
  <w:style w:type="paragraph" w:customStyle="1" w:styleId="IPPPargraphnumbering">
    <w:name w:val="IPP Pargraph numbering"/>
    <w:basedOn w:val="IPPNormal"/>
    <w:qFormat/>
    <w:rsid w:val="00671C3B"/>
    <w:pPr>
      <w:numPr>
        <w:numId w:val="16"/>
      </w:numPr>
    </w:pPr>
    <w:rPr>
      <w:lang w:val="en-US"/>
    </w:rPr>
  </w:style>
  <w:style w:type="paragraph" w:styleId="Date">
    <w:name w:val="Date"/>
    <w:basedOn w:val="Normal"/>
    <w:next w:val="Normal"/>
    <w:link w:val="DateChar"/>
    <w:uiPriority w:val="99"/>
    <w:semiHidden/>
    <w:unhideWhenUsed/>
    <w:rsid w:val="0093613E"/>
  </w:style>
  <w:style w:type="character" w:customStyle="1" w:styleId="DateChar">
    <w:name w:val="Date Char"/>
    <w:basedOn w:val="DefaultParagraphFont"/>
    <w:link w:val="Date"/>
    <w:uiPriority w:val="99"/>
    <w:semiHidden/>
    <w:rsid w:val="0093613E"/>
    <w:rPr>
      <w:rFonts w:ascii="Times New Roman" w:eastAsia="MS Mincho"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6521">
      <w:bodyDiv w:val="1"/>
      <w:marLeft w:val="0"/>
      <w:marRight w:val="0"/>
      <w:marTop w:val="0"/>
      <w:marBottom w:val="0"/>
      <w:divBdr>
        <w:top w:val="none" w:sz="0" w:space="0" w:color="auto"/>
        <w:left w:val="none" w:sz="0" w:space="0" w:color="auto"/>
        <w:bottom w:val="none" w:sz="0" w:space="0" w:color="auto"/>
        <w:right w:val="none" w:sz="0" w:space="0" w:color="auto"/>
      </w:divBdr>
    </w:div>
    <w:div w:id="106582938">
      <w:bodyDiv w:val="1"/>
      <w:marLeft w:val="0"/>
      <w:marRight w:val="0"/>
      <w:marTop w:val="0"/>
      <w:marBottom w:val="0"/>
      <w:divBdr>
        <w:top w:val="none" w:sz="0" w:space="0" w:color="auto"/>
        <w:left w:val="none" w:sz="0" w:space="0" w:color="auto"/>
        <w:bottom w:val="none" w:sz="0" w:space="0" w:color="auto"/>
        <w:right w:val="none" w:sz="0" w:space="0" w:color="auto"/>
      </w:divBdr>
    </w:div>
    <w:div w:id="216666161">
      <w:bodyDiv w:val="1"/>
      <w:marLeft w:val="0"/>
      <w:marRight w:val="0"/>
      <w:marTop w:val="0"/>
      <w:marBottom w:val="0"/>
      <w:divBdr>
        <w:top w:val="none" w:sz="0" w:space="0" w:color="auto"/>
        <w:left w:val="none" w:sz="0" w:space="0" w:color="auto"/>
        <w:bottom w:val="none" w:sz="0" w:space="0" w:color="auto"/>
        <w:right w:val="none" w:sz="0" w:space="0" w:color="auto"/>
      </w:divBdr>
      <w:divsChild>
        <w:div w:id="499273114">
          <w:marLeft w:val="360"/>
          <w:marRight w:val="0"/>
          <w:marTop w:val="200"/>
          <w:marBottom w:val="0"/>
          <w:divBdr>
            <w:top w:val="none" w:sz="0" w:space="0" w:color="auto"/>
            <w:left w:val="none" w:sz="0" w:space="0" w:color="auto"/>
            <w:bottom w:val="none" w:sz="0" w:space="0" w:color="auto"/>
            <w:right w:val="none" w:sz="0" w:space="0" w:color="auto"/>
          </w:divBdr>
        </w:div>
        <w:div w:id="966006108">
          <w:marLeft w:val="360"/>
          <w:marRight w:val="0"/>
          <w:marTop w:val="200"/>
          <w:marBottom w:val="0"/>
          <w:divBdr>
            <w:top w:val="none" w:sz="0" w:space="0" w:color="auto"/>
            <w:left w:val="none" w:sz="0" w:space="0" w:color="auto"/>
            <w:bottom w:val="none" w:sz="0" w:space="0" w:color="auto"/>
            <w:right w:val="none" w:sz="0" w:space="0" w:color="auto"/>
          </w:divBdr>
        </w:div>
        <w:div w:id="414596474">
          <w:marLeft w:val="360"/>
          <w:marRight w:val="0"/>
          <w:marTop w:val="200"/>
          <w:marBottom w:val="0"/>
          <w:divBdr>
            <w:top w:val="none" w:sz="0" w:space="0" w:color="auto"/>
            <w:left w:val="none" w:sz="0" w:space="0" w:color="auto"/>
            <w:bottom w:val="none" w:sz="0" w:space="0" w:color="auto"/>
            <w:right w:val="none" w:sz="0" w:space="0" w:color="auto"/>
          </w:divBdr>
        </w:div>
      </w:divsChild>
    </w:div>
    <w:div w:id="299070877">
      <w:bodyDiv w:val="1"/>
      <w:marLeft w:val="0"/>
      <w:marRight w:val="0"/>
      <w:marTop w:val="0"/>
      <w:marBottom w:val="0"/>
      <w:divBdr>
        <w:top w:val="none" w:sz="0" w:space="0" w:color="auto"/>
        <w:left w:val="none" w:sz="0" w:space="0" w:color="auto"/>
        <w:bottom w:val="none" w:sz="0" w:space="0" w:color="auto"/>
        <w:right w:val="none" w:sz="0" w:space="0" w:color="auto"/>
      </w:divBdr>
      <w:divsChild>
        <w:div w:id="469519245">
          <w:marLeft w:val="360"/>
          <w:marRight w:val="0"/>
          <w:marTop w:val="200"/>
          <w:marBottom w:val="0"/>
          <w:divBdr>
            <w:top w:val="none" w:sz="0" w:space="0" w:color="auto"/>
            <w:left w:val="none" w:sz="0" w:space="0" w:color="auto"/>
            <w:bottom w:val="none" w:sz="0" w:space="0" w:color="auto"/>
            <w:right w:val="none" w:sz="0" w:space="0" w:color="auto"/>
          </w:divBdr>
        </w:div>
        <w:div w:id="2054184945">
          <w:marLeft w:val="360"/>
          <w:marRight w:val="0"/>
          <w:marTop w:val="200"/>
          <w:marBottom w:val="0"/>
          <w:divBdr>
            <w:top w:val="none" w:sz="0" w:space="0" w:color="auto"/>
            <w:left w:val="none" w:sz="0" w:space="0" w:color="auto"/>
            <w:bottom w:val="none" w:sz="0" w:space="0" w:color="auto"/>
            <w:right w:val="none" w:sz="0" w:space="0" w:color="auto"/>
          </w:divBdr>
        </w:div>
        <w:div w:id="1349983781">
          <w:marLeft w:val="360"/>
          <w:marRight w:val="0"/>
          <w:marTop w:val="200"/>
          <w:marBottom w:val="0"/>
          <w:divBdr>
            <w:top w:val="none" w:sz="0" w:space="0" w:color="auto"/>
            <w:left w:val="none" w:sz="0" w:space="0" w:color="auto"/>
            <w:bottom w:val="none" w:sz="0" w:space="0" w:color="auto"/>
            <w:right w:val="none" w:sz="0" w:space="0" w:color="auto"/>
          </w:divBdr>
        </w:div>
      </w:divsChild>
    </w:div>
    <w:div w:id="308293200">
      <w:bodyDiv w:val="1"/>
      <w:marLeft w:val="0"/>
      <w:marRight w:val="0"/>
      <w:marTop w:val="0"/>
      <w:marBottom w:val="0"/>
      <w:divBdr>
        <w:top w:val="none" w:sz="0" w:space="0" w:color="auto"/>
        <w:left w:val="none" w:sz="0" w:space="0" w:color="auto"/>
        <w:bottom w:val="none" w:sz="0" w:space="0" w:color="auto"/>
        <w:right w:val="none" w:sz="0" w:space="0" w:color="auto"/>
      </w:divBdr>
    </w:div>
    <w:div w:id="512379699">
      <w:bodyDiv w:val="1"/>
      <w:marLeft w:val="0"/>
      <w:marRight w:val="0"/>
      <w:marTop w:val="0"/>
      <w:marBottom w:val="0"/>
      <w:divBdr>
        <w:top w:val="none" w:sz="0" w:space="0" w:color="auto"/>
        <w:left w:val="none" w:sz="0" w:space="0" w:color="auto"/>
        <w:bottom w:val="none" w:sz="0" w:space="0" w:color="auto"/>
        <w:right w:val="none" w:sz="0" w:space="0" w:color="auto"/>
      </w:divBdr>
      <w:divsChild>
        <w:div w:id="1011761595">
          <w:marLeft w:val="360"/>
          <w:marRight w:val="0"/>
          <w:marTop w:val="200"/>
          <w:marBottom w:val="0"/>
          <w:divBdr>
            <w:top w:val="none" w:sz="0" w:space="0" w:color="auto"/>
            <w:left w:val="none" w:sz="0" w:space="0" w:color="auto"/>
            <w:bottom w:val="none" w:sz="0" w:space="0" w:color="auto"/>
            <w:right w:val="none" w:sz="0" w:space="0" w:color="auto"/>
          </w:divBdr>
        </w:div>
        <w:div w:id="1254824055">
          <w:marLeft w:val="360"/>
          <w:marRight w:val="0"/>
          <w:marTop w:val="200"/>
          <w:marBottom w:val="0"/>
          <w:divBdr>
            <w:top w:val="none" w:sz="0" w:space="0" w:color="auto"/>
            <w:left w:val="none" w:sz="0" w:space="0" w:color="auto"/>
            <w:bottom w:val="none" w:sz="0" w:space="0" w:color="auto"/>
            <w:right w:val="none" w:sz="0" w:space="0" w:color="auto"/>
          </w:divBdr>
        </w:div>
      </w:divsChild>
    </w:div>
    <w:div w:id="580798907">
      <w:bodyDiv w:val="1"/>
      <w:marLeft w:val="0"/>
      <w:marRight w:val="0"/>
      <w:marTop w:val="0"/>
      <w:marBottom w:val="0"/>
      <w:divBdr>
        <w:top w:val="none" w:sz="0" w:space="0" w:color="auto"/>
        <w:left w:val="none" w:sz="0" w:space="0" w:color="auto"/>
        <w:bottom w:val="none" w:sz="0" w:space="0" w:color="auto"/>
        <w:right w:val="none" w:sz="0" w:space="0" w:color="auto"/>
      </w:divBdr>
      <w:divsChild>
        <w:div w:id="865947413">
          <w:marLeft w:val="360"/>
          <w:marRight w:val="0"/>
          <w:marTop w:val="200"/>
          <w:marBottom w:val="0"/>
          <w:divBdr>
            <w:top w:val="none" w:sz="0" w:space="0" w:color="auto"/>
            <w:left w:val="none" w:sz="0" w:space="0" w:color="auto"/>
            <w:bottom w:val="none" w:sz="0" w:space="0" w:color="auto"/>
            <w:right w:val="none" w:sz="0" w:space="0" w:color="auto"/>
          </w:divBdr>
        </w:div>
        <w:div w:id="1301499196">
          <w:marLeft w:val="360"/>
          <w:marRight w:val="0"/>
          <w:marTop w:val="200"/>
          <w:marBottom w:val="0"/>
          <w:divBdr>
            <w:top w:val="none" w:sz="0" w:space="0" w:color="auto"/>
            <w:left w:val="none" w:sz="0" w:space="0" w:color="auto"/>
            <w:bottom w:val="none" w:sz="0" w:space="0" w:color="auto"/>
            <w:right w:val="none" w:sz="0" w:space="0" w:color="auto"/>
          </w:divBdr>
        </w:div>
      </w:divsChild>
    </w:div>
    <w:div w:id="849950934">
      <w:bodyDiv w:val="1"/>
      <w:marLeft w:val="0"/>
      <w:marRight w:val="0"/>
      <w:marTop w:val="0"/>
      <w:marBottom w:val="0"/>
      <w:divBdr>
        <w:top w:val="none" w:sz="0" w:space="0" w:color="auto"/>
        <w:left w:val="none" w:sz="0" w:space="0" w:color="auto"/>
        <w:bottom w:val="none" w:sz="0" w:space="0" w:color="auto"/>
        <w:right w:val="none" w:sz="0" w:space="0" w:color="auto"/>
      </w:divBdr>
      <w:divsChild>
        <w:div w:id="1244797606">
          <w:marLeft w:val="360"/>
          <w:marRight w:val="0"/>
          <w:marTop w:val="200"/>
          <w:marBottom w:val="0"/>
          <w:divBdr>
            <w:top w:val="none" w:sz="0" w:space="0" w:color="auto"/>
            <w:left w:val="none" w:sz="0" w:space="0" w:color="auto"/>
            <w:bottom w:val="none" w:sz="0" w:space="0" w:color="auto"/>
            <w:right w:val="none" w:sz="0" w:space="0" w:color="auto"/>
          </w:divBdr>
        </w:div>
        <w:div w:id="1739592727">
          <w:marLeft w:val="360"/>
          <w:marRight w:val="0"/>
          <w:marTop w:val="200"/>
          <w:marBottom w:val="0"/>
          <w:divBdr>
            <w:top w:val="none" w:sz="0" w:space="0" w:color="auto"/>
            <w:left w:val="none" w:sz="0" w:space="0" w:color="auto"/>
            <w:bottom w:val="none" w:sz="0" w:space="0" w:color="auto"/>
            <w:right w:val="none" w:sz="0" w:space="0" w:color="auto"/>
          </w:divBdr>
        </w:div>
        <w:div w:id="1658653575">
          <w:marLeft w:val="360"/>
          <w:marRight w:val="0"/>
          <w:marTop w:val="200"/>
          <w:marBottom w:val="0"/>
          <w:divBdr>
            <w:top w:val="none" w:sz="0" w:space="0" w:color="auto"/>
            <w:left w:val="none" w:sz="0" w:space="0" w:color="auto"/>
            <w:bottom w:val="none" w:sz="0" w:space="0" w:color="auto"/>
            <w:right w:val="none" w:sz="0" w:space="0" w:color="auto"/>
          </w:divBdr>
        </w:div>
      </w:divsChild>
    </w:div>
    <w:div w:id="934096485">
      <w:bodyDiv w:val="1"/>
      <w:marLeft w:val="0"/>
      <w:marRight w:val="0"/>
      <w:marTop w:val="0"/>
      <w:marBottom w:val="0"/>
      <w:divBdr>
        <w:top w:val="none" w:sz="0" w:space="0" w:color="auto"/>
        <w:left w:val="none" w:sz="0" w:space="0" w:color="auto"/>
        <w:bottom w:val="none" w:sz="0" w:space="0" w:color="auto"/>
        <w:right w:val="none" w:sz="0" w:space="0" w:color="auto"/>
      </w:divBdr>
    </w:div>
    <w:div w:id="1299140929">
      <w:bodyDiv w:val="1"/>
      <w:marLeft w:val="0"/>
      <w:marRight w:val="0"/>
      <w:marTop w:val="0"/>
      <w:marBottom w:val="0"/>
      <w:divBdr>
        <w:top w:val="none" w:sz="0" w:space="0" w:color="auto"/>
        <w:left w:val="none" w:sz="0" w:space="0" w:color="auto"/>
        <w:bottom w:val="none" w:sz="0" w:space="0" w:color="auto"/>
        <w:right w:val="none" w:sz="0" w:space="0" w:color="auto"/>
      </w:divBdr>
      <w:divsChild>
        <w:div w:id="1755395874">
          <w:marLeft w:val="806"/>
          <w:marRight w:val="0"/>
          <w:marTop w:val="0"/>
          <w:marBottom w:val="0"/>
          <w:divBdr>
            <w:top w:val="none" w:sz="0" w:space="0" w:color="auto"/>
            <w:left w:val="none" w:sz="0" w:space="0" w:color="auto"/>
            <w:bottom w:val="none" w:sz="0" w:space="0" w:color="auto"/>
            <w:right w:val="none" w:sz="0" w:space="0" w:color="auto"/>
          </w:divBdr>
        </w:div>
        <w:div w:id="595096818">
          <w:marLeft w:val="806"/>
          <w:marRight w:val="0"/>
          <w:marTop w:val="0"/>
          <w:marBottom w:val="0"/>
          <w:divBdr>
            <w:top w:val="none" w:sz="0" w:space="0" w:color="auto"/>
            <w:left w:val="none" w:sz="0" w:space="0" w:color="auto"/>
            <w:bottom w:val="none" w:sz="0" w:space="0" w:color="auto"/>
            <w:right w:val="none" w:sz="0" w:space="0" w:color="auto"/>
          </w:divBdr>
        </w:div>
        <w:div w:id="1435320103">
          <w:marLeft w:val="806"/>
          <w:marRight w:val="0"/>
          <w:marTop w:val="0"/>
          <w:marBottom w:val="200"/>
          <w:divBdr>
            <w:top w:val="none" w:sz="0" w:space="0" w:color="auto"/>
            <w:left w:val="none" w:sz="0" w:space="0" w:color="auto"/>
            <w:bottom w:val="none" w:sz="0" w:space="0" w:color="auto"/>
            <w:right w:val="none" w:sz="0" w:space="0" w:color="auto"/>
          </w:divBdr>
        </w:div>
      </w:divsChild>
    </w:div>
    <w:div w:id="1469514450">
      <w:bodyDiv w:val="1"/>
      <w:marLeft w:val="0"/>
      <w:marRight w:val="0"/>
      <w:marTop w:val="0"/>
      <w:marBottom w:val="0"/>
      <w:divBdr>
        <w:top w:val="none" w:sz="0" w:space="0" w:color="auto"/>
        <w:left w:val="none" w:sz="0" w:space="0" w:color="auto"/>
        <w:bottom w:val="none" w:sz="0" w:space="0" w:color="auto"/>
        <w:right w:val="none" w:sz="0" w:space="0" w:color="auto"/>
      </w:divBdr>
      <w:divsChild>
        <w:div w:id="390613534">
          <w:marLeft w:val="806"/>
          <w:marRight w:val="0"/>
          <w:marTop w:val="200"/>
          <w:marBottom w:val="0"/>
          <w:divBdr>
            <w:top w:val="none" w:sz="0" w:space="0" w:color="auto"/>
            <w:left w:val="none" w:sz="0" w:space="0" w:color="auto"/>
            <w:bottom w:val="none" w:sz="0" w:space="0" w:color="auto"/>
            <w:right w:val="none" w:sz="0" w:space="0" w:color="auto"/>
          </w:divBdr>
        </w:div>
        <w:div w:id="1400404292">
          <w:marLeft w:val="806"/>
          <w:marRight w:val="0"/>
          <w:marTop w:val="200"/>
          <w:marBottom w:val="0"/>
          <w:divBdr>
            <w:top w:val="none" w:sz="0" w:space="0" w:color="auto"/>
            <w:left w:val="none" w:sz="0" w:space="0" w:color="auto"/>
            <w:bottom w:val="none" w:sz="0" w:space="0" w:color="auto"/>
            <w:right w:val="none" w:sz="0" w:space="0" w:color="auto"/>
          </w:divBdr>
        </w:div>
        <w:div w:id="819035110">
          <w:marLeft w:val="806"/>
          <w:marRight w:val="0"/>
          <w:marTop w:val="200"/>
          <w:marBottom w:val="0"/>
          <w:divBdr>
            <w:top w:val="none" w:sz="0" w:space="0" w:color="auto"/>
            <w:left w:val="none" w:sz="0" w:space="0" w:color="auto"/>
            <w:bottom w:val="none" w:sz="0" w:space="0" w:color="auto"/>
            <w:right w:val="none" w:sz="0" w:space="0" w:color="auto"/>
          </w:divBdr>
        </w:div>
      </w:divsChild>
    </w:div>
    <w:div w:id="1630041749">
      <w:bodyDiv w:val="1"/>
      <w:marLeft w:val="0"/>
      <w:marRight w:val="0"/>
      <w:marTop w:val="0"/>
      <w:marBottom w:val="0"/>
      <w:divBdr>
        <w:top w:val="none" w:sz="0" w:space="0" w:color="auto"/>
        <w:left w:val="none" w:sz="0" w:space="0" w:color="auto"/>
        <w:bottom w:val="none" w:sz="0" w:space="0" w:color="auto"/>
        <w:right w:val="none" w:sz="0" w:space="0" w:color="auto"/>
      </w:divBdr>
    </w:div>
    <w:div w:id="1636175627">
      <w:bodyDiv w:val="1"/>
      <w:marLeft w:val="0"/>
      <w:marRight w:val="0"/>
      <w:marTop w:val="0"/>
      <w:marBottom w:val="0"/>
      <w:divBdr>
        <w:top w:val="none" w:sz="0" w:space="0" w:color="auto"/>
        <w:left w:val="none" w:sz="0" w:space="0" w:color="auto"/>
        <w:bottom w:val="none" w:sz="0" w:space="0" w:color="auto"/>
        <w:right w:val="none" w:sz="0" w:space="0" w:color="auto"/>
      </w:divBdr>
      <w:divsChild>
        <w:div w:id="1478566520">
          <w:marLeft w:val="360"/>
          <w:marRight w:val="0"/>
          <w:marTop w:val="200"/>
          <w:marBottom w:val="0"/>
          <w:divBdr>
            <w:top w:val="none" w:sz="0" w:space="0" w:color="auto"/>
            <w:left w:val="none" w:sz="0" w:space="0" w:color="auto"/>
            <w:bottom w:val="none" w:sz="0" w:space="0" w:color="auto"/>
            <w:right w:val="none" w:sz="0" w:space="0" w:color="auto"/>
          </w:divBdr>
        </w:div>
      </w:divsChild>
    </w:div>
    <w:div w:id="1785421902">
      <w:bodyDiv w:val="1"/>
      <w:marLeft w:val="0"/>
      <w:marRight w:val="0"/>
      <w:marTop w:val="0"/>
      <w:marBottom w:val="0"/>
      <w:divBdr>
        <w:top w:val="none" w:sz="0" w:space="0" w:color="auto"/>
        <w:left w:val="none" w:sz="0" w:space="0" w:color="auto"/>
        <w:bottom w:val="none" w:sz="0" w:space="0" w:color="auto"/>
        <w:right w:val="none" w:sz="0" w:space="0" w:color="auto"/>
      </w:divBdr>
      <w:divsChild>
        <w:div w:id="798647059">
          <w:marLeft w:val="806"/>
          <w:marRight w:val="0"/>
          <w:marTop w:val="200"/>
          <w:marBottom w:val="0"/>
          <w:divBdr>
            <w:top w:val="none" w:sz="0" w:space="0" w:color="auto"/>
            <w:left w:val="none" w:sz="0" w:space="0" w:color="auto"/>
            <w:bottom w:val="none" w:sz="0" w:space="0" w:color="auto"/>
            <w:right w:val="none" w:sz="0" w:space="0" w:color="auto"/>
          </w:divBdr>
        </w:div>
        <w:div w:id="1292632981">
          <w:marLeft w:val="806"/>
          <w:marRight w:val="0"/>
          <w:marTop w:val="200"/>
          <w:marBottom w:val="0"/>
          <w:divBdr>
            <w:top w:val="none" w:sz="0" w:space="0" w:color="auto"/>
            <w:left w:val="none" w:sz="0" w:space="0" w:color="auto"/>
            <w:bottom w:val="none" w:sz="0" w:space="0" w:color="auto"/>
            <w:right w:val="none" w:sz="0" w:space="0" w:color="auto"/>
          </w:divBdr>
        </w:div>
        <w:div w:id="1401126363">
          <w:marLeft w:val="806"/>
          <w:marRight w:val="0"/>
          <w:marTop w:val="200"/>
          <w:marBottom w:val="0"/>
          <w:divBdr>
            <w:top w:val="none" w:sz="0" w:space="0" w:color="auto"/>
            <w:left w:val="none" w:sz="0" w:space="0" w:color="auto"/>
            <w:bottom w:val="none" w:sz="0" w:space="0" w:color="auto"/>
            <w:right w:val="none" w:sz="0" w:space="0" w:color="auto"/>
          </w:divBdr>
        </w:div>
      </w:divsChild>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sChild>
        <w:div w:id="353446">
          <w:marLeft w:val="360"/>
          <w:marRight w:val="0"/>
          <w:marTop w:val="200"/>
          <w:marBottom w:val="0"/>
          <w:divBdr>
            <w:top w:val="none" w:sz="0" w:space="0" w:color="auto"/>
            <w:left w:val="none" w:sz="0" w:space="0" w:color="auto"/>
            <w:bottom w:val="none" w:sz="0" w:space="0" w:color="auto"/>
            <w:right w:val="none" w:sz="0" w:space="0" w:color="auto"/>
          </w:divBdr>
        </w:div>
        <w:div w:id="720249509">
          <w:marLeft w:val="360"/>
          <w:marRight w:val="0"/>
          <w:marTop w:val="200"/>
          <w:marBottom w:val="0"/>
          <w:divBdr>
            <w:top w:val="none" w:sz="0" w:space="0" w:color="auto"/>
            <w:left w:val="none" w:sz="0" w:space="0" w:color="auto"/>
            <w:bottom w:val="none" w:sz="0" w:space="0" w:color="auto"/>
            <w:right w:val="none" w:sz="0" w:space="0" w:color="auto"/>
          </w:divBdr>
        </w:div>
        <w:div w:id="1555459800">
          <w:marLeft w:val="360"/>
          <w:marRight w:val="0"/>
          <w:marTop w:val="200"/>
          <w:marBottom w:val="0"/>
          <w:divBdr>
            <w:top w:val="none" w:sz="0" w:space="0" w:color="auto"/>
            <w:left w:val="none" w:sz="0" w:space="0" w:color="auto"/>
            <w:bottom w:val="none" w:sz="0" w:space="0" w:color="auto"/>
            <w:right w:val="none" w:sz="0" w:space="0" w:color="auto"/>
          </w:divBdr>
        </w:div>
      </w:divsChild>
    </w:div>
    <w:div w:id="1908756617">
      <w:bodyDiv w:val="1"/>
      <w:marLeft w:val="0"/>
      <w:marRight w:val="0"/>
      <w:marTop w:val="0"/>
      <w:marBottom w:val="0"/>
      <w:divBdr>
        <w:top w:val="none" w:sz="0" w:space="0" w:color="auto"/>
        <w:left w:val="none" w:sz="0" w:space="0" w:color="auto"/>
        <w:bottom w:val="none" w:sz="0" w:space="0" w:color="auto"/>
        <w:right w:val="none" w:sz="0" w:space="0" w:color="auto"/>
      </w:divBdr>
      <w:divsChild>
        <w:div w:id="1362970680">
          <w:marLeft w:val="1354"/>
          <w:marRight w:val="0"/>
          <w:marTop w:val="200"/>
          <w:marBottom w:val="0"/>
          <w:divBdr>
            <w:top w:val="none" w:sz="0" w:space="0" w:color="auto"/>
            <w:left w:val="none" w:sz="0" w:space="0" w:color="auto"/>
            <w:bottom w:val="none" w:sz="0" w:space="0" w:color="auto"/>
            <w:right w:val="none" w:sz="0" w:space="0" w:color="auto"/>
          </w:divBdr>
        </w:div>
        <w:div w:id="77287593">
          <w:marLeft w:val="1354"/>
          <w:marRight w:val="0"/>
          <w:marTop w:val="200"/>
          <w:marBottom w:val="0"/>
          <w:divBdr>
            <w:top w:val="none" w:sz="0" w:space="0" w:color="auto"/>
            <w:left w:val="none" w:sz="0" w:space="0" w:color="auto"/>
            <w:bottom w:val="none" w:sz="0" w:space="0" w:color="auto"/>
            <w:right w:val="none" w:sz="0" w:space="0" w:color="auto"/>
          </w:divBdr>
        </w:div>
        <w:div w:id="1700158889">
          <w:marLeft w:val="1354"/>
          <w:marRight w:val="0"/>
          <w:marTop w:val="200"/>
          <w:marBottom w:val="0"/>
          <w:divBdr>
            <w:top w:val="none" w:sz="0" w:space="0" w:color="auto"/>
            <w:left w:val="none" w:sz="0" w:space="0" w:color="auto"/>
            <w:bottom w:val="none" w:sz="0" w:space="0" w:color="auto"/>
            <w:right w:val="none" w:sz="0" w:space="0" w:color="auto"/>
          </w:divBdr>
        </w:div>
        <w:div w:id="1641228234">
          <w:marLeft w:val="1354"/>
          <w:marRight w:val="0"/>
          <w:marTop w:val="200"/>
          <w:marBottom w:val="0"/>
          <w:divBdr>
            <w:top w:val="none" w:sz="0" w:space="0" w:color="auto"/>
            <w:left w:val="none" w:sz="0" w:space="0" w:color="auto"/>
            <w:bottom w:val="none" w:sz="0" w:space="0" w:color="auto"/>
            <w:right w:val="none" w:sz="0" w:space="0" w:color="auto"/>
          </w:divBdr>
        </w:div>
      </w:divsChild>
    </w:div>
    <w:div w:id="1925063158">
      <w:bodyDiv w:val="1"/>
      <w:marLeft w:val="0"/>
      <w:marRight w:val="0"/>
      <w:marTop w:val="0"/>
      <w:marBottom w:val="0"/>
      <w:divBdr>
        <w:top w:val="none" w:sz="0" w:space="0" w:color="auto"/>
        <w:left w:val="none" w:sz="0" w:space="0" w:color="auto"/>
        <w:bottom w:val="none" w:sz="0" w:space="0" w:color="auto"/>
        <w:right w:val="none" w:sz="0" w:space="0" w:color="auto"/>
      </w:divBdr>
      <w:divsChild>
        <w:div w:id="1468084708">
          <w:marLeft w:val="634"/>
          <w:marRight w:val="0"/>
          <w:marTop w:val="0"/>
          <w:marBottom w:val="0"/>
          <w:divBdr>
            <w:top w:val="none" w:sz="0" w:space="0" w:color="auto"/>
            <w:left w:val="none" w:sz="0" w:space="0" w:color="auto"/>
            <w:bottom w:val="none" w:sz="0" w:space="0" w:color="auto"/>
            <w:right w:val="none" w:sz="0" w:space="0" w:color="auto"/>
          </w:divBdr>
        </w:div>
        <w:div w:id="826284123">
          <w:marLeft w:val="634"/>
          <w:marRight w:val="0"/>
          <w:marTop w:val="0"/>
          <w:marBottom w:val="0"/>
          <w:divBdr>
            <w:top w:val="none" w:sz="0" w:space="0" w:color="auto"/>
            <w:left w:val="none" w:sz="0" w:space="0" w:color="auto"/>
            <w:bottom w:val="none" w:sz="0" w:space="0" w:color="auto"/>
            <w:right w:val="none" w:sz="0" w:space="0" w:color="auto"/>
          </w:divBdr>
        </w:div>
        <w:div w:id="1645699338">
          <w:marLeft w:val="634"/>
          <w:marRight w:val="0"/>
          <w:marTop w:val="0"/>
          <w:marBottom w:val="0"/>
          <w:divBdr>
            <w:top w:val="none" w:sz="0" w:space="0" w:color="auto"/>
            <w:left w:val="none" w:sz="0" w:space="0" w:color="auto"/>
            <w:bottom w:val="none" w:sz="0" w:space="0" w:color="auto"/>
            <w:right w:val="none" w:sz="0" w:space="0" w:color="auto"/>
          </w:divBdr>
        </w:div>
      </w:divsChild>
    </w:div>
    <w:div w:id="20960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37</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Lahti (AGDI)</dc:creator>
  <cp:lastModifiedBy>Tanja Lahti (AGDI)</cp:lastModifiedBy>
  <cp:revision>8</cp:revision>
  <dcterms:created xsi:type="dcterms:W3CDTF">2014-10-10T06:06:00Z</dcterms:created>
  <dcterms:modified xsi:type="dcterms:W3CDTF">2014-10-10T06:46:00Z</dcterms:modified>
</cp:coreProperties>
</file>