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0D" w:rsidRDefault="00EC3B68" w:rsidP="0039402F">
      <w:pPr>
        <w:pStyle w:val="IPPHeadSection"/>
        <w:jc w:val="center"/>
      </w:pPr>
      <w:r w:rsidRPr="00FE76B2">
        <w:t xml:space="preserve">Discussion Document on </w:t>
      </w:r>
      <w:r w:rsidR="0028775F" w:rsidRPr="00FE76B2">
        <w:t xml:space="preserve">Strategic Issues associated with </w:t>
      </w:r>
      <w:r w:rsidRPr="00FE76B2">
        <w:t>Pest Diagnosis</w:t>
      </w:r>
    </w:p>
    <w:p w:rsidR="0001066E" w:rsidRPr="0001066E" w:rsidRDefault="0001066E" w:rsidP="0001066E">
      <w:pPr>
        <w:jc w:val="center"/>
        <w:rPr>
          <w:i/>
        </w:rPr>
      </w:pPr>
      <w:r w:rsidRPr="0001066E">
        <w:rPr>
          <w:i/>
        </w:rPr>
        <w:t>Prepared by EPPO</w:t>
      </w:r>
    </w:p>
    <w:p w:rsidR="00E96516" w:rsidRPr="00667D3E" w:rsidRDefault="00EC3B68" w:rsidP="00667D3E">
      <w:pPr>
        <w:pStyle w:val="IPPHeading1"/>
      </w:pPr>
      <w:r w:rsidRPr="00FE76B2">
        <w:t>Background</w:t>
      </w:r>
    </w:p>
    <w:p w:rsidR="0028775F" w:rsidRPr="00FE76B2" w:rsidRDefault="00EC3B68" w:rsidP="0034601A">
      <w:pPr>
        <w:pStyle w:val="IPPPargraphnumbering"/>
      </w:pPr>
      <w:r w:rsidRPr="00FE76B2">
        <w:t xml:space="preserve">In the </w:t>
      </w:r>
      <w:r w:rsidR="00FE76B2">
        <w:t xml:space="preserve">IPPC </w:t>
      </w:r>
      <w:r w:rsidRPr="00FE76B2">
        <w:t xml:space="preserve">call for topics in 2013, EPPO proposed that there should be an ISPM on </w:t>
      </w:r>
      <w:r w:rsidRPr="00610EF9">
        <w:rPr>
          <w:i/>
        </w:rPr>
        <w:t>General principles for operation of laboratories</w:t>
      </w:r>
      <w:r w:rsidRPr="00FE76B2">
        <w:t xml:space="preserve">. </w:t>
      </w:r>
      <w:r w:rsidR="0028775F" w:rsidRPr="00FE76B2">
        <w:t xml:space="preserve">The purpose was to identify general principles to ensure that by </w:t>
      </w:r>
      <w:r w:rsidR="0025530B">
        <w:t>implementing</w:t>
      </w:r>
      <w:r w:rsidR="0025530B" w:rsidRPr="00FE76B2">
        <w:t xml:space="preserve"> </w:t>
      </w:r>
      <w:r w:rsidR="002C33F2">
        <w:t>them</w:t>
      </w:r>
      <w:r w:rsidR="0025530B">
        <w:t>,</w:t>
      </w:r>
      <w:r w:rsidR="0028775F" w:rsidRPr="00FE76B2">
        <w:t xml:space="preserve"> test results </w:t>
      </w:r>
      <w:r w:rsidR="0025530B">
        <w:t xml:space="preserve">could </w:t>
      </w:r>
      <w:r w:rsidR="0028775F" w:rsidRPr="00FE76B2">
        <w:t xml:space="preserve">be accepted </w:t>
      </w:r>
      <w:r w:rsidR="00610EF9" w:rsidRPr="00FE76B2">
        <w:t xml:space="preserve">by importing countries </w:t>
      </w:r>
      <w:r w:rsidR="0028775F" w:rsidRPr="00FE76B2">
        <w:t xml:space="preserve">with confidence as dependable and comparable. </w:t>
      </w:r>
    </w:p>
    <w:p w:rsidR="00F52228" w:rsidRDefault="00610EF9" w:rsidP="0034601A">
      <w:pPr>
        <w:pStyle w:val="IPPPargraphnumbering"/>
      </w:pPr>
      <w:r>
        <w:t>I</w:t>
      </w:r>
      <w:r w:rsidR="0028775F" w:rsidRPr="00FE76B2">
        <w:t>n November 2013, t</w:t>
      </w:r>
      <w:r w:rsidR="00EC3B68" w:rsidRPr="00FE76B2">
        <w:t xml:space="preserve">he SC decided that there was no need for a </w:t>
      </w:r>
      <w:proofErr w:type="spellStart"/>
      <w:r w:rsidR="00EC3B68" w:rsidRPr="00FE76B2">
        <w:t>harmonised</w:t>
      </w:r>
      <w:proofErr w:type="spellEnd"/>
      <w:r w:rsidR="00EC3B68" w:rsidRPr="00FE76B2">
        <w:t xml:space="preserve"> approach to </w:t>
      </w:r>
      <w:r w:rsidR="00E96516" w:rsidRPr="00F52228">
        <w:t xml:space="preserve">the </w:t>
      </w:r>
      <w:r w:rsidR="00EC3B68" w:rsidRPr="00F52228">
        <w:t>operation of official laboratories</w:t>
      </w:r>
      <w:r w:rsidR="0028775F" w:rsidRPr="00F52228">
        <w:t xml:space="preserve">. It was noted that </w:t>
      </w:r>
      <w:r w:rsidR="008B4D0D">
        <w:t xml:space="preserve">some </w:t>
      </w:r>
      <w:r w:rsidR="00EC3B68" w:rsidRPr="00F52228">
        <w:t xml:space="preserve">contracting parties already used existing </w:t>
      </w:r>
      <w:r w:rsidR="0028775F" w:rsidRPr="00F52228">
        <w:t>systems</w:t>
      </w:r>
      <w:r w:rsidR="00EC3B68" w:rsidRPr="00F52228">
        <w:t xml:space="preserve"> for laboratory accreditation (e.g. ISO 17025).</w:t>
      </w:r>
      <w:r w:rsidR="00F52228" w:rsidRPr="00F52228">
        <w:t xml:space="preserve"> </w:t>
      </w:r>
      <w:r w:rsidR="0025530B" w:rsidRPr="00F52228">
        <w:t xml:space="preserve">As </w:t>
      </w:r>
      <w:r w:rsidR="00F52228">
        <w:t xml:space="preserve">such </w:t>
      </w:r>
      <w:r w:rsidR="00FE76B2" w:rsidRPr="00F52228">
        <w:t>laborato</w:t>
      </w:r>
      <w:r w:rsidR="0059220F" w:rsidRPr="00F52228">
        <w:t>ry accreditation</w:t>
      </w:r>
      <w:r w:rsidR="00FE76B2" w:rsidRPr="00F52228">
        <w:t xml:space="preserve"> systems are used</w:t>
      </w:r>
      <w:r w:rsidR="003C6DAB" w:rsidRPr="00F52228">
        <w:t xml:space="preserve"> and </w:t>
      </w:r>
      <w:r w:rsidR="00F52228">
        <w:t>these</w:t>
      </w:r>
      <w:r w:rsidR="003C6DAB" w:rsidRPr="00F52228">
        <w:t xml:space="preserve"> systems are controlled by national accreditation bodies</w:t>
      </w:r>
      <w:r w:rsidR="0025530B" w:rsidRPr="00F52228">
        <w:t>,</w:t>
      </w:r>
      <w:r w:rsidR="00FE76B2" w:rsidRPr="00F52228">
        <w:t xml:space="preserve"> set</w:t>
      </w:r>
      <w:r w:rsidR="003C6DAB" w:rsidRPr="00F52228">
        <w:t>ting</w:t>
      </w:r>
      <w:r w:rsidR="00FE76B2" w:rsidRPr="00F52228">
        <w:t xml:space="preserve"> up an internationally </w:t>
      </w:r>
      <w:proofErr w:type="spellStart"/>
      <w:r w:rsidR="00FE76B2" w:rsidRPr="00F52228">
        <w:t>harmonised</w:t>
      </w:r>
      <w:proofErr w:type="spellEnd"/>
      <w:r w:rsidR="00FE76B2" w:rsidRPr="00F52228">
        <w:t xml:space="preserve"> system for laboratory accreditation</w:t>
      </w:r>
      <w:r w:rsidR="00E96516" w:rsidRPr="00F52228">
        <w:t xml:space="preserve"> under the IPPC</w:t>
      </w:r>
      <w:r w:rsidR="003C6DAB" w:rsidRPr="00F52228">
        <w:t xml:space="preserve"> could </w:t>
      </w:r>
      <w:r w:rsidRPr="00F52228">
        <w:t>involve</w:t>
      </w:r>
      <w:r w:rsidR="003C6DAB" w:rsidRPr="00F52228">
        <w:t xml:space="preserve"> a duplication of resources and </w:t>
      </w:r>
      <w:r w:rsidR="002C33F2" w:rsidRPr="00F52228">
        <w:t xml:space="preserve">would </w:t>
      </w:r>
      <w:r w:rsidR="003C6DAB" w:rsidRPr="00F52228">
        <w:t>therefore not</w:t>
      </w:r>
      <w:r w:rsidR="002C33F2" w:rsidRPr="00F52228">
        <w:t xml:space="preserve"> be</w:t>
      </w:r>
      <w:r w:rsidR="003C6DAB" w:rsidRPr="00F52228">
        <w:t xml:space="preserve"> appropriate</w:t>
      </w:r>
      <w:r w:rsidR="002C33F2" w:rsidRPr="00F52228">
        <w:t xml:space="preserve"> for the IPPC</w:t>
      </w:r>
      <w:r w:rsidR="00FE76B2" w:rsidRPr="00F52228">
        <w:t>.</w:t>
      </w:r>
      <w:r w:rsidR="00E96516" w:rsidRPr="00F52228">
        <w:t xml:space="preserve"> In addition, the CPM has previously stated that there is no requirement to adopt ISO standards in order to implement the Convention. </w:t>
      </w:r>
    </w:p>
    <w:p w:rsidR="008F5BDC" w:rsidRPr="00F52228" w:rsidRDefault="00FE76B2" w:rsidP="0034601A">
      <w:pPr>
        <w:pStyle w:val="IPPPargraphnumbering"/>
      </w:pPr>
      <w:r w:rsidRPr="00F52228">
        <w:t>However,</w:t>
      </w:r>
      <w:r w:rsidR="008F5BDC" w:rsidRPr="00F52228">
        <w:t xml:space="preserve"> there </w:t>
      </w:r>
      <w:r w:rsidR="0025530B" w:rsidRPr="00F52228">
        <w:t xml:space="preserve">remains </w:t>
      </w:r>
      <w:r w:rsidR="00E96516" w:rsidRPr="00F52228">
        <w:t xml:space="preserve">an issue that importing countries do not always have confidence in the methods or procedures being used by exporting countries. In such cases, it may be appropriate for countries to agree to a common approach </w:t>
      </w:r>
      <w:r w:rsidR="0025530B" w:rsidRPr="00F52228">
        <w:t xml:space="preserve">for </w:t>
      </w:r>
      <w:r w:rsidR="00E96516" w:rsidRPr="00F52228">
        <w:t>diagnostic methods and accreditation for their laboratories. M</w:t>
      </w:r>
      <w:r w:rsidR="008F5BDC" w:rsidRPr="00F52228">
        <w:t xml:space="preserve">ore guidance </w:t>
      </w:r>
      <w:r w:rsidR="00E96516" w:rsidRPr="00F52228">
        <w:t xml:space="preserve">on </w:t>
      </w:r>
      <w:r w:rsidR="008F5BDC" w:rsidRPr="00F52228">
        <w:t>sample handl</w:t>
      </w:r>
      <w:r w:rsidR="00E96516" w:rsidRPr="00F52228">
        <w:t>ing</w:t>
      </w:r>
      <w:r w:rsidR="008F5BDC" w:rsidRPr="00F52228">
        <w:t xml:space="preserve"> and </w:t>
      </w:r>
      <w:r w:rsidR="00E96516" w:rsidRPr="00F52228">
        <w:t>pest diagnostic procedures</w:t>
      </w:r>
      <w:r w:rsidR="008F5BDC" w:rsidRPr="00F52228">
        <w:t xml:space="preserve"> in official laboratories</w:t>
      </w:r>
      <w:r w:rsidR="00E96516" w:rsidRPr="00F52228">
        <w:t xml:space="preserve"> may be useful for contracting parties to ensure all countries agree abou</w:t>
      </w:r>
      <w:r w:rsidR="00F52228">
        <w:t>t the types of procedures that sh</w:t>
      </w:r>
      <w:r w:rsidR="00E96516" w:rsidRPr="00F52228">
        <w:t>ould be used</w:t>
      </w:r>
      <w:r w:rsidR="008F5BDC" w:rsidRPr="00F52228">
        <w:t xml:space="preserve">. </w:t>
      </w:r>
      <w:r w:rsidR="0059220F" w:rsidRPr="00F52228">
        <w:t xml:space="preserve"> </w:t>
      </w:r>
    </w:p>
    <w:p w:rsidR="00E96516" w:rsidRDefault="000C1725" w:rsidP="0034601A">
      <w:pPr>
        <w:pStyle w:val="IPPPargraphnumbering"/>
      </w:pPr>
      <w:r w:rsidRPr="00F52228">
        <w:t>Apart from</w:t>
      </w:r>
      <w:r w:rsidR="00BB5F11" w:rsidRPr="00F52228">
        <w:t xml:space="preserve"> the</w:t>
      </w:r>
      <w:r w:rsidR="008F5BDC" w:rsidRPr="00F52228">
        <w:t xml:space="preserve"> specific aspect of </w:t>
      </w:r>
      <w:r w:rsidRPr="00F52228">
        <w:t>operation of laboratories</w:t>
      </w:r>
      <w:r w:rsidR="008F5BDC" w:rsidRPr="00F52228">
        <w:t>, IRSS surveys have been identifying</w:t>
      </w:r>
      <w:r w:rsidR="008F5BDC">
        <w:t xml:space="preserve"> that there is a </w:t>
      </w:r>
      <w:r w:rsidR="00EC3B68" w:rsidRPr="00FE76B2">
        <w:t xml:space="preserve">wider </w:t>
      </w:r>
      <w:r>
        <w:t xml:space="preserve">capacity issue associated with the ability of countries to </w:t>
      </w:r>
      <w:r w:rsidR="008F5BDC">
        <w:t>u</w:t>
      </w:r>
      <w:r>
        <w:t xml:space="preserve">ndertake </w:t>
      </w:r>
      <w:r w:rsidR="008F5BDC">
        <w:t>pest</w:t>
      </w:r>
      <w:r w:rsidR="0059220F" w:rsidRPr="00FE76B2">
        <w:t xml:space="preserve"> diagnosis</w:t>
      </w:r>
      <w:r>
        <w:t xml:space="preserve">. </w:t>
      </w:r>
      <w:r w:rsidR="003C6DAB">
        <w:t xml:space="preserve">This </w:t>
      </w:r>
      <w:r w:rsidR="002C33F2">
        <w:t xml:space="preserve">may </w:t>
      </w:r>
      <w:r w:rsidR="003C6DAB">
        <w:t xml:space="preserve">involve not only </w:t>
      </w:r>
      <w:r w:rsidR="002C33F2">
        <w:t xml:space="preserve">a </w:t>
      </w:r>
      <w:r w:rsidR="003C6DAB">
        <w:t>lack of l</w:t>
      </w:r>
      <w:r w:rsidR="003C6DAB" w:rsidRPr="003C6DAB">
        <w:t>ab</w:t>
      </w:r>
      <w:r w:rsidR="003C6DAB">
        <w:t>oratory</w:t>
      </w:r>
      <w:r w:rsidR="003C6DAB" w:rsidRPr="003C6DAB">
        <w:t xml:space="preserve"> resources (trained lab staff and scientists, rooms, equipment, reagents) </w:t>
      </w:r>
      <w:r w:rsidR="003C6DAB">
        <w:t>but also</w:t>
      </w:r>
      <w:r w:rsidR="003C6DAB" w:rsidRPr="003C6DAB">
        <w:t xml:space="preserve"> </w:t>
      </w:r>
      <w:r w:rsidR="002C33F2">
        <w:t xml:space="preserve">a </w:t>
      </w:r>
      <w:r w:rsidR="003C6DAB" w:rsidRPr="003C6DAB">
        <w:t>lack of reliable inspections (including sampling) by independent trained inspectors</w:t>
      </w:r>
      <w:r w:rsidR="003C6DAB">
        <w:t xml:space="preserve">. </w:t>
      </w:r>
      <w:r w:rsidR="00E96516">
        <w:t>Th</w:t>
      </w:r>
      <w:r w:rsidR="003C6DAB">
        <w:t>ese</w:t>
      </w:r>
      <w:r w:rsidR="00E96516">
        <w:t xml:space="preserve"> </w:t>
      </w:r>
      <w:r w:rsidR="00F52228">
        <w:t xml:space="preserve">aspects </w:t>
      </w:r>
      <w:r w:rsidR="003C6DAB">
        <w:t xml:space="preserve">are very relevant </w:t>
      </w:r>
      <w:r w:rsidR="00E96516">
        <w:t>to the issue of</w:t>
      </w:r>
      <w:r w:rsidR="00E96516" w:rsidRPr="00FE76B2">
        <w:t xml:space="preserve"> building</w:t>
      </w:r>
      <w:r w:rsidR="00E96516">
        <w:t xml:space="preserve"> and maintaining</w:t>
      </w:r>
      <w:r w:rsidR="00E96516" w:rsidRPr="00FE76B2">
        <w:t xml:space="preserve"> confidence between trading partners</w:t>
      </w:r>
      <w:r w:rsidR="00E96516">
        <w:t xml:space="preserve"> </w:t>
      </w:r>
      <w:r w:rsidR="00BB5F11">
        <w:t>and</w:t>
      </w:r>
      <w:r w:rsidR="00E96516">
        <w:t xml:space="preserve"> also relate to the ability of countries to undertake core activities under the Convention.</w:t>
      </w:r>
      <w:r w:rsidR="003C6DAB">
        <w:t xml:space="preserve"> </w:t>
      </w:r>
    </w:p>
    <w:p w:rsidR="00EC3B68" w:rsidRPr="0034601A" w:rsidRDefault="00E96516" w:rsidP="0034601A">
      <w:pPr>
        <w:pStyle w:val="IPPPargraphnumbering"/>
      </w:pPr>
      <w:r>
        <w:t xml:space="preserve">CPM-9 (2014) </w:t>
      </w:r>
      <w:r w:rsidR="000C1725">
        <w:t xml:space="preserve">requested that the SPG have a discussion on </w:t>
      </w:r>
      <w:r w:rsidR="000C1725" w:rsidRPr="00CC0B89">
        <w:t>strategic issues associated with pest diagnosis</w:t>
      </w:r>
      <w:r w:rsidR="00CC0B89" w:rsidRPr="00FE76B2">
        <w:t xml:space="preserve">. </w:t>
      </w:r>
      <w:r w:rsidR="00CC0B89" w:rsidRPr="00CC0B89">
        <w:t xml:space="preserve"> </w:t>
      </w:r>
    </w:p>
    <w:p w:rsidR="00E96516" w:rsidRPr="00667D3E" w:rsidRDefault="00F45B82" w:rsidP="00667D3E">
      <w:pPr>
        <w:pStyle w:val="IPPHeading1"/>
      </w:pPr>
      <w:r w:rsidRPr="00FE76B2">
        <w:t>Problem</w:t>
      </w:r>
      <w:r w:rsidR="00A87364">
        <w:t>s</w:t>
      </w:r>
      <w:r w:rsidRPr="00FE76B2">
        <w:t xml:space="preserve"> </w:t>
      </w:r>
      <w:r w:rsidR="00A87364">
        <w:t>associated with</w:t>
      </w:r>
      <w:r w:rsidRPr="00FE76B2">
        <w:t xml:space="preserve"> diagnostic support</w:t>
      </w:r>
    </w:p>
    <w:p w:rsidR="00EC3B68" w:rsidRPr="00FE76B2" w:rsidRDefault="0059220F" w:rsidP="0034601A">
      <w:pPr>
        <w:pStyle w:val="IPPPargraphnumbering"/>
      </w:pPr>
      <w:r w:rsidRPr="00FE76B2">
        <w:t xml:space="preserve">Results from the IRSS general survey of implementation of the Convention and ISPMs indicate that whilst countries are implementing standards </w:t>
      </w:r>
      <w:r w:rsidR="006434BD">
        <w:t xml:space="preserve">directly </w:t>
      </w:r>
      <w:r w:rsidRPr="00FE76B2">
        <w:t xml:space="preserve">related to imports and exports, they reported difficulties in </w:t>
      </w:r>
      <w:proofErr w:type="spellStart"/>
      <w:r w:rsidRPr="00FE76B2">
        <w:t>implementating</w:t>
      </w:r>
      <w:proofErr w:type="spellEnd"/>
      <w:r w:rsidRPr="00FE76B2">
        <w:t xml:space="preserve"> standards relating to pest status, pest risk analysis and pest management. These activities rely </w:t>
      </w:r>
      <w:r w:rsidR="006434BD" w:rsidRPr="00E54082">
        <w:t>not just on inspection and sampling procedures but also</w:t>
      </w:r>
      <w:r w:rsidR="006434BD" w:rsidRPr="00FE76B2">
        <w:t xml:space="preserve"> </w:t>
      </w:r>
      <w:r w:rsidRPr="00FE76B2">
        <w:t>on having adequate expertise in pest diagnosis and access to appropriate laboratory facilities. The lack of implementation of standards underpinning phytosanitary systems may undermine confidence in ability</w:t>
      </w:r>
      <w:r w:rsidR="002C33F2">
        <w:t xml:space="preserve"> of countries</w:t>
      </w:r>
      <w:r w:rsidRPr="00FE76B2">
        <w:t xml:space="preserve"> to meet export requirements and set meaningful import requirements. </w:t>
      </w:r>
    </w:p>
    <w:p w:rsidR="00F45B82" w:rsidRPr="00FE76B2" w:rsidRDefault="0059220F" w:rsidP="0034601A">
      <w:pPr>
        <w:pStyle w:val="IPPPargraphnumbering"/>
        <w:rPr>
          <w:rFonts w:eastAsiaTheme="minorHAnsi"/>
          <w:color w:val="000000"/>
          <w:lang w:val="en-GB"/>
        </w:rPr>
      </w:pPr>
      <w:r w:rsidRPr="00FE76B2">
        <w:t xml:space="preserve">According to the results of the IRSS general survey </w:t>
      </w:r>
      <w:r w:rsidR="00F52228">
        <w:t>published in January 2014 (</w:t>
      </w:r>
      <w:r w:rsidRPr="00FE76B2">
        <w:t xml:space="preserve">page 3), </w:t>
      </w:r>
      <w:r w:rsidR="00F45B82" w:rsidRPr="00FE76B2">
        <w:t xml:space="preserve">countries are unable to update or make available </w:t>
      </w:r>
      <w:r w:rsidR="00F45B82" w:rsidRPr="00FE76B2">
        <w:rPr>
          <w:rFonts w:eastAsiaTheme="minorHAnsi"/>
          <w:color w:val="000000"/>
          <w:lang w:val="en-GB"/>
        </w:rPr>
        <w:t xml:space="preserve">pest status information </w:t>
      </w:r>
      <w:r w:rsidR="00F45B82" w:rsidRPr="00FE76B2">
        <w:t>due to lack of:</w:t>
      </w:r>
    </w:p>
    <w:p w:rsidR="00F45B82" w:rsidRPr="00FE76B2" w:rsidRDefault="00F45B82" w:rsidP="0034601A">
      <w:pPr>
        <w:pStyle w:val="IPPBullet1"/>
      </w:pPr>
      <w:r w:rsidRPr="00FE76B2">
        <w:t xml:space="preserve">well-trained scientific professionals, </w:t>
      </w:r>
    </w:p>
    <w:p w:rsidR="00F45B82" w:rsidRPr="00FE76B2" w:rsidRDefault="00F45B82" w:rsidP="0034601A">
      <w:pPr>
        <w:pStyle w:val="IPPBullet1"/>
      </w:pPr>
      <w:r w:rsidRPr="00FE76B2">
        <w:t xml:space="preserve">physical infrastructure, </w:t>
      </w:r>
    </w:p>
    <w:p w:rsidR="0059220F" w:rsidRPr="00FE76B2" w:rsidRDefault="00F45B82" w:rsidP="0034601A">
      <w:pPr>
        <w:pStyle w:val="IPPBullet1Last"/>
      </w:pPr>
      <w:proofErr w:type="gramStart"/>
      <w:r w:rsidRPr="00FE76B2">
        <w:t>financial</w:t>
      </w:r>
      <w:proofErr w:type="gramEnd"/>
      <w:r w:rsidRPr="00FE76B2">
        <w:t xml:space="preserve"> resources</w:t>
      </w:r>
      <w:r w:rsidR="00BB5F11">
        <w:t>.</w:t>
      </w:r>
    </w:p>
    <w:p w:rsidR="0059220F" w:rsidRPr="00FE76B2" w:rsidRDefault="00F45B82" w:rsidP="0034601A">
      <w:pPr>
        <w:pStyle w:val="IPPPargraphnumbering"/>
      </w:pPr>
      <w:r w:rsidRPr="00FE76B2">
        <w:lastRenderedPageBreak/>
        <w:t xml:space="preserve">For diagnostic protocols (page 4) results indicated that 43% of respondents  strongly implemented ISPM27, but a significant number (37.5%) were only weakly implementing this standard. </w:t>
      </w:r>
    </w:p>
    <w:p w:rsidR="00FE7B8D" w:rsidRPr="00FE76B2" w:rsidRDefault="00A87364" w:rsidP="0034601A">
      <w:pPr>
        <w:pStyle w:val="IPPPargraphnumbering"/>
      </w:pPr>
      <w:r>
        <w:t>The results of the general survey and other IRSS surveys indicate that there</w:t>
      </w:r>
      <w:r w:rsidR="00F45B82" w:rsidRPr="00FE76B2">
        <w:t xml:space="preserve"> may be </w:t>
      </w:r>
      <w:r>
        <w:t xml:space="preserve">a </w:t>
      </w:r>
      <w:r w:rsidR="00F45B82" w:rsidRPr="00FE76B2">
        <w:t>general problem with access to diagnostic support</w:t>
      </w:r>
      <w:r>
        <w:t>. This would</w:t>
      </w:r>
      <w:r w:rsidR="00F45B82" w:rsidRPr="00FE76B2">
        <w:t xml:space="preserve"> undermine the ability of some countries to undertake surveillance, determine pest status, undertake pest risk analysis etc. This is a fundamental issue that </w:t>
      </w:r>
      <w:r w:rsidR="00FE7B8D" w:rsidRPr="00FE76B2">
        <w:t>countries should address</w:t>
      </w:r>
      <w:r w:rsidR="00F45B82" w:rsidRPr="00FE76B2">
        <w:t>.</w:t>
      </w:r>
    </w:p>
    <w:p w:rsidR="00F45B82" w:rsidRPr="0034601A" w:rsidRDefault="00BB5F11" w:rsidP="00EC3B68">
      <w:pPr>
        <w:pStyle w:val="IPPPargraphnumbering"/>
      </w:pPr>
      <w:r>
        <w:t>Additionally, m</w:t>
      </w:r>
      <w:r w:rsidR="00FE7B8D" w:rsidRPr="00FE76B2">
        <w:t xml:space="preserve">any regions have identified a general trend </w:t>
      </w:r>
      <w:r>
        <w:t>in</w:t>
      </w:r>
      <w:r w:rsidR="00FE7B8D" w:rsidRPr="00FE76B2">
        <w:t xml:space="preserve"> reduc</w:t>
      </w:r>
      <w:r>
        <w:t>ed</w:t>
      </w:r>
      <w:r w:rsidR="00FE7B8D" w:rsidRPr="00FE76B2">
        <w:t xml:space="preserve"> expertise in core </w:t>
      </w:r>
      <w:r>
        <w:t xml:space="preserve">scientific </w:t>
      </w:r>
      <w:r w:rsidR="00FE7B8D" w:rsidRPr="00FE76B2">
        <w:t xml:space="preserve">disciplines, </w:t>
      </w:r>
      <w:r>
        <w:t xml:space="preserve">the </w:t>
      </w:r>
      <w:r w:rsidR="00FE7B8D" w:rsidRPr="00FE76B2">
        <w:t xml:space="preserve">taxonomy of pests and classical diagnostic </w:t>
      </w:r>
      <w:r w:rsidR="002C33F2">
        <w:t>skills</w:t>
      </w:r>
      <w:r w:rsidR="009550CA">
        <w:t>,</w:t>
      </w:r>
      <w:r w:rsidR="00FB4896">
        <w:t xml:space="preserve"> for example </w:t>
      </w:r>
      <w:r w:rsidR="009550CA">
        <w:t>see</w:t>
      </w:r>
      <w:r w:rsidR="00FB4896">
        <w:t xml:space="preserve"> EPPO</w:t>
      </w:r>
      <w:r w:rsidR="009550CA">
        <w:t>’s statement in 2004 (</w:t>
      </w:r>
      <w:r w:rsidR="009550CA" w:rsidRPr="009550CA">
        <w:t>https://www.eppo.int/STANDARDS/position_papers/madeira.htm</w:t>
      </w:r>
      <w:r w:rsidR="009550CA">
        <w:t>)</w:t>
      </w:r>
      <w:r w:rsidR="00FE7B8D" w:rsidRPr="00FE76B2">
        <w:t>.</w:t>
      </w:r>
    </w:p>
    <w:p w:rsidR="00FE7B8D" w:rsidRPr="00FE76B2" w:rsidRDefault="00FE7B8D" w:rsidP="0034601A">
      <w:pPr>
        <w:pStyle w:val="IPPPargraphnumbering"/>
      </w:pPr>
      <w:r w:rsidRPr="00FE76B2">
        <w:t xml:space="preserve">There may be many reasons for </w:t>
      </w:r>
      <w:r w:rsidR="00A87364">
        <w:t>the problems with</w:t>
      </w:r>
      <w:r w:rsidRPr="00FE76B2">
        <w:t xml:space="preserve"> </w:t>
      </w:r>
      <w:r w:rsidR="00BB5F11">
        <w:t xml:space="preserve">pest </w:t>
      </w:r>
      <w:r w:rsidRPr="00FE76B2">
        <w:t>diagnos</w:t>
      </w:r>
      <w:r w:rsidR="00BB5F11">
        <w:t>i</w:t>
      </w:r>
      <w:r w:rsidRPr="00FE76B2">
        <w:t>s, for example:</w:t>
      </w:r>
    </w:p>
    <w:p w:rsidR="00FE7B8D" w:rsidRPr="00FE76B2" w:rsidRDefault="00FE7B8D" w:rsidP="0034601A">
      <w:pPr>
        <w:pStyle w:val="IPPBullet1"/>
      </w:pPr>
      <w:r w:rsidRPr="00FE76B2">
        <w:t>Lack of political awareness of importance of phytosanitary issues</w:t>
      </w:r>
      <w:r w:rsidR="00A87364">
        <w:t xml:space="preserve"> and therefore lack of priority given to phytosanitary </w:t>
      </w:r>
      <w:r w:rsidR="00BB5F11">
        <w:t>activities</w:t>
      </w:r>
    </w:p>
    <w:p w:rsidR="00FE7B8D" w:rsidRPr="00FE76B2" w:rsidRDefault="00FE7B8D" w:rsidP="0034601A">
      <w:pPr>
        <w:pStyle w:val="IPPBullet1"/>
      </w:pPr>
      <w:r w:rsidRPr="00FE76B2">
        <w:t>Lack of funding for infrastructure and staff</w:t>
      </w:r>
    </w:p>
    <w:p w:rsidR="002C33F2" w:rsidRDefault="002C33F2" w:rsidP="0034601A">
      <w:pPr>
        <w:pStyle w:val="IPPBullet1"/>
      </w:pPr>
      <w:r>
        <w:t xml:space="preserve">Lack of availability of training for staff </w:t>
      </w:r>
    </w:p>
    <w:p w:rsidR="00FE7B8D" w:rsidRDefault="00A87364" w:rsidP="0034601A">
      <w:pPr>
        <w:pStyle w:val="IPPBullet1"/>
      </w:pPr>
      <w:r>
        <w:t>Rapid t</w:t>
      </w:r>
      <w:r w:rsidR="00FE7B8D" w:rsidRPr="00FE76B2">
        <w:t xml:space="preserve">urn-over of </w:t>
      </w:r>
      <w:r>
        <w:t xml:space="preserve">trained </w:t>
      </w:r>
      <w:r w:rsidR="00FE7B8D" w:rsidRPr="00FE76B2">
        <w:t>staff</w:t>
      </w:r>
    </w:p>
    <w:p w:rsidR="00FE7B8D" w:rsidRPr="00FE76B2" w:rsidRDefault="00A87364" w:rsidP="0034601A">
      <w:pPr>
        <w:pStyle w:val="IPPBullet1"/>
      </w:pPr>
      <w:r>
        <w:t>F</w:t>
      </w:r>
      <w:r w:rsidR="00FE7B8D" w:rsidRPr="00FE76B2">
        <w:t xml:space="preserve">ocus on </w:t>
      </w:r>
      <w:r>
        <w:t xml:space="preserve">expertise associated with </w:t>
      </w:r>
      <w:r w:rsidR="00FE7B8D" w:rsidRPr="00FE76B2">
        <w:t xml:space="preserve">particular </w:t>
      </w:r>
      <w:r>
        <w:t>commodities for export and consequent</w:t>
      </w:r>
      <w:r w:rsidR="00FE7B8D" w:rsidRPr="00FE76B2">
        <w:t xml:space="preserve"> </w:t>
      </w:r>
      <w:r>
        <w:t>lack of</w:t>
      </w:r>
      <w:r w:rsidR="00FE7B8D" w:rsidRPr="00FE76B2">
        <w:t xml:space="preserve"> infrastructure for </w:t>
      </w:r>
      <w:r>
        <w:t>other crops/plants</w:t>
      </w:r>
    </w:p>
    <w:p w:rsidR="00F45B82" w:rsidRPr="00FE76B2" w:rsidRDefault="00A87364" w:rsidP="0034601A">
      <w:pPr>
        <w:pStyle w:val="IPPBullet1"/>
      </w:pPr>
      <w:r>
        <w:t>Lack of feedback from potential trading partners of problems with</w:t>
      </w:r>
      <w:r w:rsidR="00FE7B8D" w:rsidRPr="00FE76B2">
        <w:t xml:space="preserve"> regulations or pest status data </w:t>
      </w:r>
    </w:p>
    <w:p w:rsidR="00FE7B8D" w:rsidRDefault="00BB5F11" w:rsidP="0034601A">
      <w:pPr>
        <w:pStyle w:val="IPPBullet1"/>
      </w:pPr>
      <w:r>
        <w:t>Focus on</w:t>
      </w:r>
      <w:r w:rsidR="002C33F2">
        <w:t xml:space="preserve"> </w:t>
      </w:r>
      <w:r>
        <w:t>s</w:t>
      </w:r>
      <w:r w:rsidR="00FE7B8D" w:rsidRPr="00FE76B2">
        <w:t>pecific test</w:t>
      </w:r>
      <w:r>
        <w:t>s</w:t>
      </w:r>
      <w:r w:rsidR="00FE7B8D" w:rsidRPr="00FE76B2">
        <w:t xml:space="preserve"> for specific pests, rather than </w:t>
      </w:r>
      <w:r>
        <w:t xml:space="preserve">ability to do </w:t>
      </w:r>
      <w:r w:rsidR="002C33F2">
        <w:t xml:space="preserve">a broad range of </w:t>
      </w:r>
      <w:r>
        <w:t>diagnose</w:t>
      </w:r>
      <w:r w:rsidR="00A87364">
        <w:t>s</w:t>
      </w:r>
    </w:p>
    <w:p w:rsidR="00FE7B8D" w:rsidRPr="0034601A" w:rsidRDefault="00A87364" w:rsidP="00EC3B68">
      <w:pPr>
        <w:pStyle w:val="IPPBullet1"/>
      </w:pPr>
      <w:r>
        <w:t xml:space="preserve">Increased importance of molecular tests and lack of availability of such </w:t>
      </w:r>
      <w:r w:rsidR="00BB5F11">
        <w:t>technology</w:t>
      </w:r>
      <w:r>
        <w:t xml:space="preserve"> in all laboratories.</w:t>
      </w:r>
    </w:p>
    <w:p w:rsidR="00E96516" w:rsidRPr="0034601A" w:rsidRDefault="00BB5F11" w:rsidP="0034601A">
      <w:pPr>
        <w:pStyle w:val="IPPHeading1"/>
      </w:pPr>
      <w:r>
        <w:t>A</w:t>
      </w:r>
      <w:r w:rsidR="00FE7B8D" w:rsidRPr="00FE76B2">
        <w:t>ctivities</w:t>
      </w:r>
      <w:r>
        <w:t xml:space="preserve"> to address the problem</w:t>
      </w:r>
    </w:p>
    <w:p w:rsidR="004A59CB" w:rsidRPr="0034601A" w:rsidRDefault="00FE7B8D" w:rsidP="00EC3B68">
      <w:pPr>
        <w:pStyle w:val="IPPPargraphnumbering"/>
      </w:pPr>
      <w:r w:rsidRPr="00FE76B2">
        <w:t>This is not a new problem</w:t>
      </w:r>
      <w:r w:rsidR="004A59CB">
        <w:t>; t</w:t>
      </w:r>
      <w:r w:rsidR="004A59CB" w:rsidRPr="004A59CB">
        <w:t xml:space="preserve">he Capacity Development Committee identified </w:t>
      </w:r>
      <w:r w:rsidR="008F5BDC">
        <w:t xml:space="preserve">pest </w:t>
      </w:r>
      <w:r w:rsidR="004A59CB" w:rsidRPr="004A59CB">
        <w:t>diagnos</w:t>
      </w:r>
      <w:r w:rsidR="008F5BDC">
        <w:t>i</w:t>
      </w:r>
      <w:r w:rsidR="004A59CB" w:rsidRPr="004A59CB">
        <w:t>s as an area requiring increased capacity</w:t>
      </w:r>
      <w:r w:rsidR="004A59CB">
        <w:t>.</w:t>
      </w:r>
      <w:r w:rsidR="00F52228">
        <w:t xml:space="preserve"> </w:t>
      </w:r>
      <w:r w:rsidR="002C33F2">
        <w:t>However,</w:t>
      </w:r>
      <w:r w:rsidR="00BB5F11">
        <w:t xml:space="preserve"> </w:t>
      </w:r>
      <w:r w:rsidR="002C33F2">
        <w:t>t</w:t>
      </w:r>
      <w:r w:rsidR="008F5BDC">
        <w:t xml:space="preserve">here are </w:t>
      </w:r>
      <w:r w:rsidR="00BB5F11">
        <w:t xml:space="preserve">some </w:t>
      </w:r>
      <w:r w:rsidR="008F5BDC">
        <w:t>positive</w:t>
      </w:r>
      <w:r w:rsidR="00BB5F11">
        <w:t xml:space="preserve"> aspects; </w:t>
      </w:r>
      <w:r w:rsidR="004A59CB">
        <w:t xml:space="preserve">the phytosanitary community has been involved in a number of initiatives </w:t>
      </w:r>
      <w:r w:rsidR="008F5BDC">
        <w:t>relating to pest diagnosis.</w:t>
      </w:r>
      <w:r w:rsidR="004A59CB" w:rsidRPr="004A59CB">
        <w:t xml:space="preserve"> </w:t>
      </w:r>
      <w:r w:rsidR="004A59CB">
        <w:t>Examples include:</w:t>
      </w:r>
    </w:p>
    <w:p w:rsidR="003C6DAB" w:rsidRPr="003C6DAB" w:rsidRDefault="003C6DAB" w:rsidP="0034601A">
      <w:pPr>
        <w:pStyle w:val="IPPBullet1"/>
      </w:pPr>
      <w:r w:rsidRPr="003C6DAB">
        <w:t xml:space="preserve">Pests selected for the preparation of diagnostic protocols have been adopted by the CPM and reflect the most urgent priorities for countries.  The process for adopting these protocols has been </w:t>
      </w:r>
      <w:proofErr w:type="spellStart"/>
      <w:r w:rsidRPr="003C6DAB">
        <w:t>steamlined</w:t>
      </w:r>
      <w:proofErr w:type="spellEnd"/>
      <w:r w:rsidRPr="003C6DAB">
        <w:t xml:space="preserve"> to speed up the development and adoption of standards.</w:t>
      </w:r>
    </w:p>
    <w:p w:rsidR="004A59CB" w:rsidRPr="004A59CB" w:rsidRDefault="004A59CB" w:rsidP="0034601A">
      <w:pPr>
        <w:pStyle w:val="IPPBullet1"/>
      </w:pPr>
      <w:r w:rsidRPr="003C6DAB">
        <w:t xml:space="preserve">Diagnostic protocols adopted by the IPPC contain methods that can be used by contracting parties to </w:t>
      </w:r>
      <w:r w:rsidR="008F5BDC" w:rsidRPr="003043B3">
        <w:t>identify regulated pests. As IPPC protocols have been through the standard set</w:t>
      </w:r>
      <w:r w:rsidR="008F5BDC" w:rsidRPr="003C6DAB">
        <w:t xml:space="preserve">ting process, these methods are accepted </w:t>
      </w:r>
      <w:r w:rsidRPr="003C6DAB">
        <w:t>as being appropriate for diagnosis of pests nationally and in international trade.</w:t>
      </w:r>
      <w:r w:rsidR="006434BD" w:rsidRPr="003C6DAB">
        <w:t xml:space="preserve"> </w:t>
      </w:r>
    </w:p>
    <w:p w:rsidR="00FE7B8D" w:rsidRPr="00FE76B2" w:rsidRDefault="004A59CB" w:rsidP="0034601A">
      <w:pPr>
        <w:pStyle w:val="IPPBullet1"/>
      </w:pPr>
      <w:r w:rsidRPr="004A59CB">
        <w:t>N</w:t>
      </w:r>
      <w:r w:rsidR="00FE76B2" w:rsidRPr="004A59CB">
        <w:t xml:space="preserve">ational and regional diagnostic protocols </w:t>
      </w:r>
      <w:r w:rsidRPr="004A59CB">
        <w:t xml:space="preserve">have been published </w:t>
      </w:r>
      <w:r w:rsidR="00FE76B2" w:rsidRPr="004A59CB">
        <w:t>on the p</w:t>
      </w:r>
      <w:r w:rsidR="00FE7B8D" w:rsidRPr="004A59CB">
        <w:t>hytosanitary resources page</w:t>
      </w:r>
      <w:r w:rsidRPr="004A59CB">
        <w:t>s and</w:t>
      </w:r>
      <w:r w:rsidR="00FE7B8D" w:rsidRPr="004A59CB">
        <w:t xml:space="preserve"> </w:t>
      </w:r>
      <w:r w:rsidR="008F5BDC">
        <w:t xml:space="preserve">there is </w:t>
      </w:r>
      <w:r w:rsidRPr="004A59CB">
        <w:t>a l</w:t>
      </w:r>
      <w:r w:rsidR="00FE7B8D" w:rsidRPr="004A59CB">
        <w:t xml:space="preserve">ist </w:t>
      </w:r>
      <w:r w:rsidR="008F5BDC">
        <w:t>of experts, which should</w:t>
      </w:r>
      <w:r w:rsidR="00FE7B8D" w:rsidRPr="004A59CB">
        <w:t xml:space="preserve"> enable countries to </w:t>
      </w:r>
      <w:r w:rsidR="008F5BDC">
        <w:t>find</w:t>
      </w:r>
      <w:r w:rsidR="00FE7B8D" w:rsidRPr="004A59CB">
        <w:t xml:space="preserve"> relevant experts.</w:t>
      </w:r>
    </w:p>
    <w:p w:rsidR="00FE76B2" w:rsidRPr="00FE76B2" w:rsidRDefault="00FE7B8D" w:rsidP="0034601A">
      <w:pPr>
        <w:pStyle w:val="IPPBullet1"/>
      </w:pPr>
      <w:r w:rsidRPr="004A59CB">
        <w:t xml:space="preserve">RPPOs </w:t>
      </w:r>
      <w:r w:rsidR="004A59CB" w:rsidRPr="004A59CB">
        <w:t xml:space="preserve">are </w:t>
      </w:r>
      <w:r w:rsidRPr="004A59CB">
        <w:t>also involved in know</w:t>
      </w:r>
      <w:r w:rsidR="004A59CB" w:rsidRPr="004A59CB">
        <w:t>ledge exchange and facilitating the devel</w:t>
      </w:r>
      <w:r w:rsidR="008F5BDC">
        <w:t>opment of expertise in diagnostics</w:t>
      </w:r>
      <w:r w:rsidRPr="004A59CB">
        <w:t>. EPPO</w:t>
      </w:r>
      <w:r w:rsidR="004A59CB" w:rsidRPr="004A59CB">
        <w:t>,</w:t>
      </w:r>
      <w:r w:rsidRPr="004A59CB">
        <w:t xml:space="preserve"> for example</w:t>
      </w:r>
      <w:r w:rsidR="004A59CB" w:rsidRPr="004A59CB">
        <w:t>,</w:t>
      </w:r>
      <w:r w:rsidRPr="004A59CB">
        <w:t xml:space="preserve"> has </w:t>
      </w:r>
      <w:r w:rsidR="004A59CB" w:rsidRPr="004A59CB">
        <w:t xml:space="preserve">adopted </w:t>
      </w:r>
      <w:r w:rsidRPr="004A59CB">
        <w:t xml:space="preserve">many diagnostic protocols, </w:t>
      </w:r>
      <w:r w:rsidR="004A59CB" w:rsidRPr="004A59CB">
        <w:t xml:space="preserve">created a </w:t>
      </w:r>
      <w:r w:rsidRPr="004A59CB">
        <w:t xml:space="preserve">database of </w:t>
      </w:r>
      <w:r w:rsidR="004A59CB" w:rsidRPr="004A59CB">
        <w:t>diagnosticians and published a</w:t>
      </w:r>
      <w:r w:rsidRPr="004A59CB">
        <w:t xml:space="preserve"> database</w:t>
      </w:r>
      <w:r w:rsidR="004A59CB" w:rsidRPr="004A59CB">
        <w:t xml:space="preserve"> of validation data for diagnostic methods</w:t>
      </w:r>
      <w:r w:rsidRPr="004A59CB">
        <w:t>.</w:t>
      </w:r>
      <w:r w:rsidR="008F5BDC">
        <w:t xml:space="preserve"> Conferences are also held regularly relating to pest diagnosis.</w:t>
      </w:r>
    </w:p>
    <w:p w:rsidR="00A87364" w:rsidRDefault="00FE76B2" w:rsidP="0034601A">
      <w:pPr>
        <w:pStyle w:val="IPPBullet1"/>
      </w:pPr>
      <w:r w:rsidRPr="004A59CB">
        <w:t xml:space="preserve">Companies such as CABI have set up diagnostic networks to help with field diagnosis (e.g. </w:t>
      </w:r>
      <w:proofErr w:type="spellStart"/>
      <w:r w:rsidRPr="004A59CB">
        <w:t>Plantwise</w:t>
      </w:r>
      <w:proofErr w:type="spellEnd"/>
      <w:r w:rsidRPr="004A59CB">
        <w:t>).</w:t>
      </w:r>
    </w:p>
    <w:p w:rsidR="0034601A" w:rsidRDefault="004A59CB" w:rsidP="00EC3B68">
      <w:pPr>
        <w:pStyle w:val="IPPBullet1"/>
      </w:pPr>
      <w:r w:rsidRPr="004A59CB">
        <w:t>The n</w:t>
      </w:r>
      <w:r w:rsidR="00A87364" w:rsidRPr="004A59CB">
        <w:t xml:space="preserve">ational reporting obligations advisory group will be addressing issues </w:t>
      </w:r>
      <w:r>
        <w:t>associated with</w:t>
      </w:r>
      <w:r w:rsidR="00A87364" w:rsidRPr="004A59CB">
        <w:t xml:space="preserve"> </w:t>
      </w:r>
      <w:r>
        <w:t xml:space="preserve">pest </w:t>
      </w:r>
      <w:r w:rsidR="00A87364" w:rsidRPr="004A59CB">
        <w:t>reporting.</w:t>
      </w:r>
    </w:p>
    <w:p w:rsidR="00FE7B8D" w:rsidRPr="0034601A" w:rsidRDefault="00FE76B2" w:rsidP="0034601A">
      <w:pPr>
        <w:pStyle w:val="IPPHeading2"/>
      </w:pPr>
      <w:r w:rsidRPr="00FE76B2">
        <w:lastRenderedPageBreak/>
        <w:t xml:space="preserve">What </w:t>
      </w:r>
      <w:r w:rsidR="000C1725">
        <w:t>could</w:t>
      </w:r>
      <w:r w:rsidRPr="00FE76B2">
        <w:t xml:space="preserve"> IPPC do</w:t>
      </w:r>
      <w:r w:rsidR="00A87364">
        <w:t>?</w:t>
      </w:r>
    </w:p>
    <w:p w:rsidR="00FE76B2" w:rsidRPr="00FE76B2" w:rsidRDefault="000C1725" w:rsidP="0034601A">
      <w:pPr>
        <w:pStyle w:val="IPPNumberedList"/>
      </w:pPr>
      <w:r w:rsidRPr="000C1725">
        <w:rPr>
          <w:i/>
        </w:rPr>
        <w:t>Consider</w:t>
      </w:r>
      <w:r>
        <w:t xml:space="preserve"> a </w:t>
      </w:r>
      <w:r w:rsidR="00FE76B2" w:rsidRPr="00FE76B2">
        <w:t xml:space="preserve">CPM decision on the importance of pest diagnosis in underpinning phytosanitary </w:t>
      </w:r>
      <w:proofErr w:type="spellStart"/>
      <w:r w:rsidR="00FE76B2" w:rsidRPr="00FE76B2">
        <w:t>activites</w:t>
      </w:r>
      <w:proofErr w:type="spellEnd"/>
      <w:r>
        <w:t xml:space="preserve">. </w:t>
      </w:r>
      <w:r w:rsidR="00FE76B2" w:rsidRPr="00FE76B2">
        <w:t xml:space="preserve">EPPO/EU </w:t>
      </w:r>
      <w:r>
        <w:t>could</w:t>
      </w:r>
      <w:r w:rsidR="00FE76B2" w:rsidRPr="00FE76B2">
        <w:t xml:space="preserve"> draft a statement that could be used to encourage contracting parties to devote appropriate resources to pest diagnostic activities</w:t>
      </w:r>
      <w:r w:rsidR="008F5BDC">
        <w:t>.</w:t>
      </w:r>
      <w:r w:rsidR="00FE76B2" w:rsidRPr="00FE76B2">
        <w:t xml:space="preserve"> </w:t>
      </w:r>
    </w:p>
    <w:p w:rsidR="00A87364" w:rsidRDefault="00A87364" w:rsidP="0034601A">
      <w:pPr>
        <w:pStyle w:val="IPPNumberedList"/>
      </w:pPr>
      <w:r w:rsidRPr="0034601A">
        <w:rPr>
          <w:i/>
        </w:rPr>
        <w:t>Consider</w:t>
      </w:r>
      <w:r>
        <w:t xml:space="preserve"> </w:t>
      </w:r>
      <w:r w:rsidR="000C1725">
        <w:t xml:space="preserve">how to address </w:t>
      </w:r>
      <w:r>
        <w:t xml:space="preserve">pest diagnosis </w:t>
      </w:r>
      <w:r w:rsidR="000C1725">
        <w:t xml:space="preserve">issues </w:t>
      </w:r>
      <w:r>
        <w:t>in the proposed implementation programme on surveillance.</w:t>
      </w:r>
    </w:p>
    <w:p w:rsidR="0034601A" w:rsidRDefault="006434BD" w:rsidP="00EC3B68">
      <w:pPr>
        <w:pStyle w:val="IPPNumberedList"/>
      </w:pPr>
      <w:r w:rsidRPr="0034601A">
        <w:rPr>
          <w:i/>
        </w:rPr>
        <w:t>Urge</w:t>
      </w:r>
      <w:r>
        <w:t xml:space="preserve"> </w:t>
      </w:r>
      <w:r w:rsidRPr="006434BD">
        <w:t>contracting parties to par</w:t>
      </w:r>
      <w:r w:rsidR="00F52228">
        <w:t>ticipate in the development of diagnostic p</w:t>
      </w:r>
      <w:r w:rsidRPr="006434BD">
        <w:t>rotocols by nominating experts and</w:t>
      </w:r>
      <w:r>
        <w:t xml:space="preserve"> reviewing drafts.</w:t>
      </w:r>
      <w:r w:rsidRPr="006434BD">
        <w:t xml:space="preserve"> </w:t>
      </w:r>
    </w:p>
    <w:p w:rsidR="00FE76B2" w:rsidRPr="0034601A" w:rsidRDefault="00FE76B2" w:rsidP="00EC3B68">
      <w:pPr>
        <w:pStyle w:val="IPPNumberedList"/>
      </w:pPr>
      <w:r w:rsidRPr="0034601A">
        <w:t>Endorse initiati</w:t>
      </w:r>
      <w:r w:rsidR="0034601A">
        <w:t>ves such as:</w:t>
      </w:r>
    </w:p>
    <w:p w:rsidR="006434BD" w:rsidRPr="006434BD" w:rsidRDefault="006434BD" w:rsidP="0034601A">
      <w:pPr>
        <w:pStyle w:val="IPPBullet2"/>
      </w:pPr>
      <w:r w:rsidRPr="006434BD">
        <w:t>Establishment of mechanisms to support developing countries to establish functioning labs with appropriate resources and staff</w:t>
      </w:r>
      <w:r w:rsidR="00DB5305">
        <w:t>.</w:t>
      </w:r>
    </w:p>
    <w:p w:rsidR="00F52228" w:rsidRDefault="00F52228" w:rsidP="0034601A">
      <w:pPr>
        <w:pStyle w:val="IPPBullet2"/>
      </w:pPr>
      <w:r w:rsidRPr="00FE76B2">
        <w:t>Sharing of i</w:t>
      </w:r>
      <w:r w:rsidR="00223D65">
        <w:t>nformation on pest distribution</w:t>
      </w:r>
      <w:r w:rsidR="00DB5305">
        <w:t>.</w:t>
      </w:r>
    </w:p>
    <w:p w:rsidR="00A87364" w:rsidRDefault="00A87364" w:rsidP="0034601A">
      <w:pPr>
        <w:pStyle w:val="IPPBullet2"/>
      </w:pPr>
      <w:r>
        <w:t>Training courses for diagnosticians, including remote training courses</w:t>
      </w:r>
      <w:r w:rsidR="00DB5305">
        <w:t>.</w:t>
      </w:r>
    </w:p>
    <w:p w:rsidR="00FE7B8D" w:rsidRPr="00FE76B2" w:rsidRDefault="00FE7B8D" w:rsidP="0034601A">
      <w:pPr>
        <w:pStyle w:val="IPPBullet2"/>
      </w:pPr>
      <w:r w:rsidRPr="00FE76B2">
        <w:t>Creation of networks</w:t>
      </w:r>
      <w:r w:rsidR="00FE76B2" w:rsidRPr="00FE76B2">
        <w:t xml:space="preserve"> of diagnosticians</w:t>
      </w:r>
      <w:r w:rsidR="00DB5305">
        <w:t>.</w:t>
      </w:r>
    </w:p>
    <w:p w:rsidR="00F52228" w:rsidRPr="0071655F" w:rsidRDefault="00F52228" w:rsidP="0034601A">
      <w:pPr>
        <w:pStyle w:val="IPPBullet2"/>
        <w:rPr>
          <w:lang w:val="it-IT"/>
        </w:rPr>
      </w:pPr>
      <w:r w:rsidRPr="0071655F">
        <w:rPr>
          <w:lang w:val="it-IT"/>
        </w:rPr>
        <w:t>Remote identification via digital microscopy</w:t>
      </w:r>
      <w:r w:rsidR="00DB5305" w:rsidRPr="0071655F">
        <w:rPr>
          <w:lang w:val="it-IT"/>
        </w:rPr>
        <w:t>.</w:t>
      </w:r>
    </w:p>
    <w:p w:rsidR="00F52228" w:rsidRPr="00FE76B2" w:rsidRDefault="00F52228" w:rsidP="0034601A">
      <w:pPr>
        <w:pStyle w:val="IPPBullet2"/>
      </w:pPr>
      <w:r>
        <w:t>Low cost rapid diagnostic methods</w:t>
      </w:r>
      <w:r w:rsidR="00DB5305">
        <w:t>.</w:t>
      </w:r>
    </w:p>
    <w:p w:rsidR="006434BD" w:rsidRDefault="00F52228" w:rsidP="0034601A">
      <w:pPr>
        <w:pStyle w:val="IPPBullet2"/>
      </w:pPr>
      <w:r>
        <w:t>E</w:t>
      </w:r>
      <w:r w:rsidR="006434BD" w:rsidRPr="006434BD">
        <w:t>stablishment of proficiency testing arrangements with inclusion of labs run by NPPOs in developing countries</w:t>
      </w:r>
      <w:r>
        <w:t>.</w:t>
      </w:r>
      <w:r w:rsidR="006434BD">
        <w:t xml:space="preserve"> </w:t>
      </w:r>
    </w:p>
    <w:p w:rsidR="00FE76B2" w:rsidRPr="00FE76B2" w:rsidRDefault="00FE76B2" w:rsidP="00FE76B2">
      <w:pPr>
        <w:rPr>
          <w:rFonts w:ascii="Arial" w:hAnsi="Arial" w:cs="Arial"/>
          <w:szCs w:val="22"/>
        </w:rPr>
      </w:pPr>
    </w:p>
    <w:p w:rsidR="00CC0B89" w:rsidRDefault="00A87364" w:rsidP="0034601A">
      <w:pPr>
        <w:pStyle w:val="IPPNumberedList"/>
      </w:pPr>
      <w:r w:rsidRPr="000C1725">
        <w:rPr>
          <w:i/>
        </w:rPr>
        <w:t>Consider</w:t>
      </w:r>
      <w:r>
        <w:t xml:space="preserve"> </w:t>
      </w:r>
      <w:r w:rsidR="006434BD">
        <w:t xml:space="preserve">whether it would be appropriate to </w:t>
      </w:r>
      <w:r w:rsidR="00B2064B">
        <w:t>develop a standard on requirements for diagnostics for NPPOs</w:t>
      </w:r>
      <w:r w:rsidR="00FE76B2" w:rsidRPr="00FE76B2">
        <w:t>.</w:t>
      </w:r>
    </w:p>
    <w:p w:rsidR="001475F7" w:rsidRPr="0034601A" w:rsidRDefault="006434BD" w:rsidP="0034601A">
      <w:pPr>
        <w:pStyle w:val="IPPNumberedList"/>
      </w:pPr>
      <w:r w:rsidRPr="0034601A">
        <w:rPr>
          <w:rFonts w:eastAsiaTheme="minorHAnsi"/>
          <w:i/>
          <w:color w:val="000000"/>
          <w:lang w:val="en-GB"/>
        </w:rPr>
        <w:t>Consider again</w:t>
      </w:r>
      <w:r w:rsidRPr="0034601A">
        <w:rPr>
          <w:rFonts w:eastAsiaTheme="minorHAnsi"/>
          <w:color w:val="000000"/>
          <w:lang w:val="en-GB"/>
        </w:rPr>
        <w:t xml:space="preserve"> the development</w:t>
      </w:r>
      <w:r w:rsidR="002C33F2" w:rsidRPr="0034601A">
        <w:rPr>
          <w:rFonts w:eastAsiaTheme="minorHAnsi"/>
          <w:color w:val="000000"/>
          <w:lang w:val="en-GB"/>
        </w:rPr>
        <w:t xml:space="preserve"> of a general IPPC standard on l</w:t>
      </w:r>
      <w:r w:rsidRPr="0034601A">
        <w:rPr>
          <w:rFonts w:eastAsiaTheme="minorHAnsi"/>
          <w:color w:val="000000"/>
          <w:lang w:val="en-GB"/>
        </w:rPr>
        <w:t>aboratory requirements including quality assurance</w:t>
      </w:r>
      <w:r w:rsidR="001475F7" w:rsidRPr="0034601A">
        <w:rPr>
          <w:rFonts w:eastAsiaTheme="minorHAnsi"/>
          <w:color w:val="000000"/>
          <w:lang w:val="en-GB"/>
        </w:rPr>
        <w:t>, taking account of possible regional Standard</w:t>
      </w:r>
      <w:r w:rsidR="00FB4896" w:rsidRPr="0034601A">
        <w:rPr>
          <w:rFonts w:eastAsiaTheme="minorHAnsi"/>
          <w:color w:val="000000"/>
          <w:lang w:val="en-GB"/>
        </w:rPr>
        <w:t>s</w:t>
      </w:r>
      <w:r w:rsidR="001475F7" w:rsidRPr="0034601A">
        <w:rPr>
          <w:rFonts w:eastAsiaTheme="minorHAnsi"/>
          <w:color w:val="000000"/>
          <w:lang w:val="en-GB"/>
        </w:rPr>
        <w:t xml:space="preserve"> that may have been developed</w:t>
      </w:r>
      <w:r w:rsidR="009550CA" w:rsidRPr="0034601A">
        <w:rPr>
          <w:rFonts w:eastAsiaTheme="minorHAnsi"/>
          <w:color w:val="000000"/>
          <w:lang w:val="en-GB"/>
        </w:rPr>
        <w:t>.</w:t>
      </w:r>
    </w:p>
    <w:p w:rsidR="006434BD" w:rsidRPr="006434BD" w:rsidRDefault="006434BD" w:rsidP="006434BD">
      <w:pPr>
        <w:rPr>
          <w:rFonts w:ascii="Arial" w:eastAsiaTheme="minorHAnsi" w:hAnsi="Arial" w:cs="Arial"/>
          <w:color w:val="000000"/>
          <w:szCs w:val="22"/>
        </w:rPr>
      </w:pPr>
    </w:p>
    <w:p w:rsidR="006434BD" w:rsidRPr="00CC0B89" w:rsidRDefault="006434BD" w:rsidP="006434BD">
      <w:pPr>
        <w:rPr>
          <w:rFonts w:ascii="Arial" w:eastAsiaTheme="minorHAnsi" w:hAnsi="Arial" w:cs="Arial"/>
          <w:color w:val="000000"/>
          <w:szCs w:val="22"/>
        </w:rPr>
      </w:pPr>
    </w:p>
    <w:sectPr w:rsidR="006434BD" w:rsidRPr="00CC0B89" w:rsidSect="0034601A">
      <w:headerReference w:type="even" r:id="rId8"/>
      <w:headerReference w:type="default" r:id="rId9"/>
      <w:footerReference w:type="even" r:id="rId10"/>
      <w:footerReference w:type="default" r:id="rId11"/>
      <w:headerReference w:type="first" r:id="rId12"/>
      <w:footerReference w:type="first" r:id="rId13"/>
      <w:pgSz w:w="11906" w:h="16838"/>
      <w:pgMar w:top="1559"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3E" w:rsidRDefault="00F5493E" w:rsidP="003043B3">
      <w:r>
        <w:separator/>
      </w:r>
    </w:p>
  </w:endnote>
  <w:endnote w:type="continuationSeparator" w:id="0">
    <w:p w:rsidR="00F5493E" w:rsidRDefault="00F5493E" w:rsidP="00304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3E" w:rsidRPr="00606019" w:rsidRDefault="00F5493E" w:rsidP="00847831">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3</w:t>
    </w:r>
    <w:r w:rsidRPr="00377B19">
      <w:rPr>
        <w:rFonts w:cs="Arial"/>
        <w:szCs w:val="18"/>
      </w:rPr>
      <w:fldChar w:fldCharType="end"/>
    </w:r>
    <w:r>
      <w:rPr>
        <w:rFonts w:cs="Arial"/>
        <w:szCs w:val="18"/>
      </w:rPr>
      <w:tab/>
    </w:r>
    <w:r>
      <w:t>International Plant Protection Convention</w:t>
    </w:r>
    <w:r w:rsidRPr="008B4D71">
      <w:t xml:space="preserve"> </w:t>
    </w:r>
    <w:r>
      <w:tab/>
    </w:r>
  </w:p>
  <w:p w:rsidR="00F5493E" w:rsidRPr="00847831" w:rsidRDefault="00F5493E">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3E" w:rsidRPr="003043B3" w:rsidRDefault="00F5493E">
    <w:pPr>
      <w:pStyle w:val="Footer"/>
      <w:jc w:val="right"/>
      <w:rPr>
        <w:rFonts w:ascii="Arial" w:hAnsi="Arial" w:cs="Arial"/>
        <w:sz w:val="20"/>
        <w:szCs w:val="20"/>
      </w:rPr>
    </w:pPr>
  </w:p>
  <w:p w:rsidR="00F5493E" w:rsidRDefault="00F5493E" w:rsidP="00847831">
    <w:pPr>
      <w:pStyle w:val="IPPFooter"/>
    </w:pPr>
    <w:r>
      <w:t>International Plant Protection Convention</w:t>
    </w:r>
    <w:r w:rsidRPr="00377B19">
      <w:rPr>
        <w:rFonts w:cs="Arial"/>
        <w:szCs w:val="18"/>
      </w:rPr>
      <w:t xml:space="preserve"> </w:t>
    </w:r>
    <w:r>
      <w:rPr>
        <w:rFonts w:cs="Arial"/>
        <w:szCs w:val="18"/>
      </w:rP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71655F">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71655F">
      <w:rPr>
        <w:rFonts w:cs="Arial"/>
        <w:noProof/>
        <w:szCs w:val="18"/>
      </w:rPr>
      <w:t>3</w:t>
    </w:r>
    <w:r w:rsidRPr="00377B19">
      <w:rPr>
        <w:rFonts w:cs="Arial"/>
        <w:szCs w:val="18"/>
      </w:rPr>
      <w:fldChar w:fldCharType="end"/>
    </w:r>
    <w:r>
      <w:rPr>
        <w:rFonts w:cs="Arial"/>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3E" w:rsidRPr="00606019" w:rsidRDefault="00F5493E" w:rsidP="00847831">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3</w:t>
    </w:r>
    <w:r w:rsidRPr="00377B19">
      <w:rPr>
        <w:rFonts w:cs="Arial"/>
        <w:szCs w:val="18"/>
      </w:rPr>
      <w:fldChar w:fldCharType="end"/>
    </w:r>
  </w:p>
  <w:p w:rsidR="00F5493E" w:rsidRPr="00847831" w:rsidRDefault="00F5493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3E" w:rsidRDefault="00F5493E" w:rsidP="003043B3">
      <w:r>
        <w:separator/>
      </w:r>
    </w:p>
  </w:footnote>
  <w:footnote w:type="continuationSeparator" w:id="0">
    <w:p w:rsidR="00F5493E" w:rsidRDefault="00F5493E" w:rsidP="00304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3E" w:rsidRDefault="00F5493E" w:rsidP="0034601A">
    <w:pPr>
      <w:pStyle w:val="IPPHeader"/>
    </w:pPr>
    <w:r>
      <w:t>04_SPG</w:t>
    </w:r>
    <w:r w:rsidRPr="00606019">
      <w:t>_201</w:t>
    </w:r>
    <w:r>
      <w:t>4</w:t>
    </w:r>
    <w:r w:rsidRPr="00606019">
      <w:t>_</w:t>
    </w:r>
    <w:r>
      <w:t xml:space="preserve">Oct </w:t>
    </w:r>
    <w:r>
      <w:tab/>
      <w:t>Discussion paper on Pest Diagnostic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3E" w:rsidRDefault="00F5493E" w:rsidP="0039402F">
    <w:pPr>
      <w:pStyle w:val="IPPHeader"/>
    </w:pPr>
    <w:r>
      <w:t xml:space="preserve">Discussion paper on Pest Diagnostic </w:t>
    </w:r>
    <w:r>
      <w:tab/>
      <w:t>04_SPG</w:t>
    </w:r>
    <w:r w:rsidRPr="00606019">
      <w:t>_201</w:t>
    </w:r>
    <w:r>
      <w:t>4</w:t>
    </w:r>
    <w:r w:rsidRPr="00606019">
      <w:t>_</w:t>
    </w:r>
    <w:r>
      <w:t xml:space="preserve">Oct  </w:t>
    </w:r>
    <w:r>
      <w:tab/>
    </w:r>
  </w:p>
  <w:p w:rsidR="00F5493E" w:rsidRPr="0039402F" w:rsidRDefault="00F5493E">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3E" w:rsidRPr="007E205D" w:rsidRDefault="00F5493E" w:rsidP="0034601A">
    <w:pPr>
      <w:pStyle w:val="IPPHeader"/>
      <w:spacing w:after="0"/>
    </w:pPr>
    <w:r>
      <w:rPr>
        <w:noProof/>
        <w:lang w:val="en-GB" w:eastAsia="zh-CN"/>
      </w:rPr>
      <w:drawing>
        <wp:anchor distT="0" distB="0" distL="114300" distR="114300" simplePos="0" relativeHeight="251660288" behindDoc="0" locked="0" layoutInCell="1" allowOverlap="1">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Pr>
        <w:noProof/>
        <w:lang w:val="en-GB" w:eastAsia="zh-CN"/>
      </w:rPr>
      <w:drawing>
        <wp:anchor distT="0" distB="0" distL="114300" distR="114300" simplePos="0" relativeHeight="251659264" behindDoc="0" locked="0" layoutInCell="1" allowOverlap="1">
          <wp:simplePos x="0" y="0"/>
          <wp:positionH relativeFrom="margin">
            <wp:posOffset>-38735</wp:posOffset>
          </wp:positionH>
          <wp:positionV relativeFrom="margin">
            <wp:posOffset>-634365</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04_SPG</w:t>
    </w:r>
    <w:r w:rsidRPr="00606019">
      <w:t>_201</w:t>
    </w:r>
    <w:r>
      <w:t>4</w:t>
    </w:r>
    <w:r w:rsidRPr="00606019">
      <w:t>_</w:t>
    </w:r>
    <w:r>
      <w:t xml:space="preserve">Oct </w:t>
    </w:r>
  </w:p>
  <w:p w:rsidR="00F5493E" w:rsidRPr="00606019" w:rsidRDefault="00F5493E" w:rsidP="0034601A">
    <w:pPr>
      <w:pStyle w:val="IPPHeader"/>
      <w:rPr>
        <w:i/>
      </w:rPr>
    </w:pPr>
    <w:r w:rsidRPr="007E205D">
      <w:tab/>
    </w:r>
    <w:r>
      <w:rPr>
        <w:i/>
      </w:rPr>
      <w:t>Discussion paper on Pest Diagnostic</w:t>
    </w:r>
    <w:r w:rsidRPr="007E205D">
      <w:rPr>
        <w:i/>
      </w:rPr>
      <w:tab/>
      <w:t xml:space="preserve">Agenda item: </w:t>
    </w:r>
    <w:r>
      <w:rPr>
        <w:i/>
      </w:rPr>
      <w:t>7.5</w:t>
    </w:r>
    <w:bookmarkStart w:id="0" w:name="_GoBack"/>
    <w:bookmarkEnd w:id="0"/>
  </w:p>
  <w:p w:rsidR="00F5493E" w:rsidRDefault="00F549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C2809D9"/>
    <w:multiLevelType w:val="hybridMultilevel"/>
    <w:tmpl w:val="1852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20464DA8"/>
    <w:multiLevelType w:val="hybridMultilevel"/>
    <w:tmpl w:val="EA0A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C30639"/>
    <w:multiLevelType w:val="hybridMultilevel"/>
    <w:tmpl w:val="ACC6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945FD5"/>
    <w:multiLevelType w:val="hybridMultilevel"/>
    <w:tmpl w:val="5AD6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12"/>
  </w:num>
  <w:num w:numId="4">
    <w:abstractNumId w:val="13"/>
  </w:num>
  <w:num w:numId="5">
    <w:abstractNumId w:val="10"/>
  </w:num>
  <w:num w:numId="6">
    <w:abstractNumId w:val="2"/>
  </w:num>
  <w:num w:numId="7">
    <w:abstractNumId w:val="1"/>
  </w:num>
  <w:num w:numId="8">
    <w:abstractNumId w:val="6"/>
  </w:num>
  <w:num w:numId="9">
    <w:abstractNumId w:val="14"/>
  </w:num>
  <w:num w:numId="10">
    <w:abstractNumId w:val="9"/>
  </w:num>
  <w:num w:numId="11">
    <w:abstractNumId w:val="7"/>
  </w:num>
  <w:num w:numId="12">
    <w:abstractNumId w:val="15"/>
  </w:num>
  <w:num w:numId="13">
    <w:abstractNumId w:val="4"/>
  </w:num>
  <w:num w:numId="14">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0"/>
  </w:num>
  <w:num w:numId="21">
    <w:abstractNumId w:val="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linkStyles/>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rsids>
    <w:rsidRoot w:val="00EC3B68"/>
    <w:rsid w:val="0001066E"/>
    <w:rsid w:val="000C1725"/>
    <w:rsid w:val="000F6EFE"/>
    <w:rsid w:val="001475F7"/>
    <w:rsid w:val="00223D65"/>
    <w:rsid w:val="0025530B"/>
    <w:rsid w:val="0028775F"/>
    <w:rsid w:val="002C33F2"/>
    <w:rsid w:val="003043B3"/>
    <w:rsid w:val="0034601A"/>
    <w:rsid w:val="0039402F"/>
    <w:rsid w:val="003C6DAB"/>
    <w:rsid w:val="0046249A"/>
    <w:rsid w:val="004A59CB"/>
    <w:rsid w:val="004D14C0"/>
    <w:rsid w:val="0059220F"/>
    <w:rsid w:val="005B5FE8"/>
    <w:rsid w:val="00601486"/>
    <w:rsid w:val="00610EF9"/>
    <w:rsid w:val="006434BD"/>
    <w:rsid w:val="00667D3E"/>
    <w:rsid w:val="006C4ABE"/>
    <w:rsid w:val="0071655F"/>
    <w:rsid w:val="0072609C"/>
    <w:rsid w:val="00847831"/>
    <w:rsid w:val="0086670D"/>
    <w:rsid w:val="008B4D0D"/>
    <w:rsid w:val="008F5BDC"/>
    <w:rsid w:val="009550CA"/>
    <w:rsid w:val="00A06EEB"/>
    <w:rsid w:val="00A87364"/>
    <w:rsid w:val="00B2064B"/>
    <w:rsid w:val="00BB5F11"/>
    <w:rsid w:val="00CC0B89"/>
    <w:rsid w:val="00DB5305"/>
    <w:rsid w:val="00E96516"/>
    <w:rsid w:val="00EC3B68"/>
    <w:rsid w:val="00EE1694"/>
    <w:rsid w:val="00F45B82"/>
    <w:rsid w:val="00F46DB4"/>
    <w:rsid w:val="00F52228"/>
    <w:rsid w:val="00F5493E"/>
    <w:rsid w:val="00FB4896"/>
    <w:rsid w:val="00FE76B2"/>
    <w:rsid w:val="00FE7B8D"/>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3E"/>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F5493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5493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5493E"/>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F5493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F5493E"/>
  </w:style>
  <w:style w:type="paragraph" w:customStyle="1" w:styleId="Default">
    <w:name w:val="Default"/>
    <w:rsid w:val="00EC3B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5493E"/>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6434BD"/>
    <w:rPr>
      <w:sz w:val="16"/>
      <w:szCs w:val="16"/>
    </w:rPr>
  </w:style>
  <w:style w:type="paragraph" w:styleId="CommentText">
    <w:name w:val="annotation text"/>
    <w:basedOn w:val="Normal"/>
    <w:link w:val="CommentTextChar"/>
    <w:uiPriority w:val="99"/>
    <w:semiHidden/>
    <w:unhideWhenUsed/>
    <w:rsid w:val="006434BD"/>
    <w:rPr>
      <w:sz w:val="20"/>
      <w:szCs w:val="20"/>
    </w:rPr>
  </w:style>
  <w:style w:type="character" w:customStyle="1" w:styleId="CommentTextChar">
    <w:name w:val="Comment Text Char"/>
    <w:basedOn w:val="DefaultParagraphFont"/>
    <w:link w:val="CommentText"/>
    <w:uiPriority w:val="99"/>
    <w:semiHidden/>
    <w:rsid w:val="006434BD"/>
    <w:rPr>
      <w:rFonts w:ascii="Times New Roman" w:eastAsia="Times New Roman" w:hAnsi="Times New Roman" w:cs="Times New Roman"/>
      <w:sz w:val="20"/>
      <w:szCs w:val="20"/>
      <w:lang w:val="lv-LV" w:eastAsia="lv-LV"/>
    </w:rPr>
  </w:style>
  <w:style w:type="paragraph" w:styleId="BalloonText">
    <w:name w:val="Balloon Text"/>
    <w:basedOn w:val="Normal"/>
    <w:link w:val="BalloonTextChar"/>
    <w:rsid w:val="00F5493E"/>
    <w:rPr>
      <w:rFonts w:ascii="Tahoma" w:hAnsi="Tahoma" w:cs="Tahoma"/>
      <w:sz w:val="16"/>
      <w:szCs w:val="16"/>
    </w:rPr>
  </w:style>
  <w:style w:type="character" w:customStyle="1" w:styleId="BalloonTextChar">
    <w:name w:val="Balloon Text Char"/>
    <w:basedOn w:val="DefaultParagraphFont"/>
    <w:link w:val="BalloonText"/>
    <w:rsid w:val="00F5493E"/>
    <w:rPr>
      <w:rFonts w:ascii="Tahoma" w:eastAsia="MS Mincho" w:hAnsi="Tahoma" w:cs="Tahoma"/>
      <w:sz w:val="16"/>
      <w:szCs w:val="16"/>
    </w:rPr>
  </w:style>
  <w:style w:type="paragraph" w:styleId="Header">
    <w:name w:val="header"/>
    <w:basedOn w:val="Normal"/>
    <w:link w:val="HeaderChar"/>
    <w:rsid w:val="00F5493E"/>
    <w:pPr>
      <w:tabs>
        <w:tab w:val="center" w:pos="4680"/>
        <w:tab w:val="right" w:pos="9360"/>
      </w:tabs>
    </w:pPr>
  </w:style>
  <w:style w:type="character" w:customStyle="1" w:styleId="HeaderChar">
    <w:name w:val="Header Char"/>
    <w:basedOn w:val="DefaultParagraphFont"/>
    <w:link w:val="Header"/>
    <w:rsid w:val="00F5493E"/>
    <w:rPr>
      <w:rFonts w:ascii="Times New Roman" w:eastAsia="MS Mincho" w:hAnsi="Times New Roman" w:cs="Times New Roman"/>
      <w:szCs w:val="24"/>
    </w:rPr>
  </w:style>
  <w:style w:type="paragraph" w:styleId="Footer">
    <w:name w:val="footer"/>
    <w:basedOn w:val="Normal"/>
    <w:link w:val="FooterChar"/>
    <w:rsid w:val="00F5493E"/>
    <w:pPr>
      <w:tabs>
        <w:tab w:val="center" w:pos="4680"/>
        <w:tab w:val="right" w:pos="9360"/>
      </w:tabs>
    </w:pPr>
  </w:style>
  <w:style w:type="character" w:customStyle="1" w:styleId="FooterChar">
    <w:name w:val="Footer Char"/>
    <w:basedOn w:val="DefaultParagraphFont"/>
    <w:link w:val="Footer"/>
    <w:rsid w:val="00F5493E"/>
    <w:rPr>
      <w:rFonts w:ascii="Times New Roman" w:eastAsia="MS Mincho" w:hAnsi="Times New Roman" w:cs="Times New Roman"/>
      <w:szCs w:val="24"/>
    </w:rPr>
  </w:style>
  <w:style w:type="character" w:customStyle="1" w:styleId="Heading1Char">
    <w:name w:val="Heading 1 Char"/>
    <w:basedOn w:val="DefaultParagraphFont"/>
    <w:link w:val="Heading1"/>
    <w:rsid w:val="00F5493E"/>
    <w:rPr>
      <w:rFonts w:ascii="Times New Roman" w:eastAsia="MS Mincho" w:hAnsi="Times New Roman" w:cs="Times New Roman"/>
      <w:b/>
      <w:bCs/>
      <w:szCs w:val="24"/>
    </w:rPr>
  </w:style>
  <w:style w:type="character" w:customStyle="1" w:styleId="Heading2Char">
    <w:name w:val="Heading 2 Char"/>
    <w:basedOn w:val="DefaultParagraphFont"/>
    <w:link w:val="Heading2"/>
    <w:rsid w:val="00F5493E"/>
    <w:rPr>
      <w:rFonts w:ascii="Calibri" w:eastAsia="MS Mincho" w:hAnsi="Calibri" w:cs="Times New Roman"/>
      <w:b/>
      <w:bCs/>
      <w:i/>
      <w:iCs/>
      <w:sz w:val="28"/>
      <w:szCs w:val="28"/>
    </w:rPr>
  </w:style>
  <w:style w:type="character" w:customStyle="1" w:styleId="Heading3Char">
    <w:name w:val="Heading 3 Char"/>
    <w:basedOn w:val="DefaultParagraphFont"/>
    <w:link w:val="Heading3"/>
    <w:rsid w:val="00F5493E"/>
    <w:rPr>
      <w:rFonts w:ascii="Calibri" w:eastAsia="MS Mincho" w:hAnsi="Calibri" w:cs="Times New Roman"/>
      <w:b/>
      <w:bCs/>
      <w:sz w:val="26"/>
      <w:szCs w:val="26"/>
    </w:rPr>
  </w:style>
  <w:style w:type="paragraph" w:styleId="FootnoteText">
    <w:name w:val="footnote text"/>
    <w:basedOn w:val="Normal"/>
    <w:link w:val="FootnoteTextChar"/>
    <w:semiHidden/>
    <w:rsid w:val="00F5493E"/>
    <w:pPr>
      <w:spacing w:before="60"/>
    </w:pPr>
    <w:rPr>
      <w:sz w:val="20"/>
    </w:rPr>
  </w:style>
  <w:style w:type="character" w:customStyle="1" w:styleId="FootnoteTextChar">
    <w:name w:val="Footnote Text Char"/>
    <w:basedOn w:val="DefaultParagraphFont"/>
    <w:link w:val="FootnoteText"/>
    <w:semiHidden/>
    <w:rsid w:val="00F5493E"/>
    <w:rPr>
      <w:rFonts w:ascii="Times New Roman" w:eastAsia="MS Mincho" w:hAnsi="Times New Roman" w:cs="Times New Roman"/>
      <w:sz w:val="20"/>
      <w:szCs w:val="24"/>
    </w:rPr>
  </w:style>
  <w:style w:type="character" w:styleId="FootnoteReference">
    <w:name w:val="footnote reference"/>
    <w:basedOn w:val="DefaultParagraphFont"/>
    <w:semiHidden/>
    <w:rsid w:val="00F5493E"/>
    <w:rPr>
      <w:vertAlign w:val="superscript"/>
    </w:rPr>
  </w:style>
  <w:style w:type="paragraph" w:customStyle="1" w:styleId="Style">
    <w:name w:val="Style"/>
    <w:basedOn w:val="Footer"/>
    <w:autoRedefine/>
    <w:qFormat/>
    <w:rsid w:val="00F5493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F5493E"/>
    <w:rPr>
      <w:rFonts w:ascii="Arial" w:hAnsi="Arial"/>
      <w:b/>
      <w:sz w:val="18"/>
    </w:rPr>
  </w:style>
  <w:style w:type="paragraph" w:customStyle="1" w:styleId="IPPArialFootnote">
    <w:name w:val="IPP Arial Footnote"/>
    <w:basedOn w:val="IPPArialTable"/>
    <w:qFormat/>
    <w:rsid w:val="00F5493E"/>
    <w:pPr>
      <w:tabs>
        <w:tab w:val="left" w:pos="28"/>
      </w:tabs>
      <w:ind w:left="284" w:hanging="284"/>
    </w:pPr>
    <w:rPr>
      <w:sz w:val="16"/>
    </w:rPr>
  </w:style>
  <w:style w:type="paragraph" w:customStyle="1" w:styleId="IPPContentsHead">
    <w:name w:val="IPP ContentsHead"/>
    <w:basedOn w:val="IPPSubhead"/>
    <w:next w:val="IPPNormal"/>
    <w:qFormat/>
    <w:rsid w:val="00F5493E"/>
    <w:pPr>
      <w:spacing w:after="240"/>
    </w:pPr>
    <w:rPr>
      <w:sz w:val="24"/>
    </w:rPr>
  </w:style>
  <w:style w:type="table" w:styleId="TableGrid">
    <w:name w:val="Table Grid"/>
    <w:basedOn w:val="TableNormal"/>
    <w:rsid w:val="00F5493E"/>
    <w:pPr>
      <w:spacing w:after="0" w:line="240" w:lineRule="auto"/>
    </w:pPr>
    <w:rPr>
      <w:rFonts w:ascii="Cambria" w:eastAsia="MS Mincho" w:hAnsi="Cambria"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qFormat/>
    <w:rsid w:val="00F5493E"/>
    <w:pPr>
      <w:numPr>
        <w:numId w:val="9"/>
      </w:numPr>
      <w:tabs>
        <w:tab w:val="left" w:pos="1134"/>
      </w:tabs>
      <w:spacing w:after="60"/>
      <w:ind w:left="1134" w:hanging="567"/>
    </w:pPr>
  </w:style>
  <w:style w:type="paragraph" w:customStyle="1" w:styleId="IPPQuote">
    <w:name w:val="IPP Quote"/>
    <w:basedOn w:val="IPPNormal"/>
    <w:qFormat/>
    <w:rsid w:val="00F5493E"/>
    <w:pPr>
      <w:ind w:left="851" w:right="851"/>
    </w:pPr>
    <w:rPr>
      <w:sz w:val="18"/>
    </w:rPr>
  </w:style>
  <w:style w:type="paragraph" w:customStyle="1" w:styleId="IPPNormal">
    <w:name w:val="IPP Normal"/>
    <w:basedOn w:val="Normal"/>
    <w:qFormat/>
    <w:rsid w:val="00F5493E"/>
    <w:pPr>
      <w:spacing w:after="180"/>
    </w:pPr>
    <w:rPr>
      <w:rFonts w:eastAsia="Times"/>
    </w:rPr>
  </w:style>
  <w:style w:type="paragraph" w:customStyle="1" w:styleId="IPPIndentClose">
    <w:name w:val="IPP Indent Close"/>
    <w:basedOn w:val="IPPNormal"/>
    <w:qFormat/>
    <w:rsid w:val="00F5493E"/>
    <w:pPr>
      <w:tabs>
        <w:tab w:val="left" w:pos="2835"/>
      </w:tabs>
      <w:spacing w:after="60"/>
      <w:ind w:left="567"/>
    </w:pPr>
  </w:style>
  <w:style w:type="paragraph" w:customStyle="1" w:styleId="IPPIndent">
    <w:name w:val="IPP Indent"/>
    <w:basedOn w:val="IPPIndentClose"/>
    <w:qFormat/>
    <w:rsid w:val="00F5493E"/>
    <w:pPr>
      <w:spacing w:after="180"/>
    </w:pPr>
  </w:style>
  <w:style w:type="paragraph" w:customStyle="1" w:styleId="IPPFootnote">
    <w:name w:val="IPP Footnote"/>
    <w:basedOn w:val="IPPArialFootnote"/>
    <w:qFormat/>
    <w:rsid w:val="00F5493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5493E"/>
    <w:pPr>
      <w:keepNext/>
      <w:tabs>
        <w:tab w:val="left" w:pos="567"/>
      </w:tabs>
      <w:spacing w:before="120" w:after="120"/>
      <w:ind w:left="567" w:hanging="567"/>
    </w:pPr>
    <w:rPr>
      <w:b/>
      <w:i/>
    </w:rPr>
  </w:style>
  <w:style w:type="character" w:customStyle="1" w:styleId="IPPnormalitalics">
    <w:name w:val="IPP normal italics"/>
    <w:basedOn w:val="DefaultParagraphFont"/>
    <w:rsid w:val="00F5493E"/>
    <w:rPr>
      <w:rFonts w:ascii="Times New Roman" w:hAnsi="Times New Roman"/>
      <w:i/>
      <w:sz w:val="22"/>
      <w:lang w:val="en-US"/>
    </w:rPr>
  </w:style>
  <w:style w:type="character" w:customStyle="1" w:styleId="IPPNormalbold">
    <w:name w:val="IPP Normal bold"/>
    <w:basedOn w:val="PlainTextChar"/>
    <w:rsid w:val="00F5493E"/>
    <w:rPr>
      <w:rFonts w:ascii="Times New Roman" w:hAnsi="Times New Roman"/>
      <w:b/>
      <w:sz w:val="22"/>
    </w:rPr>
  </w:style>
  <w:style w:type="paragraph" w:customStyle="1" w:styleId="IPPHeadSection">
    <w:name w:val="IPP HeadSection"/>
    <w:basedOn w:val="Normal"/>
    <w:next w:val="Normal"/>
    <w:qFormat/>
    <w:rsid w:val="00F5493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F5493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5493E"/>
    <w:pPr>
      <w:keepNext/>
      <w:ind w:left="567" w:hanging="567"/>
      <w:jc w:val="left"/>
    </w:pPr>
    <w:rPr>
      <w:b/>
      <w:bCs/>
      <w:iCs/>
      <w:szCs w:val="22"/>
    </w:rPr>
  </w:style>
  <w:style w:type="character" w:customStyle="1" w:styleId="IPPNormalunderlined">
    <w:name w:val="IPP Normal underlined"/>
    <w:basedOn w:val="DefaultParagraphFont"/>
    <w:rsid w:val="00F5493E"/>
    <w:rPr>
      <w:rFonts w:ascii="Times New Roman" w:hAnsi="Times New Roman"/>
      <w:sz w:val="22"/>
      <w:u w:val="single"/>
      <w:lang w:val="en-US"/>
    </w:rPr>
  </w:style>
  <w:style w:type="paragraph" w:customStyle="1" w:styleId="IPPBullet1">
    <w:name w:val="IPP Bullet1"/>
    <w:basedOn w:val="IPPBullet1Last"/>
    <w:qFormat/>
    <w:rsid w:val="00F5493E"/>
    <w:pPr>
      <w:numPr>
        <w:numId w:val="22"/>
      </w:numPr>
      <w:spacing w:after="60"/>
      <w:ind w:left="567" w:hanging="567"/>
    </w:pPr>
    <w:rPr>
      <w:lang w:val="en-US"/>
    </w:rPr>
  </w:style>
  <w:style w:type="paragraph" w:customStyle="1" w:styleId="IPPBullet1Last">
    <w:name w:val="IPP Bullet1Last"/>
    <w:basedOn w:val="IPPNormal"/>
    <w:next w:val="IPPNormal"/>
    <w:autoRedefine/>
    <w:qFormat/>
    <w:rsid w:val="00F5493E"/>
    <w:pPr>
      <w:numPr>
        <w:numId w:val="10"/>
      </w:numPr>
    </w:pPr>
  </w:style>
  <w:style w:type="character" w:customStyle="1" w:styleId="IPPNormalstrikethrough">
    <w:name w:val="IPP Normal strikethrough"/>
    <w:rsid w:val="00F5493E"/>
    <w:rPr>
      <w:rFonts w:ascii="Times New Roman" w:hAnsi="Times New Roman"/>
      <w:strike/>
      <w:dstrike w:val="0"/>
      <w:sz w:val="22"/>
    </w:rPr>
  </w:style>
  <w:style w:type="paragraph" w:customStyle="1" w:styleId="IPPTitle16pt">
    <w:name w:val="IPP Title16pt"/>
    <w:basedOn w:val="Normal"/>
    <w:qFormat/>
    <w:rsid w:val="00F5493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5493E"/>
    <w:pPr>
      <w:spacing w:after="360"/>
      <w:jc w:val="center"/>
    </w:pPr>
    <w:rPr>
      <w:rFonts w:ascii="Arial" w:hAnsi="Arial" w:cs="Arial"/>
      <w:b/>
      <w:bCs/>
      <w:sz w:val="36"/>
      <w:szCs w:val="36"/>
    </w:rPr>
  </w:style>
  <w:style w:type="paragraph" w:customStyle="1" w:styleId="IPPHeader">
    <w:name w:val="IPP Header"/>
    <w:basedOn w:val="Normal"/>
    <w:qFormat/>
    <w:rsid w:val="00F5493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F5493E"/>
    <w:pPr>
      <w:keepNext/>
      <w:tabs>
        <w:tab w:val="left" w:pos="567"/>
      </w:tabs>
      <w:spacing w:before="120"/>
      <w:jc w:val="left"/>
      <w:outlineLvl w:val="1"/>
    </w:pPr>
    <w:rPr>
      <w:b/>
      <w:sz w:val="24"/>
    </w:rPr>
  </w:style>
  <w:style w:type="numbering" w:customStyle="1" w:styleId="IPPParagraphnumberedlist">
    <w:name w:val="IPP Paragraph numbered list"/>
    <w:rsid w:val="00F5493E"/>
    <w:pPr>
      <w:numPr>
        <w:numId w:val="8"/>
      </w:numPr>
    </w:pPr>
  </w:style>
  <w:style w:type="paragraph" w:customStyle="1" w:styleId="IPPNormalCloseSpace">
    <w:name w:val="IPP NormalCloseSpace"/>
    <w:basedOn w:val="Normal"/>
    <w:qFormat/>
    <w:rsid w:val="00F5493E"/>
    <w:pPr>
      <w:keepNext/>
      <w:spacing w:after="60"/>
    </w:pPr>
  </w:style>
  <w:style w:type="paragraph" w:customStyle="1" w:styleId="IPPHeading2">
    <w:name w:val="IPP Heading2"/>
    <w:basedOn w:val="IPPNormal"/>
    <w:next w:val="IPPNormal"/>
    <w:qFormat/>
    <w:rsid w:val="00F5493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F5493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F5493E"/>
    <w:pPr>
      <w:tabs>
        <w:tab w:val="right" w:leader="dot" w:pos="9072"/>
      </w:tabs>
      <w:spacing w:before="240"/>
      <w:ind w:left="567" w:hanging="567"/>
    </w:pPr>
  </w:style>
  <w:style w:type="paragraph" w:styleId="TOC2">
    <w:name w:val="toc 2"/>
    <w:basedOn w:val="TOC1"/>
    <w:next w:val="Normal"/>
    <w:autoRedefine/>
    <w:uiPriority w:val="39"/>
    <w:rsid w:val="00F5493E"/>
    <w:pPr>
      <w:keepNext w:val="0"/>
      <w:tabs>
        <w:tab w:val="left" w:pos="425"/>
      </w:tabs>
      <w:spacing w:before="120" w:after="0"/>
      <w:ind w:left="425" w:right="284" w:hanging="425"/>
    </w:pPr>
  </w:style>
  <w:style w:type="paragraph" w:styleId="TOC3">
    <w:name w:val="toc 3"/>
    <w:basedOn w:val="TOC2"/>
    <w:next w:val="Normal"/>
    <w:autoRedefine/>
    <w:uiPriority w:val="39"/>
    <w:rsid w:val="00F5493E"/>
    <w:pPr>
      <w:tabs>
        <w:tab w:val="left" w:pos="1276"/>
      </w:tabs>
      <w:spacing w:before="60"/>
      <w:ind w:left="1276" w:hanging="851"/>
    </w:pPr>
    <w:rPr>
      <w:rFonts w:eastAsia="Times"/>
    </w:rPr>
  </w:style>
  <w:style w:type="paragraph" w:styleId="TOC4">
    <w:name w:val="toc 4"/>
    <w:basedOn w:val="Normal"/>
    <w:next w:val="Normal"/>
    <w:autoRedefine/>
    <w:uiPriority w:val="39"/>
    <w:rsid w:val="00F5493E"/>
    <w:pPr>
      <w:spacing w:after="120"/>
      <w:ind w:left="660"/>
    </w:pPr>
    <w:rPr>
      <w:rFonts w:eastAsia="Times"/>
      <w:lang w:val="en-AU"/>
    </w:rPr>
  </w:style>
  <w:style w:type="paragraph" w:styleId="TOC5">
    <w:name w:val="toc 5"/>
    <w:basedOn w:val="Normal"/>
    <w:next w:val="Normal"/>
    <w:autoRedefine/>
    <w:uiPriority w:val="39"/>
    <w:rsid w:val="00F5493E"/>
    <w:pPr>
      <w:spacing w:after="120"/>
      <w:ind w:left="880"/>
    </w:pPr>
    <w:rPr>
      <w:rFonts w:eastAsia="Times"/>
      <w:lang w:val="en-AU"/>
    </w:rPr>
  </w:style>
  <w:style w:type="paragraph" w:styleId="TOC6">
    <w:name w:val="toc 6"/>
    <w:basedOn w:val="Normal"/>
    <w:next w:val="Normal"/>
    <w:autoRedefine/>
    <w:uiPriority w:val="39"/>
    <w:rsid w:val="00F5493E"/>
    <w:pPr>
      <w:spacing w:after="120"/>
      <w:ind w:left="1100"/>
    </w:pPr>
    <w:rPr>
      <w:rFonts w:eastAsia="Times"/>
      <w:lang w:val="en-AU"/>
    </w:rPr>
  </w:style>
  <w:style w:type="paragraph" w:styleId="TOC7">
    <w:name w:val="toc 7"/>
    <w:basedOn w:val="Normal"/>
    <w:next w:val="Normal"/>
    <w:autoRedefine/>
    <w:uiPriority w:val="39"/>
    <w:rsid w:val="00F5493E"/>
    <w:pPr>
      <w:spacing w:after="120"/>
      <w:ind w:left="1320"/>
    </w:pPr>
    <w:rPr>
      <w:rFonts w:eastAsia="Times"/>
      <w:lang w:val="en-AU"/>
    </w:rPr>
  </w:style>
  <w:style w:type="paragraph" w:styleId="TOC8">
    <w:name w:val="toc 8"/>
    <w:basedOn w:val="Normal"/>
    <w:next w:val="Normal"/>
    <w:autoRedefine/>
    <w:uiPriority w:val="39"/>
    <w:rsid w:val="00F5493E"/>
    <w:pPr>
      <w:spacing w:after="120"/>
      <w:ind w:left="1540"/>
    </w:pPr>
    <w:rPr>
      <w:rFonts w:eastAsia="Times"/>
      <w:lang w:val="en-AU"/>
    </w:rPr>
  </w:style>
  <w:style w:type="paragraph" w:styleId="TOC9">
    <w:name w:val="toc 9"/>
    <w:basedOn w:val="Normal"/>
    <w:next w:val="Normal"/>
    <w:autoRedefine/>
    <w:uiPriority w:val="39"/>
    <w:rsid w:val="00F5493E"/>
    <w:pPr>
      <w:spacing w:after="120"/>
      <w:ind w:left="1760"/>
    </w:pPr>
    <w:rPr>
      <w:rFonts w:eastAsia="Times"/>
      <w:lang w:val="en-AU"/>
    </w:rPr>
  </w:style>
  <w:style w:type="paragraph" w:customStyle="1" w:styleId="IPPReferences">
    <w:name w:val="IPP References"/>
    <w:basedOn w:val="IPPNormal"/>
    <w:qFormat/>
    <w:rsid w:val="00F5493E"/>
    <w:pPr>
      <w:spacing w:after="60"/>
      <w:ind w:left="567" w:hanging="567"/>
    </w:pPr>
  </w:style>
  <w:style w:type="paragraph" w:customStyle="1" w:styleId="IPPArial">
    <w:name w:val="IPP Arial"/>
    <w:basedOn w:val="IPPNormal"/>
    <w:qFormat/>
    <w:rsid w:val="00F5493E"/>
    <w:pPr>
      <w:spacing w:after="0"/>
    </w:pPr>
    <w:rPr>
      <w:rFonts w:ascii="Arial" w:hAnsi="Arial"/>
      <w:sz w:val="18"/>
    </w:rPr>
  </w:style>
  <w:style w:type="paragraph" w:customStyle="1" w:styleId="IPPArialTable">
    <w:name w:val="IPP Arial Table"/>
    <w:basedOn w:val="IPPArial"/>
    <w:qFormat/>
    <w:rsid w:val="00F5493E"/>
    <w:pPr>
      <w:spacing w:before="60" w:after="60"/>
      <w:jc w:val="left"/>
    </w:pPr>
  </w:style>
  <w:style w:type="paragraph" w:customStyle="1" w:styleId="IPPHeaderlandscape">
    <w:name w:val="IPP Header landscape"/>
    <w:basedOn w:val="IPPHeader"/>
    <w:qFormat/>
    <w:rsid w:val="00F5493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F5493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5493E"/>
    <w:rPr>
      <w:rFonts w:ascii="Courier" w:eastAsia="Times" w:hAnsi="Courier" w:cs="Times New Roman"/>
      <w:sz w:val="21"/>
      <w:szCs w:val="21"/>
      <w:lang w:val="en-AU"/>
    </w:rPr>
  </w:style>
  <w:style w:type="paragraph" w:customStyle="1" w:styleId="IPPLetterList">
    <w:name w:val="IPP LetterList"/>
    <w:basedOn w:val="IPPBullet2"/>
    <w:qFormat/>
    <w:rsid w:val="00F5493E"/>
    <w:pPr>
      <w:numPr>
        <w:numId w:val="5"/>
      </w:numPr>
      <w:jc w:val="left"/>
    </w:pPr>
  </w:style>
  <w:style w:type="paragraph" w:customStyle="1" w:styleId="IPPLetterListIndent">
    <w:name w:val="IPP LetterList Indent"/>
    <w:basedOn w:val="IPPLetterList"/>
    <w:qFormat/>
    <w:rsid w:val="00F5493E"/>
    <w:pPr>
      <w:numPr>
        <w:numId w:val="6"/>
      </w:numPr>
    </w:pPr>
  </w:style>
  <w:style w:type="paragraph" w:customStyle="1" w:styleId="IPPFooterLandscape">
    <w:name w:val="IPP Footer Landscape"/>
    <w:basedOn w:val="IPPHeaderlandscape"/>
    <w:qFormat/>
    <w:rsid w:val="00F5493E"/>
    <w:pPr>
      <w:pBdr>
        <w:top w:val="single" w:sz="4" w:space="1" w:color="auto"/>
        <w:bottom w:val="none" w:sz="0" w:space="0" w:color="auto"/>
      </w:pBdr>
      <w:jc w:val="right"/>
    </w:pPr>
    <w:rPr>
      <w:b/>
    </w:rPr>
  </w:style>
  <w:style w:type="paragraph" w:customStyle="1" w:styleId="IPPSubheadSpace">
    <w:name w:val="IPP Subhead Space"/>
    <w:basedOn w:val="IPPSubhead"/>
    <w:qFormat/>
    <w:rsid w:val="00F5493E"/>
    <w:pPr>
      <w:tabs>
        <w:tab w:val="left" w:pos="567"/>
      </w:tabs>
      <w:spacing w:before="60" w:after="60"/>
    </w:pPr>
  </w:style>
  <w:style w:type="paragraph" w:customStyle="1" w:styleId="IPPSubheadSpaceAfter">
    <w:name w:val="IPP Subhead SpaceAfter"/>
    <w:basedOn w:val="IPPSubhead"/>
    <w:qFormat/>
    <w:rsid w:val="00F5493E"/>
    <w:pPr>
      <w:spacing w:after="60"/>
    </w:pPr>
  </w:style>
  <w:style w:type="paragraph" w:customStyle="1" w:styleId="IPPHdg1Num">
    <w:name w:val="IPP Hdg1Num"/>
    <w:basedOn w:val="IPPHeading1"/>
    <w:next w:val="IPPNormal"/>
    <w:qFormat/>
    <w:rsid w:val="00F5493E"/>
    <w:pPr>
      <w:numPr>
        <w:numId w:val="11"/>
      </w:numPr>
    </w:pPr>
  </w:style>
  <w:style w:type="paragraph" w:customStyle="1" w:styleId="IPPHdg2Num">
    <w:name w:val="IPP Hdg2Num"/>
    <w:basedOn w:val="IPPHeading2"/>
    <w:next w:val="IPPNormal"/>
    <w:qFormat/>
    <w:rsid w:val="00F5493E"/>
    <w:pPr>
      <w:numPr>
        <w:ilvl w:val="1"/>
        <w:numId w:val="12"/>
      </w:numPr>
    </w:pPr>
  </w:style>
  <w:style w:type="paragraph" w:customStyle="1" w:styleId="IPPNumberedList">
    <w:name w:val="IPP NumberedList"/>
    <w:basedOn w:val="IPPBullet1"/>
    <w:qFormat/>
    <w:rsid w:val="00F5493E"/>
    <w:pPr>
      <w:numPr>
        <w:numId w:val="20"/>
      </w:numPr>
    </w:pPr>
  </w:style>
  <w:style w:type="character" w:styleId="Strong">
    <w:name w:val="Strong"/>
    <w:basedOn w:val="DefaultParagraphFont"/>
    <w:qFormat/>
    <w:rsid w:val="00F5493E"/>
    <w:rPr>
      <w:b/>
      <w:bCs/>
    </w:rPr>
  </w:style>
  <w:style w:type="paragraph" w:customStyle="1" w:styleId="IPPParagraphnumbering">
    <w:name w:val="IPP Paragraph numbering"/>
    <w:basedOn w:val="IPPNormal"/>
    <w:qFormat/>
    <w:rsid w:val="00F5493E"/>
    <w:pPr>
      <w:numPr>
        <w:numId w:val="3"/>
      </w:numPr>
    </w:pPr>
    <w:rPr>
      <w:lang w:val="en-US"/>
    </w:rPr>
  </w:style>
  <w:style w:type="paragraph" w:customStyle="1" w:styleId="IPPParagraphnumberingclose">
    <w:name w:val="IPP Paragraph numbering close"/>
    <w:basedOn w:val="IPPParagraphnumbering"/>
    <w:qFormat/>
    <w:rsid w:val="00F5493E"/>
    <w:pPr>
      <w:keepNext/>
      <w:spacing w:after="60"/>
    </w:pPr>
  </w:style>
  <w:style w:type="paragraph" w:customStyle="1" w:styleId="IPPPargraphnumbering">
    <w:name w:val="IPP Pargraph numbering"/>
    <w:basedOn w:val="IPPNormal"/>
    <w:qFormat/>
    <w:rsid w:val="00F5493E"/>
    <w:pPr>
      <w:numPr>
        <w:numId w:val="14"/>
      </w:numP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EB"/>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A06EE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A06EE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A06EEB"/>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A06E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A06EEB"/>
  </w:style>
  <w:style w:type="paragraph" w:customStyle="1" w:styleId="Default">
    <w:name w:val="Default"/>
    <w:rsid w:val="00EC3B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06EEB"/>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6434BD"/>
    <w:rPr>
      <w:sz w:val="16"/>
      <w:szCs w:val="16"/>
    </w:rPr>
  </w:style>
  <w:style w:type="paragraph" w:styleId="CommentText">
    <w:name w:val="annotation text"/>
    <w:basedOn w:val="Normal"/>
    <w:link w:val="CommentTextChar"/>
    <w:uiPriority w:val="99"/>
    <w:semiHidden/>
    <w:unhideWhenUsed/>
    <w:rsid w:val="006434BD"/>
    <w:rPr>
      <w:sz w:val="20"/>
      <w:szCs w:val="20"/>
    </w:rPr>
  </w:style>
  <w:style w:type="character" w:customStyle="1" w:styleId="CommentTextChar">
    <w:name w:val="Comment Text Char"/>
    <w:basedOn w:val="DefaultParagraphFont"/>
    <w:link w:val="CommentText"/>
    <w:uiPriority w:val="99"/>
    <w:semiHidden/>
    <w:rsid w:val="006434BD"/>
    <w:rPr>
      <w:rFonts w:ascii="Times New Roman" w:eastAsia="Times New Roman" w:hAnsi="Times New Roman" w:cs="Times New Roman"/>
      <w:sz w:val="20"/>
      <w:szCs w:val="20"/>
      <w:lang w:val="lv-LV" w:eastAsia="lv-LV"/>
    </w:rPr>
  </w:style>
  <w:style w:type="paragraph" w:styleId="BalloonText">
    <w:name w:val="Balloon Text"/>
    <w:basedOn w:val="Normal"/>
    <w:link w:val="BalloonTextChar"/>
    <w:rsid w:val="00A06EEB"/>
    <w:rPr>
      <w:rFonts w:ascii="Tahoma" w:hAnsi="Tahoma" w:cs="Tahoma"/>
      <w:sz w:val="16"/>
      <w:szCs w:val="16"/>
    </w:rPr>
  </w:style>
  <w:style w:type="character" w:customStyle="1" w:styleId="BalloonTextChar">
    <w:name w:val="Balloon Text Char"/>
    <w:basedOn w:val="DefaultParagraphFont"/>
    <w:link w:val="BalloonText"/>
    <w:rsid w:val="00A06EEB"/>
    <w:rPr>
      <w:rFonts w:ascii="Tahoma" w:eastAsia="MS Mincho" w:hAnsi="Tahoma" w:cs="Tahoma"/>
      <w:sz w:val="16"/>
      <w:szCs w:val="16"/>
    </w:rPr>
  </w:style>
  <w:style w:type="paragraph" w:styleId="Header">
    <w:name w:val="header"/>
    <w:basedOn w:val="Normal"/>
    <w:link w:val="HeaderChar"/>
    <w:rsid w:val="00A06EEB"/>
    <w:pPr>
      <w:tabs>
        <w:tab w:val="center" w:pos="4680"/>
        <w:tab w:val="right" w:pos="9360"/>
      </w:tabs>
    </w:pPr>
  </w:style>
  <w:style w:type="character" w:customStyle="1" w:styleId="HeaderChar">
    <w:name w:val="Header Char"/>
    <w:basedOn w:val="DefaultParagraphFont"/>
    <w:link w:val="Header"/>
    <w:rsid w:val="00A06EEB"/>
    <w:rPr>
      <w:rFonts w:ascii="Times New Roman" w:eastAsia="MS Mincho" w:hAnsi="Times New Roman" w:cs="Times New Roman"/>
      <w:szCs w:val="24"/>
    </w:rPr>
  </w:style>
  <w:style w:type="paragraph" w:styleId="Footer">
    <w:name w:val="footer"/>
    <w:basedOn w:val="Normal"/>
    <w:link w:val="FooterChar"/>
    <w:rsid w:val="00A06EEB"/>
    <w:pPr>
      <w:tabs>
        <w:tab w:val="center" w:pos="4680"/>
        <w:tab w:val="right" w:pos="9360"/>
      </w:tabs>
    </w:pPr>
  </w:style>
  <w:style w:type="character" w:customStyle="1" w:styleId="FooterChar">
    <w:name w:val="Footer Char"/>
    <w:basedOn w:val="DefaultParagraphFont"/>
    <w:link w:val="Footer"/>
    <w:rsid w:val="00A06EEB"/>
    <w:rPr>
      <w:rFonts w:ascii="Times New Roman" w:eastAsia="MS Mincho" w:hAnsi="Times New Roman" w:cs="Times New Roman"/>
      <w:szCs w:val="24"/>
    </w:rPr>
  </w:style>
  <w:style w:type="character" w:customStyle="1" w:styleId="Heading1Char">
    <w:name w:val="Heading 1 Char"/>
    <w:basedOn w:val="DefaultParagraphFont"/>
    <w:link w:val="Heading1"/>
    <w:rsid w:val="00A06EEB"/>
    <w:rPr>
      <w:rFonts w:ascii="Times New Roman" w:eastAsia="MS Mincho" w:hAnsi="Times New Roman" w:cs="Times New Roman"/>
      <w:b/>
      <w:bCs/>
      <w:szCs w:val="24"/>
    </w:rPr>
  </w:style>
  <w:style w:type="character" w:customStyle="1" w:styleId="Heading2Char">
    <w:name w:val="Heading 2 Char"/>
    <w:basedOn w:val="DefaultParagraphFont"/>
    <w:link w:val="Heading2"/>
    <w:rsid w:val="00A06EEB"/>
    <w:rPr>
      <w:rFonts w:ascii="Calibri" w:eastAsia="MS Mincho" w:hAnsi="Calibri" w:cs="Times New Roman"/>
      <w:b/>
      <w:bCs/>
      <w:i/>
      <w:iCs/>
      <w:sz w:val="28"/>
      <w:szCs w:val="28"/>
    </w:rPr>
  </w:style>
  <w:style w:type="character" w:customStyle="1" w:styleId="Heading3Char">
    <w:name w:val="Heading 3 Char"/>
    <w:basedOn w:val="DefaultParagraphFont"/>
    <w:link w:val="Heading3"/>
    <w:rsid w:val="00A06EEB"/>
    <w:rPr>
      <w:rFonts w:ascii="Calibri" w:eastAsia="MS Mincho" w:hAnsi="Calibri" w:cs="Times New Roman"/>
      <w:b/>
      <w:bCs/>
      <w:sz w:val="26"/>
      <w:szCs w:val="26"/>
    </w:rPr>
  </w:style>
  <w:style w:type="paragraph" w:styleId="FootnoteText">
    <w:name w:val="footnote text"/>
    <w:basedOn w:val="Normal"/>
    <w:link w:val="FootnoteTextChar"/>
    <w:semiHidden/>
    <w:rsid w:val="00A06EEB"/>
    <w:pPr>
      <w:spacing w:before="60"/>
    </w:pPr>
    <w:rPr>
      <w:sz w:val="20"/>
    </w:rPr>
  </w:style>
  <w:style w:type="character" w:customStyle="1" w:styleId="FootnoteTextChar">
    <w:name w:val="Footnote Text Char"/>
    <w:basedOn w:val="DefaultParagraphFont"/>
    <w:link w:val="FootnoteText"/>
    <w:semiHidden/>
    <w:rsid w:val="00A06EEB"/>
    <w:rPr>
      <w:rFonts w:ascii="Times New Roman" w:eastAsia="MS Mincho" w:hAnsi="Times New Roman" w:cs="Times New Roman"/>
      <w:sz w:val="20"/>
      <w:szCs w:val="24"/>
    </w:rPr>
  </w:style>
  <w:style w:type="character" w:styleId="FootnoteReference">
    <w:name w:val="footnote reference"/>
    <w:basedOn w:val="DefaultParagraphFont"/>
    <w:semiHidden/>
    <w:rsid w:val="00A06EEB"/>
    <w:rPr>
      <w:vertAlign w:val="superscript"/>
    </w:rPr>
  </w:style>
  <w:style w:type="paragraph" w:customStyle="1" w:styleId="Style">
    <w:name w:val="Style"/>
    <w:basedOn w:val="Footer"/>
    <w:autoRedefine/>
    <w:qFormat/>
    <w:rsid w:val="00A06EE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A06EEB"/>
    <w:rPr>
      <w:rFonts w:ascii="Arial" w:hAnsi="Arial"/>
      <w:b/>
      <w:sz w:val="18"/>
    </w:rPr>
  </w:style>
  <w:style w:type="paragraph" w:customStyle="1" w:styleId="IPPArialFootnote">
    <w:name w:val="IPP Arial Footnote"/>
    <w:basedOn w:val="IPPArialTable"/>
    <w:qFormat/>
    <w:rsid w:val="00A06EEB"/>
    <w:pPr>
      <w:tabs>
        <w:tab w:val="left" w:pos="28"/>
      </w:tabs>
      <w:ind w:left="284" w:hanging="284"/>
    </w:pPr>
    <w:rPr>
      <w:sz w:val="16"/>
    </w:rPr>
  </w:style>
  <w:style w:type="paragraph" w:customStyle="1" w:styleId="IPPContentsHead">
    <w:name w:val="IPP ContentsHead"/>
    <w:basedOn w:val="IPPSubhead"/>
    <w:next w:val="IPPNormal"/>
    <w:qFormat/>
    <w:rsid w:val="00A06EEB"/>
    <w:pPr>
      <w:spacing w:after="240"/>
    </w:pPr>
    <w:rPr>
      <w:sz w:val="24"/>
    </w:rPr>
  </w:style>
  <w:style w:type="table" w:styleId="TableGrid">
    <w:name w:val="Table Grid"/>
    <w:basedOn w:val="TableNormal"/>
    <w:rsid w:val="00A06EEB"/>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A06EEB"/>
    <w:pPr>
      <w:numPr>
        <w:numId w:val="9"/>
      </w:numPr>
      <w:tabs>
        <w:tab w:val="left" w:pos="1134"/>
      </w:tabs>
      <w:spacing w:after="60"/>
      <w:ind w:left="1134" w:hanging="567"/>
    </w:pPr>
  </w:style>
  <w:style w:type="paragraph" w:customStyle="1" w:styleId="IPPQuote">
    <w:name w:val="IPP Quote"/>
    <w:basedOn w:val="IPPNormal"/>
    <w:qFormat/>
    <w:rsid w:val="00A06EEB"/>
    <w:pPr>
      <w:ind w:left="851" w:right="851"/>
    </w:pPr>
    <w:rPr>
      <w:sz w:val="18"/>
    </w:rPr>
  </w:style>
  <w:style w:type="paragraph" w:customStyle="1" w:styleId="IPPNormal">
    <w:name w:val="IPP Normal"/>
    <w:basedOn w:val="Normal"/>
    <w:qFormat/>
    <w:rsid w:val="00A06EEB"/>
    <w:pPr>
      <w:spacing w:after="180"/>
    </w:pPr>
    <w:rPr>
      <w:rFonts w:eastAsia="Times"/>
    </w:rPr>
  </w:style>
  <w:style w:type="paragraph" w:customStyle="1" w:styleId="IPPIndentClose">
    <w:name w:val="IPP Indent Close"/>
    <w:basedOn w:val="IPPNormal"/>
    <w:qFormat/>
    <w:rsid w:val="00A06EEB"/>
    <w:pPr>
      <w:tabs>
        <w:tab w:val="left" w:pos="2835"/>
      </w:tabs>
      <w:spacing w:after="60"/>
      <w:ind w:left="567"/>
    </w:pPr>
  </w:style>
  <w:style w:type="paragraph" w:customStyle="1" w:styleId="IPPIndent">
    <w:name w:val="IPP Indent"/>
    <w:basedOn w:val="IPPIndentClose"/>
    <w:qFormat/>
    <w:rsid w:val="00A06EEB"/>
    <w:pPr>
      <w:spacing w:after="180"/>
    </w:pPr>
  </w:style>
  <w:style w:type="paragraph" w:customStyle="1" w:styleId="IPPFootnote">
    <w:name w:val="IPP Footnote"/>
    <w:basedOn w:val="IPPArialFootnote"/>
    <w:qFormat/>
    <w:rsid w:val="00A06EE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A06EEB"/>
    <w:pPr>
      <w:keepNext/>
      <w:tabs>
        <w:tab w:val="left" w:pos="567"/>
      </w:tabs>
      <w:spacing w:before="120" w:after="120"/>
      <w:ind w:left="567" w:hanging="567"/>
    </w:pPr>
    <w:rPr>
      <w:b/>
      <w:i/>
    </w:rPr>
  </w:style>
  <w:style w:type="character" w:customStyle="1" w:styleId="IPPnormalitalics">
    <w:name w:val="IPP normal italics"/>
    <w:basedOn w:val="DefaultParagraphFont"/>
    <w:rsid w:val="00A06EEB"/>
    <w:rPr>
      <w:rFonts w:ascii="Times New Roman" w:hAnsi="Times New Roman"/>
      <w:i/>
      <w:sz w:val="22"/>
      <w:lang w:val="en-US"/>
    </w:rPr>
  </w:style>
  <w:style w:type="character" w:customStyle="1" w:styleId="IPPNormalbold">
    <w:name w:val="IPP Normal bold"/>
    <w:basedOn w:val="PlainTextChar"/>
    <w:rsid w:val="00A06EEB"/>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A06EE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A06EE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A06EEB"/>
    <w:pPr>
      <w:keepNext/>
      <w:ind w:left="567" w:hanging="567"/>
      <w:jc w:val="left"/>
    </w:pPr>
    <w:rPr>
      <w:b/>
      <w:bCs/>
      <w:iCs/>
      <w:szCs w:val="22"/>
    </w:rPr>
  </w:style>
  <w:style w:type="character" w:customStyle="1" w:styleId="IPPNormalunderlined">
    <w:name w:val="IPP Normal underlined"/>
    <w:basedOn w:val="DefaultParagraphFont"/>
    <w:rsid w:val="00A06EEB"/>
    <w:rPr>
      <w:rFonts w:ascii="Times New Roman" w:hAnsi="Times New Roman"/>
      <w:sz w:val="22"/>
      <w:u w:val="single"/>
      <w:lang w:val="en-US"/>
    </w:rPr>
  </w:style>
  <w:style w:type="paragraph" w:customStyle="1" w:styleId="IPPBullet1">
    <w:name w:val="IPP Bullet1"/>
    <w:basedOn w:val="IPPBullet1Last"/>
    <w:qFormat/>
    <w:rsid w:val="00A06EEB"/>
    <w:pPr>
      <w:numPr>
        <w:numId w:val="22"/>
      </w:numPr>
      <w:spacing w:after="60"/>
      <w:ind w:left="567" w:hanging="567"/>
    </w:pPr>
    <w:rPr>
      <w:lang w:val="en-US"/>
    </w:rPr>
  </w:style>
  <w:style w:type="paragraph" w:customStyle="1" w:styleId="IPPBullet1Last">
    <w:name w:val="IPP Bullet1Last"/>
    <w:basedOn w:val="IPPNormal"/>
    <w:next w:val="IPPNormal"/>
    <w:autoRedefine/>
    <w:qFormat/>
    <w:rsid w:val="00A06EEB"/>
    <w:pPr>
      <w:numPr>
        <w:numId w:val="10"/>
      </w:numPr>
    </w:pPr>
  </w:style>
  <w:style w:type="character" w:customStyle="1" w:styleId="IPPNormalstrikethrough">
    <w:name w:val="IPP Normal strikethrough"/>
    <w:rsid w:val="00A06EEB"/>
    <w:rPr>
      <w:rFonts w:ascii="Times New Roman" w:hAnsi="Times New Roman"/>
      <w:strike/>
      <w:dstrike w:val="0"/>
      <w:sz w:val="22"/>
    </w:rPr>
  </w:style>
  <w:style w:type="paragraph" w:customStyle="1" w:styleId="IPPTitle16pt">
    <w:name w:val="IPP Title16pt"/>
    <w:basedOn w:val="Normal"/>
    <w:qFormat/>
    <w:rsid w:val="00A06EE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A06EEB"/>
    <w:pPr>
      <w:spacing w:after="360"/>
      <w:jc w:val="center"/>
    </w:pPr>
    <w:rPr>
      <w:rFonts w:ascii="Arial" w:hAnsi="Arial" w:cs="Arial"/>
      <w:b/>
      <w:bCs/>
      <w:sz w:val="36"/>
      <w:szCs w:val="36"/>
    </w:rPr>
  </w:style>
  <w:style w:type="paragraph" w:customStyle="1" w:styleId="IPPHeader">
    <w:name w:val="IPP Header"/>
    <w:basedOn w:val="Normal"/>
    <w:qFormat/>
    <w:rsid w:val="00A06EE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A06EEB"/>
    <w:pPr>
      <w:keepNext/>
      <w:tabs>
        <w:tab w:val="left" w:pos="567"/>
      </w:tabs>
      <w:spacing w:before="120"/>
      <w:jc w:val="left"/>
      <w:outlineLvl w:val="1"/>
    </w:pPr>
    <w:rPr>
      <w:b/>
      <w:sz w:val="24"/>
    </w:rPr>
  </w:style>
  <w:style w:type="numbering" w:customStyle="1" w:styleId="IPPParagraphnumberedlist">
    <w:name w:val="IPP Paragraph numbered list"/>
    <w:rsid w:val="00A06EEB"/>
    <w:pPr>
      <w:numPr>
        <w:numId w:val="8"/>
      </w:numPr>
    </w:pPr>
  </w:style>
  <w:style w:type="paragraph" w:customStyle="1" w:styleId="IPPNormalCloseSpace">
    <w:name w:val="IPP NormalCloseSpace"/>
    <w:basedOn w:val="Normal"/>
    <w:qFormat/>
    <w:rsid w:val="00A06EEB"/>
    <w:pPr>
      <w:keepNext/>
      <w:spacing w:after="60"/>
    </w:pPr>
  </w:style>
  <w:style w:type="paragraph" w:customStyle="1" w:styleId="IPPHeading2">
    <w:name w:val="IPP Heading2"/>
    <w:basedOn w:val="IPPNormal"/>
    <w:next w:val="IPPNormal"/>
    <w:qFormat/>
    <w:rsid w:val="00A06EE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A06EEB"/>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A06EEB"/>
    <w:pPr>
      <w:tabs>
        <w:tab w:val="right" w:leader="dot" w:pos="9072"/>
      </w:tabs>
      <w:spacing w:before="240"/>
      <w:ind w:left="567" w:hanging="567"/>
    </w:pPr>
  </w:style>
  <w:style w:type="paragraph" w:styleId="TOC2">
    <w:name w:val="toc 2"/>
    <w:basedOn w:val="TOC1"/>
    <w:next w:val="Normal"/>
    <w:autoRedefine/>
    <w:uiPriority w:val="39"/>
    <w:rsid w:val="00A06EEB"/>
    <w:pPr>
      <w:keepNext w:val="0"/>
      <w:tabs>
        <w:tab w:val="left" w:pos="425"/>
      </w:tabs>
      <w:spacing w:before="120" w:after="0"/>
      <w:ind w:left="425" w:right="284" w:hanging="425"/>
    </w:pPr>
  </w:style>
  <w:style w:type="paragraph" w:styleId="TOC3">
    <w:name w:val="toc 3"/>
    <w:basedOn w:val="TOC2"/>
    <w:next w:val="Normal"/>
    <w:autoRedefine/>
    <w:uiPriority w:val="39"/>
    <w:rsid w:val="00A06EEB"/>
    <w:pPr>
      <w:tabs>
        <w:tab w:val="left" w:pos="1276"/>
      </w:tabs>
      <w:spacing w:before="60"/>
      <w:ind w:left="1276" w:hanging="851"/>
    </w:pPr>
    <w:rPr>
      <w:rFonts w:eastAsia="Times"/>
    </w:rPr>
  </w:style>
  <w:style w:type="paragraph" w:styleId="TOC4">
    <w:name w:val="toc 4"/>
    <w:basedOn w:val="Normal"/>
    <w:next w:val="Normal"/>
    <w:autoRedefine/>
    <w:uiPriority w:val="39"/>
    <w:rsid w:val="00A06EEB"/>
    <w:pPr>
      <w:spacing w:after="120"/>
      <w:ind w:left="660"/>
    </w:pPr>
    <w:rPr>
      <w:rFonts w:eastAsia="Times"/>
      <w:lang w:val="en-AU"/>
    </w:rPr>
  </w:style>
  <w:style w:type="paragraph" w:styleId="TOC5">
    <w:name w:val="toc 5"/>
    <w:basedOn w:val="Normal"/>
    <w:next w:val="Normal"/>
    <w:autoRedefine/>
    <w:uiPriority w:val="39"/>
    <w:rsid w:val="00A06EEB"/>
    <w:pPr>
      <w:spacing w:after="120"/>
      <w:ind w:left="880"/>
    </w:pPr>
    <w:rPr>
      <w:rFonts w:eastAsia="Times"/>
      <w:lang w:val="en-AU"/>
    </w:rPr>
  </w:style>
  <w:style w:type="paragraph" w:styleId="TOC6">
    <w:name w:val="toc 6"/>
    <w:basedOn w:val="Normal"/>
    <w:next w:val="Normal"/>
    <w:autoRedefine/>
    <w:uiPriority w:val="39"/>
    <w:rsid w:val="00A06EEB"/>
    <w:pPr>
      <w:spacing w:after="120"/>
      <w:ind w:left="1100"/>
    </w:pPr>
    <w:rPr>
      <w:rFonts w:eastAsia="Times"/>
      <w:lang w:val="en-AU"/>
    </w:rPr>
  </w:style>
  <w:style w:type="paragraph" w:styleId="TOC7">
    <w:name w:val="toc 7"/>
    <w:basedOn w:val="Normal"/>
    <w:next w:val="Normal"/>
    <w:autoRedefine/>
    <w:uiPriority w:val="39"/>
    <w:rsid w:val="00A06EEB"/>
    <w:pPr>
      <w:spacing w:after="120"/>
      <w:ind w:left="1320"/>
    </w:pPr>
    <w:rPr>
      <w:rFonts w:eastAsia="Times"/>
      <w:lang w:val="en-AU"/>
    </w:rPr>
  </w:style>
  <w:style w:type="paragraph" w:styleId="TOC8">
    <w:name w:val="toc 8"/>
    <w:basedOn w:val="Normal"/>
    <w:next w:val="Normal"/>
    <w:autoRedefine/>
    <w:uiPriority w:val="39"/>
    <w:rsid w:val="00A06EEB"/>
    <w:pPr>
      <w:spacing w:after="120"/>
      <w:ind w:left="1540"/>
    </w:pPr>
    <w:rPr>
      <w:rFonts w:eastAsia="Times"/>
      <w:lang w:val="en-AU"/>
    </w:rPr>
  </w:style>
  <w:style w:type="paragraph" w:styleId="TOC9">
    <w:name w:val="toc 9"/>
    <w:basedOn w:val="Normal"/>
    <w:next w:val="Normal"/>
    <w:autoRedefine/>
    <w:uiPriority w:val="39"/>
    <w:rsid w:val="00A06EEB"/>
    <w:pPr>
      <w:spacing w:after="120"/>
      <w:ind w:left="1760"/>
    </w:pPr>
    <w:rPr>
      <w:rFonts w:eastAsia="Times"/>
      <w:lang w:val="en-AU"/>
    </w:rPr>
  </w:style>
  <w:style w:type="paragraph" w:customStyle="1" w:styleId="IPPReferences">
    <w:name w:val="IPP References"/>
    <w:basedOn w:val="IPPNormal"/>
    <w:qFormat/>
    <w:rsid w:val="00A06EEB"/>
    <w:pPr>
      <w:spacing w:after="60"/>
      <w:ind w:left="567" w:hanging="567"/>
    </w:pPr>
  </w:style>
  <w:style w:type="paragraph" w:customStyle="1" w:styleId="IPPArial">
    <w:name w:val="IPP Arial"/>
    <w:basedOn w:val="IPPNormal"/>
    <w:qFormat/>
    <w:rsid w:val="00A06EEB"/>
    <w:pPr>
      <w:spacing w:after="0"/>
    </w:pPr>
    <w:rPr>
      <w:rFonts w:ascii="Arial" w:hAnsi="Arial"/>
      <w:sz w:val="18"/>
    </w:rPr>
  </w:style>
  <w:style w:type="paragraph" w:customStyle="1" w:styleId="IPPArialTable">
    <w:name w:val="IPP Arial Table"/>
    <w:basedOn w:val="IPPArial"/>
    <w:qFormat/>
    <w:rsid w:val="00A06EEB"/>
    <w:pPr>
      <w:spacing w:before="60" w:after="60"/>
      <w:jc w:val="left"/>
    </w:pPr>
  </w:style>
  <w:style w:type="paragraph" w:customStyle="1" w:styleId="IPPHeaderlandscape">
    <w:name w:val="IPP Header landscape"/>
    <w:basedOn w:val="IPPHeader"/>
    <w:qFormat/>
    <w:rsid w:val="00A06EEB"/>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A06EE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A06EEB"/>
    <w:rPr>
      <w:rFonts w:ascii="Courier" w:eastAsia="Times" w:hAnsi="Courier" w:cs="Times New Roman"/>
      <w:sz w:val="21"/>
      <w:szCs w:val="21"/>
      <w:lang w:val="en-AU"/>
    </w:rPr>
  </w:style>
  <w:style w:type="paragraph" w:customStyle="1" w:styleId="IPPLetterList">
    <w:name w:val="IPP LetterList"/>
    <w:basedOn w:val="IPPBullet2"/>
    <w:qFormat/>
    <w:rsid w:val="00A06EEB"/>
    <w:pPr>
      <w:numPr>
        <w:numId w:val="5"/>
      </w:numPr>
      <w:jc w:val="left"/>
    </w:pPr>
  </w:style>
  <w:style w:type="paragraph" w:customStyle="1" w:styleId="IPPLetterListIndent">
    <w:name w:val="IPP LetterList Indent"/>
    <w:basedOn w:val="IPPLetterList"/>
    <w:qFormat/>
    <w:rsid w:val="00A06EEB"/>
    <w:pPr>
      <w:numPr>
        <w:numId w:val="6"/>
      </w:numPr>
    </w:pPr>
  </w:style>
  <w:style w:type="paragraph" w:customStyle="1" w:styleId="IPPFooterLandscape">
    <w:name w:val="IPP Footer Landscape"/>
    <w:basedOn w:val="IPPHeaderlandscape"/>
    <w:qFormat/>
    <w:rsid w:val="00A06EEB"/>
    <w:pPr>
      <w:pBdr>
        <w:top w:val="single" w:sz="4" w:space="1" w:color="auto"/>
        <w:bottom w:val="none" w:sz="0" w:space="0" w:color="auto"/>
      </w:pBdr>
      <w:jc w:val="right"/>
    </w:pPr>
    <w:rPr>
      <w:b/>
    </w:rPr>
  </w:style>
  <w:style w:type="paragraph" w:customStyle="1" w:styleId="IPPSubheadSpace">
    <w:name w:val="IPP Subhead Space"/>
    <w:basedOn w:val="IPPSubhead"/>
    <w:qFormat/>
    <w:rsid w:val="00A06EEB"/>
    <w:pPr>
      <w:tabs>
        <w:tab w:val="left" w:pos="567"/>
      </w:tabs>
      <w:spacing w:before="60" w:after="60"/>
    </w:pPr>
  </w:style>
  <w:style w:type="paragraph" w:customStyle="1" w:styleId="IPPSubheadSpaceAfter">
    <w:name w:val="IPP Subhead SpaceAfter"/>
    <w:basedOn w:val="IPPSubhead"/>
    <w:qFormat/>
    <w:rsid w:val="00A06EEB"/>
    <w:pPr>
      <w:spacing w:after="60"/>
    </w:pPr>
  </w:style>
  <w:style w:type="paragraph" w:customStyle="1" w:styleId="IPPHdg1Num">
    <w:name w:val="IPP Hdg1Num"/>
    <w:basedOn w:val="IPPHeading1"/>
    <w:next w:val="IPPNormal"/>
    <w:qFormat/>
    <w:rsid w:val="00A06EEB"/>
    <w:pPr>
      <w:numPr>
        <w:numId w:val="11"/>
      </w:numPr>
    </w:pPr>
  </w:style>
  <w:style w:type="paragraph" w:customStyle="1" w:styleId="IPPHdg2Num">
    <w:name w:val="IPP Hdg2Num"/>
    <w:basedOn w:val="IPPHeading2"/>
    <w:next w:val="IPPNormal"/>
    <w:qFormat/>
    <w:rsid w:val="00A06EEB"/>
    <w:pPr>
      <w:numPr>
        <w:ilvl w:val="1"/>
        <w:numId w:val="12"/>
      </w:numPr>
    </w:pPr>
  </w:style>
  <w:style w:type="paragraph" w:customStyle="1" w:styleId="IPPNumberedList">
    <w:name w:val="IPP NumberedList"/>
    <w:basedOn w:val="IPPBullet1"/>
    <w:qFormat/>
    <w:rsid w:val="00A06EEB"/>
    <w:pPr>
      <w:numPr>
        <w:numId w:val="20"/>
      </w:numPr>
    </w:pPr>
  </w:style>
  <w:style w:type="character" w:styleId="Strong">
    <w:name w:val="Strong"/>
    <w:basedOn w:val="DefaultParagraphFont"/>
    <w:qFormat/>
    <w:rsid w:val="00A06EEB"/>
    <w:rPr>
      <w:b/>
      <w:bCs/>
    </w:rPr>
  </w:style>
  <w:style w:type="paragraph" w:customStyle="1" w:styleId="IPPParagraphnumbering">
    <w:name w:val="IPP Paragraph numbering"/>
    <w:basedOn w:val="IPPNormal"/>
    <w:qFormat/>
    <w:rsid w:val="00A06EEB"/>
    <w:pPr>
      <w:numPr>
        <w:numId w:val="3"/>
      </w:numPr>
    </w:pPr>
    <w:rPr>
      <w:lang w:val="en-US"/>
    </w:rPr>
  </w:style>
  <w:style w:type="paragraph" w:customStyle="1" w:styleId="IPPParagraphnumberingclose">
    <w:name w:val="IPP Paragraph numbering close"/>
    <w:basedOn w:val="IPPParagraphnumbering"/>
    <w:qFormat/>
    <w:rsid w:val="00A06EEB"/>
    <w:pPr>
      <w:keepNext/>
      <w:spacing w:after="60"/>
    </w:pPr>
  </w:style>
  <w:style w:type="paragraph" w:customStyle="1" w:styleId="IPPPargraphnumbering">
    <w:name w:val="IPP Pargraph numbering"/>
    <w:basedOn w:val="IPPNormal"/>
    <w:qFormat/>
    <w:rsid w:val="00A06EEB"/>
    <w:pPr>
      <w:numPr>
        <w:numId w:val="14"/>
      </w:numPr>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4-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293A-C029-4A3A-93DE-57298821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IPPC_2014-07-03.dot</Template>
  <TotalTime>12</TotalTime>
  <Pages>3</Pages>
  <Words>1162</Words>
  <Characters>6626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SASA</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Chard</dc:creator>
  <cp:lastModifiedBy>Eva Moller (AGDI)</cp:lastModifiedBy>
  <cp:revision>13</cp:revision>
  <cp:lastPrinted>2014-09-25T08:28:00Z</cp:lastPrinted>
  <dcterms:created xsi:type="dcterms:W3CDTF">2014-09-11T13:17:00Z</dcterms:created>
  <dcterms:modified xsi:type="dcterms:W3CDTF">2014-09-25T13:11:00Z</dcterms:modified>
</cp:coreProperties>
</file>