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EE6A" w14:textId="77777777" w:rsidR="00CF02C9" w:rsidRPr="00A54972" w:rsidRDefault="0084786F" w:rsidP="00630FD0">
      <w:pPr>
        <w:pStyle w:val="Title"/>
        <w:spacing w:after="0"/>
        <w:rPr>
          <w:sz w:val="24"/>
          <w:szCs w:val="24"/>
        </w:rPr>
      </w:pPr>
      <w:r w:rsidRPr="00A54972">
        <w:rPr>
          <w:sz w:val="24"/>
          <w:szCs w:val="24"/>
        </w:rPr>
        <w:t xml:space="preserve">Meeting of the </w:t>
      </w:r>
      <w:r w:rsidR="00977978" w:rsidRPr="00A54972">
        <w:rPr>
          <w:sz w:val="24"/>
          <w:szCs w:val="24"/>
        </w:rPr>
        <w:t xml:space="preserve">EPHYTO Project </w:t>
      </w:r>
      <w:r w:rsidR="00A02B23" w:rsidRPr="00A54972">
        <w:rPr>
          <w:sz w:val="24"/>
          <w:szCs w:val="24"/>
        </w:rPr>
        <w:t>industry advisory group</w:t>
      </w:r>
      <w:r w:rsidR="00484A81" w:rsidRPr="00A54972">
        <w:rPr>
          <w:sz w:val="24"/>
          <w:szCs w:val="24"/>
        </w:rPr>
        <w:t xml:space="preserve"> </w:t>
      </w:r>
    </w:p>
    <w:p w14:paraId="0C9233A0" w14:textId="77777777" w:rsidR="005C5B8A" w:rsidRPr="00A54972" w:rsidRDefault="00100EB5" w:rsidP="00630FD0">
      <w:pPr>
        <w:pStyle w:val="Title"/>
        <w:spacing w:after="0"/>
        <w:rPr>
          <w:sz w:val="24"/>
          <w:szCs w:val="24"/>
          <w:lang w:val="en-CA"/>
        </w:rPr>
      </w:pPr>
      <w:r w:rsidRPr="00A54972">
        <w:rPr>
          <w:sz w:val="24"/>
          <w:szCs w:val="24"/>
          <w:lang w:val="en-CA"/>
        </w:rPr>
        <w:t>N</w:t>
      </w:r>
      <w:r w:rsidR="008E7B4E" w:rsidRPr="00A54972">
        <w:rPr>
          <w:sz w:val="24"/>
          <w:szCs w:val="24"/>
          <w:lang w:val="en-CA"/>
        </w:rPr>
        <w:t xml:space="preserve">orth </w:t>
      </w:r>
      <w:r w:rsidRPr="00A54972">
        <w:rPr>
          <w:sz w:val="24"/>
          <w:szCs w:val="24"/>
          <w:lang w:val="en-CA"/>
        </w:rPr>
        <w:t>A</w:t>
      </w:r>
      <w:r w:rsidR="008E7B4E" w:rsidRPr="00A54972">
        <w:rPr>
          <w:sz w:val="24"/>
          <w:szCs w:val="24"/>
          <w:lang w:val="en-CA"/>
        </w:rPr>
        <w:t xml:space="preserve">merican </w:t>
      </w:r>
      <w:r w:rsidRPr="00A54972">
        <w:rPr>
          <w:sz w:val="24"/>
          <w:szCs w:val="24"/>
          <w:lang w:val="en-CA"/>
        </w:rPr>
        <w:t>E</w:t>
      </w:r>
      <w:r w:rsidR="008E7B4E" w:rsidRPr="00A54972">
        <w:rPr>
          <w:sz w:val="24"/>
          <w:szCs w:val="24"/>
          <w:lang w:val="en-CA"/>
        </w:rPr>
        <w:t xml:space="preserve">xport </w:t>
      </w:r>
      <w:r w:rsidRPr="00A54972">
        <w:rPr>
          <w:sz w:val="24"/>
          <w:szCs w:val="24"/>
          <w:lang w:val="en-CA"/>
        </w:rPr>
        <w:t>G</w:t>
      </w:r>
      <w:r w:rsidR="008E7B4E" w:rsidRPr="00A54972">
        <w:rPr>
          <w:sz w:val="24"/>
          <w:szCs w:val="24"/>
          <w:lang w:val="en-CA"/>
        </w:rPr>
        <w:t xml:space="preserve">rain </w:t>
      </w:r>
      <w:r w:rsidRPr="00A54972">
        <w:rPr>
          <w:sz w:val="24"/>
          <w:szCs w:val="24"/>
          <w:lang w:val="en-CA"/>
        </w:rPr>
        <w:t>A</w:t>
      </w:r>
      <w:r w:rsidR="008E7B4E" w:rsidRPr="00A54972">
        <w:rPr>
          <w:sz w:val="24"/>
          <w:szCs w:val="24"/>
          <w:lang w:val="en-CA"/>
        </w:rPr>
        <w:t>ssociation</w:t>
      </w:r>
    </w:p>
    <w:p w14:paraId="5FD32FCE" w14:textId="77777777" w:rsidR="002B225A" w:rsidRPr="00A54972" w:rsidRDefault="00100EB5" w:rsidP="00630FD0">
      <w:pPr>
        <w:pStyle w:val="Title"/>
        <w:spacing w:after="0"/>
        <w:rPr>
          <w:sz w:val="24"/>
          <w:szCs w:val="24"/>
          <w:lang w:val="en-CA"/>
        </w:rPr>
      </w:pPr>
      <w:r w:rsidRPr="00A54972">
        <w:rPr>
          <w:sz w:val="24"/>
          <w:szCs w:val="24"/>
          <w:lang w:val="en-CA"/>
        </w:rPr>
        <w:t>1400 Crystal drive, 22202 arlington, va, usa</w:t>
      </w:r>
    </w:p>
    <w:p w14:paraId="43DDD1E5" w14:textId="77777777" w:rsidR="003905CD" w:rsidRPr="00A54972" w:rsidRDefault="00100EB5" w:rsidP="00630FD0">
      <w:pPr>
        <w:pStyle w:val="Title"/>
        <w:spacing w:after="0"/>
        <w:rPr>
          <w:sz w:val="24"/>
          <w:szCs w:val="24"/>
          <w:lang w:val="en-CA"/>
        </w:rPr>
      </w:pPr>
      <w:r w:rsidRPr="00A54972">
        <w:rPr>
          <w:sz w:val="24"/>
          <w:szCs w:val="24"/>
          <w:lang w:val="en-CA"/>
        </w:rPr>
        <w:t>27</w:t>
      </w:r>
      <w:r w:rsidR="00977978" w:rsidRPr="00A54972">
        <w:rPr>
          <w:sz w:val="24"/>
          <w:szCs w:val="24"/>
          <w:lang w:val="en-CA"/>
        </w:rPr>
        <w:t xml:space="preserve"> </w:t>
      </w:r>
      <w:r w:rsidRPr="00A54972">
        <w:rPr>
          <w:sz w:val="24"/>
          <w:szCs w:val="24"/>
          <w:lang w:val="en-CA"/>
        </w:rPr>
        <w:t>june 2017</w:t>
      </w:r>
      <w:r w:rsidR="003905CD" w:rsidRPr="00A54972">
        <w:rPr>
          <w:sz w:val="24"/>
          <w:szCs w:val="24"/>
          <w:lang w:val="en-CA"/>
        </w:rPr>
        <w:t xml:space="preserve"> </w:t>
      </w:r>
    </w:p>
    <w:p w14:paraId="2FCA12C9" w14:textId="77777777" w:rsidR="002B225A" w:rsidRPr="00A54972" w:rsidRDefault="003905CD" w:rsidP="008B12DA">
      <w:pPr>
        <w:pStyle w:val="Title"/>
        <w:spacing w:before="360" w:after="0"/>
        <w:rPr>
          <w:sz w:val="24"/>
          <w:szCs w:val="24"/>
          <w:lang w:val="en-US"/>
        </w:rPr>
      </w:pPr>
      <w:r w:rsidRPr="00A54972">
        <w:rPr>
          <w:sz w:val="24"/>
          <w:szCs w:val="24"/>
          <w:lang w:val="en-US"/>
        </w:rPr>
        <w:t>MEETING REPORT</w:t>
      </w:r>
    </w:p>
    <w:p w14:paraId="763F85A1" w14:textId="77777777" w:rsidR="00D852C2" w:rsidRPr="00A54972" w:rsidRDefault="00D852C2" w:rsidP="008B12DA">
      <w:pPr>
        <w:rPr>
          <w:lang w:val="en-US"/>
        </w:rPr>
      </w:pPr>
    </w:p>
    <w:p w14:paraId="7DF65ECE" w14:textId="77777777" w:rsidR="003905CD" w:rsidRPr="00A54972" w:rsidRDefault="00C171A3" w:rsidP="00630FD0">
      <w:pPr>
        <w:pStyle w:val="Heading1"/>
        <w:rPr>
          <w:lang w:val="en-US"/>
        </w:rPr>
      </w:pPr>
      <w:r w:rsidRPr="00A54972">
        <w:rPr>
          <w:lang w:val="en-US"/>
        </w:rPr>
        <w:t>Participants</w:t>
      </w:r>
    </w:p>
    <w:p w14:paraId="6FA005A3" w14:textId="77777777" w:rsidR="00630FD0" w:rsidRPr="00A54972" w:rsidRDefault="00630FD0" w:rsidP="00630FD0">
      <w:pPr>
        <w:pStyle w:val="Heading1"/>
        <w:rPr>
          <w:rFonts w:eastAsiaTheme="minorHAnsi" w:cstheme="minorBidi"/>
          <w:lang w:val="en-US" w:eastAsia="en-US"/>
        </w:rPr>
        <w:sectPr w:rsidR="00630FD0" w:rsidRPr="00A54972" w:rsidSect="00C36520">
          <w:headerReference w:type="even" r:id="rId9"/>
          <w:headerReference w:type="default" r:id="rId10"/>
          <w:footerReference w:type="even" r:id="rId11"/>
          <w:footerReference w:type="default" r:id="rId12"/>
          <w:headerReference w:type="first" r:id="rId13"/>
          <w:pgSz w:w="12240" w:h="15840" w:code="1"/>
          <w:pgMar w:top="964" w:right="1134" w:bottom="964" w:left="1134" w:header="709" w:footer="709" w:gutter="0"/>
          <w:cols w:space="708"/>
          <w:docGrid w:linePitch="360"/>
        </w:sectPr>
      </w:pPr>
    </w:p>
    <w:p w14:paraId="69052158"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lastRenderedPageBreak/>
        <w:t>Craig Fedchock, International Plant Protection Secretariat (IPPC)</w:t>
      </w:r>
    </w:p>
    <w:p w14:paraId="04DD12CD" w14:textId="77777777" w:rsidR="00630FD0" w:rsidRPr="00A54972" w:rsidRDefault="00630FD0" w:rsidP="007668CA">
      <w:pPr>
        <w:spacing w:after="0"/>
        <w:ind w:left="180" w:hanging="180"/>
        <w:rPr>
          <w:lang w:val="fr-FR" w:eastAsia="en-US"/>
        </w:rPr>
      </w:pPr>
      <w:r w:rsidRPr="00A54972">
        <w:rPr>
          <w:rFonts w:eastAsiaTheme="minorHAnsi" w:cstheme="minorBidi"/>
          <w:lang w:val="fr-FR" w:eastAsia="en-US"/>
        </w:rPr>
        <w:t>Nelli Hajdu, Freshfel Europe – European fresh fruit and vegetables chain</w:t>
      </w:r>
    </w:p>
    <w:p w14:paraId="3026F02E" w14:textId="77777777" w:rsidR="00630FD0" w:rsidRPr="00A54972" w:rsidRDefault="00630FD0" w:rsidP="007668CA">
      <w:pPr>
        <w:spacing w:after="0"/>
        <w:ind w:left="180" w:hanging="180"/>
        <w:rPr>
          <w:lang w:val="fr-FR" w:eastAsia="en-US"/>
        </w:rPr>
      </w:pPr>
      <w:r w:rsidRPr="00A54972">
        <w:rPr>
          <w:rFonts w:eastAsiaTheme="minorHAnsi" w:cstheme="minorBidi"/>
          <w:lang w:val="fr-FR" w:eastAsia="en-US"/>
        </w:rPr>
        <w:t>Raquel Izquierdo de Santiago, Europatat</w:t>
      </w:r>
    </w:p>
    <w:p w14:paraId="60D8E6E8"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Jingyuan Xia, Secretary of the International Plant Protection Secretariat (IPPC)</w:t>
      </w:r>
    </w:p>
    <w:p w14:paraId="7C1F3615"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Gary Martin, International Grain Trade Coalition (IGTC)</w:t>
      </w:r>
    </w:p>
    <w:p w14:paraId="546AC1BB" w14:textId="77777777" w:rsidR="00630FD0" w:rsidRPr="00A54972" w:rsidRDefault="00630FD0" w:rsidP="007668CA">
      <w:pPr>
        <w:spacing w:after="0"/>
        <w:ind w:left="180" w:hanging="180"/>
        <w:rPr>
          <w:lang w:val="en-US" w:eastAsia="en-US"/>
        </w:rPr>
      </w:pPr>
      <w:r w:rsidRPr="00A54972">
        <w:rPr>
          <w:rFonts w:eastAsiaTheme="minorHAnsi" w:cstheme="minorBidi"/>
          <w:lang w:val="en-US" w:eastAsia="en-US"/>
        </w:rPr>
        <w:t>Gerard Meijerink, International Seed Federation (ISF), Chair, ePhyto Industry Advisory Group</w:t>
      </w:r>
    </w:p>
    <w:p w14:paraId="1E9717C0" w14:textId="77777777" w:rsidR="00630FD0" w:rsidRPr="00A54972" w:rsidRDefault="00630FD0" w:rsidP="007668CA">
      <w:pPr>
        <w:spacing w:after="0"/>
        <w:ind w:left="180" w:hanging="180"/>
        <w:rPr>
          <w:lang w:val="en-US" w:eastAsia="en-US"/>
        </w:rPr>
      </w:pPr>
      <w:r w:rsidRPr="00A54972">
        <w:rPr>
          <w:rFonts w:eastAsiaTheme="minorHAnsi" w:cstheme="minorBidi"/>
          <w:lang w:val="en-US" w:eastAsia="en-US"/>
        </w:rPr>
        <w:lastRenderedPageBreak/>
        <w:t>Peter Neimanis , Chair, ePhyto Steering Group, Australian Ministry of Agriculture and Rural Affairs</w:t>
      </w:r>
    </w:p>
    <w:p w14:paraId="2576DB0C"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Shane Sela, IPPC</w:t>
      </w:r>
    </w:p>
    <w:p w14:paraId="5BBE1AF9"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Orlando Sosa, IPPC</w:t>
      </w:r>
    </w:p>
    <w:p w14:paraId="271DA477"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Cindy Squires, International Wood Products Association (IWPA)</w:t>
      </w:r>
    </w:p>
    <w:p w14:paraId="373B3330"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Jan van Hoogen, Europatat</w:t>
      </w:r>
    </w:p>
    <w:p w14:paraId="752776A0"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Kyu-Ock Yim Korean Ministry of Agriculture, Food and Rural Affairs</w:t>
      </w:r>
    </w:p>
    <w:p w14:paraId="05FECF31" w14:textId="77777777" w:rsidR="00630FD0" w:rsidRPr="00A54972" w:rsidRDefault="00630FD0" w:rsidP="00E320C0">
      <w:pPr>
        <w:spacing w:after="0"/>
        <w:rPr>
          <w:rFonts w:eastAsiaTheme="minorHAnsi" w:cstheme="minorBidi"/>
          <w:lang w:val="en-US" w:eastAsia="en-US"/>
        </w:rPr>
        <w:sectPr w:rsidR="00630FD0" w:rsidRPr="00A54972" w:rsidSect="00630FD0">
          <w:type w:val="continuous"/>
          <w:pgSz w:w="12240" w:h="15840" w:code="1"/>
          <w:pgMar w:top="964" w:right="1134" w:bottom="964" w:left="1134" w:header="709" w:footer="709" w:gutter="0"/>
          <w:cols w:num="2" w:space="708"/>
          <w:docGrid w:linePitch="360"/>
        </w:sectPr>
      </w:pPr>
    </w:p>
    <w:p w14:paraId="1B5F300B" w14:textId="77777777" w:rsidR="00630FD0" w:rsidRPr="00A54972" w:rsidRDefault="00630FD0" w:rsidP="00E320C0">
      <w:pPr>
        <w:spacing w:after="0"/>
        <w:rPr>
          <w:rFonts w:eastAsiaTheme="minorHAnsi" w:cstheme="minorBidi"/>
          <w:lang w:val="en-US" w:eastAsia="en-US"/>
        </w:rPr>
      </w:pPr>
    </w:p>
    <w:p w14:paraId="2DC2D40A" w14:textId="77777777" w:rsidR="00630FD0" w:rsidRPr="00A54972" w:rsidRDefault="00630FD0" w:rsidP="00630FD0">
      <w:pPr>
        <w:pStyle w:val="Heading1"/>
        <w:rPr>
          <w:rFonts w:eastAsiaTheme="minorHAnsi"/>
          <w:lang w:val="en-US" w:eastAsia="en-US"/>
        </w:rPr>
      </w:pPr>
      <w:r w:rsidRPr="00A54972">
        <w:rPr>
          <w:rFonts w:eastAsiaTheme="minorHAnsi"/>
          <w:lang w:val="en-US" w:eastAsia="en-US"/>
        </w:rPr>
        <w:t>Observers</w:t>
      </w:r>
    </w:p>
    <w:p w14:paraId="264D4665" w14:textId="77777777" w:rsidR="00630FD0" w:rsidRPr="00A54972" w:rsidRDefault="00630FD0" w:rsidP="00630FD0">
      <w:pPr>
        <w:pStyle w:val="Heading1"/>
        <w:rPr>
          <w:rFonts w:eastAsiaTheme="minorHAnsi"/>
          <w:lang w:val="en-US" w:eastAsia="en-US"/>
        </w:rPr>
        <w:sectPr w:rsidR="00630FD0" w:rsidRPr="00A54972" w:rsidSect="00630FD0">
          <w:type w:val="continuous"/>
          <w:pgSz w:w="12240" w:h="15840" w:code="1"/>
          <w:pgMar w:top="964" w:right="1134" w:bottom="964" w:left="1134" w:header="709" w:footer="709" w:gutter="0"/>
          <w:cols w:space="708"/>
          <w:docGrid w:linePitch="360"/>
        </w:sectPr>
      </w:pPr>
    </w:p>
    <w:p w14:paraId="7D926475" w14:textId="77777777" w:rsidR="00630FD0" w:rsidRPr="00A54972" w:rsidRDefault="00630FD0" w:rsidP="007668CA">
      <w:pPr>
        <w:spacing w:after="0"/>
        <w:ind w:left="90" w:hanging="90"/>
        <w:rPr>
          <w:rFonts w:eastAsiaTheme="minorHAnsi" w:cstheme="minorBidi"/>
          <w:lang w:val="en-US" w:eastAsia="en-US"/>
        </w:rPr>
      </w:pPr>
      <w:r w:rsidRPr="00A54972">
        <w:rPr>
          <w:rFonts w:eastAsiaTheme="minorHAnsi" w:cstheme="minorBidi"/>
          <w:lang w:val="en-US" w:eastAsia="en-US"/>
        </w:rPr>
        <w:lastRenderedPageBreak/>
        <w:t>Christian Dellis, United States Department of Agriculture, Animal Plant Health Inspection Service (APHIS)</w:t>
      </w:r>
    </w:p>
    <w:p w14:paraId="7424DF8D" w14:textId="77777777" w:rsidR="00630FD0" w:rsidRPr="00A54972" w:rsidRDefault="00630FD0" w:rsidP="007668CA">
      <w:pPr>
        <w:spacing w:after="0"/>
        <w:ind w:left="90" w:hanging="90"/>
        <w:rPr>
          <w:rFonts w:eastAsiaTheme="minorHAnsi" w:cstheme="minorBidi"/>
          <w:lang w:val="en-US" w:eastAsia="en-US"/>
        </w:rPr>
      </w:pPr>
      <w:r w:rsidRPr="00A54972">
        <w:rPr>
          <w:rFonts w:eastAsiaTheme="minorHAnsi" w:cstheme="minorBidi"/>
          <w:lang w:val="en-US" w:eastAsia="en-US"/>
        </w:rPr>
        <w:t xml:space="preserve">Bill Gain, World Bank </w:t>
      </w:r>
    </w:p>
    <w:p w14:paraId="45A11896" w14:textId="77777777" w:rsidR="00630FD0" w:rsidRPr="00A54972" w:rsidRDefault="00630FD0" w:rsidP="007668CA">
      <w:pPr>
        <w:spacing w:after="0"/>
        <w:ind w:left="90" w:hanging="90"/>
        <w:rPr>
          <w:rFonts w:eastAsiaTheme="minorHAnsi" w:cstheme="minorBidi"/>
          <w:lang w:val="en-US" w:eastAsia="en-US"/>
        </w:rPr>
      </w:pPr>
      <w:r w:rsidRPr="00A54972">
        <w:rPr>
          <w:rFonts w:eastAsiaTheme="minorHAnsi" w:cstheme="minorBidi"/>
          <w:lang w:val="en-US" w:eastAsia="en-US"/>
        </w:rPr>
        <w:t>Katy Lee, International Grain Trade Coalition (IGTC)</w:t>
      </w:r>
    </w:p>
    <w:p w14:paraId="50390FC7"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lastRenderedPageBreak/>
        <w:t>Michael Perry, APHIS</w:t>
      </w:r>
    </w:p>
    <w:p w14:paraId="381F249A"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Terry Townsend - Executive Head of the International Cotton Advisory Committee (ICAC)</w:t>
      </w:r>
    </w:p>
    <w:p w14:paraId="1DCC0396" w14:textId="77777777" w:rsidR="00630FD0" w:rsidRPr="00A54972" w:rsidRDefault="00630FD0" w:rsidP="007668CA">
      <w:pPr>
        <w:spacing w:after="0"/>
        <w:ind w:left="180" w:hanging="180"/>
        <w:rPr>
          <w:rFonts w:eastAsiaTheme="minorHAnsi" w:cstheme="minorBidi"/>
          <w:lang w:val="en-US" w:eastAsia="en-US"/>
        </w:rPr>
      </w:pPr>
      <w:r w:rsidRPr="00A54972">
        <w:rPr>
          <w:rFonts w:eastAsiaTheme="minorHAnsi" w:cstheme="minorBidi"/>
          <w:lang w:val="en-US" w:eastAsia="en-US"/>
        </w:rPr>
        <w:t>Andrea Zizack, APHIS</w:t>
      </w:r>
    </w:p>
    <w:p w14:paraId="36B24A97" w14:textId="77777777" w:rsidR="00630FD0" w:rsidRPr="00A54972" w:rsidRDefault="00630FD0" w:rsidP="00863750">
      <w:pPr>
        <w:spacing w:after="0"/>
        <w:rPr>
          <w:rFonts w:eastAsiaTheme="minorHAnsi" w:cstheme="minorBidi"/>
          <w:lang w:val="en-US" w:eastAsia="en-US"/>
        </w:rPr>
        <w:sectPr w:rsidR="00630FD0" w:rsidRPr="00A54972" w:rsidSect="00630FD0">
          <w:type w:val="continuous"/>
          <w:pgSz w:w="12240" w:h="15840" w:code="1"/>
          <w:pgMar w:top="964" w:right="1134" w:bottom="964" w:left="1134" w:header="709" w:footer="709" w:gutter="0"/>
          <w:cols w:num="2" w:space="708"/>
          <w:docGrid w:linePitch="360"/>
        </w:sectPr>
      </w:pPr>
    </w:p>
    <w:p w14:paraId="70E44610" w14:textId="77777777" w:rsidR="00E86026" w:rsidRPr="00A54972" w:rsidRDefault="00E86026" w:rsidP="00630FD0">
      <w:pPr>
        <w:pStyle w:val="Heading1"/>
      </w:pPr>
      <w:r w:rsidRPr="00A54972">
        <w:lastRenderedPageBreak/>
        <w:t>Welcome and opening of the meeting</w:t>
      </w:r>
    </w:p>
    <w:p w14:paraId="0060D166" w14:textId="0753FF7B" w:rsidR="00E86026" w:rsidRPr="00A54972" w:rsidRDefault="00E86026" w:rsidP="00630FD0">
      <w:pPr>
        <w:spacing w:after="0"/>
      </w:pPr>
      <w:r w:rsidRPr="00A54972">
        <w:t>The Chair</w:t>
      </w:r>
      <w:r w:rsidR="00DE2C5E" w:rsidRPr="00A54972">
        <w:t xml:space="preserve"> welcomed members and thanked the representatives of </w:t>
      </w:r>
      <w:r w:rsidR="005E41D1" w:rsidRPr="00A54972">
        <w:t xml:space="preserve">the North American Export Grain Association (NAEGA) and the </w:t>
      </w:r>
      <w:r w:rsidR="005E41D1" w:rsidRPr="00A54972">
        <w:rPr>
          <w:rFonts w:eastAsiaTheme="minorHAnsi" w:cstheme="minorBidi"/>
          <w:lang w:val="en-US" w:eastAsia="en-US"/>
        </w:rPr>
        <w:t>International Wood Products Association (IWPA)</w:t>
      </w:r>
      <w:r w:rsidR="00630FD0" w:rsidRPr="00A54972">
        <w:rPr>
          <w:rFonts w:eastAsiaTheme="minorHAnsi" w:cstheme="minorBidi"/>
          <w:lang w:val="en-US" w:eastAsia="en-US"/>
        </w:rPr>
        <w:t xml:space="preserve"> </w:t>
      </w:r>
      <w:r w:rsidR="00DE2C5E" w:rsidRPr="00A54972">
        <w:t>for</w:t>
      </w:r>
      <w:r w:rsidR="000874B8" w:rsidRPr="0022623D">
        <w:t xml:space="preserve"> acting as </w:t>
      </w:r>
      <w:r w:rsidR="007C2191">
        <w:t>the local</w:t>
      </w:r>
      <w:r w:rsidR="000874B8" w:rsidRPr="0022623D">
        <w:t xml:space="preserve"> hosts</w:t>
      </w:r>
      <w:r w:rsidR="007C2191">
        <w:t xml:space="preserve"> of the meeting</w:t>
      </w:r>
      <w:r w:rsidR="00630FD0" w:rsidRPr="00A54972">
        <w:t xml:space="preserve">. The IPPC Secretariat also thanked the hosts. The Chair </w:t>
      </w:r>
      <w:r w:rsidR="00DE2C5E" w:rsidRPr="00A54972">
        <w:t>reviewed</w:t>
      </w:r>
      <w:r w:rsidRPr="00A54972">
        <w:t xml:space="preserve"> the purpose of </w:t>
      </w:r>
      <w:r w:rsidR="00DE2C5E" w:rsidRPr="00A54972">
        <w:t>ePhyto Industry Advisory Group (</w:t>
      </w:r>
      <w:r w:rsidRPr="00A54972">
        <w:t>IAG</w:t>
      </w:r>
      <w:r w:rsidR="00DE2C5E" w:rsidRPr="00A54972">
        <w:t>)</w:t>
      </w:r>
      <w:r w:rsidRPr="00A54972">
        <w:t xml:space="preserve"> and the overall need to provide guidance and advice to the IPPC </w:t>
      </w:r>
      <w:r w:rsidR="00DE2C5E" w:rsidRPr="00A54972">
        <w:t xml:space="preserve">Secretariat </w:t>
      </w:r>
      <w:r w:rsidRPr="00A54972">
        <w:t>in the development of project.</w:t>
      </w:r>
    </w:p>
    <w:p w14:paraId="1D4DD3A7" w14:textId="77777777" w:rsidR="00630FD0" w:rsidRPr="00A54972" w:rsidRDefault="00630FD0" w:rsidP="00E86026"/>
    <w:p w14:paraId="4DBD7DD8" w14:textId="77777777" w:rsidR="00630FD0" w:rsidRPr="00A54972" w:rsidRDefault="005E41D1" w:rsidP="00E86026">
      <w:r w:rsidRPr="00A54972">
        <w:t xml:space="preserve">NAEGA welcomed the group and reiterated that the grain trade </w:t>
      </w:r>
      <w:r w:rsidR="00630FD0" w:rsidRPr="00A54972">
        <w:t>is keen to</w:t>
      </w:r>
      <w:r w:rsidRPr="00A54972">
        <w:t xml:space="preserve"> see </w:t>
      </w:r>
      <w:r w:rsidR="0010753D" w:rsidRPr="00A54972">
        <w:t xml:space="preserve">progress </w:t>
      </w:r>
      <w:r w:rsidR="00630FD0" w:rsidRPr="00A54972">
        <w:t xml:space="preserve">in </w:t>
      </w:r>
      <w:r w:rsidR="0010753D" w:rsidRPr="00A54972">
        <w:t xml:space="preserve">the </w:t>
      </w:r>
      <w:r w:rsidR="00630FD0" w:rsidRPr="00A54972">
        <w:t>development and implementation of the h</w:t>
      </w:r>
      <w:r w:rsidR="0010753D" w:rsidRPr="00A54972">
        <w:t xml:space="preserve">ub </w:t>
      </w:r>
      <w:r w:rsidR="00630FD0" w:rsidRPr="00A54972">
        <w:t xml:space="preserve">to facilitate trade </w:t>
      </w:r>
      <w:r w:rsidR="0010753D" w:rsidRPr="00A54972">
        <w:t xml:space="preserve">and global food security. </w:t>
      </w:r>
    </w:p>
    <w:p w14:paraId="799196F7" w14:textId="77777777" w:rsidR="00DE2C5E" w:rsidRPr="00A54972" w:rsidRDefault="00E86026" w:rsidP="00E86026">
      <w:r w:rsidRPr="00A54972">
        <w:lastRenderedPageBreak/>
        <w:t xml:space="preserve">The members introduced themselves. </w:t>
      </w:r>
    </w:p>
    <w:p w14:paraId="61597737" w14:textId="77777777" w:rsidR="00E86026" w:rsidRPr="00A54972" w:rsidRDefault="00E86026" w:rsidP="00E86026">
      <w:pPr>
        <w:pStyle w:val="Heading1"/>
        <w:rPr>
          <w:szCs w:val="24"/>
        </w:rPr>
      </w:pPr>
      <w:r w:rsidRPr="00A54972">
        <w:rPr>
          <w:szCs w:val="24"/>
        </w:rPr>
        <w:t>Review and adoption of agenda</w:t>
      </w:r>
    </w:p>
    <w:p w14:paraId="403F71FD" w14:textId="77777777" w:rsidR="005E41D1" w:rsidRPr="00A54972" w:rsidRDefault="002F2D6A" w:rsidP="00DE2C5E">
      <w:pPr>
        <w:autoSpaceDE w:val="0"/>
        <w:autoSpaceDN w:val="0"/>
        <w:adjustRightInd w:val="0"/>
        <w:rPr>
          <w:bCs/>
          <w:lang w:val="en-NZ"/>
        </w:rPr>
      </w:pPr>
      <w:r w:rsidRPr="00A54972">
        <w:rPr>
          <w:bCs/>
          <w:lang w:val="en-NZ"/>
        </w:rPr>
        <w:t>The agenda was slightly</w:t>
      </w:r>
      <w:r w:rsidR="005E41D1" w:rsidRPr="00A54972">
        <w:rPr>
          <w:bCs/>
          <w:lang w:val="en-NZ"/>
        </w:rPr>
        <w:t xml:space="preserve"> amended to include items on membership of the IAG, and </w:t>
      </w:r>
      <w:r w:rsidR="000B248B" w:rsidRPr="00A54972">
        <w:rPr>
          <w:bCs/>
          <w:lang w:val="en-NZ"/>
        </w:rPr>
        <w:t>p</w:t>
      </w:r>
      <w:r w:rsidR="005E41D1" w:rsidRPr="00A54972">
        <w:rPr>
          <w:bCs/>
          <w:lang w:val="en-NZ"/>
        </w:rPr>
        <w:t>reparation for the embass</w:t>
      </w:r>
      <w:r w:rsidR="000B248B" w:rsidRPr="00A54972">
        <w:rPr>
          <w:bCs/>
          <w:lang w:val="en-NZ"/>
        </w:rPr>
        <w:t>ies</w:t>
      </w:r>
      <w:r w:rsidR="005E41D1" w:rsidRPr="00A54972">
        <w:rPr>
          <w:bCs/>
          <w:lang w:val="en-NZ"/>
        </w:rPr>
        <w:t xml:space="preserve"> meeting on November 28</w:t>
      </w:r>
      <w:r w:rsidR="005E41D1" w:rsidRPr="00A54972">
        <w:rPr>
          <w:bCs/>
          <w:vertAlign w:val="superscript"/>
          <w:lang w:val="en-NZ"/>
        </w:rPr>
        <w:t>th</w:t>
      </w:r>
      <w:r w:rsidR="005E41D1" w:rsidRPr="00A54972">
        <w:rPr>
          <w:bCs/>
          <w:lang w:val="en-NZ"/>
        </w:rPr>
        <w:t>.</w:t>
      </w:r>
    </w:p>
    <w:p w14:paraId="5D04DE29" w14:textId="77777777" w:rsidR="00E86026" w:rsidRPr="00A54972" w:rsidRDefault="00E86026" w:rsidP="00E86026">
      <w:pPr>
        <w:pStyle w:val="Heading1"/>
        <w:rPr>
          <w:szCs w:val="24"/>
          <w:lang w:val="en-NZ"/>
        </w:rPr>
      </w:pPr>
      <w:r w:rsidRPr="00A54972">
        <w:rPr>
          <w:szCs w:val="24"/>
          <w:lang w:val="en-NZ"/>
        </w:rPr>
        <w:t>Selection of rapporteur</w:t>
      </w:r>
    </w:p>
    <w:p w14:paraId="1ECBB046" w14:textId="77777777" w:rsidR="00E86026" w:rsidRPr="00A54972" w:rsidRDefault="00DE2C5E" w:rsidP="00DE2C5E">
      <w:pPr>
        <w:rPr>
          <w:rFonts w:eastAsia="MS Mincho"/>
          <w:lang w:val="en-NZ" w:eastAsia="en-US"/>
        </w:rPr>
      </w:pPr>
      <w:r w:rsidRPr="00A54972">
        <w:rPr>
          <w:rFonts w:eastAsia="MS Mincho"/>
          <w:lang w:val="en-NZ" w:eastAsia="en-US"/>
        </w:rPr>
        <w:t xml:space="preserve">Ms. </w:t>
      </w:r>
      <w:r w:rsidR="00BA44BD" w:rsidRPr="00A54972">
        <w:rPr>
          <w:rFonts w:eastAsia="MS Mincho"/>
          <w:lang w:val="en-NZ" w:eastAsia="en-US"/>
        </w:rPr>
        <w:t>Lee</w:t>
      </w:r>
      <w:r w:rsidRPr="00A54972">
        <w:rPr>
          <w:rFonts w:eastAsia="MS Mincho"/>
          <w:lang w:val="en-NZ" w:eastAsia="en-US"/>
        </w:rPr>
        <w:t xml:space="preserve"> agreed to act as rapporteur.</w:t>
      </w:r>
    </w:p>
    <w:p w14:paraId="07363E0E" w14:textId="77777777" w:rsidR="00E86026" w:rsidRPr="00A54972" w:rsidRDefault="00630FD0" w:rsidP="00EB0016">
      <w:pPr>
        <w:pStyle w:val="Heading1"/>
        <w:rPr>
          <w:szCs w:val="24"/>
        </w:rPr>
      </w:pPr>
      <w:r w:rsidRPr="00A54972">
        <w:rPr>
          <w:rFonts w:eastAsia="MS Mincho"/>
          <w:szCs w:val="24"/>
          <w:lang w:val="en-US" w:eastAsia="en-US"/>
        </w:rPr>
        <w:t>Update on p</w:t>
      </w:r>
      <w:r w:rsidR="00E86026" w:rsidRPr="00A54972">
        <w:rPr>
          <w:rFonts w:eastAsia="MS Mincho"/>
          <w:szCs w:val="24"/>
          <w:lang w:val="en-US" w:eastAsia="en-US"/>
        </w:rPr>
        <w:t>rogress since last meeting</w:t>
      </w:r>
    </w:p>
    <w:p w14:paraId="46F763A5" w14:textId="77777777" w:rsidR="0010753D" w:rsidRPr="00A54972" w:rsidRDefault="00E82118" w:rsidP="00630FD0">
      <w:pPr>
        <w:rPr>
          <w:rStyle w:val="SubtleEmphasis"/>
        </w:rPr>
      </w:pPr>
      <w:r w:rsidRPr="00A54972">
        <w:rPr>
          <w:rStyle w:val="SubtleEmphasis"/>
        </w:rPr>
        <w:t>H</w:t>
      </w:r>
      <w:r w:rsidR="00C712C9" w:rsidRPr="00A54972">
        <w:rPr>
          <w:rStyle w:val="SubtleEmphasis"/>
        </w:rPr>
        <w:t>ub</w:t>
      </w:r>
      <w:r w:rsidR="00436953" w:rsidRPr="00A54972">
        <w:rPr>
          <w:rStyle w:val="SubtleEmphasis"/>
        </w:rPr>
        <w:t xml:space="preserve"> </w:t>
      </w:r>
      <w:r w:rsidR="00BA44BD" w:rsidRPr="00A54972">
        <w:rPr>
          <w:rStyle w:val="SubtleEmphasis"/>
        </w:rPr>
        <w:t xml:space="preserve"> </w:t>
      </w:r>
    </w:p>
    <w:p w14:paraId="1BB69280" w14:textId="626F6ECE" w:rsidR="0010753D" w:rsidRPr="00A54972" w:rsidRDefault="0010753D" w:rsidP="00435E8A">
      <w:r w:rsidRPr="00A54972">
        <w:t xml:space="preserve">IPPC Secretariat provided a recap of project </w:t>
      </w:r>
      <w:r w:rsidR="00630FD0" w:rsidRPr="00A54972">
        <w:t xml:space="preserve">developments </w:t>
      </w:r>
      <w:r w:rsidRPr="00A54972">
        <w:t xml:space="preserve">and </w:t>
      </w:r>
      <w:r w:rsidR="00747F3C" w:rsidRPr="00A54972">
        <w:t xml:space="preserve">a description of the </w:t>
      </w:r>
      <w:r w:rsidRPr="00A54972">
        <w:t xml:space="preserve">technical components of the </w:t>
      </w:r>
      <w:r w:rsidR="00C712C9" w:rsidRPr="00A54972">
        <w:t>hub</w:t>
      </w:r>
      <w:r w:rsidRPr="00A54972">
        <w:t xml:space="preserve">. Participants were reminded that </w:t>
      </w:r>
      <w:r w:rsidR="00747F3C" w:rsidRPr="00A54972">
        <w:t>phytosanitary certificates</w:t>
      </w:r>
      <w:r w:rsidRPr="00A54972">
        <w:t xml:space="preserve"> are government-to-government documents</w:t>
      </w:r>
      <w:r w:rsidR="00747F3C" w:rsidRPr="00A54972">
        <w:t xml:space="preserve"> but it is well recognized by national plant protection organizations that traders also require certificates to support trade </w:t>
      </w:r>
      <w:r w:rsidR="00C712C9" w:rsidRPr="00A54972">
        <w:t>activities and the Secretariat acknowledged that f</w:t>
      </w:r>
      <w:r w:rsidR="00747F3C" w:rsidRPr="00A54972">
        <w:t xml:space="preserve">acilitating trade requires that ePhytos serve both purposes. </w:t>
      </w:r>
      <w:r w:rsidR="00435E8A">
        <w:br/>
        <w:t xml:space="preserve">IAG members agreed to </w:t>
      </w:r>
      <w:r w:rsidR="008D6F6D">
        <w:t>define</w:t>
      </w:r>
      <w:r w:rsidR="00435E8A">
        <w:t xml:space="preserve"> more specific</w:t>
      </w:r>
      <w:r w:rsidR="008D6F6D">
        <w:t>ally</w:t>
      </w:r>
      <w:r w:rsidR="00435E8A">
        <w:t xml:space="preserve"> how phytosanitary certificates support trade activities and which data on the certificate </w:t>
      </w:r>
      <w:r w:rsidR="008D6F6D">
        <w:t>is</w:t>
      </w:r>
      <w:r w:rsidR="00435E8A">
        <w:t xml:space="preserve"> needed and/or used for that purpose. A survey to collect such information will be initiated</w:t>
      </w:r>
      <w:r w:rsidR="008D6F6D">
        <w:t>.</w:t>
      </w:r>
      <w:r w:rsidRPr="00A54972">
        <w:t xml:space="preserve"> </w:t>
      </w:r>
    </w:p>
    <w:p w14:paraId="461EFF02" w14:textId="77777777" w:rsidR="005E41D1" w:rsidRPr="00A54972" w:rsidRDefault="0010753D" w:rsidP="008E1BF1">
      <w:pPr>
        <w:spacing w:after="0"/>
        <w:jc w:val="both"/>
      </w:pPr>
      <w:r w:rsidRPr="00A54972">
        <w:t xml:space="preserve">It was noted that countries such as Canada and Mexico, who have </w:t>
      </w:r>
      <w:r w:rsidR="00747F3C" w:rsidRPr="00A54972">
        <w:t>developed systems</w:t>
      </w:r>
      <w:r w:rsidRPr="00A54972">
        <w:t xml:space="preserve"> to exchange electronic </w:t>
      </w:r>
      <w:r w:rsidR="00747F3C" w:rsidRPr="00A54972">
        <w:t>phytosanitary certificates, are likely to participate on the h</w:t>
      </w:r>
      <w:r w:rsidRPr="00A54972">
        <w:t xml:space="preserve">ub once the pilot is </w:t>
      </w:r>
      <w:r w:rsidR="00747F3C" w:rsidRPr="00A54972">
        <w:t>completed</w:t>
      </w:r>
      <w:r w:rsidRPr="00A54972">
        <w:t xml:space="preserve">. </w:t>
      </w:r>
    </w:p>
    <w:p w14:paraId="2E29C6A5" w14:textId="77777777" w:rsidR="0010753D" w:rsidRPr="00A54972" w:rsidRDefault="0010753D" w:rsidP="008E1BF1">
      <w:pPr>
        <w:spacing w:after="0"/>
        <w:jc w:val="both"/>
      </w:pPr>
    </w:p>
    <w:p w14:paraId="13B67665" w14:textId="77777777" w:rsidR="0010753D" w:rsidRPr="00A54972" w:rsidRDefault="008E1BF1" w:rsidP="008E1BF1">
      <w:pPr>
        <w:spacing w:after="0"/>
        <w:jc w:val="both"/>
      </w:pPr>
      <w:r w:rsidRPr="00A54972">
        <w:t>Regarding</w:t>
      </w:r>
      <w:r w:rsidR="00C712C9" w:rsidRPr="00A54972">
        <w:t xml:space="preserve"> the </w:t>
      </w:r>
      <w:r w:rsidR="0010753D" w:rsidRPr="00A54972">
        <w:t>technical specifications</w:t>
      </w:r>
      <w:r w:rsidR="00C712C9" w:rsidRPr="00A54972">
        <w:t xml:space="preserve"> for the hub</w:t>
      </w:r>
      <w:r w:rsidR="0010753D" w:rsidRPr="00A54972">
        <w:t>,</w:t>
      </w:r>
      <w:r w:rsidR="00C712C9" w:rsidRPr="00A54972">
        <w:t xml:space="preserve"> the Secretariat noted that the h</w:t>
      </w:r>
      <w:r w:rsidR="0010753D" w:rsidRPr="00A54972">
        <w:t xml:space="preserve">ub does not store </w:t>
      </w:r>
      <w:r w:rsidR="00C712C9" w:rsidRPr="00A54972">
        <w:t xml:space="preserve">any </w:t>
      </w:r>
      <w:r w:rsidR="0010753D" w:rsidRPr="00A54972">
        <w:t>information</w:t>
      </w:r>
      <w:r w:rsidR="00C712C9" w:rsidRPr="00A54972">
        <w:t xml:space="preserve"> related to the content of certificates. I</w:t>
      </w:r>
      <w:r w:rsidR="0010753D" w:rsidRPr="00A54972">
        <w:t xml:space="preserve">t will only read the header </w:t>
      </w:r>
      <w:r w:rsidR="00C712C9" w:rsidRPr="00A54972">
        <w:t xml:space="preserve">information of the XML which includes the country of orgin </w:t>
      </w:r>
      <w:r w:rsidR="0010753D" w:rsidRPr="00A54972">
        <w:t>code;</w:t>
      </w:r>
      <w:r w:rsidR="0087333F">
        <w:t xml:space="preserve"> </w:t>
      </w:r>
      <w:r w:rsidR="00C712C9" w:rsidRPr="00A54972">
        <w:t>the country code of the destination country</w:t>
      </w:r>
      <w:r w:rsidR="0010753D" w:rsidRPr="00A54972">
        <w:t xml:space="preserve">; </w:t>
      </w:r>
      <w:r w:rsidR="00C712C9" w:rsidRPr="00A54972">
        <w:t xml:space="preserve">the </w:t>
      </w:r>
      <w:r w:rsidR="0010753D" w:rsidRPr="00A54972">
        <w:t xml:space="preserve">certificate type; </w:t>
      </w:r>
      <w:r w:rsidR="00C712C9" w:rsidRPr="00A54972">
        <w:t>the certificate status and any included free</w:t>
      </w:r>
      <w:r w:rsidR="0010753D" w:rsidRPr="00A54972">
        <w:t xml:space="preserve"> text </w:t>
      </w:r>
      <w:r w:rsidR="00C712C9" w:rsidRPr="00A54972">
        <w:t>in the header. “B</w:t>
      </w:r>
      <w:r w:rsidR="0010753D" w:rsidRPr="00A54972">
        <w:t>usiness” information</w:t>
      </w:r>
      <w:r w:rsidR="00C712C9" w:rsidRPr="00A54972">
        <w:t xml:space="preserve"> contained in the certificate will not be read or stored</w:t>
      </w:r>
      <w:r w:rsidR="0010753D" w:rsidRPr="00A54972">
        <w:t xml:space="preserve">. Security measures have been prioritised as part of the </w:t>
      </w:r>
      <w:r w:rsidR="00C712C9" w:rsidRPr="00A54972">
        <w:t>hub</w:t>
      </w:r>
      <w:r w:rsidR="0010753D" w:rsidRPr="00A54972">
        <w:t xml:space="preserve"> </w:t>
      </w:r>
      <w:r w:rsidR="00C712C9" w:rsidRPr="00A54972">
        <w:t xml:space="preserve">operation </w:t>
      </w:r>
      <w:r w:rsidR="0010753D" w:rsidRPr="00A54972">
        <w:t xml:space="preserve">and </w:t>
      </w:r>
      <w:r w:rsidR="00C712C9" w:rsidRPr="00A54972">
        <w:t xml:space="preserve">a </w:t>
      </w:r>
      <w:r w:rsidR="003D7790" w:rsidRPr="00A54972">
        <w:t xml:space="preserve">24/7 </w:t>
      </w:r>
      <w:r w:rsidR="00C712C9" w:rsidRPr="00A54972">
        <w:t xml:space="preserve">help-desk will </w:t>
      </w:r>
      <w:r w:rsidR="003D7790" w:rsidRPr="00A54972">
        <w:t>assist</w:t>
      </w:r>
      <w:r w:rsidR="00C712C9" w:rsidRPr="00A54972">
        <w:t xml:space="preserve"> national plant protection organizations</w:t>
      </w:r>
      <w:r w:rsidR="003D7790" w:rsidRPr="00A54972">
        <w:t xml:space="preserve">. </w:t>
      </w:r>
    </w:p>
    <w:p w14:paraId="59E8BAFC" w14:textId="77777777" w:rsidR="0010753D" w:rsidRPr="00A54972" w:rsidRDefault="0010753D" w:rsidP="008E1BF1">
      <w:pPr>
        <w:spacing w:after="0"/>
        <w:jc w:val="both"/>
      </w:pPr>
    </w:p>
    <w:p w14:paraId="505A3B86" w14:textId="77777777" w:rsidR="00436953" w:rsidRPr="00A54972" w:rsidRDefault="00436953" w:rsidP="00C712C9">
      <w:pPr>
        <w:spacing w:after="0"/>
        <w:jc w:val="both"/>
        <w:rPr>
          <w:rStyle w:val="SubtleEmphasis"/>
        </w:rPr>
      </w:pPr>
      <w:r w:rsidRPr="00A54972">
        <w:rPr>
          <w:rStyle w:val="SubtleEmphasis"/>
        </w:rPr>
        <w:t xml:space="preserve">Data access </w:t>
      </w:r>
      <w:r w:rsidR="00E82118" w:rsidRPr="00A54972">
        <w:rPr>
          <w:rStyle w:val="SubtleEmphasis"/>
        </w:rPr>
        <w:t>in support of industry needs</w:t>
      </w:r>
    </w:p>
    <w:p w14:paraId="30AA65B0" w14:textId="3C7CC2E9" w:rsidR="0010753D" w:rsidRPr="00A54972" w:rsidRDefault="0010753D" w:rsidP="008E1BF1">
      <w:pPr>
        <w:spacing w:after="0"/>
        <w:jc w:val="both"/>
      </w:pPr>
      <w:r w:rsidRPr="00A54972">
        <w:t>IAG participants reiterated concerns raised at previous meetings</w:t>
      </w:r>
      <w:r w:rsidR="00C712C9" w:rsidRPr="00A54972">
        <w:t xml:space="preserve"> t</w:t>
      </w:r>
      <w:r w:rsidRPr="00A54972">
        <w:t>hat value chain actors need</w:t>
      </w:r>
      <w:r w:rsidR="008E1BF1" w:rsidRPr="00A54972">
        <w:t xml:space="preserve"> </w:t>
      </w:r>
      <w:r w:rsidR="00461BD4" w:rsidRPr="00A54972">
        <w:t>timely</w:t>
      </w:r>
      <w:r w:rsidR="006825CC" w:rsidRPr="00A54972">
        <w:t xml:space="preserve"> </w:t>
      </w:r>
      <w:r w:rsidR="00B3085C" w:rsidRPr="00A54972">
        <w:t>notification</w:t>
      </w:r>
      <w:r w:rsidR="008E1BF1" w:rsidRPr="00A54972">
        <w:t xml:space="preserve"> </w:t>
      </w:r>
      <w:r w:rsidR="00B3085C" w:rsidRPr="00A54972">
        <w:t>about whether</w:t>
      </w:r>
      <w:r w:rsidRPr="00A54972">
        <w:t xml:space="preserve"> </w:t>
      </w:r>
      <w:r w:rsidR="00C712C9" w:rsidRPr="00A54972">
        <w:t>an</w:t>
      </w:r>
      <w:r w:rsidRPr="00A54972">
        <w:t xml:space="preserve"> eP</w:t>
      </w:r>
      <w:r w:rsidR="008E1BF1" w:rsidRPr="00A54972">
        <w:t>hyto has been exchanged</w:t>
      </w:r>
      <w:r w:rsidR="00C712C9" w:rsidRPr="00A54972">
        <w:t xml:space="preserve"> and approved</w:t>
      </w:r>
      <w:r w:rsidR="008E1BF1" w:rsidRPr="00A54972">
        <w:t>/rejected/</w:t>
      </w:r>
      <w:r w:rsidRPr="00A54972">
        <w:t>de</w:t>
      </w:r>
      <w:r w:rsidR="003D7790" w:rsidRPr="00A54972">
        <w:t>l</w:t>
      </w:r>
      <w:r w:rsidR="008E1BF1" w:rsidRPr="00A54972">
        <w:t>ayed</w:t>
      </w:r>
      <w:r w:rsidRPr="00A54972">
        <w:t xml:space="preserve">. </w:t>
      </w:r>
      <w:r w:rsidR="003D7790" w:rsidRPr="00A54972">
        <w:t xml:space="preserve">IPPC and the </w:t>
      </w:r>
      <w:r w:rsidR="00C712C9" w:rsidRPr="00A54972">
        <w:t>ePhyto Steering</w:t>
      </w:r>
      <w:r w:rsidR="003D7790" w:rsidRPr="00A54972">
        <w:t xml:space="preserve"> Group</w:t>
      </w:r>
      <w:r w:rsidR="00C712C9" w:rsidRPr="00A54972">
        <w:t xml:space="preserve"> which is supporting the technical development of the Solution is</w:t>
      </w:r>
      <w:r w:rsidR="003D7790" w:rsidRPr="00A54972">
        <w:t xml:space="preserve"> aware of these concerns. </w:t>
      </w:r>
      <w:r w:rsidR="001B2F26" w:rsidRPr="00A54972">
        <w:t>IAG members also expressed i</w:t>
      </w:r>
      <w:r w:rsidR="00461BD4" w:rsidRPr="00A54972">
        <w:t xml:space="preserve">nterest in the possibility </w:t>
      </w:r>
      <w:r w:rsidR="001B2F26" w:rsidRPr="00A54972">
        <w:t>of</w:t>
      </w:r>
      <w:r w:rsidR="00461BD4" w:rsidRPr="00A54972">
        <w:t xml:space="preserve"> ePhytos </w:t>
      </w:r>
      <w:r w:rsidR="001B2F26" w:rsidRPr="00A54972">
        <w:t>supporting</w:t>
      </w:r>
      <w:r w:rsidR="00461BD4" w:rsidRPr="00A54972">
        <w:t xml:space="preserve"> pre-arrival risk assessment and data sharing across government agencies</w:t>
      </w:r>
      <w:r w:rsidR="001B2F26" w:rsidRPr="00A54972">
        <w:t xml:space="preserve"> that would facilitate </w:t>
      </w:r>
      <w:r w:rsidR="005E6DC7">
        <w:t>countries to move towards</w:t>
      </w:r>
      <w:r w:rsidR="001B2F26" w:rsidRPr="00A54972">
        <w:t>risk-based border procedures</w:t>
      </w:r>
      <w:r w:rsidR="00894D28">
        <w:t>, since less time would have to be spent on administrative checks and correction</w:t>
      </w:r>
      <w:r w:rsidR="007C2191">
        <w:t xml:space="preserve"> of certificate</w:t>
      </w:r>
      <w:r w:rsidR="00894D28">
        <w:t>s</w:t>
      </w:r>
      <w:r w:rsidR="00461BD4" w:rsidRPr="00A54972">
        <w:t xml:space="preserve">. </w:t>
      </w:r>
    </w:p>
    <w:p w14:paraId="140BDAE5" w14:textId="77777777" w:rsidR="003D7790" w:rsidRPr="00A54972" w:rsidRDefault="003D7790" w:rsidP="008E1BF1">
      <w:pPr>
        <w:spacing w:after="0"/>
        <w:jc w:val="both"/>
      </w:pPr>
    </w:p>
    <w:p w14:paraId="24A6DE81" w14:textId="087EB752" w:rsidR="004640F7" w:rsidRPr="00A54972" w:rsidRDefault="001B2F26" w:rsidP="008E1BF1">
      <w:pPr>
        <w:spacing w:after="0"/>
        <w:jc w:val="both"/>
      </w:pPr>
      <w:r w:rsidRPr="00A54972">
        <w:t>The Secretariat and ESG Chair</w:t>
      </w:r>
      <w:r w:rsidR="003D7790" w:rsidRPr="00A54972">
        <w:t xml:space="preserve"> </w:t>
      </w:r>
      <w:r w:rsidR="008E1BF1" w:rsidRPr="00A54972">
        <w:t xml:space="preserve">emphasized </w:t>
      </w:r>
      <w:r w:rsidR="003D7790" w:rsidRPr="00A54972">
        <w:t xml:space="preserve">that the </w:t>
      </w:r>
      <w:r w:rsidR="00C712C9" w:rsidRPr="00A54972">
        <w:t>hub</w:t>
      </w:r>
      <w:r w:rsidR="003D7790" w:rsidRPr="00A54972">
        <w:t xml:space="preserve"> project is a step-by-step process</w:t>
      </w:r>
      <w:r w:rsidRPr="00A54972">
        <w:t xml:space="preserve"> with the principle</w:t>
      </w:r>
      <w:r w:rsidR="003D7790" w:rsidRPr="00A54972">
        <w:t xml:space="preserve"> focus </w:t>
      </w:r>
      <w:r w:rsidRPr="00A54972">
        <w:t>currently on</w:t>
      </w:r>
      <w:r w:rsidR="003D7790" w:rsidRPr="00A54972">
        <w:t xml:space="preserve"> establish</w:t>
      </w:r>
      <w:r w:rsidRPr="00A54972">
        <w:t>ing</w:t>
      </w:r>
      <w:r w:rsidR="003D7790" w:rsidRPr="00A54972">
        <w:t xml:space="preserve"> </w:t>
      </w:r>
      <w:r w:rsidRPr="00A54972">
        <w:t xml:space="preserve">the </w:t>
      </w:r>
      <w:r w:rsidR="003D7790" w:rsidRPr="00A54972">
        <w:t xml:space="preserve">exchange </w:t>
      </w:r>
      <w:r w:rsidRPr="00A54972">
        <w:t xml:space="preserve">of certificates between </w:t>
      </w:r>
      <w:r w:rsidR="003D7790" w:rsidRPr="00A54972">
        <w:t>NPPOs.</w:t>
      </w:r>
      <w:r w:rsidRPr="00A54972">
        <w:t xml:space="preserve"> T</w:t>
      </w:r>
      <w:r w:rsidR="00B3085C" w:rsidRPr="00A54972">
        <w:t xml:space="preserve">he </w:t>
      </w:r>
      <w:r w:rsidR="00C712C9" w:rsidRPr="00A54972">
        <w:t>hub</w:t>
      </w:r>
      <w:r w:rsidR="00B3085C" w:rsidRPr="00A54972">
        <w:t xml:space="preserve"> will not establish “new” protocols for communication with the rest of the value chain</w:t>
      </w:r>
      <w:r w:rsidRPr="00A54972">
        <w:t xml:space="preserve"> and therefore </w:t>
      </w:r>
      <w:r w:rsidR="00B3085C" w:rsidRPr="00A54972">
        <w:t xml:space="preserve">it remains the responsibility of NPPOs to communicate receipt/approval of </w:t>
      </w:r>
      <w:r w:rsidRPr="00A54972">
        <w:t xml:space="preserve">certificates. </w:t>
      </w:r>
      <w:r w:rsidR="00B3085C" w:rsidRPr="00A54972">
        <w:t xml:space="preserve"> </w:t>
      </w:r>
      <w:r w:rsidR="0066053A" w:rsidRPr="00A54972">
        <w:t>P</w:t>
      </w:r>
      <w:r w:rsidR="004640F7" w:rsidRPr="00A54972">
        <w:t>riority has also been placed on communication with customs authorit</w:t>
      </w:r>
      <w:r w:rsidR="004872D1" w:rsidRPr="00A54972">
        <w:t>i</w:t>
      </w:r>
      <w:r w:rsidR="004640F7" w:rsidRPr="00A54972">
        <w:t xml:space="preserve">es and the </w:t>
      </w:r>
      <w:r w:rsidR="00B3085C" w:rsidRPr="00A54972">
        <w:t>value chain. F</w:t>
      </w:r>
      <w:r w:rsidR="004640F7" w:rsidRPr="00A54972">
        <w:t>lexibility has been built into the system in order to accommodate</w:t>
      </w:r>
      <w:r w:rsidR="000B248B" w:rsidRPr="00A54972">
        <w:t>:</w:t>
      </w:r>
      <w:r w:rsidR="004640F7" w:rsidRPr="00A54972">
        <w:t xml:space="preserve"> developing </w:t>
      </w:r>
      <w:r w:rsidR="00B3085C" w:rsidRPr="00A54972">
        <w:t>needs</w:t>
      </w:r>
      <w:r w:rsidR="000B248B" w:rsidRPr="00A54972">
        <w:t xml:space="preserve">; </w:t>
      </w:r>
      <w:r w:rsidR="00B3085C" w:rsidRPr="00A54972">
        <w:t>“</w:t>
      </w:r>
      <w:r w:rsidR="000B248B" w:rsidRPr="00A54972">
        <w:t>scalability</w:t>
      </w:r>
      <w:r w:rsidR="00B3085C" w:rsidRPr="00A54972">
        <w:t>”</w:t>
      </w:r>
      <w:r w:rsidR="000B248B" w:rsidRPr="00A54972">
        <w:t xml:space="preserve">; </w:t>
      </w:r>
      <w:r w:rsidR="00B3085C" w:rsidRPr="00A54972">
        <w:t xml:space="preserve">and </w:t>
      </w:r>
      <w:r w:rsidRPr="00A54972">
        <w:t xml:space="preserve">to be able to exchange </w:t>
      </w:r>
      <w:r w:rsidR="00B3085C" w:rsidRPr="00A54972">
        <w:t>other certificates such as those relating to animal health</w:t>
      </w:r>
      <w:r w:rsidRPr="00A54972">
        <w:t xml:space="preserve"> and food commodities</w:t>
      </w:r>
      <w:r w:rsidR="004640F7" w:rsidRPr="00A54972">
        <w:t xml:space="preserve">. </w:t>
      </w:r>
      <w:r w:rsidR="004872D1" w:rsidRPr="00A54972">
        <w:t xml:space="preserve">This was welcomed by IAG members, who underlined the need for guidance on how existing national systems – beyond those involved in the pilot project – can interact with the </w:t>
      </w:r>
      <w:r w:rsidR="00C712C9" w:rsidRPr="00A54972">
        <w:t>hub</w:t>
      </w:r>
      <w:r w:rsidR="004872D1" w:rsidRPr="00A54972">
        <w:t>.</w:t>
      </w:r>
      <w:r w:rsidR="00F52DDE" w:rsidRPr="00A54972">
        <w:t xml:space="preserve"> It was acknowledged that the more sophisticated the system becomes, the more expensive it will be </w:t>
      </w:r>
      <w:r w:rsidRPr="00A54972">
        <w:t>which may impact on</w:t>
      </w:r>
      <w:r w:rsidR="00F52DDE" w:rsidRPr="00A54972">
        <w:t xml:space="preserve"> cost recovery</w:t>
      </w:r>
      <w:r w:rsidRPr="00A54972">
        <w:t xml:space="preserve"> of the Solution</w:t>
      </w:r>
      <w:r w:rsidR="00F52DDE" w:rsidRPr="00A54972">
        <w:t xml:space="preserve">. </w:t>
      </w:r>
    </w:p>
    <w:p w14:paraId="30B2B1F0" w14:textId="77777777" w:rsidR="004872D1" w:rsidRPr="00A54972" w:rsidRDefault="004872D1" w:rsidP="008E1BF1">
      <w:pPr>
        <w:spacing w:after="0"/>
        <w:jc w:val="both"/>
      </w:pPr>
    </w:p>
    <w:p w14:paraId="52610B12" w14:textId="77777777" w:rsidR="00054BFB" w:rsidRPr="00A54972" w:rsidRDefault="001B2F26" w:rsidP="004872D1">
      <w:pPr>
        <w:spacing w:after="0"/>
        <w:jc w:val="both"/>
      </w:pPr>
      <w:r w:rsidRPr="00A54972">
        <w:t>The ESG members in attendance</w:t>
      </w:r>
      <w:r w:rsidR="003D7790" w:rsidRPr="00A54972">
        <w:t xml:space="preserve"> stated that they would like to know more about the specific needs of </w:t>
      </w:r>
      <w:r w:rsidRPr="00A54972">
        <w:t xml:space="preserve">value chain actors. For example, they questioned whether in the development of the system, </w:t>
      </w:r>
      <w:r w:rsidR="003D7790" w:rsidRPr="00A54972">
        <w:t xml:space="preserve">tools such as “barcodes” </w:t>
      </w:r>
      <w:r w:rsidRPr="00A54972">
        <w:t xml:space="preserve">should be included to allow for </w:t>
      </w:r>
      <w:r w:rsidR="003D7790" w:rsidRPr="00A54972">
        <w:t xml:space="preserve">confirmation of ePhyto exchange </w:t>
      </w:r>
      <w:r w:rsidRPr="00A54972">
        <w:t xml:space="preserve">and notification of </w:t>
      </w:r>
      <w:r w:rsidR="003D7790" w:rsidRPr="00A54972">
        <w:t>banks and other supply chain actors</w:t>
      </w:r>
      <w:r w:rsidRPr="00A54972">
        <w:t xml:space="preserve"> of the approval of the certificate at the point of entry</w:t>
      </w:r>
      <w:r w:rsidR="003D7790" w:rsidRPr="00A54972">
        <w:t xml:space="preserve">. </w:t>
      </w:r>
    </w:p>
    <w:p w14:paraId="6FF284EF" w14:textId="77777777" w:rsidR="00700A8A" w:rsidRPr="00A54972" w:rsidRDefault="00700A8A" w:rsidP="00772AE8">
      <w:pPr>
        <w:spacing w:after="0"/>
        <w:jc w:val="both"/>
      </w:pPr>
    </w:p>
    <w:p w14:paraId="5F74B052" w14:textId="14E78EFE" w:rsidR="00454590" w:rsidRDefault="001B2F26" w:rsidP="00772AE8">
      <w:pPr>
        <w:spacing w:after="0"/>
        <w:jc w:val="both"/>
      </w:pPr>
      <w:r w:rsidRPr="00A54972">
        <w:t xml:space="preserve">Members noted that </w:t>
      </w:r>
      <w:r w:rsidR="008E1BF1" w:rsidRPr="00A54972">
        <w:t>Single Window</w:t>
      </w:r>
      <w:r w:rsidR="0044475F" w:rsidRPr="00A54972">
        <w:t xml:space="preserve"> system</w:t>
      </w:r>
      <w:r w:rsidRPr="00A54972">
        <w:t>s</w:t>
      </w:r>
      <w:r w:rsidR="0044475F" w:rsidRPr="00A54972">
        <w:t xml:space="preserve"> currently being used by customs authorities</w:t>
      </w:r>
      <w:r w:rsidR="004E5611">
        <w:t xml:space="preserve"> </w:t>
      </w:r>
      <w:r w:rsidRPr="00A54972">
        <w:t>provide</w:t>
      </w:r>
      <w:r w:rsidR="008E1BF1" w:rsidRPr="00A54972">
        <w:t xml:space="preserve"> notices</w:t>
      </w:r>
      <w:r w:rsidR="0044475F" w:rsidRPr="00A54972">
        <w:t xml:space="preserve"> about </w:t>
      </w:r>
      <w:r w:rsidR="008E1BF1" w:rsidRPr="00A54972">
        <w:t>delays</w:t>
      </w:r>
      <w:r w:rsidR="0044475F" w:rsidRPr="00A54972">
        <w:t xml:space="preserve"> and the status of documents</w:t>
      </w:r>
      <w:r w:rsidR="008E1BF1" w:rsidRPr="00A54972">
        <w:t xml:space="preserve">. Multiple </w:t>
      </w:r>
      <w:r w:rsidR="0044475F" w:rsidRPr="00A54972">
        <w:t>government agencies have access to this system. The</w:t>
      </w:r>
      <w:r w:rsidRPr="00A54972">
        <w:t xml:space="preserve"> Secretariat noted that a key element of the development of the hub is the need </w:t>
      </w:r>
      <w:r w:rsidR="00E82118" w:rsidRPr="00A54972">
        <w:t>to integrate</w:t>
      </w:r>
      <w:r w:rsidRPr="00A54972">
        <w:t xml:space="preserve"> ePhytos </w:t>
      </w:r>
      <w:r w:rsidR="008E1BF1" w:rsidRPr="00A54972">
        <w:t>with</w:t>
      </w:r>
      <w:r w:rsidRPr="00A54972">
        <w:t>in</w:t>
      </w:r>
      <w:r w:rsidR="008E1BF1" w:rsidRPr="00A54972">
        <w:t xml:space="preserve"> </w:t>
      </w:r>
      <w:r w:rsidR="0044475F" w:rsidRPr="00A54972">
        <w:t xml:space="preserve">the </w:t>
      </w:r>
      <w:r w:rsidR="008E1BF1" w:rsidRPr="00A54972">
        <w:t>Single Window</w:t>
      </w:r>
      <w:r w:rsidR="0044475F" w:rsidRPr="00A54972">
        <w:t xml:space="preserve"> system</w:t>
      </w:r>
      <w:r w:rsidRPr="00A54972">
        <w:t>s</w:t>
      </w:r>
      <w:r w:rsidR="008E1BF1" w:rsidRPr="00A54972">
        <w:t>.</w:t>
      </w:r>
      <w:r w:rsidRPr="00A54972">
        <w:t xml:space="preserve"> In this regard, the Secretariat is working with the World Customs Organization (WCO) to validate </w:t>
      </w:r>
      <w:r w:rsidR="004E5611">
        <w:t xml:space="preserve">whether </w:t>
      </w:r>
      <w:r w:rsidRPr="00A54972">
        <w:t xml:space="preserve">the XML data proposed for electronic </w:t>
      </w:r>
      <w:r w:rsidR="004E5611">
        <w:t xml:space="preserve">phytosanitary </w:t>
      </w:r>
      <w:r w:rsidRPr="00A54972">
        <w:t xml:space="preserve">certificates marries with the </w:t>
      </w:r>
      <w:r w:rsidR="008B12DA" w:rsidRPr="00A54972">
        <w:t>WCO data model used in Single Windows.</w:t>
      </w:r>
      <w:r w:rsidR="007C2191">
        <w:t xml:space="preserve"> The members were also advised of guidance developed by the World Bank</w:t>
      </w:r>
      <w:r w:rsidR="00454590">
        <w:t>, The United Nations Economic and Social Commission for Asia and the Pacific</w:t>
      </w:r>
      <w:r w:rsidR="007C2191">
        <w:t xml:space="preserve"> and by the World Trade Organization on implementing Single Windows. </w:t>
      </w:r>
      <w:r w:rsidR="00454590">
        <w:t>Some of the documents may be accessed at</w:t>
      </w:r>
      <w:r w:rsidR="007C2191">
        <w:t xml:space="preserve">: </w:t>
      </w:r>
    </w:p>
    <w:p w14:paraId="45E2A508" w14:textId="22639F1D" w:rsidR="008E1BF1" w:rsidRDefault="008D6F6D" w:rsidP="00454590">
      <w:pPr>
        <w:spacing w:after="0"/>
        <w:ind w:left="720"/>
        <w:jc w:val="both"/>
      </w:pPr>
      <w:hyperlink r:id="rId14" w:history="1">
        <w:r w:rsidR="00454590" w:rsidRPr="004179A7">
          <w:rPr>
            <w:rStyle w:val="Hyperlink"/>
          </w:rPr>
          <w:t>http://www-wds.worldbank.org/external/default/WDSContentServer/WDSP/IB/2015/05/22/090224b082eb7aa6/1_0/Original/Implementing0E00Accession0Countries.doc</w:t>
        </w:r>
      </w:hyperlink>
    </w:p>
    <w:p w14:paraId="18ECA34F" w14:textId="3409A138" w:rsidR="00454590" w:rsidRDefault="008D6F6D" w:rsidP="00454590">
      <w:pPr>
        <w:spacing w:after="0"/>
        <w:ind w:left="720"/>
        <w:jc w:val="both"/>
      </w:pPr>
      <w:hyperlink r:id="rId15" w:history="1">
        <w:r w:rsidR="00454590" w:rsidRPr="004179A7">
          <w:rPr>
            <w:rStyle w:val="Hyperlink"/>
          </w:rPr>
          <w:t>http://www.unescap.org/sites/default/files/0%20-%20Full%20Report_5.pdf</w:t>
        </w:r>
      </w:hyperlink>
    </w:p>
    <w:p w14:paraId="22E20670" w14:textId="631436FD" w:rsidR="0010753D" w:rsidRDefault="008D6F6D" w:rsidP="00454590">
      <w:pPr>
        <w:spacing w:after="0"/>
        <w:ind w:left="720"/>
      </w:pPr>
      <w:hyperlink r:id="rId16" w:history="1">
        <w:r w:rsidR="00454590" w:rsidRPr="004179A7">
          <w:rPr>
            <w:rStyle w:val="Hyperlink"/>
          </w:rPr>
          <w:t>https://www.wto.org/english/tratop_e/tradfa_e/case_studies_e/escwa_e.pdf</w:t>
        </w:r>
      </w:hyperlink>
      <w:r w:rsidR="00454590">
        <w:t xml:space="preserve"> </w:t>
      </w:r>
    </w:p>
    <w:p w14:paraId="198E8485" w14:textId="77777777" w:rsidR="00454590" w:rsidRPr="00A54972" w:rsidRDefault="00454590" w:rsidP="00454590">
      <w:pPr>
        <w:spacing w:after="0"/>
        <w:ind w:left="720"/>
      </w:pPr>
    </w:p>
    <w:p w14:paraId="541DCB0E" w14:textId="77777777" w:rsidR="00BA44BD" w:rsidRPr="00A54972" w:rsidRDefault="00E82118" w:rsidP="008B12DA">
      <w:pPr>
        <w:rPr>
          <w:rStyle w:val="SubtleEmphasis"/>
        </w:rPr>
      </w:pPr>
      <w:r w:rsidRPr="00A54972">
        <w:rPr>
          <w:rStyle w:val="SubtleEmphasis"/>
        </w:rPr>
        <w:t>G</w:t>
      </w:r>
      <w:r w:rsidR="00436953" w:rsidRPr="00A54972">
        <w:rPr>
          <w:rStyle w:val="SubtleEmphasis"/>
        </w:rPr>
        <w:t xml:space="preserve">eneric ePhyto national system </w:t>
      </w:r>
    </w:p>
    <w:p w14:paraId="1603C629" w14:textId="5764FC8C" w:rsidR="00762CA6" w:rsidRPr="00A54972" w:rsidRDefault="0017658A" w:rsidP="003A7104">
      <w:pPr>
        <w:spacing w:after="0"/>
      </w:pPr>
      <w:r w:rsidRPr="00A54972">
        <w:t>Members asked about the potential for duplicate numbering of certificates being issued by countries</w:t>
      </w:r>
      <w:r w:rsidR="0066053A" w:rsidRPr="00A54972">
        <w:t xml:space="preserve">. </w:t>
      </w:r>
      <w:r w:rsidRPr="00A54972">
        <w:t xml:space="preserve">The Secretariat noted that the potential for duplicate certificate numbers currently exists with paper documents and that other identifiers on the certificate (e.g. country of origin, country of destination, etc.) make each certificate unique. Furthermore, most countries include unique identifiers within their certificate numbering systems. The GeNS </w:t>
      </w:r>
      <w:r w:rsidR="005C5B8A" w:rsidRPr="00A54972">
        <w:t>will</w:t>
      </w:r>
      <w:r w:rsidRPr="00A54972">
        <w:t xml:space="preserve"> be </w:t>
      </w:r>
      <w:r w:rsidR="005C5B8A" w:rsidRPr="00A54972">
        <w:t>designed</w:t>
      </w:r>
      <w:r w:rsidRPr="00A54972">
        <w:t xml:space="preserve"> to ensure that numbers are not replicated.</w:t>
      </w:r>
    </w:p>
    <w:p w14:paraId="29D5BFDA" w14:textId="77777777" w:rsidR="0017658A" w:rsidRPr="00A54972" w:rsidRDefault="0017658A" w:rsidP="003A7104">
      <w:pPr>
        <w:spacing w:after="0"/>
        <w:rPr>
          <w:rFonts w:eastAsiaTheme="majorEastAsia" w:cstheme="majorBidi"/>
          <w:bCs/>
          <w:kern w:val="32"/>
        </w:rPr>
      </w:pPr>
    </w:p>
    <w:p w14:paraId="082DE770" w14:textId="77777777" w:rsidR="00711FA8" w:rsidRPr="00A54972" w:rsidRDefault="0017658A" w:rsidP="003A7104">
      <w:pPr>
        <w:spacing w:after="0"/>
        <w:rPr>
          <w:rFonts w:eastAsiaTheme="majorEastAsia" w:cstheme="majorBidi"/>
          <w:bCs/>
          <w:kern w:val="32"/>
        </w:rPr>
      </w:pPr>
      <w:r w:rsidRPr="00A54972">
        <w:rPr>
          <w:rFonts w:eastAsiaTheme="majorEastAsia" w:cstheme="majorBidi"/>
          <w:bCs/>
          <w:kern w:val="32"/>
        </w:rPr>
        <w:t>The Secretariat explained the selection process for the countries chosen to pilot the GeNS</w:t>
      </w:r>
      <w:r w:rsidR="00762CA6" w:rsidRPr="00A54972">
        <w:rPr>
          <w:rFonts w:eastAsiaTheme="majorEastAsia" w:cstheme="majorBidi"/>
          <w:bCs/>
          <w:kern w:val="32"/>
        </w:rPr>
        <w:t xml:space="preserve">. </w:t>
      </w:r>
      <w:r w:rsidRPr="00A54972">
        <w:rPr>
          <w:rFonts w:eastAsiaTheme="majorEastAsia" w:cstheme="majorBidi"/>
          <w:bCs/>
          <w:kern w:val="32"/>
        </w:rPr>
        <w:t>The Secretariat noted that the countries were not selected based upon</w:t>
      </w:r>
      <w:r w:rsidR="00762CA6" w:rsidRPr="00A54972">
        <w:rPr>
          <w:rFonts w:eastAsiaTheme="majorEastAsia" w:cstheme="majorBidi"/>
          <w:bCs/>
          <w:kern w:val="32"/>
        </w:rPr>
        <w:t xml:space="preserve"> trade volumes </w:t>
      </w:r>
      <w:r w:rsidRPr="00A54972">
        <w:rPr>
          <w:rFonts w:eastAsiaTheme="majorEastAsia" w:cstheme="majorBidi"/>
          <w:bCs/>
          <w:kern w:val="32"/>
        </w:rPr>
        <w:t xml:space="preserve">solely </w:t>
      </w:r>
      <w:r w:rsidR="00762CA6" w:rsidRPr="00A54972">
        <w:rPr>
          <w:rFonts w:eastAsiaTheme="majorEastAsia" w:cstheme="majorBidi"/>
          <w:bCs/>
          <w:kern w:val="32"/>
        </w:rPr>
        <w:t xml:space="preserve">but also </w:t>
      </w:r>
      <w:r w:rsidRPr="00A54972">
        <w:rPr>
          <w:rFonts w:eastAsiaTheme="majorEastAsia" w:cstheme="majorBidi"/>
          <w:bCs/>
          <w:kern w:val="32"/>
        </w:rPr>
        <w:t xml:space="preserve">their ability to implement in a timely manner, there state of </w:t>
      </w:r>
      <w:r w:rsidR="00E9362D" w:rsidRPr="00A54972">
        <w:rPr>
          <w:rFonts w:eastAsiaTheme="majorEastAsia" w:cstheme="majorBidi"/>
          <w:bCs/>
          <w:kern w:val="32"/>
        </w:rPr>
        <w:t>development and</w:t>
      </w:r>
      <w:r w:rsidRPr="00A54972">
        <w:rPr>
          <w:rFonts w:eastAsiaTheme="majorEastAsia" w:cstheme="majorBidi"/>
          <w:bCs/>
          <w:kern w:val="32"/>
        </w:rPr>
        <w:t xml:space="preserve"> ability to support the development of </w:t>
      </w:r>
      <w:r w:rsidR="00E9362D" w:rsidRPr="00A54972">
        <w:rPr>
          <w:rFonts w:eastAsiaTheme="majorEastAsia" w:cstheme="majorBidi"/>
          <w:bCs/>
          <w:kern w:val="32"/>
        </w:rPr>
        <w:t xml:space="preserve">capacity building </w:t>
      </w:r>
      <w:r w:rsidRPr="00A54972">
        <w:rPr>
          <w:rFonts w:eastAsiaTheme="majorEastAsia" w:cstheme="majorBidi"/>
          <w:bCs/>
          <w:kern w:val="32"/>
        </w:rPr>
        <w:t xml:space="preserve">tools that could be used to support implementation in other developing countries in the future. </w:t>
      </w:r>
    </w:p>
    <w:p w14:paraId="641473F9" w14:textId="77777777" w:rsidR="005C5B8A" w:rsidRPr="00A54972" w:rsidRDefault="005C5B8A" w:rsidP="003A7104">
      <w:pPr>
        <w:spacing w:after="0"/>
        <w:rPr>
          <w:rFonts w:eastAsiaTheme="majorEastAsia" w:cstheme="majorBidi"/>
          <w:bCs/>
          <w:kern w:val="32"/>
        </w:rPr>
      </w:pPr>
    </w:p>
    <w:p w14:paraId="7FB211D0" w14:textId="77777777" w:rsidR="00711FA8" w:rsidRPr="00A54972" w:rsidRDefault="00711FA8" w:rsidP="00711FA8">
      <w:pPr>
        <w:rPr>
          <w:rFonts w:eastAsiaTheme="majorEastAsia" w:cstheme="majorBidi"/>
          <w:bCs/>
          <w:kern w:val="32"/>
        </w:rPr>
      </w:pPr>
      <w:r w:rsidRPr="00A54972">
        <w:rPr>
          <w:rFonts w:eastAsiaTheme="majorEastAsia" w:cstheme="majorBidi"/>
          <w:bCs/>
          <w:kern w:val="32"/>
        </w:rPr>
        <w:t xml:space="preserve">Some members of the group felt that the inclusion of Egypt in </w:t>
      </w:r>
      <w:r w:rsidR="005C5B8A" w:rsidRPr="00A54972">
        <w:rPr>
          <w:rFonts w:eastAsiaTheme="majorEastAsia" w:cstheme="majorBidi"/>
          <w:bCs/>
          <w:kern w:val="32"/>
        </w:rPr>
        <w:t xml:space="preserve">the pilot </w:t>
      </w:r>
      <w:r w:rsidRPr="00A54972">
        <w:rPr>
          <w:rFonts w:eastAsiaTheme="majorEastAsia" w:cstheme="majorBidi"/>
          <w:bCs/>
          <w:kern w:val="32"/>
        </w:rPr>
        <w:t xml:space="preserve">is especially </w:t>
      </w:r>
      <w:r w:rsidR="005C5B8A" w:rsidRPr="00A54972">
        <w:rPr>
          <w:rFonts w:eastAsiaTheme="majorEastAsia" w:cstheme="majorBidi"/>
          <w:bCs/>
          <w:kern w:val="32"/>
        </w:rPr>
        <w:t>important given</w:t>
      </w:r>
      <w:r w:rsidRPr="00A54972">
        <w:rPr>
          <w:rFonts w:eastAsiaTheme="majorEastAsia" w:cstheme="majorBidi"/>
          <w:bCs/>
          <w:kern w:val="32"/>
        </w:rPr>
        <w:t xml:space="preserve"> the large volumes of </w:t>
      </w:r>
      <w:r w:rsidR="005C5B8A" w:rsidRPr="00A54972">
        <w:rPr>
          <w:rFonts w:eastAsiaTheme="majorEastAsia" w:cstheme="majorBidi"/>
          <w:bCs/>
          <w:kern w:val="32"/>
        </w:rPr>
        <w:t>plant and plant product trade</w:t>
      </w:r>
      <w:r w:rsidRPr="00A54972">
        <w:rPr>
          <w:rFonts w:eastAsiaTheme="majorEastAsia" w:cstheme="majorBidi"/>
          <w:bCs/>
          <w:kern w:val="32"/>
        </w:rPr>
        <w:t xml:space="preserve"> that pass through the country.</w:t>
      </w:r>
    </w:p>
    <w:p w14:paraId="6D624A27" w14:textId="77777777" w:rsidR="00BA44BD" w:rsidRPr="00A54972" w:rsidRDefault="00BA44BD" w:rsidP="005C5B8A">
      <w:pPr>
        <w:rPr>
          <w:rStyle w:val="SubtleEmphasis"/>
        </w:rPr>
      </w:pPr>
      <w:r w:rsidRPr="00A54972">
        <w:rPr>
          <w:rStyle w:val="SubtleEmphasis"/>
        </w:rPr>
        <w:t>Pilot planning</w:t>
      </w:r>
    </w:p>
    <w:p w14:paraId="6EC3A217" w14:textId="77777777" w:rsidR="003060AC" w:rsidRPr="00A54972" w:rsidRDefault="0010753D" w:rsidP="00461BD4">
      <w:r w:rsidRPr="00A54972">
        <w:t xml:space="preserve">The </w:t>
      </w:r>
      <w:r w:rsidR="003060AC" w:rsidRPr="00A54972">
        <w:t>pilot of</w:t>
      </w:r>
      <w:r w:rsidRPr="00A54972">
        <w:t xml:space="preserve"> national systems </w:t>
      </w:r>
      <w:r w:rsidR="003060AC" w:rsidRPr="00A54972">
        <w:t xml:space="preserve">connected to the hub is expected to commence with some initial testing </w:t>
      </w:r>
      <w:r w:rsidRPr="00A54972">
        <w:t xml:space="preserve">in July 2017. The </w:t>
      </w:r>
      <w:r w:rsidR="003060AC" w:rsidRPr="00A54972">
        <w:t xml:space="preserve">pilot of the </w:t>
      </w:r>
      <w:r w:rsidR="00C712C9" w:rsidRPr="00A54972">
        <w:t>hub</w:t>
      </w:r>
      <w:r w:rsidRPr="00A54972">
        <w:t xml:space="preserve"> </w:t>
      </w:r>
      <w:r w:rsidR="003060AC" w:rsidRPr="00A54972">
        <w:t xml:space="preserve">is expected to occur between September and </w:t>
      </w:r>
      <w:r w:rsidRPr="00A54972">
        <w:t xml:space="preserve">December 2017. </w:t>
      </w:r>
      <w:r w:rsidR="00461BD4" w:rsidRPr="00A54972">
        <w:t xml:space="preserve"> </w:t>
      </w:r>
    </w:p>
    <w:p w14:paraId="622E4A29" w14:textId="77777777" w:rsidR="003467F3" w:rsidRPr="00A54972" w:rsidRDefault="003060AC" w:rsidP="003060AC">
      <w:r w:rsidRPr="00A54972">
        <w:t>T</w:t>
      </w:r>
      <w:r w:rsidR="0010753D" w:rsidRPr="00A54972">
        <w:t>he GeNS</w:t>
      </w:r>
      <w:r w:rsidRPr="00A54972">
        <w:t xml:space="preserve"> pilot is expected to occur in the</w:t>
      </w:r>
      <w:r w:rsidR="0010753D" w:rsidRPr="00A54972">
        <w:t xml:space="preserve"> </w:t>
      </w:r>
      <w:r w:rsidR="00425E57" w:rsidRPr="00A54972">
        <w:t>first quarter of 2018.</w:t>
      </w:r>
      <w:bookmarkStart w:id="0" w:name="_Hlk486518126"/>
      <w:r w:rsidRPr="00A54972">
        <w:t xml:space="preserve"> </w:t>
      </w:r>
      <w:r w:rsidR="00272033" w:rsidRPr="00A54972">
        <w:t>Samoa</w:t>
      </w:r>
      <w:r w:rsidRPr="00A54972">
        <w:t>,</w:t>
      </w:r>
      <w:r w:rsidR="00272033" w:rsidRPr="00A54972">
        <w:t xml:space="preserve"> Sri Lanka </w:t>
      </w:r>
      <w:r w:rsidRPr="00A54972">
        <w:t xml:space="preserve">and </w:t>
      </w:r>
      <w:r w:rsidR="00272033" w:rsidRPr="00A54972">
        <w:t xml:space="preserve">Ghana </w:t>
      </w:r>
      <w:r w:rsidR="003467F3" w:rsidRPr="00A54972">
        <w:t xml:space="preserve">are expected to </w:t>
      </w:r>
      <w:r w:rsidRPr="00A54972">
        <w:t xml:space="preserve">participate as </w:t>
      </w:r>
      <w:r w:rsidR="003467F3" w:rsidRPr="00A54972">
        <w:t>the first “GeNS” countries, f</w:t>
      </w:r>
      <w:r w:rsidR="00272033" w:rsidRPr="00A54972">
        <w:t>ollowed by Egypt and Senegal</w:t>
      </w:r>
      <w:r w:rsidR="003467F3" w:rsidRPr="00A54972">
        <w:t xml:space="preserve">. </w:t>
      </w:r>
      <w:bookmarkEnd w:id="0"/>
    </w:p>
    <w:p w14:paraId="24DFDFD6" w14:textId="77777777" w:rsidR="005E41D1" w:rsidRPr="00A54972" w:rsidRDefault="00BC3168" w:rsidP="00BA44BD">
      <w:pPr>
        <w:rPr>
          <w:b/>
        </w:rPr>
      </w:pPr>
      <w:r w:rsidRPr="00A54972">
        <w:t xml:space="preserve">The funding for the </w:t>
      </w:r>
      <w:r w:rsidR="003060AC" w:rsidRPr="00A54972">
        <w:t>project is approximately</w:t>
      </w:r>
      <w:r w:rsidRPr="00A54972">
        <w:t xml:space="preserve"> </w:t>
      </w:r>
      <w:r w:rsidR="003060AC" w:rsidRPr="00A54972">
        <w:t>US $</w:t>
      </w:r>
      <w:r w:rsidRPr="00A54972">
        <w:t>2</w:t>
      </w:r>
      <w:r w:rsidR="003060AC" w:rsidRPr="00A54972">
        <w:t xml:space="preserve"> </w:t>
      </w:r>
      <w:r w:rsidRPr="00A54972">
        <w:t>million</w:t>
      </w:r>
      <w:r w:rsidR="003060AC" w:rsidRPr="00A54972">
        <w:t xml:space="preserve"> based upon the Standards and Trade Development Facility (STDF) funding and donations from several countries.</w:t>
      </w:r>
      <w:r w:rsidRPr="00A54972">
        <w:t xml:space="preserve"> </w:t>
      </w:r>
      <w:r w:rsidR="003467F3" w:rsidRPr="00A54972">
        <w:t xml:space="preserve">There </w:t>
      </w:r>
      <w:r w:rsidR="003060AC" w:rsidRPr="00A54972">
        <w:t>was a</w:t>
      </w:r>
      <w:r w:rsidR="003467F3" w:rsidRPr="00A54972">
        <w:t xml:space="preserve"> considerable delay</w:t>
      </w:r>
      <w:r w:rsidR="003060AC" w:rsidRPr="00A54972">
        <w:t xml:space="preserve"> in receiving the STDF funding as the project plan was reviewed and reworked multiple times. </w:t>
      </w:r>
      <w:r w:rsidR="00271B08" w:rsidRPr="00A54972">
        <w:t xml:space="preserve">Although the overall objectives of the project remained as originally described, the project details were revised to address specific concerns raised by one or two members of the STDF working group. </w:t>
      </w:r>
    </w:p>
    <w:p w14:paraId="3B9ADF85" w14:textId="77777777" w:rsidR="00BA44BD" w:rsidRPr="00A54972" w:rsidRDefault="00BA44BD" w:rsidP="00271B08">
      <w:pPr>
        <w:rPr>
          <w:rStyle w:val="SubtleEmphasis"/>
        </w:rPr>
      </w:pPr>
      <w:r w:rsidRPr="00A54972">
        <w:rPr>
          <w:rStyle w:val="SubtleEmphasis"/>
        </w:rPr>
        <w:t xml:space="preserve">Planning </w:t>
      </w:r>
      <w:r w:rsidR="00E82118" w:rsidRPr="00A54972">
        <w:rPr>
          <w:rStyle w:val="SubtleEmphasis"/>
        </w:rPr>
        <w:t xml:space="preserve">on </w:t>
      </w:r>
      <w:r w:rsidRPr="00A54972">
        <w:rPr>
          <w:rStyle w:val="SubtleEmphasis"/>
        </w:rPr>
        <w:t>cost recovery</w:t>
      </w:r>
    </w:p>
    <w:p w14:paraId="3F7DD5CC" w14:textId="77777777" w:rsidR="00772AE8" w:rsidRPr="00A54972" w:rsidRDefault="00271B08" w:rsidP="00772AE8">
      <w:pPr>
        <w:spacing w:after="0"/>
      </w:pPr>
      <w:r w:rsidRPr="00A54972">
        <w:t xml:space="preserve">The </w:t>
      </w:r>
      <w:r w:rsidR="00772AE8" w:rsidRPr="00A54972">
        <w:t xml:space="preserve">IPPC has engaged a consultant to carry out </w:t>
      </w:r>
      <w:r w:rsidRPr="00A54972">
        <w:t xml:space="preserve">an analysis of potential options for </w:t>
      </w:r>
      <w:r w:rsidR="00772AE8" w:rsidRPr="00A54972">
        <w:t xml:space="preserve">cost recovery </w:t>
      </w:r>
      <w:r w:rsidRPr="00A54972">
        <w:t>that could be used in developing a sustainable</w:t>
      </w:r>
      <w:r w:rsidR="00772AE8" w:rsidRPr="00A54972">
        <w:t xml:space="preserve"> business model. Countries including Australia, Canada and USA continue to provide funding, as well as in-kind support </w:t>
      </w:r>
      <w:r w:rsidRPr="00A54972">
        <w:t>including supporting the</w:t>
      </w:r>
      <w:r w:rsidR="00772AE8" w:rsidRPr="00A54972">
        <w:t xml:space="preserve"> capacity building efforts in </w:t>
      </w:r>
      <w:r w:rsidRPr="00A54972">
        <w:t>the GeNS countries on the pilot</w:t>
      </w:r>
      <w:r w:rsidR="00772AE8" w:rsidRPr="00A54972">
        <w:t xml:space="preserve">. </w:t>
      </w:r>
    </w:p>
    <w:p w14:paraId="597FBCD6" w14:textId="77777777" w:rsidR="005E41D1" w:rsidRPr="00A54972" w:rsidRDefault="005E41D1" w:rsidP="00772AE8">
      <w:pPr>
        <w:spacing w:after="0"/>
      </w:pPr>
    </w:p>
    <w:p w14:paraId="147C53C2" w14:textId="4B4EDC30" w:rsidR="00BC3168" w:rsidRDefault="003467F3" w:rsidP="00BC3168">
      <w:pPr>
        <w:spacing w:after="0"/>
      </w:pPr>
      <w:r w:rsidRPr="00A54972">
        <w:t xml:space="preserve">IAG participants remain concerned about the business model of the </w:t>
      </w:r>
      <w:r w:rsidR="00C712C9" w:rsidRPr="00A54972">
        <w:t>hub</w:t>
      </w:r>
      <w:r w:rsidR="00D5129A" w:rsidRPr="00A54972">
        <w:t xml:space="preserve"> and its potential impact on trading businesses</w:t>
      </w:r>
      <w:r w:rsidR="00E30008" w:rsidRPr="00A54972">
        <w:t xml:space="preserve">. </w:t>
      </w:r>
      <w:r w:rsidR="00D5129A" w:rsidRPr="00A54972">
        <w:t xml:space="preserve">Members </w:t>
      </w:r>
      <w:r w:rsidR="003C368E" w:rsidRPr="00A54972">
        <w:t>acknowledged that</w:t>
      </w:r>
      <w:r w:rsidR="00BC3168" w:rsidRPr="00A54972">
        <w:t xml:space="preserve"> </w:t>
      </w:r>
      <w:r w:rsidR="003C368E" w:rsidRPr="00A54972">
        <w:t>US</w:t>
      </w:r>
      <w:r w:rsidR="00D5129A" w:rsidRPr="00A54972">
        <w:t xml:space="preserve"> $</w:t>
      </w:r>
      <w:r w:rsidR="003C368E" w:rsidRPr="00A54972">
        <w:t xml:space="preserve"> </w:t>
      </w:r>
      <w:r w:rsidR="00BC3168" w:rsidRPr="00A54972">
        <w:t xml:space="preserve">2 million </w:t>
      </w:r>
      <w:r w:rsidR="00D5129A" w:rsidRPr="00A54972">
        <w:t>would</w:t>
      </w:r>
      <w:r w:rsidR="00BC3168" w:rsidRPr="00A54972">
        <w:t xml:space="preserve"> not </w:t>
      </w:r>
      <w:r w:rsidR="003C368E" w:rsidRPr="00A54972">
        <w:t xml:space="preserve">be sufficient to ensure </w:t>
      </w:r>
      <w:r w:rsidR="00D5129A" w:rsidRPr="00A54972">
        <w:t>the</w:t>
      </w:r>
      <w:r w:rsidR="003C368E" w:rsidRPr="00A54972">
        <w:t xml:space="preserve"> </w:t>
      </w:r>
      <w:r w:rsidR="00D5129A" w:rsidRPr="00A54972">
        <w:t xml:space="preserve">long term sustainability of the Solution and ongoing </w:t>
      </w:r>
      <w:r w:rsidR="003C368E" w:rsidRPr="00A54972">
        <w:t xml:space="preserve">capacity development support. </w:t>
      </w:r>
    </w:p>
    <w:p w14:paraId="2B61EA04" w14:textId="19245749" w:rsidR="004E5611" w:rsidRDefault="004E5611" w:rsidP="00BC3168">
      <w:pPr>
        <w:spacing w:after="0"/>
      </w:pPr>
    </w:p>
    <w:p w14:paraId="223549C9" w14:textId="3BBD627D" w:rsidR="004E5611" w:rsidRPr="00A54972" w:rsidRDefault="004E5611" w:rsidP="00BC3168">
      <w:pPr>
        <w:spacing w:after="0"/>
      </w:pPr>
      <w:r>
        <w:t xml:space="preserve">IPPC Secretariat confirmed that cost recovery </w:t>
      </w:r>
      <w:r w:rsidR="007C2191">
        <w:t>is needed to support the</w:t>
      </w:r>
      <w:r>
        <w:t xml:space="preserve"> operational costs of the hub</w:t>
      </w:r>
      <w:r w:rsidR="007C2191">
        <w:t xml:space="preserve"> and GeNS </w:t>
      </w:r>
      <w:r>
        <w:t>and not the investments into the development of the system</w:t>
      </w:r>
      <w:r w:rsidR="007C2191">
        <w:t xml:space="preserve"> which is covered by Project funds</w:t>
      </w:r>
      <w:r>
        <w:t xml:space="preserve">. The amount thus to be recovered </w:t>
      </w:r>
      <w:r w:rsidR="007C2191">
        <w:t>c</w:t>
      </w:r>
      <w:r>
        <w:t xml:space="preserve">ould be less than 0.5 </w:t>
      </w:r>
      <w:r w:rsidR="007C2191">
        <w:t>million</w:t>
      </w:r>
      <w:r>
        <w:t xml:space="preserve"> $ annually.</w:t>
      </w:r>
    </w:p>
    <w:p w14:paraId="00A5F02E" w14:textId="77777777" w:rsidR="00E30008" w:rsidRPr="00A54972" w:rsidRDefault="00E30008" w:rsidP="00BC3168">
      <w:pPr>
        <w:spacing w:after="0"/>
      </w:pPr>
    </w:p>
    <w:p w14:paraId="78FBB8C0" w14:textId="77777777" w:rsidR="00BC3168" w:rsidRPr="00A54972" w:rsidRDefault="00D5129A" w:rsidP="003C368E">
      <w:pPr>
        <w:spacing w:after="0"/>
      </w:pPr>
      <w:r w:rsidRPr="00A54972">
        <w:t>T</w:t>
      </w:r>
      <w:r w:rsidR="003C368E" w:rsidRPr="00A54972">
        <w:t>he IAG</w:t>
      </w:r>
      <w:r w:rsidRPr="00A54972">
        <w:t xml:space="preserve"> agreed</w:t>
      </w:r>
      <w:r w:rsidR="003C368E" w:rsidRPr="00A54972">
        <w:t xml:space="preserve"> that a </w:t>
      </w:r>
      <w:r w:rsidR="00271B08" w:rsidRPr="00A54972">
        <w:t>transaction based cost recovery model</w:t>
      </w:r>
      <w:r w:rsidR="003C368E" w:rsidRPr="00A54972">
        <w:t xml:space="preserve"> </w:t>
      </w:r>
      <w:r w:rsidRPr="00A54972">
        <w:t>appeared to be inappropriate as it would add administrative costs to fee overall administration of the solution</w:t>
      </w:r>
      <w:r w:rsidR="003C368E" w:rsidRPr="00A54972">
        <w:t xml:space="preserve">. </w:t>
      </w:r>
      <w:r w:rsidR="00271B08" w:rsidRPr="00A54972">
        <w:t>Members noted that m</w:t>
      </w:r>
      <w:r w:rsidR="003C368E" w:rsidRPr="00A54972">
        <w:t>any modern syste</w:t>
      </w:r>
      <w:r w:rsidR="00271B08" w:rsidRPr="00A54972">
        <w:t>ms work on a subscription basis and this should be considered.</w:t>
      </w:r>
      <w:r w:rsidR="003C368E" w:rsidRPr="00A54972">
        <w:t xml:space="preserve"> </w:t>
      </w:r>
    </w:p>
    <w:p w14:paraId="6BEB85C0" w14:textId="77777777" w:rsidR="00E30008" w:rsidRPr="00A54972" w:rsidRDefault="00E30008" w:rsidP="00BC3168">
      <w:pPr>
        <w:spacing w:after="0"/>
      </w:pPr>
    </w:p>
    <w:p w14:paraId="457700A0" w14:textId="77777777" w:rsidR="00461BD4" w:rsidRPr="00A54972" w:rsidRDefault="003C368E" w:rsidP="00244132">
      <w:pPr>
        <w:rPr>
          <w:lang w:val="en-AU"/>
        </w:rPr>
      </w:pPr>
      <w:r w:rsidRPr="00A54972">
        <w:lastRenderedPageBreak/>
        <w:t xml:space="preserve">Members of the IAG emphasized that a successful ePhyto </w:t>
      </w:r>
      <w:r w:rsidR="00C712C9" w:rsidRPr="00A54972">
        <w:t>hub</w:t>
      </w:r>
      <w:r w:rsidRPr="00A54972">
        <w:t xml:space="preserve"> does promise significant cost reductions for industry if </w:t>
      </w:r>
      <w:r w:rsidR="00271B08" w:rsidRPr="00A54972">
        <w:t>operated</w:t>
      </w:r>
      <w:r w:rsidRPr="00A54972">
        <w:t xml:space="preserve"> successfully. </w:t>
      </w:r>
      <w:r w:rsidR="00271B08" w:rsidRPr="00A54972">
        <w:t>On</w:t>
      </w:r>
      <w:r w:rsidR="00461BD4" w:rsidRPr="00A54972">
        <w:t xml:space="preserve">e </w:t>
      </w:r>
      <w:r w:rsidR="00271B08" w:rsidRPr="00A54972">
        <w:t>estimate suggested</w:t>
      </w:r>
      <w:r w:rsidR="00461BD4" w:rsidRPr="00A54972">
        <w:t xml:space="preserve"> that 1 day of reduced time </w:t>
      </w:r>
      <w:r w:rsidR="00271B08" w:rsidRPr="00A54972">
        <w:t>could represent a</w:t>
      </w:r>
      <w:r w:rsidR="00461BD4" w:rsidRPr="00A54972">
        <w:t xml:space="preserve"> 1% increase in trade.</w:t>
      </w:r>
      <w:r w:rsidR="00D5129A" w:rsidRPr="00A54972">
        <w:t xml:space="preserve"> However, some members felt that greater understanding of the benefits to individual companies would facilitate greater support from national industries.</w:t>
      </w:r>
      <w:r w:rsidR="00244132" w:rsidRPr="00A54972">
        <w:rPr>
          <w:rFonts w:eastAsiaTheme="minorHAnsi" w:cstheme="minorBidi"/>
          <w:lang w:val="en-AU" w:eastAsia="en-US"/>
        </w:rPr>
        <w:t xml:space="preserve"> Members agreed to collect more information regarding the benefits of implementing automation to the trading community. </w:t>
      </w:r>
    </w:p>
    <w:p w14:paraId="525F52E7" w14:textId="77777777" w:rsidR="00BC3168" w:rsidRPr="00A54972" w:rsidRDefault="00D5129A" w:rsidP="00BC3168">
      <w:pPr>
        <w:spacing w:after="0"/>
      </w:pPr>
      <w:r w:rsidRPr="00A54972">
        <w:t>It was noted that n</w:t>
      </w:r>
      <w:r w:rsidR="00271B08" w:rsidRPr="00A54972">
        <w:t xml:space="preserve">ational </w:t>
      </w:r>
      <w:r w:rsidR="003C368E" w:rsidRPr="00A54972">
        <w:t xml:space="preserve">regulations will </w:t>
      </w:r>
      <w:r w:rsidR="00271B08" w:rsidRPr="00A54972">
        <w:t>i</w:t>
      </w:r>
      <w:r w:rsidR="003C368E" w:rsidRPr="00A54972">
        <w:t xml:space="preserve">mpact </w:t>
      </w:r>
      <w:r w:rsidR="00271B08" w:rsidRPr="00A54972">
        <w:t xml:space="preserve">the potential options for cost recovery </w:t>
      </w:r>
      <w:r w:rsidR="003C368E" w:rsidRPr="00A54972">
        <w:t xml:space="preserve">and </w:t>
      </w:r>
      <w:r w:rsidR="00271B08" w:rsidRPr="00A54972">
        <w:t xml:space="preserve">that </w:t>
      </w:r>
      <w:r w:rsidR="00461BD4" w:rsidRPr="00A54972">
        <w:t xml:space="preserve">some countries </w:t>
      </w:r>
      <w:r w:rsidR="00271B08" w:rsidRPr="00A54972">
        <w:t xml:space="preserve">do not possess the necessary legislative framework </w:t>
      </w:r>
      <w:r w:rsidR="00461BD4" w:rsidRPr="00A54972">
        <w:t xml:space="preserve">to charge </w:t>
      </w:r>
      <w:r w:rsidR="00271B08" w:rsidRPr="00A54972">
        <w:t xml:space="preserve">for the issuance of certificates which would affect their ability to support a recovery model. </w:t>
      </w:r>
      <w:r w:rsidR="00461BD4" w:rsidRPr="00A54972">
        <w:t xml:space="preserve"> </w:t>
      </w:r>
      <w:r w:rsidR="00271B08" w:rsidRPr="00A54972">
        <w:t xml:space="preserve">The time and costs of legislative changes required to </w:t>
      </w:r>
      <w:r w:rsidRPr="00A54972">
        <w:t>complete necessary changes in legislation by</w:t>
      </w:r>
      <w:r w:rsidR="00271B08" w:rsidRPr="00A54972">
        <w:t xml:space="preserve"> countries </w:t>
      </w:r>
      <w:r w:rsidRPr="00A54972">
        <w:t>could</w:t>
      </w:r>
      <w:r w:rsidR="00271B08" w:rsidRPr="00A54972">
        <w:t xml:space="preserve"> substantially delay the adoption of </w:t>
      </w:r>
      <w:r w:rsidRPr="00A54972">
        <w:t>the Solution by countries lessening the overall benefits</w:t>
      </w:r>
      <w:r w:rsidR="00271B08" w:rsidRPr="00A54972">
        <w:t>.</w:t>
      </w:r>
    </w:p>
    <w:p w14:paraId="2DFC5BD6" w14:textId="77777777" w:rsidR="00E30008" w:rsidRPr="00A54972" w:rsidRDefault="00E30008" w:rsidP="00BC3168">
      <w:pPr>
        <w:spacing w:after="0"/>
      </w:pPr>
    </w:p>
    <w:p w14:paraId="455BDF9B" w14:textId="77777777" w:rsidR="00211B52" w:rsidRPr="00A54972" w:rsidRDefault="00E82118" w:rsidP="00271B08">
      <w:pPr>
        <w:rPr>
          <w:rStyle w:val="SubtleEmphasis"/>
        </w:rPr>
      </w:pPr>
      <w:r w:rsidRPr="00A54972">
        <w:rPr>
          <w:rStyle w:val="SubtleEmphasis"/>
        </w:rPr>
        <w:t>Other issues in development</w:t>
      </w:r>
    </w:p>
    <w:p w14:paraId="709E265B" w14:textId="77777777" w:rsidR="00461BD4" w:rsidRPr="00A54972" w:rsidRDefault="00461BD4" w:rsidP="00461BD4">
      <w:pPr>
        <w:spacing w:after="0"/>
        <w:rPr>
          <w:rFonts w:eastAsiaTheme="majorEastAsia" w:cstheme="majorBidi"/>
          <w:bCs/>
          <w:kern w:val="32"/>
        </w:rPr>
      </w:pPr>
      <w:r w:rsidRPr="00A54972">
        <w:rPr>
          <w:rFonts w:eastAsiaTheme="majorEastAsia" w:cstheme="majorBidi"/>
          <w:bCs/>
          <w:kern w:val="32"/>
        </w:rPr>
        <w:t>The Secretary of the IPPC expressed satisfaction about how the whole project has matured and expected that the positive progress would continue</w:t>
      </w:r>
      <w:r w:rsidR="00D5129A" w:rsidRPr="00A54972">
        <w:rPr>
          <w:rFonts w:eastAsiaTheme="majorEastAsia" w:cstheme="majorBidi"/>
          <w:bCs/>
          <w:kern w:val="32"/>
        </w:rPr>
        <w:t>.</w:t>
      </w:r>
    </w:p>
    <w:p w14:paraId="7E326438" w14:textId="77777777" w:rsidR="00461BD4" w:rsidRPr="00A54972" w:rsidRDefault="00461BD4" w:rsidP="00461BD4">
      <w:pPr>
        <w:spacing w:after="0"/>
        <w:rPr>
          <w:rFonts w:eastAsiaTheme="majorEastAsia" w:cstheme="majorBidi"/>
          <w:bCs/>
          <w:kern w:val="32"/>
        </w:rPr>
      </w:pPr>
      <w:r w:rsidRPr="00A54972">
        <w:rPr>
          <w:rFonts w:eastAsiaTheme="majorEastAsia" w:cstheme="majorBidi"/>
          <w:bCs/>
          <w:kern w:val="32"/>
        </w:rPr>
        <w:t xml:space="preserve"> </w:t>
      </w:r>
    </w:p>
    <w:p w14:paraId="6E3BBF96" w14:textId="4B432AA9" w:rsidR="00461BD4" w:rsidRPr="00A54972" w:rsidRDefault="00461BD4" w:rsidP="00461BD4">
      <w:pPr>
        <w:spacing w:after="0"/>
        <w:rPr>
          <w:rFonts w:eastAsiaTheme="majorEastAsia" w:cstheme="majorBidi"/>
          <w:bCs/>
          <w:kern w:val="32"/>
        </w:rPr>
      </w:pPr>
      <w:r w:rsidRPr="00A54972">
        <w:rPr>
          <w:rFonts w:eastAsiaTheme="majorEastAsia" w:cstheme="majorBidi"/>
          <w:bCs/>
          <w:kern w:val="32"/>
        </w:rPr>
        <w:t>Long term, there was agreement that collaboration with CITES, Codex, WCO is important</w:t>
      </w:r>
      <w:r w:rsidR="00D5129A" w:rsidRPr="00A54972">
        <w:rPr>
          <w:rFonts w:eastAsiaTheme="majorEastAsia" w:cstheme="majorBidi"/>
          <w:bCs/>
          <w:kern w:val="32"/>
        </w:rPr>
        <w:t xml:space="preserve"> to ensure an integrated solution that support</w:t>
      </w:r>
      <w:r w:rsidR="00894D28">
        <w:rPr>
          <w:rFonts w:eastAsiaTheme="majorEastAsia" w:cstheme="majorBidi"/>
          <w:bCs/>
          <w:kern w:val="32"/>
        </w:rPr>
        <w:t>s</w:t>
      </w:r>
      <w:r w:rsidR="00D5129A" w:rsidRPr="00A54972">
        <w:rPr>
          <w:rFonts w:eastAsiaTheme="majorEastAsia" w:cstheme="majorBidi"/>
          <w:bCs/>
          <w:kern w:val="32"/>
        </w:rPr>
        <w:t xml:space="preserve"> overall trade</w:t>
      </w:r>
      <w:r w:rsidRPr="00A54972">
        <w:rPr>
          <w:rFonts w:eastAsiaTheme="majorEastAsia" w:cstheme="majorBidi"/>
          <w:bCs/>
          <w:kern w:val="32"/>
        </w:rPr>
        <w:t xml:space="preserve">. </w:t>
      </w:r>
    </w:p>
    <w:p w14:paraId="0531D874" w14:textId="77777777" w:rsidR="00461BD4" w:rsidRPr="00A54972" w:rsidRDefault="00461BD4" w:rsidP="00461BD4">
      <w:pPr>
        <w:spacing w:after="0"/>
        <w:rPr>
          <w:rFonts w:eastAsiaTheme="majorEastAsia" w:cstheme="majorBidi"/>
          <w:bCs/>
          <w:kern w:val="32"/>
        </w:rPr>
      </w:pPr>
    </w:p>
    <w:p w14:paraId="64499076" w14:textId="77777777" w:rsidR="00244132" w:rsidRPr="00A54972" w:rsidRDefault="00D5129A" w:rsidP="00461BD4">
      <w:pPr>
        <w:spacing w:after="0"/>
        <w:rPr>
          <w:rFonts w:eastAsiaTheme="majorEastAsia" w:cstheme="majorBidi"/>
          <w:bCs/>
          <w:kern w:val="32"/>
        </w:rPr>
      </w:pPr>
      <w:r w:rsidRPr="00A54972">
        <w:rPr>
          <w:rFonts w:eastAsiaTheme="majorEastAsia" w:cstheme="majorBidi"/>
          <w:bCs/>
          <w:kern w:val="32"/>
        </w:rPr>
        <w:t>A number of</w:t>
      </w:r>
      <w:r w:rsidR="00461BD4" w:rsidRPr="00A54972">
        <w:rPr>
          <w:rFonts w:eastAsiaTheme="majorEastAsia" w:cstheme="majorBidi"/>
          <w:bCs/>
          <w:kern w:val="32"/>
        </w:rPr>
        <w:t xml:space="preserve"> legal challenges </w:t>
      </w:r>
      <w:r w:rsidRPr="00A54972">
        <w:rPr>
          <w:rFonts w:eastAsiaTheme="majorEastAsia" w:cstheme="majorBidi"/>
          <w:bCs/>
          <w:kern w:val="32"/>
        </w:rPr>
        <w:t xml:space="preserve">need </w:t>
      </w:r>
      <w:r w:rsidR="00461BD4" w:rsidRPr="00A54972">
        <w:rPr>
          <w:rFonts w:eastAsiaTheme="majorEastAsia" w:cstheme="majorBidi"/>
          <w:bCs/>
          <w:kern w:val="32"/>
        </w:rPr>
        <w:t>to be addressed</w:t>
      </w:r>
      <w:r w:rsidRPr="00A54972">
        <w:rPr>
          <w:rFonts w:eastAsiaTheme="majorEastAsia" w:cstheme="majorBidi"/>
          <w:bCs/>
          <w:kern w:val="32"/>
        </w:rPr>
        <w:t xml:space="preserve"> including fee collection, operation of the system by countries, </w:t>
      </w:r>
      <w:r w:rsidR="00461BD4" w:rsidRPr="00A54972">
        <w:rPr>
          <w:rFonts w:eastAsiaTheme="majorEastAsia" w:cstheme="majorBidi"/>
          <w:bCs/>
          <w:kern w:val="32"/>
        </w:rPr>
        <w:t xml:space="preserve">acceptance of e-signatures, </w:t>
      </w:r>
      <w:r w:rsidRPr="00A54972">
        <w:rPr>
          <w:rFonts w:eastAsiaTheme="majorEastAsia" w:cstheme="majorBidi"/>
          <w:bCs/>
          <w:kern w:val="32"/>
        </w:rPr>
        <w:t xml:space="preserve">etc. Additionally developing countries in particular will require support over the long term to make the business changes necessary to implement electronic certification and to use the system to facilitate trade. </w:t>
      </w:r>
      <w:r w:rsidR="00461BD4" w:rsidRPr="00A54972">
        <w:rPr>
          <w:rFonts w:eastAsiaTheme="majorEastAsia" w:cstheme="majorBidi"/>
          <w:bCs/>
          <w:kern w:val="32"/>
        </w:rPr>
        <w:t xml:space="preserve">The </w:t>
      </w:r>
      <w:r w:rsidR="00645A27" w:rsidRPr="00A54972">
        <w:rPr>
          <w:rFonts w:eastAsiaTheme="majorEastAsia" w:cstheme="majorBidi"/>
          <w:bCs/>
          <w:kern w:val="32"/>
        </w:rPr>
        <w:t xml:space="preserve">IPPC Secretariat is receiving support from the FAO Legal Office in </w:t>
      </w:r>
      <w:r w:rsidR="00461BD4" w:rsidRPr="00A54972">
        <w:rPr>
          <w:rFonts w:eastAsiaTheme="majorEastAsia" w:cstheme="majorBidi"/>
          <w:bCs/>
          <w:kern w:val="32"/>
        </w:rPr>
        <w:t xml:space="preserve">assisting </w:t>
      </w:r>
      <w:r w:rsidR="00645A27" w:rsidRPr="00A54972">
        <w:rPr>
          <w:rFonts w:eastAsiaTheme="majorEastAsia" w:cstheme="majorBidi"/>
          <w:bCs/>
          <w:kern w:val="32"/>
        </w:rPr>
        <w:t>with national regulatory changes in support of adoption of electronic certification.</w:t>
      </w:r>
      <w:r w:rsidR="00461BD4" w:rsidRPr="00A54972">
        <w:rPr>
          <w:rFonts w:eastAsiaTheme="majorEastAsia" w:cstheme="majorBidi"/>
          <w:bCs/>
          <w:kern w:val="32"/>
        </w:rPr>
        <w:t xml:space="preserve"> </w:t>
      </w:r>
    </w:p>
    <w:p w14:paraId="7537F327" w14:textId="77777777" w:rsidR="00436953" w:rsidRPr="00A54972" w:rsidRDefault="00436953" w:rsidP="00E82118">
      <w:pPr>
        <w:pStyle w:val="Heading1"/>
      </w:pPr>
      <w:r w:rsidRPr="00A54972">
        <w:t>Work</w:t>
      </w:r>
      <w:r w:rsidR="00E82118" w:rsidRPr="00A54972">
        <w:t>ing</w:t>
      </w:r>
      <w:r w:rsidRPr="00A54972">
        <w:t xml:space="preserve"> with pilot countries </w:t>
      </w:r>
    </w:p>
    <w:p w14:paraId="7E781BC5" w14:textId="61596D18" w:rsidR="00856E40" w:rsidRPr="00A54972" w:rsidRDefault="00E82118" w:rsidP="0022623D">
      <w:pPr>
        <w:spacing w:after="0"/>
        <w:jc w:val="both"/>
        <w:rPr>
          <w:rFonts w:eastAsiaTheme="majorEastAsia" w:cstheme="majorBidi"/>
          <w:bCs/>
          <w:kern w:val="32"/>
        </w:rPr>
      </w:pPr>
      <w:r w:rsidRPr="00A54972">
        <w:rPr>
          <w:rFonts w:eastAsiaTheme="majorEastAsia" w:cstheme="majorBidi"/>
          <w:bCs/>
          <w:kern w:val="32"/>
        </w:rPr>
        <w:t>Members a</w:t>
      </w:r>
      <w:r w:rsidR="00856E40" w:rsidRPr="00A54972">
        <w:rPr>
          <w:rFonts w:eastAsiaTheme="majorEastAsia" w:cstheme="majorBidi"/>
          <w:bCs/>
          <w:kern w:val="32"/>
        </w:rPr>
        <w:t>gree</w:t>
      </w:r>
      <w:r w:rsidRPr="00A54972">
        <w:rPr>
          <w:rFonts w:eastAsiaTheme="majorEastAsia" w:cstheme="majorBidi"/>
          <w:bCs/>
          <w:kern w:val="32"/>
        </w:rPr>
        <w:t>d</w:t>
      </w:r>
      <w:r w:rsidR="00856E40" w:rsidRPr="00A54972">
        <w:rPr>
          <w:rFonts w:eastAsiaTheme="majorEastAsia" w:cstheme="majorBidi"/>
          <w:bCs/>
          <w:kern w:val="32"/>
        </w:rPr>
        <w:t xml:space="preserve"> that NPPOs will see immediate benefits </w:t>
      </w:r>
      <w:r w:rsidRPr="00A54972">
        <w:rPr>
          <w:rFonts w:eastAsiaTheme="majorEastAsia" w:cstheme="majorBidi"/>
          <w:bCs/>
          <w:kern w:val="32"/>
        </w:rPr>
        <w:t xml:space="preserve">from implementing </w:t>
      </w:r>
      <w:r w:rsidR="007C2191">
        <w:rPr>
          <w:rFonts w:eastAsiaTheme="majorEastAsia" w:cstheme="majorBidi"/>
          <w:bCs/>
          <w:kern w:val="32"/>
        </w:rPr>
        <w:t xml:space="preserve">exchanges through </w:t>
      </w:r>
      <w:r w:rsidRPr="00A54972">
        <w:rPr>
          <w:rFonts w:eastAsiaTheme="majorEastAsia" w:cstheme="majorBidi"/>
          <w:bCs/>
          <w:kern w:val="32"/>
        </w:rPr>
        <w:t xml:space="preserve">the hub </w:t>
      </w:r>
      <w:r w:rsidR="007C2191">
        <w:rPr>
          <w:rFonts w:eastAsiaTheme="majorEastAsia" w:cstheme="majorBidi"/>
          <w:bCs/>
          <w:kern w:val="32"/>
        </w:rPr>
        <w:t>However, the implementation process for countries will differ..</w:t>
      </w:r>
      <w:r w:rsidRPr="00A54972">
        <w:rPr>
          <w:rFonts w:eastAsiaTheme="majorEastAsia" w:cstheme="majorBidi"/>
          <w:bCs/>
          <w:kern w:val="32"/>
        </w:rPr>
        <w:t xml:space="preserve">. </w:t>
      </w:r>
      <w:r w:rsidR="007C2191">
        <w:rPr>
          <w:rFonts w:eastAsiaTheme="majorEastAsia" w:cstheme="majorBidi"/>
          <w:bCs/>
          <w:kern w:val="32"/>
        </w:rPr>
        <w:t>S</w:t>
      </w:r>
      <w:r w:rsidRPr="00A54972">
        <w:rPr>
          <w:rFonts w:eastAsiaTheme="majorEastAsia" w:cstheme="majorBidi"/>
          <w:bCs/>
          <w:kern w:val="32"/>
        </w:rPr>
        <w:t>ome countries may only initially implement one way transfers of certificates since some national import systems are operated independently of export systems</w:t>
      </w:r>
      <w:r w:rsidR="00856E40" w:rsidRPr="00A54972">
        <w:rPr>
          <w:rFonts w:eastAsiaTheme="majorEastAsia" w:cstheme="majorBidi"/>
          <w:bCs/>
          <w:kern w:val="32"/>
        </w:rPr>
        <w:t>.</w:t>
      </w:r>
      <w:r w:rsidRPr="00A54972">
        <w:rPr>
          <w:rFonts w:eastAsiaTheme="majorEastAsia" w:cstheme="majorBidi"/>
          <w:bCs/>
          <w:kern w:val="32"/>
        </w:rPr>
        <w:t xml:space="preserve"> </w:t>
      </w:r>
      <w:r w:rsidR="00F0715B">
        <w:rPr>
          <w:rFonts w:eastAsiaTheme="majorEastAsia" w:cstheme="majorBidi"/>
          <w:bCs/>
          <w:kern w:val="32"/>
        </w:rPr>
        <w:t xml:space="preserve">However final objective and engagement of countries </w:t>
      </w:r>
      <w:r w:rsidR="007C2191">
        <w:rPr>
          <w:rFonts w:eastAsiaTheme="majorEastAsia" w:cstheme="majorBidi"/>
          <w:bCs/>
          <w:kern w:val="32"/>
        </w:rPr>
        <w:t>will</w:t>
      </w:r>
      <w:r w:rsidR="00F0715B">
        <w:rPr>
          <w:rFonts w:eastAsiaTheme="majorEastAsia" w:cstheme="majorBidi"/>
          <w:bCs/>
          <w:kern w:val="32"/>
        </w:rPr>
        <w:t xml:space="preserve"> be to implement a two-way </w:t>
      </w:r>
      <w:r w:rsidR="007C2191">
        <w:rPr>
          <w:rFonts w:eastAsiaTheme="majorEastAsia" w:cstheme="majorBidi"/>
          <w:bCs/>
          <w:kern w:val="32"/>
        </w:rPr>
        <w:t>exchange process using the hub</w:t>
      </w:r>
      <w:r w:rsidR="00F0715B">
        <w:rPr>
          <w:rFonts w:eastAsiaTheme="majorEastAsia" w:cstheme="majorBidi"/>
          <w:bCs/>
          <w:kern w:val="32"/>
        </w:rPr>
        <w:t xml:space="preserve">. </w:t>
      </w:r>
      <w:r w:rsidRPr="00A54972">
        <w:rPr>
          <w:rFonts w:eastAsiaTheme="majorEastAsia" w:cstheme="majorBidi"/>
          <w:bCs/>
          <w:kern w:val="32"/>
        </w:rPr>
        <w:t xml:space="preserve">Configuration of systems will also take time and countries may have differing capacities to complete re-configurations. </w:t>
      </w:r>
      <w:r w:rsidR="00856E40" w:rsidRPr="00A54972">
        <w:rPr>
          <w:rFonts w:eastAsiaTheme="majorEastAsia" w:cstheme="majorBidi"/>
          <w:bCs/>
          <w:kern w:val="32"/>
        </w:rPr>
        <w:t xml:space="preserve"> </w:t>
      </w:r>
    </w:p>
    <w:p w14:paraId="60CE5777" w14:textId="77777777" w:rsidR="00856E40" w:rsidRPr="00A54972" w:rsidRDefault="00856E40" w:rsidP="0022623D">
      <w:pPr>
        <w:spacing w:after="0"/>
        <w:jc w:val="both"/>
        <w:rPr>
          <w:rFonts w:eastAsiaTheme="majorEastAsia" w:cstheme="majorBidi"/>
          <w:bCs/>
          <w:kern w:val="32"/>
        </w:rPr>
      </w:pPr>
    </w:p>
    <w:p w14:paraId="66FE56A8" w14:textId="77777777" w:rsidR="0022623D" w:rsidRPr="00A54972" w:rsidRDefault="00E82118" w:rsidP="0022623D">
      <w:pPr>
        <w:spacing w:after="0"/>
        <w:jc w:val="both"/>
        <w:rPr>
          <w:rFonts w:eastAsiaTheme="majorEastAsia" w:cstheme="majorBidi"/>
          <w:bCs/>
          <w:kern w:val="32"/>
        </w:rPr>
      </w:pPr>
      <w:r w:rsidRPr="00A54972">
        <w:rPr>
          <w:rFonts w:eastAsiaTheme="majorEastAsia" w:cstheme="majorBidi"/>
          <w:bCs/>
          <w:kern w:val="32"/>
        </w:rPr>
        <w:t xml:space="preserve">The Chair of the ePhyto Steering Group reported that ESG members are working with developing country pilot participants to assist them in making the necessary business and technological changes required to implement the GeNS once it is ready. Australia for example is substantively supporting these business change efforts as a means in advancing </w:t>
      </w:r>
      <w:r w:rsidR="0022623D" w:rsidRPr="00A54972">
        <w:rPr>
          <w:rFonts w:eastAsiaTheme="majorEastAsia" w:cstheme="majorBidi"/>
          <w:bCs/>
          <w:kern w:val="32"/>
        </w:rPr>
        <w:t xml:space="preserve">its trade facilitation agenda, as well as its foreign aid programmes. </w:t>
      </w:r>
    </w:p>
    <w:p w14:paraId="464F507C" w14:textId="77777777" w:rsidR="0022623D" w:rsidRPr="00A54972" w:rsidRDefault="0022623D" w:rsidP="0022623D">
      <w:pPr>
        <w:spacing w:after="0"/>
        <w:jc w:val="both"/>
        <w:rPr>
          <w:rFonts w:eastAsiaTheme="majorEastAsia" w:cstheme="majorBidi"/>
          <w:bCs/>
          <w:kern w:val="32"/>
        </w:rPr>
      </w:pPr>
    </w:p>
    <w:p w14:paraId="6BCF7CA3" w14:textId="77777777" w:rsidR="0022623D" w:rsidRPr="00A54972" w:rsidRDefault="00E82118" w:rsidP="0022623D">
      <w:pPr>
        <w:spacing w:after="0"/>
        <w:jc w:val="both"/>
        <w:rPr>
          <w:rFonts w:eastAsiaTheme="majorEastAsia" w:cstheme="majorBidi"/>
          <w:bCs/>
          <w:kern w:val="32"/>
        </w:rPr>
      </w:pPr>
      <w:r w:rsidRPr="00A54972">
        <w:rPr>
          <w:rFonts w:eastAsiaTheme="majorEastAsia" w:cstheme="majorBidi"/>
          <w:bCs/>
          <w:kern w:val="32"/>
        </w:rPr>
        <w:lastRenderedPageBreak/>
        <w:t>ESG members noted that to support NPPO efforts nationally, industries within the country will require m</w:t>
      </w:r>
      <w:r w:rsidR="0022623D" w:rsidRPr="00A54972">
        <w:rPr>
          <w:rFonts w:eastAsiaTheme="majorEastAsia" w:cstheme="majorBidi"/>
          <w:bCs/>
          <w:kern w:val="32"/>
        </w:rPr>
        <w:t>ore information on how countries are planning (or not) for automation/digitisation.</w:t>
      </w:r>
      <w:r w:rsidRPr="00A54972">
        <w:rPr>
          <w:rFonts w:eastAsiaTheme="majorEastAsia" w:cstheme="majorBidi"/>
          <w:bCs/>
          <w:kern w:val="32"/>
        </w:rPr>
        <w:t xml:space="preserve"> For example, members proposed that </w:t>
      </w:r>
      <w:r w:rsidR="0022623D" w:rsidRPr="00A54972">
        <w:rPr>
          <w:rFonts w:eastAsiaTheme="majorEastAsia" w:cstheme="majorBidi"/>
          <w:bCs/>
          <w:kern w:val="32"/>
        </w:rPr>
        <w:t xml:space="preserve">a “dashboard” on </w:t>
      </w:r>
      <w:r w:rsidRPr="00A54972">
        <w:rPr>
          <w:rFonts w:eastAsiaTheme="majorEastAsia" w:cstheme="majorBidi"/>
          <w:bCs/>
          <w:kern w:val="32"/>
        </w:rPr>
        <w:t>country efforts outlining progress and development would allow national industry prepare for transition and to better engage with NPPOs in support of their implementation efforts</w:t>
      </w:r>
      <w:r w:rsidR="0066053A" w:rsidRPr="00A54972">
        <w:rPr>
          <w:rFonts w:eastAsiaTheme="majorEastAsia" w:cstheme="majorBidi"/>
          <w:bCs/>
          <w:kern w:val="32"/>
        </w:rPr>
        <w:t xml:space="preserve">. </w:t>
      </w:r>
    </w:p>
    <w:p w14:paraId="11ED6005" w14:textId="77777777" w:rsidR="0022623D" w:rsidRPr="00A54972" w:rsidRDefault="0022623D" w:rsidP="0022623D">
      <w:pPr>
        <w:spacing w:after="0"/>
        <w:jc w:val="both"/>
        <w:rPr>
          <w:rFonts w:eastAsiaTheme="majorEastAsia" w:cstheme="majorBidi"/>
          <w:bCs/>
          <w:kern w:val="32"/>
        </w:rPr>
      </w:pPr>
    </w:p>
    <w:p w14:paraId="5A895B62" w14:textId="77777777" w:rsidR="00BA44BD" w:rsidRPr="00A54972" w:rsidRDefault="00436953" w:rsidP="00BA44BD">
      <w:pPr>
        <w:rPr>
          <w:rFonts w:eastAsiaTheme="majorEastAsia" w:cstheme="majorBidi"/>
          <w:b/>
          <w:bCs/>
          <w:kern w:val="32"/>
        </w:rPr>
      </w:pPr>
      <w:r w:rsidRPr="00A54972">
        <w:rPr>
          <w:rFonts w:eastAsiaTheme="majorEastAsia" w:cstheme="majorBidi"/>
          <w:b/>
          <w:bCs/>
          <w:kern w:val="32"/>
        </w:rPr>
        <w:t>I</w:t>
      </w:r>
      <w:r w:rsidR="00244132" w:rsidRPr="00A54972">
        <w:rPr>
          <w:rFonts w:eastAsiaTheme="majorEastAsia" w:cstheme="majorBidi"/>
          <w:b/>
          <w:bCs/>
          <w:kern w:val="32"/>
        </w:rPr>
        <w:t xml:space="preserve">nternational </w:t>
      </w:r>
      <w:r w:rsidRPr="00A54972">
        <w:rPr>
          <w:rFonts w:eastAsiaTheme="majorEastAsia" w:cstheme="majorBidi"/>
          <w:b/>
          <w:bCs/>
          <w:kern w:val="32"/>
        </w:rPr>
        <w:t>S</w:t>
      </w:r>
      <w:r w:rsidR="00244132" w:rsidRPr="00A54972">
        <w:rPr>
          <w:rFonts w:eastAsiaTheme="majorEastAsia" w:cstheme="majorBidi"/>
          <w:b/>
          <w:bCs/>
          <w:kern w:val="32"/>
        </w:rPr>
        <w:t xml:space="preserve">eed </w:t>
      </w:r>
      <w:r w:rsidRPr="00A54972">
        <w:rPr>
          <w:rFonts w:eastAsiaTheme="majorEastAsia" w:cstheme="majorBidi"/>
          <w:b/>
          <w:bCs/>
          <w:kern w:val="32"/>
        </w:rPr>
        <w:t>F</w:t>
      </w:r>
      <w:r w:rsidR="00244132" w:rsidRPr="00A54972">
        <w:rPr>
          <w:rFonts w:eastAsiaTheme="majorEastAsia" w:cstheme="majorBidi"/>
          <w:b/>
          <w:bCs/>
          <w:kern w:val="32"/>
        </w:rPr>
        <w:t xml:space="preserve">ederation </w:t>
      </w:r>
      <w:r w:rsidRPr="00A54972">
        <w:rPr>
          <w:rFonts w:eastAsiaTheme="majorEastAsia" w:cstheme="majorBidi"/>
          <w:b/>
          <w:bCs/>
          <w:kern w:val="32"/>
        </w:rPr>
        <w:t>survey</w:t>
      </w:r>
      <w:r w:rsidR="00244132" w:rsidRPr="00A54972">
        <w:rPr>
          <w:rFonts w:eastAsiaTheme="majorEastAsia" w:cstheme="majorBidi"/>
          <w:b/>
          <w:bCs/>
          <w:kern w:val="32"/>
        </w:rPr>
        <w:t xml:space="preserve"> of members</w:t>
      </w:r>
      <w:r w:rsidRPr="00A54972">
        <w:rPr>
          <w:rFonts w:eastAsiaTheme="majorEastAsia" w:cstheme="majorBidi"/>
          <w:b/>
          <w:bCs/>
          <w:kern w:val="32"/>
        </w:rPr>
        <w:t xml:space="preserve"> </w:t>
      </w:r>
    </w:p>
    <w:p w14:paraId="6283A7F3" w14:textId="35715BC0" w:rsidR="00BA44BD" w:rsidRPr="00A54972" w:rsidRDefault="005E41D1" w:rsidP="0066053A">
      <w:pPr>
        <w:spacing w:after="0"/>
        <w:jc w:val="both"/>
        <w:rPr>
          <w:rFonts w:eastAsiaTheme="majorEastAsia" w:cstheme="majorBidi"/>
          <w:bCs/>
          <w:kern w:val="32"/>
        </w:rPr>
      </w:pPr>
      <w:r w:rsidRPr="00A54972">
        <w:rPr>
          <w:rFonts w:eastAsiaTheme="majorEastAsia" w:cstheme="majorBidi"/>
          <w:bCs/>
          <w:kern w:val="32"/>
        </w:rPr>
        <w:t xml:space="preserve">ISF </w:t>
      </w:r>
      <w:r w:rsidR="00244132" w:rsidRPr="00A54972">
        <w:rPr>
          <w:rFonts w:eastAsiaTheme="majorEastAsia" w:cstheme="majorBidi"/>
          <w:bCs/>
          <w:kern w:val="32"/>
        </w:rPr>
        <w:t>provided</w:t>
      </w:r>
      <w:r w:rsidRPr="00A54972">
        <w:rPr>
          <w:rFonts w:eastAsiaTheme="majorEastAsia" w:cstheme="majorBidi"/>
          <w:bCs/>
          <w:kern w:val="32"/>
        </w:rPr>
        <w:t xml:space="preserve"> a presentation on the results of the industry survey on </w:t>
      </w:r>
      <w:r w:rsidR="00244132" w:rsidRPr="00A54972">
        <w:rPr>
          <w:rFonts w:eastAsiaTheme="majorEastAsia" w:cstheme="majorBidi"/>
          <w:bCs/>
          <w:kern w:val="32"/>
        </w:rPr>
        <w:t>phytosanitary certification. The survey</w:t>
      </w:r>
      <w:r w:rsidRPr="00A54972">
        <w:rPr>
          <w:rFonts w:eastAsiaTheme="majorEastAsia" w:cstheme="majorBidi"/>
          <w:bCs/>
          <w:kern w:val="32"/>
        </w:rPr>
        <w:t xml:space="preserve"> conducted in June/July/August 2016</w:t>
      </w:r>
      <w:r w:rsidR="00244132" w:rsidRPr="00A54972">
        <w:rPr>
          <w:rFonts w:eastAsiaTheme="majorEastAsia" w:cstheme="majorBidi"/>
          <w:bCs/>
          <w:kern w:val="32"/>
        </w:rPr>
        <w:t xml:space="preserve"> provided information on the c</w:t>
      </w:r>
      <w:r w:rsidR="00461BD4" w:rsidRPr="00A54972">
        <w:rPr>
          <w:rFonts w:eastAsiaTheme="majorEastAsia" w:cstheme="majorBidi"/>
          <w:bCs/>
          <w:kern w:val="32"/>
        </w:rPr>
        <w:t>osts</w:t>
      </w:r>
      <w:r w:rsidR="00244132" w:rsidRPr="00A54972">
        <w:rPr>
          <w:rFonts w:eastAsiaTheme="majorEastAsia" w:cstheme="majorBidi"/>
          <w:bCs/>
          <w:kern w:val="32"/>
        </w:rPr>
        <w:t xml:space="preserve"> of certification</w:t>
      </w:r>
      <w:r w:rsidR="00461BD4" w:rsidRPr="00A54972">
        <w:rPr>
          <w:rFonts w:eastAsiaTheme="majorEastAsia" w:cstheme="majorBidi"/>
          <w:bCs/>
          <w:kern w:val="32"/>
        </w:rPr>
        <w:t xml:space="preserve">, </w:t>
      </w:r>
      <w:r w:rsidR="00244132" w:rsidRPr="00A54972">
        <w:rPr>
          <w:rFonts w:eastAsiaTheme="majorEastAsia" w:cstheme="majorBidi"/>
          <w:bCs/>
          <w:kern w:val="32"/>
        </w:rPr>
        <w:t xml:space="preserve">the </w:t>
      </w:r>
      <w:r w:rsidR="00461BD4" w:rsidRPr="00A54972">
        <w:rPr>
          <w:rFonts w:eastAsiaTheme="majorEastAsia" w:cstheme="majorBidi"/>
          <w:bCs/>
          <w:kern w:val="32"/>
        </w:rPr>
        <w:t>tim</w:t>
      </w:r>
      <w:r w:rsidR="00244132" w:rsidRPr="00A54972">
        <w:rPr>
          <w:rFonts w:eastAsiaTheme="majorEastAsia" w:cstheme="majorBidi"/>
          <w:bCs/>
          <w:kern w:val="32"/>
        </w:rPr>
        <w:t>e required to complete certification</w:t>
      </w:r>
      <w:r w:rsidR="00461BD4" w:rsidRPr="00A54972">
        <w:rPr>
          <w:rFonts w:eastAsiaTheme="majorEastAsia" w:cstheme="majorBidi"/>
          <w:bCs/>
          <w:kern w:val="32"/>
        </w:rPr>
        <w:t xml:space="preserve">, </w:t>
      </w:r>
      <w:r w:rsidR="00244132" w:rsidRPr="00A54972">
        <w:rPr>
          <w:rFonts w:eastAsiaTheme="majorEastAsia" w:cstheme="majorBidi"/>
          <w:bCs/>
          <w:kern w:val="32"/>
        </w:rPr>
        <w:t>the time required to access certification information, and other parameters</w:t>
      </w:r>
      <w:r w:rsidR="00461BD4" w:rsidRPr="00A54972">
        <w:rPr>
          <w:rFonts w:eastAsiaTheme="majorEastAsia" w:cstheme="majorBidi"/>
          <w:bCs/>
          <w:kern w:val="32"/>
        </w:rPr>
        <w:t xml:space="preserve">. </w:t>
      </w:r>
      <w:r w:rsidR="00F0715B">
        <w:rPr>
          <w:rFonts w:eastAsiaTheme="majorEastAsia" w:cstheme="majorBidi"/>
          <w:bCs/>
          <w:kern w:val="32"/>
        </w:rPr>
        <w:t>The survey can be repeated in future to measure the impact of ePhyto.</w:t>
      </w:r>
    </w:p>
    <w:p w14:paraId="6FCEFDF3" w14:textId="77777777" w:rsidR="00BA44BD" w:rsidRPr="00A54972" w:rsidRDefault="00BA44BD" w:rsidP="00BA44BD">
      <w:pPr>
        <w:rPr>
          <w:rFonts w:eastAsiaTheme="majorEastAsia" w:cstheme="majorBidi"/>
          <w:b/>
          <w:bCs/>
          <w:kern w:val="32"/>
        </w:rPr>
      </w:pPr>
    </w:p>
    <w:p w14:paraId="72F149F6" w14:textId="77777777" w:rsidR="00436953" w:rsidRPr="00A54972" w:rsidRDefault="00436953" w:rsidP="00BA44BD">
      <w:pPr>
        <w:rPr>
          <w:rFonts w:eastAsiaTheme="majorEastAsia" w:cstheme="majorBidi"/>
          <w:b/>
          <w:bCs/>
          <w:kern w:val="32"/>
        </w:rPr>
      </w:pPr>
      <w:r w:rsidRPr="00A54972">
        <w:rPr>
          <w:rFonts w:eastAsiaTheme="majorEastAsia" w:cstheme="majorBidi"/>
          <w:b/>
          <w:bCs/>
          <w:kern w:val="32"/>
        </w:rPr>
        <w:t xml:space="preserve">Involvement of IAG in pilot countries </w:t>
      </w:r>
    </w:p>
    <w:p w14:paraId="7301ECF6" w14:textId="03057D99" w:rsidR="008730DB" w:rsidRPr="00A54972" w:rsidRDefault="00244132" w:rsidP="008730DB">
      <w:pPr>
        <w:spacing w:after="0"/>
        <w:jc w:val="both"/>
      </w:pPr>
      <w:r w:rsidRPr="00A54972">
        <w:t xml:space="preserve">Following a discussion on how members could support the ePhyto Solution pilot, </w:t>
      </w:r>
      <w:r w:rsidR="008730DB">
        <w:t>the IAG proposed t</w:t>
      </w:r>
      <w:r w:rsidRPr="00A54972">
        <w:t xml:space="preserve">o </w:t>
      </w:r>
      <w:r w:rsidR="000874B8">
        <w:t xml:space="preserve">make a company available to </w:t>
      </w:r>
      <w:r w:rsidR="008730DB">
        <w:t xml:space="preserve">respond to the testing phase of the pilot. This would involve a trade </w:t>
      </w:r>
      <w:r w:rsidR="007C4CEA">
        <w:t>exchange</w:t>
      </w:r>
      <w:r w:rsidR="008730DB">
        <w:t xml:space="preserve"> within one company</w:t>
      </w:r>
      <w:r w:rsidR="008730DB" w:rsidRPr="00A54972">
        <w:t xml:space="preserve"> that has operations both at import and export in two hub Pilot countrie</w:t>
      </w:r>
      <w:r w:rsidR="008730DB">
        <w:t>s. A</w:t>
      </w:r>
      <w:r w:rsidR="008730DB" w:rsidRPr="00A54972">
        <w:t xml:space="preserve"> test of international ePhyto transactions on a shipment-specific basis</w:t>
      </w:r>
      <w:r w:rsidR="008730DB">
        <w:t xml:space="preserve"> would therefore be possible. The purpose would be to demonstrate how a cross-border ePhyto can support trade activities</w:t>
      </w:r>
      <w:r w:rsidR="007C2191">
        <w:t xml:space="preserve"> from the point of certification to the point of release of the commodity in the importing country</w:t>
      </w:r>
      <w:r w:rsidR="008730DB">
        <w:t xml:space="preserve"> and </w:t>
      </w:r>
      <w:r w:rsidR="007C2191">
        <w:t xml:space="preserve">thereby describe more thoroughly </w:t>
      </w:r>
      <w:r w:rsidR="008730DB">
        <w:t xml:space="preserve">the </w:t>
      </w:r>
      <w:r w:rsidR="008730DB" w:rsidRPr="008730DB">
        <w:t>benefits of implementing automation to the trading community.</w:t>
      </w:r>
    </w:p>
    <w:p w14:paraId="168DDC59" w14:textId="5C107D3A" w:rsidR="008730DB" w:rsidRDefault="008730DB" w:rsidP="00436953">
      <w:pPr>
        <w:spacing w:after="0"/>
        <w:jc w:val="both"/>
      </w:pPr>
    </w:p>
    <w:p w14:paraId="27CE21BD" w14:textId="77777777" w:rsidR="008730DB" w:rsidRDefault="008730DB" w:rsidP="00436953">
      <w:pPr>
        <w:spacing w:after="0"/>
        <w:jc w:val="both"/>
      </w:pPr>
    </w:p>
    <w:p w14:paraId="2DAF57C8" w14:textId="2689EF20" w:rsidR="00436953" w:rsidRDefault="008730DB" w:rsidP="00436953">
      <w:pPr>
        <w:spacing w:after="0"/>
        <w:jc w:val="both"/>
      </w:pPr>
      <w:r>
        <w:t xml:space="preserve"> </w:t>
      </w:r>
    </w:p>
    <w:p w14:paraId="19A1B843" w14:textId="723BEC98" w:rsidR="008730DB" w:rsidRDefault="008730DB" w:rsidP="00436953">
      <w:pPr>
        <w:spacing w:after="0"/>
        <w:jc w:val="both"/>
      </w:pPr>
    </w:p>
    <w:p w14:paraId="3AC75F69" w14:textId="77777777" w:rsidR="00BA44BD" w:rsidRPr="00A54972" w:rsidRDefault="00BA44BD" w:rsidP="00862357">
      <w:pPr>
        <w:pStyle w:val="Heading1"/>
      </w:pPr>
      <w:r w:rsidRPr="00A54972">
        <w:t xml:space="preserve">Capacity development and outreach strategy </w:t>
      </w:r>
    </w:p>
    <w:p w14:paraId="0DA40B20" w14:textId="77777777" w:rsidR="00461BD4" w:rsidRPr="00A54972" w:rsidRDefault="00862357" w:rsidP="00D50E3B">
      <w:pPr>
        <w:jc w:val="both"/>
        <w:rPr>
          <w:rFonts w:eastAsiaTheme="majorEastAsia" w:cstheme="majorBidi"/>
          <w:bCs/>
          <w:kern w:val="32"/>
        </w:rPr>
      </w:pPr>
      <w:r w:rsidRPr="00A54972">
        <w:rPr>
          <w:rFonts w:eastAsiaTheme="minorHAnsi" w:cstheme="minorBidi"/>
          <w:lang w:eastAsia="en-US"/>
        </w:rPr>
        <w:t xml:space="preserve">The Chair of the ESG provided a summary of efforts to engage with Sri Lankan and Samoan quarantine agencies to prepare them for implementing the GeNS. </w:t>
      </w:r>
      <w:r w:rsidR="00D50E3B" w:rsidRPr="00A54972">
        <w:rPr>
          <w:rFonts w:eastAsiaTheme="minorHAnsi" w:cstheme="minorBidi"/>
          <w:lang w:val="en-AU" w:eastAsia="en-US"/>
        </w:rPr>
        <w:t xml:space="preserve">The members noted </w:t>
      </w:r>
      <w:r w:rsidR="00856E40" w:rsidRPr="00A54972">
        <w:rPr>
          <w:rFonts w:eastAsiaTheme="minorHAnsi" w:cstheme="minorBidi"/>
          <w:lang w:val="en-AU" w:eastAsia="en-US"/>
        </w:rPr>
        <w:t xml:space="preserve">that </w:t>
      </w:r>
      <w:r w:rsidR="00D50E3B" w:rsidRPr="00A54972">
        <w:rPr>
          <w:rFonts w:eastAsiaTheme="minorHAnsi" w:cstheme="minorBidi"/>
          <w:lang w:val="en-AU" w:eastAsia="en-US"/>
        </w:rPr>
        <w:t>communication</w:t>
      </w:r>
      <w:r w:rsidR="00856E40" w:rsidRPr="00A54972">
        <w:rPr>
          <w:rFonts w:eastAsiaTheme="minorHAnsi" w:cstheme="minorBidi"/>
          <w:lang w:val="en-AU" w:eastAsia="en-US"/>
        </w:rPr>
        <w:t xml:space="preserve"> efforts are effective </w:t>
      </w:r>
      <w:r w:rsidR="00D50E3B" w:rsidRPr="00A54972">
        <w:rPr>
          <w:rFonts w:eastAsiaTheme="minorHAnsi" w:cstheme="minorBidi"/>
          <w:lang w:val="en-AU" w:eastAsia="en-US"/>
        </w:rPr>
        <w:t xml:space="preserve">in reaching out to the NPPO and industry constituents by the ESG and IAG. However, IAG members encouraged the IPPC Secretariat to engage with national industry associations through </w:t>
      </w:r>
      <w:r w:rsidR="00461BD4" w:rsidRPr="00A54972">
        <w:rPr>
          <w:rFonts w:eastAsiaTheme="minorHAnsi" w:cstheme="minorBidi"/>
          <w:lang w:val="en-AU" w:eastAsia="en-US"/>
        </w:rPr>
        <w:t>national meetings</w:t>
      </w:r>
      <w:r w:rsidR="00D50E3B" w:rsidRPr="00A54972">
        <w:rPr>
          <w:rFonts w:eastAsiaTheme="minorHAnsi" w:cstheme="minorBidi"/>
          <w:lang w:val="en-AU" w:eastAsia="en-US"/>
        </w:rPr>
        <w:t>.</w:t>
      </w:r>
      <w:r w:rsidR="00461BD4" w:rsidRPr="00A54972">
        <w:rPr>
          <w:rFonts w:eastAsiaTheme="minorHAnsi" w:cstheme="minorBidi"/>
          <w:lang w:val="en-AU" w:eastAsia="en-US"/>
        </w:rPr>
        <w:t xml:space="preserve"> </w:t>
      </w:r>
    </w:p>
    <w:p w14:paraId="694B8524" w14:textId="77777777" w:rsidR="00436953" w:rsidRPr="00A54972" w:rsidRDefault="00862357" w:rsidP="00283BF7">
      <w:pPr>
        <w:jc w:val="both"/>
        <w:rPr>
          <w:rFonts w:eastAsiaTheme="minorHAnsi" w:cstheme="minorBidi"/>
          <w:lang w:val="en-AU" w:eastAsia="en-US"/>
        </w:rPr>
      </w:pPr>
      <w:r w:rsidRPr="00A54972">
        <w:rPr>
          <w:rFonts w:eastAsiaTheme="minorHAnsi" w:cstheme="minorBidi"/>
          <w:lang w:val="en-AU" w:eastAsia="en-US"/>
        </w:rPr>
        <w:t>The Secretariat noted that the GeNS and Hub training information will be written and available i</w:t>
      </w:r>
      <w:r w:rsidR="00436953" w:rsidRPr="00A54972">
        <w:rPr>
          <w:rFonts w:eastAsiaTheme="minorHAnsi" w:cstheme="minorBidi"/>
          <w:lang w:val="en-AU" w:eastAsia="en-US"/>
        </w:rPr>
        <w:t xml:space="preserve">n English </w:t>
      </w:r>
      <w:r w:rsidRPr="00A54972">
        <w:rPr>
          <w:rFonts w:eastAsiaTheme="minorHAnsi" w:cstheme="minorBidi"/>
          <w:lang w:val="en-AU" w:eastAsia="en-US"/>
        </w:rPr>
        <w:t xml:space="preserve">initially, but translation will occur as the solution moves from the pilot to full implementation. </w:t>
      </w:r>
    </w:p>
    <w:p w14:paraId="113FB0F7" w14:textId="77777777" w:rsidR="00436953" w:rsidRPr="00A54972" w:rsidRDefault="00436953" w:rsidP="00862357">
      <w:pPr>
        <w:pStyle w:val="Heading1"/>
        <w:rPr>
          <w:rFonts w:eastAsiaTheme="minorHAnsi"/>
          <w:lang w:val="en-AU" w:eastAsia="en-US"/>
        </w:rPr>
      </w:pPr>
      <w:r w:rsidRPr="00A54972">
        <w:rPr>
          <w:rFonts w:eastAsiaTheme="minorHAnsi"/>
          <w:lang w:val="en-AU" w:eastAsia="en-US"/>
        </w:rPr>
        <w:lastRenderedPageBreak/>
        <w:t>Engagement of industry electronic data providers</w:t>
      </w:r>
    </w:p>
    <w:p w14:paraId="5374A302" w14:textId="14A75387" w:rsidR="00436953" w:rsidRPr="00A54972" w:rsidRDefault="00283BF7" w:rsidP="00862357">
      <w:pPr>
        <w:jc w:val="both"/>
        <w:rPr>
          <w:rFonts w:eastAsiaTheme="minorHAnsi" w:cstheme="minorBidi"/>
          <w:lang w:val="en-AU" w:eastAsia="en-US"/>
        </w:rPr>
      </w:pPr>
      <w:r w:rsidRPr="00A54972">
        <w:rPr>
          <w:rFonts w:eastAsiaTheme="minorHAnsi" w:cstheme="minorBidi"/>
          <w:lang w:val="en-AU" w:eastAsia="en-US"/>
        </w:rPr>
        <w:t xml:space="preserve">The </w:t>
      </w:r>
      <w:r w:rsidR="00862357" w:rsidRPr="00A54972">
        <w:rPr>
          <w:rFonts w:eastAsiaTheme="minorHAnsi" w:cstheme="minorBidi"/>
          <w:lang w:val="en-AU" w:eastAsia="en-US"/>
        </w:rPr>
        <w:t xml:space="preserve">ESG </w:t>
      </w:r>
      <w:r w:rsidRPr="00A54972">
        <w:rPr>
          <w:rFonts w:eastAsiaTheme="minorHAnsi" w:cstheme="minorBidi"/>
          <w:lang w:val="en-AU" w:eastAsia="en-US"/>
        </w:rPr>
        <w:t xml:space="preserve">proposed </w:t>
      </w:r>
      <w:r w:rsidR="00862357" w:rsidRPr="00A54972">
        <w:rPr>
          <w:rFonts w:eastAsiaTheme="minorHAnsi" w:cstheme="minorBidi"/>
          <w:lang w:val="en-AU" w:eastAsia="en-US"/>
        </w:rPr>
        <w:t xml:space="preserve">that </w:t>
      </w:r>
      <w:r w:rsidRPr="00A54972">
        <w:rPr>
          <w:rFonts w:eastAsiaTheme="minorHAnsi" w:cstheme="minorBidi"/>
          <w:lang w:val="en-AU" w:eastAsia="en-US"/>
        </w:rPr>
        <w:t xml:space="preserve">this item </w:t>
      </w:r>
      <w:r w:rsidR="00862357" w:rsidRPr="00A54972">
        <w:rPr>
          <w:rFonts w:eastAsiaTheme="minorHAnsi" w:cstheme="minorBidi"/>
          <w:lang w:val="en-AU" w:eastAsia="en-US"/>
        </w:rPr>
        <w:t>to consider the potential for information to be transferred from</w:t>
      </w:r>
      <w:r w:rsidRPr="00A54972">
        <w:t xml:space="preserve"> service provider</w:t>
      </w:r>
      <w:r w:rsidR="00862357" w:rsidRPr="00A54972">
        <w:t xml:space="preserve">s to national systems or the GeNS to support phytosanitary certification or import control. </w:t>
      </w:r>
      <w:r w:rsidRPr="00A54972">
        <w:t xml:space="preserve"> </w:t>
      </w:r>
      <w:r w:rsidR="00862357" w:rsidRPr="00A54972">
        <w:t>IAG members noted that m</w:t>
      </w:r>
      <w:r w:rsidR="00436953" w:rsidRPr="00A54972">
        <w:rPr>
          <w:rFonts w:eastAsiaTheme="minorHAnsi" w:cstheme="minorBidi"/>
          <w:lang w:val="en-AU" w:eastAsia="en-US"/>
        </w:rPr>
        <w:t xml:space="preserve">any </w:t>
      </w:r>
      <w:r w:rsidRPr="00A54972">
        <w:rPr>
          <w:rFonts w:eastAsiaTheme="minorHAnsi" w:cstheme="minorBidi"/>
          <w:lang w:val="en-AU" w:eastAsia="en-US"/>
        </w:rPr>
        <w:t xml:space="preserve">companies are </w:t>
      </w:r>
      <w:r w:rsidR="00436953" w:rsidRPr="00A54972">
        <w:rPr>
          <w:rFonts w:eastAsiaTheme="minorHAnsi" w:cstheme="minorBidi"/>
          <w:lang w:val="en-AU" w:eastAsia="en-US"/>
        </w:rPr>
        <w:t>developing</w:t>
      </w:r>
      <w:r w:rsidRPr="00A54972">
        <w:rPr>
          <w:rFonts w:eastAsiaTheme="minorHAnsi" w:cstheme="minorBidi"/>
          <w:lang w:val="en-AU" w:eastAsia="en-US"/>
        </w:rPr>
        <w:t xml:space="preserve"> products to provide electronic exchange of trad</w:t>
      </w:r>
      <w:r w:rsidR="00862357" w:rsidRPr="00A54972">
        <w:rPr>
          <w:rFonts w:eastAsiaTheme="minorHAnsi" w:cstheme="minorBidi"/>
          <w:lang w:val="en-AU" w:eastAsia="en-US"/>
        </w:rPr>
        <w:t>e</w:t>
      </w:r>
      <w:r w:rsidRPr="00A54972">
        <w:rPr>
          <w:rFonts w:eastAsiaTheme="minorHAnsi" w:cstheme="minorBidi"/>
          <w:lang w:val="en-AU" w:eastAsia="en-US"/>
        </w:rPr>
        <w:t xml:space="preserve"> documents</w:t>
      </w:r>
      <w:r w:rsidR="00862357" w:rsidRPr="00A54972">
        <w:rPr>
          <w:rFonts w:eastAsiaTheme="minorHAnsi" w:cstheme="minorBidi"/>
          <w:lang w:val="en-AU" w:eastAsia="en-US"/>
        </w:rPr>
        <w:t xml:space="preserve"> both for industry and Single Window purposes</w:t>
      </w:r>
      <w:r w:rsidRPr="00A54972">
        <w:rPr>
          <w:rFonts w:eastAsiaTheme="minorHAnsi" w:cstheme="minorBidi"/>
          <w:lang w:val="en-AU" w:eastAsia="en-US"/>
        </w:rPr>
        <w:t xml:space="preserve">. </w:t>
      </w:r>
      <w:r w:rsidR="00862357" w:rsidRPr="00A54972">
        <w:rPr>
          <w:rFonts w:eastAsiaTheme="minorHAnsi" w:cstheme="minorBidi"/>
          <w:lang w:val="en-AU" w:eastAsia="en-US"/>
        </w:rPr>
        <w:t>The companies are worldwide and there are a substantial number of them</w:t>
      </w:r>
      <w:r w:rsidRPr="00A54972">
        <w:rPr>
          <w:rFonts w:eastAsiaTheme="minorHAnsi" w:cstheme="minorBidi"/>
          <w:lang w:val="en-AU" w:eastAsia="en-US"/>
        </w:rPr>
        <w:t>. Some</w:t>
      </w:r>
      <w:r w:rsidR="00436953" w:rsidRPr="00A54972">
        <w:rPr>
          <w:rFonts w:eastAsiaTheme="minorHAnsi" w:cstheme="minorBidi"/>
          <w:lang w:val="en-AU" w:eastAsia="en-US"/>
        </w:rPr>
        <w:t xml:space="preserve"> are developing </w:t>
      </w:r>
      <w:r w:rsidRPr="00A54972">
        <w:rPr>
          <w:rFonts w:eastAsiaTheme="minorHAnsi" w:cstheme="minorBidi"/>
          <w:lang w:val="en-AU" w:eastAsia="en-US"/>
        </w:rPr>
        <w:t>these technologies in</w:t>
      </w:r>
      <w:r w:rsidR="00436953" w:rsidRPr="00A54972">
        <w:rPr>
          <w:rFonts w:eastAsiaTheme="minorHAnsi" w:cstheme="minorBidi"/>
          <w:lang w:val="en-AU" w:eastAsia="en-US"/>
        </w:rPr>
        <w:t xml:space="preserve"> response to the block chain environment</w:t>
      </w:r>
      <w:r w:rsidRPr="00A54972">
        <w:rPr>
          <w:rFonts w:eastAsiaTheme="minorHAnsi" w:cstheme="minorBidi"/>
          <w:lang w:val="en-AU" w:eastAsia="en-US"/>
        </w:rPr>
        <w:t>.</w:t>
      </w:r>
      <w:r w:rsidR="00862357" w:rsidRPr="00A54972">
        <w:rPr>
          <w:rFonts w:eastAsiaTheme="minorHAnsi" w:cstheme="minorBidi"/>
          <w:lang w:val="en-AU" w:eastAsia="en-US"/>
        </w:rPr>
        <w:t xml:space="preserve"> The members therefore felt</w:t>
      </w:r>
      <w:r w:rsidRPr="00A54972">
        <w:rPr>
          <w:rFonts w:eastAsiaTheme="minorHAnsi" w:cstheme="minorBidi"/>
          <w:lang w:val="en-AU" w:eastAsia="en-US"/>
        </w:rPr>
        <w:t xml:space="preserve"> it would be i</w:t>
      </w:r>
      <w:r w:rsidR="00436953" w:rsidRPr="00A54972">
        <w:rPr>
          <w:rFonts w:eastAsiaTheme="minorHAnsi" w:cstheme="minorBidi"/>
          <w:lang w:val="en-AU" w:eastAsia="en-US"/>
        </w:rPr>
        <w:t xml:space="preserve">nappropriate to </w:t>
      </w:r>
      <w:r w:rsidR="00862357" w:rsidRPr="00A54972">
        <w:rPr>
          <w:rFonts w:eastAsiaTheme="minorHAnsi" w:cstheme="minorBidi"/>
          <w:lang w:val="en-AU" w:eastAsia="en-US"/>
        </w:rPr>
        <w:t>engage with</w:t>
      </w:r>
      <w:r w:rsidR="00436953" w:rsidRPr="00A54972">
        <w:rPr>
          <w:rFonts w:eastAsiaTheme="minorHAnsi" w:cstheme="minorBidi"/>
          <w:lang w:val="en-AU" w:eastAsia="en-US"/>
        </w:rPr>
        <w:t xml:space="preserve"> one </w:t>
      </w:r>
      <w:r w:rsidR="00862357" w:rsidRPr="00A54972">
        <w:rPr>
          <w:rFonts w:eastAsiaTheme="minorHAnsi" w:cstheme="minorBidi"/>
          <w:lang w:val="en-AU" w:eastAsia="en-US"/>
        </w:rPr>
        <w:t xml:space="preserve">or two electronic data providers on linkages between national </w:t>
      </w:r>
      <w:r w:rsidR="007A1D7E">
        <w:rPr>
          <w:rFonts w:eastAsiaTheme="minorHAnsi" w:cstheme="minorBidi"/>
          <w:lang w:val="en-AU" w:eastAsia="en-US"/>
        </w:rPr>
        <w:t xml:space="preserve">phytosanitary (or plant protection) </w:t>
      </w:r>
      <w:r w:rsidR="00862357" w:rsidRPr="00A54972">
        <w:rPr>
          <w:rFonts w:eastAsiaTheme="minorHAnsi" w:cstheme="minorBidi"/>
          <w:lang w:val="en-AU" w:eastAsia="en-US"/>
        </w:rPr>
        <w:t>systems and their services. The IAG proposed also that NPPOs may be undertaking such discussions based upon the technology that they operate</w:t>
      </w:r>
      <w:r w:rsidRPr="00A54972">
        <w:rPr>
          <w:rFonts w:eastAsiaTheme="minorHAnsi" w:cstheme="minorBidi"/>
          <w:lang w:val="en-AU" w:eastAsia="en-US"/>
        </w:rPr>
        <w:t>. An association such as the customs brokers could be approached as an intermediary</w:t>
      </w:r>
      <w:r w:rsidR="00862357" w:rsidRPr="00A54972">
        <w:rPr>
          <w:rFonts w:eastAsiaTheme="minorHAnsi" w:cstheme="minorBidi"/>
          <w:lang w:val="en-AU" w:eastAsia="en-US"/>
        </w:rPr>
        <w:t xml:space="preserve"> to discuss the business needs of traders</w:t>
      </w:r>
      <w:r w:rsidRPr="00A54972">
        <w:rPr>
          <w:rFonts w:eastAsiaTheme="minorHAnsi" w:cstheme="minorBidi"/>
          <w:lang w:val="en-AU" w:eastAsia="en-US"/>
        </w:rPr>
        <w:t>.</w:t>
      </w:r>
      <w:r w:rsidR="00862357" w:rsidRPr="00A54972">
        <w:rPr>
          <w:rFonts w:eastAsiaTheme="minorHAnsi" w:cstheme="minorBidi"/>
          <w:lang w:val="en-AU" w:eastAsia="en-US"/>
        </w:rPr>
        <w:t xml:space="preserve"> The members felt that such a discussion should occur </w:t>
      </w:r>
      <w:r w:rsidRPr="00A54972">
        <w:rPr>
          <w:rFonts w:eastAsiaTheme="minorHAnsi" w:cstheme="minorBidi"/>
          <w:lang w:val="en-AU" w:eastAsia="en-US"/>
        </w:rPr>
        <w:t xml:space="preserve">after the pilot. </w:t>
      </w:r>
    </w:p>
    <w:p w14:paraId="3C9E752B" w14:textId="77777777" w:rsidR="00BA44BD" w:rsidRPr="00A54972" w:rsidRDefault="00436953" w:rsidP="00BA44BD">
      <w:pPr>
        <w:rPr>
          <w:rFonts w:eastAsiaTheme="majorEastAsia" w:cstheme="majorBidi"/>
          <w:b/>
          <w:bCs/>
          <w:kern w:val="32"/>
        </w:rPr>
      </w:pPr>
      <w:r w:rsidRPr="00A54972">
        <w:rPr>
          <w:rFonts w:eastAsiaTheme="majorEastAsia" w:cstheme="majorBidi"/>
          <w:b/>
          <w:bCs/>
          <w:kern w:val="32"/>
        </w:rPr>
        <w:br/>
      </w:r>
      <w:r w:rsidR="00BA44BD" w:rsidRPr="00A54972">
        <w:rPr>
          <w:rFonts w:eastAsiaTheme="majorEastAsia" w:cstheme="majorBidi"/>
          <w:b/>
          <w:bCs/>
          <w:kern w:val="32"/>
        </w:rPr>
        <w:t>Other issues</w:t>
      </w:r>
    </w:p>
    <w:p w14:paraId="2601CC9D" w14:textId="77777777" w:rsidR="00436953" w:rsidRPr="00A54972" w:rsidRDefault="00283BF7" w:rsidP="00283BF7">
      <w:pPr>
        <w:jc w:val="both"/>
        <w:rPr>
          <w:rFonts w:eastAsiaTheme="minorHAnsi" w:cstheme="minorBidi"/>
          <w:lang w:val="en-AU" w:eastAsia="en-US"/>
        </w:rPr>
      </w:pPr>
      <w:r w:rsidRPr="00A54972">
        <w:rPr>
          <w:rFonts w:eastAsiaTheme="minorHAnsi" w:cstheme="minorBidi"/>
          <w:lang w:val="en-AU" w:eastAsia="en-US"/>
        </w:rPr>
        <w:t xml:space="preserve">The IAG </w:t>
      </w:r>
      <w:r w:rsidR="00A10FE6" w:rsidRPr="00A54972">
        <w:rPr>
          <w:rFonts w:eastAsiaTheme="minorHAnsi" w:cstheme="minorBidi"/>
          <w:lang w:val="en-AU" w:eastAsia="en-US"/>
        </w:rPr>
        <w:t>reviewed</w:t>
      </w:r>
      <w:r w:rsidRPr="00A54972">
        <w:rPr>
          <w:rFonts w:eastAsiaTheme="minorHAnsi" w:cstheme="minorBidi"/>
          <w:lang w:val="en-AU" w:eastAsia="en-US"/>
        </w:rPr>
        <w:t xml:space="preserve"> its </w:t>
      </w:r>
      <w:r w:rsidR="00A10FE6" w:rsidRPr="00A54972">
        <w:rPr>
          <w:rFonts w:eastAsiaTheme="minorHAnsi" w:cstheme="minorBidi"/>
          <w:lang w:val="en-AU" w:eastAsia="en-US"/>
        </w:rPr>
        <w:t>preparations for</w:t>
      </w:r>
      <w:r w:rsidR="00862357" w:rsidRPr="00A54972">
        <w:rPr>
          <w:rFonts w:eastAsiaTheme="minorHAnsi" w:cstheme="minorBidi"/>
          <w:lang w:val="en-AU" w:eastAsia="en-US"/>
        </w:rPr>
        <w:t xml:space="preserve"> a</w:t>
      </w:r>
      <w:r w:rsidR="00A10FE6" w:rsidRPr="00A54972">
        <w:rPr>
          <w:rFonts w:eastAsiaTheme="minorHAnsi" w:cstheme="minorBidi"/>
          <w:lang w:val="en-AU" w:eastAsia="en-US"/>
        </w:rPr>
        <w:t>n</w:t>
      </w:r>
      <w:r w:rsidR="00862357" w:rsidRPr="00A54972">
        <w:rPr>
          <w:rFonts w:eastAsiaTheme="minorHAnsi" w:cstheme="minorBidi"/>
          <w:lang w:val="en-AU" w:eastAsia="en-US"/>
        </w:rPr>
        <w:t xml:space="preserve"> </w:t>
      </w:r>
      <w:r w:rsidRPr="00A54972">
        <w:rPr>
          <w:rFonts w:eastAsiaTheme="minorHAnsi" w:cstheme="minorBidi"/>
          <w:lang w:val="en-AU" w:eastAsia="en-US"/>
        </w:rPr>
        <w:t xml:space="preserve">outreach meeting </w:t>
      </w:r>
      <w:r w:rsidR="00862357" w:rsidRPr="00A54972">
        <w:rPr>
          <w:rFonts w:eastAsiaTheme="minorHAnsi" w:cstheme="minorBidi"/>
          <w:lang w:val="en-AU" w:eastAsia="en-US"/>
        </w:rPr>
        <w:t>to trade commissioners</w:t>
      </w:r>
      <w:r w:rsidRPr="00A54972">
        <w:rPr>
          <w:rFonts w:eastAsiaTheme="minorHAnsi" w:cstheme="minorBidi"/>
          <w:lang w:val="en-AU" w:eastAsia="en-US"/>
        </w:rPr>
        <w:t xml:space="preserve"> </w:t>
      </w:r>
      <w:r w:rsidR="00A10FE6" w:rsidRPr="00A54972">
        <w:rPr>
          <w:rFonts w:eastAsiaTheme="minorHAnsi" w:cstheme="minorBidi"/>
          <w:lang w:val="en-AU" w:eastAsia="en-US"/>
        </w:rPr>
        <w:t xml:space="preserve">on ePhyto </w:t>
      </w:r>
      <w:r w:rsidRPr="00A54972">
        <w:rPr>
          <w:rFonts w:eastAsiaTheme="minorHAnsi" w:cstheme="minorBidi"/>
          <w:lang w:val="en-AU" w:eastAsia="en-US"/>
        </w:rPr>
        <w:t>tak</w:t>
      </w:r>
      <w:r w:rsidR="00862357" w:rsidRPr="00A54972">
        <w:rPr>
          <w:rFonts w:eastAsiaTheme="minorHAnsi" w:cstheme="minorBidi"/>
          <w:lang w:val="en-AU" w:eastAsia="en-US"/>
        </w:rPr>
        <w:t>ing</w:t>
      </w:r>
      <w:r w:rsidRPr="00A54972">
        <w:rPr>
          <w:rFonts w:eastAsiaTheme="minorHAnsi" w:cstheme="minorBidi"/>
          <w:lang w:val="en-AU" w:eastAsia="en-US"/>
        </w:rPr>
        <w:t xml:space="preserve"> place at the Canadian Embassy</w:t>
      </w:r>
      <w:r w:rsidR="00A10FE6" w:rsidRPr="00A54972">
        <w:rPr>
          <w:rFonts w:eastAsiaTheme="minorHAnsi" w:cstheme="minorBidi"/>
          <w:lang w:val="en-AU" w:eastAsia="en-US"/>
        </w:rPr>
        <w:t xml:space="preserve"> on 28 July 2017</w:t>
      </w:r>
      <w:r w:rsidRPr="00A54972">
        <w:rPr>
          <w:rFonts w:eastAsiaTheme="minorHAnsi" w:cstheme="minorBidi"/>
          <w:lang w:val="en-AU" w:eastAsia="en-US"/>
        </w:rPr>
        <w:t xml:space="preserve">. </w:t>
      </w:r>
    </w:p>
    <w:p w14:paraId="2E135C48" w14:textId="4C5A8892" w:rsidR="00A10FE6" w:rsidRPr="00A54972" w:rsidRDefault="00A10FE6" w:rsidP="00283BF7">
      <w:pPr>
        <w:jc w:val="both"/>
        <w:rPr>
          <w:rFonts w:eastAsiaTheme="minorHAnsi" w:cstheme="minorBidi"/>
          <w:lang w:val="en-AU" w:eastAsia="en-US"/>
        </w:rPr>
      </w:pPr>
      <w:r w:rsidRPr="00A54972">
        <w:rPr>
          <w:rFonts w:eastAsiaTheme="minorHAnsi" w:cstheme="minorBidi"/>
          <w:lang w:val="en-AU" w:eastAsia="en-US"/>
        </w:rPr>
        <w:t>Members noted that several important plant and plant industries are currently under</w:t>
      </w:r>
      <w:r w:rsidR="00283BF7" w:rsidRPr="00A54972">
        <w:rPr>
          <w:rFonts w:eastAsiaTheme="minorHAnsi" w:cstheme="minorBidi"/>
          <w:lang w:val="en-AU" w:eastAsia="en-US"/>
        </w:rPr>
        <w:t xml:space="preserve"> represented</w:t>
      </w:r>
      <w:r w:rsidRPr="00A54972">
        <w:rPr>
          <w:rFonts w:eastAsiaTheme="minorHAnsi" w:cstheme="minorBidi"/>
          <w:lang w:val="en-AU" w:eastAsia="en-US"/>
        </w:rPr>
        <w:t xml:space="preserve"> on the IAG. These include the</w:t>
      </w:r>
      <w:r w:rsidR="00283BF7" w:rsidRPr="00A54972">
        <w:rPr>
          <w:rFonts w:eastAsiaTheme="minorHAnsi" w:cstheme="minorBidi"/>
          <w:lang w:val="en-AU" w:eastAsia="en-US"/>
        </w:rPr>
        <w:t xml:space="preserve"> o</w:t>
      </w:r>
      <w:r w:rsidRPr="00A54972">
        <w:rPr>
          <w:rFonts w:eastAsiaTheme="minorHAnsi" w:cstheme="minorBidi"/>
          <w:lang w:val="en-AU" w:eastAsia="en-US"/>
        </w:rPr>
        <w:t xml:space="preserve">rnamental plant and </w:t>
      </w:r>
      <w:r w:rsidR="00436953" w:rsidRPr="00A54972">
        <w:rPr>
          <w:rFonts w:eastAsiaTheme="minorHAnsi" w:cstheme="minorBidi"/>
          <w:lang w:val="en-AU" w:eastAsia="en-US"/>
        </w:rPr>
        <w:t>tree</w:t>
      </w:r>
      <w:r w:rsidRPr="00A54972">
        <w:rPr>
          <w:rFonts w:eastAsiaTheme="minorHAnsi" w:cstheme="minorBidi"/>
          <w:lang w:val="en-AU" w:eastAsia="en-US"/>
        </w:rPr>
        <w:t>s</w:t>
      </w:r>
      <w:r w:rsidR="00436953" w:rsidRPr="00A54972">
        <w:rPr>
          <w:rFonts w:eastAsiaTheme="minorHAnsi" w:cstheme="minorBidi"/>
          <w:lang w:val="en-AU" w:eastAsia="en-US"/>
        </w:rPr>
        <w:t xml:space="preserve"> </w:t>
      </w:r>
      <w:r w:rsidRPr="00A54972">
        <w:rPr>
          <w:rFonts w:eastAsiaTheme="minorHAnsi" w:cstheme="minorBidi"/>
          <w:lang w:val="en-AU" w:eastAsia="en-US"/>
        </w:rPr>
        <w:t>sector, the</w:t>
      </w:r>
      <w:r w:rsidR="00436953" w:rsidRPr="00A54972">
        <w:rPr>
          <w:rFonts w:eastAsiaTheme="minorHAnsi" w:cstheme="minorBidi"/>
          <w:lang w:val="en-AU" w:eastAsia="en-US"/>
        </w:rPr>
        <w:t xml:space="preserve"> hay/straw/forage</w:t>
      </w:r>
      <w:r w:rsidRPr="00A54972">
        <w:rPr>
          <w:rFonts w:eastAsiaTheme="minorHAnsi" w:cstheme="minorBidi"/>
          <w:lang w:val="en-AU" w:eastAsia="en-US"/>
        </w:rPr>
        <w:t xml:space="preserve"> sector</w:t>
      </w:r>
      <w:r w:rsidR="00436953" w:rsidRPr="00A54972">
        <w:rPr>
          <w:rFonts w:eastAsiaTheme="minorHAnsi" w:cstheme="minorBidi"/>
          <w:lang w:val="en-AU" w:eastAsia="en-US"/>
        </w:rPr>
        <w:t xml:space="preserve">, </w:t>
      </w:r>
      <w:r w:rsidR="007A1D7E">
        <w:rPr>
          <w:rFonts w:eastAsiaTheme="minorHAnsi" w:cstheme="minorBidi"/>
          <w:lang w:val="en-AU" w:eastAsia="en-US"/>
        </w:rPr>
        <w:t xml:space="preserve">the tropical fruits sector </w:t>
      </w:r>
      <w:r w:rsidR="00283BF7" w:rsidRPr="00A54972">
        <w:rPr>
          <w:rFonts w:eastAsiaTheme="minorHAnsi" w:cstheme="minorBidi"/>
          <w:lang w:val="en-AU" w:eastAsia="en-US"/>
        </w:rPr>
        <w:t xml:space="preserve">and </w:t>
      </w:r>
      <w:r w:rsidRPr="00A54972">
        <w:rPr>
          <w:rFonts w:eastAsiaTheme="minorHAnsi" w:cstheme="minorBidi"/>
          <w:lang w:val="en-AU" w:eastAsia="en-US"/>
        </w:rPr>
        <w:t xml:space="preserve">the </w:t>
      </w:r>
      <w:r w:rsidR="00283BF7" w:rsidRPr="00A54972">
        <w:rPr>
          <w:rFonts w:eastAsiaTheme="minorHAnsi" w:cstheme="minorBidi"/>
          <w:lang w:val="en-AU" w:eastAsia="en-US"/>
        </w:rPr>
        <w:t>cotton</w:t>
      </w:r>
      <w:r w:rsidRPr="00A54972">
        <w:rPr>
          <w:rFonts w:eastAsiaTheme="minorHAnsi" w:cstheme="minorBidi"/>
          <w:lang w:val="en-AU" w:eastAsia="en-US"/>
        </w:rPr>
        <w:t xml:space="preserve"> sector</w:t>
      </w:r>
      <w:r w:rsidR="00436953" w:rsidRPr="00A54972">
        <w:rPr>
          <w:rFonts w:eastAsiaTheme="minorHAnsi" w:cstheme="minorBidi"/>
          <w:lang w:val="en-AU" w:eastAsia="en-US"/>
        </w:rPr>
        <w:t>.</w:t>
      </w:r>
      <w:r w:rsidR="00283BF7" w:rsidRPr="00A54972">
        <w:rPr>
          <w:rFonts w:eastAsiaTheme="minorHAnsi" w:cstheme="minorBidi"/>
          <w:lang w:val="en-AU" w:eastAsia="en-US"/>
        </w:rPr>
        <w:t xml:space="preserve"> </w:t>
      </w:r>
      <w:r w:rsidRPr="00A54972">
        <w:rPr>
          <w:rFonts w:eastAsiaTheme="minorHAnsi" w:cstheme="minorBidi"/>
          <w:lang w:val="en-AU" w:eastAsia="en-US"/>
        </w:rPr>
        <w:t xml:space="preserve">The ICAC participant at the meeting agreed to provide a member to represent the cotton sector on the committee. The IGTC participants agreed to follow up with the remaining sectors to seek their representation. The members agreed to include these members on the IAG. </w:t>
      </w:r>
    </w:p>
    <w:p w14:paraId="37C8074E" w14:textId="07711137" w:rsidR="00283BF7" w:rsidRPr="00A54972" w:rsidRDefault="00A10FE6" w:rsidP="00283BF7">
      <w:pPr>
        <w:jc w:val="both"/>
        <w:rPr>
          <w:rFonts w:eastAsiaTheme="minorHAnsi" w:cstheme="minorBidi"/>
          <w:lang w:val="en-AU" w:eastAsia="en-US"/>
        </w:rPr>
      </w:pPr>
      <w:r w:rsidRPr="00A54972">
        <w:rPr>
          <w:rFonts w:eastAsiaTheme="minorHAnsi" w:cstheme="minorBidi"/>
          <w:lang w:val="en-AU" w:eastAsia="en-US"/>
        </w:rPr>
        <w:t>The members requested that the</w:t>
      </w:r>
      <w:r w:rsidR="00283BF7" w:rsidRPr="00A54972">
        <w:rPr>
          <w:rFonts w:eastAsiaTheme="minorHAnsi" w:cstheme="minorBidi"/>
          <w:lang w:val="en-AU" w:eastAsia="en-US"/>
        </w:rPr>
        <w:t xml:space="preserve"> IPPC </w:t>
      </w:r>
      <w:r w:rsidR="005D39F9" w:rsidRPr="00A54972">
        <w:rPr>
          <w:rFonts w:eastAsiaTheme="minorHAnsi" w:cstheme="minorBidi"/>
          <w:lang w:val="en-AU" w:eastAsia="en-US"/>
        </w:rPr>
        <w:t>Secretariat</w:t>
      </w:r>
      <w:r w:rsidRPr="00A54972">
        <w:rPr>
          <w:rFonts w:eastAsiaTheme="minorHAnsi" w:cstheme="minorBidi"/>
          <w:lang w:val="en-AU" w:eastAsia="en-US"/>
        </w:rPr>
        <w:t xml:space="preserve"> provide more</w:t>
      </w:r>
      <w:r w:rsidR="004C636C">
        <w:rPr>
          <w:rFonts w:eastAsiaTheme="minorHAnsi" w:cstheme="minorBidi"/>
          <w:lang w:val="en-AU" w:eastAsia="en-US"/>
        </w:rPr>
        <w:t xml:space="preserve"> regular updates for the IAG now that the pilot is entering the testing phase. </w:t>
      </w:r>
      <w:r w:rsidRPr="00A54972">
        <w:rPr>
          <w:rFonts w:eastAsiaTheme="minorHAnsi" w:cstheme="minorBidi"/>
          <w:lang w:val="en-AU" w:eastAsia="en-US"/>
        </w:rPr>
        <w:t>.</w:t>
      </w:r>
      <w:r w:rsidR="00283BF7" w:rsidRPr="00A54972">
        <w:rPr>
          <w:rFonts w:eastAsiaTheme="minorHAnsi" w:cstheme="minorBidi"/>
          <w:lang w:val="en-AU" w:eastAsia="en-US"/>
        </w:rPr>
        <w:t xml:space="preserve"> </w:t>
      </w:r>
    </w:p>
    <w:p w14:paraId="0FCD0A50" w14:textId="77777777" w:rsidR="00BA44BD" w:rsidRPr="00A54972" w:rsidRDefault="00BA44BD" w:rsidP="00BA44BD"/>
    <w:p w14:paraId="481163C6" w14:textId="77777777" w:rsidR="00E86026" w:rsidRPr="00A54972" w:rsidRDefault="00E86026" w:rsidP="001A6397">
      <w:pPr>
        <w:pStyle w:val="Heading1"/>
        <w:rPr>
          <w:szCs w:val="24"/>
        </w:rPr>
      </w:pPr>
      <w:r w:rsidRPr="00A54972">
        <w:rPr>
          <w:szCs w:val="24"/>
        </w:rPr>
        <w:t>Next meeting</w:t>
      </w:r>
    </w:p>
    <w:p w14:paraId="5E2D6C0F" w14:textId="77777777" w:rsidR="00971D3C" w:rsidRPr="00A54972" w:rsidRDefault="001A6397" w:rsidP="005D39F9">
      <w:pPr>
        <w:jc w:val="both"/>
        <w:rPr>
          <w:rFonts w:eastAsiaTheme="minorHAnsi"/>
        </w:rPr>
      </w:pPr>
      <w:r w:rsidRPr="00A54972">
        <w:t xml:space="preserve">The next meeting was proposed for </w:t>
      </w:r>
      <w:r w:rsidR="00A60BF6" w:rsidRPr="00A54972">
        <w:t xml:space="preserve">22-26 </w:t>
      </w:r>
      <w:r w:rsidR="004A3E45" w:rsidRPr="00A54972">
        <w:t>J</w:t>
      </w:r>
      <w:r w:rsidR="00971D3C" w:rsidRPr="00A54972">
        <w:t>anuary 2018</w:t>
      </w:r>
      <w:r w:rsidRPr="00A54972">
        <w:t xml:space="preserve">, </w:t>
      </w:r>
      <w:r w:rsidR="00971D3C" w:rsidRPr="00A54972">
        <w:t>in Kuala Lumpur, Malaysia</w:t>
      </w:r>
      <w:r w:rsidR="00BE0BCC" w:rsidRPr="00A54972">
        <w:t xml:space="preserve"> </w:t>
      </w:r>
      <w:r w:rsidR="005D39F9" w:rsidRPr="00A54972">
        <w:t>to</w:t>
      </w:r>
      <w:r w:rsidR="00A60BF6" w:rsidRPr="00A54972">
        <w:t xml:space="preserve"> coincide with a</w:t>
      </w:r>
      <w:r w:rsidR="005D39F9" w:rsidRPr="00A54972">
        <w:t xml:space="preserve"> proposed international symposium on ePhyto being organized by the Secretariat, the Asia Pacific Plant Protection Organization, the Australian Ministry of Agriculture and Rural Affairs and Malaysian Ministry of Agriculture. </w:t>
      </w:r>
      <w:r w:rsidR="00A60BF6" w:rsidRPr="00A54972">
        <w:t xml:space="preserve">It </w:t>
      </w:r>
      <w:r w:rsidR="005D39F9" w:rsidRPr="00A54972">
        <w:t xml:space="preserve">is expected that during the symposium the ePhyto Steering Group will be able to demonstrate both the hub and GeNS in operation. </w:t>
      </w:r>
    </w:p>
    <w:p w14:paraId="0F976015" w14:textId="77777777" w:rsidR="00971D3C" w:rsidRPr="00A54972" w:rsidRDefault="005D39F9" w:rsidP="005D39F9">
      <w:pPr>
        <w:pStyle w:val="Heading1"/>
        <w:rPr>
          <w:rFonts w:eastAsiaTheme="minorHAnsi"/>
          <w:lang w:val="en-AU" w:eastAsia="en-US"/>
        </w:rPr>
      </w:pPr>
      <w:r w:rsidRPr="00A54972">
        <w:rPr>
          <w:rFonts w:eastAsiaTheme="minorHAnsi"/>
          <w:lang w:val="en-AU" w:eastAsia="en-US"/>
        </w:rPr>
        <w:t>Action Items</w:t>
      </w:r>
    </w:p>
    <w:tbl>
      <w:tblPr>
        <w:tblStyle w:val="TableGrid2"/>
        <w:tblW w:w="9464" w:type="dxa"/>
        <w:tblLook w:val="04A0" w:firstRow="1" w:lastRow="0" w:firstColumn="1" w:lastColumn="0" w:noHBand="0" w:noVBand="1"/>
      </w:tblPr>
      <w:tblGrid>
        <w:gridCol w:w="5301"/>
        <w:gridCol w:w="2547"/>
        <w:gridCol w:w="1616"/>
      </w:tblGrid>
      <w:tr w:rsidR="008D6F6D" w:rsidRPr="005D39F9" w14:paraId="55D3E560" w14:textId="77777777" w:rsidTr="009E3A94">
        <w:trPr>
          <w:cantSplit/>
          <w:tblHeader/>
        </w:trPr>
        <w:tc>
          <w:tcPr>
            <w:tcW w:w="5301" w:type="dxa"/>
          </w:tcPr>
          <w:p w14:paraId="05EA4D13" w14:textId="77777777" w:rsidR="008D6F6D" w:rsidRPr="005D39F9" w:rsidRDefault="008D6F6D" w:rsidP="005D39F9">
            <w:pPr>
              <w:spacing w:after="0"/>
              <w:jc w:val="center"/>
              <w:rPr>
                <w:rFonts w:ascii="Cambria" w:hAnsi="Cambria"/>
                <w:b/>
                <w:lang w:val="en-CA" w:eastAsia="nl-NL"/>
              </w:rPr>
            </w:pPr>
            <w:r w:rsidRPr="005D39F9">
              <w:rPr>
                <w:rFonts w:ascii="Cambria" w:hAnsi="Cambria"/>
                <w:b/>
                <w:lang w:val="en-CA" w:eastAsia="nl-NL"/>
              </w:rPr>
              <w:t>Description</w:t>
            </w:r>
          </w:p>
        </w:tc>
        <w:tc>
          <w:tcPr>
            <w:tcW w:w="2547" w:type="dxa"/>
          </w:tcPr>
          <w:p w14:paraId="089B8109" w14:textId="77777777" w:rsidR="008D6F6D" w:rsidRPr="005D39F9" w:rsidRDefault="008D6F6D" w:rsidP="005D39F9">
            <w:pPr>
              <w:spacing w:after="0"/>
              <w:jc w:val="center"/>
              <w:rPr>
                <w:rFonts w:ascii="Cambria" w:hAnsi="Cambria"/>
                <w:b/>
                <w:lang w:val="en-CA" w:eastAsia="nl-NL"/>
              </w:rPr>
            </w:pPr>
            <w:r w:rsidRPr="005D39F9">
              <w:rPr>
                <w:rFonts w:ascii="Cambria" w:hAnsi="Cambria"/>
                <w:b/>
                <w:lang w:val="en-CA" w:eastAsia="nl-NL"/>
              </w:rPr>
              <w:t>Responsibility</w:t>
            </w:r>
          </w:p>
        </w:tc>
        <w:tc>
          <w:tcPr>
            <w:tcW w:w="1616" w:type="dxa"/>
          </w:tcPr>
          <w:p w14:paraId="50B1F369" w14:textId="77777777" w:rsidR="008D6F6D" w:rsidRPr="005D39F9" w:rsidRDefault="008D6F6D" w:rsidP="005D39F9">
            <w:pPr>
              <w:spacing w:after="0"/>
              <w:jc w:val="center"/>
              <w:rPr>
                <w:rFonts w:ascii="Cambria" w:hAnsi="Cambria"/>
                <w:b/>
                <w:lang w:val="en-CA" w:eastAsia="nl-NL"/>
              </w:rPr>
            </w:pPr>
            <w:r w:rsidRPr="005D39F9">
              <w:rPr>
                <w:rFonts w:ascii="Cambria" w:hAnsi="Cambria"/>
                <w:b/>
                <w:lang w:val="en-CA" w:eastAsia="nl-NL"/>
              </w:rPr>
              <w:t>Due Date</w:t>
            </w:r>
          </w:p>
        </w:tc>
      </w:tr>
      <w:tr w:rsidR="008D6F6D" w:rsidRPr="00A54972" w14:paraId="141355C3" w14:textId="77777777" w:rsidTr="009E3A94">
        <w:trPr>
          <w:cantSplit/>
        </w:trPr>
        <w:tc>
          <w:tcPr>
            <w:tcW w:w="5301" w:type="dxa"/>
          </w:tcPr>
          <w:p w14:paraId="3D1372BC" w14:textId="32B9BB3B" w:rsidR="008D6F6D" w:rsidRPr="00A54972" w:rsidRDefault="008D6F6D" w:rsidP="005D39F9">
            <w:pPr>
              <w:spacing w:after="0"/>
              <w:rPr>
                <w:rFonts w:ascii="Cambria" w:hAnsi="Cambria"/>
                <w:lang w:val="en-CA" w:eastAsia="nl-NL"/>
              </w:rPr>
            </w:pPr>
          </w:p>
        </w:tc>
        <w:tc>
          <w:tcPr>
            <w:tcW w:w="2547" w:type="dxa"/>
          </w:tcPr>
          <w:p w14:paraId="2E256E7D" w14:textId="7007224E" w:rsidR="008D6F6D" w:rsidRPr="00A54972" w:rsidRDefault="008D6F6D" w:rsidP="005D39F9">
            <w:pPr>
              <w:spacing w:after="0"/>
              <w:rPr>
                <w:rFonts w:ascii="Cambria" w:hAnsi="Cambria"/>
                <w:lang w:val="en-CA" w:eastAsia="nl-NL"/>
              </w:rPr>
            </w:pPr>
          </w:p>
        </w:tc>
        <w:tc>
          <w:tcPr>
            <w:tcW w:w="1616" w:type="dxa"/>
          </w:tcPr>
          <w:p w14:paraId="6D0C833B" w14:textId="0A4E11A2" w:rsidR="008D6F6D" w:rsidRPr="00A54972" w:rsidRDefault="008D6F6D" w:rsidP="005D39F9">
            <w:pPr>
              <w:spacing w:after="0"/>
              <w:rPr>
                <w:rFonts w:ascii="Cambria" w:hAnsi="Cambria"/>
                <w:lang w:val="en-CA" w:eastAsia="nl-NL"/>
              </w:rPr>
            </w:pPr>
          </w:p>
        </w:tc>
      </w:tr>
      <w:tr w:rsidR="008D6F6D" w:rsidRPr="005D39F9" w14:paraId="2E4A3878" w14:textId="77777777" w:rsidTr="009E3A94">
        <w:trPr>
          <w:cantSplit/>
        </w:trPr>
        <w:tc>
          <w:tcPr>
            <w:tcW w:w="5301" w:type="dxa"/>
          </w:tcPr>
          <w:p w14:paraId="44CDDFE6" w14:textId="77777777" w:rsidR="008D6F6D" w:rsidRPr="005D39F9" w:rsidRDefault="008D6F6D" w:rsidP="00A54972">
            <w:pPr>
              <w:spacing w:after="0"/>
              <w:rPr>
                <w:rFonts w:ascii="Cambria" w:hAnsi="Cambria"/>
                <w:lang w:val="en-CA" w:eastAsia="nl-NL"/>
              </w:rPr>
            </w:pPr>
            <w:r w:rsidRPr="007C2191">
              <w:rPr>
                <w:rFonts w:eastAsiaTheme="majorEastAsia" w:cstheme="majorBidi"/>
                <w:bCs/>
                <w:kern w:val="32"/>
              </w:rPr>
              <w:lastRenderedPageBreak/>
              <w:t>Review the option of developing</w:t>
            </w:r>
            <w:r w:rsidRPr="00A54972">
              <w:rPr>
                <w:rFonts w:eastAsiaTheme="majorEastAsia" w:cstheme="majorBidi"/>
                <w:bCs/>
                <w:kern w:val="32"/>
              </w:rPr>
              <w:t xml:space="preserve"> an information portal outlining country readiness for implementing the components of the ePhyto solution (e.g. preparedness to export, import, GenS, transition, etc.) to allow industry to implement its own readiness.</w:t>
            </w:r>
          </w:p>
        </w:tc>
        <w:tc>
          <w:tcPr>
            <w:tcW w:w="2547" w:type="dxa"/>
          </w:tcPr>
          <w:p w14:paraId="29134E07" w14:textId="77777777" w:rsidR="008D6F6D" w:rsidRPr="005D39F9" w:rsidRDefault="008D6F6D" w:rsidP="005D39F9">
            <w:pPr>
              <w:spacing w:after="0"/>
              <w:rPr>
                <w:rFonts w:ascii="Cambria" w:hAnsi="Cambria"/>
                <w:lang w:val="en-CA" w:eastAsia="nl-NL"/>
              </w:rPr>
            </w:pPr>
            <w:r w:rsidRPr="00A54972">
              <w:rPr>
                <w:rFonts w:ascii="Cambria" w:hAnsi="Cambria"/>
                <w:lang w:val="en-CA" w:eastAsia="nl-NL"/>
              </w:rPr>
              <w:t>IPPC Secretariat</w:t>
            </w:r>
          </w:p>
        </w:tc>
        <w:tc>
          <w:tcPr>
            <w:tcW w:w="1616" w:type="dxa"/>
          </w:tcPr>
          <w:p w14:paraId="64A5235B" w14:textId="77777777" w:rsidR="008D6F6D" w:rsidRPr="005D39F9" w:rsidRDefault="008D6F6D" w:rsidP="005D39F9">
            <w:pPr>
              <w:spacing w:after="0"/>
              <w:rPr>
                <w:rFonts w:ascii="Cambria" w:hAnsi="Cambria"/>
                <w:lang w:val="en-CA" w:eastAsia="nl-NL"/>
              </w:rPr>
            </w:pPr>
            <w:r w:rsidRPr="00A54972">
              <w:rPr>
                <w:rFonts w:ascii="Cambria" w:hAnsi="Cambria"/>
                <w:lang w:val="en-CA" w:eastAsia="nl-NL"/>
              </w:rPr>
              <w:t>August 2017</w:t>
            </w:r>
          </w:p>
        </w:tc>
      </w:tr>
      <w:tr w:rsidR="008D6F6D" w:rsidRPr="00A54972" w14:paraId="59DD890E" w14:textId="77777777" w:rsidTr="009E3A94">
        <w:trPr>
          <w:cantSplit/>
        </w:trPr>
        <w:tc>
          <w:tcPr>
            <w:tcW w:w="5301" w:type="dxa"/>
          </w:tcPr>
          <w:p w14:paraId="70652856" w14:textId="77777777" w:rsidR="008D6F6D" w:rsidRPr="00A54972" w:rsidRDefault="008D6F6D" w:rsidP="00A54972">
            <w:pPr>
              <w:spacing w:after="0"/>
              <w:rPr>
                <w:rFonts w:ascii="Cambria" w:hAnsi="Cambria"/>
                <w:lang w:val="en-CA" w:eastAsia="nl-NL"/>
              </w:rPr>
            </w:pPr>
            <w:r w:rsidRPr="007C2191">
              <w:rPr>
                <w:rFonts w:eastAsiaTheme="minorHAnsi" w:cstheme="minorBidi"/>
                <w:lang w:eastAsia="en-US"/>
              </w:rPr>
              <w:t xml:space="preserve">Seek the participation of </w:t>
            </w:r>
            <w:r w:rsidRPr="00A54972">
              <w:rPr>
                <w:rFonts w:eastAsiaTheme="minorHAnsi" w:cstheme="minorBidi"/>
                <w:lang w:val="en-AU" w:eastAsia="en-US"/>
              </w:rPr>
              <w:t>the ornamental plant and trees sector</w:t>
            </w:r>
            <w:r>
              <w:rPr>
                <w:rFonts w:eastAsiaTheme="minorHAnsi" w:cstheme="minorBidi"/>
                <w:lang w:val="en-AU" w:eastAsia="en-US"/>
              </w:rPr>
              <w:t>, the tropical fruits sector</w:t>
            </w:r>
            <w:r w:rsidRPr="00A54972">
              <w:rPr>
                <w:rFonts w:eastAsiaTheme="minorHAnsi" w:cstheme="minorBidi"/>
                <w:lang w:val="en-AU" w:eastAsia="en-US"/>
              </w:rPr>
              <w:t xml:space="preserve"> and the hay/straw/forage sector on the IAG </w:t>
            </w:r>
          </w:p>
        </w:tc>
        <w:tc>
          <w:tcPr>
            <w:tcW w:w="2547" w:type="dxa"/>
          </w:tcPr>
          <w:p w14:paraId="73C955CA"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IGTC</w:t>
            </w:r>
          </w:p>
        </w:tc>
        <w:tc>
          <w:tcPr>
            <w:tcW w:w="1616" w:type="dxa"/>
          </w:tcPr>
          <w:p w14:paraId="0DED0B77"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August 2017</w:t>
            </w:r>
          </w:p>
        </w:tc>
      </w:tr>
      <w:tr w:rsidR="008D6F6D" w:rsidRPr="00A54972" w14:paraId="6039111C" w14:textId="77777777" w:rsidTr="009E3A94">
        <w:trPr>
          <w:cantSplit/>
        </w:trPr>
        <w:tc>
          <w:tcPr>
            <w:tcW w:w="5301" w:type="dxa"/>
          </w:tcPr>
          <w:p w14:paraId="22DFBA1A" w14:textId="77777777" w:rsidR="008D6F6D" w:rsidRPr="00A54972" w:rsidRDefault="008D6F6D" w:rsidP="005D39F9">
            <w:pPr>
              <w:spacing w:after="0"/>
              <w:rPr>
                <w:rFonts w:ascii="Cambria" w:hAnsi="Cambria"/>
                <w:lang w:val="en-CA" w:eastAsia="nl-NL"/>
              </w:rPr>
            </w:pPr>
            <w:r w:rsidRPr="00A54972">
              <w:rPr>
                <w:rFonts w:eastAsiaTheme="minorHAnsi" w:cstheme="minorBidi"/>
                <w:lang w:val="en-AU" w:eastAsia="en-US"/>
              </w:rPr>
              <w:t>Seek the participation of the cotton sector</w:t>
            </w:r>
          </w:p>
        </w:tc>
        <w:tc>
          <w:tcPr>
            <w:tcW w:w="2547" w:type="dxa"/>
          </w:tcPr>
          <w:p w14:paraId="7BF32D04"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ICAC</w:t>
            </w:r>
          </w:p>
        </w:tc>
        <w:tc>
          <w:tcPr>
            <w:tcW w:w="1616" w:type="dxa"/>
          </w:tcPr>
          <w:p w14:paraId="3B12EDC9"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August 2017</w:t>
            </w:r>
          </w:p>
        </w:tc>
      </w:tr>
      <w:tr w:rsidR="008D6F6D" w:rsidRPr="00A54972" w14:paraId="2C52FD9E" w14:textId="77777777" w:rsidTr="009E3A94">
        <w:trPr>
          <w:cantSplit/>
        </w:trPr>
        <w:tc>
          <w:tcPr>
            <w:tcW w:w="5301" w:type="dxa"/>
          </w:tcPr>
          <w:p w14:paraId="085237E4" w14:textId="77777777" w:rsidR="008D6F6D" w:rsidRPr="00A54972" w:rsidRDefault="008D6F6D" w:rsidP="00A54972">
            <w:pPr>
              <w:spacing w:after="0"/>
              <w:rPr>
                <w:rFonts w:ascii="Cambria" w:hAnsi="Cambria"/>
                <w:lang w:val="en-CA" w:eastAsia="nl-NL"/>
              </w:rPr>
            </w:pPr>
            <w:r w:rsidRPr="00A54972">
              <w:rPr>
                <w:rFonts w:ascii="Cambria" w:hAnsi="Cambria"/>
                <w:lang w:val="en-CA" w:eastAsia="nl-NL"/>
              </w:rPr>
              <w:t>Provide detailed written updates to the IAG on ePhyto Solution progress</w:t>
            </w:r>
          </w:p>
        </w:tc>
        <w:tc>
          <w:tcPr>
            <w:tcW w:w="2547" w:type="dxa"/>
          </w:tcPr>
          <w:p w14:paraId="5536DBB3"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IPPC Secretariat</w:t>
            </w:r>
          </w:p>
        </w:tc>
        <w:tc>
          <w:tcPr>
            <w:tcW w:w="1616" w:type="dxa"/>
          </w:tcPr>
          <w:p w14:paraId="349752DF"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September and November 2017</w:t>
            </w:r>
          </w:p>
        </w:tc>
      </w:tr>
      <w:tr w:rsidR="008D6F6D" w:rsidRPr="005D39F9" w14:paraId="7EDBA5CD" w14:textId="77777777" w:rsidTr="009E3A94">
        <w:trPr>
          <w:cantSplit/>
        </w:trPr>
        <w:tc>
          <w:tcPr>
            <w:tcW w:w="5301" w:type="dxa"/>
          </w:tcPr>
          <w:p w14:paraId="06D8709E"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Provide update on ePhyto Symposium to IAG and linking next meeting of the IAG to the Symposium</w:t>
            </w:r>
          </w:p>
        </w:tc>
        <w:tc>
          <w:tcPr>
            <w:tcW w:w="2547" w:type="dxa"/>
          </w:tcPr>
          <w:p w14:paraId="38650530"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IPPC Secretariat</w:t>
            </w:r>
          </w:p>
        </w:tc>
        <w:tc>
          <w:tcPr>
            <w:tcW w:w="1616" w:type="dxa"/>
          </w:tcPr>
          <w:p w14:paraId="1684C739" w14:textId="77777777" w:rsidR="008D6F6D" w:rsidRPr="005D39F9" w:rsidRDefault="008D6F6D" w:rsidP="005D39F9">
            <w:pPr>
              <w:spacing w:after="0"/>
              <w:rPr>
                <w:rFonts w:ascii="Cambria" w:hAnsi="Cambria"/>
                <w:lang w:val="en-CA" w:eastAsia="nl-NL"/>
              </w:rPr>
            </w:pPr>
            <w:r w:rsidRPr="00A54972">
              <w:rPr>
                <w:rFonts w:ascii="Cambria" w:hAnsi="Cambria"/>
                <w:lang w:val="en-CA" w:eastAsia="nl-NL"/>
              </w:rPr>
              <w:t>November 2017</w:t>
            </w:r>
          </w:p>
        </w:tc>
      </w:tr>
      <w:tr w:rsidR="008D6F6D" w:rsidRPr="005D39F9" w14:paraId="0F229607" w14:textId="77777777" w:rsidTr="009E3A94">
        <w:trPr>
          <w:cantSplit/>
        </w:trPr>
        <w:tc>
          <w:tcPr>
            <w:tcW w:w="5301" w:type="dxa"/>
          </w:tcPr>
          <w:p w14:paraId="4B74B058" w14:textId="77777777" w:rsidR="008D6F6D" w:rsidRPr="005D39F9" w:rsidRDefault="008D6F6D" w:rsidP="00A54972">
            <w:pPr>
              <w:spacing w:after="0"/>
              <w:rPr>
                <w:rFonts w:ascii="Cambria" w:hAnsi="Cambria"/>
                <w:lang w:val="en-CA" w:eastAsia="nl-NL"/>
              </w:rPr>
            </w:pPr>
            <w:r w:rsidRPr="00A54972">
              <w:rPr>
                <w:rFonts w:ascii="Cambria" w:hAnsi="Cambria"/>
                <w:lang w:val="en-CA" w:eastAsia="nl-NL"/>
              </w:rPr>
              <w:t>IAG members to provide information on the potential trade benefits of implementing automation</w:t>
            </w:r>
          </w:p>
        </w:tc>
        <w:tc>
          <w:tcPr>
            <w:tcW w:w="2547" w:type="dxa"/>
          </w:tcPr>
          <w:p w14:paraId="569DF802" w14:textId="77777777" w:rsidR="008D6F6D" w:rsidRPr="005D39F9" w:rsidRDefault="008D6F6D" w:rsidP="005D39F9">
            <w:pPr>
              <w:spacing w:after="0"/>
              <w:rPr>
                <w:rFonts w:ascii="Cambria" w:hAnsi="Cambria"/>
                <w:lang w:val="en-CA" w:eastAsia="nl-NL"/>
              </w:rPr>
            </w:pPr>
            <w:r w:rsidRPr="00A54972">
              <w:rPr>
                <w:rFonts w:ascii="Cambria" w:hAnsi="Cambria"/>
                <w:lang w:val="en-CA" w:eastAsia="nl-NL"/>
              </w:rPr>
              <w:t xml:space="preserve">IAG members </w:t>
            </w:r>
          </w:p>
        </w:tc>
        <w:tc>
          <w:tcPr>
            <w:tcW w:w="1616" w:type="dxa"/>
          </w:tcPr>
          <w:p w14:paraId="05404EFB" w14:textId="77777777" w:rsidR="008D6F6D" w:rsidRPr="005D39F9" w:rsidRDefault="008D6F6D" w:rsidP="005D39F9">
            <w:pPr>
              <w:spacing w:after="0"/>
              <w:rPr>
                <w:rFonts w:ascii="Cambria" w:hAnsi="Cambria"/>
                <w:lang w:val="en-CA" w:eastAsia="nl-NL"/>
              </w:rPr>
            </w:pPr>
            <w:r w:rsidRPr="00A54972">
              <w:rPr>
                <w:rFonts w:ascii="Cambria" w:hAnsi="Cambria"/>
                <w:lang w:val="en-CA" w:eastAsia="nl-NL"/>
              </w:rPr>
              <w:t>December 2017</w:t>
            </w:r>
          </w:p>
        </w:tc>
      </w:tr>
      <w:tr w:rsidR="008D6F6D" w:rsidRPr="005D39F9" w14:paraId="2ED199C1" w14:textId="77777777" w:rsidTr="009E3A94">
        <w:trPr>
          <w:cantSplit/>
        </w:trPr>
        <w:tc>
          <w:tcPr>
            <w:tcW w:w="5301" w:type="dxa"/>
          </w:tcPr>
          <w:p w14:paraId="3CE24FC7" w14:textId="77777777" w:rsidR="008D6F6D" w:rsidRPr="007C2191" w:rsidRDefault="008D6F6D" w:rsidP="008D6F6D">
            <w:pPr>
              <w:spacing w:after="0"/>
              <w:rPr>
                <w:rFonts w:eastAsiaTheme="majorEastAsia" w:cstheme="majorBidi"/>
                <w:bCs/>
                <w:kern w:val="32"/>
              </w:rPr>
            </w:pPr>
            <w:r>
              <w:rPr>
                <w:rFonts w:eastAsiaTheme="majorEastAsia" w:cstheme="majorBidi"/>
                <w:bCs/>
                <w:kern w:val="32"/>
              </w:rPr>
              <w:t>Draft survey to determine the data on certificates that supports trade activities and circulate to IAG members</w:t>
            </w:r>
          </w:p>
        </w:tc>
        <w:tc>
          <w:tcPr>
            <w:tcW w:w="2547" w:type="dxa"/>
          </w:tcPr>
          <w:p w14:paraId="511B58D6" w14:textId="77777777" w:rsidR="008D6F6D" w:rsidRPr="008D6F6D" w:rsidRDefault="008D6F6D" w:rsidP="005D39F9">
            <w:pPr>
              <w:spacing w:after="0"/>
              <w:rPr>
                <w:rFonts w:ascii="Cambria" w:hAnsi="Cambria"/>
                <w:lang w:eastAsia="nl-NL"/>
              </w:rPr>
            </w:pPr>
            <w:r>
              <w:rPr>
                <w:rFonts w:ascii="Cambria" w:hAnsi="Cambria"/>
                <w:lang w:eastAsia="nl-NL"/>
              </w:rPr>
              <w:t>IAG Chair</w:t>
            </w:r>
          </w:p>
        </w:tc>
        <w:tc>
          <w:tcPr>
            <w:tcW w:w="1616" w:type="dxa"/>
          </w:tcPr>
          <w:p w14:paraId="212BF7E4" w14:textId="77777777" w:rsidR="008D6F6D" w:rsidRPr="00A54972" w:rsidRDefault="008D6F6D" w:rsidP="005D39F9">
            <w:pPr>
              <w:spacing w:after="0"/>
              <w:rPr>
                <w:rFonts w:ascii="Cambria" w:hAnsi="Cambria"/>
                <w:lang w:val="en-CA" w:eastAsia="nl-NL"/>
              </w:rPr>
            </w:pPr>
            <w:r>
              <w:rPr>
                <w:rFonts w:ascii="Cambria" w:hAnsi="Cambria"/>
                <w:lang w:val="en-CA" w:eastAsia="nl-NL"/>
              </w:rPr>
              <w:t>December 2017</w:t>
            </w:r>
          </w:p>
        </w:tc>
      </w:tr>
      <w:tr w:rsidR="008D6F6D" w:rsidRPr="00A54972" w14:paraId="76A5E597" w14:textId="77777777" w:rsidTr="009E3A94">
        <w:trPr>
          <w:cantSplit/>
        </w:trPr>
        <w:tc>
          <w:tcPr>
            <w:tcW w:w="5301" w:type="dxa"/>
          </w:tcPr>
          <w:p w14:paraId="3A04563C" w14:textId="77777777" w:rsidR="008D6F6D" w:rsidRPr="00A54972" w:rsidRDefault="008D6F6D" w:rsidP="00A54972">
            <w:pPr>
              <w:spacing w:after="0"/>
              <w:rPr>
                <w:rFonts w:ascii="Cambria" w:hAnsi="Cambria"/>
                <w:lang w:val="en-CA" w:eastAsia="nl-NL"/>
              </w:rPr>
            </w:pPr>
            <w:r w:rsidRPr="007C2191">
              <w:rPr>
                <w:rFonts w:ascii="Cambria" w:hAnsi="Cambria"/>
                <w:lang w:eastAsia="nl-NL"/>
              </w:rPr>
              <w:t xml:space="preserve">Review and outline the parameters for </w:t>
            </w:r>
            <w:r w:rsidRPr="00A54972">
              <w:rPr>
                <w:rFonts w:ascii="Cambria" w:hAnsi="Cambria"/>
                <w:lang w:val="en-CA" w:eastAsia="nl-NL"/>
              </w:rPr>
              <w:t xml:space="preserve">a detailed analysis of a specific trade to identify benefits and impacts </w:t>
            </w:r>
          </w:p>
        </w:tc>
        <w:tc>
          <w:tcPr>
            <w:tcW w:w="2547" w:type="dxa"/>
          </w:tcPr>
          <w:p w14:paraId="536CFC76"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IAG members</w:t>
            </w:r>
          </w:p>
        </w:tc>
        <w:tc>
          <w:tcPr>
            <w:tcW w:w="1616" w:type="dxa"/>
          </w:tcPr>
          <w:p w14:paraId="171E0B58" w14:textId="77777777" w:rsidR="008D6F6D" w:rsidRPr="00A54972" w:rsidRDefault="008D6F6D" w:rsidP="005D39F9">
            <w:pPr>
              <w:spacing w:after="0"/>
              <w:rPr>
                <w:rFonts w:ascii="Cambria" w:hAnsi="Cambria"/>
                <w:lang w:val="en-CA" w:eastAsia="nl-NL"/>
              </w:rPr>
            </w:pPr>
            <w:r w:rsidRPr="00A54972">
              <w:rPr>
                <w:rFonts w:ascii="Cambria" w:hAnsi="Cambria"/>
                <w:lang w:val="en-CA" w:eastAsia="nl-NL"/>
              </w:rPr>
              <w:t>December 2017</w:t>
            </w:r>
          </w:p>
        </w:tc>
      </w:tr>
      <w:tr w:rsidR="008D6F6D" w:rsidRPr="00A54972" w14:paraId="5B61FBA7" w14:textId="77777777" w:rsidTr="009E3A94">
        <w:trPr>
          <w:cantSplit/>
        </w:trPr>
        <w:tc>
          <w:tcPr>
            <w:tcW w:w="5301" w:type="dxa"/>
          </w:tcPr>
          <w:p w14:paraId="1B50AC79" w14:textId="4F82C530" w:rsidR="008D6F6D" w:rsidRPr="007C2191" w:rsidRDefault="008D6F6D" w:rsidP="00A54972">
            <w:pPr>
              <w:spacing w:after="0"/>
              <w:rPr>
                <w:rFonts w:ascii="Cambria" w:hAnsi="Cambria"/>
                <w:lang w:eastAsia="nl-NL"/>
              </w:rPr>
            </w:pPr>
            <w:r w:rsidRPr="00A54972">
              <w:rPr>
                <w:rFonts w:ascii="Cambria" w:hAnsi="Cambria"/>
                <w:lang w:val="en-CA" w:eastAsia="nl-NL"/>
              </w:rPr>
              <w:t>Consider the inclusion invitation of brokers and industry technology service providers to provide input into linkages to trade data systems</w:t>
            </w:r>
          </w:p>
        </w:tc>
        <w:tc>
          <w:tcPr>
            <w:tcW w:w="2547" w:type="dxa"/>
          </w:tcPr>
          <w:p w14:paraId="00F5546F" w14:textId="66D3B35A" w:rsidR="008D6F6D" w:rsidRPr="00A54972" w:rsidRDefault="008D6F6D" w:rsidP="005D39F9">
            <w:pPr>
              <w:spacing w:after="0"/>
              <w:rPr>
                <w:rFonts w:ascii="Cambria" w:hAnsi="Cambria"/>
                <w:lang w:val="en-CA" w:eastAsia="nl-NL"/>
              </w:rPr>
            </w:pPr>
            <w:r w:rsidRPr="00A54972">
              <w:rPr>
                <w:rFonts w:ascii="Cambria" w:hAnsi="Cambria"/>
                <w:lang w:val="en-CA" w:eastAsia="nl-NL"/>
              </w:rPr>
              <w:t>IAG members</w:t>
            </w:r>
          </w:p>
        </w:tc>
        <w:tc>
          <w:tcPr>
            <w:tcW w:w="1616" w:type="dxa"/>
          </w:tcPr>
          <w:p w14:paraId="5EB4DBD2" w14:textId="629479A1" w:rsidR="008D6F6D" w:rsidRPr="00A54972" w:rsidRDefault="008D6F6D" w:rsidP="005D39F9">
            <w:pPr>
              <w:spacing w:after="0"/>
              <w:rPr>
                <w:rFonts w:ascii="Cambria" w:hAnsi="Cambria"/>
                <w:lang w:val="en-CA" w:eastAsia="nl-NL"/>
              </w:rPr>
            </w:pPr>
            <w:r w:rsidRPr="00A54972">
              <w:rPr>
                <w:rFonts w:ascii="Cambria" w:hAnsi="Cambria"/>
                <w:lang w:val="en-CA" w:eastAsia="nl-NL"/>
              </w:rPr>
              <w:t>Following pilot conclusion</w:t>
            </w:r>
          </w:p>
        </w:tc>
        <w:bookmarkStart w:id="1" w:name="_GoBack"/>
        <w:bookmarkEnd w:id="1"/>
      </w:tr>
    </w:tbl>
    <w:p w14:paraId="6590093D" w14:textId="77777777" w:rsidR="005D39F9" w:rsidRPr="005D39F9" w:rsidRDefault="005D39F9" w:rsidP="005D39F9">
      <w:pPr>
        <w:rPr>
          <w:lang w:val="en-AU" w:eastAsia="en-US"/>
        </w:rPr>
      </w:pPr>
    </w:p>
    <w:sectPr w:rsidR="005D39F9" w:rsidRPr="005D39F9" w:rsidSect="00630FD0">
      <w:type w:val="continuous"/>
      <w:pgSz w:w="12240" w:h="15840" w:code="1"/>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D1696" w14:textId="77777777" w:rsidR="007641BD" w:rsidRDefault="007641BD">
      <w:r>
        <w:separator/>
      </w:r>
    </w:p>
  </w:endnote>
  <w:endnote w:type="continuationSeparator" w:id="0">
    <w:p w14:paraId="5288FB36" w14:textId="77777777" w:rsidR="007641BD" w:rsidRDefault="007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BB41" w14:textId="77777777" w:rsidR="00412F56" w:rsidRDefault="00412F56" w:rsidP="00C66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AB091" w14:textId="77777777" w:rsidR="00412F56" w:rsidRDefault="00412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860" w14:textId="6B045848" w:rsidR="00412F56" w:rsidRPr="00ED53CB" w:rsidRDefault="00ED53CB" w:rsidP="00ED53CB">
    <w:pPr>
      <w:pStyle w:val="Footer"/>
      <w:tabs>
        <w:tab w:val="clear" w:pos="8640"/>
        <w:tab w:val="right" w:pos="9639"/>
      </w:tabs>
      <w:rPr>
        <w:b/>
        <w:sz w:val="22"/>
        <w:szCs w:val="22"/>
      </w:rPr>
    </w:pPr>
    <w:r w:rsidRPr="00ED53CB">
      <w:rPr>
        <w:rStyle w:val="PageNumber"/>
        <w:b/>
        <w:sz w:val="22"/>
        <w:szCs w:val="22"/>
      </w:rPr>
      <w:t>International Plant Protection Convention</w:t>
    </w:r>
    <w:r w:rsidRPr="00ED53CB">
      <w:rPr>
        <w:rStyle w:val="PageNumber"/>
        <w:b/>
        <w:sz w:val="22"/>
        <w:szCs w:val="22"/>
      </w:rPr>
      <w:tab/>
    </w:r>
    <w:r w:rsidRPr="00ED53CB">
      <w:rPr>
        <w:rStyle w:val="PageNumber"/>
        <w:b/>
        <w:sz w:val="22"/>
        <w:szCs w:val="22"/>
      </w:rPr>
      <w:tab/>
    </w:r>
    <w:r w:rsidR="00412F56" w:rsidRPr="00ED53CB">
      <w:rPr>
        <w:rStyle w:val="PageNumber"/>
        <w:b/>
        <w:sz w:val="22"/>
        <w:szCs w:val="22"/>
      </w:rPr>
      <w:t xml:space="preserve">Page </w:t>
    </w:r>
    <w:r w:rsidR="00412F56" w:rsidRPr="00ED53CB">
      <w:rPr>
        <w:rStyle w:val="PageNumber"/>
        <w:b/>
        <w:sz w:val="22"/>
        <w:szCs w:val="22"/>
      </w:rPr>
      <w:fldChar w:fldCharType="begin"/>
    </w:r>
    <w:r w:rsidR="00412F56" w:rsidRPr="00ED53CB">
      <w:rPr>
        <w:rStyle w:val="PageNumber"/>
        <w:b/>
        <w:sz w:val="22"/>
        <w:szCs w:val="22"/>
      </w:rPr>
      <w:instrText xml:space="preserve"> PAGE </w:instrText>
    </w:r>
    <w:r w:rsidR="00412F56" w:rsidRPr="00ED53CB">
      <w:rPr>
        <w:rStyle w:val="PageNumber"/>
        <w:b/>
        <w:sz w:val="22"/>
        <w:szCs w:val="22"/>
      </w:rPr>
      <w:fldChar w:fldCharType="separate"/>
    </w:r>
    <w:r w:rsidR="008D6F6D">
      <w:rPr>
        <w:rStyle w:val="PageNumber"/>
        <w:b/>
        <w:noProof/>
        <w:sz w:val="22"/>
        <w:szCs w:val="22"/>
      </w:rPr>
      <w:t>2</w:t>
    </w:r>
    <w:r w:rsidR="00412F56" w:rsidRPr="00ED53CB">
      <w:rPr>
        <w:rStyle w:val="PageNumber"/>
        <w:b/>
        <w:sz w:val="22"/>
        <w:szCs w:val="22"/>
      </w:rPr>
      <w:fldChar w:fldCharType="end"/>
    </w:r>
    <w:r w:rsidR="00412F56" w:rsidRPr="00ED53CB">
      <w:rPr>
        <w:rStyle w:val="PageNumber"/>
        <w:b/>
        <w:sz w:val="22"/>
        <w:szCs w:val="22"/>
      </w:rPr>
      <w:t xml:space="preserve"> of </w:t>
    </w:r>
    <w:r w:rsidR="00412F56" w:rsidRPr="00ED53CB">
      <w:rPr>
        <w:rStyle w:val="PageNumber"/>
        <w:b/>
        <w:sz w:val="22"/>
        <w:szCs w:val="22"/>
      </w:rPr>
      <w:fldChar w:fldCharType="begin"/>
    </w:r>
    <w:r w:rsidR="00412F56" w:rsidRPr="00ED53CB">
      <w:rPr>
        <w:rStyle w:val="PageNumber"/>
        <w:b/>
        <w:sz w:val="22"/>
        <w:szCs w:val="22"/>
      </w:rPr>
      <w:instrText xml:space="preserve"> NUMPAGES </w:instrText>
    </w:r>
    <w:r w:rsidR="00412F56" w:rsidRPr="00ED53CB">
      <w:rPr>
        <w:rStyle w:val="PageNumber"/>
        <w:b/>
        <w:sz w:val="22"/>
        <w:szCs w:val="22"/>
      </w:rPr>
      <w:fldChar w:fldCharType="separate"/>
    </w:r>
    <w:r w:rsidR="008D6F6D">
      <w:rPr>
        <w:rStyle w:val="PageNumber"/>
        <w:b/>
        <w:noProof/>
        <w:sz w:val="22"/>
        <w:szCs w:val="22"/>
      </w:rPr>
      <w:t>8</w:t>
    </w:r>
    <w:r w:rsidR="00412F56" w:rsidRPr="00ED53CB">
      <w:rPr>
        <w:rStyle w:val="PageNumbe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7E54" w14:textId="77777777" w:rsidR="007641BD" w:rsidRDefault="007641BD">
      <w:r>
        <w:separator/>
      </w:r>
    </w:p>
  </w:footnote>
  <w:footnote w:type="continuationSeparator" w:id="0">
    <w:p w14:paraId="66D76DD5" w14:textId="77777777" w:rsidR="007641BD" w:rsidRDefault="0076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B70C" w14:textId="77777777" w:rsidR="007578AA" w:rsidRDefault="008D6F6D">
    <w:pPr>
      <w:pStyle w:val="Header"/>
    </w:pPr>
    <w:r>
      <w:rPr>
        <w:noProof/>
      </w:rPr>
      <w:pict w14:anchorId="71195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2152" o:spid="_x0000_s2050" type="#_x0000_t136" style="position:absolute;margin-left:0;margin-top:0;width:485.35pt;height:194.1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6DEA" w14:textId="77777777" w:rsidR="00112849" w:rsidRPr="00112849" w:rsidRDefault="008D6F6D" w:rsidP="00112849">
    <w:pPr>
      <w:pStyle w:val="Header"/>
      <w:tabs>
        <w:tab w:val="clear" w:pos="4320"/>
        <w:tab w:val="clear" w:pos="8640"/>
        <w:tab w:val="right" w:pos="9600"/>
      </w:tabs>
      <w:rPr>
        <w:sz w:val="22"/>
        <w:szCs w:val="22"/>
      </w:rPr>
    </w:pPr>
    <w:r>
      <w:rPr>
        <w:rFonts w:ascii="Times New Roman" w:hAnsi="Times New Roman"/>
        <w:noProof/>
      </w:rPr>
      <w:pict w14:anchorId="757F5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2153" o:spid="_x0000_s2051" type="#_x0000_t136" style="position:absolute;margin-left:0;margin-top:0;width:485.35pt;height:194.1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3E3207">
      <w:rPr>
        <w:noProof/>
        <w:lang w:val="en-CA" w:eastAsia="en-CA"/>
      </w:rPr>
      <mc:AlternateContent>
        <mc:Choice Requires="wpg">
          <w:drawing>
            <wp:anchor distT="0" distB="0" distL="114300" distR="114300" simplePos="0" relativeHeight="251659264" behindDoc="0" locked="0" layoutInCell="1" allowOverlap="1" wp14:anchorId="31C6A472" wp14:editId="2C9F7E29">
              <wp:simplePos x="0" y="0"/>
              <wp:positionH relativeFrom="column">
                <wp:posOffset>-733425</wp:posOffset>
              </wp:positionH>
              <wp:positionV relativeFrom="paragraph">
                <wp:posOffset>-325755</wp:posOffset>
              </wp:positionV>
              <wp:extent cx="7602220" cy="791210"/>
              <wp:effectExtent l="0" t="0" r="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2220" cy="791210"/>
                        <a:chOff x="0" y="0"/>
                        <a:chExt cx="7602416" cy="791308"/>
                      </a:xfrm>
                    </wpg:grpSpPr>
                    <wpg:grpSp>
                      <wpg:cNvPr id="6" name="Group 2"/>
                      <wpg:cNvGrpSpPr/>
                      <wpg:grpSpPr>
                        <a:xfrm>
                          <a:off x="0" y="0"/>
                          <a:ext cx="7602416" cy="791308"/>
                          <a:chOff x="0" y="0"/>
                          <a:chExt cx="7602416" cy="791308"/>
                        </a:xfrm>
                      </wpg:grpSpPr>
                      <pic:pic xmlns:pic="http://schemas.openxmlformats.org/drawingml/2006/picture">
                        <pic:nvPicPr>
                          <pic:cNvPr id="7" name="Picture 1" descr="IPPCLogo"/>
                          <pic:cNvPicPr>
                            <a:picLocks noChangeAspect="1"/>
                          </pic:cNvPicPr>
                        </pic:nvPicPr>
                        <pic:blipFill>
                          <a:blip r:embed="rId1"/>
                          <a:srcRect/>
                          <a:stretch>
                            <a:fillRect/>
                          </a:stretch>
                        </pic:blipFill>
                        <pic:spPr bwMode="auto">
                          <a:xfrm>
                            <a:off x="914400" y="457200"/>
                            <a:ext cx="644770" cy="334108"/>
                          </a:xfrm>
                          <a:prstGeom prst="rect">
                            <a:avLst/>
                          </a:prstGeom>
                          <a:noFill/>
                          <a:ln w="9525">
                            <a:noFill/>
                            <a:miter lim="800000"/>
                            <a:headEnd/>
                            <a:tailEnd/>
                          </a:ln>
                        </pic:spPr>
                      </pic:pic>
                      <pic:pic xmlns:pic="http://schemas.openxmlformats.org/drawingml/2006/picture">
                        <pic:nvPicPr>
                          <pic:cNvPr id="8" name="Picture 1"/>
                          <pic:cNvPicPr>
                            <a:picLocks noChangeAspect="1"/>
                          </pic:cNvPicPr>
                        </pic:nvPicPr>
                        <pic:blipFill>
                          <a:blip r:embed="rId2"/>
                          <a:srcRect/>
                          <a:stretch>
                            <a:fillRect/>
                          </a:stretch>
                        </pic:blipFill>
                        <pic:spPr bwMode="auto">
                          <a:xfrm>
                            <a:off x="0" y="0"/>
                            <a:ext cx="7602416" cy="422031"/>
                          </a:xfrm>
                          <a:prstGeom prst="rect">
                            <a:avLst/>
                          </a:prstGeom>
                          <a:noFill/>
                          <a:ln w="9525">
                            <a:noFill/>
                            <a:miter lim="800000"/>
                            <a:headEnd/>
                            <a:tailEnd/>
                          </a:ln>
                        </pic:spPr>
                      </pic:pic>
                    </wpg:grpSp>
                    <wps:wsp>
                      <wps:cNvPr id="9" name="Text Box 2"/>
                      <wps:cNvSpPr txBox="1">
                        <a:spLocks noChangeArrowheads="1"/>
                      </wps:cNvSpPr>
                      <wps:spPr bwMode="auto">
                        <a:xfrm>
                          <a:off x="1606062" y="498231"/>
                          <a:ext cx="2954216" cy="293076"/>
                        </a:xfrm>
                        <a:prstGeom prst="rect">
                          <a:avLst/>
                        </a:prstGeom>
                        <a:solidFill>
                          <a:srgbClr val="FFFFFF"/>
                        </a:solidFill>
                        <a:ln w="9525">
                          <a:noFill/>
                          <a:miter lim="800000"/>
                          <a:headEnd/>
                          <a:tailEnd/>
                        </a:ln>
                      </wps:spPr>
                      <wps:txbx>
                        <w:txbxContent>
                          <w:p w14:paraId="0AC47759" w14:textId="77777777" w:rsidR="00162C0F" w:rsidRPr="005E51F0" w:rsidRDefault="00162C0F" w:rsidP="00162C0F">
                            <w:pPr>
                              <w:rPr>
                                <w:rFonts w:ascii="Arial" w:hAnsi="Arial" w:cs="Arial"/>
                                <w:sz w:val="18"/>
                              </w:rPr>
                            </w:pPr>
                            <w:r w:rsidRPr="005E51F0">
                              <w:rPr>
                                <w:rFonts w:ascii="Arial" w:hAnsi="Arial" w:cs="Arial"/>
                                <w:sz w:val="18"/>
                              </w:rPr>
                              <w:t>International Plant Protection Convention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C6A472" id="Group 3" o:spid="_x0000_s1026" style="position:absolute;margin-left:-57.75pt;margin-top:-25.65pt;width:598.6pt;height:62.3pt;z-index:251659264" coordsize="76024,79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sAAAAAFJnaHRsb25nAAAA0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F4YAAAAB&#10;AAAAoAAAAFMAAAHgAACboAAAF2oAGAAB/9j/4AAQSkZJRgABAgAASABIAAD/7QAMQWRvYmVfQ00A&#10;Af/uAA5BZG9iZQBkgAAAAAH/2wCEAAwICAgJCAwJCQwRCwoLERUPDAwPFRgTExUTExgRDAwMDAwM&#10;EQwMDAwMDAwMDAwMDAwMDAwMDAwMDAwMDAwMDAwBDQsLDQ4NEA4OEBQODg4UFA4ODg4UEQwMDAwM&#10;EREMDAwMDAwRDAwMDAwMDAwMDAwMDAwMDAwMDAwMDAwMDAwMDP/AABEIAFM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zg0REU5&#10;RjM0QkNGNTk1NTRBREVEN0QwMkQ2M0RERUQwIiBleGlmOlBpeGVsWERpbWVuc2lvbj0iMjA4IiBl&#10;eGlmOlBpeGVsWURpbWVuc2lvbj0iMTA4IiBleGlmOkNvbG9yU3BhY2U9IjY1NTM1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">
              <v:group id="Group 2" o:spid="_x0000_s1027" style="position:absolute;width:76024;height:7913" coordsize="76024,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PPCLogo" style="position:absolute;left:9144;top:4572;width:6447;height:3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">
                  <v:imagedata r:id="rId3" o:title="IPPCLogo"/>
                </v:shape>
                <v:shape id="Picture 1" o:spid="_x0000_s1029" type="#_x0000_t75" style="position:absolute;width:76024;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">
                  <v:imagedata r:id="rId4" o:title=""/>
                </v:shape>
              </v:group>
              <v:shapetype id="_x0000_t202" coordsize="21600,21600" o:spt="202" path="m,l,21600r21600,l21600,xe">
                <v:stroke joinstyle="miter"/>
                <v:path gradientshapeok="t" o:connecttype="rect"/>
              </v:shapetype>
              <v:shape id="Text Box 2" o:spid="_x0000_s1030" type="#_x0000_t202" style="position:absolute;left:16060;top:4982;width:29542;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AC47759" w14:textId="77777777" w:rsidR="00162C0F" w:rsidRPr="005E51F0" w:rsidRDefault="00162C0F" w:rsidP="00162C0F">
                      <w:pPr>
                        <w:rPr>
                          <w:rFonts w:ascii="Arial" w:hAnsi="Arial" w:cs="Arial"/>
                          <w:sz w:val="18"/>
                        </w:rPr>
                      </w:pPr>
                      <w:r w:rsidRPr="005E51F0">
                        <w:rPr>
                          <w:rFonts w:ascii="Arial" w:hAnsi="Arial" w:cs="Arial"/>
                          <w:sz w:val="18"/>
                        </w:rPr>
                        <w:t>International Plant Protection Convention</w:t>
                      </w:r>
                    </w:p>
                  </w:txbxContent>
                </v:textbox>
              </v:shape>
            </v:group>
          </w:pict>
        </mc:Fallback>
      </mc:AlternateContent>
    </w:r>
    <w:r w:rsidR="00412F56" w:rsidRPr="00112849">
      <w:rPr>
        <w:sz w:val="22"/>
        <w:szCs w:val="22"/>
      </w:rPr>
      <w:tab/>
    </w:r>
  </w:p>
  <w:p w14:paraId="4E1D7A8E" w14:textId="77777777" w:rsidR="00412F56" w:rsidRDefault="00412F56" w:rsidP="00EC64B2">
    <w:pPr>
      <w:pStyle w:val="Header"/>
      <w:tabs>
        <w:tab w:val="clear" w:pos="4320"/>
        <w:tab w:val="clear" w:pos="8640"/>
        <w:tab w:val="right" w:pos="9600"/>
      </w:tabs>
      <w:rPr>
        <w:i/>
        <w:sz w:val="22"/>
        <w:szCs w:val="22"/>
      </w:rPr>
    </w:pPr>
  </w:p>
  <w:p w14:paraId="5BF37D8A" w14:textId="77777777" w:rsidR="0076428E" w:rsidRDefault="0076428E" w:rsidP="0076428E">
    <w:pPr>
      <w:pStyle w:val="Header"/>
      <w:tabs>
        <w:tab w:val="clear" w:pos="4320"/>
        <w:tab w:val="clear" w:pos="8640"/>
        <w:tab w:val="right" w:pos="960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A02B23" w:rsidRPr="00A02B23" w14:paraId="5030F01A" w14:textId="77777777" w:rsidTr="00A02B23">
      <w:tc>
        <w:tcPr>
          <w:tcW w:w="5094" w:type="dxa"/>
        </w:tcPr>
        <w:p w14:paraId="2723FCD0" w14:textId="77777777" w:rsidR="00A02B23" w:rsidRPr="00A02B23" w:rsidRDefault="003905CD" w:rsidP="0076428E">
          <w:pPr>
            <w:pStyle w:val="Header"/>
            <w:tabs>
              <w:tab w:val="clear" w:pos="4320"/>
              <w:tab w:val="clear" w:pos="8640"/>
              <w:tab w:val="right" w:pos="9600"/>
            </w:tabs>
            <w:rPr>
              <w:b/>
              <w:i/>
              <w:sz w:val="22"/>
              <w:szCs w:val="22"/>
            </w:rPr>
          </w:pPr>
          <w:r>
            <w:rPr>
              <w:b/>
              <w:i/>
              <w:sz w:val="22"/>
              <w:szCs w:val="22"/>
            </w:rPr>
            <w:t>Meeting Report</w:t>
          </w:r>
        </w:p>
      </w:tc>
      <w:tc>
        <w:tcPr>
          <w:tcW w:w="5094" w:type="dxa"/>
          <w:vAlign w:val="center"/>
        </w:tcPr>
        <w:p w14:paraId="2AA67DB2" w14:textId="77777777" w:rsidR="00A02B23" w:rsidRPr="00A02B23" w:rsidRDefault="00100EB5" w:rsidP="00A02B23">
          <w:pPr>
            <w:pStyle w:val="Header"/>
            <w:tabs>
              <w:tab w:val="clear" w:pos="4320"/>
              <w:tab w:val="clear" w:pos="8640"/>
              <w:tab w:val="right" w:pos="9600"/>
            </w:tabs>
            <w:jc w:val="right"/>
            <w:rPr>
              <w:b/>
              <w:i/>
              <w:sz w:val="22"/>
              <w:szCs w:val="22"/>
            </w:rPr>
          </w:pPr>
          <w:r>
            <w:rPr>
              <w:b/>
              <w:i/>
              <w:sz w:val="22"/>
              <w:szCs w:val="22"/>
            </w:rPr>
            <w:t>27 June 2017</w:t>
          </w:r>
        </w:p>
      </w:tc>
    </w:tr>
    <w:tr w:rsidR="00A02B23" w:rsidRPr="00A02B23" w14:paraId="2FF432BF" w14:textId="77777777" w:rsidTr="005C5B8A">
      <w:trPr>
        <w:trHeight w:val="51"/>
      </w:trPr>
      <w:tc>
        <w:tcPr>
          <w:tcW w:w="5094" w:type="dxa"/>
          <w:tcBorders>
            <w:bottom w:val="double" w:sz="4" w:space="0" w:color="auto"/>
          </w:tcBorders>
        </w:tcPr>
        <w:p w14:paraId="0077F881" w14:textId="77777777" w:rsidR="00A02B23" w:rsidRPr="00A02B23" w:rsidRDefault="00A02B23" w:rsidP="0076428E">
          <w:pPr>
            <w:pStyle w:val="Header"/>
            <w:tabs>
              <w:tab w:val="clear" w:pos="4320"/>
              <w:tab w:val="clear" w:pos="8640"/>
              <w:tab w:val="right" w:pos="9600"/>
            </w:tabs>
            <w:rPr>
              <w:b/>
              <w:i/>
              <w:sz w:val="22"/>
              <w:szCs w:val="22"/>
            </w:rPr>
          </w:pPr>
        </w:p>
      </w:tc>
      <w:tc>
        <w:tcPr>
          <w:tcW w:w="5094" w:type="dxa"/>
          <w:tcBorders>
            <w:bottom w:val="double" w:sz="4" w:space="0" w:color="auto"/>
          </w:tcBorders>
          <w:vAlign w:val="center"/>
        </w:tcPr>
        <w:p w14:paraId="1585254A" w14:textId="77777777" w:rsidR="00A02B23" w:rsidRPr="00A02B23" w:rsidRDefault="00A02B23" w:rsidP="00A02B23">
          <w:pPr>
            <w:pStyle w:val="Header"/>
            <w:tabs>
              <w:tab w:val="clear" w:pos="4320"/>
              <w:tab w:val="clear" w:pos="8640"/>
              <w:tab w:val="right" w:pos="9600"/>
            </w:tabs>
            <w:jc w:val="right"/>
            <w:rPr>
              <w:b/>
              <w:i/>
              <w:sz w:val="22"/>
              <w:szCs w:val="22"/>
            </w:rPr>
          </w:pPr>
        </w:p>
      </w:tc>
    </w:tr>
  </w:tbl>
  <w:p w14:paraId="464B8478" w14:textId="77777777" w:rsidR="0076428E" w:rsidRDefault="0076428E" w:rsidP="0076428E">
    <w:pPr>
      <w:pStyle w:val="Header"/>
      <w:tabs>
        <w:tab w:val="clear" w:pos="4320"/>
        <w:tab w:val="clear" w:pos="8640"/>
        <w:tab w:val="right" w:pos="9600"/>
      </w:tabs>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DCFB" w14:textId="77777777" w:rsidR="007578AA" w:rsidRDefault="008D6F6D">
    <w:pPr>
      <w:pStyle w:val="Header"/>
    </w:pPr>
    <w:r>
      <w:rPr>
        <w:noProof/>
      </w:rPr>
      <w:pict w14:anchorId="7DB7A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2151" o:spid="_x0000_s2049"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455"/>
    <w:multiLevelType w:val="hybridMultilevel"/>
    <w:tmpl w:val="4DDA19CA"/>
    <w:lvl w:ilvl="0" w:tplc="A0BE153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3D0A"/>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32FD4A13"/>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nsid w:val="4315362A"/>
    <w:multiLevelType w:val="hybridMultilevel"/>
    <w:tmpl w:val="42BEF626"/>
    <w:lvl w:ilvl="0" w:tplc="6C542F2E">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59B587C"/>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6B0699"/>
    <w:multiLevelType w:val="hybridMultilevel"/>
    <w:tmpl w:val="946A4F12"/>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F0211"/>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nsid w:val="7E0F65F7"/>
    <w:multiLevelType w:val="hybridMultilevel"/>
    <w:tmpl w:val="115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278D3"/>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4"/>
  </w:num>
  <w:num w:numId="2">
    <w:abstractNumId w:val="6"/>
  </w:num>
  <w:num w:numId="3">
    <w:abstractNumId w:val="1"/>
  </w:num>
  <w:num w:numId="4">
    <w:abstractNumId w:val="10"/>
  </w:num>
  <w:num w:numId="5">
    <w:abstractNumId w:val="2"/>
  </w:num>
  <w:num w:numId="6">
    <w:abstractNumId w:val="5"/>
  </w:num>
  <w:num w:numId="7">
    <w:abstractNumId w:val="8"/>
  </w:num>
  <w:num w:numId="8">
    <w:abstractNumId w:val="9"/>
  </w:num>
  <w:num w:numId="9">
    <w:abstractNumId w:val="7"/>
  </w:num>
  <w:num w:numId="10">
    <w:abstractNumId w:val="3"/>
  </w:num>
  <w:num w:numId="11">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rd Meijerink">
    <w15:presenceInfo w15:providerId="Windows Live" w15:userId="da0ec47e55134c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02A5E"/>
    <w:rsid w:val="000072AB"/>
    <w:rsid w:val="00010295"/>
    <w:rsid w:val="00012F6E"/>
    <w:rsid w:val="00021A84"/>
    <w:rsid w:val="00024114"/>
    <w:rsid w:val="00025A44"/>
    <w:rsid w:val="000378DF"/>
    <w:rsid w:val="00040822"/>
    <w:rsid w:val="000426A0"/>
    <w:rsid w:val="0004415D"/>
    <w:rsid w:val="00045DBB"/>
    <w:rsid w:val="00046857"/>
    <w:rsid w:val="00051E8C"/>
    <w:rsid w:val="00052CB9"/>
    <w:rsid w:val="00054BFB"/>
    <w:rsid w:val="00055934"/>
    <w:rsid w:val="000567B7"/>
    <w:rsid w:val="00061A48"/>
    <w:rsid w:val="000670E2"/>
    <w:rsid w:val="00072AFA"/>
    <w:rsid w:val="00073975"/>
    <w:rsid w:val="000768CC"/>
    <w:rsid w:val="00077292"/>
    <w:rsid w:val="0007781E"/>
    <w:rsid w:val="0008108A"/>
    <w:rsid w:val="00082353"/>
    <w:rsid w:val="00084913"/>
    <w:rsid w:val="000853EA"/>
    <w:rsid w:val="000874B8"/>
    <w:rsid w:val="00091F61"/>
    <w:rsid w:val="00093D3B"/>
    <w:rsid w:val="000A1A3F"/>
    <w:rsid w:val="000A28CB"/>
    <w:rsid w:val="000A4623"/>
    <w:rsid w:val="000A551E"/>
    <w:rsid w:val="000A5F41"/>
    <w:rsid w:val="000A5F95"/>
    <w:rsid w:val="000A6113"/>
    <w:rsid w:val="000A74EF"/>
    <w:rsid w:val="000B0F47"/>
    <w:rsid w:val="000B248B"/>
    <w:rsid w:val="000B3896"/>
    <w:rsid w:val="000B74EB"/>
    <w:rsid w:val="000C6F27"/>
    <w:rsid w:val="000D2072"/>
    <w:rsid w:val="000D484C"/>
    <w:rsid w:val="000D58A6"/>
    <w:rsid w:val="000E27E7"/>
    <w:rsid w:val="000E42E0"/>
    <w:rsid w:val="000E691D"/>
    <w:rsid w:val="000F0BD2"/>
    <w:rsid w:val="000F3C8C"/>
    <w:rsid w:val="001002F5"/>
    <w:rsid w:val="00100603"/>
    <w:rsid w:val="00100EB5"/>
    <w:rsid w:val="00104601"/>
    <w:rsid w:val="00104B83"/>
    <w:rsid w:val="00105822"/>
    <w:rsid w:val="00107351"/>
    <w:rsid w:val="0010753D"/>
    <w:rsid w:val="00112849"/>
    <w:rsid w:val="0012200E"/>
    <w:rsid w:val="00122C95"/>
    <w:rsid w:val="00124CE7"/>
    <w:rsid w:val="00125C0F"/>
    <w:rsid w:val="00125E43"/>
    <w:rsid w:val="00130500"/>
    <w:rsid w:val="00141D47"/>
    <w:rsid w:val="00142FC0"/>
    <w:rsid w:val="00147C6C"/>
    <w:rsid w:val="001506E1"/>
    <w:rsid w:val="001540BC"/>
    <w:rsid w:val="00154BA6"/>
    <w:rsid w:val="00155490"/>
    <w:rsid w:val="00156C0D"/>
    <w:rsid w:val="00162C0F"/>
    <w:rsid w:val="001636E3"/>
    <w:rsid w:val="00163804"/>
    <w:rsid w:val="0016738A"/>
    <w:rsid w:val="0017167E"/>
    <w:rsid w:val="001720DB"/>
    <w:rsid w:val="0017658A"/>
    <w:rsid w:val="001813BD"/>
    <w:rsid w:val="00182A77"/>
    <w:rsid w:val="00183259"/>
    <w:rsid w:val="00184389"/>
    <w:rsid w:val="0018442E"/>
    <w:rsid w:val="00192D49"/>
    <w:rsid w:val="001A175E"/>
    <w:rsid w:val="001A2AC4"/>
    <w:rsid w:val="001A5A2B"/>
    <w:rsid w:val="001A6397"/>
    <w:rsid w:val="001A73A7"/>
    <w:rsid w:val="001B02B9"/>
    <w:rsid w:val="001B21AC"/>
    <w:rsid w:val="001B2F26"/>
    <w:rsid w:val="001B69A4"/>
    <w:rsid w:val="001C22DE"/>
    <w:rsid w:val="001C35DA"/>
    <w:rsid w:val="001D016F"/>
    <w:rsid w:val="001E1D1A"/>
    <w:rsid w:val="001E5A27"/>
    <w:rsid w:val="001F1708"/>
    <w:rsid w:val="001F7A60"/>
    <w:rsid w:val="0020129E"/>
    <w:rsid w:val="00202269"/>
    <w:rsid w:val="00210045"/>
    <w:rsid w:val="00210CEC"/>
    <w:rsid w:val="00211B52"/>
    <w:rsid w:val="00212E3A"/>
    <w:rsid w:val="002139CE"/>
    <w:rsid w:val="00213F4C"/>
    <w:rsid w:val="00216701"/>
    <w:rsid w:val="00217AD0"/>
    <w:rsid w:val="00221213"/>
    <w:rsid w:val="0022171E"/>
    <w:rsid w:val="00223EE7"/>
    <w:rsid w:val="0022561F"/>
    <w:rsid w:val="0022623D"/>
    <w:rsid w:val="00231F64"/>
    <w:rsid w:val="002405BA"/>
    <w:rsid w:val="002423A0"/>
    <w:rsid w:val="00244132"/>
    <w:rsid w:val="00246E90"/>
    <w:rsid w:val="00247177"/>
    <w:rsid w:val="0025032E"/>
    <w:rsid w:val="002507E7"/>
    <w:rsid w:val="002570CD"/>
    <w:rsid w:val="0026299A"/>
    <w:rsid w:val="002659F4"/>
    <w:rsid w:val="00271B08"/>
    <w:rsid w:val="00272033"/>
    <w:rsid w:val="0027251C"/>
    <w:rsid w:val="00275BC5"/>
    <w:rsid w:val="002804DA"/>
    <w:rsid w:val="00280CC0"/>
    <w:rsid w:val="00282AC5"/>
    <w:rsid w:val="00283BF7"/>
    <w:rsid w:val="00291C30"/>
    <w:rsid w:val="00293835"/>
    <w:rsid w:val="002A4B99"/>
    <w:rsid w:val="002B225A"/>
    <w:rsid w:val="002B2913"/>
    <w:rsid w:val="002B46F6"/>
    <w:rsid w:val="002B4934"/>
    <w:rsid w:val="002C1931"/>
    <w:rsid w:val="002C6C35"/>
    <w:rsid w:val="002C6D46"/>
    <w:rsid w:val="002D0BEB"/>
    <w:rsid w:val="002D2CEE"/>
    <w:rsid w:val="002D32A8"/>
    <w:rsid w:val="002D484B"/>
    <w:rsid w:val="002D4A08"/>
    <w:rsid w:val="002D738F"/>
    <w:rsid w:val="002E477D"/>
    <w:rsid w:val="002E5171"/>
    <w:rsid w:val="002F2D6A"/>
    <w:rsid w:val="002F4C1A"/>
    <w:rsid w:val="002F5633"/>
    <w:rsid w:val="002F776E"/>
    <w:rsid w:val="002F7DFA"/>
    <w:rsid w:val="003009BF"/>
    <w:rsid w:val="00302DAB"/>
    <w:rsid w:val="003039E3"/>
    <w:rsid w:val="003060AC"/>
    <w:rsid w:val="00307365"/>
    <w:rsid w:val="0031024F"/>
    <w:rsid w:val="003119B7"/>
    <w:rsid w:val="00313AC3"/>
    <w:rsid w:val="00314113"/>
    <w:rsid w:val="00315397"/>
    <w:rsid w:val="00320783"/>
    <w:rsid w:val="00321895"/>
    <w:rsid w:val="00331816"/>
    <w:rsid w:val="00331BF0"/>
    <w:rsid w:val="00332FCA"/>
    <w:rsid w:val="003403DF"/>
    <w:rsid w:val="003406C7"/>
    <w:rsid w:val="0034284E"/>
    <w:rsid w:val="00343B3C"/>
    <w:rsid w:val="003467F3"/>
    <w:rsid w:val="00346A61"/>
    <w:rsid w:val="003507AF"/>
    <w:rsid w:val="00356EB3"/>
    <w:rsid w:val="00356F4F"/>
    <w:rsid w:val="003658F2"/>
    <w:rsid w:val="00370E87"/>
    <w:rsid w:val="00372F76"/>
    <w:rsid w:val="00377E4C"/>
    <w:rsid w:val="003905CD"/>
    <w:rsid w:val="0039416E"/>
    <w:rsid w:val="003941F0"/>
    <w:rsid w:val="003950C1"/>
    <w:rsid w:val="00395161"/>
    <w:rsid w:val="003953DC"/>
    <w:rsid w:val="003A42C4"/>
    <w:rsid w:val="003A550D"/>
    <w:rsid w:val="003A591F"/>
    <w:rsid w:val="003A7104"/>
    <w:rsid w:val="003B4176"/>
    <w:rsid w:val="003C368E"/>
    <w:rsid w:val="003C781B"/>
    <w:rsid w:val="003D3C69"/>
    <w:rsid w:val="003D5CAB"/>
    <w:rsid w:val="003D6C15"/>
    <w:rsid w:val="003D7790"/>
    <w:rsid w:val="003D7AEE"/>
    <w:rsid w:val="003E14FB"/>
    <w:rsid w:val="003E2FA5"/>
    <w:rsid w:val="003E3207"/>
    <w:rsid w:val="003E7444"/>
    <w:rsid w:val="003E7492"/>
    <w:rsid w:val="003F7CCC"/>
    <w:rsid w:val="0040693B"/>
    <w:rsid w:val="00411728"/>
    <w:rsid w:val="00412A26"/>
    <w:rsid w:val="00412F56"/>
    <w:rsid w:val="0041426E"/>
    <w:rsid w:val="0042181B"/>
    <w:rsid w:val="00425E57"/>
    <w:rsid w:val="004267F7"/>
    <w:rsid w:val="00426A8D"/>
    <w:rsid w:val="00434865"/>
    <w:rsid w:val="00435D33"/>
    <w:rsid w:val="00435E8A"/>
    <w:rsid w:val="00436953"/>
    <w:rsid w:val="00436973"/>
    <w:rsid w:val="004405A1"/>
    <w:rsid w:val="00440672"/>
    <w:rsid w:val="00440C86"/>
    <w:rsid w:val="0044475F"/>
    <w:rsid w:val="00452056"/>
    <w:rsid w:val="004534B5"/>
    <w:rsid w:val="00454590"/>
    <w:rsid w:val="00456F9B"/>
    <w:rsid w:val="0046082F"/>
    <w:rsid w:val="00460C5D"/>
    <w:rsid w:val="00461BD4"/>
    <w:rsid w:val="00462FB1"/>
    <w:rsid w:val="00463372"/>
    <w:rsid w:val="004640F7"/>
    <w:rsid w:val="00464965"/>
    <w:rsid w:val="004663DA"/>
    <w:rsid w:val="004670B5"/>
    <w:rsid w:val="00470E9B"/>
    <w:rsid w:val="00474D26"/>
    <w:rsid w:val="004755B1"/>
    <w:rsid w:val="00476F0A"/>
    <w:rsid w:val="00484A81"/>
    <w:rsid w:val="004872D1"/>
    <w:rsid w:val="004901E9"/>
    <w:rsid w:val="004903C4"/>
    <w:rsid w:val="0049091B"/>
    <w:rsid w:val="0049348E"/>
    <w:rsid w:val="004946C9"/>
    <w:rsid w:val="004A26EA"/>
    <w:rsid w:val="004A35E0"/>
    <w:rsid w:val="004A363A"/>
    <w:rsid w:val="004A3E45"/>
    <w:rsid w:val="004B1E3C"/>
    <w:rsid w:val="004B4C50"/>
    <w:rsid w:val="004C01CA"/>
    <w:rsid w:val="004C636C"/>
    <w:rsid w:val="004C6917"/>
    <w:rsid w:val="004D0968"/>
    <w:rsid w:val="004D19F0"/>
    <w:rsid w:val="004D25A6"/>
    <w:rsid w:val="004D2AF6"/>
    <w:rsid w:val="004D3255"/>
    <w:rsid w:val="004D5DDB"/>
    <w:rsid w:val="004E0BC2"/>
    <w:rsid w:val="004E5611"/>
    <w:rsid w:val="004E7451"/>
    <w:rsid w:val="004E7A97"/>
    <w:rsid w:val="004F5850"/>
    <w:rsid w:val="004F5A85"/>
    <w:rsid w:val="005001A5"/>
    <w:rsid w:val="00500B69"/>
    <w:rsid w:val="00502C67"/>
    <w:rsid w:val="0050536D"/>
    <w:rsid w:val="0052620D"/>
    <w:rsid w:val="00527B78"/>
    <w:rsid w:val="00531EA6"/>
    <w:rsid w:val="00532EAB"/>
    <w:rsid w:val="005342BF"/>
    <w:rsid w:val="00534857"/>
    <w:rsid w:val="00535D0D"/>
    <w:rsid w:val="00536A93"/>
    <w:rsid w:val="00540B90"/>
    <w:rsid w:val="005442D6"/>
    <w:rsid w:val="00544329"/>
    <w:rsid w:val="00544ACD"/>
    <w:rsid w:val="00555399"/>
    <w:rsid w:val="005553CD"/>
    <w:rsid w:val="005569D0"/>
    <w:rsid w:val="00561DB6"/>
    <w:rsid w:val="00564D66"/>
    <w:rsid w:val="00566A03"/>
    <w:rsid w:val="0056776B"/>
    <w:rsid w:val="005733A0"/>
    <w:rsid w:val="00573DE5"/>
    <w:rsid w:val="00574654"/>
    <w:rsid w:val="00581D03"/>
    <w:rsid w:val="00582474"/>
    <w:rsid w:val="00584C99"/>
    <w:rsid w:val="005852EE"/>
    <w:rsid w:val="00587550"/>
    <w:rsid w:val="00590417"/>
    <w:rsid w:val="00593EDF"/>
    <w:rsid w:val="005A317C"/>
    <w:rsid w:val="005A3E5D"/>
    <w:rsid w:val="005A4D20"/>
    <w:rsid w:val="005A67E3"/>
    <w:rsid w:val="005B0E65"/>
    <w:rsid w:val="005B73F7"/>
    <w:rsid w:val="005C34FF"/>
    <w:rsid w:val="005C4A13"/>
    <w:rsid w:val="005C4BEB"/>
    <w:rsid w:val="005C5B8A"/>
    <w:rsid w:val="005C6296"/>
    <w:rsid w:val="005D00E6"/>
    <w:rsid w:val="005D1B70"/>
    <w:rsid w:val="005D39F9"/>
    <w:rsid w:val="005D48E6"/>
    <w:rsid w:val="005E41D1"/>
    <w:rsid w:val="005E4417"/>
    <w:rsid w:val="005E642A"/>
    <w:rsid w:val="005E6DC7"/>
    <w:rsid w:val="005E7440"/>
    <w:rsid w:val="005F1481"/>
    <w:rsid w:val="005F64BA"/>
    <w:rsid w:val="005F78D9"/>
    <w:rsid w:val="005F7B06"/>
    <w:rsid w:val="00611020"/>
    <w:rsid w:val="00613780"/>
    <w:rsid w:val="00615576"/>
    <w:rsid w:val="00623135"/>
    <w:rsid w:val="0062518B"/>
    <w:rsid w:val="0062553C"/>
    <w:rsid w:val="00626246"/>
    <w:rsid w:val="00630FD0"/>
    <w:rsid w:val="00632F0F"/>
    <w:rsid w:val="00633C20"/>
    <w:rsid w:val="00634F49"/>
    <w:rsid w:val="00641CC5"/>
    <w:rsid w:val="00645A27"/>
    <w:rsid w:val="00647083"/>
    <w:rsid w:val="00647333"/>
    <w:rsid w:val="006524D5"/>
    <w:rsid w:val="00656DA8"/>
    <w:rsid w:val="0066053A"/>
    <w:rsid w:val="00661D50"/>
    <w:rsid w:val="00662292"/>
    <w:rsid w:val="00675192"/>
    <w:rsid w:val="006761C1"/>
    <w:rsid w:val="00681065"/>
    <w:rsid w:val="00681BB8"/>
    <w:rsid w:val="006825CC"/>
    <w:rsid w:val="0068352C"/>
    <w:rsid w:val="0068436E"/>
    <w:rsid w:val="00684CCC"/>
    <w:rsid w:val="00691E20"/>
    <w:rsid w:val="006954BD"/>
    <w:rsid w:val="006A10CE"/>
    <w:rsid w:val="006B352C"/>
    <w:rsid w:val="006C2515"/>
    <w:rsid w:val="006C2C81"/>
    <w:rsid w:val="006C300F"/>
    <w:rsid w:val="006C302F"/>
    <w:rsid w:val="006C4E5A"/>
    <w:rsid w:val="006D1659"/>
    <w:rsid w:val="006D20FC"/>
    <w:rsid w:val="006D2C9D"/>
    <w:rsid w:val="006D73E0"/>
    <w:rsid w:val="006E1B09"/>
    <w:rsid w:val="006E50D3"/>
    <w:rsid w:val="006E7299"/>
    <w:rsid w:val="006E758C"/>
    <w:rsid w:val="006F1E40"/>
    <w:rsid w:val="00700A8A"/>
    <w:rsid w:val="00702077"/>
    <w:rsid w:val="00702091"/>
    <w:rsid w:val="007040A2"/>
    <w:rsid w:val="007056AA"/>
    <w:rsid w:val="00705CF8"/>
    <w:rsid w:val="0070738C"/>
    <w:rsid w:val="00711FA8"/>
    <w:rsid w:val="007170C0"/>
    <w:rsid w:val="00725F43"/>
    <w:rsid w:val="00730F7D"/>
    <w:rsid w:val="0074335D"/>
    <w:rsid w:val="007437BF"/>
    <w:rsid w:val="00747F3C"/>
    <w:rsid w:val="0075277C"/>
    <w:rsid w:val="00753FF7"/>
    <w:rsid w:val="007548E3"/>
    <w:rsid w:val="007578AA"/>
    <w:rsid w:val="00761D7B"/>
    <w:rsid w:val="00762C38"/>
    <w:rsid w:val="00762CA6"/>
    <w:rsid w:val="007641BD"/>
    <w:rsid w:val="0076428E"/>
    <w:rsid w:val="00764B7E"/>
    <w:rsid w:val="00764C71"/>
    <w:rsid w:val="00765B17"/>
    <w:rsid w:val="007668CA"/>
    <w:rsid w:val="0077179B"/>
    <w:rsid w:val="00772AE8"/>
    <w:rsid w:val="007819EE"/>
    <w:rsid w:val="00782C10"/>
    <w:rsid w:val="007838D5"/>
    <w:rsid w:val="00783C8B"/>
    <w:rsid w:val="00784CD6"/>
    <w:rsid w:val="007861C0"/>
    <w:rsid w:val="00787D0F"/>
    <w:rsid w:val="007904BA"/>
    <w:rsid w:val="0079395B"/>
    <w:rsid w:val="00796B32"/>
    <w:rsid w:val="007A1D7E"/>
    <w:rsid w:val="007A3247"/>
    <w:rsid w:val="007A3287"/>
    <w:rsid w:val="007A4581"/>
    <w:rsid w:val="007B1163"/>
    <w:rsid w:val="007B157E"/>
    <w:rsid w:val="007B1EB5"/>
    <w:rsid w:val="007B26FF"/>
    <w:rsid w:val="007B2883"/>
    <w:rsid w:val="007B2BAF"/>
    <w:rsid w:val="007B506F"/>
    <w:rsid w:val="007C2191"/>
    <w:rsid w:val="007C2740"/>
    <w:rsid w:val="007C4CEA"/>
    <w:rsid w:val="007D1634"/>
    <w:rsid w:val="007D6307"/>
    <w:rsid w:val="007E18D6"/>
    <w:rsid w:val="007E518E"/>
    <w:rsid w:val="007E58D1"/>
    <w:rsid w:val="007F1579"/>
    <w:rsid w:val="007F1E39"/>
    <w:rsid w:val="007F531F"/>
    <w:rsid w:val="0080230E"/>
    <w:rsid w:val="00810722"/>
    <w:rsid w:val="00811901"/>
    <w:rsid w:val="00820BD2"/>
    <w:rsid w:val="00820FEB"/>
    <w:rsid w:val="008238BF"/>
    <w:rsid w:val="00825E8D"/>
    <w:rsid w:val="00827634"/>
    <w:rsid w:val="008369D3"/>
    <w:rsid w:val="00843A35"/>
    <w:rsid w:val="00844164"/>
    <w:rsid w:val="00844990"/>
    <w:rsid w:val="00845098"/>
    <w:rsid w:val="0084786F"/>
    <w:rsid w:val="008509F4"/>
    <w:rsid w:val="00851794"/>
    <w:rsid w:val="0085339B"/>
    <w:rsid w:val="00855CD2"/>
    <w:rsid w:val="00856E40"/>
    <w:rsid w:val="00856F51"/>
    <w:rsid w:val="00857748"/>
    <w:rsid w:val="00857BB8"/>
    <w:rsid w:val="00862357"/>
    <w:rsid w:val="008625E4"/>
    <w:rsid w:val="00863750"/>
    <w:rsid w:val="0086604E"/>
    <w:rsid w:val="00870914"/>
    <w:rsid w:val="008730DB"/>
    <w:rsid w:val="0087333F"/>
    <w:rsid w:val="00873981"/>
    <w:rsid w:val="00874980"/>
    <w:rsid w:val="00876CE2"/>
    <w:rsid w:val="008777AD"/>
    <w:rsid w:val="00880815"/>
    <w:rsid w:val="00882866"/>
    <w:rsid w:val="00882FA1"/>
    <w:rsid w:val="00883774"/>
    <w:rsid w:val="008859D6"/>
    <w:rsid w:val="008861F3"/>
    <w:rsid w:val="00894D28"/>
    <w:rsid w:val="00897C8C"/>
    <w:rsid w:val="008A6CD6"/>
    <w:rsid w:val="008B12DA"/>
    <w:rsid w:val="008B1AE3"/>
    <w:rsid w:val="008B29CF"/>
    <w:rsid w:val="008B349C"/>
    <w:rsid w:val="008B50DE"/>
    <w:rsid w:val="008B783F"/>
    <w:rsid w:val="008B7C68"/>
    <w:rsid w:val="008B7DCF"/>
    <w:rsid w:val="008C08B2"/>
    <w:rsid w:val="008C25FB"/>
    <w:rsid w:val="008C5250"/>
    <w:rsid w:val="008C5DDB"/>
    <w:rsid w:val="008D64A4"/>
    <w:rsid w:val="008D6F6D"/>
    <w:rsid w:val="008D7142"/>
    <w:rsid w:val="008E0476"/>
    <w:rsid w:val="008E1BF1"/>
    <w:rsid w:val="008E77AE"/>
    <w:rsid w:val="008E7B4E"/>
    <w:rsid w:val="008F2337"/>
    <w:rsid w:val="008F26E0"/>
    <w:rsid w:val="008F7F22"/>
    <w:rsid w:val="00900CC8"/>
    <w:rsid w:val="0090200F"/>
    <w:rsid w:val="00902A28"/>
    <w:rsid w:val="00904753"/>
    <w:rsid w:val="00907A33"/>
    <w:rsid w:val="00907D29"/>
    <w:rsid w:val="00910E6F"/>
    <w:rsid w:val="00912896"/>
    <w:rsid w:val="009209A9"/>
    <w:rsid w:val="00920DF3"/>
    <w:rsid w:val="00920F64"/>
    <w:rsid w:val="00922DA3"/>
    <w:rsid w:val="009248A9"/>
    <w:rsid w:val="009265EE"/>
    <w:rsid w:val="009301D6"/>
    <w:rsid w:val="00931E0E"/>
    <w:rsid w:val="00933173"/>
    <w:rsid w:val="00934074"/>
    <w:rsid w:val="0093771B"/>
    <w:rsid w:val="00943BE3"/>
    <w:rsid w:val="009528F2"/>
    <w:rsid w:val="00953067"/>
    <w:rsid w:val="00960464"/>
    <w:rsid w:val="0096127F"/>
    <w:rsid w:val="009617A1"/>
    <w:rsid w:val="00967CDA"/>
    <w:rsid w:val="00971D3C"/>
    <w:rsid w:val="00976CD1"/>
    <w:rsid w:val="00977978"/>
    <w:rsid w:val="0098290D"/>
    <w:rsid w:val="0099030B"/>
    <w:rsid w:val="00997A93"/>
    <w:rsid w:val="009A0BD8"/>
    <w:rsid w:val="009A181E"/>
    <w:rsid w:val="009A2870"/>
    <w:rsid w:val="009A4416"/>
    <w:rsid w:val="009B0FDF"/>
    <w:rsid w:val="009B743D"/>
    <w:rsid w:val="009B78FB"/>
    <w:rsid w:val="009D46F5"/>
    <w:rsid w:val="009E4175"/>
    <w:rsid w:val="009F1A0E"/>
    <w:rsid w:val="009F20C7"/>
    <w:rsid w:val="009F2118"/>
    <w:rsid w:val="009F5378"/>
    <w:rsid w:val="009F5444"/>
    <w:rsid w:val="009F6453"/>
    <w:rsid w:val="00A0022F"/>
    <w:rsid w:val="00A024F3"/>
    <w:rsid w:val="00A028AD"/>
    <w:rsid w:val="00A02B23"/>
    <w:rsid w:val="00A10FE6"/>
    <w:rsid w:val="00A13D90"/>
    <w:rsid w:val="00A17931"/>
    <w:rsid w:val="00A17987"/>
    <w:rsid w:val="00A17B1F"/>
    <w:rsid w:val="00A23386"/>
    <w:rsid w:val="00A25FBF"/>
    <w:rsid w:val="00A2762E"/>
    <w:rsid w:val="00A36F51"/>
    <w:rsid w:val="00A409D7"/>
    <w:rsid w:val="00A41856"/>
    <w:rsid w:val="00A44F8A"/>
    <w:rsid w:val="00A45C13"/>
    <w:rsid w:val="00A46FA5"/>
    <w:rsid w:val="00A47224"/>
    <w:rsid w:val="00A53614"/>
    <w:rsid w:val="00A54972"/>
    <w:rsid w:val="00A552D4"/>
    <w:rsid w:val="00A5704F"/>
    <w:rsid w:val="00A57052"/>
    <w:rsid w:val="00A603AB"/>
    <w:rsid w:val="00A60BF6"/>
    <w:rsid w:val="00A65E08"/>
    <w:rsid w:val="00A72001"/>
    <w:rsid w:val="00A73358"/>
    <w:rsid w:val="00A7376B"/>
    <w:rsid w:val="00A76368"/>
    <w:rsid w:val="00A804EA"/>
    <w:rsid w:val="00A829E2"/>
    <w:rsid w:val="00A8603D"/>
    <w:rsid w:val="00A91E28"/>
    <w:rsid w:val="00A95629"/>
    <w:rsid w:val="00A97C69"/>
    <w:rsid w:val="00AA30AD"/>
    <w:rsid w:val="00AA57AA"/>
    <w:rsid w:val="00AA5D0D"/>
    <w:rsid w:val="00AB019D"/>
    <w:rsid w:val="00AB20D7"/>
    <w:rsid w:val="00AB3694"/>
    <w:rsid w:val="00AB437C"/>
    <w:rsid w:val="00AB5D8D"/>
    <w:rsid w:val="00AB6748"/>
    <w:rsid w:val="00AC23EA"/>
    <w:rsid w:val="00AD13E1"/>
    <w:rsid w:val="00AE091B"/>
    <w:rsid w:val="00AE24B3"/>
    <w:rsid w:val="00AE4748"/>
    <w:rsid w:val="00AE7E93"/>
    <w:rsid w:val="00AF7247"/>
    <w:rsid w:val="00B061D3"/>
    <w:rsid w:val="00B23776"/>
    <w:rsid w:val="00B2706B"/>
    <w:rsid w:val="00B27F09"/>
    <w:rsid w:val="00B3085C"/>
    <w:rsid w:val="00B31E4A"/>
    <w:rsid w:val="00B34006"/>
    <w:rsid w:val="00B34259"/>
    <w:rsid w:val="00B370CF"/>
    <w:rsid w:val="00B44124"/>
    <w:rsid w:val="00B461C7"/>
    <w:rsid w:val="00B46A15"/>
    <w:rsid w:val="00B55533"/>
    <w:rsid w:val="00B55FB9"/>
    <w:rsid w:val="00B604E0"/>
    <w:rsid w:val="00B66D67"/>
    <w:rsid w:val="00B70754"/>
    <w:rsid w:val="00B73CF1"/>
    <w:rsid w:val="00B740AE"/>
    <w:rsid w:val="00B74822"/>
    <w:rsid w:val="00B74DE1"/>
    <w:rsid w:val="00B804B7"/>
    <w:rsid w:val="00B81C43"/>
    <w:rsid w:val="00B8523D"/>
    <w:rsid w:val="00B85412"/>
    <w:rsid w:val="00B91ADB"/>
    <w:rsid w:val="00B9313D"/>
    <w:rsid w:val="00B94AA1"/>
    <w:rsid w:val="00BA44BD"/>
    <w:rsid w:val="00BB0244"/>
    <w:rsid w:val="00BB707B"/>
    <w:rsid w:val="00BC211F"/>
    <w:rsid w:val="00BC3168"/>
    <w:rsid w:val="00BC4C27"/>
    <w:rsid w:val="00BC712D"/>
    <w:rsid w:val="00BC721C"/>
    <w:rsid w:val="00BD7898"/>
    <w:rsid w:val="00BD7A6F"/>
    <w:rsid w:val="00BE0BCC"/>
    <w:rsid w:val="00BE43AC"/>
    <w:rsid w:val="00BE4BCD"/>
    <w:rsid w:val="00BF0A6C"/>
    <w:rsid w:val="00BF3354"/>
    <w:rsid w:val="00BF3D3F"/>
    <w:rsid w:val="00BF7721"/>
    <w:rsid w:val="00C01445"/>
    <w:rsid w:val="00C02087"/>
    <w:rsid w:val="00C0294F"/>
    <w:rsid w:val="00C10AA0"/>
    <w:rsid w:val="00C14871"/>
    <w:rsid w:val="00C14A6D"/>
    <w:rsid w:val="00C14C69"/>
    <w:rsid w:val="00C16B6E"/>
    <w:rsid w:val="00C171A3"/>
    <w:rsid w:val="00C210D3"/>
    <w:rsid w:val="00C23270"/>
    <w:rsid w:val="00C237FE"/>
    <w:rsid w:val="00C239F4"/>
    <w:rsid w:val="00C27EF7"/>
    <w:rsid w:val="00C305B7"/>
    <w:rsid w:val="00C31546"/>
    <w:rsid w:val="00C34547"/>
    <w:rsid w:val="00C35919"/>
    <w:rsid w:val="00C36520"/>
    <w:rsid w:val="00C37254"/>
    <w:rsid w:val="00C37581"/>
    <w:rsid w:val="00C411CC"/>
    <w:rsid w:val="00C41B32"/>
    <w:rsid w:val="00C46E44"/>
    <w:rsid w:val="00C527FD"/>
    <w:rsid w:val="00C55679"/>
    <w:rsid w:val="00C55BA7"/>
    <w:rsid w:val="00C60935"/>
    <w:rsid w:val="00C620D8"/>
    <w:rsid w:val="00C633D8"/>
    <w:rsid w:val="00C66E21"/>
    <w:rsid w:val="00C67D4B"/>
    <w:rsid w:val="00C712C9"/>
    <w:rsid w:val="00C76954"/>
    <w:rsid w:val="00C77042"/>
    <w:rsid w:val="00C7778F"/>
    <w:rsid w:val="00C815C4"/>
    <w:rsid w:val="00C8237F"/>
    <w:rsid w:val="00C83E1D"/>
    <w:rsid w:val="00C903C3"/>
    <w:rsid w:val="00C91CDC"/>
    <w:rsid w:val="00C9291C"/>
    <w:rsid w:val="00C95D42"/>
    <w:rsid w:val="00C96DF2"/>
    <w:rsid w:val="00C97ADC"/>
    <w:rsid w:val="00CA1FEC"/>
    <w:rsid w:val="00CA38C6"/>
    <w:rsid w:val="00CA451A"/>
    <w:rsid w:val="00CA7377"/>
    <w:rsid w:val="00CB301E"/>
    <w:rsid w:val="00CC1A6D"/>
    <w:rsid w:val="00CC3AA8"/>
    <w:rsid w:val="00CD1D35"/>
    <w:rsid w:val="00CD20DF"/>
    <w:rsid w:val="00CF02C9"/>
    <w:rsid w:val="00CF3B02"/>
    <w:rsid w:val="00CF4148"/>
    <w:rsid w:val="00CF674C"/>
    <w:rsid w:val="00CF67F9"/>
    <w:rsid w:val="00D01C7B"/>
    <w:rsid w:val="00D07CE0"/>
    <w:rsid w:val="00D15490"/>
    <w:rsid w:val="00D20C37"/>
    <w:rsid w:val="00D20DD7"/>
    <w:rsid w:val="00D230B4"/>
    <w:rsid w:val="00D24C21"/>
    <w:rsid w:val="00D2658E"/>
    <w:rsid w:val="00D27C37"/>
    <w:rsid w:val="00D31EE2"/>
    <w:rsid w:val="00D3317C"/>
    <w:rsid w:val="00D365D1"/>
    <w:rsid w:val="00D40349"/>
    <w:rsid w:val="00D40D2F"/>
    <w:rsid w:val="00D509FB"/>
    <w:rsid w:val="00D50E3B"/>
    <w:rsid w:val="00D5129A"/>
    <w:rsid w:val="00D528FB"/>
    <w:rsid w:val="00D5361A"/>
    <w:rsid w:val="00D53A60"/>
    <w:rsid w:val="00D54777"/>
    <w:rsid w:val="00D54FB6"/>
    <w:rsid w:val="00D55A23"/>
    <w:rsid w:val="00D66DF3"/>
    <w:rsid w:val="00D67133"/>
    <w:rsid w:val="00D67523"/>
    <w:rsid w:val="00D70331"/>
    <w:rsid w:val="00D72289"/>
    <w:rsid w:val="00D739F7"/>
    <w:rsid w:val="00D73D66"/>
    <w:rsid w:val="00D74FD1"/>
    <w:rsid w:val="00D761A8"/>
    <w:rsid w:val="00D807EC"/>
    <w:rsid w:val="00D838E9"/>
    <w:rsid w:val="00D843B6"/>
    <w:rsid w:val="00D848C1"/>
    <w:rsid w:val="00D852C2"/>
    <w:rsid w:val="00D85AC9"/>
    <w:rsid w:val="00D9174D"/>
    <w:rsid w:val="00D931E8"/>
    <w:rsid w:val="00D96B8E"/>
    <w:rsid w:val="00D9762E"/>
    <w:rsid w:val="00DA2BD6"/>
    <w:rsid w:val="00DA3A1E"/>
    <w:rsid w:val="00DA5433"/>
    <w:rsid w:val="00DA563A"/>
    <w:rsid w:val="00DC0545"/>
    <w:rsid w:val="00DC0797"/>
    <w:rsid w:val="00DC1574"/>
    <w:rsid w:val="00DC1BB8"/>
    <w:rsid w:val="00DC20C4"/>
    <w:rsid w:val="00DC25DE"/>
    <w:rsid w:val="00DC34FB"/>
    <w:rsid w:val="00DD0C9A"/>
    <w:rsid w:val="00DD1052"/>
    <w:rsid w:val="00DE2C5E"/>
    <w:rsid w:val="00DE69D3"/>
    <w:rsid w:val="00DE7EFD"/>
    <w:rsid w:val="00DF0634"/>
    <w:rsid w:val="00DF063B"/>
    <w:rsid w:val="00DF36FC"/>
    <w:rsid w:val="00E0377B"/>
    <w:rsid w:val="00E06280"/>
    <w:rsid w:val="00E079AA"/>
    <w:rsid w:val="00E15E2A"/>
    <w:rsid w:val="00E22240"/>
    <w:rsid w:val="00E25344"/>
    <w:rsid w:val="00E25963"/>
    <w:rsid w:val="00E26475"/>
    <w:rsid w:val="00E2668C"/>
    <w:rsid w:val="00E30008"/>
    <w:rsid w:val="00E320C0"/>
    <w:rsid w:val="00E45684"/>
    <w:rsid w:val="00E5101D"/>
    <w:rsid w:val="00E516E2"/>
    <w:rsid w:val="00E52442"/>
    <w:rsid w:val="00E53BDC"/>
    <w:rsid w:val="00E56292"/>
    <w:rsid w:val="00E6226B"/>
    <w:rsid w:val="00E63C70"/>
    <w:rsid w:val="00E64DA7"/>
    <w:rsid w:val="00E67354"/>
    <w:rsid w:val="00E71ADE"/>
    <w:rsid w:val="00E751DF"/>
    <w:rsid w:val="00E7548B"/>
    <w:rsid w:val="00E754B3"/>
    <w:rsid w:val="00E75742"/>
    <w:rsid w:val="00E77FDE"/>
    <w:rsid w:val="00E80C4A"/>
    <w:rsid w:val="00E82118"/>
    <w:rsid w:val="00E834D3"/>
    <w:rsid w:val="00E838FB"/>
    <w:rsid w:val="00E83D34"/>
    <w:rsid w:val="00E83D54"/>
    <w:rsid w:val="00E84FE5"/>
    <w:rsid w:val="00E85C0C"/>
    <w:rsid w:val="00E85E53"/>
    <w:rsid w:val="00E86026"/>
    <w:rsid w:val="00E90271"/>
    <w:rsid w:val="00E9282F"/>
    <w:rsid w:val="00E9309C"/>
    <w:rsid w:val="00E9362D"/>
    <w:rsid w:val="00E96DFC"/>
    <w:rsid w:val="00EB0016"/>
    <w:rsid w:val="00EB050A"/>
    <w:rsid w:val="00EB3780"/>
    <w:rsid w:val="00EB6AB5"/>
    <w:rsid w:val="00EC20AD"/>
    <w:rsid w:val="00EC501A"/>
    <w:rsid w:val="00EC64B2"/>
    <w:rsid w:val="00ED0B32"/>
    <w:rsid w:val="00ED271E"/>
    <w:rsid w:val="00ED3B01"/>
    <w:rsid w:val="00ED53CB"/>
    <w:rsid w:val="00EE35C9"/>
    <w:rsid w:val="00EE3C9C"/>
    <w:rsid w:val="00EE727A"/>
    <w:rsid w:val="00EF2ED3"/>
    <w:rsid w:val="00EF6208"/>
    <w:rsid w:val="00EF6DF9"/>
    <w:rsid w:val="00EF7E22"/>
    <w:rsid w:val="00F01D6A"/>
    <w:rsid w:val="00F04187"/>
    <w:rsid w:val="00F04DC0"/>
    <w:rsid w:val="00F05553"/>
    <w:rsid w:val="00F0715B"/>
    <w:rsid w:val="00F17D4D"/>
    <w:rsid w:val="00F20A49"/>
    <w:rsid w:val="00F3158B"/>
    <w:rsid w:val="00F32F1B"/>
    <w:rsid w:val="00F3362D"/>
    <w:rsid w:val="00F34488"/>
    <w:rsid w:val="00F36563"/>
    <w:rsid w:val="00F36C02"/>
    <w:rsid w:val="00F437C5"/>
    <w:rsid w:val="00F472BB"/>
    <w:rsid w:val="00F5285E"/>
    <w:rsid w:val="00F52DDE"/>
    <w:rsid w:val="00F5305D"/>
    <w:rsid w:val="00F53149"/>
    <w:rsid w:val="00F54D41"/>
    <w:rsid w:val="00F5677B"/>
    <w:rsid w:val="00F64217"/>
    <w:rsid w:val="00F64462"/>
    <w:rsid w:val="00F677FC"/>
    <w:rsid w:val="00F742CD"/>
    <w:rsid w:val="00F7550B"/>
    <w:rsid w:val="00F80D20"/>
    <w:rsid w:val="00F871BB"/>
    <w:rsid w:val="00F90118"/>
    <w:rsid w:val="00F91C8A"/>
    <w:rsid w:val="00F94B66"/>
    <w:rsid w:val="00FA0217"/>
    <w:rsid w:val="00FA022F"/>
    <w:rsid w:val="00FA7ABD"/>
    <w:rsid w:val="00FB0B36"/>
    <w:rsid w:val="00FB2462"/>
    <w:rsid w:val="00FB39F1"/>
    <w:rsid w:val="00FB3AC5"/>
    <w:rsid w:val="00FC0115"/>
    <w:rsid w:val="00FC4315"/>
    <w:rsid w:val="00FC5B12"/>
    <w:rsid w:val="00FC6DC2"/>
    <w:rsid w:val="00FC76B2"/>
    <w:rsid w:val="00FD30D7"/>
    <w:rsid w:val="00FD3681"/>
    <w:rsid w:val="00FD3FF4"/>
    <w:rsid w:val="00FD7666"/>
    <w:rsid w:val="00FD7FB4"/>
    <w:rsid w:val="00FE2950"/>
    <w:rsid w:val="00FF198E"/>
    <w:rsid w:val="00FF6D70"/>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99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5E"/>
    <w:pPr>
      <w:spacing w:after="120"/>
    </w:pPr>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8B12DA"/>
    <w:pPr>
      <w:keepNext/>
      <w:spacing w:before="24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2507E7"/>
    <w:pPr>
      <w:pBdr>
        <w:bottom w:val="single" w:sz="4" w:space="1" w:color="auto"/>
      </w:pBdr>
      <w:jc w:val="center"/>
      <w:outlineLvl w:val="0"/>
    </w:pPr>
    <w:rPr>
      <w:rFonts w:eastAsiaTheme="majorEastAsia" w:cstheme="majorBidi"/>
      <w:b/>
      <w:bCs/>
      <w:caps/>
      <w:kern w:val="28"/>
      <w:sz w:val="28"/>
      <w:szCs w:val="32"/>
    </w:rPr>
  </w:style>
  <w:style w:type="character" w:customStyle="1" w:styleId="TitleChar">
    <w:name w:val="Title Char"/>
    <w:basedOn w:val="DefaultParagraphFont"/>
    <w:link w:val="Title"/>
    <w:uiPriority w:val="10"/>
    <w:rsid w:val="002507E7"/>
    <w:rPr>
      <w:rFonts w:asciiTheme="majorHAnsi" w:eastAsiaTheme="majorEastAsia" w:hAnsiTheme="majorHAnsi" w:cstheme="majorBidi"/>
      <w:b/>
      <w:bCs/>
      <w:caps/>
      <w:kern w:val="28"/>
      <w:sz w:val="28"/>
      <w:szCs w:val="32"/>
      <w:lang w:val="en-GB" w:eastAsia="en-GB"/>
    </w:rPr>
  </w:style>
  <w:style w:type="character" w:customStyle="1" w:styleId="Heading1Char">
    <w:name w:val="Heading 1 Char"/>
    <w:basedOn w:val="DefaultParagraphFont"/>
    <w:link w:val="Heading1"/>
    <w:uiPriority w:val="9"/>
    <w:rsid w:val="008B12DA"/>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 w:type="paragraph" w:styleId="ListParagraph">
    <w:name w:val="List Paragraph"/>
    <w:basedOn w:val="Normal"/>
    <w:uiPriority w:val="34"/>
    <w:qFormat/>
    <w:rsid w:val="003B4176"/>
    <w:pPr>
      <w:ind w:left="720"/>
      <w:contextualSpacing/>
    </w:pPr>
  </w:style>
  <w:style w:type="character" w:customStyle="1" w:styleId="HeaderChar">
    <w:name w:val="Header Char"/>
    <w:basedOn w:val="DefaultParagraphFont"/>
    <w:link w:val="Header"/>
    <w:rsid w:val="0076428E"/>
    <w:rPr>
      <w:sz w:val="24"/>
      <w:szCs w:val="24"/>
      <w:lang w:val="en-GB" w:eastAsia="en-GB"/>
    </w:rPr>
  </w:style>
  <w:style w:type="table" w:customStyle="1" w:styleId="TableGrid1">
    <w:name w:val="Table Grid1"/>
    <w:basedOn w:val="TableNormal"/>
    <w:next w:val="TableGrid"/>
    <w:uiPriority w:val="59"/>
    <w:rsid w:val="00C171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712C9"/>
    <w:rPr>
      <w:b/>
      <w:i/>
      <w:iCs/>
      <w:color w:val="808080" w:themeColor="text1" w:themeTint="7F"/>
    </w:rPr>
  </w:style>
  <w:style w:type="character" w:styleId="CommentReference">
    <w:name w:val="annotation reference"/>
    <w:basedOn w:val="DefaultParagraphFont"/>
    <w:uiPriority w:val="99"/>
    <w:semiHidden/>
    <w:unhideWhenUsed/>
    <w:rsid w:val="00D50E3B"/>
    <w:rPr>
      <w:sz w:val="16"/>
      <w:szCs w:val="16"/>
    </w:rPr>
  </w:style>
  <w:style w:type="paragraph" w:styleId="CommentText">
    <w:name w:val="annotation text"/>
    <w:basedOn w:val="Normal"/>
    <w:link w:val="CommentTextChar"/>
    <w:uiPriority w:val="99"/>
    <w:semiHidden/>
    <w:unhideWhenUsed/>
    <w:rsid w:val="00D50E3B"/>
    <w:rPr>
      <w:sz w:val="20"/>
      <w:szCs w:val="20"/>
    </w:rPr>
  </w:style>
  <w:style w:type="character" w:customStyle="1" w:styleId="CommentTextChar">
    <w:name w:val="Comment Text Char"/>
    <w:basedOn w:val="DefaultParagraphFont"/>
    <w:link w:val="CommentText"/>
    <w:uiPriority w:val="99"/>
    <w:semiHidden/>
    <w:rsid w:val="00D50E3B"/>
    <w:rPr>
      <w:rFonts w:asciiTheme="majorHAnsi" w:hAnsiTheme="majorHAnsi"/>
      <w:lang w:val="en-GB" w:eastAsia="en-GB"/>
    </w:rPr>
  </w:style>
  <w:style w:type="paragraph" w:styleId="CommentSubject">
    <w:name w:val="annotation subject"/>
    <w:basedOn w:val="CommentText"/>
    <w:next w:val="CommentText"/>
    <w:link w:val="CommentSubjectChar"/>
    <w:uiPriority w:val="99"/>
    <w:semiHidden/>
    <w:unhideWhenUsed/>
    <w:rsid w:val="00D50E3B"/>
    <w:rPr>
      <w:b/>
      <w:bCs/>
    </w:rPr>
  </w:style>
  <w:style w:type="character" w:customStyle="1" w:styleId="CommentSubjectChar">
    <w:name w:val="Comment Subject Char"/>
    <w:basedOn w:val="CommentTextChar"/>
    <w:link w:val="CommentSubject"/>
    <w:uiPriority w:val="99"/>
    <w:semiHidden/>
    <w:rsid w:val="00D50E3B"/>
    <w:rPr>
      <w:rFonts w:asciiTheme="majorHAnsi" w:hAnsiTheme="majorHAnsi"/>
      <w:b/>
      <w:bCs/>
      <w:lang w:val="en-GB" w:eastAsia="en-GB"/>
    </w:rPr>
  </w:style>
  <w:style w:type="table" w:customStyle="1" w:styleId="TableGrid2">
    <w:name w:val="Table Grid2"/>
    <w:basedOn w:val="TableNormal"/>
    <w:next w:val="TableGrid"/>
    <w:rsid w:val="005D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5E"/>
    <w:pPr>
      <w:spacing w:after="120"/>
    </w:pPr>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8B12DA"/>
    <w:pPr>
      <w:keepNext/>
      <w:spacing w:before="24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2507E7"/>
    <w:pPr>
      <w:pBdr>
        <w:bottom w:val="single" w:sz="4" w:space="1" w:color="auto"/>
      </w:pBdr>
      <w:jc w:val="center"/>
      <w:outlineLvl w:val="0"/>
    </w:pPr>
    <w:rPr>
      <w:rFonts w:eastAsiaTheme="majorEastAsia" w:cstheme="majorBidi"/>
      <w:b/>
      <w:bCs/>
      <w:caps/>
      <w:kern w:val="28"/>
      <w:sz w:val="28"/>
      <w:szCs w:val="32"/>
    </w:rPr>
  </w:style>
  <w:style w:type="character" w:customStyle="1" w:styleId="TitleChar">
    <w:name w:val="Title Char"/>
    <w:basedOn w:val="DefaultParagraphFont"/>
    <w:link w:val="Title"/>
    <w:uiPriority w:val="10"/>
    <w:rsid w:val="002507E7"/>
    <w:rPr>
      <w:rFonts w:asciiTheme="majorHAnsi" w:eastAsiaTheme="majorEastAsia" w:hAnsiTheme="majorHAnsi" w:cstheme="majorBidi"/>
      <w:b/>
      <w:bCs/>
      <w:caps/>
      <w:kern w:val="28"/>
      <w:sz w:val="28"/>
      <w:szCs w:val="32"/>
      <w:lang w:val="en-GB" w:eastAsia="en-GB"/>
    </w:rPr>
  </w:style>
  <w:style w:type="character" w:customStyle="1" w:styleId="Heading1Char">
    <w:name w:val="Heading 1 Char"/>
    <w:basedOn w:val="DefaultParagraphFont"/>
    <w:link w:val="Heading1"/>
    <w:uiPriority w:val="9"/>
    <w:rsid w:val="008B12DA"/>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 w:type="paragraph" w:styleId="ListParagraph">
    <w:name w:val="List Paragraph"/>
    <w:basedOn w:val="Normal"/>
    <w:uiPriority w:val="34"/>
    <w:qFormat/>
    <w:rsid w:val="003B4176"/>
    <w:pPr>
      <w:ind w:left="720"/>
      <w:contextualSpacing/>
    </w:pPr>
  </w:style>
  <w:style w:type="character" w:customStyle="1" w:styleId="HeaderChar">
    <w:name w:val="Header Char"/>
    <w:basedOn w:val="DefaultParagraphFont"/>
    <w:link w:val="Header"/>
    <w:rsid w:val="0076428E"/>
    <w:rPr>
      <w:sz w:val="24"/>
      <w:szCs w:val="24"/>
      <w:lang w:val="en-GB" w:eastAsia="en-GB"/>
    </w:rPr>
  </w:style>
  <w:style w:type="table" w:customStyle="1" w:styleId="TableGrid1">
    <w:name w:val="Table Grid1"/>
    <w:basedOn w:val="TableNormal"/>
    <w:next w:val="TableGrid"/>
    <w:uiPriority w:val="59"/>
    <w:rsid w:val="00C171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712C9"/>
    <w:rPr>
      <w:b/>
      <w:i/>
      <w:iCs/>
      <w:color w:val="808080" w:themeColor="text1" w:themeTint="7F"/>
    </w:rPr>
  </w:style>
  <w:style w:type="character" w:styleId="CommentReference">
    <w:name w:val="annotation reference"/>
    <w:basedOn w:val="DefaultParagraphFont"/>
    <w:uiPriority w:val="99"/>
    <w:semiHidden/>
    <w:unhideWhenUsed/>
    <w:rsid w:val="00D50E3B"/>
    <w:rPr>
      <w:sz w:val="16"/>
      <w:szCs w:val="16"/>
    </w:rPr>
  </w:style>
  <w:style w:type="paragraph" w:styleId="CommentText">
    <w:name w:val="annotation text"/>
    <w:basedOn w:val="Normal"/>
    <w:link w:val="CommentTextChar"/>
    <w:uiPriority w:val="99"/>
    <w:semiHidden/>
    <w:unhideWhenUsed/>
    <w:rsid w:val="00D50E3B"/>
    <w:rPr>
      <w:sz w:val="20"/>
      <w:szCs w:val="20"/>
    </w:rPr>
  </w:style>
  <w:style w:type="character" w:customStyle="1" w:styleId="CommentTextChar">
    <w:name w:val="Comment Text Char"/>
    <w:basedOn w:val="DefaultParagraphFont"/>
    <w:link w:val="CommentText"/>
    <w:uiPriority w:val="99"/>
    <w:semiHidden/>
    <w:rsid w:val="00D50E3B"/>
    <w:rPr>
      <w:rFonts w:asciiTheme="majorHAnsi" w:hAnsiTheme="majorHAnsi"/>
      <w:lang w:val="en-GB" w:eastAsia="en-GB"/>
    </w:rPr>
  </w:style>
  <w:style w:type="paragraph" w:styleId="CommentSubject">
    <w:name w:val="annotation subject"/>
    <w:basedOn w:val="CommentText"/>
    <w:next w:val="CommentText"/>
    <w:link w:val="CommentSubjectChar"/>
    <w:uiPriority w:val="99"/>
    <w:semiHidden/>
    <w:unhideWhenUsed/>
    <w:rsid w:val="00D50E3B"/>
    <w:rPr>
      <w:b/>
      <w:bCs/>
    </w:rPr>
  </w:style>
  <w:style w:type="character" w:customStyle="1" w:styleId="CommentSubjectChar">
    <w:name w:val="Comment Subject Char"/>
    <w:basedOn w:val="CommentTextChar"/>
    <w:link w:val="CommentSubject"/>
    <w:uiPriority w:val="99"/>
    <w:semiHidden/>
    <w:rsid w:val="00D50E3B"/>
    <w:rPr>
      <w:rFonts w:asciiTheme="majorHAnsi" w:hAnsiTheme="majorHAnsi"/>
      <w:b/>
      <w:bCs/>
      <w:lang w:val="en-GB" w:eastAsia="en-GB"/>
    </w:rPr>
  </w:style>
  <w:style w:type="table" w:customStyle="1" w:styleId="TableGrid2">
    <w:name w:val="Table Grid2"/>
    <w:basedOn w:val="TableNormal"/>
    <w:next w:val="TableGrid"/>
    <w:rsid w:val="005D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20957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to.org/english/tratop_e/tradfa_e/case_studies_e/escwa_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scap.org/sites/default/files/0%20-%20Full%20Report_5.pdf" TargetMode="Externa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ds.worldbank.org/external/default/WDSContentServer/WDSP/IB/2015/05/22/090224b082eb7aa6/1_0/Original/Implementing0E00Accession0Countries.doc"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25E2-CEDA-47A2-8CE6-446CBF94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2808</Words>
  <Characters>16477</Characters>
  <Application>Microsoft Office Word</Application>
  <DocSecurity>4</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2005</vt:lpstr>
      <vt:lpstr>2005</vt:lpstr>
    </vt:vector>
  </TitlesOfParts>
  <Company>FAO of the UN</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Sela, Shane</cp:lastModifiedBy>
  <cp:revision>2</cp:revision>
  <cp:lastPrinted>2016-09-27T22:21:00Z</cp:lastPrinted>
  <dcterms:created xsi:type="dcterms:W3CDTF">2017-08-29T19:04:00Z</dcterms:created>
  <dcterms:modified xsi:type="dcterms:W3CDTF">2017-08-29T19:04:00Z</dcterms:modified>
</cp:coreProperties>
</file>