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E5" w:rsidRPr="006B5DE5" w:rsidRDefault="00B53966" w:rsidP="008D2CA0">
      <w:pPr>
        <w:pStyle w:val="IPPHeadSection"/>
      </w:pPr>
      <w:r>
        <w:t xml:space="preserve">Outcomes of the </w:t>
      </w:r>
      <w:r w:rsidR="006B5DE5" w:rsidRPr="006B5DE5">
        <w:t>Focus Group</w:t>
      </w:r>
      <w:r w:rsidRPr="00B53966">
        <w:t xml:space="preserve"> </w:t>
      </w:r>
      <w:r>
        <w:t>d</w:t>
      </w:r>
      <w:r w:rsidRPr="006B5DE5">
        <w:t>iscussion</w:t>
      </w:r>
      <w:r>
        <w:t xml:space="preserve"> </w:t>
      </w:r>
      <w:r w:rsidRPr="00B53966">
        <w:t>to develop the criteria for call for phytosanitary issues</w:t>
      </w:r>
    </w:p>
    <w:p w:rsidR="00B53966" w:rsidRDefault="00B53966" w:rsidP="008D2CA0">
      <w:pPr>
        <w:pStyle w:val="IPPHeading1"/>
      </w:pPr>
      <w:r w:rsidRPr="00B53966">
        <w:t xml:space="preserve">Background information </w:t>
      </w:r>
    </w:p>
    <w:p w:rsidR="00B53966" w:rsidRPr="005451F4" w:rsidRDefault="00B53966" w:rsidP="008D2CA0">
      <w:pPr>
        <w:pStyle w:val="IPPParagraphnumbering"/>
        <w:rPr>
          <w:b/>
        </w:rPr>
      </w:pPr>
      <w:r w:rsidRPr="005451F4">
        <w:t>In 2016, the CPM-11</w:t>
      </w:r>
      <w:r w:rsidRPr="005451F4">
        <w:rPr>
          <w:rStyle w:val="FootnoteReference"/>
          <w:rFonts w:eastAsia="Calibri"/>
          <w:b/>
        </w:rPr>
        <w:footnoteReference w:id="1"/>
      </w:r>
      <w:r w:rsidRPr="005451F4">
        <w:rPr>
          <w:b/>
        </w:rPr>
        <w:t>:</w:t>
      </w:r>
    </w:p>
    <w:p w:rsidR="00B53966" w:rsidRPr="005451F4" w:rsidRDefault="00B53966" w:rsidP="000C2A8E">
      <w:pPr>
        <w:pStyle w:val="IPPBullet1"/>
        <w:rPr>
          <w:rStyle w:val="IPPnormalitalics"/>
        </w:rPr>
      </w:pPr>
      <w:r w:rsidRPr="005451F4">
        <w:rPr>
          <w:rStyle w:val="IPPnormalitalics"/>
        </w:rPr>
        <w:t>Agreed that a combined call for topics for standards and tools for implementation should be made, which would be reviewed with input from the SC and CDC, or its successor.</w:t>
      </w:r>
    </w:p>
    <w:p w:rsidR="00B53966" w:rsidRPr="005451F4" w:rsidRDefault="00B53966" w:rsidP="006B3D8D">
      <w:pPr>
        <w:pStyle w:val="IPPBullet1"/>
        <w:rPr>
          <w:rStyle w:val="IPPnormalitalics"/>
          <w:rFonts w:eastAsia="MS Mincho"/>
        </w:rPr>
      </w:pPr>
      <w:r w:rsidRPr="005451F4">
        <w:rPr>
          <w:rStyle w:val="IPPnormalitalics"/>
        </w:rPr>
        <w:t>Requested the SC and CDC to review and adapt the current process to allow the call to be made, including any changes to the assessment criteria needed.</w:t>
      </w:r>
    </w:p>
    <w:p w:rsidR="00B53966" w:rsidRPr="005451F4" w:rsidRDefault="00B53966">
      <w:pPr>
        <w:pStyle w:val="IPPBullet1Last"/>
        <w:rPr>
          <w:rStyle w:val="IPPnormalitalics"/>
          <w:rFonts w:eastAsia="MS Mincho"/>
        </w:rPr>
      </w:pPr>
      <w:r w:rsidRPr="005451F4">
        <w:rPr>
          <w:rStyle w:val="IPPnormalitalics"/>
        </w:rPr>
        <w:t>Agreed that any submission in response to a call for topics and tools should clearly define the problem needing resolution in sufficient detail to determine how it fits into the Framework of Standards and Implementation and the cost/benefit of the development of the standard or tool.</w:t>
      </w:r>
    </w:p>
    <w:p w:rsidR="00B53966" w:rsidRPr="005451F4" w:rsidRDefault="00B53966" w:rsidP="008D2CA0">
      <w:pPr>
        <w:pStyle w:val="IPPParagraphnumbering"/>
      </w:pPr>
      <w:r w:rsidRPr="005451F4">
        <w:t>At its October 2016 meeting, the CPM Bureau</w:t>
      </w:r>
      <w:r w:rsidR="001E5517" w:rsidRPr="005451F4">
        <w:rPr>
          <w:rStyle w:val="FootnoteReference"/>
          <w:rFonts w:eastAsia="Calibri"/>
        </w:rPr>
        <w:footnoteReference w:id="2"/>
      </w:r>
      <w:r w:rsidRPr="005451F4">
        <w:t xml:space="preserve"> suggested that, as recommended in the Report of the Focus Group (Establishment of a New Subsidiary Body </w:t>
      </w:r>
      <w:r w:rsidR="00F3185B" w:rsidRPr="005451F4">
        <w:t>for</w:t>
      </w:r>
      <w:r w:rsidRPr="005451F4">
        <w:t xml:space="preserve"> Implementation)</w:t>
      </w:r>
      <w:r w:rsidR="001E5517" w:rsidRPr="005451F4">
        <w:rPr>
          <w:rStyle w:val="FootnoteReference"/>
          <w:rFonts w:eastAsia="Calibri"/>
        </w:rPr>
        <w:footnoteReference w:id="3"/>
      </w:r>
      <w:r w:rsidRPr="005451F4">
        <w:t>, the joint call for topics should be deferred until such time as the process for making the call and assessing proposals has been developed by the SC and new IC.</w:t>
      </w:r>
    </w:p>
    <w:p w:rsidR="00B53966" w:rsidRPr="005451F4" w:rsidRDefault="00B53966" w:rsidP="008D2CA0">
      <w:pPr>
        <w:pStyle w:val="IPPParagraphnumbering"/>
      </w:pPr>
      <w:r w:rsidRPr="005451F4">
        <w:rPr>
          <w:u w:val="single"/>
        </w:rPr>
        <w:t>At its April 2017 meeting, the CPM Bureau</w:t>
      </w:r>
      <w:r w:rsidR="001E5517" w:rsidRPr="005451F4">
        <w:rPr>
          <w:rStyle w:val="FootnoteReference"/>
          <w:rFonts w:eastAsia="Calibri"/>
          <w:b/>
          <w:u w:val="single"/>
        </w:rPr>
        <w:footnoteReference w:id="4"/>
      </w:r>
      <w:r w:rsidRPr="005451F4">
        <w:t xml:space="preserve"> highlighted once again the need for SC/CDC(IC) to work together on the criteria for a call for topics so that an SC/IC criteria and process for the joint call for topics could be presented to the CPM as soon as possible (a delay of up to one year is expected). </w:t>
      </w:r>
    </w:p>
    <w:p w:rsidR="00B53966" w:rsidRPr="005451F4" w:rsidRDefault="00B53966" w:rsidP="008D2CA0">
      <w:pPr>
        <w:pStyle w:val="IPPParagraphnumbering"/>
      </w:pPr>
      <w:r w:rsidRPr="005451F4">
        <w:t>In 2017, the CPM-12</w:t>
      </w:r>
      <w:r w:rsidR="001E5517" w:rsidRPr="005451F4">
        <w:rPr>
          <w:rStyle w:val="FootnoteReference"/>
          <w:rFonts w:eastAsia="Calibri"/>
        </w:rPr>
        <w:footnoteReference w:id="5"/>
      </w:r>
      <w:r w:rsidRPr="005451F4">
        <w:t>:</w:t>
      </w:r>
    </w:p>
    <w:p w:rsidR="00B53966" w:rsidRPr="005451F4" w:rsidRDefault="00B53966" w:rsidP="000C2A8E">
      <w:pPr>
        <w:pStyle w:val="IPPBullet1"/>
        <w:rPr>
          <w:rStyle w:val="IPPnormalitalics"/>
        </w:rPr>
      </w:pPr>
      <w:r w:rsidRPr="005451F4">
        <w:rPr>
          <w:rStyle w:val="IPPnormalitalics"/>
        </w:rPr>
        <w:t>Agreed that the call for topics be delayed so that a joint SC/IC call for topics for standards and issues for implementation can be held.</w:t>
      </w:r>
    </w:p>
    <w:p w:rsidR="00B53966" w:rsidRPr="005451F4" w:rsidRDefault="00B53966" w:rsidP="006B3D8D">
      <w:pPr>
        <w:pStyle w:val="IPPBullet1"/>
        <w:rPr>
          <w:rStyle w:val="IPPnormalitalics"/>
          <w:rFonts w:eastAsia="MS Mincho"/>
        </w:rPr>
      </w:pPr>
      <w:r w:rsidRPr="005451F4">
        <w:rPr>
          <w:rStyle w:val="IPPnormalitalics"/>
        </w:rPr>
        <w:t>Agreed that a priority task for the IC will be to develop criteria for the joint SC/IC call for topics and issues, in collaboration with SC.</w:t>
      </w:r>
    </w:p>
    <w:p w:rsidR="00B53966" w:rsidRPr="005451F4" w:rsidRDefault="00B53966">
      <w:pPr>
        <w:pStyle w:val="IPPBullet1Last"/>
        <w:rPr>
          <w:rStyle w:val="IPPnormalitalics"/>
          <w:rFonts w:eastAsia="MS Mincho"/>
        </w:rPr>
      </w:pPr>
      <w:r w:rsidRPr="005451F4">
        <w:rPr>
          <w:rStyle w:val="IPPnormalitalics"/>
        </w:rPr>
        <w:t>Agreed that until its dissolution, CDC starts work on these priority tasks of the IC.</w:t>
      </w:r>
    </w:p>
    <w:p w:rsidR="00B53966" w:rsidRPr="005451F4" w:rsidRDefault="00B53966" w:rsidP="008D2CA0">
      <w:pPr>
        <w:pStyle w:val="IPPParagraphnumbering"/>
      </w:pPr>
      <w:r w:rsidRPr="005451F4">
        <w:t>In relation to delaying the Call for Topics, the CPM-12 agreed that the SC and IC should develop the criteria for the SC/IC joint call for topics and issues during 2017 and present them to CPM-13 (2018) for approval. The joint call would then be possible in 2018.</w:t>
      </w:r>
    </w:p>
    <w:p w:rsidR="00B53966" w:rsidRPr="005451F4" w:rsidRDefault="00B53966" w:rsidP="008D2CA0">
      <w:pPr>
        <w:pStyle w:val="IPPParagraphnumbering"/>
      </w:pPr>
      <w:r w:rsidRPr="005451F4">
        <w:t>At its May 2017 meeting, the CDC</w:t>
      </w:r>
      <w:r w:rsidR="001E5517" w:rsidRPr="005451F4">
        <w:rPr>
          <w:rStyle w:val="FootnoteReference"/>
          <w:rFonts w:eastAsia="Calibri"/>
        </w:rPr>
        <w:footnoteReference w:id="6"/>
      </w:r>
      <w:r w:rsidRPr="005451F4">
        <w:t xml:space="preserve"> discussed and made suggestions on the joint SC/IC call for topics for standards and issues for implementation reflected in the Report of the Preparatory Meeting for the Implementation and Capacity Development Committee (IC). The suggestions cover the following aspects of the call:</w:t>
      </w:r>
    </w:p>
    <w:p w:rsidR="00B53966" w:rsidRPr="005451F4" w:rsidRDefault="00B53966" w:rsidP="000C2A8E">
      <w:pPr>
        <w:pStyle w:val="IPPBullet1"/>
      </w:pPr>
      <w:r w:rsidRPr="005451F4">
        <w:t>Justification and mechanism for the call including criteria for topics.</w:t>
      </w:r>
    </w:p>
    <w:p w:rsidR="00B53966" w:rsidRPr="005451F4" w:rsidRDefault="00B53966" w:rsidP="000C2A8E">
      <w:pPr>
        <w:pStyle w:val="IPPBullet1"/>
      </w:pPr>
      <w:r w:rsidRPr="005451F4">
        <w:lastRenderedPageBreak/>
        <w:t>General considerations for the Call.</w:t>
      </w:r>
    </w:p>
    <w:p w:rsidR="00B53966" w:rsidRPr="005451F4" w:rsidRDefault="00B53966" w:rsidP="006B3D8D">
      <w:pPr>
        <w:pStyle w:val="IPPBullet1"/>
      </w:pPr>
      <w:r w:rsidRPr="005451F4">
        <w:t>The Call.</w:t>
      </w:r>
    </w:p>
    <w:p w:rsidR="00B53966" w:rsidRPr="005451F4" w:rsidRDefault="00B53966">
      <w:pPr>
        <w:pStyle w:val="IPPBullet1"/>
      </w:pPr>
      <w:r w:rsidRPr="005451F4">
        <w:t xml:space="preserve">Analysis of submissions received. </w:t>
      </w:r>
    </w:p>
    <w:p w:rsidR="00B53966" w:rsidRPr="005451F4" w:rsidRDefault="00B53966">
      <w:pPr>
        <w:pStyle w:val="IPPBullet1"/>
      </w:pPr>
      <w:r w:rsidRPr="005451F4">
        <w:t xml:space="preserve">Follow-up actions. </w:t>
      </w:r>
    </w:p>
    <w:p w:rsidR="00B53966" w:rsidRPr="005451F4" w:rsidRDefault="00B53966">
      <w:pPr>
        <w:pStyle w:val="IPPBullet1Last"/>
        <w:rPr>
          <w:lang w:val="en-US"/>
        </w:rPr>
      </w:pPr>
      <w:r w:rsidRPr="005451F4">
        <w:rPr>
          <w:lang w:val="en-US"/>
        </w:rPr>
        <w:t>Work flow for the Joint call.</w:t>
      </w:r>
    </w:p>
    <w:p w:rsidR="00B53966" w:rsidRPr="005451F4" w:rsidRDefault="00B53966" w:rsidP="00DC0550">
      <w:pPr>
        <w:pStyle w:val="IPPParagraphnumbering"/>
      </w:pPr>
      <w:r w:rsidRPr="005451F4">
        <w:t>At its June 2017 meeting, the CPM Bureau</w:t>
      </w:r>
      <w:r w:rsidRPr="005451F4">
        <w:rPr>
          <w:rStyle w:val="FootnoteReference"/>
          <w:rFonts w:eastAsia="Calibri"/>
        </w:rPr>
        <w:footnoteReference w:id="7"/>
      </w:r>
      <w:r w:rsidRPr="005451F4">
        <w:t xml:space="preserve"> underlined that:</w:t>
      </w:r>
    </w:p>
    <w:p w:rsidR="00B53966" w:rsidRPr="005451F4" w:rsidRDefault="00B53966" w:rsidP="000C2A8E">
      <w:pPr>
        <w:pStyle w:val="IPPBullet1"/>
        <w:rPr>
          <w:rStyle w:val="IPPnormalitalics"/>
        </w:rPr>
      </w:pPr>
      <w:r w:rsidRPr="005451F4">
        <w:rPr>
          <w:rStyle w:val="IPPnormalitalics"/>
        </w:rPr>
        <w:t xml:space="preserve">A joint call for topics for ISPMs and topics for guidance material, under the remit of the SC and IC respectively, is expected to create closer collaboration between the setting of standards and their implementation while improving and streamlining both processes. </w:t>
      </w:r>
    </w:p>
    <w:p w:rsidR="00B53966" w:rsidRPr="005451F4" w:rsidRDefault="00B53966" w:rsidP="006B3D8D">
      <w:pPr>
        <w:pStyle w:val="IPPBullet1"/>
        <w:rPr>
          <w:rStyle w:val="IPPnormalitalics"/>
          <w:rFonts w:eastAsia="MS Mincho"/>
        </w:rPr>
      </w:pPr>
      <w:r w:rsidRPr="005451F4">
        <w:rPr>
          <w:rStyle w:val="IPPnormalitalics"/>
        </w:rPr>
        <w:t xml:space="preserve">The Bureau decided that a focus group should work on developing joint criteria for this </w:t>
      </w:r>
      <w:r w:rsidRPr="005451F4">
        <w:rPr>
          <w:rStyle w:val="IPPNormalbold"/>
        </w:rPr>
        <w:t>call which they agreed should be called a “call for phytosanitary issues”</w:t>
      </w:r>
      <w:r w:rsidRPr="005451F4">
        <w:rPr>
          <w:rStyle w:val="IPPnormalitalics"/>
        </w:rPr>
        <w:t xml:space="preserve"> in order to avoid further delays in making the next call. It was decided that this focus group should meet as soon as possible.</w:t>
      </w:r>
    </w:p>
    <w:p w:rsidR="001E5517" w:rsidRPr="005451F4" w:rsidRDefault="00B53966">
      <w:pPr>
        <w:pStyle w:val="IPPBullet1"/>
        <w:rPr>
          <w:rStyle w:val="IPPnormalitalics"/>
          <w:rFonts w:eastAsia="MS Mincho"/>
        </w:rPr>
      </w:pPr>
      <w:r w:rsidRPr="005451F4">
        <w:rPr>
          <w:rStyle w:val="IPPnormalitalics"/>
        </w:rPr>
        <w:t>The “Focus Group</w:t>
      </w:r>
      <w:r w:rsidR="00D42507">
        <w:rPr>
          <w:rStyle w:val="IPPnormalitalics"/>
        </w:rPr>
        <w:t xml:space="preserve"> </w:t>
      </w:r>
      <w:r w:rsidRPr="005451F4">
        <w:rPr>
          <w:rStyle w:val="IPPnormalitalics"/>
        </w:rPr>
        <w:t>to develop joint criteria for the call for phytosanitary issues” will meet on 9 October 2017 and will be composed of two representatives from each the SC and IC, one Bureau member (Corné VAN ALPHEN) and the Secretariat (at least on representative from SSU and IFU). The Focus Group should draft the criteria and process for a joint call and develop guidance for contracting parties on how to submit issues, taking into account the joint criteria and the Framework for Standards and Implementation.</w:t>
      </w:r>
    </w:p>
    <w:p w:rsidR="001E5517" w:rsidRPr="005451F4" w:rsidRDefault="001E5517" w:rsidP="00DC0550">
      <w:pPr>
        <w:pStyle w:val="IPPHeading1"/>
        <w:rPr>
          <w:lang w:val="en-US"/>
        </w:rPr>
      </w:pPr>
      <w:r w:rsidRPr="005451F4">
        <w:rPr>
          <w:lang w:val="en-US"/>
        </w:rPr>
        <w:t xml:space="preserve">Outcomes of the Focus Group (FG) meeting: </w:t>
      </w:r>
    </w:p>
    <w:p w:rsidR="002C7E00" w:rsidRPr="005451F4" w:rsidRDefault="001E5517" w:rsidP="00DC0550">
      <w:pPr>
        <w:pStyle w:val="IPPParagraphnumbering"/>
      </w:pPr>
      <w:r w:rsidRPr="005451F4">
        <w:t xml:space="preserve">The FG met </w:t>
      </w:r>
      <w:r w:rsidR="002C7E00" w:rsidRPr="005451F4">
        <w:t>on 9 October 2017 at FAO Headquarters</w:t>
      </w:r>
      <w:r w:rsidR="001C188E" w:rsidRPr="005451F4">
        <w:t>, Rome Italy</w:t>
      </w:r>
      <w:r w:rsidR="002C7E00" w:rsidRPr="005451F4">
        <w:t xml:space="preserve">. The list of participants is available in the annex </w:t>
      </w:r>
      <w:r w:rsidR="001C188E" w:rsidRPr="005451F4">
        <w:t>4</w:t>
      </w:r>
      <w:r w:rsidR="002C7E00" w:rsidRPr="005451F4">
        <w:t xml:space="preserve">. </w:t>
      </w:r>
    </w:p>
    <w:p w:rsidR="002C7E00" w:rsidRPr="005451F4" w:rsidRDefault="002C7E00" w:rsidP="00DC0550">
      <w:pPr>
        <w:pStyle w:val="IPPParagraphnumbering"/>
      </w:pPr>
      <w:r w:rsidRPr="005451F4">
        <w:t xml:space="preserve">The FG discussed the title, process and the criteria of the call: </w:t>
      </w:r>
    </w:p>
    <w:p w:rsidR="002C7E00" w:rsidRPr="005451F4" w:rsidRDefault="002C7E00" w:rsidP="000C2A8E">
      <w:pPr>
        <w:pStyle w:val="IPPBullet1"/>
      </w:pPr>
      <w:r w:rsidRPr="005451F4">
        <w:t>The FG though</w:t>
      </w:r>
      <w:r w:rsidR="00F34AF9">
        <w:t>t</w:t>
      </w:r>
      <w:r w:rsidRPr="005451F4">
        <w:t xml:space="preserve"> that the title of the call should be ‘Call for topics: standards and implementation’.</w:t>
      </w:r>
    </w:p>
    <w:p w:rsidR="002C7E00" w:rsidRPr="005451F4" w:rsidRDefault="002C7E00">
      <w:pPr>
        <w:pStyle w:val="IPPBullet1"/>
      </w:pPr>
      <w:r w:rsidRPr="005451F4">
        <w:t xml:space="preserve">The </w:t>
      </w:r>
      <w:r w:rsidR="00F34AF9">
        <w:t xml:space="preserve">proposed </w:t>
      </w:r>
      <w:r w:rsidRPr="005451F4">
        <w:t xml:space="preserve">process of the </w:t>
      </w:r>
      <w:r w:rsidR="00F34AF9">
        <w:t>C</w:t>
      </w:r>
      <w:r w:rsidR="001C188E" w:rsidRPr="005451F4">
        <w:t>all</w:t>
      </w:r>
      <w:r w:rsidR="00163507" w:rsidRPr="005451F4">
        <w:t xml:space="preserve"> for topics: standards and implementation</w:t>
      </w:r>
      <w:r w:rsidR="001C188E" w:rsidRPr="005451F4">
        <w:t xml:space="preserve"> </w:t>
      </w:r>
      <w:r w:rsidRPr="005451F4">
        <w:t xml:space="preserve">to be followed is in the annex </w:t>
      </w:r>
      <w:r w:rsidR="001C188E" w:rsidRPr="005451F4">
        <w:t>1</w:t>
      </w:r>
      <w:r w:rsidRPr="005451F4">
        <w:t>.</w:t>
      </w:r>
    </w:p>
    <w:p w:rsidR="002C7E00" w:rsidRPr="005451F4" w:rsidRDefault="00F34AF9">
      <w:pPr>
        <w:pStyle w:val="IPPBullet1"/>
      </w:pPr>
      <w:r>
        <w:t>The proposed criteria for the C</w:t>
      </w:r>
      <w:r w:rsidR="002C7E00" w:rsidRPr="005451F4">
        <w:t>all</w:t>
      </w:r>
      <w:r w:rsidR="00163507" w:rsidRPr="005451F4">
        <w:t xml:space="preserve"> for topics: standards and implementation</w:t>
      </w:r>
      <w:r w:rsidR="002C7E00" w:rsidRPr="005451F4">
        <w:t xml:space="preserve"> are outlined in the annex</w:t>
      </w:r>
      <w:r w:rsidR="001C188E" w:rsidRPr="005451F4">
        <w:t xml:space="preserve"> 2</w:t>
      </w:r>
      <w:r w:rsidR="002C7E00" w:rsidRPr="005451F4">
        <w:t xml:space="preserve">. </w:t>
      </w:r>
    </w:p>
    <w:p w:rsidR="00DC0550" w:rsidRPr="005451F4" w:rsidRDefault="00163507">
      <w:pPr>
        <w:pStyle w:val="IPPBullet1"/>
      </w:pPr>
      <w:r w:rsidRPr="005451F4">
        <w:t xml:space="preserve">The </w:t>
      </w:r>
      <w:r w:rsidR="00F34AF9">
        <w:t>composition</w:t>
      </w:r>
      <w:r w:rsidRPr="005451F4">
        <w:t xml:space="preserve"> of the </w:t>
      </w:r>
      <w:r w:rsidR="00F34AF9">
        <w:t>Joint Task Force to review the C</w:t>
      </w:r>
      <w:r w:rsidRPr="005451F4">
        <w:t xml:space="preserve">all submissions and develop recommendations for the SC and IC is in the Annex 3. </w:t>
      </w:r>
    </w:p>
    <w:p w:rsidR="00F17692" w:rsidRDefault="00F17692" w:rsidP="00DC0550"/>
    <w:p w:rsidR="00F17692" w:rsidRDefault="00F17692" w:rsidP="005F7203">
      <w:pPr>
        <w:pStyle w:val="IPPParagraphnumberingclose"/>
      </w:pPr>
      <w:r>
        <w:t>The SPG is invited to:</w:t>
      </w:r>
    </w:p>
    <w:p w:rsidR="00F17692" w:rsidRPr="005F7203" w:rsidRDefault="00F17692" w:rsidP="00DC0550">
      <w:pPr>
        <w:rPr>
          <w:i/>
        </w:rPr>
      </w:pPr>
    </w:p>
    <w:p w:rsidR="00F17692" w:rsidRDefault="00F17692" w:rsidP="000C2A8E">
      <w:pPr>
        <w:pStyle w:val="IPPBullet1"/>
      </w:pPr>
      <w:r w:rsidRPr="005F7203">
        <w:rPr>
          <w:i/>
        </w:rPr>
        <w:t>Discuss</w:t>
      </w:r>
      <w:r>
        <w:t xml:space="preserve"> the proposed title, process and criteria for the </w:t>
      </w:r>
      <w:r w:rsidRPr="00F17692">
        <w:t>Call for topics: standards and implementation</w:t>
      </w:r>
    </w:p>
    <w:p w:rsidR="00F34AF9" w:rsidRDefault="00F34AF9" w:rsidP="00146E4A">
      <w:pPr>
        <w:pStyle w:val="IPPBullet1"/>
        <w:numPr>
          <w:ilvl w:val="0"/>
          <w:numId w:val="0"/>
        </w:numPr>
        <w:ind w:left="567"/>
      </w:pPr>
    </w:p>
    <w:p w:rsidR="00DC0550" w:rsidRDefault="00DC0550" w:rsidP="00DC0550">
      <w:pPr>
        <w:rPr>
          <w:rFonts w:eastAsia="Times"/>
          <w:lang w:val="en-US"/>
        </w:rPr>
      </w:pPr>
      <w:r>
        <w:br w:type="page"/>
      </w:r>
    </w:p>
    <w:p w:rsidR="00665FFC" w:rsidRPr="00665FFC" w:rsidRDefault="002C7E00" w:rsidP="00665FFC">
      <w:pPr>
        <w:jc w:val="center"/>
        <w:rPr>
          <w:sz w:val="20"/>
          <w:szCs w:val="20"/>
        </w:rPr>
      </w:pPr>
      <w:r w:rsidRPr="002C7E00">
        <w:rPr>
          <w:b/>
          <w:sz w:val="20"/>
          <w:szCs w:val="20"/>
          <w:lang w:val="en-US"/>
        </w:rPr>
        <w:lastRenderedPageBreak/>
        <w:t xml:space="preserve"> </w:t>
      </w:r>
      <w:r w:rsidRPr="00163507">
        <w:rPr>
          <w:b/>
          <w:lang w:val="en-US"/>
        </w:rPr>
        <w:t xml:space="preserve">Annex 1 – </w:t>
      </w:r>
      <w:r w:rsidR="001C188E" w:rsidRPr="00163507">
        <w:rPr>
          <w:b/>
          <w:lang w:val="en-US"/>
        </w:rPr>
        <w:t xml:space="preserve">The </w:t>
      </w:r>
      <w:r w:rsidR="00F34AF9">
        <w:rPr>
          <w:b/>
          <w:lang w:val="en-US"/>
        </w:rPr>
        <w:t>proposed process of the C</w:t>
      </w:r>
      <w:r w:rsidR="001C188E" w:rsidRPr="00163507">
        <w:rPr>
          <w:b/>
          <w:lang w:val="en-US"/>
        </w:rPr>
        <w:t xml:space="preserve">all </w:t>
      </w:r>
      <w:r w:rsidR="00163507" w:rsidRPr="00163507">
        <w:rPr>
          <w:b/>
          <w:lang w:val="en-US"/>
        </w:rPr>
        <w:t>for topics: standards and implementation</w:t>
      </w:r>
      <w:r w:rsidR="004F4B0E">
        <w:rPr>
          <w:b/>
        </w:rPr>
        <w:t xml:space="preserve"> </w:t>
      </w:r>
    </w:p>
    <w:p w:rsidR="006B3D8D" w:rsidRPr="00163507" w:rsidRDefault="006B3D8D" w:rsidP="00665FFC">
      <w:pPr>
        <w:jc w:val="center"/>
        <w:rPr>
          <w:b/>
          <w:lang w:val="en-US"/>
        </w:rPr>
      </w:pPr>
      <w:r>
        <w:rPr>
          <w:sz w:val="20"/>
          <w:szCs w:val="20"/>
          <w:lang w:val="en-US"/>
        </w:rPr>
        <w:t>(The Call to be issued once in three years)</w:t>
      </w:r>
    </w:p>
    <w:p w:rsidR="001C188E" w:rsidRDefault="00665FFC" w:rsidP="00AA58D1">
      <w:pPr>
        <w:rPr>
          <w:sz w:val="20"/>
          <w:szCs w:val="20"/>
          <w:lang w:val="en-US"/>
        </w:rPr>
      </w:pPr>
      <w:r>
        <w:rPr>
          <w:noProof/>
          <w:sz w:val="20"/>
          <w:szCs w:val="20"/>
          <w:lang w:val="en-US"/>
        </w:rPr>
        <mc:AlternateContent>
          <mc:Choice Requires="wps">
            <w:drawing>
              <wp:anchor distT="0" distB="0" distL="114300" distR="114300" simplePos="0" relativeHeight="251732480" behindDoc="0" locked="0" layoutInCell="1" allowOverlap="1">
                <wp:simplePos x="0" y="0"/>
                <wp:positionH relativeFrom="column">
                  <wp:posOffset>-578472</wp:posOffset>
                </wp:positionH>
                <wp:positionV relativeFrom="paragraph">
                  <wp:posOffset>38294</wp:posOffset>
                </wp:positionV>
                <wp:extent cx="2010746" cy="922343"/>
                <wp:effectExtent l="0" t="0" r="27940" b="11430"/>
                <wp:wrapNone/>
                <wp:docPr id="162" name="Rectangle 162"/>
                <wp:cNvGraphicFramePr/>
                <a:graphic xmlns:a="http://schemas.openxmlformats.org/drawingml/2006/main">
                  <a:graphicData uri="http://schemas.microsoft.com/office/word/2010/wordprocessingShape">
                    <wps:wsp>
                      <wps:cNvSpPr/>
                      <wps:spPr>
                        <a:xfrm>
                          <a:off x="0" y="0"/>
                          <a:ext cx="2010746" cy="9223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5FFC" w:rsidRDefault="00665FFC" w:rsidP="00665FFC">
                            <w:pPr>
                              <w:rPr>
                                <w:b/>
                                <w:color w:val="000000" w:themeColor="text1"/>
                                <w:sz w:val="16"/>
                                <w:szCs w:val="16"/>
                                <w:lang w:val="en-US"/>
                              </w:rPr>
                            </w:pPr>
                            <w:r>
                              <w:rPr>
                                <w:b/>
                                <w:color w:val="000000" w:themeColor="text1"/>
                                <w:sz w:val="16"/>
                                <w:szCs w:val="16"/>
                                <w:lang w:val="en-US"/>
                              </w:rPr>
                              <w:t>Legend:</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JTF</w:t>
                            </w:r>
                            <w:r w:rsidRPr="00665FFC">
                              <w:rPr>
                                <w:color w:val="000000" w:themeColor="text1"/>
                                <w:sz w:val="16"/>
                                <w:szCs w:val="16"/>
                                <w:lang w:val="en-US"/>
                              </w:rPr>
                              <w:t xml:space="preserve"> - Joint Task Force </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IC</w:t>
                            </w:r>
                            <w:r w:rsidR="00665FFC">
                              <w:rPr>
                                <w:color w:val="000000" w:themeColor="text1"/>
                                <w:sz w:val="16"/>
                                <w:szCs w:val="16"/>
                                <w:lang w:val="en-US"/>
                              </w:rPr>
                              <w:t xml:space="preserve"> </w:t>
                            </w:r>
                            <w:r w:rsidRPr="00665FFC">
                              <w:rPr>
                                <w:color w:val="000000" w:themeColor="text1"/>
                                <w:sz w:val="16"/>
                                <w:szCs w:val="16"/>
                                <w:lang w:val="en-US"/>
                              </w:rPr>
                              <w:t xml:space="preserve">- Implementation and Capacity Development Committee </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SC</w:t>
                            </w:r>
                            <w:r w:rsidR="00665FFC">
                              <w:rPr>
                                <w:color w:val="000000" w:themeColor="text1"/>
                                <w:sz w:val="16"/>
                                <w:szCs w:val="16"/>
                                <w:lang w:val="en-US"/>
                              </w:rPr>
                              <w:t xml:space="preserve"> </w:t>
                            </w:r>
                            <w:r w:rsidRPr="00665FFC">
                              <w:rPr>
                                <w:color w:val="000000" w:themeColor="text1"/>
                                <w:sz w:val="16"/>
                                <w:szCs w:val="16"/>
                                <w:lang w:val="en-US"/>
                              </w:rPr>
                              <w:t>- Standards Committee</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CPM</w:t>
                            </w:r>
                            <w:r w:rsidRPr="00665FFC">
                              <w:rPr>
                                <w:color w:val="000000" w:themeColor="text1"/>
                                <w:sz w:val="16"/>
                                <w:szCs w:val="16"/>
                                <w:lang w:val="en-US"/>
                              </w:rPr>
                              <w:t xml:space="preserve"> - Commission on Phytosanitary Measures </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IPP</w:t>
                            </w:r>
                            <w:r w:rsidRPr="00665FFC">
                              <w:rPr>
                                <w:color w:val="000000" w:themeColor="text1"/>
                                <w:sz w:val="16"/>
                                <w:szCs w:val="16"/>
                                <w:lang w:val="en-US"/>
                              </w:rPr>
                              <w:t xml:space="preserve"> – International Phytosanitary Portal </w:t>
                            </w:r>
                          </w:p>
                          <w:p w:rsidR="009A5C46" w:rsidRPr="00665FFC" w:rsidRDefault="009A5C46" w:rsidP="00665FFC">
                            <w:pPr>
                              <w:jc w:val="left"/>
                              <w:rPr>
                                <w:color w:val="000000" w:themeColor="text1"/>
                                <w:lang w:val="en-US"/>
                              </w:rPr>
                            </w:pPr>
                          </w:p>
                          <w:p w:rsidR="009A5C46" w:rsidRPr="00665FFC" w:rsidRDefault="009A5C46" w:rsidP="00665FF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026" style="position:absolute;left:0;text-align:left;margin-left:-45.55pt;margin-top:3pt;width:158.35pt;height:72.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" filled="f" strokecolor="#243f60 [1604]" strokeweight="2pt">
                <v:textbox>
                  <w:txbxContent>
                    <w:p w:rsidR="00665FFC" w:rsidRDefault="00665FFC" w:rsidP="00665FFC">
                      <w:pPr>
                        <w:rPr>
                          <w:b/>
                          <w:color w:val="000000" w:themeColor="text1"/>
                          <w:sz w:val="16"/>
                          <w:szCs w:val="16"/>
                          <w:lang w:val="en-US"/>
                        </w:rPr>
                      </w:pPr>
                      <w:r>
                        <w:rPr>
                          <w:b/>
                          <w:color w:val="000000" w:themeColor="text1"/>
                          <w:sz w:val="16"/>
                          <w:szCs w:val="16"/>
                          <w:lang w:val="en-US"/>
                        </w:rPr>
                        <w:t>Legend:</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JTF</w:t>
                      </w:r>
                      <w:r w:rsidRPr="00665FFC">
                        <w:rPr>
                          <w:color w:val="000000" w:themeColor="text1"/>
                          <w:sz w:val="16"/>
                          <w:szCs w:val="16"/>
                          <w:lang w:val="en-US"/>
                        </w:rPr>
                        <w:t xml:space="preserve"> - Joint Task Force </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IC</w:t>
                      </w:r>
                      <w:r w:rsidR="00665FFC">
                        <w:rPr>
                          <w:color w:val="000000" w:themeColor="text1"/>
                          <w:sz w:val="16"/>
                          <w:szCs w:val="16"/>
                          <w:lang w:val="en-US"/>
                        </w:rPr>
                        <w:t xml:space="preserve"> </w:t>
                      </w:r>
                      <w:r w:rsidRPr="00665FFC">
                        <w:rPr>
                          <w:color w:val="000000" w:themeColor="text1"/>
                          <w:sz w:val="16"/>
                          <w:szCs w:val="16"/>
                          <w:lang w:val="en-US"/>
                        </w:rPr>
                        <w:t xml:space="preserve">- Implementation and Capacity Development Committee </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SC</w:t>
                      </w:r>
                      <w:r w:rsidR="00665FFC">
                        <w:rPr>
                          <w:color w:val="000000" w:themeColor="text1"/>
                          <w:sz w:val="16"/>
                          <w:szCs w:val="16"/>
                          <w:lang w:val="en-US"/>
                        </w:rPr>
                        <w:t xml:space="preserve"> </w:t>
                      </w:r>
                      <w:r w:rsidRPr="00665FFC">
                        <w:rPr>
                          <w:color w:val="000000" w:themeColor="text1"/>
                          <w:sz w:val="16"/>
                          <w:szCs w:val="16"/>
                          <w:lang w:val="en-US"/>
                        </w:rPr>
                        <w:t>- Standards Committee</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CPM</w:t>
                      </w:r>
                      <w:r w:rsidRPr="00665FFC">
                        <w:rPr>
                          <w:color w:val="000000" w:themeColor="text1"/>
                          <w:sz w:val="16"/>
                          <w:szCs w:val="16"/>
                          <w:lang w:val="en-US"/>
                        </w:rPr>
                        <w:t xml:space="preserve"> - Commission on Phytosanitary Measures </w:t>
                      </w:r>
                    </w:p>
                    <w:p w:rsidR="009A5C46" w:rsidRPr="00665FFC" w:rsidRDefault="009A5C46" w:rsidP="00665FFC">
                      <w:pPr>
                        <w:rPr>
                          <w:color w:val="000000" w:themeColor="text1"/>
                          <w:sz w:val="16"/>
                          <w:szCs w:val="16"/>
                          <w:lang w:val="en-US"/>
                        </w:rPr>
                      </w:pPr>
                      <w:r w:rsidRPr="00665FFC">
                        <w:rPr>
                          <w:b/>
                          <w:color w:val="000000" w:themeColor="text1"/>
                          <w:sz w:val="16"/>
                          <w:szCs w:val="16"/>
                          <w:lang w:val="en-US"/>
                        </w:rPr>
                        <w:t>IPP</w:t>
                      </w:r>
                      <w:r w:rsidRPr="00665FFC">
                        <w:rPr>
                          <w:color w:val="000000" w:themeColor="text1"/>
                          <w:sz w:val="16"/>
                          <w:szCs w:val="16"/>
                          <w:lang w:val="en-US"/>
                        </w:rPr>
                        <w:t xml:space="preserve"> – International Phytosanitary Portal </w:t>
                      </w:r>
                    </w:p>
                    <w:p w:rsidR="009A5C46" w:rsidRPr="00665FFC" w:rsidRDefault="009A5C46" w:rsidP="00665FFC">
                      <w:pPr>
                        <w:jc w:val="left"/>
                        <w:rPr>
                          <w:color w:val="000000" w:themeColor="text1"/>
                          <w:lang w:val="en-US"/>
                        </w:rPr>
                      </w:pPr>
                    </w:p>
                    <w:p w:rsidR="009A5C46" w:rsidRPr="00665FFC" w:rsidRDefault="009A5C46" w:rsidP="00665FFC">
                      <w:pPr>
                        <w:jc w:val="center"/>
                        <w:rPr>
                          <w:lang w:val="en-US"/>
                        </w:rPr>
                      </w:pPr>
                    </w:p>
                  </w:txbxContent>
                </v:textbox>
              </v:rect>
            </w:pict>
          </mc:Fallback>
        </mc:AlternateContent>
      </w:r>
    </w:p>
    <w:p w:rsidR="001C188E" w:rsidRDefault="001C188E" w:rsidP="00AA58D1">
      <w:pPr>
        <w:rPr>
          <w:sz w:val="20"/>
          <w:szCs w:val="20"/>
          <w:lang w:val="en-US"/>
        </w:rPr>
      </w:pPr>
    </w:p>
    <w:p w:rsidR="001C188E" w:rsidRPr="001C188E" w:rsidRDefault="001C188E" w:rsidP="001C188E">
      <w:pPr>
        <w:spacing w:after="160" w:line="259" w:lineRule="auto"/>
        <w:jc w:val="left"/>
        <w:rPr>
          <w:rFonts w:ascii="Calibri" w:eastAsia="Calibri" w:hAnsi="Calibri"/>
        </w:rPr>
      </w:pPr>
      <w:r w:rsidRPr="001C188E">
        <w:rPr>
          <w:rFonts w:ascii="Calibri" w:eastAsia="Calibri" w:hAnsi="Calibri"/>
          <w:noProof/>
          <w:lang w:val="en-US"/>
        </w:rPr>
        <mc:AlternateContent>
          <mc:Choice Requires="wpg">
            <w:drawing>
              <wp:anchor distT="0" distB="0" distL="114300" distR="114300" simplePos="0" relativeHeight="251585024" behindDoc="0" locked="0" layoutInCell="1" allowOverlap="1" wp14:anchorId="104DE327" wp14:editId="170FFC21">
                <wp:simplePos x="0" y="0"/>
                <wp:positionH relativeFrom="column">
                  <wp:posOffset>-256838</wp:posOffset>
                </wp:positionH>
                <wp:positionV relativeFrom="paragraph">
                  <wp:posOffset>144599</wp:posOffset>
                </wp:positionV>
                <wp:extent cx="6147955" cy="8162290"/>
                <wp:effectExtent l="0" t="0" r="24765" b="10160"/>
                <wp:wrapNone/>
                <wp:docPr id="1" name="Group 1"/>
                <wp:cNvGraphicFramePr/>
                <a:graphic xmlns:a="http://schemas.openxmlformats.org/drawingml/2006/main">
                  <a:graphicData uri="http://schemas.microsoft.com/office/word/2010/wordprocessingGroup">
                    <wpg:wgp>
                      <wpg:cNvGrpSpPr/>
                      <wpg:grpSpPr>
                        <a:xfrm>
                          <a:off x="0" y="0"/>
                          <a:ext cx="6147955" cy="8162290"/>
                          <a:chOff x="-242455" y="0"/>
                          <a:chExt cx="6147955" cy="8162290"/>
                        </a:xfrm>
                      </wpg:grpSpPr>
                      <wps:wsp>
                        <wps:cNvPr id="2" name="Elbow Connector 2"/>
                        <wps:cNvCnPr/>
                        <wps:spPr>
                          <a:xfrm>
                            <a:off x="4133850" y="3724275"/>
                            <a:ext cx="257175" cy="742950"/>
                          </a:xfrm>
                          <a:prstGeom prst="bentConnector3">
                            <a:avLst>
                              <a:gd name="adj1" fmla="val 100649"/>
                            </a:avLst>
                          </a:prstGeom>
                          <a:noFill/>
                          <a:ln w="6350" cap="flat" cmpd="sng" algn="ctr">
                            <a:solidFill>
                              <a:srgbClr val="5B9BD5"/>
                            </a:solidFill>
                            <a:prstDash val="solid"/>
                            <a:miter lim="800000"/>
                          </a:ln>
                          <a:effectLst/>
                        </wps:spPr>
                        <wps:bodyPr/>
                      </wps:wsp>
                      <wpg:grpSp>
                        <wpg:cNvPr id="4" name="Group 4"/>
                        <wpg:cNvGrpSpPr/>
                        <wpg:grpSpPr>
                          <a:xfrm>
                            <a:off x="-242455" y="0"/>
                            <a:ext cx="6147955" cy="8162290"/>
                            <a:chOff x="-269047" y="0"/>
                            <a:chExt cx="6822247" cy="8565931"/>
                          </a:xfrm>
                        </wpg:grpSpPr>
                        <wps:wsp>
                          <wps:cNvPr id="5" name="Oval 5"/>
                          <wps:cNvSpPr/>
                          <wps:spPr>
                            <a:xfrm>
                              <a:off x="1933575" y="0"/>
                              <a:ext cx="1471270" cy="55179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40"/>
                                  </w:rPr>
                                </w:pPr>
                                <w:r w:rsidRPr="00176C98">
                                  <w:rPr>
                                    <w:sz w:val="40"/>
                                  </w:rPr>
                                  <w:t>CAL</w:t>
                                </w:r>
                                <w:r w:rsidR="00F34AF9">
                                  <w:rPr>
                                    <w:sz w:val="40"/>
                                  </w:rPr>
                                  <w:t>L</w:t>
                                </w:r>
                                <w:r w:rsidRPr="00176C98">
                                  <w:rPr>
                                    <w:sz w:val="4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19300" y="1828800"/>
                              <a:ext cx="1219200" cy="441435"/>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40"/>
                                  </w:rPr>
                                </w:pPr>
                                <w:r w:rsidRPr="00176C98">
                                  <w:rPr>
                                    <w:sz w:val="40"/>
                                  </w:rPr>
                                  <w:t>JTF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495425" y="2838450"/>
                              <a:ext cx="676275" cy="378372"/>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36"/>
                                  </w:rPr>
                                </w:pPr>
                                <w:r w:rsidRPr="00176C98">
                                  <w:rPr>
                                    <w:sz w:val="36"/>
                                  </w:rPr>
                                  <w: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019300" y="8077200"/>
                              <a:ext cx="1219200" cy="488731"/>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40"/>
                                  </w:rPr>
                                </w:pPr>
                                <w:r w:rsidRPr="00CB1300">
                                  <w:rPr>
                                    <w:sz w:val="40"/>
                                  </w:rPr>
                                  <w:t>CPM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857376" y="3695700"/>
                              <a:ext cx="1424832" cy="40990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28"/>
                                  </w:rPr>
                                </w:pPr>
                                <w:r w:rsidRPr="00176C98">
                                  <w:rPr>
                                    <w:sz w:val="28"/>
                                  </w:rPr>
                                  <w:t>CHAIRS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971800" y="2838450"/>
                              <a:ext cx="676275" cy="378372"/>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36"/>
                                  </w:rPr>
                                </w:pPr>
                                <w:r>
                                  <w:rPr>
                                    <w:sz w:val="36"/>
                                  </w:rPr>
                                  <w:t>S</w:t>
                                </w:r>
                                <w:r w:rsidRPr="00176C98">
                                  <w:rPr>
                                    <w:sz w:val="3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495425" y="5848350"/>
                              <a:ext cx="676275" cy="378372"/>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36"/>
                                  </w:rPr>
                                </w:pPr>
                                <w:r w:rsidRPr="00176C98">
                                  <w:rPr>
                                    <w:sz w:val="36"/>
                                  </w:rPr>
                                  <w: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971800" y="5848350"/>
                              <a:ext cx="676275" cy="378372"/>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36"/>
                                  </w:rPr>
                                </w:pPr>
                                <w:r>
                                  <w:rPr>
                                    <w:sz w:val="36"/>
                                  </w:rPr>
                                  <w:t>S</w:t>
                                </w:r>
                                <w:r w:rsidRPr="00176C98">
                                  <w:rPr>
                                    <w:sz w:val="3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200525" y="4657725"/>
                              <a:ext cx="790575" cy="441325"/>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40"/>
                                  </w:rPr>
                                </w:pPr>
                                <w:r w:rsidRPr="00176C98">
                                  <w:rPr>
                                    <w:sz w:val="40"/>
                                  </w:rPr>
                                  <w:t>JTF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019300" y="6648450"/>
                              <a:ext cx="1390650" cy="40990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C188E" w:rsidRPr="00176C98" w:rsidRDefault="001C188E" w:rsidP="001C188E">
                                <w:pPr>
                                  <w:jc w:val="center"/>
                                  <w:rPr>
                                    <w:sz w:val="28"/>
                                  </w:rPr>
                                </w:pPr>
                                <w:r w:rsidRPr="00176C98">
                                  <w:rPr>
                                    <w:sz w:val="28"/>
                                  </w:rPr>
                                  <w:t>CHAIRS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3162300" y="3895725"/>
                              <a:ext cx="662415" cy="15766"/>
                            </a:xfrm>
                            <a:prstGeom prst="line">
                              <a:avLst/>
                            </a:prstGeom>
                            <a:noFill/>
                            <a:ln w="6350" cap="flat" cmpd="sng" algn="ctr">
                              <a:solidFill>
                                <a:srgbClr val="5B9BD5"/>
                              </a:solidFill>
                              <a:prstDash val="solid"/>
                              <a:miter lim="800000"/>
                            </a:ln>
                            <a:effectLst/>
                          </wps:spPr>
                          <wps:bodyPr/>
                        </wps:wsp>
                        <wps:wsp>
                          <wps:cNvPr id="23" name="Text Box 23"/>
                          <wps:cNvSpPr txBox="1"/>
                          <wps:spPr>
                            <a:xfrm>
                              <a:off x="3600450" y="3771680"/>
                              <a:ext cx="1124195" cy="330748"/>
                            </a:xfrm>
                            <a:prstGeom prst="rect">
                              <a:avLst/>
                            </a:prstGeom>
                            <a:solidFill>
                              <a:sysClr val="window" lastClr="FFFFFF"/>
                            </a:solidFill>
                            <a:ln w="6350">
                              <a:solidFill>
                                <a:prstClr val="black"/>
                              </a:solidFill>
                            </a:ln>
                            <a:effectLst/>
                          </wps:spPr>
                          <wps:txbx>
                            <w:txbxContent>
                              <w:p w:rsidR="001C188E" w:rsidRPr="00CB1300" w:rsidRDefault="001C188E" w:rsidP="001C188E">
                                <w:pPr>
                                  <w:rPr>
                                    <w:sz w:val="20"/>
                                  </w:rPr>
                                </w:pPr>
                                <w:r>
                                  <w:rPr>
                                    <w:sz w:val="20"/>
                                  </w:rPr>
                                  <w:t xml:space="preserve">    </w:t>
                                </w:r>
                                <w:r w:rsidRPr="00CB1300">
                                  <w:rPr>
                                    <w:sz w:val="20"/>
                                  </w:rPr>
                                  <w:t>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Elbow Connector 24"/>
                          <wps:cNvCnPr/>
                          <wps:spPr>
                            <a:xfrm flipH="1">
                              <a:off x="2600325" y="4876800"/>
                              <a:ext cx="1600200" cy="408305"/>
                            </a:xfrm>
                            <a:prstGeom prst="bentConnector3">
                              <a:avLst>
                                <a:gd name="adj1" fmla="val 100000"/>
                              </a:avLst>
                            </a:prstGeom>
                            <a:noFill/>
                            <a:ln w="6350" cap="flat" cmpd="sng" algn="ctr">
                              <a:solidFill>
                                <a:srgbClr val="5B9BD5"/>
                              </a:solidFill>
                              <a:prstDash val="solid"/>
                              <a:miter lim="800000"/>
                            </a:ln>
                            <a:effectLst/>
                          </wps:spPr>
                          <wps:bodyPr/>
                        </wps:wsp>
                        <wps:wsp>
                          <wps:cNvPr id="25" name="Straight Connector 25"/>
                          <wps:cNvCnPr/>
                          <wps:spPr>
                            <a:xfrm>
                              <a:off x="2600325" y="4105275"/>
                              <a:ext cx="0" cy="772838"/>
                            </a:xfrm>
                            <a:prstGeom prst="line">
                              <a:avLst/>
                            </a:prstGeom>
                            <a:noFill/>
                            <a:ln w="6350" cap="flat" cmpd="sng" algn="ctr">
                              <a:solidFill>
                                <a:srgbClr val="5B9BD5"/>
                              </a:solidFill>
                              <a:prstDash val="solid"/>
                              <a:miter lim="800000"/>
                            </a:ln>
                            <a:effectLst/>
                          </wps:spPr>
                          <wps:bodyPr/>
                        </wps:wsp>
                        <wps:wsp>
                          <wps:cNvPr id="30" name="Text Box 30"/>
                          <wps:cNvSpPr txBox="1"/>
                          <wps:spPr>
                            <a:xfrm>
                              <a:off x="828675" y="885825"/>
                              <a:ext cx="1534795" cy="589954"/>
                            </a:xfrm>
                            <a:prstGeom prst="rect">
                              <a:avLst/>
                            </a:prstGeom>
                            <a:solidFill>
                              <a:sysClr val="window" lastClr="FFFFFF"/>
                            </a:solidFill>
                            <a:ln w="6350">
                              <a:solidFill>
                                <a:prstClr val="black"/>
                              </a:solidFill>
                            </a:ln>
                            <a:effectLst/>
                          </wps:spPr>
                          <wps:txbx>
                            <w:txbxContent>
                              <w:p w:rsidR="001C188E" w:rsidRPr="00221E23" w:rsidRDefault="001C188E" w:rsidP="001C188E">
                                <w:pPr>
                                  <w:rPr>
                                    <w:sz w:val="20"/>
                                  </w:rPr>
                                </w:pPr>
                                <w:r w:rsidRPr="00221E23">
                                  <w:rPr>
                                    <w:sz w:val="20"/>
                                  </w:rPr>
                                  <w:t xml:space="preserve">Secretariat compiles </w:t>
                                </w:r>
                                <w:r w:rsidR="00F644AF">
                                  <w:rPr>
                                    <w:sz w:val="20"/>
                                  </w:rPr>
                                  <w:t xml:space="preserve">topics </w:t>
                                </w:r>
                                <w:r w:rsidRPr="00221E23">
                                  <w:rPr>
                                    <w:sz w:val="20"/>
                                  </w:rPr>
                                  <w:t>submissions and posts</w:t>
                                </w:r>
                                <w:r w:rsidR="00F644AF">
                                  <w:rPr>
                                    <w:sz w:val="20"/>
                                  </w:rPr>
                                  <w:t xml:space="preserve"> on IPP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538875" y="1753918"/>
                              <a:ext cx="1271456" cy="533898"/>
                            </a:xfrm>
                            <a:prstGeom prst="rect">
                              <a:avLst/>
                            </a:prstGeom>
                            <a:solidFill>
                              <a:sysClr val="window" lastClr="FFFFFF"/>
                            </a:solidFill>
                            <a:ln w="6350">
                              <a:solidFill>
                                <a:prstClr val="black"/>
                              </a:solidFill>
                            </a:ln>
                            <a:effectLst/>
                          </wps:spPr>
                          <wps:txbx>
                            <w:txbxContent>
                              <w:p w:rsidR="001C188E" w:rsidRPr="00605C2F" w:rsidRDefault="005839E3" w:rsidP="001C188E">
                                <w:pPr>
                                  <w:rPr>
                                    <w:sz w:val="18"/>
                                  </w:rPr>
                                </w:pPr>
                                <w:r>
                                  <w:rPr>
                                    <w:sz w:val="18"/>
                                  </w:rPr>
                                  <w:t>Conducts initial r</w:t>
                                </w:r>
                                <w:r w:rsidR="001C188E" w:rsidRPr="00605C2F">
                                  <w:rPr>
                                    <w:sz w:val="18"/>
                                  </w:rPr>
                                  <w:t>eview and recommends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2819400"/>
                              <a:ext cx="1276350" cy="510187"/>
                            </a:xfrm>
                            <a:prstGeom prst="rect">
                              <a:avLst/>
                            </a:prstGeom>
                            <a:solidFill>
                              <a:sysClr val="window" lastClr="FFFFFF"/>
                            </a:solidFill>
                            <a:ln w="6350">
                              <a:solidFill>
                                <a:prstClr val="black"/>
                              </a:solidFill>
                            </a:ln>
                            <a:effectLst/>
                          </wps:spPr>
                          <wps:txbx>
                            <w:txbxContent>
                              <w:p w:rsidR="001C188E" w:rsidRPr="00605C2F" w:rsidRDefault="00F644AF" w:rsidP="001C188E">
                                <w:pPr>
                                  <w:rPr>
                                    <w:sz w:val="18"/>
                                  </w:rPr>
                                </w:pPr>
                                <w:r>
                                  <w:rPr>
                                    <w:sz w:val="18"/>
                                  </w:rPr>
                                  <w:t>Conducts in-depth r</w:t>
                                </w:r>
                                <w:r w:rsidR="001C188E" w:rsidRPr="00605C2F">
                                  <w:rPr>
                                    <w:sz w:val="18"/>
                                  </w:rPr>
                                  <w:t>eview and recommends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3695700"/>
                              <a:ext cx="1817102" cy="506268"/>
                            </a:xfrm>
                            <a:prstGeom prst="rect">
                              <a:avLst/>
                            </a:prstGeom>
                            <a:solidFill>
                              <a:sysClr val="window" lastClr="FFFFFF"/>
                            </a:solidFill>
                            <a:ln w="6350">
                              <a:solidFill>
                                <a:prstClr val="black"/>
                              </a:solidFill>
                            </a:ln>
                            <a:effectLst/>
                          </wps:spPr>
                          <wps:txbx>
                            <w:txbxContent>
                              <w:p w:rsidR="001C188E" w:rsidRPr="00CB1300" w:rsidRDefault="00F644AF" w:rsidP="001C188E">
                                <w:pPr>
                                  <w:rPr>
                                    <w:sz w:val="18"/>
                                  </w:rPr>
                                </w:pPr>
                                <w:r>
                                  <w:rPr>
                                    <w:sz w:val="18"/>
                                  </w:rPr>
                                  <w:t xml:space="preserve">Discuss SC and IC </w:t>
                                </w:r>
                                <w:r w:rsidR="001C188E" w:rsidRPr="00CB1300">
                                  <w:rPr>
                                    <w:sz w:val="18"/>
                                  </w:rPr>
                                  <w:t>outcome</w:t>
                                </w:r>
                                <w:r>
                                  <w:rPr>
                                    <w:sz w:val="18"/>
                                  </w:rPr>
                                  <w:t>s</w:t>
                                </w:r>
                                <w:r w:rsidR="001C188E" w:rsidRPr="00CB1300">
                                  <w:rPr>
                                    <w:sz w:val="18"/>
                                  </w:rPr>
                                  <w:t xml:space="preserve"> </w:t>
                                </w:r>
                                <w:r>
                                  <w:rPr>
                                    <w:sz w:val="18"/>
                                  </w:rPr>
                                  <w:t>and determine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69047" y="5791199"/>
                              <a:ext cx="1631049" cy="569911"/>
                            </a:xfrm>
                            <a:prstGeom prst="rect">
                              <a:avLst/>
                            </a:prstGeom>
                            <a:solidFill>
                              <a:sysClr val="window" lastClr="FFFFFF"/>
                            </a:solidFill>
                            <a:ln w="6350">
                              <a:solidFill>
                                <a:prstClr val="black"/>
                              </a:solidFill>
                            </a:ln>
                            <a:effectLst/>
                          </wps:spPr>
                          <wps:txbx>
                            <w:txbxContent>
                              <w:p w:rsidR="001C188E" w:rsidRPr="00CB1300" w:rsidRDefault="001C188E" w:rsidP="005B3301">
                                <w:pPr>
                                  <w:jc w:val="left"/>
                                  <w:rPr>
                                    <w:sz w:val="20"/>
                                  </w:rPr>
                                </w:pPr>
                                <w:r w:rsidRPr="00CB1300">
                                  <w:rPr>
                                    <w:sz w:val="20"/>
                                  </w:rPr>
                                  <w:t>Revises</w:t>
                                </w:r>
                                <w:r w:rsidR="008C2590">
                                  <w:rPr>
                                    <w:sz w:val="20"/>
                                  </w:rPr>
                                  <w:t>/</w:t>
                                </w:r>
                                <w:r w:rsidRPr="00CB1300">
                                  <w:rPr>
                                    <w:sz w:val="20"/>
                                  </w:rPr>
                                  <w:t>minor changes and agrees</w:t>
                                </w:r>
                                <w:r w:rsidR="005B3301">
                                  <w:rPr>
                                    <w:sz w:val="20"/>
                                  </w:rPr>
                                  <w:t xml:space="preserve"> </w:t>
                                </w:r>
                                <w:r w:rsidR="008C2590">
                                  <w:rPr>
                                    <w:sz w:val="20"/>
                                  </w:rPr>
                                  <w:t>o</w:t>
                                </w:r>
                                <w:r w:rsidR="005B3301">
                                  <w:rPr>
                                    <w:sz w:val="20"/>
                                  </w:rPr>
                                  <w:t>n the</w:t>
                                </w:r>
                                <w:r w:rsidR="008C2590">
                                  <w:rPr>
                                    <w:sz w:val="20"/>
                                  </w:rPr>
                                  <w:t xml:space="preserve"> recommended </w:t>
                                </w:r>
                                <w:r w:rsidR="005B3301">
                                  <w:rPr>
                                    <w:sz w:val="20"/>
                                  </w:rPr>
                                  <w:t>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952500" y="6648450"/>
                              <a:ext cx="981075" cy="466725"/>
                            </a:xfrm>
                            <a:prstGeom prst="rect">
                              <a:avLst/>
                            </a:prstGeom>
                            <a:solidFill>
                              <a:sysClr val="window" lastClr="FFFFFF"/>
                            </a:solidFill>
                            <a:ln w="6350">
                              <a:solidFill>
                                <a:prstClr val="black"/>
                              </a:solidFill>
                            </a:ln>
                            <a:effectLst/>
                          </wps:spPr>
                          <wps:txbx>
                            <w:txbxContent>
                              <w:p w:rsidR="001C188E" w:rsidRPr="00CB1300" w:rsidRDefault="001C188E" w:rsidP="001C188E">
                                <w:pPr>
                                  <w:rPr>
                                    <w:sz w:val="18"/>
                                  </w:rPr>
                                </w:pPr>
                                <w:r w:rsidRPr="00CB1300">
                                  <w:rPr>
                                    <w:sz w:val="18"/>
                                  </w:rPr>
                                  <w:t>Finalise paper for CPM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691833" y="8162925"/>
                              <a:ext cx="940489" cy="402591"/>
                            </a:xfrm>
                            <a:prstGeom prst="rect">
                              <a:avLst/>
                            </a:prstGeom>
                            <a:solidFill>
                              <a:sysClr val="window" lastClr="FFFFFF"/>
                            </a:solidFill>
                            <a:ln w="6350">
                              <a:solidFill>
                                <a:prstClr val="black"/>
                              </a:solidFill>
                            </a:ln>
                            <a:effectLst/>
                          </wps:spPr>
                          <wps:txbx>
                            <w:txbxContent>
                              <w:p w:rsidR="001C188E" w:rsidRPr="00CB1300" w:rsidRDefault="001C188E" w:rsidP="001C188E">
                                <w:pPr>
                                  <w:rPr>
                                    <w:sz w:val="20"/>
                                  </w:rPr>
                                </w:pPr>
                                <w:r w:rsidRPr="00CB1300">
                                  <w:rPr>
                                    <w:sz w:val="20"/>
                                  </w:rPr>
                                  <w:t>Adopt</w:t>
                                </w:r>
                                <w:r w:rsidR="005B3301">
                                  <w:rPr>
                                    <w:sz w:val="20"/>
                                  </w:rPr>
                                  <w:t>s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5334000" y="9525"/>
                              <a:ext cx="1219200"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28"/>
                                  </w:rPr>
                                </w:pPr>
                                <w:r w:rsidRPr="00CB1300">
                                  <w:rPr>
                                    <w:sz w:val="28"/>
                                  </w:rPr>
                                  <w:t>November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5334000" y="1857375"/>
                              <a:ext cx="1219200" cy="342900"/>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28"/>
                                  </w:rPr>
                                </w:pPr>
                                <w:r w:rsidRPr="00CB1300">
                                  <w:rPr>
                                    <w:sz w:val="28"/>
                                  </w:rPr>
                                  <w:t>February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334000" y="2924175"/>
                              <a:ext cx="1219200" cy="361950"/>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28"/>
                                  </w:rPr>
                                </w:pPr>
                                <w:r w:rsidRPr="00CB1300">
                                  <w:rPr>
                                    <w:sz w:val="28"/>
                                  </w:rPr>
                                  <w:t>May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5334000" y="3810000"/>
                              <a:ext cx="121920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28"/>
                                  </w:rPr>
                                </w:pPr>
                                <w:r w:rsidRPr="00CB1300">
                                  <w:rPr>
                                    <w:sz w:val="28"/>
                                  </w:rPr>
                                  <w:t>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5334000" y="4743450"/>
                              <a:ext cx="1219200" cy="355600"/>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28"/>
                                  </w:rPr>
                                </w:pPr>
                                <w:r w:rsidRPr="00CB1300">
                                  <w:rPr>
                                    <w:sz w:val="28"/>
                                  </w:rPr>
                                  <w:t>June-Aug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334000" y="5743575"/>
                              <a:ext cx="1219200" cy="561975"/>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28"/>
                                  </w:rPr>
                                </w:pPr>
                                <w:r w:rsidRPr="00CB1300">
                                  <w:rPr>
                                    <w:sz w:val="28"/>
                                  </w:rPr>
                                  <w:t>November/December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334000" y="6743700"/>
                              <a:ext cx="1219200" cy="590550"/>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28"/>
                                  </w:rPr>
                                </w:pPr>
                                <w:r w:rsidRPr="00CB1300">
                                  <w:rPr>
                                    <w:sz w:val="28"/>
                                  </w:rPr>
                                  <w:t>December/</w:t>
                                </w:r>
                              </w:p>
                              <w:p w:rsidR="001C188E" w:rsidRPr="00CB1300" w:rsidRDefault="001C188E" w:rsidP="001C188E">
                                <w:pPr>
                                  <w:jc w:val="center"/>
                                  <w:rPr>
                                    <w:sz w:val="28"/>
                                  </w:rPr>
                                </w:pPr>
                                <w:r w:rsidRPr="00CB1300">
                                  <w:rPr>
                                    <w:sz w:val="28"/>
                                  </w:rPr>
                                  <w:t>January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334000" y="8181975"/>
                              <a:ext cx="1219200" cy="383540"/>
                            </a:xfrm>
                            <a:prstGeom prst="rect">
                              <a:avLst/>
                            </a:prstGeom>
                            <a:solidFill>
                              <a:srgbClr val="5B9BD5"/>
                            </a:solidFill>
                            <a:ln w="12700" cap="flat" cmpd="sng" algn="ctr">
                              <a:solidFill>
                                <a:srgbClr val="5B9BD5">
                                  <a:shade val="50000"/>
                                </a:srgbClr>
                              </a:solidFill>
                              <a:prstDash val="solid"/>
                              <a:miter lim="800000"/>
                            </a:ln>
                            <a:effectLst/>
                          </wps:spPr>
                          <wps:txbx>
                            <w:txbxContent>
                              <w:p w:rsidR="001C188E" w:rsidRPr="00CB1300" w:rsidRDefault="001C188E" w:rsidP="001C188E">
                                <w:pPr>
                                  <w:jc w:val="center"/>
                                  <w:rPr>
                                    <w:sz w:val="28"/>
                                  </w:rPr>
                                </w:pPr>
                                <w:r w:rsidRPr="00CB1300">
                                  <w:rPr>
                                    <w:sz w:val="28"/>
                                  </w:rPr>
                                  <w:t>March/April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flipH="1">
                              <a:off x="5905500" y="304800"/>
                              <a:ext cx="19050" cy="1552575"/>
                            </a:xfrm>
                            <a:prstGeom prst="straightConnector1">
                              <a:avLst/>
                            </a:prstGeom>
                            <a:noFill/>
                            <a:ln w="6350" cap="flat" cmpd="sng" algn="ctr">
                              <a:solidFill>
                                <a:srgbClr val="5B9BD5"/>
                              </a:solidFill>
                              <a:prstDash val="solid"/>
                              <a:miter lim="800000"/>
                              <a:tailEnd type="triangle"/>
                            </a:ln>
                            <a:effectLst/>
                          </wps:spPr>
                          <wps:bodyPr/>
                        </wps:wsp>
                        <wps:wsp>
                          <wps:cNvPr id="46" name="Straight Arrow Connector 46"/>
                          <wps:cNvCnPr/>
                          <wps:spPr>
                            <a:xfrm>
                              <a:off x="5924550" y="2152650"/>
                              <a:ext cx="0" cy="771525"/>
                            </a:xfrm>
                            <a:prstGeom prst="straightConnector1">
                              <a:avLst/>
                            </a:prstGeom>
                            <a:noFill/>
                            <a:ln w="6350" cap="flat" cmpd="sng" algn="ctr">
                              <a:solidFill>
                                <a:srgbClr val="5B9BD5"/>
                              </a:solidFill>
                              <a:prstDash val="solid"/>
                              <a:miter lim="800000"/>
                              <a:tailEnd type="triangle"/>
                            </a:ln>
                            <a:effectLst/>
                          </wps:spPr>
                          <wps:bodyPr/>
                        </wps:wsp>
                        <wps:wsp>
                          <wps:cNvPr id="47" name="Straight Arrow Connector 47"/>
                          <wps:cNvCnPr/>
                          <wps:spPr>
                            <a:xfrm>
                              <a:off x="5915025" y="3219450"/>
                              <a:ext cx="9525" cy="590550"/>
                            </a:xfrm>
                            <a:prstGeom prst="straightConnector1">
                              <a:avLst/>
                            </a:prstGeom>
                            <a:noFill/>
                            <a:ln w="6350" cap="flat" cmpd="sng" algn="ctr">
                              <a:solidFill>
                                <a:srgbClr val="5B9BD5"/>
                              </a:solidFill>
                              <a:prstDash val="solid"/>
                              <a:miter lim="800000"/>
                              <a:tailEnd type="triangle"/>
                            </a:ln>
                            <a:effectLst/>
                          </wps:spPr>
                          <wps:bodyPr/>
                        </wps:wsp>
                        <wps:wsp>
                          <wps:cNvPr id="48" name="Straight Arrow Connector 48"/>
                          <wps:cNvCnPr/>
                          <wps:spPr>
                            <a:xfrm>
                              <a:off x="5924550" y="4133850"/>
                              <a:ext cx="0" cy="609600"/>
                            </a:xfrm>
                            <a:prstGeom prst="straightConnector1">
                              <a:avLst/>
                            </a:prstGeom>
                            <a:noFill/>
                            <a:ln w="6350" cap="flat" cmpd="sng" algn="ctr">
                              <a:solidFill>
                                <a:srgbClr val="5B9BD5"/>
                              </a:solidFill>
                              <a:prstDash val="solid"/>
                              <a:miter lim="800000"/>
                              <a:tailEnd type="triangle"/>
                            </a:ln>
                            <a:effectLst/>
                          </wps:spPr>
                          <wps:bodyPr/>
                        </wps:wsp>
                        <wps:wsp>
                          <wps:cNvPr id="49" name="Straight Arrow Connector 49"/>
                          <wps:cNvCnPr/>
                          <wps:spPr>
                            <a:xfrm>
                              <a:off x="5924550" y="5095875"/>
                              <a:ext cx="0" cy="644525"/>
                            </a:xfrm>
                            <a:prstGeom prst="straightConnector1">
                              <a:avLst/>
                            </a:prstGeom>
                            <a:noFill/>
                            <a:ln w="6350" cap="flat" cmpd="sng" algn="ctr">
                              <a:solidFill>
                                <a:srgbClr val="5B9BD5"/>
                              </a:solidFill>
                              <a:prstDash val="solid"/>
                              <a:miter lim="800000"/>
                              <a:tailEnd type="triangle"/>
                            </a:ln>
                            <a:effectLst/>
                          </wps:spPr>
                          <wps:bodyPr/>
                        </wps:wsp>
                        <wps:wsp>
                          <wps:cNvPr id="50" name="Straight Arrow Connector 50"/>
                          <wps:cNvCnPr/>
                          <wps:spPr>
                            <a:xfrm>
                              <a:off x="5915025" y="6305550"/>
                              <a:ext cx="0" cy="438150"/>
                            </a:xfrm>
                            <a:prstGeom prst="straightConnector1">
                              <a:avLst/>
                            </a:prstGeom>
                            <a:noFill/>
                            <a:ln w="6350" cap="flat" cmpd="sng" algn="ctr">
                              <a:solidFill>
                                <a:srgbClr val="5B9BD5"/>
                              </a:solidFill>
                              <a:prstDash val="solid"/>
                              <a:miter lim="800000"/>
                              <a:tailEnd type="triangle"/>
                            </a:ln>
                            <a:effectLst/>
                          </wps:spPr>
                          <wps:bodyPr/>
                        </wps:wsp>
                        <wps:wsp>
                          <wps:cNvPr id="51" name="Straight Arrow Connector 51"/>
                          <wps:cNvCnPr/>
                          <wps:spPr>
                            <a:xfrm>
                              <a:off x="5924550" y="7334250"/>
                              <a:ext cx="0" cy="847725"/>
                            </a:xfrm>
                            <a:prstGeom prst="straightConnector1">
                              <a:avLst/>
                            </a:prstGeom>
                            <a:noFill/>
                            <a:ln w="6350" cap="flat" cmpd="sng" algn="ctr">
                              <a:solidFill>
                                <a:srgbClr val="5B9BD5"/>
                              </a:solidFill>
                              <a:prstDash val="solid"/>
                              <a:miter lim="800000"/>
                              <a:tailEnd type="triangle"/>
                            </a:ln>
                            <a:effectLst/>
                          </wps:spPr>
                          <wps:bodyPr/>
                        </wps:wsp>
                      </wpg:grpSp>
                    </wpg:wgp>
                  </a:graphicData>
                </a:graphic>
                <wp14:sizeRelH relativeFrom="margin">
                  <wp14:pctWidth>0</wp14:pctWidth>
                </wp14:sizeRelH>
              </wp:anchor>
            </w:drawing>
          </mc:Choice>
          <mc:Fallback>
            <w:pict>
              <v:group w14:anchorId="104DE327" id="Group 1" o:spid="_x0000_s1027" style="position:absolute;margin-left:-20.2pt;margin-top:11.4pt;width:484.1pt;height:642.7pt;z-index:251585024;mso-width-relative:margin" coordorigin="-2424" coordsize="61479,8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8" type="#_x0000_t34" style="position:absolute;left:41338;top:37242;width:2572;height:74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VlcEAAADaAAAADwAAAGRycy9kb3ducmV2LnhtbESPQYvCMBSE7wv+h/AEL4um9uBKNYoo&#10;ggcpbvXg8dE822LzUpqo9d8bQfA4zMw3zHzZmVrcqXWVZQXjUQSCOLe64kLB6bgdTkE4j6yxtkwK&#10;nuRguej9zDHR9sH/dM98IQKEXYIKSu+bREqXl2TQjWxDHLyLbQ36INtC6hYfAW5qGUfRRBqsOCyU&#10;2NC6pPya3YyCv1SvfjeF6YxLj+eUL/v4sNkrNeh3qxkIT53/hj/tnVYQw/tKu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hpWVwQAAANoAAAAPAAAAAAAAAAAAAAAA&#10;AKECAABkcnMvZG93bnJldi54bWxQSwUGAAAAAAQABAD5AAAAjwMAAAAA&#10;" adj="21740" strokecolor="#5b9bd5" strokeweight=".5pt"/>
                <v:group id="Group 4" o:spid="_x0000_s1029" style="position:absolute;left:-2424;width:61479;height:81622" coordorigin="-2690" coordsize="68222,85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30" style="position:absolute;left:19335;width:14713;height:5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3cEA&#10;AADaAAAADwAAAGRycy9kb3ducmV2LnhtbESPQWvCQBSE7wX/w/KE3pqNBYvErCIWaempiaXnZ/aZ&#10;BLNvl+yapP++Kwgeh5n5hsm3k+nEQL1vLStYJCkI4srqlmsFP8fDywqED8gaO8uk4I88bDezpxwz&#10;bUcuaChDLSKEfYYKmhBcJqWvGjLoE+uIo3e2vcEQZV9L3eMY4aaTr2n6Jg22HBcadLRvqLqUV6NA&#10;6uF8OLFzR+o+Cnr/Hb+uy2+lnufTbg0i0BQe4Xv7UytYwu1Kv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fgN3BAAAA2gAAAA8AAAAAAAAAAAAAAAAAmAIAAGRycy9kb3du&#10;cmV2LnhtbFBLBQYAAAAABAAEAPUAAACGAwAAAAA=&#10;" fillcolor="#5b9bd5" strokecolor="#41719c" strokeweight="1pt">
                    <v:stroke joinstyle="miter"/>
                    <v:textbox>
                      <w:txbxContent>
                        <w:p w:rsidR="001C188E" w:rsidRPr="00176C98" w:rsidRDefault="001C188E" w:rsidP="001C188E">
                          <w:pPr>
                            <w:jc w:val="center"/>
                            <w:rPr>
                              <w:sz w:val="40"/>
                            </w:rPr>
                          </w:pPr>
                          <w:r w:rsidRPr="00176C98">
                            <w:rPr>
                              <w:sz w:val="40"/>
                            </w:rPr>
                            <w:t>CAL</w:t>
                          </w:r>
                          <w:r w:rsidR="00F34AF9">
                            <w:rPr>
                              <w:sz w:val="40"/>
                            </w:rPr>
                            <w:t>L</w:t>
                          </w:r>
                          <w:r w:rsidRPr="00176C98">
                            <w:rPr>
                              <w:sz w:val="40"/>
                            </w:rPr>
                            <w:t>L</w:t>
                          </w:r>
                        </w:p>
                      </w:txbxContent>
                    </v:textbox>
                  </v:oval>
                  <v:rect id="Rectangle 8" o:spid="_x0000_s1031" style="position:absolute;left:20193;top:18288;width:12192;height:4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BWMMA&#10;AADaAAAADwAAAGRycy9kb3ducmV2LnhtbERPz2vCMBS+D/wfwhN2GTZ1MBldo6i4UXYR3Tx4ezTP&#10;tix5KUnU6l+/HAY7fny/y8VgjbiQD51jBdMsB0FcO91xo+D7633yCiJEZI3GMSm4UYDFfPRQYqHd&#10;lXd02cdGpBAOBSpoY+wLKUPdksWQuZ44cSfnLcYEfSO1x2sKt0Y+5/lMWuw4NbTY07ql+md/tgpW&#10;u211e/H386o6fR4PH+Zw3zwZpR7Hw/INRKQh/ov/3JVWkLam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KBWMMAAADaAAAADwAAAAAAAAAAAAAAAACYAgAAZHJzL2Rv&#10;d25yZXYueG1sUEsFBgAAAAAEAAQA9QAAAIgDAAAAAA==&#10;" fillcolor="#5b9bd5" strokecolor="#41719c" strokeweight="1pt">
                    <v:textbox>
                      <w:txbxContent>
                        <w:p w:rsidR="001C188E" w:rsidRPr="00176C98" w:rsidRDefault="001C188E" w:rsidP="001C188E">
                          <w:pPr>
                            <w:jc w:val="center"/>
                            <w:rPr>
                              <w:sz w:val="40"/>
                            </w:rPr>
                          </w:pPr>
                          <w:r w:rsidRPr="00176C98">
                            <w:rPr>
                              <w:sz w:val="40"/>
                            </w:rPr>
                            <w:t>JTF</w:t>
                          </w:r>
                        </w:p>
                      </w:txbxContent>
                    </v:textbox>
                  </v:rect>
                  <v:rect id="Rectangle 9" o:spid="_x0000_s1032" style="position:absolute;left:14954;top:28384;width:6763;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kw8UA&#10;AADaAAAADwAAAGRycy9kb3ducmV2LnhtbESPQWsCMRSE7wX/Q3iCl1KzCi12NYqWtixeiloPvT02&#10;z93F5GVJoq7++kYo9DjMzDfMbNFZI87kQ+NYwWiYgSAunW64UvC9+3iagAgRWaNxTAquFGAx7z3M&#10;MNfuwhs6b2MlEoRDjgrqGNtcylDWZDEMXUucvIPzFmOSvpLa4yXBrZHjLHuRFhtOCzW29FZTedye&#10;rILV5qu4PvvbaVUc1j/7T7O/vT8apQb9bjkFEamL/+G/dqEVvML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iTDxQAAANoAAAAPAAAAAAAAAAAAAAAAAJgCAABkcnMv&#10;ZG93bnJldi54bWxQSwUGAAAAAAQABAD1AAAAigMAAAAA&#10;" fillcolor="#5b9bd5" strokecolor="#41719c" strokeweight="1pt">
                    <v:textbox>
                      <w:txbxContent>
                        <w:p w:rsidR="001C188E" w:rsidRPr="00176C98" w:rsidRDefault="001C188E" w:rsidP="001C188E">
                          <w:pPr>
                            <w:jc w:val="center"/>
                            <w:rPr>
                              <w:sz w:val="36"/>
                            </w:rPr>
                          </w:pPr>
                          <w:r w:rsidRPr="00176C98">
                            <w:rPr>
                              <w:sz w:val="36"/>
                            </w:rPr>
                            <w:t>IC</w:t>
                          </w:r>
                        </w:p>
                      </w:txbxContent>
                    </v:textbox>
                  </v:rect>
                  <v:rect id="Rectangle 10" o:spid="_x0000_s1033" style="position:absolute;left:20193;top:80772;width:12192;height:4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qfMcA&#10;AADbAAAADwAAAGRycy9kb3ducmV2LnhtbESPQUsDMRCF70L/Q5iCF2mzCoqsTUtbVBYv0moPvQ2b&#10;6e5iMlmStN321zsHwdsM781738wWg3fqRDF1gQ3cTwtQxHWwHTcGvr/eJs+gUka26AKTgQslWMxH&#10;NzMsbTjzhk7b3CgJ4VSigTbnvtQ61S15TNPQE4t2CNFjljU22kY8S7h3+qEonrTHjqWhxZ7WLdU/&#10;26M3sNp8VpfHeD2uqsPHfvfudtfXO2fM7XhYvoDKNOR/8991ZQVf6OUXG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rKnzHAAAA2wAAAA8AAAAAAAAAAAAAAAAAmAIAAGRy&#10;cy9kb3ducmV2LnhtbFBLBQYAAAAABAAEAPUAAACMAwAAAAA=&#10;" fillcolor="#5b9bd5" strokecolor="#41719c" strokeweight="1pt">
                    <v:textbox>
                      <w:txbxContent>
                        <w:p w:rsidR="001C188E" w:rsidRPr="00CB1300" w:rsidRDefault="001C188E" w:rsidP="001C188E">
                          <w:pPr>
                            <w:jc w:val="center"/>
                            <w:rPr>
                              <w:sz w:val="40"/>
                            </w:rPr>
                          </w:pPr>
                          <w:r w:rsidRPr="00CB1300">
                            <w:rPr>
                              <w:sz w:val="40"/>
                            </w:rPr>
                            <w:t>CPM</w:t>
                          </w:r>
                        </w:p>
                      </w:txbxContent>
                    </v:textbox>
                  </v:rect>
                  <v:oval id="Oval 11" o:spid="_x0000_s1034" style="position:absolute;left:18573;top:36957;width:14249;height:4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qbL8A&#10;AADbAAAADwAAAGRycy9kb3ducmV2LnhtbERPTYvCMBC9C/6HMMLeNFVYka5RFkVcPKkVz7PN2JZt&#10;JqGJbfffG0HwNo/3Oct1b2rRUuMrywqmkwQEcW51xYWCS7YbL0D4gKyxtkwK/snDejUcLDHVtuMT&#10;tedQiBjCPkUFZQguldLnJRn0E+uII3ezjcEQYVNI3WAXw00tZ0kylwYrjg0lOtqUlP+d70aB1O1t&#10;98vOZVTvT7S9dof751Gpj1H//QUiUB/e4pf7R8f5U3j+Eg+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8SpsvwAAANsAAAAPAAAAAAAAAAAAAAAAAJgCAABkcnMvZG93bnJl&#10;di54bWxQSwUGAAAAAAQABAD1AAAAhAMAAAAA&#10;" fillcolor="#5b9bd5" strokecolor="#41719c" strokeweight="1pt">
                    <v:stroke joinstyle="miter"/>
                    <v:textbox>
                      <w:txbxContent>
                        <w:p w:rsidR="001C188E" w:rsidRPr="00176C98" w:rsidRDefault="001C188E" w:rsidP="001C188E">
                          <w:pPr>
                            <w:jc w:val="center"/>
                            <w:rPr>
                              <w:sz w:val="28"/>
                            </w:rPr>
                          </w:pPr>
                          <w:r w:rsidRPr="00176C98">
                            <w:rPr>
                              <w:sz w:val="28"/>
                            </w:rPr>
                            <w:t>CHAIRS</w:t>
                          </w:r>
                        </w:p>
                      </w:txbxContent>
                    </v:textbox>
                  </v:oval>
                  <v:rect id="Rectangle 12" o:spid="_x0000_s1035" style="position:absolute;left:29718;top:28384;width:6762;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RkMMA&#10;AADbAAAADwAAAGRycy9kb3ducmV2LnhtbERPTWsCMRC9C/6HMIVepGYrWGRrlCqtLF5EWw+9DZtx&#10;d2kyWZKoq7/eCAVv83ifM5131ogT+dA4VvA6zEAQl043XCn4+f56mYAIEVmjcUwKLhRgPuv3pphr&#10;d+YtnXaxEimEQ44K6hjbXMpQ1mQxDF1LnLiD8xZjgr6S2uM5hVsjR1n2Ji02nBpqbGlZU/m3O1oF&#10;i+2muIz99bgoDuvf/crsr58Do9TzU/fxDiJSFx/if3eh0/wR3H9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URkMMAAADbAAAADwAAAAAAAAAAAAAAAACYAgAAZHJzL2Rv&#10;d25yZXYueG1sUEsFBgAAAAAEAAQA9QAAAIgDAAAAAA==&#10;" fillcolor="#5b9bd5" strokecolor="#41719c" strokeweight="1pt">
                    <v:textbox>
                      <w:txbxContent>
                        <w:p w:rsidR="001C188E" w:rsidRPr="00176C98" w:rsidRDefault="001C188E" w:rsidP="001C188E">
                          <w:pPr>
                            <w:jc w:val="center"/>
                            <w:rPr>
                              <w:sz w:val="36"/>
                            </w:rPr>
                          </w:pPr>
                          <w:r>
                            <w:rPr>
                              <w:sz w:val="36"/>
                            </w:rPr>
                            <w:t>S</w:t>
                          </w:r>
                          <w:r w:rsidRPr="00176C98">
                            <w:rPr>
                              <w:sz w:val="36"/>
                            </w:rPr>
                            <w:t>C</w:t>
                          </w:r>
                        </w:p>
                      </w:txbxContent>
                    </v:textbox>
                  </v:rect>
                  <v:rect id="Rectangle 13" o:spid="_x0000_s1036" style="position:absolute;left:14954;top:58483;width:6763;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C8QA&#10;AADbAAAADwAAAGRycy9kb3ducmV2LnhtbERPTWsCMRC9F/wPYQQvpWa1VMpqFC1tWbwUtR56Gzbj&#10;7mIyWZKoq7++EQq9zeN9zmzRWSPO5EPjWMFomIEgLp1uuFLwvft4egURIrJG45gUXCnAYt57mGGu&#10;3YU3dN7GSqQQDjkqqGNscylDWZPFMHQtceIOzluMCfpKao+XFG6NHGfZRFpsODXU2NJbTeVxe7IK&#10;Vpuv4vrib6dVcVj/7D/N/vb+aJQa9LvlFESkLv6L/9yFTvOf4f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5tAvEAAAA2wAAAA8AAAAAAAAAAAAAAAAAmAIAAGRycy9k&#10;b3ducmV2LnhtbFBLBQYAAAAABAAEAPUAAACJAwAAAAA=&#10;" fillcolor="#5b9bd5" strokecolor="#41719c" strokeweight="1pt">
                    <v:textbox>
                      <w:txbxContent>
                        <w:p w:rsidR="001C188E" w:rsidRPr="00176C98" w:rsidRDefault="001C188E" w:rsidP="001C188E">
                          <w:pPr>
                            <w:jc w:val="center"/>
                            <w:rPr>
                              <w:sz w:val="36"/>
                            </w:rPr>
                          </w:pPr>
                          <w:r w:rsidRPr="00176C98">
                            <w:rPr>
                              <w:sz w:val="36"/>
                            </w:rPr>
                            <w:t>IC</w:t>
                          </w:r>
                        </w:p>
                      </w:txbxContent>
                    </v:textbox>
                  </v:rect>
                  <v:rect id="Rectangle 14" o:spid="_x0000_s1037" style="position:absolute;left:29718;top:58483;width:6762;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sf8QA&#10;AADbAAAADwAAAGRycy9kb3ducmV2LnhtbERPTWsCMRC9F/wPYQQvpWaVVspqFC1tWbwUtR56Gzbj&#10;7mIyWZKoq7++EQq9zeN9zmzRWSPO5EPjWMFomIEgLp1uuFLwvft4egURIrJG45gUXCnAYt57mGGu&#10;3YU3dN7GSqQQDjkqqGNscylDWZPFMHQtceIOzluMCfpKao+XFG6NHGfZRFpsODXU2NJbTeVxe7IK&#10;Vpuv4vrib6dVcVj/7D/N/vb+aJQa9LvlFESkLv6L/9yFTvOf4f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LH/EAAAA2wAAAA8AAAAAAAAAAAAAAAAAmAIAAGRycy9k&#10;b3ducmV2LnhtbFBLBQYAAAAABAAEAPUAAACJAwAAAAA=&#10;" fillcolor="#5b9bd5" strokecolor="#41719c" strokeweight="1pt">
                    <v:textbox>
                      <w:txbxContent>
                        <w:p w:rsidR="001C188E" w:rsidRPr="00176C98" w:rsidRDefault="001C188E" w:rsidP="001C188E">
                          <w:pPr>
                            <w:jc w:val="center"/>
                            <w:rPr>
                              <w:sz w:val="36"/>
                            </w:rPr>
                          </w:pPr>
                          <w:r>
                            <w:rPr>
                              <w:sz w:val="36"/>
                            </w:rPr>
                            <w:t>S</w:t>
                          </w:r>
                          <w:r w:rsidRPr="00176C98">
                            <w:rPr>
                              <w:sz w:val="36"/>
                            </w:rPr>
                            <w:t>C</w:t>
                          </w:r>
                        </w:p>
                      </w:txbxContent>
                    </v:textbox>
                  </v:rect>
                  <v:rect id="Rectangle 15" o:spid="_x0000_s1038" style="position:absolute;left:42005;top:46577;width:7906;height:4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J5MMA&#10;AADbAAAADwAAAGRycy9kb3ducmV2LnhtbERPS2sCMRC+F/wPYQQvpWYrWGRrFJUqSy/F16G3YTPu&#10;Lk0mSxJ19dc3hYK3+fieM5131ogL+dA4VvA6zEAQl043XCk47NcvExAhIms0jknBjQLMZ72nKeba&#10;XXlLl12sRArhkKOCOsY2lzKUNVkMQ9cSJ+7kvMWYoK+k9nhN4dbIUZa9SYsNp4YaW1rVVP7szlbB&#10;cvtV3Mb+fl4Wp8/v48Yc7x/PRqlBv1u8g4jUxYf4313oNH8M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yJ5MMAAADbAAAADwAAAAAAAAAAAAAAAACYAgAAZHJzL2Rv&#10;d25yZXYueG1sUEsFBgAAAAAEAAQA9QAAAIgDAAAAAA==&#10;" fillcolor="#5b9bd5" strokecolor="#41719c" strokeweight="1pt">
                    <v:textbox>
                      <w:txbxContent>
                        <w:p w:rsidR="001C188E" w:rsidRPr="00176C98" w:rsidRDefault="001C188E" w:rsidP="001C188E">
                          <w:pPr>
                            <w:jc w:val="center"/>
                            <w:rPr>
                              <w:sz w:val="40"/>
                            </w:rPr>
                          </w:pPr>
                          <w:r w:rsidRPr="00176C98">
                            <w:rPr>
                              <w:sz w:val="40"/>
                            </w:rPr>
                            <w:t>JTF</w:t>
                          </w:r>
                        </w:p>
                      </w:txbxContent>
                    </v:textbox>
                  </v:rect>
                  <v:oval id="Oval 16" o:spid="_x0000_s1039" style="position:absolute;left:20193;top:66484;width:13906;height:4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yGMAA&#10;AADbAAAADwAAAGRycy9kb3ducmV2LnhtbERPTWvCQBC9F/wPywje6kZBKdE1iBJaempi6XnMjkkw&#10;O7tk1yT9991Cobd5vM/ZZ5PpxEC9by0rWC0TEMSV1S3XCj4v+fMLCB+QNXaWScE3ecgOs6c9ptqO&#10;XNBQhlrEEPYpKmhCcKmUvmrIoF9aRxy5m+0Nhgj7WuoexxhuOrlOkq002HJsaNDRqaHqXj6MAqmH&#10;W35l5y7UvRZ0/hrfH5sPpRbz6bgDEWgK/+I/95uO87fw+0s8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iyGMAAAADbAAAADwAAAAAAAAAAAAAAAACYAgAAZHJzL2Rvd25y&#10;ZXYueG1sUEsFBgAAAAAEAAQA9QAAAIUDAAAAAA==&#10;" fillcolor="#5b9bd5" strokecolor="#41719c" strokeweight="1pt">
                    <v:stroke joinstyle="miter"/>
                    <v:textbox>
                      <w:txbxContent>
                        <w:p w:rsidR="001C188E" w:rsidRPr="00176C98" w:rsidRDefault="001C188E" w:rsidP="001C188E">
                          <w:pPr>
                            <w:jc w:val="center"/>
                            <w:rPr>
                              <w:sz w:val="28"/>
                            </w:rPr>
                          </w:pPr>
                          <w:r w:rsidRPr="00176C98">
                            <w:rPr>
                              <w:sz w:val="28"/>
                            </w:rPr>
                            <w:t>CHAIRS</w:t>
                          </w:r>
                        </w:p>
                      </w:txbxContent>
                    </v:textbox>
                  </v:oval>
                  <v:line id="Straight Connector 22" o:spid="_x0000_s1040" style="position:absolute;visibility:visible;mso-wrap-style:square" from="31623,38957" to="38247,3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0PLsMAAADbAAAADwAAAGRycy9kb3ducmV2LnhtbESPQWvCQBSE7wX/w/KE3urGUESjq4gg&#10;BCIUox68PbLPbDD7NmS3mv77bqHgcZiZb5jVZrCteFDvG8cKppMEBHHldMO1gvNp/zEH4QOyxtYx&#10;KfghD5v16G2FmXZPPtKjDLWIEPYZKjAhdJmUvjJk0U9cRxy9m+sthij7WuoenxFuW5kmyUxabDgu&#10;GOxoZ6i6l99WweGr6HKzvbCcl8WiuM7yg20/lXofD9sliEBDeIX/27lWkKbw9y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9Dy7DAAAA2wAAAA8AAAAAAAAAAAAA&#10;AAAAoQIAAGRycy9kb3ducmV2LnhtbFBLBQYAAAAABAAEAPkAAACRAwAAAAA=&#10;" strokecolor="#5b9bd5" strokeweight=".5pt">
                    <v:stroke joinstyle="miter"/>
                  </v:line>
                  <v:shapetype id="_x0000_t202" coordsize="21600,21600" o:spt="202" path="m,l,21600r21600,l21600,xe">
                    <v:stroke joinstyle="miter"/>
                    <v:path gradientshapeok="t" o:connecttype="rect"/>
                  </v:shapetype>
                  <v:shape id="Text Box 23" o:spid="_x0000_s1041" type="#_x0000_t202" style="position:absolute;left:36004;top:37716;width:11242;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MMA&#10;AADbAAAADwAAAGRycy9kb3ducmV2LnhtbESPQWvCQBSE70L/w/IK3nRTC2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MMAAADbAAAADwAAAAAAAAAAAAAAAACYAgAAZHJzL2Rv&#10;d25yZXYueG1sUEsFBgAAAAAEAAQA9QAAAIgDAAAAAA==&#10;" fillcolor="window" strokeweight=".5pt">
                    <v:textbox>
                      <w:txbxContent>
                        <w:p w:rsidR="001C188E" w:rsidRPr="00CB1300" w:rsidRDefault="001C188E" w:rsidP="001C188E">
                          <w:pPr>
                            <w:rPr>
                              <w:sz w:val="20"/>
                            </w:rPr>
                          </w:pPr>
                          <w:r>
                            <w:rPr>
                              <w:sz w:val="20"/>
                            </w:rPr>
                            <w:t xml:space="preserve">    </w:t>
                          </w:r>
                          <w:r w:rsidRPr="00CB1300">
                            <w:rPr>
                              <w:sz w:val="20"/>
                            </w:rPr>
                            <w:t>As needed</w:t>
                          </w:r>
                        </w:p>
                      </w:txbxContent>
                    </v:textbox>
                  </v:shape>
                  <v:shape id="Elbow Connector 24" o:spid="_x0000_s1042" type="#_x0000_t34" style="position:absolute;left:26003;top:48768;width:16002;height:408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qjcMAAADbAAAADwAAAGRycy9kb3ducmV2LnhtbESP3WoCMRSE7wt9h3AKvSmaVYvK1igi&#10;CKVe+fMAh+S4u3VzEpK4bvv0jSD0cpiZb5jFqret6CjExrGC0bAAQaydabhScDpuB3MQMSEbbB2T&#10;gh+KsFo+Py2wNO7Ge+oOqRIZwrFEBXVKvpQy6posxqHzxNk7u2AxZRkqaQLeMty2clwUU2mx4bxQ&#10;o6dNTfpyuFoFv1/e6O7yNvHtNp3M92yn9yYo9frSrz9AJOrTf/jR/jQKxu9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6o3DAAAA2wAAAA8AAAAAAAAAAAAA&#10;AAAAoQIAAGRycy9kb3ducmV2LnhtbFBLBQYAAAAABAAEAPkAAACRAwAAAAA=&#10;" adj="21600" strokecolor="#5b9bd5" strokeweight=".5pt"/>
                  <v:line id="Straight Connector 25" o:spid="_x0000_s1043" style="position:absolute;visibility:visible;mso-wrap-style:square" from="26003,41052" to="26003,4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XWsMAAADbAAAADwAAAGRycy9kb3ducmV2LnhtbESPQWvCQBSE7wX/w/IEb3WjWLGpq4gg&#10;BCJIoz309sg+s8Hs25BdNf57tyD0OMzMN8xy3dtG3KjztWMFk3ECgrh0uuZKwem4e1+A8AFZY+OY&#10;FDzIw3o1eFtiqt2dv+lWhEpECPsUFZgQ2lRKXxqy6MeuJY7e2XUWQ5RdJXWH9wi3jZwmyVxarDku&#10;GGxpa6i8FFerYH/I28xsflguivwz/51ne9vMlBoN+80XiEB9+A+/2plWMP2A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l1rDAAAA2wAAAA8AAAAAAAAAAAAA&#10;AAAAoQIAAGRycy9kb3ducmV2LnhtbFBLBQYAAAAABAAEAPkAAACRAwAAAAA=&#10;" strokecolor="#5b9bd5" strokeweight=".5pt">
                    <v:stroke joinstyle="miter"/>
                  </v:line>
                  <v:shape id="Text Box 30" o:spid="_x0000_s1044" type="#_x0000_t202" style="position:absolute;left:8286;top:8858;width:15348;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1C188E" w:rsidRPr="00221E23" w:rsidRDefault="001C188E" w:rsidP="001C188E">
                          <w:pPr>
                            <w:rPr>
                              <w:sz w:val="20"/>
                            </w:rPr>
                          </w:pPr>
                          <w:r w:rsidRPr="00221E23">
                            <w:rPr>
                              <w:sz w:val="20"/>
                            </w:rPr>
                            <w:t xml:space="preserve">Secretariat compiles </w:t>
                          </w:r>
                          <w:r w:rsidR="00F644AF">
                            <w:rPr>
                              <w:sz w:val="20"/>
                            </w:rPr>
                            <w:t xml:space="preserve">topics </w:t>
                          </w:r>
                          <w:r w:rsidRPr="00221E23">
                            <w:rPr>
                              <w:sz w:val="20"/>
                            </w:rPr>
                            <w:t>submissions and posts</w:t>
                          </w:r>
                          <w:r w:rsidR="00F644AF">
                            <w:rPr>
                              <w:sz w:val="20"/>
                            </w:rPr>
                            <w:t xml:space="preserve"> on IPP</w:t>
                          </w:r>
                        </w:p>
                      </w:txbxContent>
                    </v:textbox>
                  </v:shape>
                  <v:shape id="Text Box 31" o:spid="_x0000_s1045" type="#_x0000_t202" style="position:absolute;left:5388;top:17539;width:12715;height:5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1C188E" w:rsidRPr="00605C2F" w:rsidRDefault="005839E3" w:rsidP="001C188E">
                          <w:pPr>
                            <w:rPr>
                              <w:sz w:val="18"/>
                            </w:rPr>
                          </w:pPr>
                          <w:r>
                            <w:rPr>
                              <w:sz w:val="18"/>
                            </w:rPr>
                            <w:t>Conducts initial r</w:t>
                          </w:r>
                          <w:r w:rsidR="001C188E" w:rsidRPr="00605C2F">
                            <w:rPr>
                              <w:sz w:val="18"/>
                            </w:rPr>
                            <w:t>eview and recommends</w:t>
                          </w:r>
                        </w:p>
                      </w:txbxContent>
                    </v:textbox>
                  </v:shape>
                  <v:shape id="Text Box 32" o:spid="_x0000_s1046" type="#_x0000_t202" style="position:absolute;top:28194;width:12763;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KusMA&#10;AADbAAAADwAAAGRycy9kb3ducmV2LnhtbESPQWvCQBSE70L/w/IK3nRTC2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KusMAAADbAAAADwAAAAAAAAAAAAAAAACYAgAAZHJzL2Rv&#10;d25yZXYueG1sUEsFBgAAAAAEAAQA9QAAAIgDAAAAAA==&#10;" fillcolor="window" strokeweight=".5pt">
                    <v:textbox>
                      <w:txbxContent>
                        <w:p w:rsidR="001C188E" w:rsidRPr="00605C2F" w:rsidRDefault="00F644AF" w:rsidP="001C188E">
                          <w:pPr>
                            <w:rPr>
                              <w:sz w:val="18"/>
                            </w:rPr>
                          </w:pPr>
                          <w:r>
                            <w:rPr>
                              <w:sz w:val="18"/>
                            </w:rPr>
                            <w:t>Conducts in-depth r</w:t>
                          </w:r>
                          <w:r w:rsidR="001C188E" w:rsidRPr="00605C2F">
                            <w:rPr>
                              <w:sz w:val="18"/>
                            </w:rPr>
                            <w:t>eview and recommends</w:t>
                          </w:r>
                        </w:p>
                      </w:txbxContent>
                    </v:textbox>
                  </v:shape>
                  <v:shape id="Text Box 33" o:spid="_x0000_s1047" type="#_x0000_t202" style="position:absolute;top:36957;width:18171;height:5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vIcMA&#10;AADbAAAADwAAAGRycy9kb3ducmV2LnhtbESPQWvCQBSE7wX/w/KE3uqmC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vIcMAAADbAAAADwAAAAAAAAAAAAAAAACYAgAAZHJzL2Rv&#10;d25yZXYueG1sUEsFBgAAAAAEAAQA9QAAAIgDAAAAAA==&#10;" fillcolor="window" strokeweight=".5pt">
                    <v:textbox>
                      <w:txbxContent>
                        <w:p w:rsidR="001C188E" w:rsidRPr="00CB1300" w:rsidRDefault="00F644AF" w:rsidP="001C188E">
                          <w:pPr>
                            <w:rPr>
                              <w:sz w:val="18"/>
                            </w:rPr>
                          </w:pPr>
                          <w:r>
                            <w:rPr>
                              <w:sz w:val="18"/>
                            </w:rPr>
                            <w:t xml:space="preserve">Discuss SC and IC </w:t>
                          </w:r>
                          <w:r w:rsidR="001C188E" w:rsidRPr="00CB1300">
                            <w:rPr>
                              <w:sz w:val="18"/>
                            </w:rPr>
                            <w:t>outcome</w:t>
                          </w:r>
                          <w:r>
                            <w:rPr>
                              <w:sz w:val="18"/>
                            </w:rPr>
                            <w:t>s</w:t>
                          </w:r>
                          <w:r w:rsidR="001C188E" w:rsidRPr="00CB1300">
                            <w:rPr>
                              <w:sz w:val="18"/>
                            </w:rPr>
                            <w:t xml:space="preserve"> </w:t>
                          </w:r>
                          <w:r>
                            <w:rPr>
                              <w:sz w:val="18"/>
                            </w:rPr>
                            <w:t>and determine next steps</w:t>
                          </w:r>
                        </w:p>
                      </w:txbxContent>
                    </v:textbox>
                  </v:shape>
                  <v:shape id="Text Box 34" o:spid="_x0000_s1048" type="#_x0000_t202" style="position:absolute;left:-2690;top:57911;width:16310;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3VcMA&#10;AADbAAAADwAAAGRycy9kb3ducmV2LnhtbESPQWsCMRSE74X+h/AKvdWsrZR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3VcMAAADbAAAADwAAAAAAAAAAAAAAAACYAgAAZHJzL2Rv&#10;d25yZXYueG1sUEsFBgAAAAAEAAQA9QAAAIgDAAAAAA==&#10;" fillcolor="window" strokeweight=".5pt">
                    <v:textbox>
                      <w:txbxContent>
                        <w:p w:rsidR="001C188E" w:rsidRPr="00CB1300" w:rsidRDefault="001C188E" w:rsidP="005B3301">
                          <w:pPr>
                            <w:jc w:val="left"/>
                            <w:rPr>
                              <w:sz w:val="20"/>
                            </w:rPr>
                          </w:pPr>
                          <w:r w:rsidRPr="00CB1300">
                            <w:rPr>
                              <w:sz w:val="20"/>
                            </w:rPr>
                            <w:t>Revises</w:t>
                          </w:r>
                          <w:r w:rsidR="008C2590">
                            <w:rPr>
                              <w:sz w:val="20"/>
                            </w:rPr>
                            <w:t>/</w:t>
                          </w:r>
                          <w:r w:rsidRPr="00CB1300">
                            <w:rPr>
                              <w:sz w:val="20"/>
                            </w:rPr>
                            <w:t>minor changes and agrees</w:t>
                          </w:r>
                          <w:r w:rsidR="005B3301">
                            <w:rPr>
                              <w:sz w:val="20"/>
                            </w:rPr>
                            <w:t xml:space="preserve"> </w:t>
                          </w:r>
                          <w:r w:rsidR="008C2590">
                            <w:rPr>
                              <w:sz w:val="20"/>
                            </w:rPr>
                            <w:t>o</w:t>
                          </w:r>
                          <w:r w:rsidR="005B3301">
                            <w:rPr>
                              <w:sz w:val="20"/>
                            </w:rPr>
                            <w:t>n the</w:t>
                          </w:r>
                          <w:r w:rsidR="008C2590">
                            <w:rPr>
                              <w:sz w:val="20"/>
                            </w:rPr>
                            <w:t xml:space="preserve"> recommended </w:t>
                          </w:r>
                          <w:r w:rsidR="005B3301">
                            <w:rPr>
                              <w:sz w:val="20"/>
                            </w:rPr>
                            <w:t>topics</w:t>
                          </w:r>
                        </w:p>
                      </w:txbxContent>
                    </v:textbox>
                  </v:shape>
                  <v:shape id="Text Box 35" o:spid="_x0000_s1049" type="#_x0000_t202" style="position:absolute;left:9525;top:66484;width:9810;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zsMA&#10;AADbAAAADwAAAGRycy9kb3ducmV2LnhtbESPQWsCMRSE74X+h/AKvdWsL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hSzsMAAADbAAAADwAAAAAAAAAAAAAAAACYAgAAZHJzL2Rv&#10;d25yZXYueG1sUEsFBgAAAAAEAAQA9QAAAIgDAAAAAA==&#10;" fillcolor="window" strokeweight=".5pt">
                    <v:textbox>
                      <w:txbxContent>
                        <w:p w:rsidR="001C188E" w:rsidRPr="00CB1300" w:rsidRDefault="001C188E" w:rsidP="001C188E">
                          <w:pPr>
                            <w:rPr>
                              <w:sz w:val="18"/>
                            </w:rPr>
                          </w:pPr>
                          <w:r w:rsidRPr="00CB1300">
                            <w:rPr>
                              <w:sz w:val="18"/>
                            </w:rPr>
                            <w:t>Finalise paper for CPM</w:t>
                          </w:r>
                        </w:p>
                      </w:txbxContent>
                    </v:textbox>
                  </v:shape>
                  <v:shape id="Text Box 36" o:spid="_x0000_s1050" type="#_x0000_t202" style="position:absolute;left:6918;top:81629;width:9405;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MucIA&#10;AADbAAAADwAAAGRycy9kb3ducmV2LnhtbESPQWsCMRSE70L/Q3iF3jSrBb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sy5wgAAANsAAAAPAAAAAAAAAAAAAAAAAJgCAABkcnMvZG93&#10;bnJldi54bWxQSwUGAAAAAAQABAD1AAAAhwMAAAAA&#10;" fillcolor="window" strokeweight=".5pt">
                    <v:textbox>
                      <w:txbxContent>
                        <w:p w:rsidR="001C188E" w:rsidRPr="00CB1300" w:rsidRDefault="001C188E" w:rsidP="001C188E">
                          <w:pPr>
                            <w:rPr>
                              <w:sz w:val="20"/>
                            </w:rPr>
                          </w:pPr>
                          <w:r w:rsidRPr="00CB1300">
                            <w:rPr>
                              <w:sz w:val="20"/>
                            </w:rPr>
                            <w:t>Adopt</w:t>
                          </w:r>
                          <w:r w:rsidR="005B3301">
                            <w:rPr>
                              <w:sz w:val="20"/>
                            </w:rPr>
                            <w:t>s topics</w:t>
                          </w:r>
                        </w:p>
                      </w:txbxContent>
                    </v:textbox>
                  </v:shape>
                  <v:rect id="Rectangle 37" o:spid="_x0000_s1051" style="position:absolute;left:53340;top:95;width:12192;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uaMcA&#10;AADbAAAADwAAAGRycy9kb3ducmV2LnhtbESPT2sCMRTE70K/Q3iFXkSzbWmVrVFqacvipfjv4O2x&#10;ee4uTV6WJOrqp28KgsdhZn7DTGadNeJIPjSOFTwOMxDEpdMNVwo266/BGESIyBqNY1JwpgCz6V1v&#10;grl2J17ScRUrkSAcclRQx9jmUoayJoth6Fri5O2dtxiT9JXUHk8Jbo18yrJXabHhtFBjSx81lb+r&#10;g1UwX/4U5xd/OcyL/WK3/Tbby2ffKPVw372/gYjUxVv42i60gucR/H9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37mjHAAAA2wAAAA8AAAAAAAAAAAAAAAAAmAIAAGRy&#10;cy9kb3ducmV2LnhtbFBLBQYAAAAABAAEAPUAAACMAwAAAAA=&#10;" fillcolor="#5b9bd5" strokecolor="#41719c" strokeweight="1pt">
                    <v:textbox>
                      <w:txbxContent>
                        <w:p w:rsidR="001C188E" w:rsidRPr="00CB1300" w:rsidRDefault="001C188E" w:rsidP="001C188E">
                          <w:pPr>
                            <w:jc w:val="center"/>
                            <w:rPr>
                              <w:sz w:val="28"/>
                            </w:rPr>
                          </w:pPr>
                          <w:r w:rsidRPr="00CB1300">
                            <w:rPr>
                              <w:sz w:val="28"/>
                            </w:rPr>
                            <w:t>November</w:t>
                          </w:r>
                        </w:p>
                      </w:txbxContent>
                    </v:textbox>
                  </v:rect>
                  <v:rect id="Rectangle 38" o:spid="_x0000_s1052" style="position:absolute;left:53340;top:18573;width:121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6GsQA&#10;AADbAAAADwAAAGRycy9kb3ducmV2LnhtbERPz2vCMBS+C/sfwhvsIjN14hidUXRso3iRunnY7dE8&#10;27LkpSRRq3+9OQgeP77fs0VvjTiSD61jBeNRBoK4crrlWsHvz9fzG4gQkTUax6TgTAEW84fBDHPt&#10;TlzScRtrkUI45KigibHLpQxVQxbDyHXEids7bzEm6GupPZ5SuDXyJctepcWWU0ODHX00VP1vD1bB&#10;qtwU56m/HFbFfv23+za7y+fQKPX02C/fQUTq4118cxdawSSNTV/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oehrEAAAA2wAAAA8AAAAAAAAAAAAAAAAAmAIAAGRycy9k&#10;b3ducmV2LnhtbFBLBQYAAAAABAAEAPUAAACJAwAAAAA=&#10;" fillcolor="#5b9bd5" strokecolor="#41719c" strokeweight="1pt">
                    <v:textbox>
                      <w:txbxContent>
                        <w:p w:rsidR="001C188E" w:rsidRPr="00CB1300" w:rsidRDefault="001C188E" w:rsidP="001C188E">
                          <w:pPr>
                            <w:jc w:val="center"/>
                            <w:rPr>
                              <w:sz w:val="28"/>
                            </w:rPr>
                          </w:pPr>
                          <w:r w:rsidRPr="00CB1300">
                            <w:rPr>
                              <w:sz w:val="28"/>
                            </w:rPr>
                            <w:t>February</w:t>
                          </w:r>
                        </w:p>
                      </w:txbxContent>
                    </v:textbox>
                  </v:rect>
                  <v:rect id="Rectangle 39" o:spid="_x0000_s1053" style="position:absolute;left:53340;top:29241;width:12192;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fgccA&#10;AADbAAAADwAAAGRycy9kb3ducmV2LnhtbESPT2sCMRTE70K/Q3iFXkSzbWnRrVFqacvipfjv4O2x&#10;ee4uTV6WJOrqp28KgsdhZn7DTGadNeJIPjSOFTwOMxDEpdMNVwo266/BCESIyBqNY1JwpgCz6V1v&#10;grl2J17ScRUrkSAcclRQx9jmUoayJoth6Fri5O2dtxiT9JXUHk8Jbo18yrJXabHhtFBjSx81lb+r&#10;g1UwX/4U5xd/OcyL/WK3/Tbby2ffKPVw372/gYjUxVv42i60gucx/H9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k34HHAAAA2wAAAA8AAAAAAAAAAAAAAAAAmAIAAGRy&#10;cy9kb3ducmV2LnhtbFBLBQYAAAAABAAEAPUAAACMAwAAAAA=&#10;" fillcolor="#5b9bd5" strokecolor="#41719c" strokeweight="1pt">
                    <v:textbox>
                      <w:txbxContent>
                        <w:p w:rsidR="001C188E" w:rsidRPr="00CB1300" w:rsidRDefault="001C188E" w:rsidP="001C188E">
                          <w:pPr>
                            <w:jc w:val="center"/>
                            <w:rPr>
                              <w:sz w:val="28"/>
                            </w:rPr>
                          </w:pPr>
                          <w:r w:rsidRPr="00CB1300">
                            <w:rPr>
                              <w:sz w:val="28"/>
                            </w:rPr>
                            <w:t>May</w:t>
                          </w:r>
                        </w:p>
                      </w:txbxContent>
                    </v:textbox>
                  </v:rect>
                  <v:rect id="Rectangle 40" o:spid="_x0000_s1054" style="position:absolute;left:53340;top:38100;width:1219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FYcQA&#10;AADbAAAADwAAAGRycy9kb3ducmV2LnhtbERPz2vCMBS+C/sfwhvsIjN16B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YBWHEAAAA2wAAAA8AAAAAAAAAAAAAAAAAmAIAAGRycy9k&#10;b3ducmV2LnhtbFBLBQYAAAAABAAEAPUAAACJAwAAAAA=&#10;" fillcolor="#5b9bd5" strokecolor="#41719c" strokeweight="1pt">
                    <v:textbox>
                      <w:txbxContent>
                        <w:p w:rsidR="001C188E" w:rsidRPr="00CB1300" w:rsidRDefault="001C188E" w:rsidP="001C188E">
                          <w:pPr>
                            <w:jc w:val="center"/>
                            <w:rPr>
                              <w:sz w:val="28"/>
                            </w:rPr>
                          </w:pPr>
                          <w:r w:rsidRPr="00CB1300">
                            <w:rPr>
                              <w:sz w:val="28"/>
                            </w:rPr>
                            <w:t>June</w:t>
                          </w:r>
                        </w:p>
                      </w:txbxContent>
                    </v:textbox>
                  </v:rect>
                  <v:rect id="Rectangle 41" o:spid="_x0000_s1055" style="position:absolute;left:53340;top:47434;width:12192;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g+sYA&#10;AADbAAAADwAAAGRycy9kb3ducmV2LnhtbESPQWsCMRSE70L/Q3gFL6JZx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Sg+sYAAADbAAAADwAAAAAAAAAAAAAAAACYAgAAZHJz&#10;L2Rvd25yZXYueG1sUEsFBgAAAAAEAAQA9QAAAIsDAAAAAA==&#10;" fillcolor="#5b9bd5" strokecolor="#41719c" strokeweight="1pt">
                    <v:textbox>
                      <w:txbxContent>
                        <w:p w:rsidR="001C188E" w:rsidRPr="00CB1300" w:rsidRDefault="001C188E" w:rsidP="001C188E">
                          <w:pPr>
                            <w:jc w:val="center"/>
                            <w:rPr>
                              <w:sz w:val="28"/>
                            </w:rPr>
                          </w:pPr>
                          <w:r w:rsidRPr="00CB1300">
                            <w:rPr>
                              <w:sz w:val="28"/>
                            </w:rPr>
                            <w:t>June-Aug</w:t>
                          </w:r>
                        </w:p>
                      </w:txbxContent>
                    </v:textbox>
                  </v:rect>
                  <v:rect id="Rectangle 42" o:spid="_x0000_s1056" style="position:absolute;left:53340;top:57435;width:12192;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rsidR="001C188E" w:rsidRPr="00CB1300" w:rsidRDefault="001C188E" w:rsidP="001C188E">
                          <w:pPr>
                            <w:jc w:val="center"/>
                            <w:rPr>
                              <w:sz w:val="28"/>
                            </w:rPr>
                          </w:pPr>
                          <w:r w:rsidRPr="00CB1300">
                            <w:rPr>
                              <w:sz w:val="28"/>
                            </w:rPr>
                            <w:t>November/December</w:t>
                          </w:r>
                        </w:p>
                      </w:txbxContent>
                    </v:textbox>
                  </v:rect>
                  <v:rect id="Rectangle 43" o:spid="_x0000_s1057" style="position:absolute;left:53340;top:67437;width:12192;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bFscA&#10;AADbAAAADwAAAGRycy9kb3ducmV2LnhtbESPzWsCMRTE70L/h/AKvYhm+yWyNUotbVm8FL8O3h6b&#10;5+7S5GVJoq7+9U1B8DjMzG+YyayzRhzJh8axgsdhBoK4dLrhSsFm/TUYgwgRWaNxTArOFGA2vetN&#10;MNfuxEs6rmIlEoRDjgrqGNtcylDWZDEMXUucvL3zFmOSvpLa4ynBrZFPWTaSFhtOCzW29FFT+bs6&#10;WAXz5U9xfvWXw7zYL3bbb7O9fPaNUg/33fsbiEhdvIWv7UIreHmG/y/pB8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KmxbHAAAA2wAAAA8AAAAAAAAAAAAAAAAAmAIAAGRy&#10;cy9kb3ducmV2LnhtbFBLBQYAAAAABAAEAPUAAACMAwAAAAA=&#10;" fillcolor="#5b9bd5" strokecolor="#41719c" strokeweight="1pt">
                    <v:textbox>
                      <w:txbxContent>
                        <w:p w:rsidR="001C188E" w:rsidRPr="00CB1300" w:rsidRDefault="001C188E" w:rsidP="001C188E">
                          <w:pPr>
                            <w:jc w:val="center"/>
                            <w:rPr>
                              <w:sz w:val="28"/>
                            </w:rPr>
                          </w:pPr>
                          <w:r w:rsidRPr="00CB1300">
                            <w:rPr>
                              <w:sz w:val="28"/>
                            </w:rPr>
                            <w:t>December/</w:t>
                          </w:r>
                        </w:p>
                        <w:p w:rsidR="001C188E" w:rsidRPr="00CB1300" w:rsidRDefault="001C188E" w:rsidP="001C188E">
                          <w:pPr>
                            <w:jc w:val="center"/>
                            <w:rPr>
                              <w:sz w:val="28"/>
                            </w:rPr>
                          </w:pPr>
                          <w:r w:rsidRPr="00CB1300">
                            <w:rPr>
                              <w:sz w:val="28"/>
                            </w:rPr>
                            <w:t>January</w:t>
                          </w:r>
                        </w:p>
                      </w:txbxContent>
                    </v:textbox>
                  </v:rect>
                  <v:rect id="Rectangle 44" o:spid="_x0000_s1058" style="position:absolute;left:53340;top:81819;width:12192;height:3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DYsYA&#10;AADbAAAADwAAAGRycy9kb3ducmV2LnhtbESPQWsCMRSE7wX/Q3iCl6LZFlvK1ihaqiy9iFYPvT02&#10;z93F5GVJoq7+elMo9DjMzDfMZNZZI87kQ+NYwdMoA0FcOt1wpWD3vRy+gQgRWaNxTAquFGA27T1M&#10;MNfuwhs6b2MlEoRDjgrqGNtcylDWZDGMXEucvIPzFmOSvpLa4yXBrZHPWfYqLTacFmps6aOm8rg9&#10;WQWLzbq4vvjbaVEcvn72K7O/fT4apQb9bv4OIlIX/8N/7UIrGI/h90v6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MDYsYAAADbAAAADwAAAAAAAAAAAAAAAACYAgAAZHJz&#10;L2Rvd25yZXYueG1sUEsFBgAAAAAEAAQA9QAAAIsDAAAAAA==&#10;" fillcolor="#5b9bd5" strokecolor="#41719c" strokeweight="1pt">
                    <v:textbox>
                      <w:txbxContent>
                        <w:p w:rsidR="001C188E" w:rsidRPr="00CB1300" w:rsidRDefault="001C188E" w:rsidP="001C188E">
                          <w:pPr>
                            <w:jc w:val="center"/>
                            <w:rPr>
                              <w:sz w:val="28"/>
                            </w:rPr>
                          </w:pPr>
                          <w:r w:rsidRPr="00CB1300">
                            <w:rPr>
                              <w:sz w:val="28"/>
                            </w:rPr>
                            <w:t>March/April</w:t>
                          </w:r>
                        </w:p>
                      </w:txbxContent>
                    </v:textbox>
                  </v:rect>
                  <v:shapetype id="_x0000_t32" coordsize="21600,21600" o:spt="32" o:oned="t" path="m,l21600,21600e" filled="f">
                    <v:path arrowok="t" fillok="f" o:connecttype="none"/>
                    <o:lock v:ext="edit" shapetype="t"/>
                  </v:shapetype>
                  <v:shape id="Straight Arrow Connector 45" o:spid="_x0000_s1059" type="#_x0000_t32" style="position:absolute;left:59055;top:3048;width:190;height:15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hBsMAAADbAAAADwAAAGRycy9kb3ducmV2LnhtbESPzWrDMBCE74W+g9hCb42c0ATHjRxM&#10;aKGXHPJHr4u1tYytlSupifv2VSCQ4zAz3zCr9Wh7cSYfWscKppMMBHHtdMuNguPh4yUHESKyxt4x&#10;KfijAOvy8WGFhXYX3tF5HxuRIBwKVGBiHAopQ23IYpi4gTh5385bjEn6RmqPlwS3vZxl2UJabDkt&#10;GBxoY6ju9r9WAb1XU4/0s8zN7tjR8quS21Ol1PPTWL2BiDTGe/jW/tQKXu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6YQbDAAAA2wAAAA8AAAAAAAAAAAAA&#10;AAAAoQIAAGRycy9kb3ducmV2LnhtbFBLBQYAAAAABAAEAPkAAACRAwAAAAA=&#10;" strokecolor="#5b9bd5" strokeweight=".5pt">
                    <v:stroke endarrow="block" joinstyle="miter"/>
                  </v:shape>
                  <v:shape id="Straight Arrow Connector 46" o:spid="_x0000_s1060" type="#_x0000_t32" style="position:absolute;left:59245;top:21526;width:0;height:7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yce8UAAADbAAAADwAAAGRycy9kb3ducmV2LnhtbESPQWsCMRSE74L/ITyhN81aisjWuJRi&#10;QQ8Wa6X0+Eyeu8tuXpYkrtt/3xQKHoeZ+YZZFYNtRU8+1I4VzGcZCGLtTM2lgtPn23QJIkRkg61j&#10;UvBDAYr1eLTC3Lgbf1B/jKVIEA45Kqhi7HIpg67IYpi5jjh5F+ctxiR9KY3HW4LbVj5m2UJarDkt&#10;VNjRa0W6OV6tgv27PhyWfbMddtlef32fvDtvvFIPk+HlGUSkId7D/+2tUfC0gL8v6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yce8UAAADbAAAADwAAAAAAAAAA&#10;AAAAAAChAgAAZHJzL2Rvd25yZXYueG1sUEsFBgAAAAAEAAQA+QAAAJMDAAAAAA==&#10;" strokecolor="#5b9bd5" strokeweight=".5pt">
                    <v:stroke endarrow="block" joinstyle="miter"/>
                  </v:shape>
                  <v:shape id="Straight Arrow Connector 47" o:spid="_x0000_s1061" type="#_x0000_t32" style="position:absolute;left:59150;top:32194;width:95;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54MQAAADbAAAADwAAAGRycy9kb3ducmV2LnhtbESPT2sCMRTE70K/Q3gFb5ptKa2sRpHS&#10;gj1Y/Id4fCbP3cXNy5LEdf32plDwOMzMb5jJrLO1aMmHyrGCl2EGglg7U3GhYLf9HoxAhIhssHZM&#10;Cm4UYDZ96k0wN+7Ka2o3sRAJwiFHBWWMTS5l0CVZDEPXECfv5LzFmKQvpPF4TXBby9cse5cWK04L&#10;JTb0WZI+by5WwfJXr1aj9rzofrKl3h923h2/vFL9524+BhGpi4/wf3thFLx9wN+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DngxAAAANsAAAAPAAAAAAAAAAAA&#10;AAAAAKECAABkcnMvZG93bnJldi54bWxQSwUGAAAAAAQABAD5AAAAkgMAAAAA&#10;" strokecolor="#5b9bd5" strokeweight=".5pt">
                    <v:stroke endarrow="block" joinstyle="miter"/>
                  </v:shape>
                  <v:shape id="Straight Arrow Connector 48" o:spid="_x0000_s1062" type="#_x0000_t32" style="position:absolute;left:59245;top:41338;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ksEAAADbAAAADwAAAGRycy9kb3ducmV2LnhtbERPy2oCMRTdF/yHcAV3NaMUkalRRFqw&#10;C8UXxeU1uc4MTm6GJI7j3zeLgsvDec8Wna1FSz5UjhWMhhkIYu1MxYWC0/H7fQoiRGSDtWNS8KQA&#10;i3nvbYa5cQ/eU3uIhUghHHJUUMbY5FIGXZLFMHQNceKuzluMCfpCGo+PFG5rOc6yibRYcWoosaFV&#10;Sfp2uFsFm63e7abtbd39ZBv9ez55d/nySg363fITRKQuvsT/7rVR8JHGpi/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62SwQAAANsAAAAPAAAAAAAAAAAAAAAA&#10;AKECAABkcnMvZG93bnJldi54bWxQSwUGAAAAAAQABAD5AAAAjwMAAAAA&#10;" strokecolor="#5b9bd5" strokeweight=".5pt">
                    <v:stroke endarrow="block" joinstyle="miter"/>
                  </v:shape>
                  <v:shape id="Straight Arrow Connector 49" o:spid="_x0000_s1063" type="#_x0000_t32" style="position:absolute;left:59245;top:50958;width:0;height:6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ICcQAAADbAAAADwAAAGRycy9kb3ducmV2LnhtbESPT2sCMRTE70K/Q3gFbzXbUoquRpHS&#10;gj1Y/Id4fCbP3cXNy5LEdf32plDwOMzMb5jJrLO1aMmHyrGC10EGglg7U3GhYLf9fhmCCBHZYO2Y&#10;FNwowGz61JtgbtyV19RuYiEShEOOCsoYm1zKoEuyGAauIU7eyXmLMUlfSOPxmuC2lm9Z9iEtVpwW&#10;SmzosyR93lysguWvXq2G7XnR/WRLvT/svDt+eaX6z918DCJSFx/h//bCKHgfwd+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wgJxAAAANsAAAAPAAAAAAAAAAAA&#10;AAAAAKECAABkcnMvZG93bnJldi54bWxQSwUGAAAAAAQABAD5AAAAkgMAAAAA&#10;" strokecolor="#5b9bd5" strokeweight=".5pt">
                    <v:stroke endarrow="block" joinstyle="miter"/>
                  </v:shape>
                  <v:shape id="Straight Arrow Connector 50" o:spid="_x0000_s1064" type="#_x0000_t32" style="position:absolute;left:59150;top:63055;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A3ScEAAADbAAAADwAAAGRycy9kb3ducmV2LnhtbERPy2oCMRTdF/yHcAV3NaNQkalRRFqw&#10;C8UXxeU1uc4MTm6GJI7j3zeLgsvDec8Wna1FSz5UjhWMhhkIYu1MxYWC0/H7fQoiRGSDtWNS8KQA&#10;i3nvbYa5cQ/eU3uIhUghHHJUUMbY5FIGXZLFMHQNceKuzluMCfpCGo+PFG5rOc6yibRYcWoosaFV&#10;Sfp2uFsFm63e7abtbd39ZBv9ez55d/nySg363fITRKQuvsT/7rVR8JHWpy/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DdJwQAAANsAAAAPAAAAAAAAAAAAAAAA&#10;AKECAABkcnMvZG93bnJldi54bWxQSwUGAAAAAAQABAD5AAAAjwMAAAAA&#10;" strokecolor="#5b9bd5" strokeweight=".5pt">
                    <v:stroke endarrow="block" joinstyle="miter"/>
                  </v:shape>
                  <v:shape id="Straight Arrow Connector 51" o:spid="_x0000_s1065" type="#_x0000_t32" style="position:absolute;left:59245;top:73342;width:0;height:8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S0sQAAADbAAAADwAAAGRycy9kb3ducmV2LnhtbESPQWsCMRSE74L/ITyhN80qtMhqFBEF&#10;e7BYK8XjM3nuLm5eliSu23/fFAoeh5n5hpkvO1uLlnyoHCsYjzIQxNqZigsFp6/tcAoiRGSDtWNS&#10;8EMBlot+b465cQ/+pPYYC5EgHHJUUMbY5FIGXZLFMHINcfKuzluMSfpCGo+PBLe1nGTZm7RYcVoo&#10;saF1Sfp2vFsF+w99OEzb2657z/b6+3zy7rLxSr0MutUMRKQuPsP/7Z1R8DqG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JLSxAAAANsAAAAPAAAAAAAAAAAA&#10;AAAAAKECAABkcnMvZG93bnJldi54bWxQSwUGAAAAAAQABAD5AAAAkgMAAAAA&#10;" strokecolor="#5b9bd5" strokeweight=".5pt">
                    <v:stroke endarrow="block" joinstyle="miter"/>
                  </v:shape>
                </v:group>
              </v:group>
            </w:pict>
          </mc:Fallback>
        </mc:AlternateContent>
      </w:r>
    </w:p>
    <w:p w:rsidR="001C188E" w:rsidRPr="00F34AF9" w:rsidRDefault="00257BC2" w:rsidP="00AA58D1">
      <w:pPr>
        <w:rPr>
          <w:sz w:val="20"/>
          <w:szCs w:val="20"/>
        </w:rPr>
      </w:pPr>
      <w:r>
        <w:rPr>
          <w:noProof/>
          <w:lang w:val="en-US"/>
        </w:rPr>
        <mc:AlternateContent>
          <mc:Choice Requires="wps">
            <w:drawing>
              <wp:anchor distT="0" distB="0" distL="114300" distR="114300" simplePos="0" relativeHeight="251734528" behindDoc="0" locked="0" layoutInCell="1" allowOverlap="1" wp14:anchorId="22CB8ACB" wp14:editId="7598415E">
                <wp:simplePos x="0" y="0"/>
                <wp:positionH relativeFrom="column">
                  <wp:posOffset>2388636</wp:posOffset>
                </wp:positionH>
                <wp:positionV relativeFrom="paragraph">
                  <wp:posOffset>120912</wp:posOffset>
                </wp:positionV>
                <wp:extent cx="17166" cy="1479415"/>
                <wp:effectExtent l="0" t="0" r="0" b="0"/>
                <wp:wrapNone/>
                <wp:docPr id="164" name="Straight Arrow Connector 164"/>
                <wp:cNvGraphicFramePr/>
                <a:graphic xmlns:a="http://schemas.openxmlformats.org/drawingml/2006/main">
                  <a:graphicData uri="http://schemas.microsoft.com/office/word/2010/wordprocessingShape">
                    <wps:wsp>
                      <wps:cNvCnPr/>
                      <wps:spPr>
                        <a:xfrm flipH="1">
                          <a:off x="0" y="0"/>
                          <a:ext cx="17166" cy="147941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A733443" id="Straight Arrow Connector 164" o:spid="_x0000_s1026" type="#_x0000_t32" style="position:absolute;margin-left:188.1pt;margin-top:9.5pt;width:1.35pt;height:116.5pt;flip:x;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" strokecolor="#5b9bd5" strokeweight=".5pt">
                <v:stroke endarrow="block" joinstyle="miter"/>
              </v:shape>
            </w:pict>
          </mc:Fallback>
        </mc:AlternateContent>
      </w: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257BC2" w:rsidP="00AA58D1">
      <w:pPr>
        <w:rPr>
          <w:sz w:val="20"/>
          <w:szCs w:val="20"/>
          <w:lang w:val="en-US"/>
        </w:rPr>
      </w:pPr>
      <w:r>
        <w:rPr>
          <w:noProof/>
          <w:lang w:val="en-US"/>
        </w:rPr>
        <mc:AlternateContent>
          <mc:Choice Requires="wps">
            <w:drawing>
              <wp:anchor distT="0" distB="0" distL="114300" distR="114300" simplePos="0" relativeHeight="251738624" behindDoc="0" locked="0" layoutInCell="1" allowOverlap="1" wp14:anchorId="4C7CD4BE" wp14:editId="6BFA6CE4">
                <wp:simplePos x="0" y="0"/>
                <wp:positionH relativeFrom="column">
                  <wp:posOffset>2327742</wp:posOffset>
                </wp:positionH>
                <wp:positionV relativeFrom="paragraph">
                  <wp:posOffset>139532</wp:posOffset>
                </wp:positionV>
                <wp:extent cx="576024" cy="507365"/>
                <wp:effectExtent l="0" t="0" r="71755" b="64135"/>
                <wp:wrapNone/>
                <wp:docPr id="205" name="Straight Arrow Connector 205"/>
                <wp:cNvGraphicFramePr/>
                <a:graphic xmlns:a="http://schemas.openxmlformats.org/drawingml/2006/main">
                  <a:graphicData uri="http://schemas.microsoft.com/office/word/2010/wordprocessingShape">
                    <wps:wsp>
                      <wps:cNvCnPr/>
                      <wps:spPr>
                        <a:xfrm>
                          <a:off x="0" y="0"/>
                          <a:ext cx="576024" cy="5073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C483F6" id="Straight Arrow Connector 205" o:spid="_x0000_s1026" type="#_x0000_t32" style="position:absolute;margin-left:183.3pt;margin-top:11pt;width:45.35pt;height:3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" strokecolor="#5b9bd5" strokeweight=".5pt">
                <v:stroke endarrow="block" joinstyle="miter"/>
              </v:shape>
            </w:pict>
          </mc:Fallback>
        </mc:AlternateContent>
      </w:r>
      <w:r>
        <w:rPr>
          <w:noProof/>
          <w:lang w:val="en-US"/>
        </w:rPr>
        <mc:AlternateContent>
          <mc:Choice Requires="wps">
            <w:drawing>
              <wp:anchor distT="0" distB="0" distL="114300" distR="114300" simplePos="0" relativeHeight="251736576" behindDoc="0" locked="0" layoutInCell="1" allowOverlap="1" wp14:anchorId="37D4A950" wp14:editId="74703215">
                <wp:simplePos x="0" y="0"/>
                <wp:positionH relativeFrom="column">
                  <wp:posOffset>1659253</wp:posOffset>
                </wp:positionH>
                <wp:positionV relativeFrom="paragraph">
                  <wp:posOffset>139532</wp:posOffset>
                </wp:positionV>
                <wp:extent cx="668489" cy="507847"/>
                <wp:effectExtent l="38100" t="0" r="17780" b="64135"/>
                <wp:wrapNone/>
                <wp:docPr id="165" name="Straight Arrow Connector 165"/>
                <wp:cNvGraphicFramePr/>
                <a:graphic xmlns:a="http://schemas.openxmlformats.org/drawingml/2006/main">
                  <a:graphicData uri="http://schemas.microsoft.com/office/word/2010/wordprocessingShape">
                    <wps:wsp>
                      <wps:cNvCnPr/>
                      <wps:spPr>
                        <a:xfrm flipH="1">
                          <a:off x="0" y="0"/>
                          <a:ext cx="668489" cy="507847"/>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9074B3" id="Straight Arrow Connector 165" o:spid="_x0000_s1026" type="#_x0000_t32" style="position:absolute;margin-left:130.65pt;margin-top:11pt;width:52.65pt;height:40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" strokecolor="#5b9bd5" strokeweight=".5pt">
                <v:stroke endarrow="block" joinstyle="miter"/>
              </v:shape>
            </w:pict>
          </mc:Fallback>
        </mc:AlternateContent>
      </w: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257BC2" w:rsidP="00AA58D1">
      <w:pPr>
        <w:rPr>
          <w:sz w:val="20"/>
          <w:szCs w:val="20"/>
          <w:lang w:val="en-US"/>
        </w:rPr>
      </w:pPr>
      <w:r>
        <w:rPr>
          <w:noProof/>
          <w:lang w:val="en-US"/>
        </w:rPr>
        <mc:AlternateContent>
          <mc:Choice Requires="wps">
            <w:drawing>
              <wp:anchor distT="0" distB="0" distL="114300" distR="114300" simplePos="0" relativeHeight="251742720" behindDoc="0" locked="0" layoutInCell="1" allowOverlap="1" wp14:anchorId="5786741A" wp14:editId="5C20EB9A">
                <wp:simplePos x="0" y="0"/>
                <wp:positionH relativeFrom="column">
                  <wp:posOffset>2405536</wp:posOffset>
                </wp:positionH>
                <wp:positionV relativeFrom="paragraph">
                  <wp:posOffset>8255</wp:posOffset>
                </wp:positionV>
                <wp:extent cx="584809" cy="451731"/>
                <wp:effectExtent l="38100" t="0" r="25400" b="62865"/>
                <wp:wrapNone/>
                <wp:docPr id="207" name="Straight Arrow Connector 207"/>
                <wp:cNvGraphicFramePr/>
                <a:graphic xmlns:a="http://schemas.openxmlformats.org/drawingml/2006/main">
                  <a:graphicData uri="http://schemas.microsoft.com/office/word/2010/wordprocessingShape">
                    <wps:wsp>
                      <wps:cNvCnPr/>
                      <wps:spPr>
                        <a:xfrm flipH="1">
                          <a:off x="0" y="0"/>
                          <a:ext cx="584809" cy="45173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D90C26" id="Straight Arrow Connector 207" o:spid="_x0000_s1026" type="#_x0000_t32" style="position:absolute;margin-left:189.4pt;margin-top:.65pt;width:46.05pt;height:35.55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" strokecolor="#5b9bd5" strokeweight=".5pt">
                <v:stroke endarrow="block" joinstyle="miter"/>
              </v:shape>
            </w:pict>
          </mc:Fallback>
        </mc:AlternateContent>
      </w:r>
      <w:r>
        <w:rPr>
          <w:noProof/>
          <w:lang w:val="en-US"/>
        </w:rPr>
        <mc:AlternateContent>
          <mc:Choice Requires="wps">
            <w:drawing>
              <wp:anchor distT="0" distB="0" distL="114300" distR="114300" simplePos="0" relativeHeight="251740672" behindDoc="0" locked="0" layoutInCell="1" allowOverlap="1" wp14:anchorId="1540A9FA" wp14:editId="6CC5A685">
                <wp:simplePos x="0" y="0"/>
                <wp:positionH relativeFrom="column">
                  <wp:posOffset>1753910</wp:posOffset>
                </wp:positionH>
                <wp:positionV relativeFrom="paragraph">
                  <wp:posOffset>26917</wp:posOffset>
                </wp:positionV>
                <wp:extent cx="494522" cy="433120"/>
                <wp:effectExtent l="0" t="0" r="77470" b="62230"/>
                <wp:wrapNone/>
                <wp:docPr id="206" name="Straight Arrow Connector 206"/>
                <wp:cNvGraphicFramePr/>
                <a:graphic xmlns:a="http://schemas.openxmlformats.org/drawingml/2006/main">
                  <a:graphicData uri="http://schemas.microsoft.com/office/word/2010/wordprocessingShape">
                    <wps:wsp>
                      <wps:cNvCnPr/>
                      <wps:spPr>
                        <a:xfrm>
                          <a:off x="0" y="0"/>
                          <a:ext cx="494522" cy="4331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CA449C" id="Straight Arrow Connector 206" o:spid="_x0000_s1026" type="#_x0000_t32" style="position:absolute;margin-left:138.1pt;margin-top:2.1pt;width:38.95pt;height:34.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" strokecolor="#5b9bd5" strokeweight=".5pt">
                <v:stroke endarrow="block" joinstyle="miter"/>
              </v:shape>
            </w:pict>
          </mc:Fallback>
        </mc:AlternateContent>
      </w: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9C1B05" w:rsidP="00AA58D1">
      <w:pPr>
        <w:rPr>
          <w:sz w:val="20"/>
          <w:szCs w:val="20"/>
          <w:lang w:val="en-US"/>
        </w:rPr>
      </w:pPr>
      <w:r>
        <w:rPr>
          <w:noProof/>
          <w:lang w:val="en-US"/>
        </w:rPr>
        <mc:AlternateContent>
          <mc:Choice Requires="wps">
            <w:drawing>
              <wp:anchor distT="0" distB="0" distL="114300" distR="114300" simplePos="0" relativeHeight="251744768" behindDoc="0" locked="0" layoutInCell="1" allowOverlap="1" wp14:anchorId="2B76187D" wp14:editId="6C963126">
                <wp:simplePos x="0" y="0"/>
                <wp:positionH relativeFrom="column">
                  <wp:posOffset>1622962</wp:posOffset>
                </wp:positionH>
                <wp:positionV relativeFrom="paragraph">
                  <wp:posOffset>73699</wp:posOffset>
                </wp:positionV>
                <wp:extent cx="697820" cy="538700"/>
                <wp:effectExtent l="38100" t="0" r="26670" b="52070"/>
                <wp:wrapNone/>
                <wp:docPr id="208" name="Straight Arrow Connector 208"/>
                <wp:cNvGraphicFramePr/>
                <a:graphic xmlns:a="http://schemas.openxmlformats.org/drawingml/2006/main">
                  <a:graphicData uri="http://schemas.microsoft.com/office/word/2010/wordprocessingShape">
                    <wps:wsp>
                      <wps:cNvCnPr/>
                      <wps:spPr>
                        <a:xfrm flipH="1">
                          <a:off x="0" y="0"/>
                          <a:ext cx="697820" cy="538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51F531" id="Straight Arrow Connector 208" o:spid="_x0000_s1026" type="#_x0000_t32" style="position:absolute;margin-left:127.8pt;margin-top:5.8pt;width:54.95pt;height:42.4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" strokecolor="#5b9bd5" strokeweight=".5pt">
                <v:stroke endarrow="block" joinstyle="miter"/>
              </v:shape>
            </w:pict>
          </mc:Fallback>
        </mc:AlternateContent>
      </w:r>
      <w:r>
        <w:rPr>
          <w:noProof/>
          <w:lang w:val="en-US"/>
        </w:rPr>
        <mc:AlternateContent>
          <mc:Choice Requires="wps">
            <w:drawing>
              <wp:anchor distT="0" distB="0" distL="114300" distR="114300" simplePos="0" relativeHeight="251746816" behindDoc="0" locked="0" layoutInCell="1" allowOverlap="1" wp14:anchorId="7C3CC78A" wp14:editId="42BFF0F1">
                <wp:simplePos x="0" y="0"/>
                <wp:positionH relativeFrom="column">
                  <wp:posOffset>2323076</wp:posOffset>
                </wp:positionH>
                <wp:positionV relativeFrom="paragraph">
                  <wp:posOffset>78364</wp:posOffset>
                </wp:positionV>
                <wp:extent cx="699796" cy="534236"/>
                <wp:effectExtent l="0" t="0" r="81280" b="56515"/>
                <wp:wrapNone/>
                <wp:docPr id="209" name="Straight Arrow Connector 209"/>
                <wp:cNvGraphicFramePr/>
                <a:graphic xmlns:a="http://schemas.openxmlformats.org/drawingml/2006/main">
                  <a:graphicData uri="http://schemas.microsoft.com/office/word/2010/wordprocessingShape">
                    <wps:wsp>
                      <wps:cNvCnPr/>
                      <wps:spPr>
                        <a:xfrm>
                          <a:off x="0" y="0"/>
                          <a:ext cx="699796" cy="53423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D4093D" id="Straight Arrow Connector 209" o:spid="_x0000_s1026" type="#_x0000_t32" style="position:absolute;margin-left:182.9pt;margin-top:6.15pt;width:55.1pt;height:42.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" strokecolor="#5b9bd5" strokeweight=".5pt">
                <v:stroke endarrow="block" joinstyle="miter"/>
              </v:shape>
            </w:pict>
          </mc:Fallback>
        </mc:AlternateContent>
      </w: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257BC2" w:rsidP="00AA58D1">
      <w:pPr>
        <w:rPr>
          <w:sz w:val="20"/>
          <w:szCs w:val="20"/>
          <w:lang w:val="en-US"/>
        </w:rPr>
      </w:pPr>
      <w:r>
        <w:rPr>
          <w:noProof/>
          <w:lang w:val="en-US"/>
        </w:rPr>
        <mc:AlternateContent>
          <mc:Choice Requires="wps">
            <w:drawing>
              <wp:anchor distT="0" distB="0" distL="114300" distR="114300" simplePos="0" relativeHeight="251750912" behindDoc="0" locked="0" layoutInCell="1" allowOverlap="1" wp14:anchorId="4ACED75B" wp14:editId="7C28980B">
                <wp:simplePos x="0" y="0"/>
                <wp:positionH relativeFrom="column">
                  <wp:posOffset>2472366</wp:posOffset>
                </wp:positionH>
                <wp:positionV relativeFrom="paragraph">
                  <wp:posOffset>96842</wp:posOffset>
                </wp:positionV>
                <wp:extent cx="620486" cy="401128"/>
                <wp:effectExtent l="38100" t="0" r="27305" b="56515"/>
                <wp:wrapNone/>
                <wp:docPr id="211" name="Straight Arrow Connector 211"/>
                <wp:cNvGraphicFramePr/>
                <a:graphic xmlns:a="http://schemas.openxmlformats.org/drawingml/2006/main">
                  <a:graphicData uri="http://schemas.microsoft.com/office/word/2010/wordprocessingShape">
                    <wps:wsp>
                      <wps:cNvCnPr/>
                      <wps:spPr>
                        <a:xfrm flipH="1">
                          <a:off x="0" y="0"/>
                          <a:ext cx="620486" cy="40112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37EC6E" id="Straight Arrow Connector 211" o:spid="_x0000_s1026" type="#_x0000_t32" style="position:absolute;margin-left:194.65pt;margin-top:7.65pt;width:48.85pt;height:31.6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" strokecolor="#5b9bd5" strokeweight=".5pt">
                <v:stroke endarrow="block" joinstyle="miter"/>
              </v:shape>
            </w:pict>
          </mc:Fallback>
        </mc:AlternateContent>
      </w:r>
      <w:r>
        <w:rPr>
          <w:noProof/>
          <w:lang w:val="en-US"/>
        </w:rPr>
        <mc:AlternateContent>
          <mc:Choice Requires="wps">
            <w:drawing>
              <wp:anchor distT="0" distB="0" distL="114300" distR="114300" simplePos="0" relativeHeight="251748864" behindDoc="0" locked="0" layoutInCell="1" allowOverlap="1" wp14:anchorId="13DFCF9B" wp14:editId="0C2C2057">
                <wp:simplePos x="0" y="0"/>
                <wp:positionH relativeFrom="column">
                  <wp:posOffset>1590623</wp:posOffset>
                </wp:positionH>
                <wp:positionV relativeFrom="paragraph">
                  <wp:posOffset>97803</wp:posOffset>
                </wp:positionV>
                <wp:extent cx="695131" cy="400895"/>
                <wp:effectExtent l="0" t="0" r="67310" b="56515"/>
                <wp:wrapNone/>
                <wp:docPr id="210" name="Straight Arrow Connector 210"/>
                <wp:cNvGraphicFramePr/>
                <a:graphic xmlns:a="http://schemas.openxmlformats.org/drawingml/2006/main">
                  <a:graphicData uri="http://schemas.microsoft.com/office/word/2010/wordprocessingShape">
                    <wps:wsp>
                      <wps:cNvCnPr/>
                      <wps:spPr>
                        <a:xfrm>
                          <a:off x="0" y="0"/>
                          <a:ext cx="695131" cy="4008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F6F68A" id="Straight Arrow Connector 210" o:spid="_x0000_s1026" type="#_x0000_t32" style="position:absolute;margin-left:125.25pt;margin-top:7.7pt;width:54.75pt;height:31.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" strokecolor="#5b9bd5" strokeweight=".5pt">
                <v:stroke endarrow="block" joinstyle="miter"/>
              </v:shape>
            </w:pict>
          </mc:Fallback>
        </mc:AlternateContent>
      </w: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9C1B05" w:rsidP="00AA58D1">
      <w:pPr>
        <w:rPr>
          <w:sz w:val="20"/>
          <w:szCs w:val="20"/>
          <w:lang w:val="en-US"/>
        </w:rPr>
      </w:pPr>
      <w:r>
        <w:rPr>
          <w:noProof/>
          <w:lang w:val="en-US"/>
        </w:rPr>
        <mc:AlternateContent>
          <mc:Choice Requires="wps">
            <w:drawing>
              <wp:anchor distT="0" distB="0" distL="114300" distR="114300" simplePos="0" relativeHeight="251752960" behindDoc="0" locked="0" layoutInCell="1" allowOverlap="1" wp14:anchorId="393BFA8A" wp14:editId="4D074E5C">
                <wp:simplePos x="0" y="0"/>
                <wp:positionH relativeFrom="column">
                  <wp:posOffset>2415113</wp:posOffset>
                </wp:positionH>
                <wp:positionV relativeFrom="paragraph">
                  <wp:posOffset>128179</wp:posOffset>
                </wp:positionV>
                <wp:extent cx="0" cy="807779"/>
                <wp:effectExtent l="0" t="0" r="0" b="0"/>
                <wp:wrapNone/>
                <wp:docPr id="251" name="Straight Arrow Connector 251"/>
                <wp:cNvGraphicFramePr/>
                <a:graphic xmlns:a="http://schemas.openxmlformats.org/drawingml/2006/main">
                  <a:graphicData uri="http://schemas.microsoft.com/office/word/2010/wordprocessingShape">
                    <wps:wsp>
                      <wps:cNvCnPr/>
                      <wps:spPr>
                        <a:xfrm>
                          <a:off x="0" y="0"/>
                          <a:ext cx="0" cy="80777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E2E758D" id="Straight Arrow Connector 251" o:spid="_x0000_s1026" type="#_x0000_t32" style="position:absolute;margin-left:190.15pt;margin-top:10.1pt;width:0;height:63.6pt;z-index:25175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" strokecolor="#5b9bd5" strokeweight=".5pt">
                <v:stroke endarrow="block" joinstyle="miter"/>
              </v:shape>
            </w:pict>
          </mc:Fallback>
        </mc:AlternateContent>
      </w:r>
    </w:p>
    <w:p w:rsidR="001C188E" w:rsidRDefault="001C188E" w:rsidP="00AA58D1">
      <w:pPr>
        <w:rPr>
          <w:sz w:val="20"/>
          <w:szCs w:val="20"/>
          <w:lang w:val="en-US"/>
        </w:rPr>
      </w:pPr>
    </w:p>
    <w:p w:rsidR="001C188E" w:rsidRDefault="001C188E" w:rsidP="00AA58D1">
      <w:pPr>
        <w:rPr>
          <w:sz w:val="20"/>
          <w:szCs w:val="20"/>
          <w:lang w:val="en-US"/>
        </w:rPr>
      </w:pPr>
    </w:p>
    <w:p w:rsidR="009C1B05" w:rsidRDefault="009C1B05" w:rsidP="009C1B05">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Default="001C188E" w:rsidP="00AA58D1">
      <w:pPr>
        <w:rPr>
          <w:sz w:val="20"/>
          <w:szCs w:val="20"/>
          <w:lang w:val="en-US"/>
        </w:rPr>
      </w:pPr>
    </w:p>
    <w:p w:rsidR="001C188E" w:rsidRPr="00163507" w:rsidRDefault="001C188E" w:rsidP="00DC0550">
      <w:pPr>
        <w:pStyle w:val="IPPAnnexHead"/>
        <w:rPr>
          <w:lang w:val="en-US"/>
        </w:rPr>
      </w:pPr>
      <w:r w:rsidRPr="00163507">
        <w:rPr>
          <w:lang w:val="en-US"/>
        </w:rPr>
        <w:lastRenderedPageBreak/>
        <w:t xml:space="preserve">Annex 2 - Possible criteria for the call </w:t>
      </w:r>
    </w:p>
    <w:p w:rsidR="00EC505B" w:rsidRPr="001C188E" w:rsidRDefault="00EC505B" w:rsidP="00DC0550">
      <w:pPr>
        <w:pStyle w:val="IPPHeading1"/>
      </w:pPr>
      <w:r w:rsidRPr="001C188E">
        <w:t>Priority will be given to topics with the largest global impact.</w:t>
      </w:r>
    </w:p>
    <w:p w:rsidR="00EC505B" w:rsidRPr="00BC7304" w:rsidRDefault="00EC505B" w:rsidP="00DC0550">
      <w:pPr>
        <w:pStyle w:val="IPPHeading2"/>
        <w:rPr>
          <w:color w:val="00B0F0"/>
        </w:rPr>
      </w:pPr>
      <w:r w:rsidRPr="00D95CEE">
        <w:t>Core cri</w:t>
      </w:r>
      <w:r w:rsidR="001C188E">
        <w:t xml:space="preserve">teria (must provide information. </w:t>
      </w:r>
      <w:r w:rsidR="00BC7304" w:rsidRPr="001C188E">
        <w:t>It is expected that all submissions meet the following core criteria</w:t>
      </w:r>
      <w:r w:rsidR="001C188E">
        <w:t>)</w:t>
      </w:r>
      <w:r w:rsidR="00BC7304" w:rsidRPr="001C188E">
        <w:t>:</w:t>
      </w:r>
    </w:p>
    <w:p w:rsidR="00EC505B" w:rsidRPr="00D95CEE" w:rsidRDefault="00EC505B" w:rsidP="000C2A8E">
      <w:pPr>
        <w:pStyle w:val="IPPNumberedList"/>
      </w:pPr>
      <w:r w:rsidRPr="00D95CEE">
        <w:t>Contribution to the purpose of the IPPC as described in article I.1.</w:t>
      </w:r>
    </w:p>
    <w:p w:rsidR="00EC505B" w:rsidRPr="00D95CEE" w:rsidRDefault="00EC505B" w:rsidP="00665FFC">
      <w:pPr>
        <w:pStyle w:val="IPPNumberedList"/>
      </w:pPr>
      <w:r w:rsidRPr="00D95CEE">
        <w:t>Linkage to IPPC Strategic Objectives (SOs) and Organizational results demonstrated.</w:t>
      </w:r>
    </w:p>
    <w:p w:rsidR="00EC505B" w:rsidRDefault="00EC505B">
      <w:pPr>
        <w:pStyle w:val="IPPNumberedList"/>
      </w:pPr>
      <w:r w:rsidRPr="00D95CEE">
        <w:t xml:space="preserve">Feasibility of implementation </w:t>
      </w:r>
      <w:r w:rsidRPr="007565DA">
        <w:t>at the global level</w:t>
      </w:r>
      <w:r w:rsidRPr="00D95CEE">
        <w:t xml:space="preserve"> (</w:t>
      </w:r>
      <w:r w:rsidR="007565DA" w:rsidRPr="001C188E">
        <w:t>consider</w:t>
      </w:r>
      <w:r w:rsidR="007565DA">
        <w:t xml:space="preserve"> </w:t>
      </w:r>
      <w:r w:rsidRPr="00D95CEE">
        <w:t>ease of implementation, technical complexity, capacity of NPPO</w:t>
      </w:r>
      <w:r w:rsidR="007565DA" w:rsidRPr="001C188E">
        <w:t>(</w:t>
      </w:r>
      <w:r w:rsidRPr="001C188E">
        <w:t>s</w:t>
      </w:r>
      <w:r w:rsidR="007565DA" w:rsidRPr="001C188E">
        <w:t>)</w:t>
      </w:r>
      <w:r w:rsidRPr="001C188E">
        <w:t xml:space="preserve"> </w:t>
      </w:r>
      <w:r w:rsidRPr="00D95CEE">
        <w:t>to implement, relevance for more than one region).</w:t>
      </w:r>
      <w:r w:rsidR="001C188E">
        <w:t xml:space="preserve"> </w:t>
      </w:r>
    </w:p>
    <w:p w:rsidR="00EC505B" w:rsidRPr="00D95CEE" w:rsidRDefault="00EC505B">
      <w:pPr>
        <w:pStyle w:val="IPPNumberedList"/>
      </w:pPr>
      <w:r w:rsidRPr="00D95CEE">
        <w:t>Clear identification of the problems that need to be resolved through the development of the standard</w:t>
      </w:r>
      <w:r w:rsidR="00B564A9">
        <w:t xml:space="preserve"> or implementation resource</w:t>
      </w:r>
      <w:r w:rsidRPr="00D95CEE">
        <w:t>.</w:t>
      </w:r>
    </w:p>
    <w:p w:rsidR="00EC505B" w:rsidRPr="00D95CEE" w:rsidRDefault="00EC505B">
      <w:pPr>
        <w:pStyle w:val="IPPNumberedList"/>
      </w:pPr>
      <w:r w:rsidRPr="00D95CEE">
        <w:t>Availability of, or possibility to collect, information in support of the proposed standard</w:t>
      </w:r>
      <w:r w:rsidR="00B564A9">
        <w:t xml:space="preserve"> or implementation resource</w:t>
      </w:r>
      <w:r w:rsidRPr="00D95CEE">
        <w:t xml:space="preserve"> (e.g. scientific, historical, technical information, experience).</w:t>
      </w:r>
    </w:p>
    <w:p w:rsidR="00EC505B" w:rsidRPr="001C188E" w:rsidRDefault="00EC505B" w:rsidP="00DC0550">
      <w:pPr>
        <w:pStyle w:val="IPPHeading2"/>
      </w:pPr>
      <w:r w:rsidRPr="001C188E">
        <w:t>Supporting criteria (provide information as appropriate)</w:t>
      </w:r>
    </w:p>
    <w:p w:rsidR="00EC505B" w:rsidRPr="00D95CEE" w:rsidRDefault="00EC505B" w:rsidP="00DC0550">
      <w:pPr>
        <w:pStyle w:val="IPPNormal"/>
      </w:pPr>
      <w:r w:rsidRPr="00D95CEE">
        <w:t>Practical</w:t>
      </w:r>
    </w:p>
    <w:p w:rsidR="00EC505B" w:rsidRPr="000C2A8E" w:rsidRDefault="00BC7304" w:rsidP="00665FFC">
      <w:pPr>
        <w:pStyle w:val="IPPNumberedList"/>
        <w:numPr>
          <w:ilvl w:val="0"/>
          <w:numId w:val="43"/>
        </w:numPr>
        <w:rPr>
          <w:i/>
          <w:iCs/>
        </w:rPr>
      </w:pPr>
      <w:r w:rsidRPr="00163507">
        <w:t xml:space="preserve">Is there a regional standard and/or </w:t>
      </w:r>
      <w:r w:rsidR="00163507">
        <w:t>implementation resource</w:t>
      </w:r>
      <w:r w:rsidRPr="00163507">
        <w:t xml:space="preserve"> on the same topic already available </w:t>
      </w:r>
      <w:r w:rsidR="007565DA" w:rsidRPr="00163507">
        <w:t>and</w:t>
      </w:r>
      <w:r w:rsidRPr="00163507">
        <w:t xml:space="preserve"> used by NPPOs, RPPOs or international organizations. </w:t>
      </w:r>
    </w:p>
    <w:p w:rsidR="00EC505B" w:rsidRPr="003F510F" w:rsidRDefault="00EC505B" w:rsidP="00665FFC">
      <w:pPr>
        <w:pStyle w:val="IPPNumberedList"/>
        <w:rPr>
          <w:color w:val="FF0000"/>
        </w:rPr>
      </w:pPr>
      <w:r w:rsidRPr="00D95CEE">
        <w:t>Availability of expertise needed to develop the proposed standard</w:t>
      </w:r>
      <w:r w:rsidR="003F510F">
        <w:t xml:space="preserve"> </w:t>
      </w:r>
      <w:r w:rsidR="003F510F" w:rsidRPr="00163507">
        <w:t xml:space="preserve">and/or implementation </w:t>
      </w:r>
      <w:r w:rsidR="00163507" w:rsidRPr="00163507">
        <w:t>resource</w:t>
      </w:r>
      <w:r w:rsidRPr="00163507">
        <w:t>.</w:t>
      </w:r>
      <w:r w:rsidR="00665FFC">
        <w:t xml:space="preserve"> </w:t>
      </w:r>
    </w:p>
    <w:p w:rsidR="00EC505B" w:rsidRPr="00D95CEE" w:rsidRDefault="00EC505B" w:rsidP="00DC0550">
      <w:pPr>
        <w:pStyle w:val="IPPNormal"/>
      </w:pPr>
      <w:r w:rsidRPr="00D95CEE">
        <w:t>Economic</w:t>
      </w:r>
    </w:p>
    <w:p w:rsidR="00EC505B" w:rsidRPr="00D95CEE" w:rsidRDefault="00EC505B" w:rsidP="00665FFC">
      <w:pPr>
        <w:pStyle w:val="IPPNumberedList"/>
        <w:numPr>
          <w:ilvl w:val="0"/>
          <w:numId w:val="44"/>
        </w:numPr>
      </w:pPr>
      <w:r w:rsidRPr="00D95CEE">
        <w:t xml:space="preserve">Estimated value of the plants protected. </w:t>
      </w:r>
    </w:p>
    <w:p w:rsidR="00EC505B" w:rsidRPr="00D95CEE" w:rsidRDefault="00EC505B" w:rsidP="00665FFC">
      <w:pPr>
        <w:pStyle w:val="IPPNumberedList"/>
      </w:pPr>
      <w:r w:rsidRPr="00D95CEE">
        <w:t xml:space="preserve">Estimated value of trade </w:t>
      </w:r>
      <w:r w:rsidR="00F9366C" w:rsidRPr="00163507">
        <w:t xml:space="preserve">including new trade opportunities </w:t>
      </w:r>
      <w:r w:rsidRPr="00163507">
        <w:t>affected by the proposed standard</w:t>
      </w:r>
      <w:r w:rsidR="003F510F" w:rsidRPr="00163507">
        <w:t xml:space="preserve"> and/or implementation resource </w:t>
      </w:r>
      <w:r w:rsidRPr="00D95CEE">
        <w:t>(e.g. volume of trade, value of trade, the percentage of Gross Domestic Product of this trade) if appropriate.</w:t>
      </w:r>
    </w:p>
    <w:p w:rsidR="00EC505B" w:rsidRPr="00D95CEE" w:rsidRDefault="00EC505B" w:rsidP="00DC0550">
      <w:pPr>
        <w:pStyle w:val="IPPNormal"/>
      </w:pPr>
      <w:r w:rsidRPr="00D95CEE">
        <w:t>Environmental</w:t>
      </w:r>
    </w:p>
    <w:p w:rsidR="00EC505B" w:rsidRPr="00D95CEE" w:rsidRDefault="00EC505B" w:rsidP="00665FFC">
      <w:pPr>
        <w:pStyle w:val="IPPNumberedList"/>
        <w:numPr>
          <w:ilvl w:val="0"/>
          <w:numId w:val="45"/>
        </w:numPr>
      </w:pPr>
      <w:r w:rsidRPr="00D95CEE">
        <w:t>Utility to reduce the potential negative environmental consequences of certain phytosanitary measures, for example reduction in global emissions for the protection of the ozone layer.</w:t>
      </w:r>
    </w:p>
    <w:p w:rsidR="00EC505B" w:rsidRPr="00D95CEE" w:rsidRDefault="00EC505B" w:rsidP="00665FFC">
      <w:pPr>
        <w:pStyle w:val="IPPNumberedList"/>
      </w:pPr>
      <w:r w:rsidRPr="00D95CEE">
        <w:t xml:space="preserve">Utility in the management of </w:t>
      </w:r>
      <w:r w:rsidR="00D8416D" w:rsidRPr="00D95CEE">
        <w:t>non-indigenous</w:t>
      </w:r>
      <w:r w:rsidRPr="00D95CEE">
        <w:t xml:space="preserve"> species which are pests of plants (such as some invasive alien species).</w:t>
      </w:r>
    </w:p>
    <w:p w:rsidR="00EC505B" w:rsidRPr="00D95CEE" w:rsidRDefault="00EC505B">
      <w:pPr>
        <w:pStyle w:val="IPPNumberedList"/>
      </w:pPr>
      <w:r w:rsidRPr="00D95CEE">
        <w:t>Contribution to the protection of the environment, through the protection of wild flora, and their habitats and ecosystems, and of agricultural biodiversity.</w:t>
      </w:r>
    </w:p>
    <w:p w:rsidR="00EC505B" w:rsidRPr="00D95CEE" w:rsidRDefault="00EC505B" w:rsidP="00DC0550">
      <w:pPr>
        <w:pStyle w:val="IPPNormal"/>
      </w:pPr>
      <w:r w:rsidRPr="00D95CEE">
        <w:t>Strategic</w:t>
      </w:r>
    </w:p>
    <w:p w:rsidR="00EC505B" w:rsidRPr="00D95CEE" w:rsidRDefault="00EC505B" w:rsidP="00665FFC">
      <w:pPr>
        <w:pStyle w:val="IPPNumberedList"/>
        <w:numPr>
          <w:ilvl w:val="0"/>
          <w:numId w:val="46"/>
        </w:numPr>
      </w:pPr>
      <w:r w:rsidRPr="00D95CEE">
        <w:t>Extent of support for the proposed standar</w:t>
      </w:r>
      <w:r w:rsidRPr="005F7203">
        <w:t xml:space="preserve">d </w:t>
      </w:r>
      <w:r w:rsidR="001079E3" w:rsidRPr="005F7203">
        <w:t>and/or implementation resource</w:t>
      </w:r>
      <w:r w:rsidR="001079E3">
        <w:t xml:space="preserve"> </w:t>
      </w:r>
      <w:r w:rsidRPr="00D95CEE">
        <w:t>(e.g. one or more NPPOs or RPPOs have requested it, or one or more RPPOs have adopted a standard on the same topic).</w:t>
      </w:r>
    </w:p>
    <w:p w:rsidR="00EC505B" w:rsidRPr="00D95CEE" w:rsidRDefault="001079E3" w:rsidP="00665FFC">
      <w:pPr>
        <w:pStyle w:val="IPPNumberedList"/>
      </w:pPr>
      <w:r>
        <w:t xml:space="preserve">Frequency with which the </w:t>
      </w:r>
      <w:r w:rsidR="00EC505B" w:rsidRPr="001079E3">
        <w:t>issue</w:t>
      </w:r>
      <w:r w:rsidR="006A5233">
        <w:t xml:space="preserve"> to be addressed, as </w:t>
      </w:r>
      <w:r>
        <w:t>identified in the submission</w:t>
      </w:r>
      <w:r w:rsidRPr="001079E3">
        <w:t xml:space="preserve"> </w:t>
      </w:r>
      <w:r w:rsidR="00EC505B" w:rsidRPr="00D95CEE">
        <w:t xml:space="preserve">emerges as a source of trade disruption (e.g. disputes or need for repeated bilateral discussions, number of times per year trade is disrupted). </w:t>
      </w:r>
    </w:p>
    <w:p w:rsidR="00EC505B" w:rsidRPr="00D95CEE" w:rsidRDefault="00EC505B">
      <w:pPr>
        <w:pStyle w:val="IPPNumberedList"/>
      </w:pPr>
      <w:r w:rsidRPr="00D95CEE">
        <w:t xml:space="preserve">Relevance and utility to developing countries. </w:t>
      </w:r>
    </w:p>
    <w:p w:rsidR="00EC505B" w:rsidRPr="00D95CEE" w:rsidRDefault="00EC505B">
      <w:pPr>
        <w:pStyle w:val="IPPNumberedList"/>
      </w:pPr>
      <w:r w:rsidRPr="00D95CEE">
        <w:t xml:space="preserve">Coverage (application to a wide range of countries/pests/commodities). </w:t>
      </w:r>
    </w:p>
    <w:p w:rsidR="00EC505B" w:rsidRDefault="00EC505B">
      <w:pPr>
        <w:pStyle w:val="IPPNumberedList"/>
      </w:pPr>
      <w:r w:rsidRPr="00D95CEE">
        <w:t xml:space="preserve">Complements other standards </w:t>
      </w:r>
      <w:r w:rsidR="001079E3" w:rsidRPr="00163507">
        <w:t>and/or implementation resource</w:t>
      </w:r>
      <w:r w:rsidR="00B564A9">
        <w:t>s</w:t>
      </w:r>
      <w:r w:rsidR="001079E3" w:rsidRPr="00163507">
        <w:t xml:space="preserve"> </w:t>
      </w:r>
      <w:r w:rsidRPr="00D95CEE">
        <w:t xml:space="preserve">(e.g. potential for the standard to be used as part of a systems approach for one pest, complement treatments for other pests). </w:t>
      </w:r>
    </w:p>
    <w:p w:rsidR="00EC505B" w:rsidRPr="00D95CEE" w:rsidRDefault="006A5233">
      <w:pPr>
        <w:pStyle w:val="IPPNumberedList"/>
      </w:pPr>
      <w:r w:rsidRPr="00163507">
        <w:t xml:space="preserve">Conceptual </w:t>
      </w:r>
      <w:r w:rsidR="00163507">
        <w:t>standard</w:t>
      </w:r>
      <w:r w:rsidRPr="00163507">
        <w:t xml:space="preserve"> and/or implementation resource</w:t>
      </w:r>
      <w:r w:rsidR="00EC505B" w:rsidRPr="00163507">
        <w:t xml:space="preserve"> </w:t>
      </w:r>
      <w:r w:rsidR="00EC505B" w:rsidRPr="00D95CEE">
        <w:t>to address fundamental concepts (e.g. treatment efficacy, inspection methodology).</w:t>
      </w:r>
    </w:p>
    <w:p w:rsidR="00DC0550" w:rsidRDefault="00EC505B">
      <w:pPr>
        <w:pStyle w:val="IPPNumberedList"/>
        <w:rPr>
          <w:color w:val="4F81BD" w:themeColor="accent1"/>
        </w:rPr>
      </w:pPr>
      <w:r w:rsidRPr="00D95CEE">
        <w:t>Urgent need for the standard</w:t>
      </w:r>
      <w:r w:rsidR="006A5233">
        <w:t xml:space="preserve"> </w:t>
      </w:r>
      <w:r w:rsidR="006A5233" w:rsidRPr="00163507">
        <w:t>and/or implementation resource</w:t>
      </w:r>
      <w:r w:rsidRPr="006A5233">
        <w:rPr>
          <w:color w:val="4F81BD" w:themeColor="accent1"/>
        </w:rPr>
        <w:t>.</w:t>
      </w:r>
    </w:p>
    <w:p w:rsidR="00FD1D51" w:rsidRPr="00146E4A" w:rsidRDefault="00DC0550" w:rsidP="00146E4A">
      <w:pPr>
        <w:rPr>
          <w:rFonts w:eastAsia="Times"/>
          <w:lang w:val="en-US"/>
        </w:rPr>
      </w:pPr>
      <w:r>
        <w:br w:type="page"/>
      </w:r>
      <w:r w:rsidR="00163507" w:rsidRPr="00146E4A">
        <w:rPr>
          <w:b/>
          <w:lang w:val="en-US"/>
        </w:rPr>
        <w:lastRenderedPageBreak/>
        <w:t xml:space="preserve">Annex 3 - The composition of the Joint Task Force to review the call submissions and develop recommendations for the SC and </w:t>
      </w:r>
      <w:r w:rsidR="00D93E52" w:rsidRPr="00146E4A">
        <w:rPr>
          <w:b/>
          <w:lang w:val="en-US"/>
        </w:rPr>
        <w:t>IC:</w:t>
      </w:r>
    </w:p>
    <w:p w:rsidR="00163507" w:rsidRPr="00163507" w:rsidRDefault="00163507" w:rsidP="000C2A8E">
      <w:pPr>
        <w:pStyle w:val="IPPBullet1"/>
      </w:pPr>
      <w:r>
        <w:t>SC Chair</w:t>
      </w:r>
    </w:p>
    <w:p w:rsidR="00163507" w:rsidRPr="00163507" w:rsidRDefault="00163507" w:rsidP="00146E4A">
      <w:pPr>
        <w:pStyle w:val="IPPBullet1"/>
      </w:pPr>
      <w:r>
        <w:t>IC Chair</w:t>
      </w:r>
    </w:p>
    <w:p w:rsidR="00163507" w:rsidRPr="00163507" w:rsidRDefault="00163507">
      <w:pPr>
        <w:pStyle w:val="IPPBullet1"/>
      </w:pPr>
      <w:r>
        <w:t>Two members of the IC</w:t>
      </w:r>
    </w:p>
    <w:p w:rsidR="00163507" w:rsidRDefault="00163507">
      <w:pPr>
        <w:pStyle w:val="IPPBullet1"/>
      </w:pPr>
      <w:r>
        <w:t>Two members of the SC</w:t>
      </w:r>
    </w:p>
    <w:p w:rsidR="00DC0550" w:rsidRDefault="00163507">
      <w:pPr>
        <w:pStyle w:val="IPPBullet1Last"/>
      </w:pPr>
      <w:r w:rsidRPr="00163507">
        <w:t xml:space="preserve">The CPM </w:t>
      </w:r>
      <w:r w:rsidR="00D93E52" w:rsidRPr="00163507">
        <w:t>Bureau</w:t>
      </w:r>
      <w:r w:rsidRPr="00163507">
        <w:t xml:space="preserve"> representative </w:t>
      </w:r>
    </w:p>
    <w:p w:rsidR="00DC0550" w:rsidRDefault="00DC0550" w:rsidP="00DC0550">
      <w:pPr>
        <w:rPr>
          <w:rFonts w:eastAsia="Times"/>
        </w:rPr>
      </w:pPr>
      <w:r>
        <w:br w:type="page"/>
      </w:r>
    </w:p>
    <w:p w:rsidR="00163507" w:rsidRDefault="00163507" w:rsidP="00DC0550">
      <w:pPr>
        <w:pStyle w:val="IPPAnnexHead"/>
        <w:rPr>
          <w:lang w:val="en-US"/>
        </w:rPr>
      </w:pPr>
      <w:r w:rsidRPr="00163507">
        <w:rPr>
          <w:lang w:val="en-US"/>
        </w:rPr>
        <w:lastRenderedPageBreak/>
        <w:t xml:space="preserve">Annex 4 – </w:t>
      </w:r>
      <w:r w:rsidR="00597238">
        <w:rPr>
          <w:lang w:val="en-US"/>
        </w:rPr>
        <w:t xml:space="preserve">The </w:t>
      </w:r>
      <w:r w:rsidR="005451F4">
        <w:rPr>
          <w:lang w:val="en-US"/>
        </w:rPr>
        <w:t>participants list</w:t>
      </w:r>
      <w:r w:rsidR="00597238" w:rsidRPr="00163507">
        <w:rPr>
          <w:lang w:val="en-US"/>
        </w:rPr>
        <w:t xml:space="preserve"> </w:t>
      </w:r>
      <w:r w:rsidR="00597238">
        <w:rPr>
          <w:lang w:val="en-US"/>
        </w:rPr>
        <w:t xml:space="preserve">of the </w:t>
      </w:r>
      <w:r w:rsidRPr="00163507">
        <w:rPr>
          <w:lang w:val="en-US"/>
        </w:rPr>
        <w:t xml:space="preserve">FG meeting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1E0" w:firstRow="1" w:lastRow="1" w:firstColumn="1" w:lastColumn="1" w:noHBand="0" w:noVBand="0"/>
      </w:tblPr>
      <w:tblGrid>
        <w:gridCol w:w="574"/>
        <w:gridCol w:w="1401"/>
        <w:gridCol w:w="4547"/>
        <w:gridCol w:w="2623"/>
      </w:tblGrid>
      <w:tr w:rsidR="00163507" w:rsidRPr="00163507" w:rsidTr="008E3B40">
        <w:trPr>
          <w:cantSplit/>
          <w:tblHeader/>
          <w:jc w:val="center"/>
        </w:trPr>
        <w:tc>
          <w:tcPr>
            <w:tcW w:w="314" w:type="pct"/>
            <w:shd w:val="clear" w:color="auto" w:fill="E6E6E6"/>
          </w:tcPr>
          <w:p w:rsidR="00163507" w:rsidRPr="00163507" w:rsidRDefault="00163507" w:rsidP="00163507">
            <w:pPr>
              <w:spacing w:before="60" w:after="60"/>
              <w:jc w:val="center"/>
              <w:rPr>
                <w:rFonts w:ascii="Arial" w:eastAsia="Times" w:hAnsi="Arial"/>
                <w:b/>
                <w:bCs/>
                <w:sz w:val="18"/>
              </w:rPr>
            </w:pPr>
          </w:p>
        </w:tc>
        <w:tc>
          <w:tcPr>
            <w:tcW w:w="766" w:type="pct"/>
            <w:shd w:val="clear" w:color="auto" w:fill="E6E6E6"/>
          </w:tcPr>
          <w:p w:rsidR="00163507" w:rsidRPr="005451F4" w:rsidRDefault="00163507" w:rsidP="00163507">
            <w:pPr>
              <w:spacing w:before="60" w:after="60"/>
              <w:jc w:val="center"/>
              <w:rPr>
                <w:rFonts w:ascii="Arial" w:eastAsia="Times" w:hAnsi="Arial" w:cs="Arial"/>
                <w:b/>
                <w:bCs/>
                <w:sz w:val="18"/>
                <w:szCs w:val="18"/>
              </w:rPr>
            </w:pPr>
            <w:r w:rsidRPr="005451F4">
              <w:rPr>
                <w:rFonts w:ascii="Arial" w:eastAsia="Times" w:hAnsi="Arial" w:cs="Arial"/>
                <w:b/>
                <w:bCs/>
                <w:sz w:val="18"/>
                <w:szCs w:val="18"/>
              </w:rPr>
              <w:t>Participant role</w:t>
            </w:r>
          </w:p>
        </w:tc>
        <w:tc>
          <w:tcPr>
            <w:tcW w:w="2486" w:type="pct"/>
            <w:shd w:val="clear" w:color="auto" w:fill="E6E6E6"/>
          </w:tcPr>
          <w:p w:rsidR="00163507" w:rsidRPr="005451F4" w:rsidRDefault="00163507" w:rsidP="00163507">
            <w:pPr>
              <w:spacing w:before="60" w:after="60"/>
              <w:jc w:val="center"/>
              <w:rPr>
                <w:rFonts w:ascii="Arial" w:eastAsia="Times" w:hAnsi="Arial" w:cs="Arial"/>
                <w:b/>
                <w:bCs/>
                <w:sz w:val="18"/>
                <w:szCs w:val="18"/>
              </w:rPr>
            </w:pPr>
            <w:r w:rsidRPr="005451F4">
              <w:rPr>
                <w:rFonts w:ascii="Arial" w:eastAsia="Times" w:hAnsi="Arial" w:cs="Arial"/>
                <w:b/>
                <w:bCs/>
                <w:sz w:val="18"/>
                <w:szCs w:val="18"/>
              </w:rPr>
              <w:t>Name, mailing address, telephone</w:t>
            </w:r>
          </w:p>
        </w:tc>
        <w:tc>
          <w:tcPr>
            <w:tcW w:w="1434" w:type="pct"/>
            <w:shd w:val="clear" w:color="auto" w:fill="E6E6E6"/>
          </w:tcPr>
          <w:p w:rsidR="00163507" w:rsidRPr="005451F4" w:rsidRDefault="00163507" w:rsidP="00163507">
            <w:pPr>
              <w:spacing w:before="60" w:after="60"/>
              <w:jc w:val="center"/>
              <w:rPr>
                <w:rFonts w:ascii="Arial" w:eastAsia="Times" w:hAnsi="Arial" w:cs="Arial"/>
                <w:b/>
                <w:bCs/>
                <w:sz w:val="18"/>
                <w:szCs w:val="18"/>
              </w:rPr>
            </w:pPr>
            <w:r w:rsidRPr="005451F4">
              <w:rPr>
                <w:rFonts w:ascii="Arial" w:eastAsia="Times" w:hAnsi="Arial" w:cs="Arial"/>
                <w:b/>
                <w:bCs/>
                <w:sz w:val="18"/>
                <w:szCs w:val="18"/>
              </w:rPr>
              <w:t>Email address</w:t>
            </w:r>
          </w:p>
        </w:tc>
      </w:tr>
      <w:tr w:rsidR="00163507" w:rsidRPr="00163507" w:rsidTr="008E3B40">
        <w:trPr>
          <w:cantSplit/>
          <w:jc w:val="center"/>
        </w:trPr>
        <w:tc>
          <w:tcPr>
            <w:tcW w:w="314" w:type="pct"/>
            <w:shd w:val="clear" w:color="auto" w:fill="FFFFFF"/>
          </w:tcPr>
          <w:p w:rsidR="00163507" w:rsidRPr="00163507" w:rsidRDefault="00163507" w:rsidP="00163507">
            <w:pPr>
              <w:spacing w:before="60" w:after="60"/>
              <w:jc w:val="left"/>
              <w:rPr>
                <w:rFonts w:ascii="Arial" w:eastAsia="Times" w:hAnsi="Arial"/>
                <w:sz w:val="18"/>
              </w:rPr>
            </w:pPr>
          </w:p>
        </w:tc>
        <w:tc>
          <w:tcPr>
            <w:tcW w:w="766" w:type="pct"/>
            <w:shd w:val="clear" w:color="auto" w:fill="FFFFFF"/>
          </w:tcPr>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FG Member (SC)</w:t>
            </w:r>
          </w:p>
        </w:tc>
        <w:tc>
          <w:tcPr>
            <w:tcW w:w="2486" w:type="pct"/>
            <w:shd w:val="clear" w:color="auto" w:fill="FFFFFF"/>
          </w:tcPr>
          <w:p w:rsidR="00163507" w:rsidRPr="005451F4" w:rsidRDefault="00163507" w:rsidP="00163507">
            <w:pPr>
              <w:spacing w:before="60" w:after="60"/>
              <w:jc w:val="left"/>
              <w:rPr>
                <w:rFonts w:ascii="Arial" w:eastAsia="Times" w:hAnsi="Arial" w:cs="Arial"/>
                <w:b/>
                <w:sz w:val="18"/>
                <w:szCs w:val="18"/>
                <w:lang w:val="es-CO"/>
              </w:rPr>
            </w:pPr>
            <w:r w:rsidRPr="005451F4">
              <w:rPr>
                <w:rFonts w:ascii="Arial" w:eastAsia="Times" w:hAnsi="Arial" w:cs="Arial"/>
                <w:b/>
                <w:sz w:val="18"/>
                <w:szCs w:val="18"/>
                <w:lang w:val="es-CO"/>
              </w:rPr>
              <w:t>Mr Ezequiel FERRO</w:t>
            </w:r>
          </w:p>
          <w:p w:rsidR="00163507" w:rsidRPr="005451F4" w:rsidRDefault="00163507" w:rsidP="00163507">
            <w:pPr>
              <w:spacing w:before="60" w:after="60"/>
              <w:jc w:val="left"/>
              <w:rPr>
                <w:rFonts w:ascii="Arial" w:eastAsia="Times" w:hAnsi="Arial" w:cs="Arial"/>
                <w:sz w:val="18"/>
                <w:szCs w:val="18"/>
                <w:lang w:val="es-CO"/>
              </w:rPr>
            </w:pPr>
            <w:r w:rsidRPr="005451F4">
              <w:rPr>
                <w:rFonts w:ascii="Arial" w:eastAsia="Times" w:hAnsi="Arial" w:cs="Arial"/>
                <w:sz w:val="18"/>
                <w:szCs w:val="18"/>
                <w:lang w:val="es-CO"/>
              </w:rPr>
              <w:t>Dirección Nacional de Protección Vegetal - SENASA Av. Paeso Colón 315</w:t>
            </w:r>
          </w:p>
          <w:p w:rsidR="00163507" w:rsidRPr="005451F4" w:rsidRDefault="00163507" w:rsidP="00163507">
            <w:pPr>
              <w:spacing w:before="60" w:after="60"/>
              <w:jc w:val="left"/>
              <w:rPr>
                <w:rFonts w:ascii="Arial" w:eastAsia="Times" w:hAnsi="Arial" w:cs="Arial"/>
                <w:sz w:val="18"/>
                <w:szCs w:val="18"/>
                <w:lang w:val="es-CO"/>
              </w:rPr>
            </w:pPr>
            <w:r w:rsidRPr="005451F4">
              <w:rPr>
                <w:rFonts w:ascii="Arial" w:eastAsia="Times" w:hAnsi="Arial" w:cs="Arial"/>
                <w:sz w:val="18"/>
                <w:szCs w:val="18"/>
                <w:lang w:val="es-CO"/>
              </w:rPr>
              <w:t>C.A. de Buenos Aires</w:t>
            </w:r>
          </w:p>
          <w:p w:rsidR="00163507" w:rsidRPr="00A51FE9" w:rsidRDefault="00163507" w:rsidP="00163507">
            <w:pPr>
              <w:spacing w:before="60" w:after="60"/>
              <w:jc w:val="left"/>
              <w:rPr>
                <w:rFonts w:ascii="Arial" w:eastAsia="Times" w:hAnsi="Arial" w:cs="Arial"/>
                <w:b/>
                <w:sz w:val="18"/>
                <w:szCs w:val="18"/>
                <w:lang w:val="es-ES"/>
              </w:rPr>
            </w:pPr>
            <w:r w:rsidRPr="00A51FE9">
              <w:rPr>
                <w:rFonts w:ascii="Arial" w:eastAsia="Times" w:hAnsi="Arial" w:cs="Arial"/>
                <w:b/>
                <w:sz w:val="18"/>
                <w:szCs w:val="18"/>
                <w:lang w:val="es-ES"/>
              </w:rPr>
              <w:t>ARGENTINA</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Tel/Fax: (+5411) 4121-5091</w:t>
            </w:r>
          </w:p>
        </w:tc>
        <w:tc>
          <w:tcPr>
            <w:tcW w:w="1434" w:type="pct"/>
          </w:tcPr>
          <w:p w:rsidR="00163507" w:rsidRPr="005451F4" w:rsidRDefault="00A51FE9" w:rsidP="00163507">
            <w:pPr>
              <w:autoSpaceDE w:val="0"/>
              <w:autoSpaceDN w:val="0"/>
              <w:adjustRightInd w:val="0"/>
              <w:jc w:val="left"/>
              <w:rPr>
                <w:rFonts w:ascii="Arial" w:eastAsia="Times New Roman" w:hAnsi="Arial" w:cs="Arial"/>
                <w:color w:val="000000"/>
                <w:sz w:val="18"/>
                <w:szCs w:val="18"/>
                <w:lang w:val="en-US"/>
              </w:rPr>
            </w:pPr>
            <w:hyperlink r:id="rId8" w:history="1">
              <w:r w:rsidR="00163507" w:rsidRPr="005451F4">
                <w:rPr>
                  <w:rFonts w:ascii="Arial" w:eastAsia="Times New Roman" w:hAnsi="Arial" w:cs="Arial"/>
                  <w:color w:val="0000FF"/>
                  <w:sz w:val="18"/>
                  <w:szCs w:val="18"/>
                  <w:u w:val="single"/>
                  <w:lang w:val="en-US"/>
                </w:rPr>
                <w:t>eferro@senasa.gov.ar</w:t>
              </w:r>
            </w:hyperlink>
            <w:r w:rsidR="00163507" w:rsidRPr="005451F4">
              <w:rPr>
                <w:rFonts w:ascii="Arial" w:eastAsia="Times New Roman" w:hAnsi="Arial" w:cs="Arial"/>
                <w:color w:val="000000"/>
                <w:sz w:val="18"/>
                <w:szCs w:val="18"/>
                <w:lang w:val="en-US"/>
              </w:rPr>
              <w:t xml:space="preserve"> </w:t>
            </w:r>
          </w:p>
        </w:tc>
      </w:tr>
      <w:tr w:rsidR="00163507" w:rsidRPr="00163507" w:rsidTr="008E3B40">
        <w:trPr>
          <w:cantSplit/>
          <w:jc w:val="center"/>
        </w:trPr>
        <w:tc>
          <w:tcPr>
            <w:tcW w:w="314" w:type="pct"/>
            <w:shd w:val="clear" w:color="auto" w:fill="FFFFFF"/>
          </w:tcPr>
          <w:p w:rsidR="00163507" w:rsidRPr="00163507" w:rsidRDefault="00163507" w:rsidP="00163507">
            <w:pPr>
              <w:spacing w:before="60" w:after="60"/>
              <w:jc w:val="left"/>
              <w:rPr>
                <w:rFonts w:ascii="Arial" w:eastAsia="Times" w:hAnsi="Arial"/>
                <w:sz w:val="18"/>
              </w:rPr>
            </w:pPr>
          </w:p>
        </w:tc>
        <w:tc>
          <w:tcPr>
            <w:tcW w:w="766" w:type="pct"/>
            <w:shd w:val="clear" w:color="auto" w:fill="FFFFFF"/>
          </w:tcPr>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FG Member (IC)</w:t>
            </w:r>
          </w:p>
        </w:tc>
        <w:tc>
          <w:tcPr>
            <w:tcW w:w="2486" w:type="pct"/>
            <w:shd w:val="clear" w:color="auto" w:fill="FFFFFF"/>
          </w:tcPr>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Ms Olga LAVRENTJEVA</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Ministry of Rural Affairs</w:t>
            </w:r>
          </w:p>
          <w:p w:rsidR="00163507" w:rsidRPr="00257BC2" w:rsidRDefault="00163507" w:rsidP="00163507">
            <w:pPr>
              <w:spacing w:before="60" w:after="60"/>
              <w:jc w:val="left"/>
              <w:rPr>
                <w:rFonts w:ascii="Arial" w:eastAsia="Times" w:hAnsi="Arial" w:cs="Arial"/>
                <w:sz w:val="18"/>
                <w:szCs w:val="18"/>
              </w:rPr>
            </w:pPr>
            <w:r w:rsidRPr="00257BC2">
              <w:rPr>
                <w:rFonts w:ascii="Arial" w:eastAsia="Times" w:hAnsi="Arial" w:cs="Arial"/>
                <w:sz w:val="18"/>
                <w:szCs w:val="18"/>
              </w:rPr>
              <w:t>Lai tn 39 / Lai tn 41, 15056 Tallinn</w:t>
            </w:r>
          </w:p>
          <w:p w:rsidR="00163507" w:rsidRPr="00257BC2" w:rsidRDefault="00163507" w:rsidP="00163507">
            <w:pPr>
              <w:spacing w:before="60" w:after="60"/>
              <w:jc w:val="left"/>
              <w:rPr>
                <w:rFonts w:ascii="Arial" w:eastAsia="Times" w:hAnsi="Arial" w:cs="Arial"/>
                <w:b/>
                <w:sz w:val="18"/>
                <w:szCs w:val="18"/>
              </w:rPr>
            </w:pPr>
            <w:r w:rsidRPr="00257BC2">
              <w:rPr>
                <w:rFonts w:ascii="Arial" w:eastAsia="Times" w:hAnsi="Arial" w:cs="Arial"/>
                <w:b/>
                <w:sz w:val="18"/>
                <w:szCs w:val="18"/>
              </w:rPr>
              <w:t>ESTONIA</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Tel: +372 625 6535</w:t>
            </w:r>
          </w:p>
        </w:tc>
        <w:tc>
          <w:tcPr>
            <w:tcW w:w="1434" w:type="pct"/>
            <w:shd w:val="clear" w:color="auto" w:fill="FFFFFF"/>
          </w:tcPr>
          <w:p w:rsidR="00163507" w:rsidRPr="005451F4" w:rsidRDefault="00A51FE9" w:rsidP="00163507">
            <w:pPr>
              <w:spacing w:before="60" w:after="60"/>
              <w:jc w:val="left"/>
              <w:rPr>
                <w:rFonts w:ascii="Arial" w:eastAsia="Times" w:hAnsi="Arial" w:cs="Arial"/>
                <w:sz w:val="18"/>
                <w:szCs w:val="18"/>
              </w:rPr>
            </w:pPr>
            <w:hyperlink r:id="rId9" w:history="1">
              <w:r w:rsidR="00163507" w:rsidRPr="005451F4">
                <w:rPr>
                  <w:rFonts w:ascii="Arial" w:eastAsia="Times" w:hAnsi="Arial" w:cs="Arial"/>
                  <w:color w:val="0000FF"/>
                  <w:sz w:val="18"/>
                  <w:szCs w:val="18"/>
                  <w:u w:val="single"/>
                </w:rPr>
                <w:t>olga.lavrentjeva@agri.ee</w:t>
              </w:r>
            </w:hyperlink>
            <w:r w:rsidR="00163507" w:rsidRPr="005451F4">
              <w:rPr>
                <w:rFonts w:ascii="Arial" w:eastAsia="Times" w:hAnsi="Arial" w:cs="Arial"/>
                <w:sz w:val="18"/>
                <w:szCs w:val="18"/>
              </w:rPr>
              <w:t xml:space="preserve"> </w:t>
            </w:r>
          </w:p>
        </w:tc>
      </w:tr>
      <w:tr w:rsidR="00163507" w:rsidRPr="00163507" w:rsidTr="008E3B40">
        <w:trPr>
          <w:cantSplit/>
          <w:jc w:val="center"/>
        </w:trPr>
        <w:tc>
          <w:tcPr>
            <w:tcW w:w="314" w:type="pct"/>
            <w:shd w:val="clear" w:color="auto" w:fill="FFFFFF"/>
          </w:tcPr>
          <w:p w:rsidR="00163507" w:rsidRPr="00163507" w:rsidRDefault="00163507" w:rsidP="00163507">
            <w:pPr>
              <w:spacing w:before="60" w:after="60"/>
              <w:jc w:val="left"/>
              <w:rPr>
                <w:rFonts w:ascii="Arial" w:eastAsia="Times" w:hAnsi="Arial"/>
                <w:sz w:val="18"/>
              </w:rPr>
            </w:pPr>
          </w:p>
        </w:tc>
        <w:tc>
          <w:tcPr>
            <w:tcW w:w="766" w:type="pct"/>
            <w:shd w:val="clear" w:color="auto" w:fill="FFFFFF"/>
          </w:tcPr>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FG Member (SC)</w:t>
            </w:r>
          </w:p>
        </w:tc>
        <w:tc>
          <w:tcPr>
            <w:tcW w:w="2486" w:type="pct"/>
            <w:shd w:val="clear" w:color="auto" w:fill="FFFFFF"/>
          </w:tcPr>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Mr Rajesh RAMARATHNAM</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International Phytosanitary Standards Section</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Plant Protection Division, CFIA-ACIA</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59 Camelot Drive</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Ottawa ON K1A OY9</w:t>
            </w:r>
          </w:p>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CANADA</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Tel: (+1) 613-773-7122</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Fax: (+1) 613-773-7204</w:t>
            </w:r>
          </w:p>
        </w:tc>
        <w:tc>
          <w:tcPr>
            <w:tcW w:w="1434" w:type="pct"/>
          </w:tcPr>
          <w:p w:rsidR="00163507" w:rsidRPr="005451F4" w:rsidRDefault="00A51FE9" w:rsidP="00163507">
            <w:pPr>
              <w:autoSpaceDE w:val="0"/>
              <w:autoSpaceDN w:val="0"/>
              <w:adjustRightInd w:val="0"/>
              <w:jc w:val="left"/>
              <w:rPr>
                <w:rFonts w:ascii="Arial" w:eastAsia="Times New Roman" w:hAnsi="Arial" w:cs="Arial"/>
                <w:color w:val="000000"/>
                <w:sz w:val="18"/>
                <w:szCs w:val="18"/>
                <w:lang w:val="en-US"/>
              </w:rPr>
            </w:pPr>
            <w:hyperlink r:id="rId10" w:history="1">
              <w:r w:rsidR="00163507" w:rsidRPr="005451F4">
                <w:rPr>
                  <w:rFonts w:ascii="Arial" w:eastAsia="Times New Roman" w:hAnsi="Arial" w:cs="Arial"/>
                  <w:color w:val="0000FF"/>
                  <w:sz w:val="18"/>
                  <w:szCs w:val="18"/>
                  <w:u w:val="single"/>
                  <w:lang w:val="en-US"/>
                </w:rPr>
                <w:t>rajesh.ramarathnam@inspection.gc.ca</w:t>
              </w:r>
            </w:hyperlink>
            <w:r w:rsidR="00163507" w:rsidRPr="005451F4">
              <w:rPr>
                <w:rFonts w:ascii="Arial" w:eastAsia="Times New Roman" w:hAnsi="Arial" w:cs="Arial"/>
                <w:color w:val="000000"/>
                <w:sz w:val="18"/>
                <w:szCs w:val="18"/>
                <w:lang w:val="en-US"/>
              </w:rPr>
              <w:t xml:space="preserve"> </w:t>
            </w:r>
          </w:p>
        </w:tc>
      </w:tr>
      <w:tr w:rsidR="00163507" w:rsidRPr="00163507" w:rsidTr="008E3B40">
        <w:trPr>
          <w:cantSplit/>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63507" w:rsidRPr="00163507" w:rsidRDefault="00163507" w:rsidP="00163507">
            <w:pPr>
              <w:spacing w:before="60" w:after="60"/>
              <w:jc w:val="left"/>
              <w:rPr>
                <w:rFonts w:ascii="Arial" w:eastAsia="Times" w:hAnsi="Arial"/>
                <w:sz w:val="18"/>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FG Member (IC)</w:t>
            </w:r>
          </w:p>
        </w:tc>
        <w:tc>
          <w:tcPr>
            <w:tcW w:w="2486"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Mr Dilli Ram SHARMA</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Plant Protection Directorate</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NPPO Nepal</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Hariharbhawan</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Lalitpur</w:t>
            </w:r>
          </w:p>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NEPAL</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Tel: 0977-9841369615</w:t>
            </w:r>
          </w:p>
        </w:tc>
        <w:tc>
          <w:tcPr>
            <w:tcW w:w="1434"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A51FE9" w:rsidP="00163507">
            <w:pPr>
              <w:spacing w:before="60" w:after="60"/>
              <w:jc w:val="left"/>
              <w:rPr>
                <w:rFonts w:ascii="Arial" w:eastAsia="Times" w:hAnsi="Arial" w:cs="Arial"/>
                <w:sz w:val="18"/>
                <w:szCs w:val="18"/>
              </w:rPr>
            </w:pPr>
            <w:hyperlink r:id="rId11" w:history="1">
              <w:r w:rsidR="00163507" w:rsidRPr="005451F4">
                <w:rPr>
                  <w:rFonts w:ascii="Arial" w:eastAsia="Times" w:hAnsi="Arial" w:cs="Arial"/>
                  <w:color w:val="0000FF"/>
                  <w:sz w:val="18"/>
                  <w:szCs w:val="18"/>
                  <w:u w:val="single"/>
                </w:rPr>
                <w:t>sharmadilli.2018@gmail.com</w:t>
              </w:r>
            </w:hyperlink>
            <w:r w:rsidR="00163507" w:rsidRPr="005451F4">
              <w:rPr>
                <w:rFonts w:ascii="Arial" w:eastAsia="Times" w:hAnsi="Arial" w:cs="Arial"/>
                <w:sz w:val="18"/>
                <w:szCs w:val="18"/>
              </w:rPr>
              <w:t xml:space="preserve"> </w:t>
            </w:r>
          </w:p>
        </w:tc>
      </w:tr>
      <w:tr w:rsidR="00163507" w:rsidRPr="00163507" w:rsidTr="008E3B40">
        <w:trPr>
          <w:cantSplit/>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63507" w:rsidRPr="00163507" w:rsidRDefault="00163507" w:rsidP="00163507">
            <w:pPr>
              <w:spacing w:before="60" w:after="60"/>
              <w:jc w:val="left"/>
              <w:rPr>
                <w:rFonts w:ascii="Arial" w:eastAsia="Times" w:hAnsi="Arial"/>
                <w:sz w:val="18"/>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CPM Bureau</w:t>
            </w:r>
          </w:p>
        </w:tc>
        <w:tc>
          <w:tcPr>
            <w:tcW w:w="2486"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Mr Corné VAN ALPHEN</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Plant Supply Chain and Food Quality Department</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Ministry of Economic Affairs</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P.O. Box 20401</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2500 EK - The Hague</w:t>
            </w:r>
          </w:p>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THE NETHERLANDS</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Ph.: (+31) 618 596867</w:t>
            </w:r>
          </w:p>
        </w:tc>
        <w:tc>
          <w:tcPr>
            <w:tcW w:w="1434"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A51FE9" w:rsidP="00163507">
            <w:pPr>
              <w:spacing w:before="60" w:after="60"/>
              <w:jc w:val="left"/>
              <w:rPr>
                <w:rFonts w:ascii="Arial" w:eastAsia="Times" w:hAnsi="Arial" w:cs="Arial"/>
                <w:sz w:val="18"/>
                <w:szCs w:val="18"/>
              </w:rPr>
            </w:pPr>
            <w:hyperlink r:id="rId12" w:history="1">
              <w:r w:rsidR="00163507" w:rsidRPr="005451F4">
                <w:rPr>
                  <w:rFonts w:ascii="Arial" w:eastAsia="Times" w:hAnsi="Arial" w:cs="Arial"/>
                  <w:color w:val="0000FF"/>
                  <w:sz w:val="18"/>
                  <w:szCs w:val="18"/>
                  <w:u w:val="single"/>
                </w:rPr>
                <w:t>c.a.m.vanalphen@mineleni.nl</w:t>
              </w:r>
            </w:hyperlink>
            <w:r w:rsidR="00163507" w:rsidRPr="005451F4">
              <w:rPr>
                <w:rFonts w:ascii="Arial" w:eastAsia="Times" w:hAnsi="Arial" w:cs="Arial"/>
                <w:sz w:val="18"/>
                <w:szCs w:val="18"/>
              </w:rPr>
              <w:t xml:space="preserve"> </w:t>
            </w:r>
          </w:p>
        </w:tc>
      </w:tr>
      <w:tr w:rsidR="00163507" w:rsidRPr="00163507" w:rsidTr="008E3B40">
        <w:trPr>
          <w:cantSplit/>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63507" w:rsidRPr="00163507" w:rsidRDefault="00163507" w:rsidP="00163507">
            <w:pPr>
              <w:spacing w:before="60" w:after="60"/>
              <w:jc w:val="left"/>
              <w:rPr>
                <w:rFonts w:ascii="Arial" w:eastAsia="Times" w:hAnsi="Arial"/>
                <w:sz w:val="18"/>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IPPC Secretariat</w:t>
            </w:r>
          </w:p>
        </w:tc>
        <w:tc>
          <w:tcPr>
            <w:tcW w:w="2486"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Ms Ketevan LOMSADZE</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Implementation Facilitation Unit</w:t>
            </w:r>
          </w:p>
        </w:tc>
        <w:tc>
          <w:tcPr>
            <w:tcW w:w="1434"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A51FE9" w:rsidP="00163507">
            <w:pPr>
              <w:spacing w:before="60" w:after="60"/>
              <w:jc w:val="left"/>
              <w:rPr>
                <w:rFonts w:ascii="Arial" w:eastAsia="Times" w:hAnsi="Arial" w:cs="Arial"/>
                <w:sz w:val="18"/>
                <w:szCs w:val="18"/>
              </w:rPr>
            </w:pPr>
            <w:hyperlink r:id="rId13" w:history="1">
              <w:r w:rsidR="00163507" w:rsidRPr="005451F4">
                <w:rPr>
                  <w:rFonts w:ascii="Arial" w:eastAsia="Times" w:hAnsi="Arial" w:cs="Arial"/>
                  <w:color w:val="0000FF"/>
                  <w:sz w:val="18"/>
                  <w:szCs w:val="18"/>
                  <w:u w:val="single"/>
                </w:rPr>
                <w:t>ketevan.lomsadze@fao.org</w:t>
              </w:r>
            </w:hyperlink>
            <w:r w:rsidR="00163507" w:rsidRPr="005451F4">
              <w:rPr>
                <w:rFonts w:ascii="Arial" w:eastAsia="Times" w:hAnsi="Arial" w:cs="Arial"/>
                <w:sz w:val="18"/>
                <w:szCs w:val="18"/>
              </w:rPr>
              <w:t xml:space="preserve"> </w:t>
            </w:r>
          </w:p>
        </w:tc>
      </w:tr>
      <w:tr w:rsidR="00146E4A" w:rsidRPr="00163507" w:rsidTr="008E3B40">
        <w:trPr>
          <w:cantSplit/>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46E4A" w:rsidRPr="00163507" w:rsidRDefault="00146E4A" w:rsidP="00163507">
            <w:pPr>
              <w:spacing w:before="60" w:after="60"/>
              <w:jc w:val="left"/>
              <w:rPr>
                <w:rFonts w:ascii="Arial" w:eastAsia="Times" w:hAnsi="Arial"/>
                <w:sz w:val="18"/>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146E4A" w:rsidRPr="005451F4" w:rsidRDefault="00146E4A" w:rsidP="00163507">
            <w:pPr>
              <w:spacing w:before="60" w:after="60"/>
              <w:jc w:val="left"/>
              <w:rPr>
                <w:rFonts w:ascii="Arial" w:eastAsia="Times" w:hAnsi="Arial" w:cs="Arial"/>
                <w:sz w:val="18"/>
                <w:szCs w:val="18"/>
              </w:rPr>
            </w:pPr>
            <w:r w:rsidRPr="00146E4A">
              <w:rPr>
                <w:rFonts w:ascii="Arial" w:eastAsia="Times" w:hAnsi="Arial" w:cs="Arial"/>
                <w:sz w:val="18"/>
                <w:szCs w:val="18"/>
              </w:rPr>
              <w:t>IPPC Secretariat</w:t>
            </w:r>
          </w:p>
        </w:tc>
        <w:tc>
          <w:tcPr>
            <w:tcW w:w="2486" w:type="pct"/>
            <w:tcBorders>
              <w:top w:val="single" w:sz="4" w:space="0" w:color="auto"/>
              <w:left w:val="single" w:sz="4" w:space="0" w:color="auto"/>
              <w:bottom w:val="single" w:sz="4" w:space="0" w:color="auto"/>
              <w:right w:val="single" w:sz="4" w:space="0" w:color="auto"/>
            </w:tcBorders>
            <w:shd w:val="clear" w:color="auto" w:fill="FFFFFF"/>
          </w:tcPr>
          <w:p w:rsidR="00146E4A" w:rsidRDefault="00146E4A" w:rsidP="00163507">
            <w:pPr>
              <w:spacing w:before="60" w:after="60"/>
              <w:jc w:val="left"/>
              <w:rPr>
                <w:rFonts w:ascii="Arial" w:eastAsia="Times" w:hAnsi="Arial" w:cs="Arial"/>
                <w:b/>
                <w:sz w:val="18"/>
                <w:szCs w:val="18"/>
              </w:rPr>
            </w:pPr>
            <w:r>
              <w:rPr>
                <w:rFonts w:ascii="Arial" w:eastAsia="Times" w:hAnsi="Arial" w:cs="Arial"/>
                <w:b/>
                <w:sz w:val="18"/>
                <w:szCs w:val="18"/>
              </w:rPr>
              <w:t xml:space="preserve">Ms Leanne Stewart </w:t>
            </w:r>
          </w:p>
          <w:p w:rsidR="00146E4A" w:rsidRPr="005451F4" w:rsidRDefault="00146E4A" w:rsidP="00163507">
            <w:pPr>
              <w:spacing w:before="60" w:after="60"/>
              <w:jc w:val="left"/>
              <w:rPr>
                <w:rFonts w:ascii="Arial" w:eastAsia="Times" w:hAnsi="Arial" w:cs="Arial"/>
                <w:b/>
                <w:sz w:val="18"/>
                <w:szCs w:val="18"/>
              </w:rPr>
            </w:pPr>
            <w:r w:rsidRPr="00146E4A">
              <w:rPr>
                <w:rFonts w:ascii="Arial" w:eastAsia="Times" w:hAnsi="Arial" w:cs="Arial"/>
                <w:sz w:val="18"/>
                <w:szCs w:val="18"/>
              </w:rPr>
              <w:t>Implementation Facilitation Unit</w:t>
            </w:r>
          </w:p>
        </w:tc>
        <w:tc>
          <w:tcPr>
            <w:tcW w:w="1434" w:type="pct"/>
            <w:tcBorders>
              <w:top w:val="single" w:sz="4" w:space="0" w:color="auto"/>
              <w:left w:val="single" w:sz="4" w:space="0" w:color="auto"/>
              <w:bottom w:val="single" w:sz="4" w:space="0" w:color="auto"/>
              <w:right w:val="single" w:sz="4" w:space="0" w:color="auto"/>
            </w:tcBorders>
            <w:shd w:val="clear" w:color="auto" w:fill="FFFFFF"/>
          </w:tcPr>
          <w:p w:rsidR="00146E4A" w:rsidRDefault="00146E4A" w:rsidP="00163507">
            <w:pPr>
              <w:spacing w:before="60" w:after="60"/>
              <w:jc w:val="left"/>
            </w:pPr>
            <w:r w:rsidRPr="00146E4A">
              <w:rPr>
                <w:rFonts w:ascii="Arial" w:eastAsia="Times" w:hAnsi="Arial" w:cs="Arial"/>
                <w:color w:val="0000FF"/>
                <w:sz w:val="18"/>
                <w:szCs w:val="18"/>
                <w:u w:val="single"/>
              </w:rPr>
              <w:t>Leanne.Stewart@fao.org</w:t>
            </w:r>
          </w:p>
        </w:tc>
      </w:tr>
      <w:tr w:rsidR="00163507" w:rsidRPr="00163507" w:rsidTr="008E3B40">
        <w:trPr>
          <w:cantSplit/>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63507" w:rsidRPr="00163507" w:rsidRDefault="00163507" w:rsidP="00163507">
            <w:pPr>
              <w:spacing w:before="60" w:after="60"/>
              <w:jc w:val="left"/>
              <w:rPr>
                <w:rFonts w:ascii="Arial" w:eastAsia="Times" w:hAnsi="Arial"/>
                <w:sz w:val="18"/>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IPPC Secretariat</w:t>
            </w:r>
          </w:p>
        </w:tc>
        <w:tc>
          <w:tcPr>
            <w:tcW w:w="2486"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163507" w:rsidP="00163507">
            <w:pPr>
              <w:spacing w:before="60" w:after="60"/>
              <w:jc w:val="left"/>
              <w:rPr>
                <w:rFonts w:ascii="Arial" w:eastAsia="Times" w:hAnsi="Arial" w:cs="Arial"/>
                <w:b/>
                <w:sz w:val="18"/>
                <w:szCs w:val="18"/>
              </w:rPr>
            </w:pPr>
            <w:r w:rsidRPr="005451F4">
              <w:rPr>
                <w:rFonts w:ascii="Arial" w:eastAsia="Times" w:hAnsi="Arial" w:cs="Arial"/>
                <w:b/>
                <w:sz w:val="18"/>
                <w:szCs w:val="18"/>
              </w:rPr>
              <w:t>Mr Piotr WLODARCZYK</w:t>
            </w:r>
          </w:p>
          <w:p w:rsidR="00163507" w:rsidRPr="005451F4" w:rsidRDefault="00163507" w:rsidP="00163507">
            <w:pPr>
              <w:spacing w:before="60" w:after="60"/>
              <w:jc w:val="left"/>
              <w:rPr>
                <w:rFonts w:ascii="Arial" w:eastAsia="Times" w:hAnsi="Arial" w:cs="Arial"/>
                <w:sz w:val="18"/>
                <w:szCs w:val="18"/>
              </w:rPr>
            </w:pPr>
            <w:r w:rsidRPr="005451F4">
              <w:rPr>
                <w:rFonts w:ascii="Arial" w:eastAsia="Times" w:hAnsi="Arial" w:cs="Arial"/>
                <w:sz w:val="18"/>
                <w:szCs w:val="18"/>
              </w:rPr>
              <w:t>Standard Setting Unit</w:t>
            </w:r>
          </w:p>
        </w:tc>
        <w:tc>
          <w:tcPr>
            <w:tcW w:w="1434" w:type="pct"/>
            <w:tcBorders>
              <w:top w:val="single" w:sz="4" w:space="0" w:color="auto"/>
              <w:left w:val="single" w:sz="4" w:space="0" w:color="auto"/>
              <w:bottom w:val="single" w:sz="4" w:space="0" w:color="auto"/>
              <w:right w:val="single" w:sz="4" w:space="0" w:color="auto"/>
            </w:tcBorders>
            <w:shd w:val="clear" w:color="auto" w:fill="FFFFFF"/>
          </w:tcPr>
          <w:p w:rsidR="00163507" w:rsidRPr="005451F4" w:rsidRDefault="00A51FE9" w:rsidP="00163507">
            <w:pPr>
              <w:spacing w:before="60" w:after="60"/>
              <w:jc w:val="left"/>
              <w:rPr>
                <w:rFonts w:ascii="Arial" w:eastAsia="Times" w:hAnsi="Arial" w:cs="Arial"/>
                <w:sz w:val="18"/>
                <w:szCs w:val="18"/>
              </w:rPr>
            </w:pPr>
            <w:hyperlink r:id="rId14" w:history="1">
              <w:r w:rsidR="00163507" w:rsidRPr="005451F4">
                <w:rPr>
                  <w:rFonts w:ascii="Arial" w:eastAsia="Times" w:hAnsi="Arial" w:cs="Arial"/>
                  <w:color w:val="0000FF"/>
                  <w:sz w:val="18"/>
                  <w:szCs w:val="18"/>
                  <w:u w:val="single"/>
                </w:rPr>
                <w:t>piotr.wlodarczyk@fao.org</w:t>
              </w:r>
            </w:hyperlink>
            <w:r w:rsidR="00163507" w:rsidRPr="005451F4">
              <w:rPr>
                <w:rFonts w:ascii="Arial" w:eastAsia="Times" w:hAnsi="Arial" w:cs="Arial"/>
                <w:sz w:val="18"/>
                <w:szCs w:val="18"/>
              </w:rPr>
              <w:t xml:space="preserve"> </w:t>
            </w:r>
          </w:p>
        </w:tc>
      </w:tr>
    </w:tbl>
    <w:p w:rsidR="00163507" w:rsidRPr="00DA5A1D" w:rsidRDefault="00163507" w:rsidP="005451F4">
      <w:pPr>
        <w:pStyle w:val="IPPNormal"/>
        <w:spacing w:after="0"/>
        <w:rPr>
          <w:sz w:val="20"/>
          <w:szCs w:val="20"/>
          <w:lang w:val="en-US"/>
        </w:rPr>
      </w:pPr>
    </w:p>
    <w:sectPr w:rsidR="00163507" w:rsidRPr="00DA5A1D" w:rsidSect="000B6BF9">
      <w:headerReference w:type="even" r:id="rId15"/>
      <w:headerReference w:type="default" r:id="rId16"/>
      <w:footerReference w:type="even" r:id="rId17"/>
      <w:footerReference w:type="default" r:id="rId18"/>
      <w:headerReference w:type="first" r:id="rId19"/>
      <w:footerReference w:type="first" r:id="rId20"/>
      <w:pgSz w:w="11906" w:h="16838" w:code="9"/>
      <w:pgMar w:top="1555" w:right="1411"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28" w:rsidRDefault="00B47928" w:rsidP="00326BB9">
      <w:r>
        <w:separator/>
      </w:r>
    </w:p>
  </w:endnote>
  <w:endnote w:type="continuationSeparator" w:id="0">
    <w:p w:rsidR="00B47928" w:rsidRDefault="00B47928" w:rsidP="0032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86" w:rsidRPr="00AA6A86" w:rsidRDefault="00AA6A86" w:rsidP="00AA6A86">
    <w:pPr>
      <w:pBdr>
        <w:top w:val="single" w:sz="4" w:space="4" w:color="auto"/>
      </w:pBdr>
      <w:tabs>
        <w:tab w:val="right" w:pos="9072"/>
      </w:tabs>
      <w:rPr>
        <w:rFonts w:ascii="Arial" w:hAnsi="Arial"/>
        <w:b/>
        <w:sz w:val="18"/>
        <w:lang w:val="en-US"/>
      </w:rPr>
    </w:pPr>
    <w:r w:rsidRPr="00AA6A86">
      <w:rPr>
        <w:rFonts w:ascii="Arial" w:hAnsi="Arial"/>
        <w:b/>
        <w:sz w:val="18"/>
        <w:lang w:val="en-US"/>
      </w:rPr>
      <w:t xml:space="preserve">Page </w:t>
    </w:r>
    <w:r w:rsidRPr="00AA6A86">
      <w:rPr>
        <w:rFonts w:ascii="Arial" w:hAnsi="Arial"/>
        <w:b/>
        <w:sz w:val="18"/>
        <w:lang w:val="en-US"/>
      </w:rPr>
      <w:fldChar w:fldCharType="begin"/>
    </w:r>
    <w:r w:rsidRPr="00AA6A86">
      <w:rPr>
        <w:rFonts w:ascii="Arial" w:hAnsi="Arial"/>
        <w:b/>
        <w:sz w:val="18"/>
        <w:lang w:val="en-US"/>
      </w:rPr>
      <w:instrText>PAGE</w:instrText>
    </w:r>
    <w:r w:rsidRPr="00AA6A86">
      <w:rPr>
        <w:rFonts w:ascii="Arial" w:hAnsi="Arial"/>
        <w:b/>
        <w:sz w:val="18"/>
        <w:lang w:val="en-US"/>
      </w:rPr>
      <w:fldChar w:fldCharType="separate"/>
    </w:r>
    <w:r w:rsidR="00A51FE9">
      <w:rPr>
        <w:rFonts w:ascii="Arial" w:hAnsi="Arial"/>
        <w:b/>
        <w:noProof/>
        <w:sz w:val="18"/>
        <w:lang w:val="en-US"/>
      </w:rPr>
      <w:t>6</w:t>
    </w:r>
    <w:r w:rsidRPr="00AA6A86">
      <w:rPr>
        <w:rFonts w:ascii="Arial" w:hAnsi="Arial"/>
        <w:b/>
        <w:noProof/>
        <w:sz w:val="18"/>
        <w:lang w:val="en-US"/>
      </w:rPr>
      <w:fldChar w:fldCharType="end"/>
    </w:r>
    <w:r w:rsidRPr="00AA6A86">
      <w:rPr>
        <w:rFonts w:ascii="Arial" w:hAnsi="Arial"/>
        <w:b/>
        <w:sz w:val="18"/>
        <w:lang w:val="en-US"/>
      </w:rPr>
      <w:t xml:space="preserve"> of </w:t>
    </w:r>
    <w:r w:rsidRPr="00AA6A86">
      <w:rPr>
        <w:rFonts w:ascii="Arial" w:hAnsi="Arial"/>
        <w:b/>
        <w:sz w:val="18"/>
        <w:lang w:val="en-US"/>
      </w:rPr>
      <w:fldChar w:fldCharType="begin"/>
    </w:r>
    <w:r w:rsidRPr="00AA6A86">
      <w:rPr>
        <w:rFonts w:ascii="Arial" w:hAnsi="Arial"/>
        <w:b/>
        <w:sz w:val="18"/>
        <w:lang w:val="en-US"/>
      </w:rPr>
      <w:instrText>NUMPAGES</w:instrText>
    </w:r>
    <w:r w:rsidRPr="00AA6A86">
      <w:rPr>
        <w:rFonts w:ascii="Arial" w:hAnsi="Arial"/>
        <w:b/>
        <w:sz w:val="18"/>
        <w:lang w:val="en-US"/>
      </w:rPr>
      <w:fldChar w:fldCharType="separate"/>
    </w:r>
    <w:r w:rsidR="00A51FE9">
      <w:rPr>
        <w:rFonts w:ascii="Arial" w:hAnsi="Arial"/>
        <w:b/>
        <w:noProof/>
        <w:sz w:val="18"/>
        <w:lang w:val="en-US"/>
      </w:rPr>
      <w:t>6</w:t>
    </w:r>
    <w:r w:rsidRPr="00AA6A86">
      <w:rPr>
        <w:rFonts w:ascii="Arial" w:hAnsi="Arial"/>
        <w:b/>
        <w:noProof/>
        <w:sz w:val="18"/>
        <w:lang w:val="en-US"/>
      </w:rPr>
      <w:fldChar w:fldCharType="end"/>
    </w:r>
    <w:r w:rsidR="006B5DE5">
      <w:rPr>
        <w:rFonts w:ascii="Arial" w:hAnsi="Arial"/>
        <w:b/>
        <w:noProof/>
        <w:sz w:val="18"/>
        <w:lang w:val="en-US"/>
      </w:rPr>
      <w:tab/>
    </w:r>
    <w:r w:rsidRPr="00AA6A86">
      <w:rPr>
        <w:rFonts w:ascii="Arial" w:hAnsi="Arial"/>
        <w:b/>
        <w:sz w:val="18"/>
        <w:lang w:val="en-US"/>
      </w:rP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05B" w:rsidRPr="00AA6A86" w:rsidRDefault="00A51FE9" w:rsidP="00AA6A86">
    <w:pPr>
      <w:pBdr>
        <w:top w:val="single" w:sz="4" w:space="4" w:color="auto"/>
      </w:pBdr>
      <w:tabs>
        <w:tab w:val="right" w:pos="9072"/>
      </w:tabs>
      <w:jc w:val="right"/>
      <w:rPr>
        <w:rFonts w:ascii="Arial" w:hAnsi="Arial" w:cs="Arial"/>
        <w:b/>
        <w:sz w:val="18"/>
        <w:szCs w:val="18"/>
        <w:lang w:val="en-US"/>
      </w:rPr>
    </w:pPr>
    <w:sdt>
      <w:sdtPr>
        <w:rPr>
          <w:rFonts w:ascii="Arial" w:hAnsi="Arial"/>
          <w:b/>
          <w:sz w:val="18"/>
          <w:lang w:val="en-US"/>
        </w:rPr>
        <w:id w:val="-194396435"/>
        <w:docPartObj>
          <w:docPartGallery w:val="Page Numbers (Bottom of Page)"/>
          <w:docPartUnique/>
        </w:docPartObj>
      </w:sdtPr>
      <w:sdtEndPr/>
      <w:sdtContent>
        <w:r w:rsidR="00AA6A86" w:rsidRPr="00AA6A86">
          <w:rPr>
            <w:rFonts w:ascii="Arial" w:hAnsi="Arial"/>
            <w:b/>
            <w:sz w:val="18"/>
            <w:lang w:val="en-US"/>
          </w:rPr>
          <w:t xml:space="preserve">International Plant Protection Convention </w:t>
        </w:r>
        <w:r w:rsidR="00AA6A86" w:rsidRPr="00AA6A86">
          <w:rPr>
            <w:rFonts w:ascii="Arial" w:hAnsi="Arial"/>
            <w:b/>
            <w:sz w:val="18"/>
            <w:lang w:val="en-US"/>
          </w:rPr>
          <w:tab/>
        </w:r>
        <w:r w:rsidR="00AA6A86" w:rsidRPr="00AA6A86">
          <w:rPr>
            <w:rFonts w:ascii="Arial" w:hAnsi="Arial" w:cs="Arial"/>
            <w:b/>
            <w:sz w:val="18"/>
            <w:szCs w:val="18"/>
            <w:lang w:val="en-US"/>
          </w:rPr>
          <w:t xml:space="preserve">Page </w:t>
        </w:r>
        <w:r w:rsidR="00AA6A86" w:rsidRPr="00AA6A86">
          <w:rPr>
            <w:rFonts w:ascii="Arial" w:hAnsi="Arial" w:cs="Arial"/>
            <w:b/>
            <w:sz w:val="18"/>
            <w:szCs w:val="18"/>
            <w:lang w:val="en-US"/>
          </w:rPr>
          <w:fldChar w:fldCharType="begin"/>
        </w:r>
        <w:r w:rsidR="00AA6A86" w:rsidRPr="00AA6A86">
          <w:rPr>
            <w:rFonts w:ascii="Arial" w:hAnsi="Arial" w:cs="Arial"/>
            <w:b/>
            <w:sz w:val="18"/>
            <w:szCs w:val="18"/>
            <w:lang w:val="en-US"/>
          </w:rPr>
          <w:instrText xml:space="preserve"> PAGE </w:instrText>
        </w:r>
        <w:r w:rsidR="00AA6A86" w:rsidRPr="00AA6A86">
          <w:rPr>
            <w:rFonts w:ascii="Arial" w:hAnsi="Arial" w:cs="Arial"/>
            <w:b/>
            <w:sz w:val="18"/>
            <w:szCs w:val="18"/>
            <w:lang w:val="en-US"/>
          </w:rPr>
          <w:fldChar w:fldCharType="separate"/>
        </w:r>
        <w:r>
          <w:rPr>
            <w:rFonts w:ascii="Arial" w:hAnsi="Arial" w:cs="Arial"/>
            <w:b/>
            <w:noProof/>
            <w:sz w:val="18"/>
            <w:szCs w:val="18"/>
            <w:lang w:val="en-US"/>
          </w:rPr>
          <w:t>5</w:t>
        </w:r>
        <w:r w:rsidR="00AA6A86" w:rsidRPr="00AA6A86">
          <w:rPr>
            <w:rFonts w:ascii="Arial" w:hAnsi="Arial" w:cs="Arial"/>
            <w:b/>
            <w:sz w:val="18"/>
            <w:szCs w:val="18"/>
            <w:lang w:val="en-US"/>
          </w:rPr>
          <w:fldChar w:fldCharType="end"/>
        </w:r>
        <w:r w:rsidR="00AA6A86" w:rsidRPr="00AA6A86">
          <w:rPr>
            <w:rFonts w:ascii="Arial" w:hAnsi="Arial" w:cs="Arial"/>
            <w:b/>
            <w:sz w:val="18"/>
            <w:szCs w:val="18"/>
            <w:lang w:val="en-US"/>
          </w:rPr>
          <w:t xml:space="preserve"> of </w:t>
        </w:r>
        <w:r w:rsidR="00AA6A86" w:rsidRPr="00AA6A86">
          <w:rPr>
            <w:rFonts w:ascii="Arial" w:hAnsi="Arial" w:cs="Arial"/>
            <w:b/>
            <w:sz w:val="18"/>
            <w:szCs w:val="18"/>
            <w:lang w:val="en-US"/>
          </w:rPr>
          <w:fldChar w:fldCharType="begin"/>
        </w:r>
        <w:r w:rsidR="00AA6A86" w:rsidRPr="00AA6A86">
          <w:rPr>
            <w:rFonts w:ascii="Arial" w:hAnsi="Arial" w:cs="Arial"/>
            <w:b/>
            <w:sz w:val="18"/>
            <w:szCs w:val="18"/>
            <w:lang w:val="en-US"/>
          </w:rPr>
          <w:instrText xml:space="preserve"> NUMPAGES  </w:instrText>
        </w:r>
        <w:r w:rsidR="00AA6A86" w:rsidRPr="00AA6A86">
          <w:rPr>
            <w:rFonts w:ascii="Arial" w:hAnsi="Arial" w:cs="Arial"/>
            <w:b/>
            <w:sz w:val="18"/>
            <w:szCs w:val="18"/>
            <w:lang w:val="en-US"/>
          </w:rPr>
          <w:fldChar w:fldCharType="separate"/>
        </w:r>
        <w:r>
          <w:rPr>
            <w:rFonts w:ascii="Arial" w:hAnsi="Arial" w:cs="Arial"/>
            <w:b/>
            <w:noProof/>
            <w:sz w:val="18"/>
            <w:szCs w:val="18"/>
            <w:lang w:val="en-US"/>
          </w:rPr>
          <w:t>6</w:t>
        </w:r>
        <w:r w:rsidR="00AA6A86" w:rsidRPr="00AA6A86">
          <w:rPr>
            <w:rFonts w:ascii="Arial" w:hAnsi="Arial" w:cs="Arial"/>
            <w:b/>
            <w:sz w:val="18"/>
            <w:szCs w:val="18"/>
            <w:lang w:val="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05B" w:rsidRPr="00AA6A86" w:rsidRDefault="00A51FE9" w:rsidP="00AA6A86">
    <w:pPr>
      <w:pBdr>
        <w:top w:val="single" w:sz="4" w:space="4" w:color="auto"/>
      </w:pBdr>
      <w:tabs>
        <w:tab w:val="right" w:pos="9072"/>
      </w:tabs>
      <w:jc w:val="right"/>
      <w:rPr>
        <w:rFonts w:ascii="Arial" w:hAnsi="Arial" w:cs="Arial"/>
        <w:b/>
        <w:sz w:val="18"/>
        <w:szCs w:val="18"/>
        <w:lang w:val="en-US"/>
      </w:rPr>
    </w:pPr>
    <w:sdt>
      <w:sdtPr>
        <w:rPr>
          <w:rFonts w:ascii="Arial" w:hAnsi="Arial"/>
          <w:b/>
          <w:sz w:val="18"/>
          <w:lang w:val="en-US"/>
        </w:rPr>
        <w:id w:val="40946486"/>
        <w:docPartObj>
          <w:docPartGallery w:val="Page Numbers (Bottom of Page)"/>
          <w:docPartUnique/>
        </w:docPartObj>
      </w:sdtPr>
      <w:sdtEndPr/>
      <w:sdtContent>
        <w:r w:rsidR="00AA6A86" w:rsidRPr="00AA6A86">
          <w:rPr>
            <w:rFonts w:ascii="Arial" w:hAnsi="Arial"/>
            <w:b/>
            <w:sz w:val="18"/>
            <w:lang w:val="en-US"/>
          </w:rPr>
          <w:t xml:space="preserve">International Plant Protection Convention </w:t>
        </w:r>
        <w:r w:rsidR="00AA6A86" w:rsidRPr="00AA6A86">
          <w:rPr>
            <w:rFonts w:ascii="Arial" w:hAnsi="Arial"/>
            <w:b/>
            <w:sz w:val="18"/>
            <w:lang w:val="en-US"/>
          </w:rPr>
          <w:tab/>
        </w:r>
        <w:r w:rsidR="00AA6A86" w:rsidRPr="00AA6A86">
          <w:rPr>
            <w:rFonts w:ascii="Arial" w:hAnsi="Arial" w:cs="Arial"/>
            <w:b/>
            <w:sz w:val="18"/>
            <w:szCs w:val="18"/>
            <w:lang w:val="en-US"/>
          </w:rPr>
          <w:t xml:space="preserve">Page </w:t>
        </w:r>
        <w:r w:rsidR="00AA6A86" w:rsidRPr="00AA6A86">
          <w:rPr>
            <w:rFonts w:ascii="Arial" w:hAnsi="Arial" w:cs="Arial"/>
            <w:b/>
            <w:sz w:val="18"/>
            <w:szCs w:val="18"/>
            <w:lang w:val="en-US"/>
          </w:rPr>
          <w:fldChar w:fldCharType="begin"/>
        </w:r>
        <w:r w:rsidR="00AA6A86" w:rsidRPr="00AA6A86">
          <w:rPr>
            <w:rFonts w:ascii="Arial" w:hAnsi="Arial" w:cs="Arial"/>
            <w:b/>
            <w:sz w:val="18"/>
            <w:szCs w:val="18"/>
            <w:lang w:val="en-US"/>
          </w:rPr>
          <w:instrText xml:space="preserve"> PAGE </w:instrText>
        </w:r>
        <w:r w:rsidR="00AA6A86" w:rsidRPr="00AA6A86">
          <w:rPr>
            <w:rFonts w:ascii="Arial" w:hAnsi="Arial" w:cs="Arial"/>
            <w:b/>
            <w:sz w:val="18"/>
            <w:szCs w:val="18"/>
            <w:lang w:val="en-US"/>
          </w:rPr>
          <w:fldChar w:fldCharType="separate"/>
        </w:r>
        <w:r>
          <w:rPr>
            <w:rFonts w:ascii="Arial" w:hAnsi="Arial" w:cs="Arial"/>
            <w:b/>
            <w:noProof/>
            <w:sz w:val="18"/>
            <w:szCs w:val="18"/>
            <w:lang w:val="en-US"/>
          </w:rPr>
          <w:t>1</w:t>
        </w:r>
        <w:r w:rsidR="00AA6A86" w:rsidRPr="00AA6A86">
          <w:rPr>
            <w:rFonts w:ascii="Arial" w:hAnsi="Arial" w:cs="Arial"/>
            <w:b/>
            <w:sz w:val="18"/>
            <w:szCs w:val="18"/>
            <w:lang w:val="en-US"/>
          </w:rPr>
          <w:fldChar w:fldCharType="end"/>
        </w:r>
        <w:r w:rsidR="00AA6A86" w:rsidRPr="00AA6A86">
          <w:rPr>
            <w:rFonts w:ascii="Arial" w:hAnsi="Arial" w:cs="Arial"/>
            <w:b/>
            <w:sz w:val="18"/>
            <w:szCs w:val="18"/>
            <w:lang w:val="en-US"/>
          </w:rPr>
          <w:t xml:space="preserve"> of </w:t>
        </w:r>
        <w:r w:rsidR="00AA6A86" w:rsidRPr="00AA6A86">
          <w:rPr>
            <w:rFonts w:ascii="Arial" w:hAnsi="Arial" w:cs="Arial"/>
            <w:b/>
            <w:sz w:val="18"/>
            <w:szCs w:val="18"/>
            <w:lang w:val="en-US"/>
          </w:rPr>
          <w:fldChar w:fldCharType="begin"/>
        </w:r>
        <w:r w:rsidR="00AA6A86" w:rsidRPr="00AA6A86">
          <w:rPr>
            <w:rFonts w:ascii="Arial" w:hAnsi="Arial" w:cs="Arial"/>
            <w:b/>
            <w:sz w:val="18"/>
            <w:szCs w:val="18"/>
            <w:lang w:val="en-US"/>
          </w:rPr>
          <w:instrText xml:space="preserve"> NUMPAGES  </w:instrText>
        </w:r>
        <w:r w:rsidR="00AA6A86" w:rsidRPr="00AA6A86">
          <w:rPr>
            <w:rFonts w:ascii="Arial" w:hAnsi="Arial" w:cs="Arial"/>
            <w:b/>
            <w:sz w:val="18"/>
            <w:szCs w:val="18"/>
            <w:lang w:val="en-US"/>
          </w:rPr>
          <w:fldChar w:fldCharType="separate"/>
        </w:r>
        <w:r>
          <w:rPr>
            <w:rFonts w:ascii="Arial" w:hAnsi="Arial" w:cs="Arial"/>
            <w:b/>
            <w:noProof/>
            <w:sz w:val="18"/>
            <w:szCs w:val="18"/>
            <w:lang w:val="en-US"/>
          </w:rPr>
          <w:t>6</w:t>
        </w:r>
        <w:r w:rsidR="00AA6A86" w:rsidRPr="00AA6A86">
          <w:rPr>
            <w:rFonts w:ascii="Arial" w:hAnsi="Arial" w:cs="Arial"/>
            <w:b/>
            <w:sz w:val="18"/>
            <w:szCs w:val="18"/>
            <w:lang w:val="en-U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28" w:rsidRDefault="00B47928" w:rsidP="00326BB9">
      <w:r>
        <w:separator/>
      </w:r>
    </w:p>
  </w:footnote>
  <w:footnote w:type="continuationSeparator" w:id="0">
    <w:p w:rsidR="00B47928" w:rsidRDefault="00B47928" w:rsidP="00326BB9">
      <w:r>
        <w:continuationSeparator/>
      </w:r>
    </w:p>
  </w:footnote>
  <w:footnote w:id="1">
    <w:p w:rsidR="00B53966" w:rsidRPr="001E5517" w:rsidRDefault="00B53966" w:rsidP="008D2CA0">
      <w:pPr>
        <w:pStyle w:val="IPPFootnote"/>
      </w:pPr>
      <w:r w:rsidRPr="001E5517">
        <w:rPr>
          <w:rStyle w:val="FootnoteReference"/>
          <w:sz w:val="16"/>
          <w:szCs w:val="16"/>
        </w:rPr>
        <w:footnoteRef/>
      </w:r>
      <w:r w:rsidRPr="001E5517">
        <w:t xml:space="preserve"> CPM 11 report - </w:t>
      </w:r>
      <w:hyperlink r:id="rId1" w:history="1">
        <w:r w:rsidRPr="001E5517">
          <w:rPr>
            <w:rStyle w:val="Hyperlink"/>
            <w:sz w:val="16"/>
            <w:szCs w:val="16"/>
          </w:rPr>
          <w:t>https://www.ippc.int/static/media/files/publication/en/2016/07/Report_CPM-11_2016-07-19_withISPMs-revised.pdf</w:t>
        </w:r>
      </w:hyperlink>
      <w:r w:rsidRPr="001E5517">
        <w:t xml:space="preserve"> </w:t>
      </w:r>
    </w:p>
  </w:footnote>
  <w:footnote w:id="2">
    <w:p w:rsidR="001E5517" w:rsidRPr="001E5517" w:rsidRDefault="001E5517" w:rsidP="008D2CA0">
      <w:pPr>
        <w:pStyle w:val="IPPFootnote"/>
      </w:pPr>
      <w:r w:rsidRPr="001E5517">
        <w:rPr>
          <w:rStyle w:val="FootnoteReference"/>
          <w:sz w:val="16"/>
          <w:szCs w:val="16"/>
        </w:rPr>
        <w:footnoteRef/>
      </w:r>
      <w:r w:rsidRPr="001E5517">
        <w:t xml:space="preserve">CPM Bureau October 2016 meeting report - </w:t>
      </w:r>
      <w:hyperlink r:id="rId2" w:history="1">
        <w:r w:rsidRPr="001E5517">
          <w:rPr>
            <w:rStyle w:val="Hyperlink"/>
            <w:sz w:val="16"/>
            <w:szCs w:val="16"/>
          </w:rPr>
          <w:t>https://www.ippc.int/static/media/files/publication/en/2016/11/Report_Bureau_2016_Oct_2016-11-9.pdf</w:t>
        </w:r>
      </w:hyperlink>
      <w:r w:rsidRPr="001E5517">
        <w:t xml:space="preserve"> </w:t>
      </w:r>
    </w:p>
  </w:footnote>
  <w:footnote w:id="3">
    <w:p w:rsidR="001E5517" w:rsidRPr="001E5517" w:rsidRDefault="001E5517" w:rsidP="008D2CA0">
      <w:pPr>
        <w:pStyle w:val="IPPFootnote"/>
      </w:pPr>
      <w:r w:rsidRPr="001E5517">
        <w:rPr>
          <w:rStyle w:val="FootnoteReference"/>
          <w:sz w:val="16"/>
          <w:szCs w:val="16"/>
        </w:rPr>
        <w:footnoteRef/>
      </w:r>
      <w:r w:rsidRPr="001E5517">
        <w:t xml:space="preserve"> Report of the Focus Group (Establishment of a New Subsidiary Body For Implementation) meeting - </w:t>
      </w:r>
      <w:hyperlink r:id="rId3" w:history="1">
        <w:r w:rsidRPr="001E5517">
          <w:rPr>
            <w:rStyle w:val="Hyperlink"/>
            <w:sz w:val="16"/>
            <w:szCs w:val="16"/>
          </w:rPr>
          <w:t>https://www.ippc.int/static/media/files/publication/en/2016/10/Report_Focus_Group_on_Implementation_0hRd42X.pdf</w:t>
        </w:r>
      </w:hyperlink>
      <w:r w:rsidRPr="001E5517">
        <w:t xml:space="preserve"> </w:t>
      </w:r>
    </w:p>
  </w:footnote>
  <w:footnote w:id="4">
    <w:p w:rsidR="001E5517" w:rsidRPr="001E5517" w:rsidRDefault="001E5517" w:rsidP="008D2CA0">
      <w:pPr>
        <w:pStyle w:val="IPPFootnote"/>
      </w:pPr>
      <w:r w:rsidRPr="001E5517">
        <w:rPr>
          <w:rStyle w:val="FootnoteReference"/>
          <w:sz w:val="16"/>
          <w:szCs w:val="16"/>
        </w:rPr>
        <w:footnoteRef/>
      </w:r>
      <w:r w:rsidRPr="001E5517">
        <w:t xml:space="preserve">CPM Bureau April 2017 meeting report - </w:t>
      </w:r>
      <w:hyperlink r:id="rId4" w:history="1">
        <w:r w:rsidRPr="001E5517">
          <w:rPr>
            <w:rStyle w:val="Hyperlink"/>
            <w:sz w:val="16"/>
            <w:szCs w:val="16"/>
          </w:rPr>
          <w:t>https://www.ippc.int/static/media/files/publication/en/2017/04/Final_Bureau_Report_2017_April-2017-04-27.pdf</w:t>
        </w:r>
      </w:hyperlink>
      <w:r w:rsidRPr="001E5517">
        <w:t xml:space="preserve"> </w:t>
      </w:r>
    </w:p>
  </w:footnote>
  <w:footnote w:id="5">
    <w:p w:rsidR="001E5517" w:rsidRPr="001E5517" w:rsidRDefault="001E5517" w:rsidP="008D2CA0">
      <w:pPr>
        <w:pStyle w:val="IPPFootnote"/>
      </w:pPr>
      <w:r w:rsidRPr="001E5517">
        <w:rPr>
          <w:rStyle w:val="FootnoteReference"/>
          <w:sz w:val="16"/>
          <w:szCs w:val="16"/>
        </w:rPr>
        <w:footnoteRef/>
      </w:r>
      <w:r w:rsidRPr="001E5517">
        <w:t xml:space="preserve"> CPM 12 report - </w:t>
      </w:r>
      <w:hyperlink r:id="rId5" w:history="1">
        <w:r w:rsidRPr="001E5517">
          <w:rPr>
            <w:rStyle w:val="Hyperlink"/>
            <w:sz w:val="16"/>
            <w:szCs w:val="16"/>
          </w:rPr>
          <w:t>https://www.ippc.int/static/media/files/publication/en/2017/05/CPM-12_Report-2017-05-30_withISPMs.pdf</w:t>
        </w:r>
      </w:hyperlink>
      <w:r>
        <w:t xml:space="preserve"> </w:t>
      </w:r>
    </w:p>
  </w:footnote>
  <w:footnote w:id="6">
    <w:p w:rsidR="001E5517" w:rsidRPr="001E5517" w:rsidRDefault="001E5517" w:rsidP="008D2CA0">
      <w:pPr>
        <w:pStyle w:val="IPPFootnote"/>
      </w:pPr>
      <w:r>
        <w:rPr>
          <w:rStyle w:val="FootnoteReference"/>
        </w:rPr>
        <w:footnoteRef/>
      </w:r>
      <w:r>
        <w:t xml:space="preserve"> </w:t>
      </w:r>
      <w:r w:rsidRPr="001E5517">
        <w:t>Report of the preparatory meeting for the implementation and Capacity Development Committee -   https://www.ippc.int/static/media/files/publication/en/2017/06/IC_Preparatory__Meeting_Report_2-17_May_EWryz2U.pdf</w:t>
      </w:r>
    </w:p>
  </w:footnote>
  <w:footnote w:id="7">
    <w:p w:rsidR="00B53966" w:rsidRPr="00B53966" w:rsidRDefault="00B53966" w:rsidP="00DC0550">
      <w:pPr>
        <w:pStyle w:val="IPPFootnote"/>
        <w:rPr>
          <w:lang w:val="en-US"/>
        </w:rPr>
      </w:pPr>
      <w:r>
        <w:rPr>
          <w:rStyle w:val="FootnoteReference"/>
        </w:rPr>
        <w:footnoteRef/>
      </w:r>
      <w:r>
        <w:t xml:space="preserve"> T</w:t>
      </w:r>
      <w:r w:rsidRPr="00B53966">
        <w:t>he CPM Bureau</w:t>
      </w:r>
      <w:r>
        <w:t xml:space="preserve"> report - </w:t>
      </w:r>
      <w:hyperlink r:id="rId6" w:history="1">
        <w:r w:rsidRPr="000953FE">
          <w:rPr>
            <w:rStyle w:val="Hyperlink"/>
          </w:rPr>
          <w:t>https://www.ippc.int/static/media/files/publication/en/2017/08/Bureau_Report_2017_June-2017-08-01_NEW.pdf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86" w:rsidRPr="006B5DE5" w:rsidRDefault="00D93E52" w:rsidP="006B5DE5">
    <w:pPr>
      <w:pBdr>
        <w:bottom w:val="single" w:sz="4" w:space="4" w:color="auto"/>
      </w:pBdr>
      <w:tabs>
        <w:tab w:val="left" w:pos="1134"/>
        <w:tab w:val="right" w:pos="9072"/>
      </w:tabs>
      <w:jc w:val="left"/>
      <w:rPr>
        <w:rFonts w:ascii="Arial" w:hAnsi="Arial"/>
        <w:sz w:val="18"/>
        <w:lang w:val="en-US"/>
      </w:rPr>
    </w:pPr>
    <w:r>
      <w:rPr>
        <w:rFonts w:ascii="Arial" w:hAnsi="Arial"/>
        <w:sz w:val="18"/>
        <w:lang w:val="en-US"/>
      </w:rPr>
      <w:t>10_SPG</w:t>
    </w:r>
    <w:r w:rsidRPr="00AA6A86">
      <w:rPr>
        <w:rFonts w:ascii="Arial" w:hAnsi="Arial"/>
        <w:sz w:val="18"/>
        <w:lang w:val="en-US"/>
      </w:rPr>
      <w:t>_2017_Oct</w:t>
    </w:r>
    <w:r w:rsidR="006B5DE5" w:rsidRPr="006B5DE5">
      <w:rPr>
        <w:rFonts w:ascii="Arial" w:hAnsi="Arial"/>
        <w:i/>
        <w:sz w:val="18"/>
        <w:lang w:val="en-US"/>
      </w:rPr>
      <w:t xml:space="preserve"> </w:t>
    </w:r>
    <w:r w:rsidR="006B5DE5" w:rsidRPr="006B5DE5">
      <w:rPr>
        <w:rFonts w:ascii="Arial" w:hAnsi="Arial"/>
        <w:i/>
        <w:sz w:val="18"/>
        <w:lang w:val="en-US"/>
      </w:rPr>
      <w:tab/>
    </w:r>
    <w:r w:rsidRPr="00F3185B">
      <w:rPr>
        <w:rFonts w:ascii="Arial" w:hAnsi="Arial"/>
        <w:sz w:val="18"/>
        <w:lang w:val="en-US"/>
      </w:rPr>
      <w:t>Call for phytosanitary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05B" w:rsidRPr="006B5DE5" w:rsidRDefault="00D93E52" w:rsidP="006B5DE5">
    <w:pPr>
      <w:pBdr>
        <w:bottom w:val="single" w:sz="4" w:space="4" w:color="auto"/>
      </w:pBdr>
      <w:tabs>
        <w:tab w:val="left" w:pos="1134"/>
        <w:tab w:val="right" w:pos="9072"/>
      </w:tabs>
      <w:jc w:val="left"/>
      <w:rPr>
        <w:rFonts w:ascii="Arial" w:hAnsi="Arial"/>
        <w:sz w:val="18"/>
        <w:lang w:val="en-US"/>
      </w:rPr>
    </w:pPr>
    <w:r w:rsidRPr="00F3185B">
      <w:rPr>
        <w:rFonts w:ascii="Arial" w:hAnsi="Arial"/>
        <w:sz w:val="18"/>
        <w:lang w:val="en-US"/>
      </w:rPr>
      <w:t>Call for phytosanitary issues</w:t>
    </w:r>
    <w:r w:rsidR="006B5DE5">
      <w:rPr>
        <w:rFonts w:ascii="Arial" w:hAnsi="Arial"/>
        <w:sz w:val="18"/>
        <w:lang w:val="en-US"/>
      </w:rPr>
      <w:tab/>
    </w:r>
    <w:r>
      <w:rPr>
        <w:rFonts w:ascii="Arial" w:hAnsi="Arial"/>
        <w:sz w:val="18"/>
        <w:lang w:val="en-US"/>
      </w:rPr>
      <w:t>10_SPG</w:t>
    </w:r>
    <w:r w:rsidRPr="00AA6A86">
      <w:rPr>
        <w:rFonts w:ascii="Arial" w:hAnsi="Arial"/>
        <w:sz w:val="18"/>
        <w:lang w:val="en-US"/>
      </w:rPr>
      <w:t>_2017_Oct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86" w:rsidRPr="00AA6A86" w:rsidRDefault="000B6BF9" w:rsidP="000B6BF9">
    <w:pPr>
      <w:pBdr>
        <w:bottom w:val="single" w:sz="4" w:space="4" w:color="auto"/>
      </w:pBdr>
      <w:tabs>
        <w:tab w:val="left" w:pos="1134"/>
        <w:tab w:val="right" w:pos="9072"/>
      </w:tabs>
      <w:spacing w:before="60"/>
      <w:jc w:val="left"/>
      <w:rPr>
        <w:rFonts w:ascii="Arial" w:hAnsi="Arial"/>
        <w:sz w:val="18"/>
        <w:lang w:val="en-US"/>
      </w:rPr>
    </w:pPr>
    <w:r w:rsidRPr="00AA6A86">
      <w:rPr>
        <w:rFonts w:ascii="Arial" w:hAnsi="Arial"/>
        <w:noProof/>
        <w:sz w:val="18"/>
        <w:lang w:val="en-US"/>
      </w:rPr>
      <w:drawing>
        <wp:anchor distT="0" distB="0" distL="114300" distR="114300" simplePos="0" relativeHeight="251660288" behindDoc="0" locked="0" layoutInCell="1" allowOverlap="1" wp14:anchorId="31F8B78C" wp14:editId="2DA654F2">
          <wp:simplePos x="0" y="0"/>
          <wp:positionH relativeFrom="margin">
            <wp:posOffset>8890</wp:posOffset>
          </wp:positionH>
          <wp:positionV relativeFrom="margin">
            <wp:posOffset>-524205</wp:posOffset>
          </wp:positionV>
          <wp:extent cx="647065" cy="333375"/>
          <wp:effectExtent l="0" t="0" r="635" b="9525"/>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58A16496" wp14:editId="429CB1FF">
          <wp:simplePos x="0" y="0"/>
          <wp:positionH relativeFrom="column">
            <wp:posOffset>-894385</wp:posOffset>
          </wp:positionH>
          <wp:positionV relativeFrom="paragraph">
            <wp:posOffset>-443230</wp:posOffset>
          </wp:positionV>
          <wp:extent cx="7564755" cy="448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75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A86" w:rsidRPr="00AA6A86">
      <w:rPr>
        <w:rFonts w:ascii="Arial" w:hAnsi="Arial"/>
        <w:sz w:val="18"/>
        <w:lang w:val="en-US"/>
      </w:rPr>
      <w:t xml:space="preserve">International Plant Protection Convention </w:t>
    </w:r>
    <w:r w:rsidR="005451F4">
      <w:rPr>
        <w:rFonts w:ascii="Arial" w:hAnsi="Arial"/>
        <w:sz w:val="18"/>
        <w:lang w:val="en-US"/>
      </w:rPr>
      <w:tab/>
      <w:t xml:space="preserve">    10</w:t>
    </w:r>
    <w:r w:rsidR="00B53966">
      <w:rPr>
        <w:rFonts w:ascii="Arial" w:hAnsi="Arial"/>
        <w:sz w:val="18"/>
        <w:lang w:val="en-US"/>
      </w:rPr>
      <w:t>_SPG</w:t>
    </w:r>
    <w:r w:rsidR="00AA6A86" w:rsidRPr="00AA6A86">
      <w:rPr>
        <w:rFonts w:ascii="Arial" w:hAnsi="Arial"/>
        <w:sz w:val="18"/>
        <w:lang w:val="en-US"/>
      </w:rPr>
      <w:t xml:space="preserve">_2017_Oct </w:t>
    </w:r>
  </w:p>
  <w:p w:rsidR="005451F4" w:rsidRPr="00AA6A86" w:rsidRDefault="00D93E52" w:rsidP="00AA6A86">
    <w:pPr>
      <w:pBdr>
        <w:bottom w:val="single" w:sz="4" w:space="4" w:color="auto"/>
      </w:pBdr>
      <w:tabs>
        <w:tab w:val="left" w:pos="1134"/>
        <w:tab w:val="right" w:pos="9072"/>
      </w:tabs>
      <w:spacing w:after="120"/>
      <w:jc w:val="left"/>
      <w:rPr>
        <w:rFonts w:ascii="Arial" w:hAnsi="Arial"/>
        <w:i/>
        <w:sz w:val="18"/>
        <w:lang w:val="en-US"/>
      </w:rPr>
    </w:pPr>
    <w:r>
      <w:rPr>
        <w:rFonts w:ascii="Arial" w:hAnsi="Arial"/>
        <w:i/>
        <w:sz w:val="18"/>
        <w:lang w:val="en-US"/>
      </w:rPr>
      <w:t>C</w:t>
    </w:r>
    <w:r w:rsidR="00AA6A86" w:rsidRPr="00AA6A86">
      <w:rPr>
        <w:rFonts w:ascii="Arial" w:hAnsi="Arial"/>
        <w:i/>
        <w:sz w:val="18"/>
        <w:lang w:val="en-US"/>
      </w:rPr>
      <w:t>all for phytosanitary issues</w:t>
    </w:r>
    <w:r w:rsidR="00AA6A86" w:rsidRPr="00AA6A86">
      <w:rPr>
        <w:rFonts w:ascii="Arial" w:hAnsi="Arial"/>
        <w:i/>
        <w:sz w:val="18"/>
        <w:lang w:val="en-US"/>
      </w:rPr>
      <w:tab/>
    </w:r>
    <w:r w:rsidR="005451F4">
      <w:rPr>
        <w:rFonts w:ascii="Arial" w:hAnsi="Arial"/>
        <w:i/>
        <w:sz w:val="18"/>
        <w:lang w:val="en-US"/>
      </w:rPr>
      <w:t>Agenda item:</w:t>
    </w:r>
    <w:r w:rsidR="00A51FE9">
      <w:rPr>
        <w:rFonts w:ascii="Arial" w:hAnsi="Arial"/>
        <w:i/>
        <w:sz w:val="18"/>
        <w:lang w:val="en-US"/>
      </w:rPr>
      <w:t>0</w:t>
    </w:r>
    <w:bookmarkStart w:id="0" w:name="_GoBack"/>
    <w:bookmarkEnd w:id="0"/>
    <w:r w:rsidR="005451F4">
      <w:rPr>
        <w:rFonts w:ascii="Arial" w:hAnsi="Arial"/>
        <w:i/>
        <w:sz w:val="18"/>
        <w:lang w:val="en-US"/>
      </w:rPr>
      <w:t>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4E9F"/>
    <w:multiLevelType w:val="hybridMultilevel"/>
    <w:tmpl w:val="8C7E499C"/>
    <w:lvl w:ilvl="0" w:tplc="990E21A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66AB8"/>
    <w:multiLevelType w:val="hybridMultilevel"/>
    <w:tmpl w:val="92EE4C28"/>
    <w:lvl w:ilvl="0" w:tplc="113209B2">
      <w:start w:val="1"/>
      <w:numFmt w:val="decimal"/>
      <w:lvlText w:val="[%1]"/>
      <w:lvlJc w:val="left"/>
      <w:pPr>
        <w:ind w:left="720" w:hanging="360"/>
      </w:pPr>
      <w:rPr>
        <w:rFonts w:ascii="Arial Italic" w:hAnsi="Arial Italic" w:cs="Arial Italic" w:hint="default"/>
        <w:b w:val="0"/>
        <w:bCs w:val="0"/>
        <w:i/>
        <w:iCs/>
        <w:color w:val="0000FF"/>
        <w:sz w:val="16"/>
        <w:szCs w:val="1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cs="Wingdings" w:hint="default"/>
      </w:rPr>
    </w:lvl>
    <w:lvl w:ilvl="1" w:tplc="426A45EC">
      <w:start w:val="1"/>
      <w:numFmt w:val="bullet"/>
      <w:lvlText w:val="o"/>
      <w:lvlJc w:val="left"/>
      <w:pPr>
        <w:tabs>
          <w:tab w:val="num" w:pos="1080"/>
        </w:tabs>
        <w:ind w:left="1080" w:hanging="360"/>
      </w:pPr>
      <w:rPr>
        <w:rFonts w:ascii="Courier New" w:hAnsi="Courier New" w:cs="Courier New" w:hint="default"/>
      </w:rPr>
    </w:lvl>
    <w:lvl w:ilvl="2" w:tplc="F9025844">
      <w:start w:val="1"/>
      <w:numFmt w:val="bullet"/>
      <w:lvlText w:val=""/>
      <w:lvlJc w:val="left"/>
      <w:pPr>
        <w:tabs>
          <w:tab w:val="num" w:pos="1800"/>
        </w:tabs>
        <w:ind w:left="1800" w:hanging="360"/>
      </w:pPr>
      <w:rPr>
        <w:rFonts w:ascii="Wingdings" w:hAnsi="Wingdings" w:cs="Wingdings" w:hint="default"/>
      </w:rPr>
    </w:lvl>
    <w:lvl w:ilvl="3" w:tplc="8A869868">
      <w:start w:val="1"/>
      <w:numFmt w:val="bullet"/>
      <w:lvlText w:val=""/>
      <w:lvlJc w:val="left"/>
      <w:pPr>
        <w:tabs>
          <w:tab w:val="num" w:pos="2520"/>
        </w:tabs>
        <w:ind w:left="2520" w:hanging="360"/>
      </w:pPr>
      <w:rPr>
        <w:rFonts w:ascii="Symbol" w:hAnsi="Symbol" w:cs="Symbol" w:hint="default"/>
      </w:rPr>
    </w:lvl>
    <w:lvl w:ilvl="4" w:tplc="74020750">
      <w:start w:val="1"/>
      <w:numFmt w:val="bullet"/>
      <w:lvlText w:val="o"/>
      <w:lvlJc w:val="left"/>
      <w:pPr>
        <w:tabs>
          <w:tab w:val="num" w:pos="3240"/>
        </w:tabs>
        <w:ind w:left="3240" w:hanging="360"/>
      </w:pPr>
      <w:rPr>
        <w:rFonts w:ascii="Courier New" w:hAnsi="Courier New" w:cs="Courier New" w:hint="default"/>
      </w:rPr>
    </w:lvl>
    <w:lvl w:ilvl="5" w:tplc="CE16AB84">
      <w:start w:val="1"/>
      <w:numFmt w:val="bullet"/>
      <w:lvlText w:val=""/>
      <w:lvlJc w:val="left"/>
      <w:pPr>
        <w:tabs>
          <w:tab w:val="num" w:pos="3960"/>
        </w:tabs>
        <w:ind w:left="3960" w:hanging="360"/>
      </w:pPr>
      <w:rPr>
        <w:rFonts w:ascii="Wingdings" w:hAnsi="Wingdings" w:cs="Wingdings" w:hint="default"/>
      </w:rPr>
    </w:lvl>
    <w:lvl w:ilvl="6" w:tplc="75DE4D38">
      <w:start w:val="1"/>
      <w:numFmt w:val="bullet"/>
      <w:lvlText w:val=""/>
      <w:lvlJc w:val="left"/>
      <w:pPr>
        <w:tabs>
          <w:tab w:val="num" w:pos="4680"/>
        </w:tabs>
        <w:ind w:left="4680" w:hanging="360"/>
      </w:pPr>
      <w:rPr>
        <w:rFonts w:ascii="Symbol" w:hAnsi="Symbol" w:cs="Symbol" w:hint="default"/>
      </w:rPr>
    </w:lvl>
    <w:lvl w:ilvl="7" w:tplc="B34E6790">
      <w:start w:val="1"/>
      <w:numFmt w:val="bullet"/>
      <w:lvlText w:val="o"/>
      <w:lvlJc w:val="left"/>
      <w:pPr>
        <w:tabs>
          <w:tab w:val="num" w:pos="5400"/>
        </w:tabs>
        <w:ind w:left="5400" w:hanging="360"/>
      </w:pPr>
      <w:rPr>
        <w:rFonts w:ascii="Courier New" w:hAnsi="Courier New" w:cs="Courier New" w:hint="default"/>
      </w:rPr>
    </w:lvl>
    <w:lvl w:ilvl="8" w:tplc="6F766B9E">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cs="Wingdings" w:hint="default"/>
      </w:rPr>
    </w:lvl>
    <w:lvl w:ilvl="1" w:tplc="E9201AA0">
      <w:start w:val="1"/>
      <w:numFmt w:val="bullet"/>
      <w:lvlText w:val="o"/>
      <w:lvlJc w:val="left"/>
      <w:pPr>
        <w:tabs>
          <w:tab w:val="num" w:pos="1080"/>
        </w:tabs>
        <w:ind w:left="1080" w:hanging="360"/>
      </w:pPr>
      <w:rPr>
        <w:rFonts w:ascii="Courier New" w:hAnsi="Courier New" w:cs="Courier New" w:hint="default"/>
      </w:rPr>
    </w:lvl>
    <w:lvl w:ilvl="2" w:tplc="DACC5FE2">
      <w:start w:val="1"/>
      <w:numFmt w:val="bullet"/>
      <w:lvlText w:val=""/>
      <w:lvlJc w:val="left"/>
      <w:pPr>
        <w:tabs>
          <w:tab w:val="num" w:pos="1800"/>
        </w:tabs>
        <w:ind w:left="1800" w:hanging="360"/>
      </w:pPr>
      <w:rPr>
        <w:rFonts w:ascii="Wingdings" w:hAnsi="Wingdings" w:cs="Wingdings" w:hint="default"/>
      </w:rPr>
    </w:lvl>
    <w:lvl w:ilvl="3" w:tplc="B5646324">
      <w:start w:val="1"/>
      <w:numFmt w:val="bullet"/>
      <w:lvlText w:val=""/>
      <w:lvlJc w:val="left"/>
      <w:pPr>
        <w:tabs>
          <w:tab w:val="num" w:pos="2520"/>
        </w:tabs>
        <w:ind w:left="2520" w:hanging="360"/>
      </w:pPr>
      <w:rPr>
        <w:rFonts w:ascii="Symbol" w:hAnsi="Symbol" w:cs="Symbol" w:hint="default"/>
      </w:rPr>
    </w:lvl>
    <w:lvl w:ilvl="4" w:tplc="FA0AF2B4">
      <w:start w:val="1"/>
      <w:numFmt w:val="bullet"/>
      <w:lvlText w:val="o"/>
      <w:lvlJc w:val="left"/>
      <w:pPr>
        <w:tabs>
          <w:tab w:val="num" w:pos="3240"/>
        </w:tabs>
        <w:ind w:left="3240" w:hanging="360"/>
      </w:pPr>
      <w:rPr>
        <w:rFonts w:ascii="Courier New" w:hAnsi="Courier New" w:cs="Courier New" w:hint="default"/>
      </w:rPr>
    </w:lvl>
    <w:lvl w:ilvl="5" w:tplc="6BF0706C">
      <w:start w:val="1"/>
      <w:numFmt w:val="bullet"/>
      <w:lvlText w:val=""/>
      <w:lvlJc w:val="left"/>
      <w:pPr>
        <w:tabs>
          <w:tab w:val="num" w:pos="3960"/>
        </w:tabs>
        <w:ind w:left="3960" w:hanging="360"/>
      </w:pPr>
      <w:rPr>
        <w:rFonts w:ascii="Wingdings" w:hAnsi="Wingdings" w:cs="Wingdings" w:hint="default"/>
      </w:rPr>
    </w:lvl>
    <w:lvl w:ilvl="6" w:tplc="5CD6D43E">
      <w:start w:val="1"/>
      <w:numFmt w:val="bullet"/>
      <w:lvlText w:val=""/>
      <w:lvlJc w:val="left"/>
      <w:pPr>
        <w:tabs>
          <w:tab w:val="num" w:pos="4680"/>
        </w:tabs>
        <w:ind w:left="4680" w:hanging="360"/>
      </w:pPr>
      <w:rPr>
        <w:rFonts w:ascii="Symbol" w:hAnsi="Symbol" w:cs="Symbol" w:hint="default"/>
      </w:rPr>
    </w:lvl>
    <w:lvl w:ilvl="7" w:tplc="07080566">
      <w:start w:val="1"/>
      <w:numFmt w:val="bullet"/>
      <w:lvlText w:val="o"/>
      <w:lvlJc w:val="left"/>
      <w:pPr>
        <w:tabs>
          <w:tab w:val="num" w:pos="5400"/>
        </w:tabs>
        <w:ind w:left="5400" w:hanging="360"/>
      </w:pPr>
      <w:rPr>
        <w:rFonts w:ascii="Courier New" w:hAnsi="Courier New" w:cs="Courier New" w:hint="default"/>
      </w:rPr>
    </w:lvl>
    <w:lvl w:ilvl="8" w:tplc="8C3438C6">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C992785"/>
    <w:multiLevelType w:val="multilevel"/>
    <w:tmpl w:val="1DAA5988"/>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4A4254F"/>
    <w:multiLevelType w:val="hybridMultilevel"/>
    <w:tmpl w:val="EAA69A3E"/>
    <w:lvl w:ilvl="0" w:tplc="95EADC30">
      <w:start w:val="4"/>
      <w:numFmt w:val="bullet"/>
      <w:lvlText w:val="-"/>
      <w:lvlJc w:val="left"/>
      <w:pPr>
        <w:ind w:left="720" w:hanging="360"/>
      </w:pPr>
      <w:rPr>
        <w:rFonts w:ascii="Times New Roman" w:eastAsia="Times" w:hAnsi="Times New Roman" w:cs="Times New Roman"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EC6F06"/>
    <w:multiLevelType w:val="hybridMultilevel"/>
    <w:tmpl w:val="55B09370"/>
    <w:lvl w:ilvl="0" w:tplc="77682EEA">
      <w:start w:val="2"/>
      <w:numFmt w:val="bullet"/>
      <w:lvlText w:val="-"/>
      <w:lvlJc w:val="left"/>
      <w:pPr>
        <w:ind w:left="720" w:hanging="360"/>
      </w:pPr>
      <w:rPr>
        <w:rFonts w:ascii="Times New Roman" w:eastAsia="MS Mincho"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6B0679"/>
    <w:multiLevelType w:val="hybridMultilevel"/>
    <w:tmpl w:val="5394E62E"/>
    <w:lvl w:ilvl="0" w:tplc="BD7495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71760AE8"/>
    <w:multiLevelType w:val="hybridMultilevel"/>
    <w:tmpl w:val="4ACE2E10"/>
    <w:lvl w:ilvl="0" w:tplc="4A483788">
      <w:start w:val="1"/>
      <w:numFmt w:val="bullet"/>
      <w:lvlText w:val=""/>
      <w:lvlJc w:val="left"/>
      <w:pPr>
        <w:tabs>
          <w:tab w:val="num" w:pos="644"/>
        </w:tabs>
        <w:ind w:left="644" w:hanging="360"/>
      </w:pPr>
      <w:rPr>
        <w:rFonts w:ascii="Symbol" w:hAnsi="Symbol" w:cs="Symbol" w:hint="default"/>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C62F2"/>
    <w:multiLevelType w:val="hybridMultilevel"/>
    <w:tmpl w:val="5F409D8A"/>
    <w:lvl w:ilvl="0" w:tplc="06D68944">
      <w:start w:val="3"/>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
  </w:num>
  <w:num w:numId="3">
    <w:abstractNumId w:val="2"/>
  </w:num>
  <w:num w:numId="4">
    <w:abstractNumId w:val="9"/>
  </w:num>
  <w:num w:numId="5">
    <w:abstractNumId w:val="22"/>
  </w:num>
  <w:num w:numId="6">
    <w:abstractNumId w:val="16"/>
  </w:num>
  <w:num w:numId="7">
    <w:abstractNumId w:val="11"/>
  </w:num>
  <w:num w:numId="8">
    <w:abstractNumId w:val="24"/>
  </w:num>
  <w:num w:numId="9">
    <w:abstractNumId w:val="6"/>
  </w:num>
  <w:num w:numId="10">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1">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2">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3">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4">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5">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6">
    <w:abstractNumId w:val="0"/>
  </w:num>
  <w:num w:numId="17">
    <w:abstractNumId w:val="13"/>
  </w:num>
  <w:num w:numId="18">
    <w:abstractNumId w:val="19"/>
  </w:num>
  <w:num w:numId="19">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strike w:val="0"/>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0">
    <w:abstractNumId w:val="2"/>
    <w:lvlOverride w:ilvl="0">
      <w:lvl w:ilvl="0">
        <w:start w:val="1"/>
        <w:numFmt w:val="decimal"/>
        <w:pStyle w:val="IPPParagraphnumbering"/>
        <w:lvlText w:val="[%1]"/>
        <w:lvlJc w:val="left"/>
        <w:pPr>
          <w:tabs>
            <w:tab w:val="num" w:pos="0"/>
          </w:tabs>
          <w:ind w:hanging="482"/>
        </w:pPr>
        <w:rPr>
          <w:rFonts w:ascii="Arial" w:hAnsi="Arial" w:cs="Arial" w:hint="default"/>
          <w:b w:val="0"/>
          <w:bCs w:val="0"/>
          <w:i/>
          <w:iCs/>
          <w:strike w:val="0"/>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1">
    <w:abstractNumId w:val="8"/>
    <w:lvlOverride w:ilvl="0">
      <w:lvl w:ilvl="0">
        <w:start w:val="1"/>
        <w:numFmt w:val="decimal"/>
        <w:pStyle w:val="SequentialList"/>
        <w:lvlText w:val="%1)"/>
        <w:lvlJc w:val="left"/>
        <w:pPr>
          <w:ind w:left="720" w:hanging="363"/>
        </w:pPr>
        <w:rPr>
          <w:rFonts w:hint="default"/>
        </w:rPr>
      </w:lvl>
    </w:lvlOverride>
    <w:lvlOverride w:ilvl="1">
      <w:lvl w:ilvl="1">
        <w:start w:val="1"/>
        <w:numFmt w:val="lowerLetter"/>
        <w:lvlText w:val="%2)"/>
        <w:lvlJc w:val="left"/>
        <w:pPr>
          <w:ind w:left="1077" w:hanging="357"/>
        </w:pPr>
        <w:rPr>
          <w:rFonts w:hint="default"/>
        </w:rPr>
      </w:lvl>
    </w:lvlOverride>
    <w:lvlOverride w:ilvl="2">
      <w:lvl w:ilvl="2">
        <w:start w:val="1"/>
        <w:numFmt w:val="lowerRoman"/>
        <w:lvlText w:val="%3)"/>
        <w:lvlJc w:val="left"/>
        <w:pPr>
          <w:ind w:left="1440" w:hanging="363"/>
        </w:pPr>
        <w:rPr>
          <w:rFonts w:hint="default"/>
        </w:rPr>
      </w:lvl>
    </w:lvlOverride>
    <w:lvlOverride w:ilvl="3">
      <w:lvl w:ilvl="3">
        <w:start w:val="1"/>
        <w:numFmt w:val="lowerLetter"/>
        <w:lvlText w:val="%4)"/>
        <w:lvlJc w:val="left"/>
        <w:pPr>
          <w:ind w:left="1797" w:hanging="357"/>
        </w:pPr>
        <w:rPr>
          <w:rFonts w:hint="default"/>
        </w:rPr>
      </w:lvl>
    </w:lvlOverride>
    <w:lvlOverride w:ilvl="4">
      <w:lvl w:ilvl="4">
        <w:start w:val="1"/>
        <w:numFmt w:val="decimal"/>
        <w:lvlText w:val="%5)"/>
        <w:lvlJc w:val="left"/>
        <w:pPr>
          <w:ind w:left="2160" w:hanging="363"/>
        </w:pPr>
        <w:rPr>
          <w:rFonts w:hint="default"/>
        </w:rPr>
      </w:lvl>
    </w:lvlOverride>
    <w:lvlOverride w:ilvl="5">
      <w:lvl w:ilvl="5">
        <w:start w:val="1"/>
        <w:numFmt w:val="lowerLetter"/>
        <w:lvlText w:val="%6)"/>
        <w:lvlJc w:val="left"/>
        <w:pPr>
          <w:ind w:left="2517" w:hanging="357"/>
        </w:pPr>
        <w:rPr>
          <w:rFonts w:hint="default"/>
        </w:rPr>
      </w:lvl>
    </w:lvlOverride>
    <w:lvlOverride w:ilvl="6">
      <w:lvl w:ilvl="6">
        <w:start w:val="1"/>
        <w:numFmt w:val="lowerRoman"/>
        <w:lvlText w:val="%7)"/>
        <w:lvlJc w:val="left"/>
        <w:pPr>
          <w:ind w:left="2880" w:hanging="363"/>
        </w:pPr>
        <w:rPr>
          <w:rFonts w:hint="default"/>
        </w:rPr>
      </w:lvl>
    </w:lvlOverride>
    <w:lvlOverride w:ilvl="7">
      <w:lvl w:ilvl="7">
        <w:start w:val="1"/>
        <w:numFmt w:val="lowerLetter"/>
        <w:lvlText w:val="%8)"/>
        <w:lvlJc w:val="left"/>
        <w:pPr>
          <w:tabs>
            <w:tab w:val="num" w:pos="3238"/>
          </w:tabs>
          <w:ind w:left="3595" w:hanging="357"/>
        </w:pPr>
        <w:rPr>
          <w:rFonts w:hint="default"/>
        </w:rPr>
      </w:lvl>
    </w:lvlOverride>
    <w:lvlOverride w:ilvl="8">
      <w:lvl w:ilvl="8">
        <w:start w:val="1"/>
        <w:numFmt w:val="decimal"/>
        <w:lvlText w:val="%9)"/>
        <w:lvlJc w:val="left"/>
        <w:pPr>
          <w:ind w:left="3952" w:hanging="357"/>
        </w:pPr>
        <w:rPr>
          <w:rFonts w:hint="default"/>
        </w:rPr>
      </w:lvl>
    </w:lvlOverride>
  </w:num>
  <w:num w:numId="22">
    <w:abstractNumId w:val="8"/>
  </w:num>
  <w:num w:numId="23">
    <w:abstractNumId w:val="4"/>
  </w:num>
  <w:num w:numId="24">
    <w:abstractNumId w:val="5"/>
  </w:num>
  <w:num w:numId="25">
    <w:abstractNumId w:val="7"/>
  </w:num>
  <w:num w:numId="26">
    <w:abstractNumId w:val="20"/>
  </w:num>
  <w:num w:numId="27">
    <w:abstractNumId w:val="15"/>
  </w:num>
  <w:num w:numId="28">
    <w:abstractNumId w:val="17"/>
  </w:num>
  <w:num w:numId="29">
    <w:abstractNumId w:val="23"/>
  </w:num>
  <w:num w:numId="30">
    <w:abstractNumId w:val="12"/>
  </w:num>
  <w:num w:numId="31">
    <w:abstractNumId w:val="21"/>
  </w:num>
  <w:num w:numId="32">
    <w:abstractNumId w:val="1"/>
  </w:num>
  <w:num w:numId="33">
    <w:abstractNumId w:val="10"/>
  </w:num>
  <w:num w:numId="34">
    <w:abstractNumId w:val="14"/>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defaultTabStop w:val="720"/>
  <w:hyphenationZone w:val="425"/>
  <w:doNotHyphenateCaps/>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6"/>
    <w:rsid w:val="00000B24"/>
    <w:rsid w:val="00023F76"/>
    <w:rsid w:val="00023FC0"/>
    <w:rsid w:val="000307B5"/>
    <w:rsid w:val="000648E2"/>
    <w:rsid w:val="000774B0"/>
    <w:rsid w:val="00085F26"/>
    <w:rsid w:val="0009110B"/>
    <w:rsid w:val="000B2D3F"/>
    <w:rsid w:val="000B6BF9"/>
    <w:rsid w:val="000C2A8E"/>
    <w:rsid w:val="000E2633"/>
    <w:rsid w:val="000E3F57"/>
    <w:rsid w:val="001079E3"/>
    <w:rsid w:val="001101D4"/>
    <w:rsid w:val="00123CB8"/>
    <w:rsid w:val="00124CD3"/>
    <w:rsid w:val="00125BA3"/>
    <w:rsid w:val="0014567C"/>
    <w:rsid w:val="00146004"/>
    <w:rsid w:val="00146E4A"/>
    <w:rsid w:val="0015593D"/>
    <w:rsid w:val="00163507"/>
    <w:rsid w:val="00195603"/>
    <w:rsid w:val="00197599"/>
    <w:rsid w:val="001A229F"/>
    <w:rsid w:val="001A3D46"/>
    <w:rsid w:val="001A3DA0"/>
    <w:rsid w:val="001C188E"/>
    <w:rsid w:val="001C49A7"/>
    <w:rsid w:val="001E5517"/>
    <w:rsid w:val="00211983"/>
    <w:rsid w:val="00225AF5"/>
    <w:rsid w:val="002428E0"/>
    <w:rsid w:val="00245432"/>
    <w:rsid w:val="00250E26"/>
    <w:rsid w:val="00257BC2"/>
    <w:rsid w:val="00262330"/>
    <w:rsid w:val="002748CD"/>
    <w:rsid w:val="002918AC"/>
    <w:rsid w:val="00291FF6"/>
    <w:rsid w:val="0029544E"/>
    <w:rsid w:val="002B67B7"/>
    <w:rsid w:val="002C0AF3"/>
    <w:rsid w:val="002C304C"/>
    <w:rsid w:val="002C5DF3"/>
    <w:rsid w:val="002C7E00"/>
    <w:rsid w:val="002E408F"/>
    <w:rsid w:val="002F1B4E"/>
    <w:rsid w:val="002F2B64"/>
    <w:rsid w:val="00326064"/>
    <w:rsid w:val="00326BB9"/>
    <w:rsid w:val="00361F9A"/>
    <w:rsid w:val="003852DB"/>
    <w:rsid w:val="003853B8"/>
    <w:rsid w:val="003B40D4"/>
    <w:rsid w:val="003E4176"/>
    <w:rsid w:val="003F510F"/>
    <w:rsid w:val="00400140"/>
    <w:rsid w:val="00405655"/>
    <w:rsid w:val="00416827"/>
    <w:rsid w:val="004279AD"/>
    <w:rsid w:val="00432CCA"/>
    <w:rsid w:val="00441FEF"/>
    <w:rsid w:val="00465DDE"/>
    <w:rsid w:val="00474DEB"/>
    <w:rsid w:val="004920C3"/>
    <w:rsid w:val="00492494"/>
    <w:rsid w:val="004B7341"/>
    <w:rsid w:val="004C5C7D"/>
    <w:rsid w:val="004F3217"/>
    <w:rsid w:val="004F4B0E"/>
    <w:rsid w:val="00527680"/>
    <w:rsid w:val="005451F4"/>
    <w:rsid w:val="00545FEC"/>
    <w:rsid w:val="00551164"/>
    <w:rsid w:val="005839E3"/>
    <w:rsid w:val="005926AB"/>
    <w:rsid w:val="00594A89"/>
    <w:rsid w:val="00597238"/>
    <w:rsid w:val="005B3301"/>
    <w:rsid w:val="005B5A05"/>
    <w:rsid w:val="005C33DC"/>
    <w:rsid w:val="005D7A8B"/>
    <w:rsid w:val="005E7A30"/>
    <w:rsid w:val="005F274D"/>
    <w:rsid w:val="005F7203"/>
    <w:rsid w:val="00620567"/>
    <w:rsid w:val="00634EE9"/>
    <w:rsid w:val="00665FFC"/>
    <w:rsid w:val="006A1C45"/>
    <w:rsid w:val="006A5233"/>
    <w:rsid w:val="006B3C58"/>
    <w:rsid w:val="006B3D8D"/>
    <w:rsid w:val="006B5DE5"/>
    <w:rsid w:val="006D1774"/>
    <w:rsid w:val="006D2EB6"/>
    <w:rsid w:val="006E3F92"/>
    <w:rsid w:val="006F5F47"/>
    <w:rsid w:val="007033DF"/>
    <w:rsid w:val="00703CCF"/>
    <w:rsid w:val="0071564D"/>
    <w:rsid w:val="00717F7E"/>
    <w:rsid w:val="007310AF"/>
    <w:rsid w:val="00732B6C"/>
    <w:rsid w:val="007565DA"/>
    <w:rsid w:val="00760082"/>
    <w:rsid w:val="007943D2"/>
    <w:rsid w:val="007A78B5"/>
    <w:rsid w:val="007B34B2"/>
    <w:rsid w:val="00827314"/>
    <w:rsid w:val="00885F12"/>
    <w:rsid w:val="008943AC"/>
    <w:rsid w:val="00895E57"/>
    <w:rsid w:val="008A0C5A"/>
    <w:rsid w:val="008C2590"/>
    <w:rsid w:val="008D2CA0"/>
    <w:rsid w:val="008E56E3"/>
    <w:rsid w:val="008F35F3"/>
    <w:rsid w:val="0090617D"/>
    <w:rsid w:val="00910D45"/>
    <w:rsid w:val="00942F4C"/>
    <w:rsid w:val="00947EC4"/>
    <w:rsid w:val="00985CC7"/>
    <w:rsid w:val="0098757E"/>
    <w:rsid w:val="00990D98"/>
    <w:rsid w:val="009952B7"/>
    <w:rsid w:val="009A5C46"/>
    <w:rsid w:val="009A620F"/>
    <w:rsid w:val="009A6B45"/>
    <w:rsid w:val="009C1B05"/>
    <w:rsid w:val="009C7079"/>
    <w:rsid w:val="009D68E8"/>
    <w:rsid w:val="009F2A31"/>
    <w:rsid w:val="009F592B"/>
    <w:rsid w:val="00A032B5"/>
    <w:rsid w:val="00A128E3"/>
    <w:rsid w:val="00A22399"/>
    <w:rsid w:val="00A36858"/>
    <w:rsid w:val="00A51FE9"/>
    <w:rsid w:val="00A61EBE"/>
    <w:rsid w:val="00A82324"/>
    <w:rsid w:val="00A85DDD"/>
    <w:rsid w:val="00A86DA0"/>
    <w:rsid w:val="00A955F0"/>
    <w:rsid w:val="00AA58D1"/>
    <w:rsid w:val="00AA6A86"/>
    <w:rsid w:val="00AA78B0"/>
    <w:rsid w:val="00AB16CE"/>
    <w:rsid w:val="00AB7D92"/>
    <w:rsid w:val="00AD3777"/>
    <w:rsid w:val="00AE714E"/>
    <w:rsid w:val="00AF7C7F"/>
    <w:rsid w:val="00B15EDC"/>
    <w:rsid w:val="00B208CF"/>
    <w:rsid w:val="00B429CE"/>
    <w:rsid w:val="00B47928"/>
    <w:rsid w:val="00B53966"/>
    <w:rsid w:val="00B564A9"/>
    <w:rsid w:val="00B63D38"/>
    <w:rsid w:val="00B65926"/>
    <w:rsid w:val="00B770AF"/>
    <w:rsid w:val="00B92608"/>
    <w:rsid w:val="00BB557E"/>
    <w:rsid w:val="00BC7304"/>
    <w:rsid w:val="00BD4211"/>
    <w:rsid w:val="00BF4506"/>
    <w:rsid w:val="00C17400"/>
    <w:rsid w:val="00C7012A"/>
    <w:rsid w:val="00C91113"/>
    <w:rsid w:val="00C94EAE"/>
    <w:rsid w:val="00CB2DCA"/>
    <w:rsid w:val="00CB71FA"/>
    <w:rsid w:val="00CE630E"/>
    <w:rsid w:val="00CE6FCC"/>
    <w:rsid w:val="00D03762"/>
    <w:rsid w:val="00D316AE"/>
    <w:rsid w:val="00D325E8"/>
    <w:rsid w:val="00D42507"/>
    <w:rsid w:val="00D778F5"/>
    <w:rsid w:val="00D8416D"/>
    <w:rsid w:val="00D93E52"/>
    <w:rsid w:val="00D95CEE"/>
    <w:rsid w:val="00DA5A1D"/>
    <w:rsid w:val="00DC0550"/>
    <w:rsid w:val="00DC39CA"/>
    <w:rsid w:val="00DD0C62"/>
    <w:rsid w:val="00DF1C40"/>
    <w:rsid w:val="00DF22E5"/>
    <w:rsid w:val="00E6024A"/>
    <w:rsid w:val="00E80268"/>
    <w:rsid w:val="00EA38E4"/>
    <w:rsid w:val="00EC45C7"/>
    <w:rsid w:val="00EC505B"/>
    <w:rsid w:val="00EC704D"/>
    <w:rsid w:val="00F17692"/>
    <w:rsid w:val="00F235F2"/>
    <w:rsid w:val="00F30E56"/>
    <w:rsid w:val="00F3185B"/>
    <w:rsid w:val="00F34AF9"/>
    <w:rsid w:val="00F41375"/>
    <w:rsid w:val="00F55D2E"/>
    <w:rsid w:val="00F60F06"/>
    <w:rsid w:val="00F6108B"/>
    <w:rsid w:val="00F644AF"/>
    <w:rsid w:val="00F9366C"/>
    <w:rsid w:val="00FA072B"/>
    <w:rsid w:val="00FC3039"/>
    <w:rsid w:val="00FD1D51"/>
    <w:rsid w:val="00FE29E2"/>
    <w:rsid w:val="00FE6905"/>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4B6E08C-3C56-4B62-9F7C-093E0F4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E9"/>
    <w:pPr>
      <w:jc w:val="both"/>
    </w:pPr>
    <w:rPr>
      <w:rFonts w:ascii="Times New Roman" w:eastAsia="MS Mincho" w:hAnsi="Times New Roman" w:cstheme="minorBidi"/>
      <w:szCs w:val="24"/>
      <w:lang w:val="en-GB" w:eastAsia="zh-CN"/>
    </w:rPr>
  </w:style>
  <w:style w:type="paragraph" w:styleId="Heading1">
    <w:name w:val="heading 1"/>
    <w:basedOn w:val="Normal"/>
    <w:next w:val="Normal"/>
    <w:link w:val="Heading1Char"/>
    <w:qFormat/>
    <w:rsid w:val="00A51FE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A51FE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51FE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A51F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1FE9"/>
  </w:style>
  <w:style w:type="character" w:customStyle="1" w:styleId="Heading1Char">
    <w:name w:val="Heading 1 Char"/>
    <w:basedOn w:val="DefaultParagraphFont"/>
    <w:link w:val="Heading1"/>
    <w:locked/>
    <w:rsid w:val="00A51FE9"/>
    <w:rPr>
      <w:rFonts w:ascii="Times New Roman" w:eastAsia="MS Mincho" w:hAnsi="Times New Roman" w:cstheme="minorBidi"/>
      <w:b/>
      <w:bCs/>
      <w:szCs w:val="24"/>
      <w:lang w:val="en-GB" w:eastAsia="zh-CN"/>
    </w:rPr>
  </w:style>
  <w:style w:type="character" w:customStyle="1" w:styleId="Heading2Char">
    <w:name w:val="Heading 2 Char"/>
    <w:basedOn w:val="DefaultParagraphFont"/>
    <w:link w:val="Heading2"/>
    <w:locked/>
    <w:rsid w:val="00A51FE9"/>
    <w:rPr>
      <w:rFonts w:eastAsia="MS Mincho" w:cstheme="minorBidi"/>
      <w:b/>
      <w:bCs/>
      <w:i/>
      <w:iCs/>
      <w:sz w:val="28"/>
      <w:szCs w:val="28"/>
      <w:lang w:val="en-GB" w:eastAsia="zh-CN"/>
    </w:rPr>
  </w:style>
  <w:style w:type="character" w:customStyle="1" w:styleId="Heading3Char">
    <w:name w:val="Heading 3 Char"/>
    <w:basedOn w:val="DefaultParagraphFont"/>
    <w:link w:val="Heading3"/>
    <w:locked/>
    <w:rsid w:val="00A51FE9"/>
    <w:rPr>
      <w:rFonts w:eastAsia="MS Mincho" w:cstheme="minorBidi"/>
      <w:b/>
      <w:bCs/>
      <w:sz w:val="26"/>
      <w:szCs w:val="26"/>
      <w:lang w:val="en-GB" w:eastAsia="zh-CN"/>
    </w:rPr>
  </w:style>
  <w:style w:type="character" w:styleId="Hyperlink">
    <w:name w:val="Hyperlink"/>
    <w:basedOn w:val="DefaultParagraphFont"/>
    <w:uiPriority w:val="99"/>
    <w:rsid w:val="00326BB9"/>
    <w:rPr>
      <w:color w:val="auto"/>
      <w:u w:val="single"/>
    </w:rPr>
  </w:style>
  <w:style w:type="paragraph" w:styleId="FootnoteText">
    <w:name w:val="footnote text"/>
    <w:basedOn w:val="Normal"/>
    <w:link w:val="FootnoteTextChar"/>
    <w:semiHidden/>
    <w:rsid w:val="00A51FE9"/>
    <w:pPr>
      <w:spacing w:before="60"/>
    </w:pPr>
    <w:rPr>
      <w:sz w:val="20"/>
    </w:rPr>
  </w:style>
  <w:style w:type="character" w:customStyle="1" w:styleId="FootnoteTextChar">
    <w:name w:val="Footnote Text Char"/>
    <w:basedOn w:val="DefaultParagraphFont"/>
    <w:link w:val="FootnoteText"/>
    <w:semiHidden/>
    <w:locked/>
    <w:rsid w:val="00A51FE9"/>
    <w:rPr>
      <w:rFonts w:ascii="Times New Roman" w:eastAsia="MS Mincho" w:hAnsi="Times New Roman" w:cstheme="minorBidi"/>
      <w:sz w:val="20"/>
      <w:szCs w:val="24"/>
      <w:lang w:val="en-GB" w:eastAsia="zh-CN"/>
    </w:rPr>
  </w:style>
  <w:style w:type="character" w:styleId="FootnoteReference">
    <w:name w:val="footnote reference"/>
    <w:basedOn w:val="DefaultParagraphFont"/>
    <w:semiHidden/>
    <w:rsid w:val="00A51FE9"/>
    <w:rPr>
      <w:vertAlign w:val="superscript"/>
    </w:rPr>
  </w:style>
  <w:style w:type="paragraph" w:customStyle="1" w:styleId="Style">
    <w:name w:val="Style"/>
    <w:basedOn w:val="Footer"/>
    <w:autoRedefine/>
    <w:qFormat/>
    <w:rsid w:val="00A51FE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A51FE9"/>
    <w:pPr>
      <w:tabs>
        <w:tab w:val="center" w:pos="4680"/>
        <w:tab w:val="right" w:pos="9360"/>
      </w:tabs>
    </w:pPr>
  </w:style>
  <w:style w:type="character" w:customStyle="1" w:styleId="FooterChar">
    <w:name w:val="Footer Char"/>
    <w:basedOn w:val="DefaultParagraphFont"/>
    <w:link w:val="Footer"/>
    <w:locked/>
    <w:rsid w:val="00A51FE9"/>
    <w:rPr>
      <w:rFonts w:ascii="Times New Roman" w:eastAsia="MS Mincho" w:hAnsi="Times New Roman" w:cstheme="minorBidi"/>
      <w:szCs w:val="24"/>
      <w:lang w:val="en-GB" w:eastAsia="zh-CN"/>
    </w:rPr>
  </w:style>
  <w:style w:type="character" w:styleId="PageNumber">
    <w:name w:val="page number"/>
    <w:rsid w:val="00A51FE9"/>
    <w:rPr>
      <w:rFonts w:ascii="Arial" w:hAnsi="Arial"/>
      <w:b/>
      <w:sz w:val="18"/>
    </w:rPr>
  </w:style>
  <w:style w:type="paragraph" w:customStyle="1" w:styleId="IPPArialFootnote">
    <w:name w:val="IPP Arial Footnote"/>
    <w:basedOn w:val="IPPArialTable"/>
    <w:qFormat/>
    <w:rsid w:val="00A51FE9"/>
    <w:pPr>
      <w:tabs>
        <w:tab w:val="left" w:pos="28"/>
      </w:tabs>
      <w:ind w:left="284" w:hanging="284"/>
    </w:pPr>
    <w:rPr>
      <w:sz w:val="16"/>
    </w:rPr>
  </w:style>
  <w:style w:type="paragraph" w:customStyle="1" w:styleId="IPPContentsHead">
    <w:name w:val="IPP ContentsHead"/>
    <w:basedOn w:val="IPPSubhead"/>
    <w:next w:val="IPPNormal"/>
    <w:qFormat/>
    <w:rsid w:val="00A51FE9"/>
    <w:pPr>
      <w:spacing w:after="240"/>
    </w:pPr>
    <w:rPr>
      <w:sz w:val="24"/>
    </w:rPr>
  </w:style>
  <w:style w:type="table" w:styleId="TableGrid">
    <w:name w:val="Table Grid"/>
    <w:basedOn w:val="TableNormal"/>
    <w:rsid w:val="00A51FE9"/>
    <w:pPr>
      <w:spacing w:after="200" w:line="276" w:lineRule="auto"/>
    </w:pPr>
    <w:rPr>
      <w:rFonts w:asciiTheme="minorHAnsi" w:eastAsiaTheme="minorHAnsi" w:hAnsiTheme="minorHAnsi" w:cstheme="minorBid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1FE9"/>
    <w:rPr>
      <w:rFonts w:ascii="Tahoma" w:hAnsi="Tahoma" w:cs="Tahoma"/>
      <w:sz w:val="16"/>
      <w:szCs w:val="16"/>
    </w:rPr>
  </w:style>
  <w:style w:type="character" w:customStyle="1" w:styleId="BalloonTextChar">
    <w:name w:val="Balloon Text Char"/>
    <w:basedOn w:val="DefaultParagraphFont"/>
    <w:link w:val="BalloonText"/>
    <w:locked/>
    <w:rsid w:val="00A51FE9"/>
    <w:rPr>
      <w:rFonts w:ascii="Tahoma" w:eastAsia="MS Mincho" w:hAnsi="Tahoma" w:cs="Tahoma"/>
      <w:sz w:val="16"/>
      <w:szCs w:val="16"/>
      <w:lang w:val="en-GB" w:eastAsia="zh-CN"/>
    </w:rPr>
  </w:style>
  <w:style w:type="paragraph" w:customStyle="1" w:styleId="IPPBullet2">
    <w:name w:val="IPP Bullet2"/>
    <w:basedOn w:val="IPPNormal"/>
    <w:next w:val="IPPBullet1"/>
    <w:qFormat/>
    <w:rsid w:val="00A51FE9"/>
    <w:pPr>
      <w:numPr>
        <w:numId w:val="5"/>
      </w:numPr>
      <w:tabs>
        <w:tab w:val="left" w:pos="1134"/>
      </w:tabs>
      <w:spacing w:after="60"/>
    </w:pPr>
  </w:style>
  <w:style w:type="paragraph" w:customStyle="1" w:styleId="IPPQuote">
    <w:name w:val="IPP Quote"/>
    <w:basedOn w:val="IPPNormal"/>
    <w:qFormat/>
    <w:rsid w:val="00A51FE9"/>
    <w:pPr>
      <w:ind w:left="851" w:right="851"/>
    </w:pPr>
    <w:rPr>
      <w:sz w:val="18"/>
    </w:rPr>
  </w:style>
  <w:style w:type="paragraph" w:customStyle="1" w:styleId="IPPNormal">
    <w:name w:val="IPP Normal"/>
    <w:basedOn w:val="Normal"/>
    <w:link w:val="IPPNormalChar"/>
    <w:qFormat/>
    <w:rsid w:val="00A51FE9"/>
    <w:pPr>
      <w:spacing w:after="180"/>
    </w:pPr>
    <w:rPr>
      <w:rFonts w:eastAsia="Times"/>
    </w:rPr>
  </w:style>
  <w:style w:type="paragraph" w:customStyle="1" w:styleId="IPPIndentClose">
    <w:name w:val="IPP Indent Close"/>
    <w:basedOn w:val="IPPNormal"/>
    <w:qFormat/>
    <w:rsid w:val="00A51FE9"/>
    <w:pPr>
      <w:tabs>
        <w:tab w:val="left" w:pos="2835"/>
      </w:tabs>
      <w:spacing w:after="60"/>
      <w:ind w:left="567"/>
    </w:pPr>
  </w:style>
  <w:style w:type="paragraph" w:customStyle="1" w:styleId="IPPIndent">
    <w:name w:val="IPP Indent"/>
    <w:basedOn w:val="IPPIndentClose"/>
    <w:qFormat/>
    <w:rsid w:val="00A51FE9"/>
    <w:pPr>
      <w:spacing w:after="180"/>
    </w:pPr>
  </w:style>
  <w:style w:type="paragraph" w:customStyle="1" w:styleId="IPPFootnote">
    <w:name w:val="IPP Footnote"/>
    <w:basedOn w:val="IPPArialFootnote"/>
    <w:qFormat/>
    <w:rsid w:val="00A51FE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A51FE9"/>
    <w:pPr>
      <w:keepNext/>
      <w:tabs>
        <w:tab w:val="left" w:pos="567"/>
      </w:tabs>
      <w:spacing w:before="120" w:after="120"/>
      <w:ind w:left="567" w:hanging="567"/>
    </w:pPr>
    <w:rPr>
      <w:b/>
      <w:i/>
    </w:rPr>
  </w:style>
  <w:style w:type="character" w:customStyle="1" w:styleId="IPPnormalitalics">
    <w:name w:val="IPP normal italics"/>
    <w:basedOn w:val="DefaultParagraphFont"/>
    <w:rsid w:val="00A51FE9"/>
    <w:rPr>
      <w:rFonts w:ascii="Times New Roman" w:hAnsi="Times New Roman"/>
      <w:i/>
      <w:sz w:val="22"/>
      <w:lang w:val="en-US"/>
    </w:rPr>
  </w:style>
  <w:style w:type="character" w:customStyle="1" w:styleId="IPPNormalbold">
    <w:name w:val="IPP Normal bold"/>
    <w:basedOn w:val="PlainTextChar"/>
    <w:rsid w:val="00A51FE9"/>
    <w:rPr>
      <w:rFonts w:ascii="Times New Roman" w:eastAsia="Times" w:hAnsi="Times New Roman" w:cstheme="minorBidi"/>
      <w:b/>
      <w:sz w:val="22"/>
      <w:szCs w:val="21"/>
      <w:lang w:val="en-AU" w:eastAsia="zh-CN"/>
    </w:rPr>
  </w:style>
  <w:style w:type="paragraph" w:customStyle="1" w:styleId="IPPHeadSection">
    <w:name w:val="IPP HeadSection"/>
    <w:basedOn w:val="Normal"/>
    <w:next w:val="Normal"/>
    <w:qFormat/>
    <w:rsid w:val="00A51FE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A51FE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A51FE9"/>
    <w:pPr>
      <w:keepNext/>
      <w:ind w:left="567" w:hanging="567"/>
      <w:jc w:val="left"/>
    </w:pPr>
    <w:rPr>
      <w:b/>
      <w:bCs/>
      <w:iCs/>
      <w:szCs w:val="22"/>
    </w:rPr>
  </w:style>
  <w:style w:type="character" w:customStyle="1" w:styleId="IPPNormalunderlined">
    <w:name w:val="IPP Normal underlined"/>
    <w:basedOn w:val="DefaultParagraphFont"/>
    <w:rsid w:val="00A51FE9"/>
    <w:rPr>
      <w:rFonts w:ascii="Times New Roman" w:hAnsi="Times New Roman"/>
      <w:sz w:val="22"/>
      <w:u w:val="single"/>
      <w:lang w:val="en-US"/>
    </w:rPr>
  </w:style>
  <w:style w:type="paragraph" w:customStyle="1" w:styleId="IPPBullet1">
    <w:name w:val="IPP Bullet1"/>
    <w:basedOn w:val="IPPBullet1Last"/>
    <w:qFormat/>
    <w:rsid w:val="00A51FE9"/>
    <w:pPr>
      <w:numPr>
        <w:numId w:val="18"/>
      </w:numPr>
      <w:spacing w:after="60"/>
    </w:pPr>
    <w:rPr>
      <w:lang w:val="en-US"/>
    </w:rPr>
  </w:style>
  <w:style w:type="paragraph" w:customStyle="1" w:styleId="IPPBullet1Last">
    <w:name w:val="IPP Bullet1Last"/>
    <w:basedOn w:val="IPPNormal"/>
    <w:next w:val="IPPNormal"/>
    <w:autoRedefine/>
    <w:qFormat/>
    <w:rsid w:val="00A51FE9"/>
    <w:pPr>
      <w:numPr>
        <w:numId w:val="6"/>
      </w:numPr>
    </w:pPr>
  </w:style>
  <w:style w:type="character" w:customStyle="1" w:styleId="IPPNormalstrikethrough">
    <w:name w:val="IPP Normal strikethrough"/>
    <w:rsid w:val="00A51FE9"/>
    <w:rPr>
      <w:rFonts w:ascii="Times New Roman" w:hAnsi="Times New Roman"/>
      <w:strike/>
      <w:dstrike w:val="0"/>
      <w:sz w:val="22"/>
    </w:rPr>
  </w:style>
  <w:style w:type="paragraph" w:customStyle="1" w:styleId="IPPTitle16pt">
    <w:name w:val="IPP Title16pt"/>
    <w:basedOn w:val="Normal"/>
    <w:qFormat/>
    <w:rsid w:val="00A51FE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A51FE9"/>
    <w:pPr>
      <w:spacing w:after="360"/>
      <w:jc w:val="center"/>
    </w:pPr>
    <w:rPr>
      <w:rFonts w:ascii="Arial" w:hAnsi="Arial" w:cs="Arial"/>
      <w:b/>
      <w:bCs/>
      <w:sz w:val="36"/>
      <w:szCs w:val="36"/>
    </w:rPr>
  </w:style>
  <w:style w:type="paragraph" w:customStyle="1" w:styleId="IPPHeader">
    <w:name w:val="IPP Header"/>
    <w:basedOn w:val="Normal"/>
    <w:qFormat/>
    <w:rsid w:val="00A51FE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A51FE9"/>
    <w:pPr>
      <w:keepNext/>
      <w:tabs>
        <w:tab w:val="left" w:pos="567"/>
      </w:tabs>
      <w:spacing w:before="120"/>
      <w:jc w:val="left"/>
      <w:outlineLvl w:val="1"/>
    </w:pPr>
    <w:rPr>
      <w:b/>
      <w:sz w:val="24"/>
    </w:rPr>
  </w:style>
  <w:style w:type="paragraph" w:customStyle="1" w:styleId="IPPNormalCloseSpace">
    <w:name w:val="IPP NormalCloseSpace"/>
    <w:basedOn w:val="Normal"/>
    <w:qFormat/>
    <w:rsid w:val="00A51FE9"/>
    <w:pPr>
      <w:keepNext/>
      <w:spacing w:after="60"/>
    </w:pPr>
  </w:style>
  <w:style w:type="paragraph" w:customStyle="1" w:styleId="IPPHeading2">
    <w:name w:val="IPP Heading2"/>
    <w:basedOn w:val="IPPNormal"/>
    <w:next w:val="IPPNormal"/>
    <w:qFormat/>
    <w:rsid w:val="00A51FE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A51FE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A51FE9"/>
    <w:pPr>
      <w:tabs>
        <w:tab w:val="right" w:leader="dot" w:pos="9072"/>
      </w:tabs>
      <w:spacing w:before="240"/>
      <w:ind w:left="567" w:hanging="567"/>
    </w:pPr>
  </w:style>
  <w:style w:type="paragraph" w:styleId="TOC2">
    <w:name w:val="toc 2"/>
    <w:basedOn w:val="TOC1"/>
    <w:next w:val="Normal"/>
    <w:autoRedefine/>
    <w:uiPriority w:val="39"/>
    <w:rsid w:val="00A51FE9"/>
    <w:pPr>
      <w:keepNext w:val="0"/>
      <w:tabs>
        <w:tab w:val="left" w:pos="425"/>
      </w:tabs>
      <w:spacing w:before="120" w:after="0"/>
      <w:ind w:left="425" w:right="284" w:hanging="425"/>
    </w:pPr>
  </w:style>
  <w:style w:type="paragraph" w:styleId="TOC3">
    <w:name w:val="toc 3"/>
    <w:basedOn w:val="TOC2"/>
    <w:next w:val="Normal"/>
    <w:autoRedefine/>
    <w:uiPriority w:val="39"/>
    <w:rsid w:val="00A51FE9"/>
    <w:pPr>
      <w:tabs>
        <w:tab w:val="left" w:pos="1276"/>
      </w:tabs>
      <w:spacing w:before="60"/>
      <w:ind w:left="1276" w:hanging="851"/>
    </w:pPr>
    <w:rPr>
      <w:rFonts w:eastAsia="Times"/>
    </w:rPr>
  </w:style>
  <w:style w:type="paragraph" w:styleId="TOC4">
    <w:name w:val="toc 4"/>
    <w:basedOn w:val="Normal"/>
    <w:next w:val="Normal"/>
    <w:autoRedefine/>
    <w:uiPriority w:val="39"/>
    <w:rsid w:val="00A51FE9"/>
    <w:pPr>
      <w:spacing w:after="120"/>
      <w:ind w:left="660"/>
    </w:pPr>
    <w:rPr>
      <w:rFonts w:eastAsia="Times"/>
      <w:lang w:val="en-AU"/>
    </w:rPr>
  </w:style>
  <w:style w:type="paragraph" w:styleId="TOC5">
    <w:name w:val="toc 5"/>
    <w:basedOn w:val="Normal"/>
    <w:next w:val="Normal"/>
    <w:autoRedefine/>
    <w:uiPriority w:val="39"/>
    <w:rsid w:val="00A51FE9"/>
    <w:pPr>
      <w:spacing w:after="120"/>
      <w:ind w:left="880"/>
    </w:pPr>
    <w:rPr>
      <w:rFonts w:eastAsia="Times"/>
      <w:lang w:val="en-AU"/>
    </w:rPr>
  </w:style>
  <w:style w:type="paragraph" w:styleId="TOC6">
    <w:name w:val="toc 6"/>
    <w:basedOn w:val="Normal"/>
    <w:next w:val="Normal"/>
    <w:autoRedefine/>
    <w:uiPriority w:val="39"/>
    <w:rsid w:val="00A51FE9"/>
    <w:pPr>
      <w:spacing w:after="120"/>
      <w:ind w:left="1100"/>
    </w:pPr>
    <w:rPr>
      <w:rFonts w:eastAsia="Times"/>
      <w:lang w:val="en-AU"/>
    </w:rPr>
  </w:style>
  <w:style w:type="paragraph" w:styleId="TOC7">
    <w:name w:val="toc 7"/>
    <w:basedOn w:val="Normal"/>
    <w:next w:val="Normal"/>
    <w:autoRedefine/>
    <w:uiPriority w:val="39"/>
    <w:rsid w:val="00A51FE9"/>
    <w:pPr>
      <w:spacing w:after="120"/>
      <w:ind w:left="1320"/>
    </w:pPr>
    <w:rPr>
      <w:rFonts w:eastAsia="Times"/>
      <w:lang w:val="en-AU"/>
    </w:rPr>
  </w:style>
  <w:style w:type="paragraph" w:styleId="TOC8">
    <w:name w:val="toc 8"/>
    <w:basedOn w:val="Normal"/>
    <w:next w:val="Normal"/>
    <w:autoRedefine/>
    <w:uiPriority w:val="39"/>
    <w:rsid w:val="00A51FE9"/>
    <w:pPr>
      <w:spacing w:after="120"/>
      <w:ind w:left="1540"/>
    </w:pPr>
    <w:rPr>
      <w:rFonts w:eastAsia="Times"/>
      <w:lang w:val="en-AU"/>
    </w:rPr>
  </w:style>
  <w:style w:type="paragraph" w:styleId="TOC9">
    <w:name w:val="toc 9"/>
    <w:basedOn w:val="Normal"/>
    <w:next w:val="Normal"/>
    <w:autoRedefine/>
    <w:uiPriority w:val="39"/>
    <w:rsid w:val="00A51FE9"/>
    <w:pPr>
      <w:spacing w:after="120"/>
      <w:ind w:left="1760"/>
    </w:pPr>
    <w:rPr>
      <w:rFonts w:eastAsia="Times"/>
      <w:lang w:val="en-AU"/>
    </w:rPr>
  </w:style>
  <w:style w:type="paragraph" w:customStyle="1" w:styleId="IPPReferences">
    <w:name w:val="IPP References"/>
    <w:basedOn w:val="IPPNormal"/>
    <w:qFormat/>
    <w:rsid w:val="00A51FE9"/>
    <w:pPr>
      <w:spacing w:after="60"/>
      <w:ind w:left="567" w:hanging="567"/>
    </w:pPr>
  </w:style>
  <w:style w:type="paragraph" w:customStyle="1" w:styleId="IPPArial">
    <w:name w:val="IPP Arial"/>
    <w:basedOn w:val="IPPNormal"/>
    <w:qFormat/>
    <w:rsid w:val="00A51FE9"/>
    <w:pPr>
      <w:spacing w:after="0"/>
    </w:pPr>
    <w:rPr>
      <w:rFonts w:ascii="Arial" w:hAnsi="Arial"/>
      <w:sz w:val="18"/>
    </w:rPr>
  </w:style>
  <w:style w:type="paragraph" w:customStyle="1" w:styleId="IPPArialTable">
    <w:name w:val="IPP Arial Table"/>
    <w:basedOn w:val="IPPArial"/>
    <w:qFormat/>
    <w:rsid w:val="00A51FE9"/>
    <w:pPr>
      <w:spacing w:before="60" w:after="60"/>
      <w:jc w:val="left"/>
    </w:pPr>
  </w:style>
  <w:style w:type="paragraph" w:customStyle="1" w:styleId="IPPHeaderlandscape">
    <w:name w:val="IPP Header landscape"/>
    <w:basedOn w:val="IPPHeader"/>
    <w:qFormat/>
    <w:rsid w:val="00A51FE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A51FE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A51FE9"/>
    <w:rPr>
      <w:rFonts w:ascii="Courier" w:eastAsia="Times" w:hAnsi="Courier" w:cstheme="minorBidi"/>
      <w:sz w:val="21"/>
      <w:szCs w:val="21"/>
      <w:lang w:val="en-AU" w:eastAsia="zh-CN"/>
    </w:rPr>
  </w:style>
  <w:style w:type="paragraph" w:customStyle="1" w:styleId="IPPLetterList">
    <w:name w:val="IPP LetterList"/>
    <w:basedOn w:val="IPPBullet2"/>
    <w:qFormat/>
    <w:rsid w:val="00A51FE9"/>
    <w:pPr>
      <w:numPr>
        <w:numId w:val="1"/>
      </w:numPr>
      <w:jc w:val="left"/>
    </w:pPr>
  </w:style>
  <w:style w:type="paragraph" w:customStyle="1" w:styleId="IPPLetterListIndent">
    <w:name w:val="IPP LetterList Indent"/>
    <w:basedOn w:val="IPPLetterList"/>
    <w:qFormat/>
    <w:rsid w:val="00A51FE9"/>
    <w:pPr>
      <w:numPr>
        <w:numId w:val="2"/>
      </w:numPr>
    </w:pPr>
  </w:style>
  <w:style w:type="paragraph" w:customStyle="1" w:styleId="IPPFooterLandscape">
    <w:name w:val="IPP Footer Landscape"/>
    <w:basedOn w:val="IPPHeaderlandscape"/>
    <w:qFormat/>
    <w:rsid w:val="00A51FE9"/>
    <w:pPr>
      <w:pBdr>
        <w:top w:val="single" w:sz="4" w:space="1" w:color="auto"/>
        <w:bottom w:val="none" w:sz="0" w:space="0" w:color="auto"/>
      </w:pBdr>
      <w:jc w:val="right"/>
    </w:pPr>
    <w:rPr>
      <w:b/>
    </w:rPr>
  </w:style>
  <w:style w:type="paragraph" w:customStyle="1" w:styleId="IPPSubheadSpace">
    <w:name w:val="IPP Subhead Space"/>
    <w:basedOn w:val="IPPSubhead"/>
    <w:qFormat/>
    <w:rsid w:val="00A51FE9"/>
    <w:pPr>
      <w:tabs>
        <w:tab w:val="left" w:pos="567"/>
      </w:tabs>
      <w:spacing w:before="60" w:after="60"/>
    </w:pPr>
  </w:style>
  <w:style w:type="paragraph" w:customStyle="1" w:styleId="IPPSubheadSpaceAfter">
    <w:name w:val="IPP Subhead SpaceAfter"/>
    <w:basedOn w:val="IPPSubhead"/>
    <w:qFormat/>
    <w:rsid w:val="00A51FE9"/>
    <w:pPr>
      <w:spacing w:after="60"/>
    </w:pPr>
  </w:style>
  <w:style w:type="paragraph" w:customStyle="1" w:styleId="IPPHdg1Num">
    <w:name w:val="IPP Hdg1Num"/>
    <w:basedOn w:val="IPPHeading1"/>
    <w:next w:val="IPPNormal"/>
    <w:qFormat/>
    <w:rsid w:val="00A51FE9"/>
    <w:pPr>
      <w:numPr>
        <w:numId w:val="7"/>
      </w:numPr>
    </w:pPr>
  </w:style>
  <w:style w:type="paragraph" w:customStyle="1" w:styleId="IPPHdg2Num">
    <w:name w:val="IPP Hdg2Num"/>
    <w:basedOn w:val="IPPHeading2"/>
    <w:next w:val="IPPNormal"/>
    <w:qFormat/>
    <w:rsid w:val="00A51FE9"/>
    <w:pPr>
      <w:numPr>
        <w:ilvl w:val="1"/>
        <w:numId w:val="8"/>
      </w:numPr>
    </w:pPr>
  </w:style>
  <w:style w:type="paragraph" w:customStyle="1" w:styleId="IPPNumberedList">
    <w:name w:val="IPP NumberedList"/>
    <w:basedOn w:val="IPPBullet1"/>
    <w:qFormat/>
    <w:rsid w:val="00A51FE9"/>
    <w:pPr>
      <w:numPr>
        <w:numId w:val="16"/>
      </w:numPr>
    </w:pPr>
  </w:style>
  <w:style w:type="paragraph" w:styleId="Header">
    <w:name w:val="header"/>
    <w:basedOn w:val="Normal"/>
    <w:link w:val="HeaderChar"/>
    <w:rsid w:val="00A51FE9"/>
    <w:pPr>
      <w:tabs>
        <w:tab w:val="center" w:pos="4680"/>
        <w:tab w:val="right" w:pos="9360"/>
      </w:tabs>
    </w:pPr>
  </w:style>
  <w:style w:type="character" w:customStyle="1" w:styleId="HeaderChar">
    <w:name w:val="Header Char"/>
    <w:basedOn w:val="DefaultParagraphFont"/>
    <w:link w:val="Header"/>
    <w:locked/>
    <w:rsid w:val="00A51FE9"/>
    <w:rPr>
      <w:rFonts w:ascii="Times New Roman" w:eastAsia="MS Mincho" w:hAnsi="Times New Roman" w:cstheme="minorBidi"/>
      <w:szCs w:val="24"/>
      <w:lang w:val="en-GB" w:eastAsia="zh-CN"/>
    </w:rPr>
  </w:style>
  <w:style w:type="character" w:styleId="Strong">
    <w:name w:val="Strong"/>
    <w:basedOn w:val="DefaultParagraphFont"/>
    <w:qFormat/>
    <w:rsid w:val="00A51FE9"/>
    <w:rPr>
      <w:b/>
      <w:bCs/>
    </w:rPr>
  </w:style>
  <w:style w:type="paragraph" w:styleId="ListParagraph">
    <w:name w:val="List Paragraph"/>
    <w:basedOn w:val="Normal"/>
    <w:uiPriority w:val="34"/>
    <w:qFormat/>
    <w:rsid w:val="00A51FE9"/>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A51FE9"/>
    <w:pPr>
      <w:numPr>
        <w:numId w:val="35"/>
      </w:numPr>
    </w:pPr>
    <w:rPr>
      <w:lang w:val="en-US"/>
    </w:rPr>
  </w:style>
  <w:style w:type="paragraph" w:customStyle="1" w:styleId="IPPParagraphnumberingclose">
    <w:name w:val="IPP Paragraph numbering close"/>
    <w:basedOn w:val="IPPParagraphnumbering"/>
    <w:qFormat/>
    <w:rsid w:val="00A51FE9"/>
    <w:pPr>
      <w:keepNext/>
      <w:numPr>
        <w:numId w:val="0"/>
      </w:numPr>
      <w:spacing w:after="60"/>
    </w:pPr>
  </w:style>
  <w:style w:type="paragraph" w:customStyle="1" w:styleId="IPPNumberedListLast">
    <w:name w:val="IPP NumberedListLast"/>
    <w:basedOn w:val="IPPNumberedList"/>
    <w:qFormat/>
    <w:rsid w:val="00A51FE9"/>
    <w:pPr>
      <w:numPr>
        <w:numId w:val="0"/>
      </w:numPr>
      <w:spacing w:after="180"/>
    </w:pPr>
  </w:style>
  <w:style w:type="paragraph" w:customStyle="1" w:styleId="IPPPargraphnumbering">
    <w:name w:val="IPP Pargraph numbering"/>
    <w:basedOn w:val="IPPNormal"/>
    <w:qFormat/>
    <w:rsid w:val="00A51FE9"/>
    <w:pPr>
      <w:tabs>
        <w:tab w:val="num" w:pos="360"/>
      </w:tabs>
    </w:pPr>
    <w:rPr>
      <w:rFonts w:cs="Times New Roman"/>
      <w:lang w:val="en-US"/>
    </w:rPr>
  </w:style>
  <w:style w:type="character" w:customStyle="1" w:styleId="IPPNormalChar">
    <w:name w:val="IPP Normal Char"/>
    <w:link w:val="IPPNormal"/>
    <w:locked/>
    <w:rsid w:val="00A51FE9"/>
    <w:rPr>
      <w:rFonts w:ascii="Times New Roman" w:eastAsia="Times" w:hAnsi="Times New Roman" w:cstheme="minorBidi"/>
      <w:szCs w:val="24"/>
      <w:lang w:val="en-GB" w:eastAsia="zh-CN"/>
    </w:rPr>
  </w:style>
  <w:style w:type="paragraph" w:customStyle="1" w:styleId="SequentialList">
    <w:name w:val="Sequential List"/>
    <w:basedOn w:val="ListParagraph"/>
    <w:uiPriority w:val="99"/>
    <w:rsid w:val="00B15EDC"/>
    <w:pPr>
      <w:numPr>
        <w:numId w:val="21"/>
      </w:numPr>
      <w:spacing w:before="120" w:line="240" w:lineRule="auto"/>
    </w:pPr>
    <w:rPr>
      <w:sz w:val="22"/>
      <w:szCs w:val="22"/>
    </w:rPr>
  </w:style>
  <w:style w:type="paragraph" w:customStyle="1" w:styleId="IPPFootnoteRed">
    <w:name w:val="IPP Footnote Red"/>
    <w:basedOn w:val="IPPFootnote"/>
    <w:link w:val="IPPFootnoteRedChar"/>
    <w:uiPriority w:val="99"/>
    <w:rsid w:val="00AE714E"/>
    <w:rPr>
      <w:b/>
      <w:bCs/>
      <w:color w:val="FF0000"/>
      <w:sz w:val="24"/>
      <w:vertAlign w:val="superscript"/>
      <w:lang w:eastAsia="ja-JP"/>
    </w:rPr>
  </w:style>
  <w:style w:type="character" w:customStyle="1" w:styleId="IPPFootnoteRedChar">
    <w:name w:val="IPP Footnote Red Char"/>
    <w:link w:val="IPPFootnoteRed"/>
    <w:uiPriority w:val="99"/>
    <w:locked/>
    <w:rsid w:val="00AE714E"/>
    <w:rPr>
      <w:rFonts w:ascii="Times New Roman" w:hAnsi="Times New Roman" w:cs="Times New Roman"/>
      <w:b/>
      <w:bCs/>
      <w:color w:val="FF0000"/>
      <w:sz w:val="24"/>
      <w:szCs w:val="24"/>
      <w:vertAlign w:val="superscript"/>
      <w:lang w:val="en-GB"/>
    </w:rPr>
  </w:style>
  <w:style w:type="character" w:styleId="CommentReference">
    <w:name w:val="annotation reference"/>
    <w:basedOn w:val="DefaultParagraphFont"/>
    <w:uiPriority w:val="99"/>
    <w:semiHidden/>
    <w:rsid w:val="00AE714E"/>
    <w:rPr>
      <w:sz w:val="16"/>
      <w:szCs w:val="16"/>
    </w:rPr>
  </w:style>
  <w:style w:type="paragraph" w:styleId="CommentText">
    <w:name w:val="annotation text"/>
    <w:basedOn w:val="Normal"/>
    <w:link w:val="CommentTextChar"/>
    <w:uiPriority w:val="99"/>
    <w:semiHidden/>
    <w:rsid w:val="00AE714E"/>
    <w:rPr>
      <w:sz w:val="20"/>
      <w:szCs w:val="20"/>
    </w:rPr>
  </w:style>
  <w:style w:type="character" w:customStyle="1" w:styleId="CommentTextChar">
    <w:name w:val="Comment Text Char"/>
    <w:basedOn w:val="DefaultParagraphFont"/>
    <w:link w:val="CommentText"/>
    <w:uiPriority w:val="99"/>
    <w:semiHidden/>
    <w:locked/>
    <w:rsid w:val="00AE714E"/>
    <w:rPr>
      <w:rFonts w:ascii="Times New Roman" w:eastAsia="MS Mincho"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rsid w:val="00AE714E"/>
    <w:rPr>
      <w:b/>
      <w:bCs/>
    </w:rPr>
  </w:style>
  <w:style w:type="character" w:customStyle="1" w:styleId="CommentSubjectChar">
    <w:name w:val="Comment Subject Char"/>
    <w:basedOn w:val="CommentTextChar"/>
    <w:link w:val="CommentSubject"/>
    <w:uiPriority w:val="99"/>
    <w:semiHidden/>
    <w:locked/>
    <w:rsid w:val="00AE714E"/>
    <w:rPr>
      <w:rFonts w:ascii="Times New Roman" w:eastAsia="MS Mincho" w:hAnsi="Times New Roman" w:cs="Times New Roman"/>
      <w:b/>
      <w:bCs/>
      <w:sz w:val="20"/>
      <w:szCs w:val="20"/>
      <w:lang w:val="en-GB" w:eastAsia="zh-CN"/>
    </w:rPr>
  </w:style>
  <w:style w:type="numbering" w:customStyle="1" w:styleId="WesternSequentialList">
    <w:name w:val="Western Sequential List"/>
    <w:rsid w:val="00D40A40"/>
    <w:pPr>
      <w:numPr>
        <w:numId w:val="22"/>
      </w:numPr>
    </w:pPr>
  </w:style>
  <w:style w:type="numbering" w:customStyle="1" w:styleId="IPPParagraphnumberedlist">
    <w:name w:val="IPP Paragraph numbered list"/>
    <w:rsid w:val="00A51FE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erro@senasa.gov.ar" TargetMode="External"/><Relationship Id="rId13" Type="http://schemas.openxmlformats.org/officeDocument/2006/relationships/hyperlink" Target="mailto:ketevan.lomsadze@fao.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m.vanalphen@mineleni.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madilli.2018@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jesh.ramarathnam@inspection.gc.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lga.lavrentjeva@agri.ee" TargetMode="External"/><Relationship Id="rId14" Type="http://schemas.openxmlformats.org/officeDocument/2006/relationships/hyperlink" Target="mailto:piotr.wlodarczyk@fao.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static/media/files/publication/en/2016/10/Report_Focus_Group_on_Implementation_0hRd42X.pdf" TargetMode="External"/><Relationship Id="rId2" Type="http://schemas.openxmlformats.org/officeDocument/2006/relationships/hyperlink" Target="https://www.ippc.int/static/media/files/publication/en/2016/11/Report_Bureau_2016_Oct_2016-11-9.pdf" TargetMode="External"/><Relationship Id="rId1" Type="http://schemas.openxmlformats.org/officeDocument/2006/relationships/hyperlink" Target="https://www.ippc.int/static/media/files/publication/en/2016/07/Report_CPM-11_2016-07-19_withISPMs-revised.pdf" TargetMode="External"/><Relationship Id="rId6" Type="http://schemas.openxmlformats.org/officeDocument/2006/relationships/hyperlink" Target="https://www.ippc.int/static/media/files/publication/en/2017/08/Bureau_Report_2017_June-2017-08-01_NEW.pdf" TargetMode="External"/><Relationship Id="rId5" Type="http://schemas.openxmlformats.org/officeDocument/2006/relationships/hyperlink" Target="https://www.ippc.int/static/media/files/publication/en/2017/05/CPM-12_Report-2017-05-30_withISPMs.pdf" TargetMode="External"/><Relationship Id="rId4" Type="http://schemas.openxmlformats.org/officeDocument/2006/relationships/hyperlink" Target="https://www.ippc.int/static/media/files/publication/en/2017/04/Final_Bureau_Report_2017_April-2017-04-27.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858D-06DF-497B-AAEA-FEFF4CF5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TotalTime>
  <Pages>6</Pages>
  <Words>1459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of topics and  Criteria for Justification and Prioritization of Proposed Topics</vt:lpstr>
    </vt:vector>
  </TitlesOfParts>
  <Company>FAO of the UN</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topics and  Criteria for Justification and Prioritization of Proposed Topics</dc:title>
  <dc:creator>Lomsadze, Ketevan (AGDD)</dc:creator>
  <cp:lastModifiedBy>Lahti, Tanja (AGDI)</cp:lastModifiedBy>
  <cp:revision>5</cp:revision>
  <dcterms:created xsi:type="dcterms:W3CDTF">2017-10-10T06:49:00Z</dcterms:created>
  <dcterms:modified xsi:type="dcterms:W3CDTF">2017-10-11T12:30:00Z</dcterms:modified>
</cp:coreProperties>
</file>