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DD26C" w14:textId="73DCFC68" w:rsidR="008C588C" w:rsidRPr="00D0615A" w:rsidRDefault="008C588C" w:rsidP="004E76D2">
      <w:pPr>
        <w:spacing w:after="0"/>
        <w:jc w:val="center"/>
        <w:rPr>
          <w:rFonts w:cstheme="minorHAnsi"/>
          <w:b/>
          <w:sz w:val="36"/>
          <w:szCs w:val="36"/>
        </w:rPr>
      </w:pPr>
      <w:r w:rsidRPr="00D0615A">
        <w:rPr>
          <w:rFonts w:cstheme="minorHAnsi"/>
          <w:b/>
          <w:i/>
          <w:sz w:val="36"/>
          <w:szCs w:val="36"/>
        </w:rPr>
        <w:t>Beyond Complianc</w:t>
      </w:r>
      <w:r>
        <w:rPr>
          <w:rFonts w:cstheme="minorHAnsi"/>
          <w:b/>
          <w:i/>
          <w:sz w:val="36"/>
          <w:szCs w:val="36"/>
        </w:rPr>
        <w:t>e</w:t>
      </w:r>
      <w:r w:rsidR="00467F22">
        <w:rPr>
          <w:rFonts w:cstheme="minorHAnsi"/>
          <w:b/>
          <w:i/>
          <w:sz w:val="36"/>
          <w:szCs w:val="36"/>
        </w:rPr>
        <w:t xml:space="preserve"> Global</w:t>
      </w:r>
    </w:p>
    <w:p w14:paraId="508E86A0" w14:textId="77777777" w:rsidR="008C588C" w:rsidRPr="00D0615A" w:rsidRDefault="008C588C" w:rsidP="004E76D2">
      <w:pPr>
        <w:spacing w:after="0"/>
        <w:jc w:val="center"/>
        <w:rPr>
          <w:rFonts w:cstheme="minorHAnsi"/>
          <w:b/>
          <w:sz w:val="36"/>
          <w:szCs w:val="36"/>
        </w:rPr>
      </w:pPr>
      <w:r w:rsidRPr="00D0615A">
        <w:rPr>
          <w:rFonts w:cstheme="minorHAnsi"/>
          <w:b/>
          <w:sz w:val="36"/>
          <w:szCs w:val="36"/>
        </w:rPr>
        <w:t>Case Information Template</w:t>
      </w:r>
    </w:p>
    <w:p w14:paraId="79D03861" w14:textId="77777777" w:rsidR="00FF27B7" w:rsidRDefault="00FF27B7" w:rsidP="008C588C">
      <w:pPr>
        <w:rPr>
          <w:rFonts w:cstheme="minorHAnsi"/>
          <w:sz w:val="24"/>
          <w:szCs w:val="24"/>
        </w:rPr>
      </w:pPr>
    </w:p>
    <w:p w14:paraId="290F584E" w14:textId="77777777" w:rsidR="00306C26" w:rsidRDefault="00306C26" w:rsidP="008C58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country:</w:t>
      </w:r>
    </w:p>
    <w:p w14:paraId="300A43C2" w14:textId="77777777" w:rsidR="00FF27B7" w:rsidRDefault="00306C26" w:rsidP="008C58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 contact for the Case (name, email and job title):</w:t>
      </w:r>
    </w:p>
    <w:p w14:paraId="47B78B33" w14:textId="14D63C33" w:rsidR="004A2EEE" w:rsidRDefault="004A2EEE" w:rsidP="008C58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IPPC Official Contact Point (name, email and job title):</w:t>
      </w:r>
    </w:p>
    <w:p w14:paraId="0A98FCEB" w14:textId="63AB8FC6" w:rsidR="004A2EEE" w:rsidRPr="00D0615A" w:rsidRDefault="004A2EEE" w:rsidP="008C588C">
      <w:pPr>
        <w:rPr>
          <w:rFonts w:cstheme="minorHAnsi"/>
          <w:sz w:val="24"/>
          <w:szCs w:val="24"/>
        </w:rPr>
      </w:pPr>
    </w:p>
    <w:p w14:paraId="41E2A85E" w14:textId="764CF090" w:rsidR="008C588C" w:rsidRPr="00B66A50" w:rsidRDefault="008C588C" w:rsidP="004E76D2">
      <w:pPr>
        <w:ind w:firstLine="720"/>
        <w:rPr>
          <w:rFonts w:cstheme="minorHAnsi"/>
          <w:b/>
          <w:sz w:val="24"/>
          <w:szCs w:val="24"/>
        </w:rPr>
      </w:pPr>
      <w:r w:rsidRPr="00B66A50">
        <w:rPr>
          <w:rFonts w:cstheme="minorHAnsi"/>
          <w:b/>
          <w:sz w:val="24"/>
          <w:szCs w:val="24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8C588C" w:rsidRPr="00D0615A" w14:paraId="2AF55637" w14:textId="77777777" w:rsidTr="004E76D2">
        <w:tc>
          <w:tcPr>
            <w:tcW w:w="4532" w:type="dxa"/>
          </w:tcPr>
          <w:p w14:paraId="543C636D" w14:textId="77777777" w:rsidR="001F4122" w:rsidRDefault="008C588C" w:rsidP="00274CE9">
            <w:pPr>
              <w:rPr>
                <w:rFonts w:cstheme="minorHAnsi"/>
                <w:sz w:val="24"/>
                <w:szCs w:val="24"/>
              </w:rPr>
            </w:pPr>
            <w:r w:rsidRPr="00D0615A">
              <w:rPr>
                <w:rFonts w:cstheme="minorHAnsi"/>
                <w:sz w:val="24"/>
                <w:szCs w:val="24"/>
              </w:rPr>
              <w:t>Commodity (common name and scientific name; include variety and/or part of the plant if important to pest risk)</w:t>
            </w:r>
          </w:p>
          <w:p w14:paraId="34E52A76" w14:textId="6E4F9C3C" w:rsidR="00023CB9" w:rsidRPr="004E76D2" w:rsidRDefault="001F4122" w:rsidP="004E76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E76D2">
              <w:rPr>
                <w:rFonts w:cstheme="minorHAnsi"/>
                <w:sz w:val="24"/>
                <w:szCs w:val="24"/>
              </w:rPr>
              <w:t>O</w:t>
            </w:r>
            <w:r w:rsidR="00B66A50">
              <w:rPr>
                <w:rFonts w:cstheme="minorHAnsi"/>
                <w:sz w:val="24"/>
                <w:szCs w:val="24"/>
              </w:rPr>
              <w:t xml:space="preserve">r </w:t>
            </w:r>
            <w:r w:rsidRPr="004E76D2">
              <w:rPr>
                <w:rFonts w:cstheme="minorHAnsi"/>
                <w:sz w:val="24"/>
                <w:szCs w:val="24"/>
              </w:rPr>
              <w:t>-</w:t>
            </w:r>
            <w:r w:rsidR="00023CB9" w:rsidRPr="004E76D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97F7898" w14:textId="023A3519" w:rsidR="001F4122" w:rsidRPr="00D0615A" w:rsidRDefault="00023CB9" w:rsidP="00FF27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306C26">
              <w:rPr>
                <w:rFonts w:cstheme="minorHAnsi"/>
                <w:sz w:val="24"/>
                <w:szCs w:val="24"/>
              </w:rPr>
              <w:t>athway of interest</w:t>
            </w:r>
            <w:r w:rsidR="00FF27B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84" w:type="dxa"/>
          </w:tcPr>
          <w:p w14:paraId="0A424247" w14:textId="77777777" w:rsidR="008C588C" w:rsidRPr="00D0615A" w:rsidRDefault="008C588C" w:rsidP="00274C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0E78" w:rsidRPr="00D0615A" w14:paraId="16A3F4E2" w14:textId="77777777" w:rsidTr="001A42F4">
        <w:tc>
          <w:tcPr>
            <w:tcW w:w="4532" w:type="dxa"/>
          </w:tcPr>
          <w:p w14:paraId="539536DE" w14:textId="57D969AE" w:rsidR="00260E78" w:rsidRDefault="00260E78" w:rsidP="001A42F4">
            <w:pPr>
              <w:rPr>
                <w:rFonts w:cstheme="minorHAnsi"/>
                <w:sz w:val="24"/>
                <w:szCs w:val="24"/>
              </w:rPr>
            </w:pPr>
            <w:r w:rsidRPr="00D0615A">
              <w:rPr>
                <w:rFonts w:cstheme="minorHAnsi"/>
                <w:sz w:val="24"/>
                <w:szCs w:val="24"/>
              </w:rPr>
              <w:t>Regulated pest(s) associated with the commodity</w:t>
            </w:r>
            <w:r>
              <w:rPr>
                <w:rFonts w:cstheme="minorHAnsi"/>
                <w:sz w:val="24"/>
                <w:szCs w:val="24"/>
              </w:rPr>
              <w:t xml:space="preserve"> or pathway</w:t>
            </w:r>
            <w:r w:rsidRPr="00D0615A">
              <w:rPr>
                <w:rFonts w:cstheme="minorHAnsi"/>
                <w:sz w:val="24"/>
                <w:szCs w:val="24"/>
              </w:rPr>
              <w:t xml:space="preserve"> (</w:t>
            </w:r>
            <w:r w:rsidR="00B66A50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n other words,</w:t>
            </w:r>
            <w:r w:rsidRPr="00D0615A">
              <w:rPr>
                <w:rFonts w:cstheme="minorHAnsi"/>
                <w:sz w:val="24"/>
                <w:szCs w:val="24"/>
              </w:rPr>
              <w:t xml:space="preserve"> the pest of interest for this Case)</w:t>
            </w:r>
          </w:p>
          <w:p w14:paraId="1E66BD8A" w14:textId="77777777" w:rsidR="00260E78" w:rsidRDefault="00260E78" w:rsidP="001A42F4">
            <w:pPr>
              <w:rPr>
                <w:rFonts w:cstheme="minorHAnsi"/>
                <w:sz w:val="24"/>
                <w:szCs w:val="24"/>
              </w:rPr>
            </w:pPr>
          </w:p>
          <w:p w14:paraId="66821745" w14:textId="6B8C8DB8" w:rsidR="00260E78" w:rsidRPr="00D0615A" w:rsidRDefault="00260E78" w:rsidP="001A42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 may list primary and secondary pests, or possible pests if not yet defined by a </w:t>
            </w:r>
            <w:r w:rsidR="004969DB" w:rsidRPr="00D0615A">
              <w:rPr>
                <w:rFonts w:cstheme="minorHAnsi"/>
                <w:sz w:val="24"/>
                <w:szCs w:val="24"/>
              </w:rPr>
              <w:t>P</w:t>
            </w:r>
            <w:r w:rsidR="004969DB">
              <w:rPr>
                <w:rFonts w:cstheme="minorHAnsi"/>
                <w:sz w:val="24"/>
                <w:szCs w:val="24"/>
              </w:rPr>
              <w:t xml:space="preserve">est </w:t>
            </w:r>
            <w:r w:rsidR="004969DB" w:rsidRPr="00D0615A">
              <w:rPr>
                <w:rFonts w:cstheme="minorHAnsi"/>
                <w:sz w:val="24"/>
                <w:szCs w:val="24"/>
              </w:rPr>
              <w:t>R</w:t>
            </w:r>
            <w:r w:rsidR="004969DB">
              <w:rPr>
                <w:rFonts w:cstheme="minorHAnsi"/>
                <w:sz w:val="24"/>
                <w:szCs w:val="24"/>
              </w:rPr>
              <w:t xml:space="preserve">isk </w:t>
            </w:r>
            <w:r w:rsidR="004969DB" w:rsidRPr="00D0615A">
              <w:rPr>
                <w:rFonts w:cstheme="minorHAnsi"/>
                <w:sz w:val="24"/>
                <w:szCs w:val="24"/>
              </w:rPr>
              <w:t>A</w:t>
            </w:r>
            <w:r w:rsidR="004969DB">
              <w:rPr>
                <w:rFonts w:cstheme="minorHAnsi"/>
                <w:sz w:val="24"/>
                <w:szCs w:val="24"/>
              </w:rPr>
              <w:t>ssessment  (</w:t>
            </w:r>
            <w:r>
              <w:rPr>
                <w:rFonts w:cstheme="minorHAnsi"/>
                <w:sz w:val="24"/>
                <w:szCs w:val="24"/>
              </w:rPr>
              <w:t>PRA</w:t>
            </w:r>
            <w:r w:rsidR="004969D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484" w:type="dxa"/>
          </w:tcPr>
          <w:p w14:paraId="27C39E7D" w14:textId="77777777" w:rsidR="00260E78" w:rsidRPr="00D0615A" w:rsidRDefault="00260E78" w:rsidP="001A42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588C" w:rsidRPr="00D0615A" w14:paraId="52D5577A" w14:textId="77777777" w:rsidTr="004E76D2">
        <w:tc>
          <w:tcPr>
            <w:tcW w:w="4532" w:type="dxa"/>
          </w:tcPr>
          <w:p w14:paraId="3027CF0C" w14:textId="1D14CB7A" w:rsidR="00023CB9" w:rsidRDefault="00306C26" w:rsidP="00274C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Target market (for this Case)</w:t>
            </w:r>
            <w:r w:rsidR="00023CB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CEC450" w14:textId="77777777" w:rsidR="00023CB9" w:rsidRDefault="00023CB9" w:rsidP="00274CE9">
            <w:pPr>
              <w:rPr>
                <w:rFonts w:cstheme="minorHAnsi"/>
                <w:sz w:val="24"/>
                <w:szCs w:val="24"/>
              </w:rPr>
            </w:pPr>
          </w:p>
          <w:p w14:paraId="33943353" w14:textId="77777777" w:rsidR="00FF27B7" w:rsidRDefault="00023CB9" w:rsidP="00274C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 </w:t>
            </w:r>
          </w:p>
          <w:p w14:paraId="2B41062E" w14:textId="77777777" w:rsidR="00FF27B7" w:rsidRDefault="00FF27B7" w:rsidP="00274CE9">
            <w:pPr>
              <w:rPr>
                <w:rFonts w:cstheme="minorHAnsi"/>
                <w:sz w:val="24"/>
                <w:szCs w:val="24"/>
              </w:rPr>
            </w:pPr>
          </w:p>
          <w:p w14:paraId="366A1DB6" w14:textId="7896CE5A" w:rsidR="008C588C" w:rsidRPr="00D0615A" w:rsidRDefault="0096003A" w:rsidP="00274CE9">
            <w:pPr>
              <w:rPr>
                <w:rFonts w:cstheme="minorHAnsi"/>
                <w:sz w:val="24"/>
                <w:szCs w:val="24"/>
              </w:rPr>
            </w:pPr>
            <w:r w:rsidRPr="0096003A">
              <w:rPr>
                <w:rFonts w:cstheme="minorHAnsi"/>
                <w:sz w:val="24"/>
                <w:szCs w:val="24"/>
              </w:rPr>
              <w:t>If the Case is to review proposed imports or a pathway, please note here that you are the importing NPPO</w:t>
            </w:r>
          </w:p>
          <w:p w14:paraId="2002922E" w14:textId="77777777" w:rsidR="008C588C" w:rsidRPr="00D0615A" w:rsidRDefault="008C588C" w:rsidP="00274C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4" w:type="dxa"/>
          </w:tcPr>
          <w:p w14:paraId="1DAEB7FE" w14:textId="77777777" w:rsidR="008C588C" w:rsidRPr="00D0615A" w:rsidRDefault="008C588C" w:rsidP="00274C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588C" w:rsidRPr="00D0615A" w14:paraId="50016937" w14:textId="77777777" w:rsidTr="004E76D2">
        <w:tc>
          <w:tcPr>
            <w:tcW w:w="4532" w:type="dxa"/>
          </w:tcPr>
          <w:p w14:paraId="5D89B2BE" w14:textId="7AD5BA29" w:rsidR="008C588C" w:rsidRPr="00D0615A" w:rsidRDefault="008C588C" w:rsidP="00274CE9">
            <w:pPr>
              <w:rPr>
                <w:rFonts w:cstheme="minorHAnsi"/>
                <w:sz w:val="24"/>
                <w:szCs w:val="24"/>
              </w:rPr>
            </w:pPr>
            <w:r w:rsidRPr="00D0615A">
              <w:rPr>
                <w:rFonts w:cstheme="minorHAnsi"/>
                <w:sz w:val="24"/>
                <w:szCs w:val="24"/>
              </w:rPr>
              <w:t xml:space="preserve">Type of market </w:t>
            </w:r>
            <w:r w:rsidR="00306C26">
              <w:rPr>
                <w:rFonts w:cstheme="minorHAnsi"/>
                <w:sz w:val="24"/>
                <w:szCs w:val="24"/>
              </w:rPr>
              <w:t xml:space="preserve">access issue </w:t>
            </w:r>
            <w:r w:rsidRPr="00D0615A">
              <w:rPr>
                <w:rFonts w:cstheme="minorHAnsi"/>
                <w:sz w:val="24"/>
                <w:szCs w:val="24"/>
              </w:rPr>
              <w:t xml:space="preserve">(new </w:t>
            </w:r>
            <w:r w:rsidR="00306C26">
              <w:rPr>
                <w:rFonts w:cstheme="minorHAnsi"/>
                <w:sz w:val="24"/>
                <w:szCs w:val="24"/>
              </w:rPr>
              <w:t xml:space="preserve">trade </w:t>
            </w:r>
            <w:r w:rsidRPr="00D0615A">
              <w:rPr>
                <w:rFonts w:cstheme="minorHAnsi"/>
                <w:sz w:val="24"/>
                <w:szCs w:val="24"/>
              </w:rPr>
              <w:t xml:space="preserve">not yet open; existing market, proposing alternative </w:t>
            </w:r>
            <w:r w:rsidR="00306C26">
              <w:rPr>
                <w:rFonts w:cstheme="minorHAnsi"/>
                <w:sz w:val="24"/>
                <w:szCs w:val="24"/>
              </w:rPr>
              <w:t xml:space="preserve">equivalent </w:t>
            </w:r>
            <w:r w:rsidRPr="00D0615A">
              <w:rPr>
                <w:rFonts w:cstheme="minorHAnsi"/>
                <w:sz w:val="24"/>
                <w:szCs w:val="24"/>
              </w:rPr>
              <w:t>measures; previous market closed or restricted</w:t>
            </w:r>
            <w:r w:rsidR="00260E78">
              <w:rPr>
                <w:rFonts w:cstheme="minorHAnsi"/>
                <w:sz w:val="24"/>
                <w:szCs w:val="24"/>
              </w:rPr>
              <w:t>; disagreement o</w:t>
            </w:r>
            <w:r w:rsidR="00B50CB6">
              <w:rPr>
                <w:rFonts w:cstheme="minorHAnsi"/>
                <w:sz w:val="24"/>
                <w:szCs w:val="24"/>
              </w:rPr>
              <w:t>n</w:t>
            </w:r>
            <w:r w:rsidR="00260E78">
              <w:rPr>
                <w:rFonts w:cstheme="minorHAnsi"/>
                <w:sz w:val="24"/>
                <w:szCs w:val="24"/>
              </w:rPr>
              <w:t xml:space="preserve"> host status or efficacy of measures</w:t>
            </w:r>
            <w:r w:rsidR="00023CB9">
              <w:rPr>
                <w:rFonts w:cstheme="minorHAnsi"/>
                <w:sz w:val="24"/>
                <w:szCs w:val="24"/>
              </w:rPr>
              <w:t>) or reason for Pathway concern</w:t>
            </w:r>
            <w:r w:rsidRPr="00D0615A">
              <w:rPr>
                <w:rFonts w:cstheme="minorHAnsi"/>
                <w:sz w:val="24"/>
                <w:szCs w:val="24"/>
              </w:rPr>
              <w:t xml:space="preserve"> – add any details</w:t>
            </w:r>
            <w:r w:rsidR="00023CB9">
              <w:rPr>
                <w:rFonts w:cstheme="minorHAnsi"/>
                <w:sz w:val="24"/>
                <w:szCs w:val="24"/>
              </w:rPr>
              <w:t xml:space="preserve"> that will help define the Case</w:t>
            </w:r>
          </w:p>
          <w:p w14:paraId="069B118C" w14:textId="77777777" w:rsidR="008C588C" w:rsidRPr="00D0615A" w:rsidRDefault="008C588C" w:rsidP="00274C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4" w:type="dxa"/>
          </w:tcPr>
          <w:p w14:paraId="05FCD844" w14:textId="77777777" w:rsidR="008C588C" w:rsidRPr="00D0615A" w:rsidRDefault="008C588C" w:rsidP="00274CE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457AC4" w14:textId="77777777" w:rsidR="00A85EA9" w:rsidRDefault="001F4122" w:rsidP="008C58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D76A42B" w14:textId="16838AAC" w:rsidR="008C588C" w:rsidRPr="00B66A50" w:rsidRDefault="005762F2" w:rsidP="008C588C">
      <w:pPr>
        <w:rPr>
          <w:rFonts w:cstheme="minorHAnsi"/>
          <w:b/>
          <w:sz w:val="24"/>
          <w:szCs w:val="24"/>
        </w:rPr>
      </w:pPr>
      <w:r w:rsidRPr="00B66A50">
        <w:rPr>
          <w:rFonts w:cstheme="minorHAnsi"/>
          <w:b/>
          <w:sz w:val="24"/>
          <w:szCs w:val="24"/>
        </w:rPr>
        <w:t xml:space="preserve">Status of market access negotiation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7168ED" w:rsidRPr="00D0615A" w14:paraId="363163D0" w14:textId="77777777" w:rsidTr="008C4DAF">
        <w:tc>
          <w:tcPr>
            <w:tcW w:w="4532" w:type="dxa"/>
          </w:tcPr>
          <w:p w14:paraId="26AD4748" w14:textId="0D317741" w:rsidR="005762F2" w:rsidRPr="00D0615A" w:rsidRDefault="005762F2" w:rsidP="005762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 the status of discussions between the production sector and the NPPO about exporting this commodity (or opening new trade).</w:t>
            </w:r>
          </w:p>
        </w:tc>
        <w:tc>
          <w:tcPr>
            <w:tcW w:w="4484" w:type="dxa"/>
          </w:tcPr>
          <w:p w14:paraId="60945944" w14:textId="77777777" w:rsidR="005762F2" w:rsidRPr="00D0615A" w:rsidRDefault="005762F2" w:rsidP="00274C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4DAF" w:rsidRPr="00D0615A" w14:paraId="12F2A539" w14:textId="77777777" w:rsidTr="004E76D2">
        <w:tc>
          <w:tcPr>
            <w:tcW w:w="4532" w:type="dxa"/>
          </w:tcPr>
          <w:p w14:paraId="2DE1C339" w14:textId="44C7DB1A" w:rsidR="008C4DAF" w:rsidRDefault="008C4DAF" w:rsidP="001A42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Has </w:t>
            </w:r>
            <w:r w:rsidRPr="00D0615A">
              <w:rPr>
                <w:rFonts w:cstheme="minorHAnsi"/>
                <w:sz w:val="24"/>
                <w:szCs w:val="24"/>
              </w:rPr>
              <w:t xml:space="preserve">the exporting NPPO </w:t>
            </w:r>
            <w:r>
              <w:rPr>
                <w:rFonts w:cstheme="minorHAnsi"/>
                <w:sz w:val="24"/>
                <w:szCs w:val="24"/>
              </w:rPr>
              <w:t>prepared a dossier of information about this Case</w:t>
            </w:r>
            <w:r w:rsidRPr="00D0615A">
              <w:rPr>
                <w:rFonts w:cstheme="minorHAnsi"/>
                <w:sz w:val="24"/>
                <w:szCs w:val="24"/>
              </w:rPr>
              <w:t>?</w:t>
            </w:r>
          </w:p>
          <w:p w14:paraId="422D43B8" w14:textId="77777777" w:rsidR="00724FB3" w:rsidRDefault="00724FB3" w:rsidP="001A42F4">
            <w:pPr>
              <w:rPr>
                <w:rFonts w:cstheme="minorHAnsi"/>
                <w:sz w:val="24"/>
                <w:szCs w:val="24"/>
              </w:rPr>
            </w:pPr>
          </w:p>
          <w:p w14:paraId="25D1EE49" w14:textId="4B051D11" w:rsidR="008C4DAF" w:rsidRPr="00D0615A" w:rsidRDefault="008C4DAF" w:rsidP="001A42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the NPPO advised the target market country NPPO about the desire for trade?</w:t>
            </w:r>
          </w:p>
          <w:p w14:paraId="490B2345" w14:textId="77777777" w:rsidR="008C4DAF" w:rsidRPr="00D0615A" w:rsidRDefault="008C4DAF" w:rsidP="001A42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4" w:type="dxa"/>
          </w:tcPr>
          <w:p w14:paraId="4B54E56F" w14:textId="77777777" w:rsidR="008C4DAF" w:rsidRPr="00D0615A" w:rsidRDefault="008C4DAF" w:rsidP="001A42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4DAF" w:rsidRPr="00D0615A" w14:paraId="0321F0DA" w14:textId="77777777" w:rsidTr="004E76D2">
        <w:tc>
          <w:tcPr>
            <w:tcW w:w="4532" w:type="dxa"/>
          </w:tcPr>
          <w:p w14:paraId="494BB968" w14:textId="4A0F322E" w:rsidR="008C4DAF" w:rsidRDefault="008C4DAF" w:rsidP="00274C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the importing NPPO prepared a</w:t>
            </w:r>
            <w:r w:rsidR="008C588C" w:rsidRPr="00D0615A">
              <w:rPr>
                <w:rFonts w:cstheme="minorHAnsi"/>
                <w:sz w:val="24"/>
                <w:szCs w:val="24"/>
              </w:rPr>
              <w:t xml:space="preserve"> P</w:t>
            </w:r>
            <w:r>
              <w:rPr>
                <w:rFonts w:cstheme="minorHAnsi"/>
                <w:sz w:val="24"/>
                <w:szCs w:val="24"/>
              </w:rPr>
              <w:t xml:space="preserve">est </w:t>
            </w:r>
            <w:r w:rsidR="008C588C" w:rsidRPr="00D0615A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isk </w:t>
            </w:r>
            <w:r w:rsidR="008C588C" w:rsidRPr="00D0615A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ssessment</w:t>
            </w:r>
            <w:r w:rsidR="008C588C" w:rsidRPr="00D0615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about this commodity and pest</w:t>
            </w:r>
            <w:r w:rsidR="008C588C" w:rsidRPr="00D0615A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s) of concern or a PRA for a source with </w:t>
            </w:r>
            <w:r w:rsidR="00244732">
              <w:rPr>
                <w:rFonts w:cstheme="minorHAnsi"/>
                <w:sz w:val="24"/>
                <w:szCs w:val="24"/>
              </w:rPr>
              <w:t xml:space="preserve">a </w:t>
            </w:r>
            <w:r>
              <w:rPr>
                <w:rFonts w:cstheme="minorHAnsi"/>
                <w:sz w:val="24"/>
                <w:szCs w:val="24"/>
              </w:rPr>
              <w:t>similar pest status?</w:t>
            </w:r>
            <w:r w:rsidR="008C588C" w:rsidRPr="00D0615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332C6E6" w14:textId="3E67EE63" w:rsidR="008C588C" w:rsidRPr="00D0615A" w:rsidRDefault="008C4DAF" w:rsidP="00274C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yes, </w:t>
            </w:r>
            <w:r w:rsidR="008C588C" w:rsidRPr="00D0615A">
              <w:rPr>
                <w:rFonts w:cstheme="minorHAnsi"/>
                <w:sz w:val="24"/>
                <w:szCs w:val="24"/>
              </w:rPr>
              <w:t>approx. date</w:t>
            </w:r>
            <w:r>
              <w:rPr>
                <w:rFonts w:cstheme="minorHAnsi"/>
                <w:sz w:val="24"/>
                <w:szCs w:val="24"/>
              </w:rPr>
              <w:t>, author/</w:t>
            </w:r>
            <w:r w:rsidR="008C588C" w:rsidRPr="00D0615A">
              <w:rPr>
                <w:rFonts w:cstheme="minorHAnsi"/>
                <w:sz w:val="24"/>
                <w:szCs w:val="24"/>
              </w:rPr>
              <w:t>authority</w:t>
            </w:r>
          </w:p>
          <w:p w14:paraId="7E055D5D" w14:textId="7B2AD1A8" w:rsidR="008C588C" w:rsidRPr="00D0615A" w:rsidRDefault="008C4DAF" w:rsidP="00274C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possible attach </w:t>
            </w:r>
            <w:r w:rsidR="00244732">
              <w:rPr>
                <w:rFonts w:cstheme="minorHAnsi"/>
                <w:sz w:val="24"/>
                <w:szCs w:val="24"/>
              </w:rPr>
              <w:t xml:space="preserve">the document </w:t>
            </w:r>
            <w:r>
              <w:rPr>
                <w:rFonts w:cstheme="minorHAnsi"/>
                <w:sz w:val="24"/>
                <w:szCs w:val="24"/>
              </w:rPr>
              <w:t xml:space="preserve">or provide a </w:t>
            </w:r>
            <w:r w:rsidR="008C588C" w:rsidRPr="00D0615A">
              <w:rPr>
                <w:rFonts w:cstheme="minorHAnsi"/>
                <w:sz w:val="24"/>
                <w:szCs w:val="24"/>
              </w:rPr>
              <w:t>link</w:t>
            </w:r>
          </w:p>
          <w:p w14:paraId="2EDBA3B6" w14:textId="77777777" w:rsidR="008C588C" w:rsidRPr="00D0615A" w:rsidRDefault="008C588C" w:rsidP="00274CE9">
            <w:pPr>
              <w:rPr>
                <w:rFonts w:cstheme="minorHAnsi"/>
                <w:sz w:val="24"/>
                <w:szCs w:val="24"/>
              </w:rPr>
            </w:pPr>
          </w:p>
          <w:p w14:paraId="3B243863" w14:textId="77777777" w:rsidR="008C588C" w:rsidRPr="00D0615A" w:rsidRDefault="008C588C" w:rsidP="00274CE9">
            <w:pPr>
              <w:rPr>
                <w:rFonts w:cstheme="minorHAnsi"/>
                <w:sz w:val="24"/>
                <w:szCs w:val="24"/>
              </w:rPr>
            </w:pPr>
            <w:r w:rsidRPr="00D0615A">
              <w:rPr>
                <w:rFonts w:cstheme="minorHAnsi"/>
                <w:sz w:val="24"/>
                <w:szCs w:val="24"/>
              </w:rPr>
              <w:t>Was this prepared expressly for the trade in question in this Case?</w:t>
            </w:r>
          </w:p>
        </w:tc>
        <w:tc>
          <w:tcPr>
            <w:tcW w:w="4484" w:type="dxa"/>
          </w:tcPr>
          <w:p w14:paraId="7793FB70" w14:textId="77777777" w:rsidR="008C588C" w:rsidRPr="00D0615A" w:rsidRDefault="008C588C" w:rsidP="00274C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4DAF" w:rsidRPr="00D0615A" w14:paraId="520FC083" w14:textId="77777777" w:rsidTr="008C4DAF">
        <w:tc>
          <w:tcPr>
            <w:tcW w:w="4532" w:type="dxa"/>
          </w:tcPr>
          <w:p w14:paraId="136D8223" w14:textId="19F5FFCC" w:rsidR="008C588C" w:rsidRDefault="008C588C" w:rsidP="00274CE9">
            <w:pPr>
              <w:rPr>
                <w:rFonts w:cstheme="minorHAnsi"/>
                <w:sz w:val="24"/>
                <w:szCs w:val="24"/>
              </w:rPr>
            </w:pPr>
            <w:r w:rsidRPr="00F23C65">
              <w:rPr>
                <w:rFonts w:cstheme="minorHAnsi"/>
                <w:sz w:val="24"/>
                <w:szCs w:val="24"/>
              </w:rPr>
              <w:t xml:space="preserve">Existing </w:t>
            </w:r>
            <w:r w:rsidR="000D6F7C" w:rsidRPr="00F23C65">
              <w:rPr>
                <w:rFonts w:cstheme="minorHAnsi"/>
                <w:sz w:val="24"/>
                <w:szCs w:val="24"/>
              </w:rPr>
              <w:t xml:space="preserve">pest risk management </w:t>
            </w:r>
            <w:r w:rsidR="00F23C65">
              <w:rPr>
                <w:rFonts w:cstheme="minorHAnsi"/>
                <w:sz w:val="24"/>
                <w:szCs w:val="24"/>
              </w:rPr>
              <w:t xml:space="preserve">practices </w:t>
            </w:r>
            <w:r w:rsidR="00F23C65" w:rsidRPr="00F23C65">
              <w:rPr>
                <w:rFonts w:cstheme="minorHAnsi"/>
                <w:sz w:val="24"/>
                <w:szCs w:val="24"/>
              </w:rPr>
              <w:t xml:space="preserve"> </w:t>
            </w:r>
            <w:r w:rsidR="00724FB3" w:rsidRPr="00F23C65">
              <w:rPr>
                <w:rFonts w:cstheme="minorHAnsi"/>
                <w:sz w:val="24"/>
                <w:szCs w:val="24"/>
              </w:rPr>
              <w:t xml:space="preserve">used by the exporters </w:t>
            </w:r>
            <w:r w:rsidR="00244732" w:rsidRPr="00F23C65">
              <w:rPr>
                <w:rFonts w:cstheme="minorHAnsi"/>
                <w:sz w:val="24"/>
                <w:szCs w:val="24"/>
              </w:rPr>
              <w:t xml:space="preserve">when exporting </w:t>
            </w:r>
            <w:r w:rsidR="00724FB3" w:rsidRPr="00F23C65">
              <w:rPr>
                <w:rFonts w:cstheme="minorHAnsi"/>
                <w:sz w:val="24"/>
                <w:szCs w:val="24"/>
              </w:rPr>
              <w:t xml:space="preserve">to other markets, or </w:t>
            </w:r>
            <w:r w:rsidR="00244732" w:rsidRPr="00F23C65">
              <w:rPr>
                <w:rFonts w:cstheme="minorHAnsi"/>
                <w:sz w:val="24"/>
                <w:szCs w:val="24"/>
              </w:rPr>
              <w:t xml:space="preserve">phytosanitary measures </w:t>
            </w:r>
            <w:r w:rsidR="00724FB3" w:rsidRPr="00F23C65">
              <w:rPr>
                <w:rFonts w:cstheme="minorHAnsi"/>
                <w:sz w:val="24"/>
                <w:szCs w:val="24"/>
              </w:rPr>
              <w:t>required by the NPPO</w:t>
            </w:r>
            <w:r w:rsidR="00244732" w:rsidRPr="00F23C65">
              <w:rPr>
                <w:rFonts w:cstheme="minorHAnsi"/>
                <w:sz w:val="24"/>
                <w:szCs w:val="24"/>
              </w:rPr>
              <w:t>’s</w:t>
            </w:r>
            <w:r w:rsidR="00724FB3" w:rsidRPr="00F23C65">
              <w:rPr>
                <w:rFonts w:cstheme="minorHAnsi"/>
                <w:sz w:val="24"/>
                <w:szCs w:val="24"/>
              </w:rPr>
              <w:t xml:space="preserve"> target market </w:t>
            </w:r>
            <w:r w:rsidR="000D6F7C" w:rsidRPr="00F23C65">
              <w:rPr>
                <w:rFonts w:cstheme="minorHAnsi"/>
                <w:sz w:val="24"/>
                <w:szCs w:val="24"/>
              </w:rPr>
              <w:t xml:space="preserve"> </w:t>
            </w:r>
            <w:r w:rsidRPr="00F23C65">
              <w:rPr>
                <w:rFonts w:cstheme="minorHAnsi"/>
                <w:sz w:val="24"/>
                <w:szCs w:val="24"/>
              </w:rPr>
              <w:t>for existing trade or trade with other sources</w:t>
            </w:r>
          </w:p>
          <w:p w14:paraId="05699306" w14:textId="2B486593" w:rsidR="00724FB3" w:rsidRPr="00D0615A" w:rsidRDefault="00724FB3" w:rsidP="00274C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4" w:type="dxa"/>
          </w:tcPr>
          <w:p w14:paraId="3E39FF9B" w14:textId="77777777" w:rsidR="008C588C" w:rsidRPr="00D0615A" w:rsidRDefault="008C588C" w:rsidP="00274CE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DB2992" w14:textId="0CC93A8D" w:rsidR="008C588C" w:rsidRPr="00B66A50" w:rsidRDefault="008C588C" w:rsidP="004E76D2">
      <w:pPr>
        <w:ind w:firstLine="720"/>
        <w:rPr>
          <w:rFonts w:cstheme="minorHAnsi"/>
          <w:b/>
          <w:sz w:val="24"/>
          <w:szCs w:val="24"/>
        </w:rPr>
      </w:pPr>
      <w:r w:rsidRPr="00B66A50">
        <w:rPr>
          <w:rFonts w:cstheme="minorHAnsi"/>
          <w:b/>
          <w:sz w:val="24"/>
          <w:szCs w:val="24"/>
        </w:rPr>
        <w:t>Commodity production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8C588C" w:rsidRPr="00D0615A" w14:paraId="74A61612" w14:textId="77777777" w:rsidTr="00272D43">
        <w:tc>
          <w:tcPr>
            <w:tcW w:w="4530" w:type="dxa"/>
          </w:tcPr>
          <w:p w14:paraId="0E6AB623" w14:textId="1F20E9E6" w:rsidR="00B96060" w:rsidRDefault="00244732" w:rsidP="00274C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Amount of the c</w:t>
            </w:r>
            <w:r w:rsidRPr="00D0615A">
              <w:rPr>
                <w:rFonts w:cstheme="minorHAnsi"/>
                <w:sz w:val="24"/>
                <w:szCs w:val="24"/>
              </w:rPr>
              <w:t xml:space="preserve">ommodity </w:t>
            </w:r>
            <w:r w:rsidR="008C588C" w:rsidRPr="00D0615A">
              <w:rPr>
                <w:rFonts w:cstheme="minorHAnsi"/>
                <w:sz w:val="24"/>
                <w:szCs w:val="24"/>
              </w:rPr>
              <w:t xml:space="preserve">currently produced </w:t>
            </w:r>
            <w:r w:rsidR="00B96060">
              <w:rPr>
                <w:rFonts w:cstheme="minorHAnsi"/>
                <w:sz w:val="24"/>
                <w:szCs w:val="24"/>
              </w:rPr>
              <w:t xml:space="preserve">in exporting country </w:t>
            </w:r>
            <w:r w:rsidR="008C588C" w:rsidRPr="00D0615A">
              <w:rPr>
                <w:rFonts w:cstheme="minorHAnsi"/>
                <w:sz w:val="24"/>
                <w:szCs w:val="24"/>
              </w:rPr>
              <w:t>(approx. tonnes)</w:t>
            </w:r>
          </w:p>
          <w:p w14:paraId="01E4F45C" w14:textId="77777777" w:rsidR="00B96060" w:rsidRDefault="00B96060" w:rsidP="00274CE9">
            <w:pPr>
              <w:rPr>
                <w:rFonts w:cstheme="minorHAnsi"/>
                <w:sz w:val="24"/>
                <w:szCs w:val="24"/>
              </w:rPr>
            </w:pPr>
          </w:p>
          <w:p w14:paraId="20D671B9" w14:textId="51169ADF" w:rsidR="008C588C" w:rsidRPr="00D0615A" w:rsidRDefault="00B96060" w:rsidP="00274C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8C588C" w:rsidRPr="00D0615A">
              <w:rPr>
                <w:rFonts w:cstheme="minorHAnsi"/>
                <w:sz w:val="24"/>
                <w:szCs w:val="24"/>
              </w:rPr>
              <w:t>mount expected to be exported</w:t>
            </w:r>
          </w:p>
          <w:p w14:paraId="5DD59C13" w14:textId="77777777" w:rsidR="008C588C" w:rsidRPr="00D0615A" w:rsidRDefault="008C588C" w:rsidP="00274CE9">
            <w:pPr>
              <w:rPr>
                <w:rFonts w:cstheme="minorHAnsi"/>
                <w:sz w:val="24"/>
                <w:szCs w:val="24"/>
              </w:rPr>
            </w:pPr>
          </w:p>
          <w:p w14:paraId="66D164E2" w14:textId="507ED7D8" w:rsidR="008C588C" w:rsidRPr="00D0615A" w:rsidRDefault="008C588C" w:rsidP="00274CE9">
            <w:pPr>
              <w:rPr>
                <w:rFonts w:cstheme="minorHAnsi"/>
                <w:sz w:val="24"/>
                <w:szCs w:val="24"/>
              </w:rPr>
            </w:pPr>
            <w:r w:rsidRPr="00D0615A">
              <w:rPr>
                <w:rFonts w:cstheme="minorHAnsi"/>
                <w:sz w:val="24"/>
                <w:szCs w:val="24"/>
              </w:rPr>
              <w:t xml:space="preserve">Will the export likely lead to or require any changes in </w:t>
            </w:r>
            <w:r w:rsidR="00244732">
              <w:rPr>
                <w:rFonts w:cstheme="minorHAnsi"/>
                <w:sz w:val="24"/>
                <w:szCs w:val="24"/>
              </w:rPr>
              <w:t xml:space="preserve">the </w:t>
            </w:r>
            <w:r w:rsidRPr="00D0615A">
              <w:rPr>
                <w:rFonts w:cstheme="minorHAnsi"/>
                <w:sz w:val="24"/>
                <w:szCs w:val="24"/>
              </w:rPr>
              <w:t>volume of production?</w:t>
            </w:r>
          </w:p>
          <w:p w14:paraId="0A182618" w14:textId="77777777" w:rsidR="008C588C" w:rsidRPr="00D0615A" w:rsidRDefault="008C588C" w:rsidP="00274CE9">
            <w:pPr>
              <w:rPr>
                <w:rFonts w:cstheme="minorHAnsi"/>
                <w:sz w:val="24"/>
                <w:szCs w:val="24"/>
              </w:rPr>
            </w:pPr>
            <w:r w:rsidRPr="00D0615A">
              <w:rPr>
                <w:rFonts w:cstheme="minorHAnsi"/>
                <w:sz w:val="24"/>
                <w:szCs w:val="24"/>
              </w:rPr>
              <w:t>Or in methods for production?</w:t>
            </w:r>
          </w:p>
          <w:p w14:paraId="5B7A2116" w14:textId="77777777" w:rsidR="008C588C" w:rsidRPr="00D0615A" w:rsidRDefault="008C588C" w:rsidP="00274C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6" w:type="dxa"/>
          </w:tcPr>
          <w:p w14:paraId="775435EF" w14:textId="77777777" w:rsidR="008C588C" w:rsidRPr="00D0615A" w:rsidRDefault="008C588C" w:rsidP="00274CE9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6060" w:rsidRPr="00D0615A" w14:paraId="4D6ABCC5" w14:textId="77777777" w:rsidTr="004E76D2">
        <w:tc>
          <w:tcPr>
            <w:tcW w:w="4530" w:type="dxa"/>
          </w:tcPr>
          <w:p w14:paraId="35BB1DB2" w14:textId="6614B9EA" w:rsidR="00B96060" w:rsidRPr="00D0615A" w:rsidRDefault="00B96060" w:rsidP="004E76D2">
            <w:pPr>
              <w:rPr>
                <w:rFonts w:cstheme="minorHAnsi"/>
                <w:sz w:val="24"/>
                <w:szCs w:val="24"/>
              </w:rPr>
            </w:pPr>
            <w:r w:rsidRPr="00D0615A">
              <w:rPr>
                <w:rFonts w:cstheme="minorHAnsi"/>
                <w:sz w:val="24"/>
                <w:szCs w:val="24"/>
              </w:rPr>
              <w:t>How well organised is the export sector in the exporting country? Describe any variations e.g. in size of farms, in local vs international buyers and shippers, etc.</w:t>
            </w:r>
          </w:p>
        </w:tc>
        <w:tc>
          <w:tcPr>
            <w:tcW w:w="4486" w:type="dxa"/>
          </w:tcPr>
          <w:p w14:paraId="666F0DA1" w14:textId="77777777" w:rsidR="00B96060" w:rsidRPr="00D0615A" w:rsidRDefault="00B96060" w:rsidP="00B9606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273A9D2" w14:textId="7C96CFB5" w:rsidR="006309A2" w:rsidRPr="004E76D2" w:rsidRDefault="006309A2" w:rsidP="004E76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76D2">
        <w:rPr>
          <w:sz w:val="24"/>
          <w:szCs w:val="24"/>
        </w:rPr>
        <w:t>O</w:t>
      </w:r>
      <w:r w:rsidR="00B66A50">
        <w:rPr>
          <w:sz w:val="24"/>
          <w:szCs w:val="24"/>
        </w:rPr>
        <w:t>r</w:t>
      </w:r>
      <w:r w:rsidR="001F4122" w:rsidRPr="004E76D2">
        <w:rPr>
          <w:sz w:val="24"/>
          <w:szCs w:val="24"/>
        </w:rPr>
        <w:t xml:space="preserve"> -</w:t>
      </w:r>
      <w:r w:rsidRPr="004E76D2">
        <w:rPr>
          <w:sz w:val="24"/>
          <w:szCs w:val="24"/>
        </w:rPr>
        <w:t xml:space="preserve"> Pathway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6309A2" w:rsidRPr="00D0615A" w14:paraId="512F0A05" w14:textId="77777777" w:rsidTr="001A42F4">
        <w:tc>
          <w:tcPr>
            <w:tcW w:w="4530" w:type="dxa"/>
          </w:tcPr>
          <w:p w14:paraId="10AC12FB" w14:textId="77777777" w:rsidR="006309A2" w:rsidRDefault="006309A2" w:rsidP="001A42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Describe the pathway </w:t>
            </w:r>
          </w:p>
          <w:p w14:paraId="01A60319" w14:textId="77777777" w:rsidR="006309A2" w:rsidRDefault="006309A2" w:rsidP="001A42F4">
            <w:pPr>
              <w:rPr>
                <w:rFonts w:cstheme="minorHAnsi"/>
                <w:sz w:val="24"/>
                <w:szCs w:val="24"/>
              </w:rPr>
            </w:pPr>
          </w:p>
          <w:p w14:paraId="4F2C689C" w14:textId="77777777" w:rsidR="006309A2" w:rsidRDefault="006309A2" w:rsidP="001A42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 volume or other features</w:t>
            </w:r>
          </w:p>
          <w:p w14:paraId="635FE3B1" w14:textId="77777777" w:rsidR="006309A2" w:rsidRDefault="006309A2" w:rsidP="001A42F4">
            <w:pPr>
              <w:rPr>
                <w:rFonts w:cstheme="minorHAnsi"/>
                <w:sz w:val="24"/>
                <w:szCs w:val="24"/>
              </w:rPr>
            </w:pPr>
          </w:p>
          <w:p w14:paraId="51D67CEE" w14:textId="7EDD9CA2" w:rsidR="006309A2" w:rsidRPr="00D0615A" w:rsidRDefault="006309A2" w:rsidP="001A42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Expected changes in this pathway (e.g. higher volume, new routes, climate change)</w:t>
            </w:r>
          </w:p>
        </w:tc>
        <w:tc>
          <w:tcPr>
            <w:tcW w:w="4486" w:type="dxa"/>
          </w:tcPr>
          <w:p w14:paraId="2C83A3C8" w14:textId="77777777" w:rsidR="006309A2" w:rsidRPr="00D0615A" w:rsidRDefault="006309A2" w:rsidP="001A42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08F3304" w14:textId="4C87F9B4" w:rsidR="006309A2" w:rsidRDefault="006309A2" w:rsidP="008C588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6309A2" w:rsidRPr="00D0615A" w14:paraId="1B3CDBCE" w14:textId="77777777" w:rsidTr="001A42F4">
        <w:tc>
          <w:tcPr>
            <w:tcW w:w="4530" w:type="dxa"/>
          </w:tcPr>
          <w:p w14:paraId="23E3E0AF" w14:textId="77777777" w:rsidR="006309A2" w:rsidRDefault="006309A2" w:rsidP="001A42F4">
            <w:pPr>
              <w:rPr>
                <w:rFonts w:cstheme="minorHAnsi"/>
                <w:sz w:val="24"/>
                <w:szCs w:val="24"/>
              </w:rPr>
            </w:pPr>
            <w:r w:rsidRPr="00D0615A">
              <w:rPr>
                <w:rFonts w:cstheme="minorHAnsi"/>
                <w:sz w:val="24"/>
                <w:szCs w:val="24"/>
              </w:rPr>
              <w:t xml:space="preserve">What is important about this </w:t>
            </w:r>
            <w:r>
              <w:rPr>
                <w:rFonts w:cstheme="minorHAnsi"/>
                <w:sz w:val="24"/>
                <w:szCs w:val="24"/>
              </w:rPr>
              <w:t xml:space="preserve">Case for </w:t>
            </w:r>
            <w:r w:rsidRPr="00D0615A">
              <w:rPr>
                <w:rFonts w:cstheme="minorHAnsi"/>
                <w:sz w:val="24"/>
                <w:szCs w:val="24"/>
              </w:rPr>
              <w:t xml:space="preserve">your country? </w:t>
            </w:r>
          </w:p>
          <w:p w14:paraId="782F5A4F" w14:textId="77777777" w:rsidR="006309A2" w:rsidRPr="00D0615A" w:rsidRDefault="006309A2" w:rsidP="001A42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6" w:type="dxa"/>
          </w:tcPr>
          <w:p w14:paraId="4BA88681" w14:textId="77777777" w:rsidR="006309A2" w:rsidRPr="00D0615A" w:rsidRDefault="006309A2" w:rsidP="001A42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38A5DCD" w14:textId="77777777" w:rsidR="001F4122" w:rsidRDefault="001F4122" w:rsidP="008C588C">
      <w:pPr>
        <w:rPr>
          <w:sz w:val="24"/>
          <w:szCs w:val="24"/>
        </w:rPr>
      </w:pPr>
    </w:p>
    <w:p w14:paraId="5CDBDF00" w14:textId="406A499C" w:rsidR="001F4122" w:rsidRDefault="001F4122" w:rsidP="008C588C">
      <w:pPr>
        <w:rPr>
          <w:sz w:val="24"/>
          <w:szCs w:val="24"/>
        </w:rPr>
      </w:pPr>
      <w:r>
        <w:rPr>
          <w:sz w:val="24"/>
          <w:szCs w:val="24"/>
        </w:rPr>
        <w:t>I affirm that the NPPO has set this Case as a priority, has resources</w:t>
      </w:r>
      <w:r w:rsidR="00244732">
        <w:rPr>
          <w:sz w:val="24"/>
          <w:szCs w:val="24"/>
        </w:rPr>
        <w:t xml:space="preserve">, including human resources, </w:t>
      </w:r>
      <w:r>
        <w:rPr>
          <w:sz w:val="24"/>
          <w:szCs w:val="24"/>
        </w:rPr>
        <w:t xml:space="preserve"> dedicated to advancing this Case, and will participate fully with the Beyond Compliance Global to further support the Case (</w:t>
      </w:r>
      <w:r w:rsidR="004E76D2">
        <w:rPr>
          <w:sz w:val="24"/>
          <w:szCs w:val="24"/>
        </w:rPr>
        <w:t>with mutually clear agreements on</w:t>
      </w:r>
      <w:r>
        <w:rPr>
          <w:sz w:val="24"/>
          <w:szCs w:val="24"/>
        </w:rPr>
        <w:t xml:space="preserve"> confidentiality) ____________________________________________</w:t>
      </w:r>
    </w:p>
    <w:p w14:paraId="0A04EBA8" w14:textId="77777777" w:rsidR="004A2EEE" w:rsidRDefault="001F4122" w:rsidP="008C58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898645" w14:textId="77777777" w:rsidR="004A2EEE" w:rsidRDefault="004A2EEE" w:rsidP="008C588C">
      <w:pPr>
        <w:rPr>
          <w:sz w:val="24"/>
          <w:szCs w:val="24"/>
        </w:rPr>
      </w:pPr>
    </w:p>
    <w:p w14:paraId="3333C158" w14:textId="604B094D" w:rsidR="004A2EEE" w:rsidRPr="004A2EEE" w:rsidRDefault="004A2EEE" w:rsidP="004A2EEE">
      <w:pPr>
        <w:rPr>
          <w:sz w:val="24"/>
          <w:szCs w:val="24"/>
        </w:rPr>
      </w:pPr>
      <w:r w:rsidRPr="004A2EEE">
        <w:rPr>
          <w:sz w:val="24"/>
          <w:szCs w:val="24"/>
        </w:rPr>
        <w:t>Main contact for the Case (</w:t>
      </w:r>
      <w:r>
        <w:rPr>
          <w:sz w:val="24"/>
          <w:szCs w:val="24"/>
        </w:rPr>
        <w:t>signature</w:t>
      </w:r>
      <w:r w:rsidRPr="004A2EEE">
        <w:rPr>
          <w:sz w:val="24"/>
          <w:szCs w:val="24"/>
        </w:rPr>
        <w:t>):</w:t>
      </w:r>
    </w:p>
    <w:p w14:paraId="44F0E32D" w14:textId="4C6B0127" w:rsidR="004A2EEE" w:rsidRDefault="004A2EEE" w:rsidP="004A2EEE">
      <w:pPr>
        <w:rPr>
          <w:sz w:val="24"/>
          <w:szCs w:val="24"/>
        </w:rPr>
      </w:pPr>
      <w:r w:rsidRPr="004A2EEE">
        <w:rPr>
          <w:sz w:val="24"/>
          <w:szCs w:val="24"/>
        </w:rPr>
        <w:t>IPPC Official Contact Point (</w:t>
      </w:r>
      <w:r>
        <w:rPr>
          <w:sz w:val="24"/>
          <w:szCs w:val="24"/>
        </w:rPr>
        <w:t>signature</w:t>
      </w:r>
      <w:r w:rsidRPr="004A2EEE">
        <w:rPr>
          <w:sz w:val="24"/>
          <w:szCs w:val="24"/>
        </w:rPr>
        <w:t>):</w:t>
      </w:r>
    </w:p>
    <w:p w14:paraId="791AD7E2" w14:textId="79D14EDD" w:rsidR="001F4122" w:rsidRDefault="001F4122" w:rsidP="008C588C">
      <w:pPr>
        <w:rPr>
          <w:sz w:val="24"/>
          <w:szCs w:val="24"/>
        </w:rPr>
      </w:pPr>
      <w:r>
        <w:rPr>
          <w:sz w:val="24"/>
          <w:szCs w:val="24"/>
        </w:rPr>
        <w:t>Sign and scan to return</w:t>
      </w:r>
    </w:p>
    <w:p w14:paraId="2593A4C4" w14:textId="08C48877" w:rsidR="004A2EEE" w:rsidRDefault="004A2EEE" w:rsidP="004A2EEE">
      <w:pPr>
        <w:rPr>
          <w:sz w:val="24"/>
          <w:szCs w:val="24"/>
        </w:rPr>
      </w:pPr>
    </w:p>
    <w:sectPr w:rsidR="004A2EEE" w:rsidSect="008C588C">
      <w:pgSz w:w="11906" w:h="16838" w:code="9"/>
      <w:pgMar w:top="720" w:right="1440" w:bottom="1440" w:left="1440" w:header="72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3068"/>
    <w:multiLevelType w:val="hybridMultilevel"/>
    <w:tmpl w:val="A6DEFEEC"/>
    <w:lvl w:ilvl="0" w:tplc="B8529F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8C"/>
    <w:rsid w:val="00023CB9"/>
    <w:rsid w:val="000D6F7C"/>
    <w:rsid w:val="001F4122"/>
    <w:rsid w:val="0023476D"/>
    <w:rsid w:val="00244732"/>
    <w:rsid w:val="00260E78"/>
    <w:rsid w:val="00272D43"/>
    <w:rsid w:val="00306C26"/>
    <w:rsid w:val="00467F22"/>
    <w:rsid w:val="00485210"/>
    <w:rsid w:val="00493573"/>
    <w:rsid w:val="004969DB"/>
    <w:rsid w:val="004A2EEE"/>
    <w:rsid w:val="004E76D2"/>
    <w:rsid w:val="005762F2"/>
    <w:rsid w:val="006309A2"/>
    <w:rsid w:val="007168ED"/>
    <w:rsid w:val="00724FB3"/>
    <w:rsid w:val="007A6AA0"/>
    <w:rsid w:val="008C4DAF"/>
    <w:rsid w:val="008C588C"/>
    <w:rsid w:val="0096003A"/>
    <w:rsid w:val="009A4FE9"/>
    <w:rsid w:val="00A85EA9"/>
    <w:rsid w:val="00B50CB6"/>
    <w:rsid w:val="00B66A50"/>
    <w:rsid w:val="00B96060"/>
    <w:rsid w:val="00C309D3"/>
    <w:rsid w:val="00F23C65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1AA7"/>
  <w15:chartTrackingRefBased/>
  <w15:docId w15:val="{10EF636B-26C7-4667-9B7D-DCD95A14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88C"/>
    <w:pPr>
      <w:tabs>
        <w:tab w:val="left" w:pos="720"/>
        <w:tab w:val="center" w:pos="4513"/>
        <w:tab w:val="right" w:pos="9027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C588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C588C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588C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8C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2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D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D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MMQ</dc:creator>
  <cp:keywords/>
  <dc:description/>
  <cp:lastModifiedBy>Lomsadze, Ketevan (AGDD)</cp:lastModifiedBy>
  <cp:revision>3</cp:revision>
  <dcterms:created xsi:type="dcterms:W3CDTF">2018-09-24T09:04:00Z</dcterms:created>
  <dcterms:modified xsi:type="dcterms:W3CDTF">2018-09-24T09:06:00Z</dcterms:modified>
</cp:coreProperties>
</file>