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DC" w:rsidRPr="00C307DC" w:rsidRDefault="007A6364" w:rsidP="00C307DC">
      <w:pPr>
        <w:keepNext/>
        <w:tabs>
          <w:tab w:val="left" w:pos="851"/>
        </w:tabs>
        <w:spacing w:before="360" w:after="120"/>
        <w:ind w:left="851" w:hanging="851"/>
        <w:outlineLvl w:val="0"/>
        <w:rPr>
          <w:rFonts w:eastAsia="Times"/>
          <w:b/>
          <w:bCs/>
          <w:caps/>
          <w:sz w:val="24"/>
          <w:szCs w:val="22"/>
        </w:rPr>
      </w:pPr>
      <w:r>
        <w:rPr>
          <w:rFonts w:eastAsia="Times"/>
          <w:b/>
          <w:bCs/>
          <w:caps/>
          <w:sz w:val="24"/>
          <w:szCs w:val="22"/>
        </w:rPr>
        <w:t>submission</w:t>
      </w:r>
      <w:r w:rsidR="00C307DC" w:rsidRPr="00C307DC">
        <w:rPr>
          <w:rFonts w:eastAsia="Times"/>
          <w:b/>
          <w:bCs/>
          <w:caps/>
          <w:sz w:val="24"/>
          <w:szCs w:val="22"/>
        </w:rPr>
        <w:t xml:space="preserve"> details and summary of expertise</w:t>
      </w:r>
    </w:p>
    <w:p w:rsidR="00C307DC" w:rsidRPr="00C307DC" w:rsidRDefault="00C307DC" w:rsidP="00C307DC">
      <w:pPr>
        <w:spacing w:after="180"/>
        <w:rPr>
          <w:rFonts w:eastAsia="Times"/>
          <w:b/>
          <w:i/>
          <w:szCs w:val="22"/>
        </w:rPr>
      </w:pPr>
      <w:r w:rsidRPr="00C307DC">
        <w:rPr>
          <w:b/>
          <w:szCs w:val="22"/>
        </w:rPr>
        <w:t>IPPC</w:t>
      </w:r>
      <w:r w:rsidR="00986291">
        <w:rPr>
          <w:b/>
          <w:szCs w:val="22"/>
        </w:rPr>
        <w:t xml:space="preserve"> Call for</w:t>
      </w:r>
      <w:r w:rsidRPr="00C307DC">
        <w:rPr>
          <w:b/>
          <w:szCs w:val="22"/>
        </w:rPr>
        <w:t xml:space="preserve"> </w:t>
      </w:r>
      <w:r w:rsidR="00452FC7">
        <w:rPr>
          <w:b/>
          <w:szCs w:val="22"/>
        </w:rPr>
        <w:t>Experts</w:t>
      </w:r>
      <w:r w:rsidR="002B2AD9">
        <w:rPr>
          <w:b/>
          <w:szCs w:val="22"/>
        </w:rPr>
        <w:t xml:space="preserve"> </w:t>
      </w:r>
      <w:r w:rsidR="002B2AD9" w:rsidRPr="002B2AD9">
        <w:rPr>
          <w:b/>
          <w:szCs w:val="22"/>
        </w:rPr>
        <w:t>in avocado</w:t>
      </w:r>
      <w:r w:rsidR="002B2AD9">
        <w:rPr>
          <w:b/>
          <w:szCs w:val="22"/>
        </w:rPr>
        <w:t xml:space="preserve"> production, </w:t>
      </w:r>
      <w:r w:rsidR="002B2AD9" w:rsidRPr="002B2AD9">
        <w:rPr>
          <w:b/>
          <w:szCs w:val="22"/>
        </w:rPr>
        <w:t>ASBV</w:t>
      </w:r>
      <w:r w:rsidR="002B2AD9">
        <w:rPr>
          <w:b/>
          <w:szCs w:val="22"/>
        </w:rPr>
        <w:t>d</w:t>
      </w:r>
      <w:r w:rsidR="002B2AD9" w:rsidRPr="002B2AD9">
        <w:rPr>
          <w:b/>
          <w:szCs w:val="22"/>
        </w:rPr>
        <w:t xml:space="preserve">, phytosanitary risk assessments and </w:t>
      </w:r>
      <w:r w:rsidR="002B2AD9">
        <w:rPr>
          <w:b/>
          <w:szCs w:val="22"/>
        </w:rPr>
        <w:t>ISPMs.</w:t>
      </w:r>
    </w:p>
    <w:p w:rsidR="00C307DC" w:rsidRPr="00C307DC" w:rsidRDefault="00C307DC" w:rsidP="00C307DC">
      <w:pPr>
        <w:spacing w:after="180"/>
        <w:rPr>
          <w:rFonts w:eastAsia="Times"/>
        </w:rPr>
      </w:pPr>
      <w:r w:rsidRPr="00C307DC">
        <w:rPr>
          <w:rFonts w:eastAsia="Times"/>
        </w:rPr>
        <w:t>This template mu</w:t>
      </w:r>
      <w:r w:rsidR="007A6364">
        <w:rPr>
          <w:rFonts w:eastAsia="Times"/>
        </w:rPr>
        <w:t xml:space="preserve">st be completed by </w:t>
      </w:r>
      <w:r w:rsidR="004E26EB">
        <w:rPr>
          <w:rFonts w:eastAsia="Times"/>
        </w:rPr>
        <w:t>the</w:t>
      </w:r>
      <w:r w:rsidR="007A6364">
        <w:rPr>
          <w:rFonts w:eastAsia="Times"/>
        </w:rPr>
        <w:t xml:space="preserve"> </w:t>
      </w:r>
      <w:r w:rsidR="004E26EB">
        <w:rPr>
          <w:rFonts w:eastAsia="Times"/>
        </w:rPr>
        <w:t>candidate</w:t>
      </w:r>
      <w:r w:rsidRPr="00C307DC">
        <w:rPr>
          <w:rFonts w:eastAsia="Times"/>
        </w:rPr>
        <w:t xml:space="preserve"> and returned</w:t>
      </w:r>
      <w:bookmarkStart w:id="0" w:name="_GoBack"/>
      <w:bookmarkEnd w:id="0"/>
      <w:r w:rsidRPr="00C307DC">
        <w:rPr>
          <w:rFonts w:eastAsia="Times"/>
        </w:rPr>
        <w:t xml:space="preserve"> to the </w:t>
      </w:r>
      <w:r w:rsidR="007A6364">
        <w:rPr>
          <w:rFonts w:eastAsia="Times"/>
        </w:rPr>
        <w:t>IPPC Secretariat.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278"/>
      </w:tblGrid>
      <w:tr w:rsidR="00C307DC" w:rsidRPr="00C307DC" w:rsidTr="002B2AD9">
        <w:trPr>
          <w:cantSplit/>
        </w:trPr>
        <w:tc>
          <w:tcPr>
            <w:tcW w:w="5000" w:type="pct"/>
            <w:gridSpan w:val="2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PERSONAL DETAILS</w:t>
            </w:r>
          </w:p>
        </w:tc>
      </w:tr>
      <w:tr w:rsidR="00C307DC" w:rsidRPr="00C307DC" w:rsidTr="002B2AD9">
        <w:trPr>
          <w:cantSplit/>
        </w:trPr>
        <w:tc>
          <w:tcPr>
            <w:tcW w:w="1537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bookmarkStart w:id="1" w:name="_Hlk225223686"/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2B2AD9">
        <w:trPr>
          <w:cantSplit/>
        </w:trPr>
        <w:tc>
          <w:tcPr>
            <w:tcW w:w="1537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Country / organisation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2B2AD9">
        <w:trPr>
          <w:cantSplit/>
          <w:trHeight w:val="256"/>
        </w:trPr>
        <w:tc>
          <w:tcPr>
            <w:tcW w:w="1537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Current position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2B2AD9">
        <w:trPr>
          <w:cantSplit/>
          <w:trHeight w:val="60"/>
        </w:trPr>
        <w:tc>
          <w:tcPr>
            <w:tcW w:w="1537" w:type="pct"/>
            <w:vMerge w:val="restar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Contact details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Address:</w:t>
            </w:r>
          </w:p>
        </w:tc>
      </w:tr>
      <w:tr w:rsidR="00C307DC" w:rsidRPr="00C307DC" w:rsidTr="002B2AD9">
        <w:trPr>
          <w:cantSplit/>
          <w:trHeight w:val="303"/>
        </w:trPr>
        <w:tc>
          <w:tcPr>
            <w:tcW w:w="1537" w:type="pct"/>
            <w:vMerge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Telephone number: </w:t>
            </w:r>
          </w:p>
        </w:tc>
      </w:tr>
      <w:tr w:rsidR="00C307DC" w:rsidRPr="00C307DC" w:rsidTr="002B2AD9">
        <w:trPr>
          <w:cantSplit/>
          <w:trHeight w:val="303"/>
        </w:trPr>
        <w:tc>
          <w:tcPr>
            <w:tcW w:w="1537" w:type="pct"/>
            <w:vMerge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Fax: </w:t>
            </w:r>
          </w:p>
        </w:tc>
      </w:tr>
      <w:tr w:rsidR="00C307DC" w:rsidRPr="00C307DC" w:rsidTr="002B2AD9">
        <w:trPr>
          <w:cantSplit/>
          <w:trHeight w:val="303"/>
        </w:trPr>
        <w:tc>
          <w:tcPr>
            <w:tcW w:w="1537" w:type="pct"/>
            <w:vMerge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Email address:</w:t>
            </w:r>
          </w:p>
        </w:tc>
      </w:tr>
      <w:tr w:rsidR="00C307DC" w:rsidRPr="00C307DC" w:rsidTr="002B2AD9">
        <w:trPr>
          <w:cantSplit/>
        </w:trPr>
        <w:tc>
          <w:tcPr>
            <w:tcW w:w="5000" w:type="pct"/>
            <w:gridSpan w:val="2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SPECIFIC EXPERTISE REQUIRED </w:t>
            </w:r>
          </w:p>
        </w:tc>
      </w:tr>
      <w:tr w:rsidR="00C307DC" w:rsidRPr="00C307DC" w:rsidTr="002B2AD9">
        <w:trPr>
          <w:cantSplit/>
          <w:trHeight w:val="1388"/>
        </w:trPr>
        <w:tc>
          <w:tcPr>
            <w:tcW w:w="1537" w:type="pct"/>
          </w:tcPr>
          <w:p w:rsidR="00C307DC" w:rsidRPr="00C307DC" w:rsidRDefault="00C307DC" w:rsidP="007A6364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  <w:highlight w:val="yellow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Practical expertise in </w:t>
            </w:r>
            <w:r w:rsidR="00451062" w:rsidRPr="00451062">
              <w:rPr>
                <w:rFonts w:ascii="Arial" w:eastAsia="Times" w:hAnsi="Arial" w:cs="Arial"/>
                <w:b/>
                <w:bCs/>
                <w:sz w:val="20"/>
              </w:rPr>
              <w:t>avocado</w:t>
            </w:r>
            <w:r w:rsidR="00451062">
              <w:rPr>
                <w:rFonts w:ascii="Arial" w:eastAsia="Times" w:hAnsi="Arial" w:cs="Arial"/>
                <w:b/>
                <w:bCs/>
                <w:sz w:val="20"/>
              </w:rPr>
              <w:t xml:space="preserve">’s </w:t>
            </w:r>
            <w:r w:rsidR="00451062" w:rsidRPr="00451062">
              <w:rPr>
                <w:rFonts w:ascii="Arial" w:eastAsia="Times" w:hAnsi="Arial" w:cs="Arial"/>
                <w:b/>
                <w:bCs/>
                <w:sz w:val="20"/>
              </w:rPr>
              <w:t>production</w:t>
            </w:r>
            <w:r w:rsidR="007A6364">
              <w:rPr>
                <w:rFonts w:ascii="Arial" w:eastAsia="Times" w:hAnsi="Arial" w:cs="Arial"/>
                <w:b/>
                <w:bCs/>
                <w:sz w:val="20"/>
              </w:rPr>
              <w:t xml:space="preserve"> and their transport, storage and marketing.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2B2AD9">
        <w:trPr>
          <w:cantSplit/>
          <w:trHeight w:val="693"/>
        </w:trPr>
        <w:tc>
          <w:tcPr>
            <w:tcW w:w="1537" w:type="pct"/>
          </w:tcPr>
          <w:p w:rsidR="00C307DC" w:rsidRPr="00C307DC" w:rsidRDefault="00C307DC" w:rsidP="002B2AD9">
            <w:p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 w:rsidRPr="00C307DC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</w:t>
            </w:r>
            <w:r w:rsidR="00451062">
              <w:rPr>
                <w:rFonts w:ascii="Arial" w:eastAsia="Calibri" w:hAnsi="Arial" w:cs="Arial"/>
                <w:b/>
                <w:bCs/>
                <w:sz w:val="20"/>
              </w:rPr>
              <w:t>r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>egarding the</w:t>
            </w:r>
            <w:r w:rsidR="002B2AD9">
              <w:t xml:space="preserve"> </w:t>
            </w:r>
            <w:r w:rsidR="002B2AD9" w:rsidRPr="002B2AD9">
              <w:rPr>
                <w:rFonts w:ascii="Arial" w:eastAsia="Calibri" w:hAnsi="Arial" w:cs="Arial"/>
                <w:b/>
                <w:bCs/>
                <w:sz w:val="20"/>
              </w:rPr>
              <w:t>Avocado sunblotch viroid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="002B2AD9">
              <w:rPr>
                <w:rFonts w:ascii="Arial" w:eastAsia="Calibri" w:hAnsi="Arial" w:cs="Arial"/>
                <w:b/>
                <w:bCs/>
                <w:sz w:val="20"/>
              </w:rPr>
              <w:t>(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>ASBVd</w:t>
            </w:r>
            <w:r w:rsidR="002B2AD9">
              <w:rPr>
                <w:rFonts w:ascii="Arial" w:eastAsia="Calibri" w:hAnsi="Arial" w:cs="Arial"/>
                <w:b/>
                <w:bCs/>
                <w:sz w:val="20"/>
              </w:rPr>
              <w:t>):</w:t>
            </w:r>
            <w:r w:rsidR="00451062">
              <w:rPr>
                <w:rFonts w:ascii="Arial" w:eastAsia="Calibri" w:hAnsi="Arial" w:cs="Arial"/>
                <w:b/>
                <w:bCs/>
                <w:sz w:val="20"/>
              </w:rPr>
              <w:t xml:space="preserve"> (</w:t>
            </w:r>
            <w:r w:rsidR="002B2AD9">
              <w:rPr>
                <w:rFonts w:ascii="Arial" w:eastAsia="Calibri" w:hAnsi="Arial" w:cs="Arial"/>
                <w:b/>
                <w:bCs/>
                <w:sz w:val="20"/>
              </w:rPr>
              <w:t xml:space="preserve">knowledge of the 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 xml:space="preserve">characteristics, </w:t>
            </w:r>
            <w:r w:rsidR="002B2AD9">
              <w:rPr>
                <w:rFonts w:ascii="Arial" w:eastAsia="Calibri" w:hAnsi="Arial" w:cs="Arial"/>
                <w:b/>
                <w:bCs/>
                <w:sz w:val="20"/>
              </w:rPr>
              <w:t xml:space="preserve">how it is 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>establish</w:t>
            </w:r>
            <w:r w:rsidR="002B2AD9">
              <w:rPr>
                <w:rFonts w:ascii="Arial" w:eastAsia="Calibri" w:hAnsi="Arial" w:cs="Arial"/>
                <w:b/>
                <w:bCs/>
                <w:sz w:val="20"/>
              </w:rPr>
              <w:t>ed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 xml:space="preserve"> and spread; </w:t>
            </w:r>
            <w:r w:rsidR="004E26EB">
              <w:rPr>
                <w:rFonts w:ascii="Arial" w:eastAsia="Calibri" w:hAnsi="Arial" w:cs="Arial"/>
                <w:b/>
                <w:bCs/>
                <w:sz w:val="20"/>
              </w:rPr>
              <w:t xml:space="preserve">the 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>effects</w:t>
            </w:r>
            <w:r w:rsidR="00451062">
              <w:rPr>
                <w:rFonts w:ascii="Arial" w:eastAsia="Calibri" w:hAnsi="Arial" w:cs="Arial"/>
                <w:b/>
                <w:bCs/>
                <w:sz w:val="20"/>
              </w:rPr>
              <w:t xml:space="preserve"> on the avocado tree and fruits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 xml:space="preserve">; </w:t>
            </w:r>
            <w:r w:rsidR="00451062">
              <w:rPr>
                <w:rFonts w:ascii="Arial" w:eastAsia="Calibri" w:hAnsi="Arial" w:cs="Arial"/>
                <w:b/>
                <w:bCs/>
                <w:sz w:val="20"/>
              </w:rPr>
              <w:t xml:space="preserve">detection and management </w:t>
            </w:r>
            <w:r w:rsidR="00451062" w:rsidRPr="00451062">
              <w:rPr>
                <w:rFonts w:ascii="Arial" w:eastAsia="Calibri" w:hAnsi="Arial" w:cs="Arial"/>
                <w:b/>
                <w:bCs/>
                <w:sz w:val="20"/>
              </w:rPr>
              <w:t>methods</w:t>
            </w:r>
            <w:r w:rsidR="00451062">
              <w:rPr>
                <w:rFonts w:ascii="Arial" w:eastAsia="Calibri" w:hAnsi="Arial" w:cs="Arial"/>
                <w:b/>
                <w:bCs/>
                <w:sz w:val="20"/>
              </w:rPr>
              <w:t xml:space="preserve"> etc.)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2B2AD9">
        <w:trPr>
          <w:cantSplit/>
          <w:trHeight w:val="685"/>
        </w:trPr>
        <w:tc>
          <w:tcPr>
            <w:tcW w:w="1537" w:type="pct"/>
          </w:tcPr>
          <w:p w:rsidR="00C307DC" w:rsidRPr="00C307DC" w:rsidRDefault="00C307DC" w:rsidP="00451062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Practical expertise </w:t>
            </w:r>
            <w:r w:rsidR="00451062">
              <w:rPr>
                <w:rFonts w:ascii="Arial" w:eastAsia="Times" w:hAnsi="Arial" w:cs="Arial"/>
                <w:b/>
                <w:sz w:val="20"/>
              </w:rPr>
              <w:t>in p</w:t>
            </w:r>
            <w:r w:rsidR="00451062" w:rsidRPr="00451062">
              <w:rPr>
                <w:rFonts w:ascii="Arial" w:eastAsia="Times" w:hAnsi="Arial" w:cs="Arial"/>
                <w:b/>
                <w:sz w:val="20"/>
              </w:rPr>
              <w:t>hytosanitary risk assessment methods and techniques</w:t>
            </w:r>
            <w:r w:rsidR="00451062">
              <w:rPr>
                <w:rFonts w:ascii="Arial" w:eastAsia="Times" w:hAnsi="Arial" w:cs="Arial"/>
                <w:b/>
                <w:sz w:val="20"/>
              </w:rPr>
              <w:t xml:space="preserve">, </w:t>
            </w:r>
            <w:r w:rsidR="00451062" w:rsidRPr="00451062">
              <w:rPr>
                <w:rFonts w:ascii="Arial" w:eastAsia="Times" w:hAnsi="Arial" w:cs="Arial"/>
                <w:b/>
                <w:sz w:val="20"/>
              </w:rPr>
              <w:t>types of investigation, sources of information, scientific method and criteria concerning the reliability and validity of the conclusions</w:t>
            </w:r>
          </w:p>
        </w:tc>
        <w:tc>
          <w:tcPr>
            <w:tcW w:w="3463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2B2AD9">
        <w:trPr>
          <w:cantSplit/>
          <w:trHeight w:val="1038"/>
        </w:trPr>
        <w:tc>
          <w:tcPr>
            <w:tcW w:w="1537" w:type="pct"/>
          </w:tcPr>
          <w:p w:rsidR="00C307DC" w:rsidRPr="00C307DC" w:rsidRDefault="00C307DC" w:rsidP="002B2AD9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Practical expertise in </w:t>
            </w:r>
            <w:r w:rsidR="00451062" w:rsidRPr="00451062">
              <w:rPr>
                <w:rFonts w:ascii="Arial" w:eastAsia="Times" w:hAnsi="Arial" w:cs="Arial"/>
                <w:b/>
                <w:sz w:val="20"/>
              </w:rPr>
              <w:t>meaning, scope and application</w:t>
            </w:r>
            <w:r w:rsidR="002B2AD9">
              <w:rPr>
                <w:rFonts w:ascii="Arial" w:eastAsia="Times" w:hAnsi="Arial" w:cs="Arial"/>
                <w:b/>
                <w:sz w:val="20"/>
              </w:rPr>
              <w:t xml:space="preserve"> </w:t>
            </w:r>
            <w:r w:rsidR="002B2AD9" w:rsidRPr="00451062">
              <w:rPr>
                <w:rFonts w:ascii="Arial" w:eastAsia="Times" w:hAnsi="Arial" w:cs="Arial"/>
                <w:b/>
                <w:sz w:val="20"/>
              </w:rPr>
              <w:t>of</w:t>
            </w:r>
            <w:r w:rsidR="002B2AD9">
              <w:rPr>
                <w:rFonts w:ascii="Arial" w:eastAsia="Times" w:hAnsi="Arial" w:cs="Arial"/>
                <w:b/>
                <w:sz w:val="20"/>
              </w:rPr>
              <w:t xml:space="preserve"> relevant</w:t>
            </w:r>
            <w:r w:rsidR="00451062" w:rsidRPr="00451062">
              <w:rPr>
                <w:rFonts w:ascii="Arial" w:eastAsia="Times" w:hAnsi="Arial" w:cs="Arial"/>
                <w:b/>
                <w:sz w:val="20"/>
              </w:rPr>
              <w:t xml:space="preserve"> </w:t>
            </w:r>
            <w:r w:rsidR="002B2AD9">
              <w:rPr>
                <w:rFonts w:ascii="Arial" w:eastAsia="Times" w:hAnsi="Arial" w:cs="Arial"/>
                <w:b/>
                <w:sz w:val="20"/>
              </w:rPr>
              <w:t>International Standards for Phytosanitary Measures (</w:t>
            </w:r>
            <w:r w:rsidR="00451062" w:rsidRPr="00451062">
              <w:rPr>
                <w:rFonts w:ascii="Arial" w:eastAsia="Times" w:hAnsi="Arial" w:cs="Arial"/>
                <w:b/>
                <w:sz w:val="20"/>
              </w:rPr>
              <w:t>ISPMs</w:t>
            </w:r>
            <w:r w:rsidR="002B2AD9">
              <w:rPr>
                <w:rFonts w:ascii="Arial" w:eastAsia="Times" w:hAnsi="Arial" w:cs="Arial"/>
                <w:b/>
                <w:sz w:val="20"/>
              </w:rPr>
              <w:t>)</w:t>
            </w:r>
          </w:p>
        </w:tc>
        <w:tc>
          <w:tcPr>
            <w:tcW w:w="3463" w:type="pct"/>
          </w:tcPr>
          <w:p w:rsid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451062" w:rsidRDefault="00451062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451062" w:rsidRDefault="00451062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451062" w:rsidRDefault="00451062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451062" w:rsidRDefault="00451062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451062" w:rsidRDefault="00451062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451062" w:rsidRPr="00C307DC" w:rsidRDefault="00451062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bookmarkEnd w:id="1"/>
    </w:tbl>
    <w:p w:rsidR="00936B44" w:rsidRPr="00C307DC" w:rsidRDefault="00936B44" w:rsidP="00C307DC"/>
    <w:sectPr w:rsidR="00936B44" w:rsidRPr="00C307DC" w:rsidSect="00413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D9" w:rsidRDefault="00AD45D9" w:rsidP="007F4C81">
      <w:r>
        <w:separator/>
      </w:r>
    </w:p>
  </w:endnote>
  <w:endnote w:type="continuationSeparator" w:id="0">
    <w:p w:rsidR="00AD45D9" w:rsidRDefault="00AD45D9" w:rsidP="007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auto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AD" w:rsidRDefault="009A2867" w:rsidP="00455ECD">
    <w:pPr>
      <w:pStyle w:val="IPPFooter"/>
    </w:pP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2B2AD9">
      <w:rPr>
        <w:noProof/>
      </w:rPr>
      <w:t>2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2B2AD9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46265B">
      <w:t>International Plant Protection C</w:t>
    </w:r>
    <w:r>
      <w:t>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AD" w:rsidRPr="009A2867" w:rsidRDefault="009A2867" w:rsidP="009A2867">
    <w:pPr>
      <w:pStyle w:val="IPPFooter"/>
      <w:jc w:val="both"/>
    </w:pPr>
    <w:r w:rsidRPr="002C1E57">
      <w:t>International</w:t>
    </w:r>
    <w:r>
      <w:t xml:space="preserve">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451062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7A6364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67" w:rsidRPr="0046265B" w:rsidRDefault="009A2867" w:rsidP="009A2867">
    <w:pPr>
      <w:pStyle w:val="IPPFooter"/>
    </w:pPr>
    <w:r w:rsidRPr="0046265B">
      <w:t>International Plant Protection C</w:t>
    </w:r>
    <w:r>
      <w:t>onvention</w:t>
    </w:r>
    <w:r>
      <w:tab/>
    </w: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4E26EB">
      <w:rPr>
        <w:noProof/>
      </w:rPr>
      <w:t>1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4E26EB">
      <w:rPr>
        <w:noProof/>
      </w:rPr>
      <w:t>1</w:t>
    </w:r>
    <w:r>
      <w:rPr>
        <w:noProof/>
      </w:rPr>
      <w:fldChar w:fldCharType="end"/>
    </w:r>
  </w:p>
  <w:p w:rsidR="00A05AAD" w:rsidRDefault="00A05AAD" w:rsidP="009E3469">
    <w:pPr>
      <w:pStyle w:val="IPP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D9" w:rsidRDefault="00AD45D9" w:rsidP="007F4C81">
      <w:r>
        <w:separator/>
      </w:r>
    </w:p>
  </w:footnote>
  <w:footnote w:type="continuationSeparator" w:id="0">
    <w:p w:rsidR="00AD45D9" w:rsidRDefault="00AD45D9" w:rsidP="007F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AD" w:rsidRPr="000754C9" w:rsidRDefault="009A2867" w:rsidP="000754C9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>201</w:t>
    </w:r>
    <w:r w:rsidR="00FE5D99" w:rsidRPr="00413EFA">
      <w:rPr>
        <w:szCs w:val="18"/>
      </w:rPr>
      <w:t>9-03</w:t>
    </w:r>
    <w:r w:rsidR="00A05AAD" w:rsidRPr="00413EFA">
      <w:rPr>
        <w:szCs w:val="18"/>
      </w:rPr>
      <w:t>_Call_Experts</w:t>
    </w:r>
    <w:r w:rsidR="00A05AAD" w:rsidRPr="00413EFA">
      <w:rPr>
        <w:szCs w:val="18"/>
      </w:rPr>
      <w:tab/>
      <w:t>Nominee Details and Summary of Expertise</w:t>
    </w:r>
    <w:r w:rsidR="00FE5D99" w:rsidRPr="00413EFA">
      <w:rPr>
        <w:szCs w:val="18"/>
      </w:rPr>
      <w:t xml:space="preserve">: </w:t>
    </w:r>
    <w:r w:rsidR="00451062" w:rsidRPr="00451062">
      <w:rPr>
        <w:szCs w:val="18"/>
      </w:rPr>
      <w:t>Avocado sunblotch Viroid (ASBVd)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AD" w:rsidRPr="00510111" w:rsidRDefault="009A2867" w:rsidP="00510111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>Nominee Details and Summary of Expertise</w:t>
    </w:r>
    <w:r w:rsidR="00E55C2B" w:rsidRPr="00413EFA">
      <w:rPr>
        <w:szCs w:val="18"/>
      </w:rPr>
      <w:t xml:space="preserve">: EWG on </w:t>
    </w:r>
    <w:r w:rsidR="006015E4" w:rsidRPr="00413EFA">
      <w:rPr>
        <w:szCs w:val="18"/>
      </w:rPr>
      <w:t>Revision of ISPM 12</w:t>
    </w:r>
    <w:r w:rsidR="00E55C2B" w:rsidRPr="00413EFA">
      <w:rPr>
        <w:szCs w:val="18"/>
      </w:rPr>
      <w:t xml:space="preserve"> (2015-11</w:t>
    </w:r>
    <w:r w:rsidR="00A614C2" w:rsidRPr="00413EFA">
      <w:rPr>
        <w:szCs w:val="18"/>
      </w:rPr>
      <w:t>)</w:t>
    </w:r>
    <w:r w:rsidRPr="00413EFA">
      <w:rPr>
        <w:szCs w:val="18"/>
      </w:rPr>
      <w:t xml:space="preserve"> </w:t>
    </w:r>
    <w:r w:rsidR="00256737">
      <w:rPr>
        <w:szCs w:val="18"/>
      </w:rPr>
      <w:tab/>
    </w:r>
    <w:r w:rsidRPr="00413EFA">
      <w:rPr>
        <w:szCs w:val="18"/>
      </w:rPr>
      <w:t>201</w:t>
    </w:r>
    <w:r w:rsidR="00E55C2B" w:rsidRPr="00413EFA">
      <w:rPr>
        <w:szCs w:val="18"/>
      </w:rPr>
      <w:t>9-03</w:t>
    </w:r>
    <w:r w:rsidRPr="00413EFA">
      <w:rPr>
        <w:szCs w:val="18"/>
      </w:rPr>
      <w:t>_Call_Experts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AD" w:rsidRPr="00413EFA" w:rsidRDefault="00256737" w:rsidP="00413EFA">
    <w:pPr>
      <w:pStyle w:val="IPPHeader"/>
      <w:spacing w:before="60"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F560222" wp14:editId="219CDFF8">
          <wp:simplePos x="0" y="0"/>
          <wp:positionH relativeFrom="page">
            <wp:posOffset>-21444</wp:posOffset>
          </wp:positionH>
          <wp:positionV relativeFrom="paragraph">
            <wp:posOffset>-464181</wp:posOffset>
          </wp:positionV>
          <wp:extent cx="7555925" cy="46355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F1A" w:rsidRPr="00D52A67">
      <w:rPr>
        <w:noProof/>
      </w:rPr>
      <w:drawing>
        <wp:anchor distT="0" distB="0" distL="114300" distR="114300" simplePos="0" relativeHeight="251658240" behindDoc="0" locked="0" layoutInCell="1" allowOverlap="1" wp14:anchorId="1A48EC1C" wp14:editId="7A96BECB">
          <wp:simplePos x="0" y="0"/>
          <wp:positionH relativeFrom="column">
            <wp:posOffset>-660</wp:posOffset>
          </wp:positionH>
          <wp:positionV relativeFrom="paragraph">
            <wp:posOffset>-3353</wp:posOffset>
          </wp:positionV>
          <wp:extent cx="635000" cy="330200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AAD" w:rsidRPr="00585039">
      <w:t>International Plant Protection Convention</w:t>
    </w:r>
    <w:r w:rsidR="00A05AAD" w:rsidRPr="00585039">
      <w:tab/>
    </w:r>
    <w:r w:rsidR="00A05AAD" w:rsidRPr="00413EFA">
      <w:rPr>
        <w:szCs w:val="18"/>
      </w:rPr>
      <w:t>201</w:t>
    </w:r>
    <w:r w:rsidR="00E0479B" w:rsidRPr="00413EFA">
      <w:rPr>
        <w:szCs w:val="18"/>
      </w:rPr>
      <w:t>9-</w:t>
    </w:r>
    <w:r w:rsidR="00451062">
      <w:rPr>
        <w:szCs w:val="18"/>
      </w:rPr>
      <w:t>10</w:t>
    </w:r>
    <w:r w:rsidR="00A05AAD" w:rsidRPr="00413EFA">
      <w:rPr>
        <w:szCs w:val="18"/>
      </w:rPr>
      <w:t>_Call_Experts</w:t>
    </w:r>
  </w:p>
  <w:p w:rsidR="00A05AAD" w:rsidRPr="00455ECD" w:rsidRDefault="00451062" w:rsidP="00455ECD">
    <w:pPr>
      <w:pStyle w:val="IPPHeader"/>
      <w:spacing w:after="0"/>
    </w:pPr>
    <w:r>
      <w:t xml:space="preserve">Nominee </w:t>
    </w:r>
    <w:r w:rsidR="00050C39">
      <w:t>De</w:t>
    </w:r>
    <w:r w:rsidR="00A05AAD" w:rsidRPr="00413EFA">
      <w:t xml:space="preserve">tails and Summary of Expertise: </w:t>
    </w:r>
    <w:r w:rsidRPr="00451062">
      <w:t>Avocado sunblotch Viroid (ASBVd)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D34"/>
    <w:multiLevelType w:val="hybridMultilevel"/>
    <w:tmpl w:val="0814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595"/>
    <w:multiLevelType w:val="hybridMultilevel"/>
    <w:tmpl w:val="C7466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37784"/>
    <w:multiLevelType w:val="hybridMultilevel"/>
    <w:tmpl w:val="9B9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A6C"/>
    <w:multiLevelType w:val="multilevel"/>
    <w:tmpl w:val="06E871E4"/>
    <w:numStyleLink w:val="IPPParagraphnumberedlist"/>
  </w:abstractNum>
  <w:abstractNum w:abstractNumId="4" w15:restartNumberingAfterBreak="0">
    <w:nsid w:val="0AAA575C"/>
    <w:multiLevelType w:val="hybridMultilevel"/>
    <w:tmpl w:val="61F0C2C0"/>
    <w:lvl w:ilvl="0" w:tplc="C8063E4C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F13081C6"/>
    <w:lvl w:ilvl="0" w:tplc="7D5E0CF4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2E4B"/>
    <w:multiLevelType w:val="hybridMultilevel"/>
    <w:tmpl w:val="445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9B64C2C4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C39"/>
    <w:multiLevelType w:val="hybridMultilevel"/>
    <w:tmpl w:val="F4BC8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54FD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D0116"/>
    <w:multiLevelType w:val="hybridMultilevel"/>
    <w:tmpl w:val="19E26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776E5"/>
    <w:multiLevelType w:val="hybridMultilevel"/>
    <w:tmpl w:val="E73EF442"/>
    <w:lvl w:ilvl="0" w:tplc="462A3BA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67C2B"/>
    <w:multiLevelType w:val="hybridMultilevel"/>
    <w:tmpl w:val="7F7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7942738C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6619C"/>
    <w:multiLevelType w:val="hybridMultilevel"/>
    <w:tmpl w:val="E2CE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757"/>
    <w:multiLevelType w:val="hybridMultilevel"/>
    <w:tmpl w:val="E1784FF2"/>
    <w:lvl w:ilvl="0" w:tplc="4ADAF3D6">
      <w:start w:val="1"/>
      <w:numFmt w:val="bullet"/>
      <w:pStyle w:val="IPPBullet2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5"/>
  </w:num>
  <w:num w:numId="9">
    <w:abstractNumId w:val="8"/>
  </w:num>
  <w:num w:numId="10">
    <w:abstractNumId w:val="17"/>
  </w:num>
  <w:num w:numId="11">
    <w:abstractNumId w:val="5"/>
  </w:num>
  <w:num w:numId="12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0"/>
  </w:num>
  <w:num w:numId="19">
    <w:abstractNumId w:val="0"/>
  </w:num>
  <w:num w:numId="20">
    <w:abstractNumId w:val="14"/>
  </w:num>
  <w:num w:numId="21">
    <w:abstractNumId w:val="6"/>
  </w:num>
  <w:num w:numId="22">
    <w:abstractNumId w:val="1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6"/>
    <w:rsid w:val="000003A3"/>
    <w:rsid w:val="00020F3D"/>
    <w:rsid w:val="00045292"/>
    <w:rsid w:val="00050C39"/>
    <w:rsid w:val="00056BD8"/>
    <w:rsid w:val="00057D77"/>
    <w:rsid w:val="000754C9"/>
    <w:rsid w:val="000C0CBC"/>
    <w:rsid w:val="000D3FC5"/>
    <w:rsid w:val="000E13E4"/>
    <w:rsid w:val="00121EA5"/>
    <w:rsid w:val="00143B68"/>
    <w:rsid w:val="00144C92"/>
    <w:rsid w:val="00146193"/>
    <w:rsid w:val="001555F1"/>
    <w:rsid w:val="0015566D"/>
    <w:rsid w:val="0015681C"/>
    <w:rsid w:val="001569AB"/>
    <w:rsid w:val="00162B55"/>
    <w:rsid w:val="001B3C38"/>
    <w:rsid w:val="001B4311"/>
    <w:rsid w:val="001D3E1D"/>
    <w:rsid w:val="001F0C8B"/>
    <w:rsid w:val="001F7025"/>
    <w:rsid w:val="0020596C"/>
    <w:rsid w:val="00230009"/>
    <w:rsid w:val="002469D2"/>
    <w:rsid w:val="00256737"/>
    <w:rsid w:val="0026173B"/>
    <w:rsid w:val="002819FC"/>
    <w:rsid w:val="00285B5D"/>
    <w:rsid w:val="0028634E"/>
    <w:rsid w:val="00297ABE"/>
    <w:rsid w:val="00297C92"/>
    <w:rsid w:val="002B2AD9"/>
    <w:rsid w:val="002B3DAE"/>
    <w:rsid w:val="002B63E6"/>
    <w:rsid w:val="002E437A"/>
    <w:rsid w:val="00311949"/>
    <w:rsid w:val="00320388"/>
    <w:rsid w:val="00331ED7"/>
    <w:rsid w:val="00361E42"/>
    <w:rsid w:val="00366380"/>
    <w:rsid w:val="0038193F"/>
    <w:rsid w:val="003854F3"/>
    <w:rsid w:val="00387E85"/>
    <w:rsid w:val="003C28BB"/>
    <w:rsid w:val="003C3BE1"/>
    <w:rsid w:val="003D3B80"/>
    <w:rsid w:val="003D55BA"/>
    <w:rsid w:val="003D64F6"/>
    <w:rsid w:val="003E1C55"/>
    <w:rsid w:val="00400852"/>
    <w:rsid w:val="00410F72"/>
    <w:rsid w:val="00413EFA"/>
    <w:rsid w:val="0041718F"/>
    <w:rsid w:val="00427005"/>
    <w:rsid w:val="00451062"/>
    <w:rsid w:val="00452FC7"/>
    <w:rsid w:val="00455ECD"/>
    <w:rsid w:val="0045779F"/>
    <w:rsid w:val="00482C4F"/>
    <w:rsid w:val="00491F1A"/>
    <w:rsid w:val="004A4FB0"/>
    <w:rsid w:val="004C2141"/>
    <w:rsid w:val="004E26EB"/>
    <w:rsid w:val="00510111"/>
    <w:rsid w:val="00512971"/>
    <w:rsid w:val="00550A06"/>
    <w:rsid w:val="005623B1"/>
    <w:rsid w:val="00584AF5"/>
    <w:rsid w:val="00585039"/>
    <w:rsid w:val="005A4780"/>
    <w:rsid w:val="005C1F64"/>
    <w:rsid w:val="005D574A"/>
    <w:rsid w:val="005F686C"/>
    <w:rsid w:val="006015E4"/>
    <w:rsid w:val="00604225"/>
    <w:rsid w:val="00613C47"/>
    <w:rsid w:val="006403CE"/>
    <w:rsid w:val="00645240"/>
    <w:rsid w:val="006508BC"/>
    <w:rsid w:val="006535C1"/>
    <w:rsid w:val="00660B42"/>
    <w:rsid w:val="00666940"/>
    <w:rsid w:val="00674E01"/>
    <w:rsid w:val="00694658"/>
    <w:rsid w:val="00696475"/>
    <w:rsid w:val="006B6210"/>
    <w:rsid w:val="006C225A"/>
    <w:rsid w:val="006C4932"/>
    <w:rsid w:val="006E63BC"/>
    <w:rsid w:val="006F6F98"/>
    <w:rsid w:val="00721E92"/>
    <w:rsid w:val="00722AB2"/>
    <w:rsid w:val="007401A4"/>
    <w:rsid w:val="0074596C"/>
    <w:rsid w:val="00746BA5"/>
    <w:rsid w:val="00753443"/>
    <w:rsid w:val="00763C60"/>
    <w:rsid w:val="00772100"/>
    <w:rsid w:val="00774FF9"/>
    <w:rsid w:val="00777748"/>
    <w:rsid w:val="0079306A"/>
    <w:rsid w:val="007A228B"/>
    <w:rsid w:val="007A6364"/>
    <w:rsid w:val="007C3673"/>
    <w:rsid w:val="007E0A3B"/>
    <w:rsid w:val="007F42E7"/>
    <w:rsid w:val="007F4C81"/>
    <w:rsid w:val="007F61EF"/>
    <w:rsid w:val="00802772"/>
    <w:rsid w:val="00812A9F"/>
    <w:rsid w:val="00817998"/>
    <w:rsid w:val="008335A9"/>
    <w:rsid w:val="008A62AA"/>
    <w:rsid w:val="008D4CA8"/>
    <w:rsid w:val="0091702C"/>
    <w:rsid w:val="00923574"/>
    <w:rsid w:val="00936B44"/>
    <w:rsid w:val="00943863"/>
    <w:rsid w:val="00960586"/>
    <w:rsid w:val="009611BB"/>
    <w:rsid w:val="00973F67"/>
    <w:rsid w:val="00986291"/>
    <w:rsid w:val="00997352"/>
    <w:rsid w:val="009A2867"/>
    <w:rsid w:val="009A3B58"/>
    <w:rsid w:val="009E3469"/>
    <w:rsid w:val="009E60C8"/>
    <w:rsid w:val="00A05AAD"/>
    <w:rsid w:val="00A16881"/>
    <w:rsid w:val="00A17A31"/>
    <w:rsid w:val="00A32D3E"/>
    <w:rsid w:val="00A35275"/>
    <w:rsid w:val="00A614C2"/>
    <w:rsid w:val="00A67290"/>
    <w:rsid w:val="00A7324E"/>
    <w:rsid w:val="00A9748A"/>
    <w:rsid w:val="00AB5C95"/>
    <w:rsid w:val="00AB6A48"/>
    <w:rsid w:val="00AC7DB9"/>
    <w:rsid w:val="00AD1F5B"/>
    <w:rsid w:val="00AD45D9"/>
    <w:rsid w:val="00AF653C"/>
    <w:rsid w:val="00B02747"/>
    <w:rsid w:val="00B258B1"/>
    <w:rsid w:val="00B47D1A"/>
    <w:rsid w:val="00B62C10"/>
    <w:rsid w:val="00B74A92"/>
    <w:rsid w:val="00B80C6A"/>
    <w:rsid w:val="00B8790F"/>
    <w:rsid w:val="00BB741D"/>
    <w:rsid w:val="00BE2B8C"/>
    <w:rsid w:val="00BE54DE"/>
    <w:rsid w:val="00C227BE"/>
    <w:rsid w:val="00C307DC"/>
    <w:rsid w:val="00CC39AA"/>
    <w:rsid w:val="00CE0E88"/>
    <w:rsid w:val="00CE7AA8"/>
    <w:rsid w:val="00D20EFE"/>
    <w:rsid w:val="00D22361"/>
    <w:rsid w:val="00D45713"/>
    <w:rsid w:val="00D66CBA"/>
    <w:rsid w:val="00D73D51"/>
    <w:rsid w:val="00D77A3B"/>
    <w:rsid w:val="00DB7148"/>
    <w:rsid w:val="00DC19A0"/>
    <w:rsid w:val="00DC4511"/>
    <w:rsid w:val="00DE7538"/>
    <w:rsid w:val="00DF1F7C"/>
    <w:rsid w:val="00DF4A4C"/>
    <w:rsid w:val="00E0479B"/>
    <w:rsid w:val="00E110E0"/>
    <w:rsid w:val="00E14DCF"/>
    <w:rsid w:val="00E20D76"/>
    <w:rsid w:val="00E51B0F"/>
    <w:rsid w:val="00E55C2B"/>
    <w:rsid w:val="00E60AF7"/>
    <w:rsid w:val="00E66C9B"/>
    <w:rsid w:val="00E8552F"/>
    <w:rsid w:val="00E96576"/>
    <w:rsid w:val="00E970D2"/>
    <w:rsid w:val="00EC2B67"/>
    <w:rsid w:val="00ED2355"/>
    <w:rsid w:val="00ED7E2D"/>
    <w:rsid w:val="00EF23F5"/>
    <w:rsid w:val="00F004B1"/>
    <w:rsid w:val="00F33237"/>
    <w:rsid w:val="00F45434"/>
    <w:rsid w:val="00F4713F"/>
    <w:rsid w:val="00F638B1"/>
    <w:rsid w:val="00F85304"/>
    <w:rsid w:val="00F951F2"/>
    <w:rsid w:val="00FA2A7F"/>
    <w:rsid w:val="00FB728C"/>
    <w:rsid w:val="00FD42F8"/>
    <w:rsid w:val="00FD7DEE"/>
    <w:rsid w:val="00FE2367"/>
    <w:rsid w:val="00FE5D99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21AFFBF"/>
  <w15:docId w15:val="{EF89D944-F7E6-47D0-AF54-C604FADE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86"/>
    <w:pPr>
      <w:jc w:val="both"/>
    </w:pPr>
    <w:rPr>
      <w:rFonts w:ascii="Times New Roman" w:eastAsia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058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96058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60586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586"/>
    <w:rPr>
      <w:rFonts w:ascii="Times New Roman" w:eastAsia="Times New Roman" w:hAnsi="Times New Roman"/>
      <w:b/>
      <w:bCs/>
      <w:sz w:val="22"/>
      <w:lang w:val="en-GB"/>
    </w:rPr>
  </w:style>
  <w:style w:type="character" w:customStyle="1" w:styleId="Heading2Char">
    <w:name w:val="Heading 2 Char"/>
    <w:link w:val="Heading2"/>
    <w:rsid w:val="00960586"/>
    <w:rPr>
      <w:rFonts w:eastAsia="Times New Roman"/>
      <w:b/>
      <w:bCs/>
      <w:i/>
      <w:iCs/>
      <w:sz w:val="28"/>
      <w:szCs w:val="28"/>
      <w:lang w:val="en-GB"/>
    </w:rPr>
  </w:style>
  <w:style w:type="paragraph" w:customStyle="1" w:styleId="IPPBullet1">
    <w:name w:val="IPP Bullet1"/>
    <w:basedOn w:val="IPPBullet1Last"/>
    <w:qFormat/>
    <w:rsid w:val="00960586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60586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7F4C81"/>
    <w:pPr>
      <w:tabs>
        <w:tab w:val="center" w:pos="4680"/>
        <w:tab w:val="right" w:pos="9360"/>
      </w:tabs>
    </w:pPr>
    <w:rPr>
      <w:sz w:val="24"/>
      <w:szCs w:val="24"/>
      <w:lang w:eastAsia="en-GB"/>
    </w:rPr>
  </w:style>
  <w:style w:type="character" w:customStyle="1" w:styleId="HeaderChar">
    <w:name w:val="Header Char"/>
    <w:link w:val="Header"/>
    <w:rsid w:val="007F4C8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6058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60586"/>
    <w:rPr>
      <w:rFonts w:ascii="Times New Roman" w:eastAsia="Times New Roman" w:hAnsi="Times New Roman"/>
      <w:sz w:val="22"/>
      <w:lang w:val="en-GB"/>
    </w:rPr>
  </w:style>
  <w:style w:type="paragraph" w:styleId="BalloonText">
    <w:name w:val="Balloon Text"/>
    <w:basedOn w:val="Normal"/>
    <w:link w:val="BalloonTextChar"/>
    <w:rsid w:val="0096058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6058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4713F"/>
    <w:rPr>
      <w:color w:val="0000FF"/>
      <w:u w:val="single"/>
    </w:rPr>
  </w:style>
  <w:style w:type="character" w:customStyle="1" w:styleId="Heading3Char">
    <w:name w:val="Heading 3 Char"/>
    <w:link w:val="Heading3"/>
    <w:rsid w:val="00960586"/>
    <w:rPr>
      <w:rFonts w:eastAsia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60586"/>
    <w:pPr>
      <w:spacing w:before="60"/>
    </w:pPr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960586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960586"/>
    <w:rPr>
      <w:vertAlign w:val="superscript"/>
    </w:rPr>
  </w:style>
  <w:style w:type="paragraph" w:customStyle="1" w:styleId="Style">
    <w:name w:val="Style"/>
    <w:basedOn w:val="Footer"/>
    <w:autoRedefine/>
    <w:qFormat/>
    <w:rsid w:val="0096058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6058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6058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60586"/>
    <w:pPr>
      <w:spacing w:after="240"/>
    </w:pPr>
    <w:rPr>
      <w:sz w:val="24"/>
    </w:rPr>
  </w:style>
  <w:style w:type="table" w:styleId="TableGrid">
    <w:name w:val="Table Grid"/>
    <w:basedOn w:val="TableNormal"/>
    <w:rsid w:val="009605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60586"/>
    <w:pPr>
      <w:numPr>
        <w:numId w:val="8"/>
      </w:numPr>
      <w:tabs>
        <w:tab w:val="left" w:pos="567"/>
      </w:tabs>
      <w:spacing w:after="60"/>
    </w:pPr>
  </w:style>
  <w:style w:type="paragraph" w:customStyle="1" w:styleId="IPPQuote">
    <w:name w:val="IPP Quote"/>
    <w:basedOn w:val="IPPNormal"/>
    <w:qFormat/>
    <w:rsid w:val="00960586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6058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6058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60586"/>
    <w:pPr>
      <w:spacing w:after="180"/>
    </w:pPr>
  </w:style>
  <w:style w:type="paragraph" w:customStyle="1" w:styleId="IPPFootnote">
    <w:name w:val="IPP Footnote"/>
    <w:basedOn w:val="IPPArialFootnote"/>
    <w:qFormat/>
    <w:rsid w:val="00960586"/>
    <w:pPr>
      <w:tabs>
        <w:tab w:val="left" w:pos="0"/>
      </w:tabs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96058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6058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60586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6058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6058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6058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60586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96058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6058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6058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6058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6058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60586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960586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6058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6058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6058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6058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6058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6058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6058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6058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6058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6058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6058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6058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6058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6058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60586"/>
    <w:pPr>
      <w:tabs>
        <w:tab w:val="clear" w:pos="9072"/>
        <w:tab w:val="right" w:pos="13892"/>
      </w:tabs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960586"/>
    <w:pPr>
      <w:jc w:val="left"/>
    </w:pPr>
    <w:rPr>
      <w:rFonts w:ascii="Courier" w:eastAsia="Times" w:hAnsi="Courier"/>
      <w:sz w:val="21"/>
      <w:szCs w:val="21"/>
      <w:lang w:val="en-AU" w:eastAsia="x-none"/>
    </w:rPr>
  </w:style>
  <w:style w:type="character" w:customStyle="1" w:styleId="PlainTextChar">
    <w:name w:val="Plain Text Char"/>
    <w:link w:val="PlainText"/>
    <w:uiPriority w:val="99"/>
    <w:rsid w:val="00960586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60586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960586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960586"/>
    <w:pPr>
      <w:pBdr>
        <w:top w:val="single" w:sz="4" w:space="1" w:color="auto"/>
        <w:bottom w:val="none" w:sz="0" w:space="0" w:color="auto"/>
      </w:pBdr>
    </w:pPr>
    <w:rPr>
      <w:b/>
    </w:rPr>
  </w:style>
  <w:style w:type="paragraph" w:customStyle="1" w:styleId="IPPSubheadSpace">
    <w:name w:val="IPP Subhead Space"/>
    <w:basedOn w:val="IPPSubhead"/>
    <w:qFormat/>
    <w:rsid w:val="0096058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6058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60586"/>
    <w:pPr>
      <w:numPr>
        <w:numId w:val="9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960586"/>
    <w:pPr>
      <w:numPr>
        <w:ilvl w:val="1"/>
        <w:numId w:val="10"/>
      </w:numPr>
      <w:ind w:hanging="792"/>
    </w:pPr>
  </w:style>
  <w:style w:type="character" w:customStyle="1" w:styleId="imo-stylesstyle-bold2">
    <w:name w:val="imo-stylesstyle-bold2"/>
    <w:basedOn w:val="DefaultParagraphFont"/>
    <w:rsid w:val="00230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2B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3CE"/>
    <w:pPr>
      <w:ind w:left="720"/>
      <w:contextualSpacing/>
    </w:pPr>
    <w:rPr>
      <w:rFonts w:eastAsia="MS Minch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bon.FAODOMAIN\Application%20Data\Microsoft\Templates\IPPCStyles_2011-08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88AFE-0996-4D42-BFF1-51A8830F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IPPCStyles_2011-08-11.dot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Koumba, Descartes (AGD)</cp:lastModifiedBy>
  <cp:revision>6</cp:revision>
  <cp:lastPrinted>2019-10-24T09:18:00Z</cp:lastPrinted>
  <dcterms:created xsi:type="dcterms:W3CDTF">2019-04-24T08:11:00Z</dcterms:created>
  <dcterms:modified xsi:type="dcterms:W3CDTF">2019-10-24T10:32:00Z</dcterms:modified>
</cp:coreProperties>
</file>