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f7"/>
        <w:tblW w:w="5000" w:type="pct"/>
        <w:tblLook w:val="04A0" w:firstRow="1" w:lastRow="0" w:firstColumn="1" w:lastColumn="0" w:noHBand="0" w:noVBand="1"/>
      </w:tblPr>
      <w:tblGrid>
        <w:gridCol w:w="3963"/>
        <w:gridCol w:w="5053"/>
      </w:tblGrid>
      <w:tr w:rsidR="00155A24" w:rsidRPr="0083142B" w14:paraId="150752B3" w14:textId="77777777" w:rsidTr="00AB78F9">
        <w:tc>
          <w:tcPr>
            <w:tcW w:w="2198" w:type="pct"/>
            <w:shd w:val="clear" w:color="auto" w:fill="D9D9D9" w:themeFill="background1" w:themeFillShade="D9"/>
          </w:tcPr>
          <w:p w14:paraId="6DF8167D" w14:textId="77777777" w:rsidR="00155A24" w:rsidRPr="00AB78F9" w:rsidRDefault="00155A24" w:rsidP="00351676">
            <w:pPr>
              <w:jc w:val="right"/>
              <w:rPr>
                <w:rFonts w:ascii="Times New Roman" w:hAnsi="Times New Roman"/>
                <w:b/>
                <w:sz w:val="24"/>
                <w:szCs w:val="24"/>
              </w:rPr>
            </w:pPr>
            <w:bookmarkStart w:id="0" w:name="_Toc343683278"/>
            <w:bookmarkStart w:id="1" w:name="_Toc343684037"/>
            <w:bookmarkStart w:id="2" w:name="_Toc277923864"/>
            <w:bookmarkStart w:id="3" w:name="_Toc462832325"/>
            <w:bookmarkStart w:id="4" w:name="_Toc462833911"/>
            <w:bookmarkStart w:id="5" w:name="_Toc463019513"/>
            <w:bookmarkStart w:id="6" w:name="_Toc463019713"/>
            <w:bookmarkStart w:id="7" w:name="_Toc463019981"/>
            <w:bookmarkStart w:id="8" w:name="_Toc463351876"/>
            <w:bookmarkStart w:id="9" w:name="_Toc463359145"/>
            <w:bookmarkStart w:id="10" w:name="_Toc463360357"/>
            <w:bookmarkStart w:id="11" w:name="_Toc463360485"/>
            <w:bookmarkStart w:id="12" w:name="_Toc463361514"/>
            <w:bookmarkStart w:id="13" w:name="_Toc463859032"/>
            <w:bookmarkStart w:id="14" w:name="_Toc463859160"/>
            <w:bookmarkStart w:id="15" w:name="Annex3"/>
            <w:r w:rsidRPr="00AB78F9">
              <w:rPr>
                <w:rFonts w:ascii="Times New Roman" w:hAnsi="Times New Roman"/>
                <w:b/>
                <w:sz w:val="24"/>
                <w:szCs w:val="24"/>
              </w:rPr>
              <w:t>SUBMITTED BY COUNTRY or ORGANIZATION:</w:t>
            </w:r>
          </w:p>
        </w:tc>
        <w:tc>
          <w:tcPr>
            <w:tcW w:w="2802" w:type="pct"/>
            <w:shd w:val="clear" w:color="auto" w:fill="FFFFFF" w:themeFill="background1"/>
            <w:vAlign w:val="center"/>
          </w:tcPr>
          <w:p w14:paraId="6183B6C3" w14:textId="6E4697EE" w:rsidR="00155A24" w:rsidRPr="00AB78F9" w:rsidRDefault="008B5D85" w:rsidP="00D55F62">
            <w:pPr>
              <w:jc w:val="center"/>
              <w:rPr>
                <w:rFonts w:ascii="Times New Roman" w:hAnsi="Times New Roman"/>
                <w:b/>
                <w:sz w:val="24"/>
                <w:szCs w:val="24"/>
              </w:rPr>
            </w:pPr>
            <w:sdt>
              <w:sdtPr>
                <w:rPr>
                  <w:rFonts w:ascii="Times New Roman" w:hAnsi="Times New Roman"/>
                  <w:b/>
                  <w:sz w:val="24"/>
                  <w:szCs w:val="24"/>
                </w:rPr>
                <w:id w:val="-2003955788"/>
                <w:placeholder>
                  <w:docPart w:val="3D513E216D204CA286552BAB8438273D"/>
                </w:placeholder>
              </w:sdtPr>
              <w:sdtEndPr>
                <w:rPr>
                  <w:b w:val="0"/>
                </w:rPr>
              </w:sdtEndPr>
              <w:sdtContent>
                <w:r w:rsidR="001E1B1B">
                  <w:rPr>
                    <w:rFonts w:eastAsia="游明朝"/>
                  </w:rPr>
                  <w:t xml:space="preserve">IPPC Secretariat on behalf of CPM </w:t>
                </w:r>
                <w:r w:rsidR="00D55F62">
                  <w:rPr>
                    <w:rFonts w:eastAsia="游明朝"/>
                  </w:rPr>
                  <w:t>Bureau and</w:t>
                </w:r>
                <w:r w:rsidR="001E1B1B" w:rsidRPr="002003D5">
                  <w:rPr>
                    <w:rFonts w:eastAsia="游明朝"/>
                  </w:rPr>
                  <w:t xml:space="preserve"> </w:t>
                </w:r>
                <w:r w:rsidR="00D55F62">
                  <w:rPr>
                    <w:rFonts w:eastAsia="游明朝"/>
                  </w:rPr>
                  <w:t>IC</w:t>
                </w:r>
              </w:sdtContent>
            </w:sdt>
          </w:p>
        </w:tc>
      </w:tr>
      <w:tr w:rsidR="00155A24" w:rsidRPr="0083142B" w14:paraId="7E195B0D" w14:textId="77777777" w:rsidTr="00AB78F9">
        <w:tc>
          <w:tcPr>
            <w:tcW w:w="2198" w:type="pct"/>
            <w:shd w:val="clear" w:color="auto" w:fill="D9D9D9" w:themeFill="background1" w:themeFillShade="D9"/>
          </w:tcPr>
          <w:p w14:paraId="54FC5A2B" w14:textId="77777777" w:rsidR="00155A24" w:rsidRPr="00AB78F9" w:rsidRDefault="00155A24" w:rsidP="00351676">
            <w:pPr>
              <w:jc w:val="right"/>
              <w:rPr>
                <w:rFonts w:ascii="Times New Roman" w:hAnsi="Times New Roman"/>
                <w:b/>
                <w:sz w:val="24"/>
                <w:szCs w:val="24"/>
              </w:rPr>
            </w:pPr>
            <w:r w:rsidRPr="00AB78F9">
              <w:rPr>
                <w:rFonts w:ascii="Times New Roman" w:hAnsi="Times New Roman"/>
                <w:b/>
                <w:sz w:val="24"/>
                <w:szCs w:val="24"/>
              </w:rPr>
              <w:t>SUBMISSION NUMBER</w:t>
            </w:r>
          </w:p>
        </w:tc>
        <w:tc>
          <w:tcPr>
            <w:tcW w:w="2802" w:type="pct"/>
            <w:shd w:val="clear" w:color="auto" w:fill="D9D9D9" w:themeFill="background1" w:themeFillShade="D9"/>
            <w:vAlign w:val="center"/>
          </w:tcPr>
          <w:p w14:paraId="701C05D9" w14:textId="7CBB94F1" w:rsidR="00155A24" w:rsidRPr="00AB78F9" w:rsidRDefault="001E1B1B" w:rsidP="00351676">
            <w:pPr>
              <w:jc w:val="center"/>
              <w:rPr>
                <w:rFonts w:ascii="Times New Roman" w:hAnsi="Times New Roman"/>
                <w:b/>
                <w:sz w:val="24"/>
                <w:szCs w:val="24"/>
              </w:rPr>
            </w:pPr>
            <w:r>
              <w:rPr>
                <w:rFonts w:ascii="Times New Roman" w:hAnsi="Times New Roman"/>
                <w:b/>
                <w:sz w:val="24"/>
                <w:szCs w:val="24"/>
              </w:rPr>
              <w:t>2017-039</w:t>
            </w:r>
          </w:p>
        </w:tc>
      </w:tr>
    </w:tbl>
    <w:p w14:paraId="66C63F93" w14:textId="38129602" w:rsidR="00134C8A" w:rsidRPr="000B0BA5" w:rsidRDefault="00134C8A" w:rsidP="00AB78F9">
      <w:pPr>
        <w:spacing w:before="240"/>
        <w:jc w:val="center"/>
        <w:rPr>
          <w:rFonts w:ascii="Times New Roman" w:hAnsi="Times New Roman" w:cs="Times New Roman"/>
          <w:i/>
          <w:iCs/>
        </w:rPr>
      </w:pPr>
      <w:r w:rsidRPr="000B0BA5">
        <w:rPr>
          <w:rFonts w:ascii="Times New Roman" w:hAnsi="Times New Roman" w:cs="Times New Roman"/>
          <w:b/>
          <w:sz w:val="28"/>
          <w:szCs w:val="28"/>
        </w:rPr>
        <w:t>Submission form for topics for Standards and Implementation</w:t>
      </w:r>
    </w:p>
    <w:p w14:paraId="0A637336" w14:textId="41830152" w:rsidR="00340FBB" w:rsidRPr="000B0BA5" w:rsidRDefault="00340FBB" w:rsidP="000B0BA5">
      <w:pPr>
        <w:pStyle w:val="IPPHdg1Num"/>
        <w:spacing w:after="0"/>
        <w:rPr>
          <w:rFonts w:ascii="Times New Roman" w:hAnsi="Times New Roman" w:cs="Times New Roman"/>
          <w:sz w:val="28"/>
          <w:szCs w:val="28"/>
        </w:rPr>
      </w:pPr>
      <w:r w:rsidRPr="000B0BA5">
        <w:rPr>
          <w:rFonts w:ascii="Times New Roman" w:hAnsi="Times New Roman" w:cs="Times New Roman"/>
          <w:sz w:val="28"/>
          <w:szCs w:val="28"/>
        </w:rPr>
        <w:t>General information</w:t>
      </w:r>
    </w:p>
    <w:tbl>
      <w:tblPr>
        <w:tblStyle w:val="af7"/>
        <w:tblpPr w:leftFromText="180" w:rightFromText="180" w:vertAnchor="text" w:horzAnchor="margin" w:tblpY="300"/>
        <w:tblW w:w="5000" w:type="pct"/>
        <w:tblLook w:val="04A0" w:firstRow="1" w:lastRow="0" w:firstColumn="1" w:lastColumn="0" w:noHBand="0" w:noVBand="1"/>
      </w:tblPr>
      <w:tblGrid>
        <w:gridCol w:w="1910"/>
        <w:gridCol w:w="7106"/>
      </w:tblGrid>
      <w:tr w:rsidR="00447A28" w:rsidRPr="000B0BA5" w14:paraId="6A687FE0" w14:textId="77777777" w:rsidTr="000B0BA5">
        <w:trPr>
          <w:trHeight w:val="422"/>
        </w:trPr>
        <w:tc>
          <w:tcPr>
            <w:tcW w:w="1059" w:type="pct"/>
            <w:shd w:val="clear" w:color="auto" w:fill="D9D9D9" w:themeFill="background1" w:themeFillShade="D9"/>
            <w:vAlign w:val="center"/>
          </w:tcPr>
          <w:p w14:paraId="1A1AA45C" w14:textId="77777777" w:rsidR="00134C8A" w:rsidRPr="000B0BA5" w:rsidRDefault="00134C8A" w:rsidP="002B5327">
            <w:pPr>
              <w:pStyle w:val="IPPAnnexHead"/>
              <w:spacing w:before="0" w:after="0"/>
              <w:rPr>
                <w:rFonts w:ascii="Times New Roman" w:hAnsi="Times New Roman"/>
                <w:sz w:val="20"/>
              </w:rPr>
            </w:pPr>
            <w:r w:rsidRPr="000B0BA5">
              <w:rPr>
                <w:rFonts w:ascii="Times New Roman" w:hAnsi="Times New Roman"/>
                <w:sz w:val="20"/>
              </w:rPr>
              <w:t>Title of Proposal</w:t>
            </w:r>
          </w:p>
        </w:tc>
        <w:sdt>
          <w:sdtPr>
            <w:rPr>
              <w:rFonts w:ascii="Times New Roman" w:hAnsi="Times New Roman"/>
              <w:sz w:val="20"/>
            </w:rPr>
            <w:id w:val="1442184533"/>
            <w:placeholder>
              <w:docPart w:val="CFB541F661C645E4A2A88C84C2174DFE"/>
            </w:placeholder>
          </w:sdtPr>
          <w:sdtEndPr/>
          <w:sdtContent>
            <w:tc>
              <w:tcPr>
                <w:tcW w:w="3941" w:type="pct"/>
                <w:vAlign w:val="center"/>
              </w:tcPr>
              <w:p w14:paraId="0B201F96" w14:textId="09C71C99" w:rsidR="00134C8A" w:rsidRPr="000B0BA5" w:rsidRDefault="001E1B1B" w:rsidP="00270E69">
                <w:pPr>
                  <w:pStyle w:val="IPPAnnexHead"/>
                  <w:spacing w:before="0" w:after="0"/>
                  <w:rPr>
                    <w:rFonts w:ascii="Times New Roman" w:hAnsi="Times New Roman"/>
                    <w:sz w:val="20"/>
                    <w:lang w:val="en-US"/>
                  </w:rPr>
                </w:pPr>
                <w:r>
                  <w:t xml:space="preserve"> </w:t>
                </w:r>
                <w:r w:rsidR="00270E69">
                  <w:t>IPPC e</w:t>
                </w:r>
                <w:r w:rsidRPr="00905D0F">
                  <w:t xml:space="preserve">-Commerce Guide </w:t>
                </w:r>
                <w:r w:rsidR="00270E69">
                  <w:t>for plants, plant products and other regulated articles</w:t>
                </w:r>
              </w:p>
            </w:tc>
          </w:sdtContent>
        </w:sdt>
      </w:tr>
      <w:tr w:rsidR="00987809" w:rsidRPr="000B0BA5" w14:paraId="4F3388CB" w14:textId="77777777" w:rsidTr="000B0BA5">
        <w:trPr>
          <w:trHeight w:val="422"/>
        </w:trPr>
        <w:tc>
          <w:tcPr>
            <w:tcW w:w="1059" w:type="pct"/>
            <w:shd w:val="clear" w:color="auto" w:fill="D9D9D9" w:themeFill="background1" w:themeFillShade="D9"/>
            <w:vAlign w:val="center"/>
          </w:tcPr>
          <w:p w14:paraId="45FEB208" w14:textId="77777777" w:rsidR="00987809" w:rsidRPr="000B0BA5" w:rsidRDefault="00987809" w:rsidP="002B5327">
            <w:pPr>
              <w:pStyle w:val="IPPAnnexHead"/>
              <w:spacing w:before="0" w:after="0"/>
              <w:rPr>
                <w:rFonts w:ascii="Times New Roman" w:hAnsi="Times New Roman"/>
                <w:sz w:val="20"/>
              </w:rPr>
            </w:pPr>
            <w:r w:rsidRPr="000B0BA5">
              <w:rPr>
                <w:rFonts w:ascii="Times New Roman" w:hAnsi="Times New Roman"/>
                <w:sz w:val="20"/>
              </w:rPr>
              <w:t>Proposed Material</w:t>
            </w:r>
          </w:p>
        </w:tc>
        <w:tc>
          <w:tcPr>
            <w:tcW w:w="3941" w:type="pct"/>
            <w:vAlign w:val="center"/>
          </w:tcPr>
          <w:p w14:paraId="5700A7D5" w14:textId="05ABC6DA" w:rsidR="00987809" w:rsidRPr="000B0BA5" w:rsidRDefault="008B5D85" w:rsidP="00340FBB">
            <w:pPr>
              <w:pStyle w:val="IPPAnnexHead"/>
              <w:spacing w:before="0" w:after="0"/>
              <w:rPr>
                <w:rFonts w:ascii="Times New Roman" w:hAnsi="Times New Roman"/>
                <w:sz w:val="20"/>
              </w:rPr>
            </w:pPr>
            <w:sdt>
              <w:sdtPr>
                <w:rPr>
                  <w:rFonts w:ascii="Times New Roman" w:hAnsi="Times New Roman"/>
                  <w:bCs/>
                </w:rPr>
                <w:id w:val="-2071638189"/>
                <w14:checkbox>
                  <w14:checked w14:val="0"/>
                  <w14:checkedState w14:val="2612" w14:font="ＭＳ ゴシック"/>
                  <w14:uncheckedState w14:val="2610" w14:font="ＭＳ ゴシック"/>
                </w14:checkbox>
              </w:sdtPr>
              <w:sdtEndPr/>
              <w:sdtContent>
                <w:r w:rsidR="00551440" w:rsidRPr="000B0BA5">
                  <w:rPr>
                    <w:rFonts w:ascii="Segoe UI Symbol" w:eastAsia="ＭＳ ゴシック" w:hAnsi="Segoe UI Symbol" w:cs="Segoe UI Symbol"/>
                    <w:bCs/>
                  </w:rPr>
                  <w:t>☐</w:t>
                </w:r>
              </w:sdtContent>
            </w:sdt>
            <w:r w:rsidR="00987809" w:rsidRPr="000B0BA5">
              <w:rPr>
                <w:rFonts w:ascii="Times New Roman" w:hAnsi="Times New Roman"/>
                <w:bCs/>
                <w:color w:val="000000"/>
                <w:lang w:val="en-AU"/>
              </w:rPr>
              <w:t xml:space="preserve"> Standard /</w:t>
            </w:r>
            <w:r w:rsidR="00987809" w:rsidRPr="000B0BA5">
              <w:rPr>
                <w:rFonts w:ascii="Times New Roman" w:hAnsi="Times New Roman"/>
                <w:bCs/>
              </w:rPr>
              <w:t xml:space="preserve"> </w:t>
            </w:r>
            <w:sdt>
              <w:sdtPr>
                <w:rPr>
                  <w:rFonts w:ascii="Times New Roman" w:hAnsi="Times New Roman"/>
                  <w:bCs/>
                </w:rPr>
                <w:id w:val="1999756709"/>
                <w14:checkbox>
                  <w14:checked w14:val="1"/>
                  <w14:checkedState w14:val="2612" w14:font="ＭＳ ゴシック"/>
                  <w14:uncheckedState w14:val="2610" w14:font="ＭＳ ゴシック"/>
                </w14:checkbox>
              </w:sdtPr>
              <w:sdtEndPr/>
              <w:sdtContent>
                <w:r w:rsidR="001E1B1B">
                  <w:rPr>
                    <w:rFonts w:ascii="ＭＳ ゴシック" w:eastAsia="ＭＳ ゴシック" w:hAnsi="ＭＳ ゴシック" w:hint="eastAsia"/>
                    <w:bCs/>
                  </w:rPr>
                  <w:t>☒</w:t>
                </w:r>
              </w:sdtContent>
            </w:sdt>
            <w:r w:rsidR="00987809" w:rsidRPr="000B0BA5">
              <w:rPr>
                <w:rFonts w:ascii="Times New Roman" w:hAnsi="Times New Roman"/>
                <w:bCs/>
                <w:color w:val="000000"/>
                <w:lang w:val="en-AU"/>
              </w:rPr>
              <w:t xml:space="preserve"> Implementation resource</w:t>
            </w:r>
          </w:p>
        </w:tc>
      </w:tr>
      <w:tr w:rsidR="00936E26" w:rsidRPr="000B0BA5" w14:paraId="5FAF6DFE" w14:textId="77777777" w:rsidTr="000B0BA5">
        <w:trPr>
          <w:trHeight w:val="408"/>
        </w:trPr>
        <w:tc>
          <w:tcPr>
            <w:tcW w:w="1059" w:type="pct"/>
            <w:shd w:val="clear" w:color="auto" w:fill="D9D9D9" w:themeFill="background1" w:themeFillShade="D9"/>
            <w:vAlign w:val="center"/>
          </w:tcPr>
          <w:p w14:paraId="0FFD7AC3" w14:textId="5DEDB7D6" w:rsidR="00936E26" w:rsidRPr="000B0BA5" w:rsidRDefault="00936E26" w:rsidP="0002077D">
            <w:pPr>
              <w:pStyle w:val="IPPAnnexHead"/>
              <w:spacing w:before="0" w:after="0"/>
              <w:rPr>
                <w:rFonts w:ascii="Times New Roman" w:hAnsi="Times New Roman"/>
                <w:sz w:val="20"/>
              </w:rPr>
            </w:pPr>
            <w:r w:rsidRPr="000B0BA5">
              <w:rPr>
                <w:rFonts w:ascii="Times New Roman" w:hAnsi="Times New Roman"/>
                <w:sz w:val="20"/>
              </w:rPr>
              <w:t>S</w:t>
            </w:r>
            <w:r w:rsidR="0083142B">
              <w:rPr>
                <w:rFonts w:ascii="Times New Roman" w:hAnsi="Times New Roman"/>
                <w:sz w:val="20"/>
              </w:rPr>
              <w:t>ubmission s</w:t>
            </w:r>
            <w:r w:rsidRPr="000B0BA5">
              <w:rPr>
                <w:rFonts w:ascii="Times New Roman" w:hAnsi="Times New Roman"/>
                <w:sz w:val="20"/>
              </w:rPr>
              <w:t xml:space="preserve">upported by: </w:t>
            </w:r>
          </w:p>
          <w:p w14:paraId="15BFDBAF" w14:textId="36F2C90E" w:rsidR="00936E26" w:rsidRPr="000B0BA5" w:rsidRDefault="00936E26" w:rsidP="000B0BA5">
            <w:pPr>
              <w:pStyle w:val="IPPNormal"/>
              <w:spacing w:after="0"/>
              <w:rPr>
                <w:rFonts w:ascii="Times New Roman" w:hAnsi="Times New Roman"/>
              </w:rPr>
            </w:pPr>
            <w:r w:rsidRPr="000B0BA5">
              <w:rPr>
                <w:rFonts w:ascii="Times New Roman" w:hAnsi="Times New Roman"/>
              </w:rPr>
              <w:t>(Country or Organization)</w:t>
            </w:r>
          </w:p>
        </w:tc>
        <w:tc>
          <w:tcPr>
            <w:tcW w:w="3941" w:type="pct"/>
            <w:vAlign w:val="center"/>
          </w:tcPr>
          <w:p w14:paraId="7C5B8FFA" w14:textId="5CAA87FA" w:rsidR="00936E26" w:rsidRPr="000B0BA5" w:rsidRDefault="008B5D85" w:rsidP="00BA3569">
            <w:pPr>
              <w:rPr>
                <w:rFonts w:ascii="Times New Roman" w:hAnsi="Times New Roman"/>
              </w:rPr>
            </w:pPr>
            <w:sdt>
              <w:sdtPr>
                <w:rPr>
                  <w:rFonts w:ascii="Times New Roman" w:hAnsi="Times New Roman"/>
                  <w:b/>
                </w:rPr>
                <w:id w:val="1031141051"/>
                <w:placeholder>
                  <w:docPart w:val="2EA74AF14D8D499E90105A740FDA3993"/>
                </w:placeholder>
              </w:sdtPr>
              <w:sdtEndPr>
                <w:rPr>
                  <w:b w:val="0"/>
                </w:rPr>
              </w:sdtEndPr>
              <w:sdtContent>
                <w:r w:rsidR="001E1B1B">
                  <w:rPr>
                    <w:rFonts w:ascii="Times New Roman" w:hAnsi="Times New Roman"/>
                    <w:b/>
                  </w:rPr>
                  <w:t>CPM Bureau</w:t>
                </w:r>
                <w:r w:rsidR="00BA3569">
                  <w:rPr>
                    <w:rFonts w:ascii="Times New Roman" w:hAnsi="Times New Roman"/>
                    <w:b/>
                  </w:rPr>
                  <w:t xml:space="preserve"> and</w:t>
                </w:r>
                <w:r w:rsidR="001E1B1B">
                  <w:rPr>
                    <w:rFonts w:ascii="Times New Roman" w:hAnsi="Times New Roman"/>
                    <w:b/>
                  </w:rPr>
                  <w:t xml:space="preserve"> </w:t>
                </w:r>
                <w:r w:rsidR="00A6003F">
                  <w:rPr>
                    <w:rFonts w:ascii="Times New Roman" w:hAnsi="Times New Roman"/>
                    <w:b/>
                  </w:rPr>
                  <w:t>I</w:t>
                </w:r>
                <w:r w:rsidR="00B37E10">
                  <w:rPr>
                    <w:rFonts w:ascii="Times New Roman" w:hAnsi="Times New Roman"/>
                    <w:b/>
                  </w:rPr>
                  <w:t xml:space="preserve">mplementation </w:t>
                </w:r>
                <w:r w:rsidR="00BA3569">
                  <w:rPr>
                    <w:rFonts w:ascii="Times New Roman" w:hAnsi="Times New Roman"/>
                    <w:b/>
                  </w:rPr>
                  <w:t xml:space="preserve">and Capacity Development </w:t>
                </w:r>
                <w:r w:rsidR="00B37E10">
                  <w:rPr>
                    <w:rFonts w:ascii="Times New Roman" w:hAnsi="Times New Roman"/>
                    <w:b/>
                  </w:rPr>
                  <w:t>Committee (I</w:t>
                </w:r>
                <w:r w:rsidR="00A6003F">
                  <w:rPr>
                    <w:rFonts w:ascii="Times New Roman" w:hAnsi="Times New Roman"/>
                    <w:b/>
                  </w:rPr>
                  <w:t>C</w:t>
                </w:r>
                <w:r w:rsidR="00B37E10">
                  <w:rPr>
                    <w:rFonts w:ascii="Times New Roman" w:hAnsi="Times New Roman"/>
                    <w:b/>
                  </w:rPr>
                  <w:t>)</w:t>
                </w:r>
                <w:r w:rsidR="00A6003F">
                  <w:rPr>
                    <w:rFonts w:ascii="Times New Roman" w:hAnsi="Times New Roman"/>
                    <w:b/>
                  </w:rPr>
                  <w:t xml:space="preserve"> </w:t>
                </w:r>
              </w:sdtContent>
            </w:sdt>
          </w:p>
        </w:tc>
      </w:tr>
      <w:tr w:rsidR="00447A28" w:rsidRPr="00204C19" w14:paraId="0FCD2291" w14:textId="77777777" w:rsidTr="000B0BA5">
        <w:trPr>
          <w:trHeight w:val="408"/>
        </w:trPr>
        <w:tc>
          <w:tcPr>
            <w:tcW w:w="1059" w:type="pct"/>
            <w:shd w:val="clear" w:color="auto" w:fill="D9D9D9" w:themeFill="background1" w:themeFillShade="D9"/>
            <w:vAlign w:val="center"/>
          </w:tcPr>
          <w:p w14:paraId="5C8D6572" w14:textId="77777777" w:rsidR="00447A28" w:rsidRPr="000B0BA5" w:rsidRDefault="00447A28" w:rsidP="00447A28">
            <w:pPr>
              <w:pStyle w:val="IPPAnnexHead"/>
              <w:spacing w:before="0" w:after="0"/>
              <w:rPr>
                <w:rFonts w:ascii="Times New Roman" w:hAnsi="Times New Roman"/>
                <w:sz w:val="20"/>
                <w:lang w:val="en-US"/>
              </w:rPr>
            </w:pPr>
            <w:r w:rsidRPr="000B0BA5">
              <w:rPr>
                <w:rFonts w:ascii="Times New Roman" w:hAnsi="Times New Roman"/>
                <w:sz w:val="20"/>
                <w:lang w:val="en-US"/>
              </w:rPr>
              <w:t xml:space="preserve">Contact Person: </w:t>
            </w:r>
          </w:p>
          <w:p w14:paraId="3779B229" w14:textId="77777777" w:rsidR="00570981" w:rsidRPr="000B0BA5" w:rsidRDefault="00570981" w:rsidP="00900269">
            <w:pPr>
              <w:rPr>
                <w:rFonts w:ascii="Times New Roman" w:hAnsi="Times New Roman"/>
                <w:lang w:val="en-US"/>
              </w:rPr>
            </w:pPr>
            <w:r w:rsidRPr="000B0BA5">
              <w:rPr>
                <w:rFonts w:ascii="Times New Roman" w:hAnsi="Times New Roman"/>
                <w:lang w:val="en-US"/>
              </w:rPr>
              <w:t xml:space="preserve">(Contact information of an individual able to clarify issues relating to this submission): </w:t>
            </w:r>
          </w:p>
        </w:tc>
        <w:tc>
          <w:tcPr>
            <w:tcW w:w="3941" w:type="pct"/>
          </w:tcPr>
          <w:p w14:paraId="52B4B060" w14:textId="705069C7" w:rsidR="00447A28" w:rsidRPr="000B0BA5" w:rsidRDefault="00447A28" w:rsidP="002B5327">
            <w:pPr>
              <w:rPr>
                <w:rFonts w:ascii="Times New Roman" w:hAnsi="Times New Roman"/>
                <w:lang w:val="en-US"/>
              </w:rPr>
            </w:pPr>
          </w:p>
          <w:p w14:paraId="78DF38C6" w14:textId="15A2FACE" w:rsidR="00447A28" w:rsidRPr="000B0BA5" w:rsidRDefault="00447A28" w:rsidP="00447A28">
            <w:pPr>
              <w:tabs>
                <w:tab w:val="right" w:leader="dot" w:pos="9480"/>
              </w:tabs>
              <w:spacing w:before="60" w:after="60"/>
              <w:rPr>
                <w:rFonts w:ascii="Times New Roman" w:hAnsi="Times New Roman"/>
                <w:lang w:val="en-US"/>
              </w:rPr>
            </w:pPr>
            <w:r w:rsidRPr="000B0BA5">
              <w:rPr>
                <w:rFonts w:ascii="Times New Roman" w:hAnsi="Times New Roman"/>
                <w:lang w:val="en-US"/>
              </w:rPr>
              <w:t xml:space="preserve">Name: </w:t>
            </w:r>
            <w:sdt>
              <w:sdtPr>
                <w:rPr>
                  <w:rFonts w:ascii="Times New Roman" w:hAnsi="Times New Roman"/>
                </w:rPr>
                <w:id w:val="-73751281"/>
                <w:placeholder>
                  <w:docPart w:val="48D1C7670E0F4D83931B2395D0D29755"/>
                </w:placeholder>
                <w:text/>
              </w:sdtPr>
              <w:sdtEndPr/>
              <w:sdtContent>
                <w:r w:rsidR="001E1B1B">
                  <w:rPr>
                    <w:rFonts w:ascii="Times New Roman" w:hAnsi="Times New Roman"/>
                  </w:rPr>
                  <w:t>Barbara Peterson</w:t>
                </w:r>
              </w:sdtContent>
            </w:sdt>
          </w:p>
          <w:p w14:paraId="26920555" w14:textId="330A1E75" w:rsidR="00447A28" w:rsidRPr="000B0BA5" w:rsidRDefault="00447A28" w:rsidP="00447A28">
            <w:pPr>
              <w:tabs>
                <w:tab w:val="right" w:leader="dot" w:pos="9480"/>
              </w:tabs>
              <w:spacing w:before="60" w:after="60"/>
              <w:rPr>
                <w:rFonts w:ascii="Times New Roman" w:hAnsi="Times New Roman"/>
                <w:lang w:val="en-US"/>
              </w:rPr>
            </w:pPr>
            <w:r w:rsidRPr="000B0BA5">
              <w:rPr>
                <w:rFonts w:ascii="Times New Roman" w:hAnsi="Times New Roman"/>
                <w:lang w:val="en-US"/>
              </w:rPr>
              <w:t>Position and organization:</w:t>
            </w:r>
            <w:r w:rsidR="000D2921" w:rsidRPr="000B0BA5">
              <w:rPr>
                <w:rFonts w:ascii="Times New Roman" w:hAnsi="Times New Roman"/>
                <w:lang w:val="en-US"/>
              </w:rPr>
              <w:t xml:space="preserve"> </w:t>
            </w:r>
            <w:sdt>
              <w:sdtPr>
                <w:rPr>
                  <w:rFonts w:ascii="Times New Roman" w:hAnsi="Times New Roman"/>
                </w:rPr>
                <w:id w:val="-158463411"/>
                <w:placeholder>
                  <w:docPart w:val="D9471A7AEED34504BD488F3B682217C9"/>
                </w:placeholder>
                <w:text/>
              </w:sdtPr>
              <w:sdtEndPr/>
              <w:sdtContent>
                <w:r w:rsidR="001E1B1B">
                  <w:rPr>
                    <w:rFonts w:ascii="Times New Roman" w:hAnsi="Times New Roman"/>
                  </w:rPr>
                  <w:t>IPPC Secretariat</w:t>
                </w:r>
              </w:sdtContent>
            </w:sdt>
          </w:p>
          <w:p w14:paraId="4AE35C07" w14:textId="2EBD29F1" w:rsidR="00447A28" w:rsidRPr="000B0BA5" w:rsidRDefault="00447A28" w:rsidP="002B5327">
            <w:pPr>
              <w:tabs>
                <w:tab w:val="right" w:leader="dot" w:pos="9480"/>
              </w:tabs>
              <w:spacing w:before="60" w:after="60"/>
              <w:rPr>
                <w:rFonts w:ascii="Times New Roman" w:hAnsi="Times New Roman"/>
                <w:lang w:val="en-US"/>
              </w:rPr>
            </w:pPr>
            <w:r w:rsidRPr="000B0BA5">
              <w:rPr>
                <w:rFonts w:ascii="Times New Roman" w:hAnsi="Times New Roman"/>
                <w:lang w:val="en-US"/>
              </w:rPr>
              <w:t>Mailing address:</w:t>
            </w:r>
            <w:r w:rsidR="000D2921" w:rsidRPr="000B0BA5">
              <w:rPr>
                <w:rFonts w:ascii="Times New Roman" w:hAnsi="Times New Roman"/>
                <w:lang w:val="en-US"/>
              </w:rPr>
              <w:t xml:space="preserve"> </w:t>
            </w:r>
            <w:sdt>
              <w:sdtPr>
                <w:rPr>
                  <w:rFonts w:ascii="Times New Roman" w:hAnsi="Times New Roman"/>
                </w:rPr>
                <w:id w:val="-916328929"/>
                <w:placeholder>
                  <w:docPart w:val="33B50C808EA84F20A10A2C9A347AFE42"/>
                </w:placeholder>
                <w:text/>
              </w:sdtPr>
              <w:sdtEndPr/>
              <w:sdtContent>
                <w:r w:rsidR="004D3861">
                  <w:rPr>
                    <w:rFonts w:ascii="Times New Roman" w:hAnsi="Times New Roman"/>
                  </w:rPr>
                  <w:t xml:space="preserve">4321 Still Creek Drive #400, Burnaby, B.C. V5C 6S7 CANADA </w:t>
                </w:r>
              </w:sdtContent>
            </w:sdt>
          </w:p>
          <w:p w14:paraId="729C4984" w14:textId="3C093530" w:rsidR="00B77E7C" w:rsidRPr="008014A7" w:rsidRDefault="00447A28" w:rsidP="000B0BA5">
            <w:pPr>
              <w:tabs>
                <w:tab w:val="left" w:leader="dot" w:pos="4320"/>
                <w:tab w:val="left" w:pos="4560"/>
                <w:tab w:val="right" w:leader="dot" w:pos="9480"/>
              </w:tabs>
              <w:spacing w:before="60" w:after="60"/>
              <w:rPr>
                <w:rFonts w:ascii="Times New Roman" w:hAnsi="Times New Roman"/>
                <w:lang w:val="fr-CA"/>
              </w:rPr>
            </w:pPr>
            <w:r w:rsidRPr="008014A7">
              <w:rPr>
                <w:rFonts w:ascii="Times New Roman" w:hAnsi="Times New Roman"/>
                <w:lang w:val="fr-CA"/>
              </w:rPr>
              <w:t>Phone:</w:t>
            </w:r>
            <w:r w:rsidR="000D2921" w:rsidRPr="008014A7">
              <w:rPr>
                <w:rFonts w:ascii="Times New Roman" w:hAnsi="Times New Roman"/>
                <w:lang w:val="fr-CA"/>
              </w:rPr>
              <w:t xml:space="preserve"> </w:t>
            </w:r>
            <w:sdt>
              <w:sdtPr>
                <w:rPr>
                  <w:rFonts w:ascii="Times New Roman" w:hAnsi="Times New Roman"/>
                  <w:lang w:val="fr-CA"/>
                </w:rPr>
                <w:id w:val="634144278"/>
                <w:placeholder>
                  <w:docPart w:val="AF499A35F20549CDB12BCCF71FC05877"/>
                </w:placeholder>
                <w:text/>
              </w:sdtPr>
              <w:sdtEndPr/>
              <w:sdtContent>
                <w:r w:rsidR="004D3861" w:rsidRPr="008014A7">
                  <w:rPr>
                    <w:rFonts w:ascii="Times New Roman" w:hAnsi="Times New Roman"/>
                    <w:lang w:val="fr-CA"/>
                  </w:rPr>
                  <w:t>+1 604 292 5665</w:t>
                </w:r>
              </w:sdtContent>
            </w:sdt>
            <w:r w:rsidRPr="008014A7">
              <w:rPr>
                <w:rFonts w:ascii="Times New Roman" w:hAnsi="Times New Roman"/>
                <w:lang w:val="fr-CA"/>
              </w:rPr>
              <w:t xml:space="preserve"> </w:t>
            </w:r>
          </w:p>
          <w:p w14:paraId="4D534D66" w14:textId="457A8CE5" w:rsidR="00447A28" w:rsidRPr="004D3861" w:rsidRDefault="00B77E7C" w:rsidP="00BA3569">
            <w:pPr>
              <w:tabs>
                <w:tab w:val="left" w:leader="dot" w:pos="4320"/>
                <w:tab w:val="left" w:pos="4560"/>
                <w:tab w:val="right" w:leader="dot" w:pos="9480"/>
              </w:tabs>
              <w:spacing w:before="60" w:after="120"/>
              <w:rPr>
                <w:rFonts w:ascii="Times New Roman" w:hAnsi="Times New Roman"/>
                <w:lang w:val="fr-CA"/>
              </w:rPr>
            </w:pPr>
            <w:r w:rsidRPr="004D3861">
              <w:rPr>
                <w:rFonts w:ascii="Times New Roman" w:hAnsi="Times New Roman"/>
                <w:lang w:val="fr-CA"/>
              </w:rPr>
              <w:t xml:space="preserve">E-mail: </w:t>
            </w:r>
            <w:sdt>
              <w:sdtPr>
                <w:rPr>
                  <w:rFonts w:ascii="Times New Roman" w:hAnsi="Times New Roman"/>
                  <w:lang w:val="fr-CA"/>
                </w:rPr>
                <w:id w:val="472800854"/>
                <w:placeholder>
                  <w:docPart w:val="9B9B7A23BD3448369A84206BDC3CD48D"/>
                </w:placeholder>
                <w:text/>
              </w:sdtPr>
              <w:sdtEndPr/>
              <w:sdtContent>
                <w:r w:rsidR="004D3861">
                  <w:rPr>
                    <w:rFonts w:ascii="Times New Roman" w:hAnsi="Times New Roman"/>
                    <w:lang w:val="fr-CA"/>
                  </w:rPr>
                  <w:t>b</w:t>
                </w:r>
                <w:r w:rsidR="004D3861" w:rsidRPr="004D3861">
                  <w:rPr>
                    <w:rFonts w:ascii="Times New Roman" w:hAnsi="Times New Roman"/>
                    <w:lang w:val="fr-CA"/>
                  </w:rPr>
                  <w:t>arbara.</w:t>
                </w:r>
                <w:r w:rsidR="004D3861">
                  <w:rPr>
                    <w:rFonts w:ascii="Times New Roman" w:hAnsi="Times New Roman"/>
                    <w:lang w:val="fr-CA"/>
                  </w:rPr>
                  <w:t>p</w:t>
                </w:r>
                <w:r w:rsidR="004D3861" w:rsidRPr="004D3861">
                  <w:rPr>
                    <w:rFonts w:ascii="Times New Roman" w:hAnsi="Times New Roman"/>
                    <w:lang w:val="fr-CA"/>
                  </w:rPr>
                  <w:t>eterson@fao.org</w:t>
                </w:r>
                <w:r w:rsidR="004C1B0A">
                  <w:rPr>
                    <w:rFonts w:ascii="Times New Roman" w:hAnsi="Times New Roman"/>
                    <w:lang w:val="fr-CA"/>
                  </w:rPr>
                  <w:t>;</w:t>
                </w:r>
              </w:sdtContent>
            </w:sdt>
            <w:r w:rsidRPr="004D3861">
              <w:rPr>
                <w:rFonts w:ascii="Times New Roman" w:hAnsi="Times New Roman"/>
                <w:lang w:val="fr-CA"/>
              </w:rPr>
              <w:t xml:space="preserve"> </w:t>
            </w:r>
            <w:r w:rsidR="00447A28" w:rsidRPr="004D3861">
              <w:rPr>
                <w:rFonts w:ascii="Times New Roman" w:hAnsi="Times New Roman"/>
                <w:lang w:val="fr-CA"/>
              </w:rPr>
              <w:t>E-mail:</w:t>
            </w:r>
            <w:r w:rsidR="00094239" w:rsidRPr="004D3861">
              <w:rPr>
                <w:rFonts w:ascii="Times New Roman" w:hAnsi="Times New Roman"/>
                <w:lang w:val="fr-CA"/>
              </w:rPr>
              <w:t xml:space="preserve"> </w:t>
            </w:r>
            <w:sdt>
              <w:sdtPr>
                <w:rPr>
                  <w:rFonts w:ascii="Times New Roman" w:hAnsi="Times New Roman"/>
                  <w:lang w:val="fr-CA"/>
                </w:rPr>
                <w:id w:val="-569267906"/>
                <w:placeholder>
                  <w:docPart w:val="A9EE0330A8494EE6801D73141F73813A"/>
                </w:placeholder>
                <w:text/>
              </w:sdtPr>
              <w:sdtEndPr/>
              <w:sdtContent>
                <w:r w:rsidR="00BA3569">
                  <w:rPr>
                    <w:rFonts w:ascii="Times New Roman" w:hAnsi="Times New Roman"/>
                    <w:lang w:val="fr-CA"/>
                  </w:rPr>
                  <w:t>ippc@fao.org</w:t>
                </w:r>
              </w:sdtContent>
            </w:sdt>
          </w:p>
        </w:tc>
      </w:tr>
    </w:tbl>
    <w:p w14:paraId="1F9CB9BD" w14:textId="77777777" w:rsidR="0002077D" w:rsidRPr="004D3861" w:rsidRDefault="0002077D" w:rsidP="0002077D">
      <w:pPr>
        <w:spacing w:after="0"/>
        <w:ind w:right="-12"/>
        <w:rPr>
          <w:rFonts w:ascii="Times New Roman" w:hAnsi="Times New Roman" w:cs="Times New Roman"/>
          <w:u w:val="single"/>
          <w:lang w:val="fr-CA"/>
        </w:rPr>
      </w:pPr>
    </w:p>
    <w:p w14:paraId="4BB3C65A" w14:textId="684CC31E" w:rsidR="009F2D17" w:rsidRPr="004D3861" w:rsidRDefault="009F2D17" w:rsidP="000B0BA5">
      <w:pPr>
        <w:spacing w:after="0" w:line="240" w:lineRule="auto"/>
        <w:ind w:right="-11"/>
        <w:rPr>
          <w:rFonts w:ascii="Times New Roman" w:hAnsi="Times New Roman" w:cs="Times New Roman"/>
          <w:lang w:val="fr-CA"/>
        </w:rPr>
      </w:pPr>
    </w:p>
    <w:tbl>
      <w:tblPr>
        <w:tblStyle w:val="af7"/>
        <w:tblW w:w="5000" w:type="pct"/>
        <w:shd w:val="clear" w:color="auto" w:fill="D9D9D9" w:themeFill="background1" w:themeFillShade="D9"/>
        <w:tblLook w:val="04A0" w:firstRow="1" w:lastRow="0" w:firstColumn="1" w:lastColumn="0" w:noHBand="0" w:noVBand="1"/>
      </w:tblPr>
      <w:tblGrid>
        <w:gridCol w:w="9016"/>
      </w:tblGrid>
      <w:tr w:rsidR="003F7A34" w:rsidRPr="000B0BA5" w14:paraId="7061BA33" w14:textId="77777777" w:rsidTr="000B0BA5">
        <w:tc>
          <w:tcPr>
            <w:tcW w:w="5000" w:type="pct"/>
            <w:shd w:val="clear" w:color="auto" w:fill="D9D9D9" w:themeFill="background1" w:themeFillShade="D9"/>
          </w:tcPr>
          <w:p w14:paraId="53E18E26" w14:textId="77777777" w:rsidR="007105D4" w:rsidRPr="000B0BA5" w:rsidRDefault="003F7A34" w:rsidP="000B0BA5">
            <w:pPr>
              <w:spacing w:before="240"/>
              <w:ind w:right="-12"/>
              <w:rPr>
                <w:rFonts w:ascii="Times New Roman" w:hAnsi="Times New Roman"/>
                <w:b/>
                <w:sz w:val="28"/>
                <w:szCs w:val="28"/>
                <w:lang w:val="en-US"/>
              </w:rPr>
            </w:pPr>
            <w:r w:rsidRPr="000B0BA5">
              <w:rPr>
                <w:rFonts w:ascii="Times New Roman" w:hAnsi="Times New Roman"/>
                <w:b/>
                <w:sz w:val="28"/>
                <w:szCs w:val="28"/>
              </w:rPr>
              <w:t>Important information for filling out and submitting the form</w:t>
            </w:r>
            <w:r w:rsidR="007105D4" w:rsidRPr="000B0BA5">
              <w:rPr>
                <w:rFonts w:ascii="Times New Roman" w:hAnsi="Times New Roman"/>
                <w:b/>
                <w:sz w:val="28"/>
                <w:szCs w:val="28"/>
              </w:rPr>
              <w:t>:</w:t>
            </w:r>
          </w:p>
          <w:p w14:paraId="4240911F" w14:textId="63E65713" w:rsidR="003F7A34" w:rsidRPr="000B0BA5" w:rsidRDefault="003F7A34" w:rsidP="003F7A34">
            <w:pPr>
              <w:ind w:right="-12"/>
              <w:rPr>
                <w:rFonts w:ascii="Times New Roman" w:hAnsi="Times New Roman"/>
                <w:sz w:val="22"/>
                <w:szCs w:val="22"/>
                <w:lang w:val="en-US"/>
              </w:rPr>
            </w:pPr>
          </w:p>
          <w:p w14:paraId="420C177F" w14:textId="4C0EC706" w:rsidR="003F7A34" w:rsidRPr="00CB4805" w:rsidRDefault="003F7A34" w:rsidP="003F7A34">
            <w:pPr>
              <w:ind w:right="-12"/>
              <w:rPr>
                <w:rFonts w:ascii="Times New Roman" w:hAnsi="Times New Roman"/>
                <w:sz w:val="22"/>
                <w:szCs w:val="22"/>
                <w:lang w:val="en-US"/>
              </w:rPr>
            </w:pPr>
            <w:r w:rsidRPr="00FC73E8">
              <w:rPr>
                <w:rFonts w:ascii="Times New Roman" w:hAnsi="Times New Roman"/>
              </w:rPr>
              <w:t>When considering submitting topics, please read through the Call for Topics webpage</w:t>
            </w:r>
            <w:r w:rsidR="00340FBB" w:rsidRPr="00FC73E8">
              <w:rPr>
                <w:rFonts w:ascii="Times New Roman" w:hAnsi="Times New Roman"/>
              </w:rPr>
              <w:t>, where</w:t>
            </w:r>
            <w:r w:rsidR="00340FBB" w:rsidRPr="00FC73E8">
              <w:rPr>
                <w:rFonts w:ascii="Times New Roman" w:hAnsi="Times New Roman"/>
                <w:b/>
                <w:sz w:val="22"/>
                <w:szCs w:val="22"/>
                <w:lang w:val="en-US"/>
              </w:rPr>
              <w:t xml:space="preserve"> </w:t>
            </w:r>
            <w:r w:rsidR="00FC73E8" w:rsidRPr="00CB4805">
              <w:rPr>
                <w:rFonts w:ascii="Times New Roman" w:hAnsi="Times New Roman"/>
              </w:rPr>
              <w:t xml:space="preserve">additional information </w:t>
            </w:r>
            <w:r w:rsidR="00340FBB" w:rsidRPr="00FC73E8">
              <w:rPr>
                <w:rFonts w:ascii="Times New Roman" w:hAnsi="Times New Roman"/>
              </w:rPr>
              <w:t>and</w:t>
            </w:r>
            <w:r w:rsidR="00340FBB" w:rsidRPr="00FC73E8">
              <w:rPr>
                <w:rFonts w:ascii="Times New Roman" w:hAnsi="Times New Roman"/>
                <w:sz w:val="22"/>
                <w:szCs w:val="22"/>
                <w:lang w:val="en-US" w:eastAsia="en-US"/>
              </w:rPr>
              <w:t xml:space="preserve"> an electronic version of the form </w:t>
            </w:r>
            <w:r w:rsidR="00FC73E8">
              <w:rPr>
                <w:rFonts w:ascii="Times New Roman" w:hAnsi="Times New Roman"/>
                <w:sz w:val="22"/>
                <w:szCs w:val="22"/>
                <w:lang w:val="en-US" w:eastAsia="en-US"/>
              </w:rPr>
              <w:t>is</w:t>
            </w:r>
            <w:r w:rsidR="00FC73E8" w:rsidRPr="00FC73E8">
              <w:rPr>
                <w:rFonts w:ascii="Times New Roman" w:hAnsi="Times New Roman"/>
                <w:sz w:val="22"/>
                <w:szCs w:val="22"/>
                <w:lang w:val="en-US" w:eastAsia="en-US"/>
              </w:rPr>
              <w:t xml:space="preserve"> </w:t>
            </w:r>
            <w:r w:rsidR="00340FBB" w:rsidRPr="00FC73E8">
              <w:rPr>
                <w:rFonts w:ascii="Times New Roman" w:hAnsi="Times New Roman"/>
                <w:sz w:val="22"/>
                <w:szCs w:val="22"/>
                <w:lang w:val="en-US" w:eastAsia="en-US"/>
              </w:rPr>
              <w:t>available:</w:t>
            </w:r>
            <w:r w:rsidR="0002077D" w:rsidRPr="00FC73E8">
              <w:rPr>
                <w:rFonts w:ascii="Times New Roman" w:hAnsi="Times New Roman"/>
                <w:sz w:val="22"/>
                <w:szCs w:val="22"/>
                <w:lang w:val="en-US" w:eastAsia="en-US"/>
              </w:rPr>
              <w:t xml:space="preserve"> </w:t>
            </w:r>
            <w:hyperlink r:id="rId8" w:history="1">
              <w:r w:rsidR="00340FBB" w:rsidRPr="00FC73E8">
                <w:rPr>
                  <w:rFonts w:ascii="Times New Roman" w:hAnsi="Times New Roman"/>
                  <w:color w:val="3366FF"/>
                  <w:u w:val="single"/>
                </w:rPr>
                <w:t>https://www.ippc.int/en/core-activities/standards-and-implementation/call-for-topics-standards-and-implementation/</w:t>
              </w:r>
            </w:hyperlink>
            <w:r w:rsidRPr="00CB4805">
              <w:rPr>
                <w:rFonts w:ascii="Times New Roman" w:hAnsi="Times New Roman" w:cstheme="minorBidi"/>
                <w:sz w:val="22"/>
                <w:szCs w:val="22"/>
                <w:lang w:val="en-US" w:eastAsia="en-US"/>
              </w:rPr>
              <w:t>.</w:t>
            </w:r>
          </w:p>
          <w:p w14:paraId="64EE36AE" w14:textId="4AFB37D9" w:rsidR="003F7A34" w:rsidRDefault="003F7A34" w:rsidP="003F7A34">
            <w:pPr>
              <w:ind w:right="-12"/>
              <w:rPr>
                <w:rFonts w:ascii="Times New Roman" w:hAnsi="Times New Roman"/>
                <w:b/>
                <w:sz w:val="22"/>
                <w:szCs w:val="22"/>
                <w:lang w:val="en-US"/>
              </w:rPr>
            </w:pPr>
          </w:p>
          <w:p w14:paraId="112319AC" w14:textId="64E3CB86" w:rsidR="00FC73E8" w:rsidRPr="00CB4805" w:rsidRDefault="00FC73E8" w:rsidP="003F7A34">
            <w:pPr>
              <w:ind w:right="-12"/>
              <w:rPr>
                <w:rFonts w:ascii="Times New Roman" w:hAnsi="Times New Roman"/>
                <w:sz w:val="22"/>
                <w:szCs w:val="22"/>
                <w:lang w:val="en-US"/>
              </w:rPr>
            </w:pPr>
            <w:r>
              <w:rPr>
                <w:rFonts w:ascii="Times New Roman" w:hAnsi="Times New Roman"/>
                <w:sz w:val="22"/>
                <w:szCs w:val="22"/>
                <w:lang w:val="en-US"/>
              </w:rPr>
              <w:t>Diagnostic protocols are submitted using a different form</w:t>
            </w:r>
            <w:r w:rsidR="0099573C">
              <w:rPr>
                <w:rFonts w:ascii="Times New Roman" w:hAnsi="Times New Roman"/>
                <w:sz w:val="22"/>
                <w:szCs w:val="22"/>
                <w:lang w:val="en-US"/>
              </w:rPr>
              <w:t xml:space="preserve"> available at</w:t>
            </w:r>
            <w:r>
              <w:rPr>
                <w:rFonts w:ascii="Times New Roman" w:hAnsi="Times New Roman"/>
                <w:sz w:val="22"/>
                <w:szCs w:val="22"/>
                <w:lang w:val="en-US"/>
              </w:rPr>
              <w:t>:</w:t>
            </w:r>
            <w:r w:rsidR="0099573C">
              <w:rPr>
                <w:rFonts w:ascii="Times New Roman" w:hAnsi="Times New Roman"/>
                <w:sz w:val="22"/>
                <w:szCs w:val="22"/>
                <w:lang w:val="en-US"/>
              </w:rPr>
              <w:t xml:space="preserve"> </w:t>
            </w:r>
            <w:hyperlink r:id="rId9" w:history="1">
              <w:r w:rsidR="0099573C" w:rsidRPr="00253EAC">
                <w:rPr>
                  <w:rStyle w:val="a3"/>
                </w:rPr>
                <w:t>https://www.ippc.int/en/publications/87500/</w:t>
              </w:r>
            </w:hyperlink>
            <w:r w:rsidR="0099573C">
              <w:rPr>
                <w:rFonts w:ascii="Times New Roman" w:hAnsi="Times New Roman"/>
                <w:sz w:val="22"/>
                <w:szCs w:val="22"/>
                <w:lang w:val="en-US"/>
              </w:rPr>
              <w:t xml:space="preserve"> </w:t>
            </w:r>
          </w:p>
          <w:p w14:paraId="7A916544" w14:textId="77777777" w:rsidR="00FC73E8" w:rsidRPr="00CB4805" w:rsidRDefault="00FC73E8" w:rsidP="003F7A34">
            <w:pPr>
              <w:ind w:right="-12"/>
              <w:rPr>
                <w:rFonts w:ascii="Times New Roman" w:hAnsi="Times New Roman"/>
                <w:sz w:val="22"/>
                <w:szCs w:val="22"/>
                <w:lang w:val="en-US"/>
              </w:rPr>
            </w:pPr>
          </w:p>
          <w:p w14:paraId="21B49F5C" w14:textId="1AC66B79" w:rsidR="003F7A34" w:rsidRPr="000B0BA5" w:rsidRDefault="003F7A34" w:rsidP="003F7A34">
            <w:pPr>
              <w:ind w:right="-12"/>
              <w:rPr>
                <w:rFonts w:ascii="Times New Roman" w:hAnsi="Times New Roman"/>
                <w:b/>
                <w:sz w:val="22"/>
                <w:szCs w:val="22"/>
                <w:lang w:val="en-US"/>
              </w:rPr>
            </w:pPr>
            <w:r w:rsidRPr="00FC73E8">
              <w:rPr>
                <w:rFonts w:ascii="Times New Roman" w:hAnsi="Times New Roman"/>
                <w:b/>
                <w:sz w:val="22"/>
                <w:szCs w:val="22"/>
                <w:lang w:val="en-US"/>
              </w:rPr>
              <w:t xml:space="preserve">Submissions must address the </w:t>
            </w:r>
            <w:hyperlink w:anchor="Criteria" w:history="1">
              <w:r w:rsidRPr="00FC73E8">
                <w:rPr>
                  <w:rFonts w:ascii="Times New Roman" w:hAnsi="Times New Roman"/>
                  <w:b/>
                  <w:color w:val="3366FF"/>
                  <w:u w:val="single"/>
                </w:rPr>
                <w:t>Criteria for Justification</w:t>
              </w:r>
            </w:hyperlink>
            <w:r w:rsidR="006D5061" w:rsidRPr="00FC73E8">
              <w:rPr>
                <w:rFonts w:ascii="Times New Roman" w:hAnsi="Times New Roman" w:cstheme="minorBidi"/>
                <w:b/>
                <w:color w:val="3366FF"/>
                <w:sz w:val="22"/>
                <w:szCs w:val="22"/>
                <w:u w:val="single"/>
                <w:lang w:val="en-US" w:eastAsia="en-US"/>
              </w:rPr>
              <w:t xml:space="preserve"> (see 5)</w:t>
            </w:r>
            <w:r w:rsidRPr="00FC73E8">
              <w:rPr>
                <w:rFonts w:ascii="Times New Roman" w:hAnsi="Times New Roman"/>
                <w:b/>
                <w:sz w:val="22"/>
                <w:szCs w:val="22"/>
                <w:lang w:val="en-US"/>
              </w:rPr>
              <w:t xml:space="preserve"> and must include a </w:t>
            </w:r>
            <w:hyperlink w:anchor="specification" w:history="1">
              <w:r w:rsidR="00FC73E8" w:rsidRPr="00FC73E8">
                <w:rPr>
                  <w:rFonts w:ascii="Times New Roman" w:hAnsi="Times New Roman" w:cstheme="minorBidi"/>
                  <w:b/>
                  <w:color w:val="3366FF"/>
                  <w:sz w:val="22"/>
                  <w:szCs w:val="22"/>
                  <w:u w:val="single"/>
                  <w:lang w:val="en-US" w:eastAsia="en-US"/>
                </w:rPr>
                <w:t>Draft</w:t>
              </w:r>
              <w:r w:rsidR="00FC73E8">
                <w:rPr>
                  <w:rFonts w:ascii="Times New Roman" w:hAnsi="Times New Roman"/>
                  <w:b/>
                  <w:color w:val="3366FF"/>
                  <w:sz w:val="22"/>
                  <w:szCs w:val="22"/>
                  <w:u w:val="single"/>
                  <w:lang w:val="en-US"/>
                </w:rPr>
                <w:t> </w:t>
              </w:r>
              <w:r w:rsidR="00FC73E8" w:rsidRPr="00FC73E8">
                <w:rPr>
                  <w:rFonts w:ascii="Times New Roman" w:hAnsi="Times New Roman" w:cstheme="minorBidi"/>
                  <w:b/>
                  <w:color w:val="3366FF"/>
                  <w:sz w:val="22"/>
                  <w:szCs w:val="22"/>
                  <w:u w:val="single"/>
                  <w:lang w:val="en-US" w:eastAsia="en-US"/>
                </w:rPr>
                <w:t>Specification</w:t>
              </w:r>
            </w:hyperlink>
            <w:r w:rsidR="006D5061" w:rsidRPr="00FC73E8">
              <w:rPr>
                <w:rFonts w:ascii="Times New Roman" w:hAnsi="Times New Roman" w:cstheme="minorBidi"/>
                <w:b/>
                <w:color w:val="3366FF"/>
                <w:sz w:val="22"/>
                <w:szCs w:val="22"/>
                <w:u w:val="single"/>
                <w:lang w:val="en-US" w:eastAsia="en-US"/>
              </w:rPr>
              <w:t xml:space="preserve"> (see 3.1)</w:t>
            </w:r>
            <w:r w:rsidRPr="00FC73E8">
              <w:rPr>
                <w:rFonts w:ascii="Times New Roman" w:hAnsi="Times New Roman"/>
                <w:b/>
                <w:sz w:val="22"/>
                <w:szCs w:val="22"/>
                <w:lang w:val="en-US"/>
              </w:rPr>
              <w:t xml:space="preserve"> for proposed standards or a </w:t>
            </w:r>
            <w:hyperlink w:anchor="outline" w:history="1">
              <w:r w:rsidRPr="00FC73E8">
                <w:rPr>
                  <w:rFonts w:ascii="Times New Roman" w:hAnsi="Times New Roman" w:cstheme="minorBidi"/>
                  <w:b/>
                  <w:color w:val="3366FF"/>
                  <w:sz w:val="22"/>
                  <w:szCs w:val="22"/>
                  <w:u w:val="single"/>
                  <w:lang w:val="en-US" w:eastAsia="en-US"/>
                </w:rPr>
                <w:t>Draft Outline</w:t>
              </w:r>
            </w:hyperlink>
            <w:r w:rsidR="006D5061" w:rsidRPr="00FC73E8">
              <w:rPr>
                <w:rFonts w:ascii="Times New Roman" w:hAnsi="Times New Roman" w:cstheme="minorBidi"/>
                <w:b/>
                <w:color w:val="3366FF"/>
                <w:sz w:val="22"/>
                <w:szCs w:val="22"/>
                <w:u w:val="single"/>
                <w:lang w:val="en-US" w:eastAsia="en-US"/>
              </w:rPr>
              <w:t xml:space="preserve"> (see 3.2)</w:t>
            </w:r>
            <w:r w:rsidRPr="000B0BA5">
              <w:rPr>
                <w:rFonts w:ascii="Times New Roman" w:hAnsi="Times New Roman"/>
                <w:b/>
                <w:sz w:val="22"/>
                <w:szCs w:val="22"/>
                <w:lang w:val="en-US"/>
              </w:rPr>
              <w:t xml:space="preserve"> for proposed implementation resources</w:t>
            </w:r>
            <w:r w:rsidR="00FC73E8">
              <w:rPr>
                <w:rFonts w:ascii="Times New Roman" w:hAnsi="Times New Roman"/>
                <w:b/>
                <w:sz w:val="22"/>
                <w:szCs w:val="22"/>
                <w:lang w:val="en-US"/>
              </w:rPr>
              <w:t>.</w:t>
            </w:r>
            <w:r w:rsidR="00FC73E8" w:rsidRPr="000B0BA5">
              <w:rPr>
                <w:rFonts w:ascii="Times New Roman" w:hAnsi="Times New Roman"/>
                <w:b/>
                <w:sz w:val="22"/>
                <w:szCs w:val="22"/>
                <w:lang w:val="en-US"/>
              </w:rPr>
              <w:t xml:space="preserve"> </w:t>
            </w:r>
            <w:r w:rsidR="00FC73E8">
              <w:rPr>
                <w:rFonts w:ascii="Times New Roman" w:hAnsi="Times New Roman"/>
                <w:b/>
                <w:sz w:val="22"/>
                <w:szCs w:val="22"/>
                <w:lang w:val="en-US"/>
              </w:rPr>
              <w:t>These</w:t>
            </w:r>
            <w:r w:rsidR="00FC73E8" w:rsidRPr="000B0BA5">
              <w:rPr>
                <w:rFonts w:ascii="Times New Roman" w:hAnsi="Times New Roman"/>
                <w:b/>
                <w:sz w:val="22"/>
                <w:szCs w:val="22"/>
                <w:lang w:val="en-US"/>
              </w:rPr>
              <w:t xml:space="preserve"> </w:t>
            </w:r>
            <w:r w:rsidRPr="000B0BA5">
              <w:rPr>
                <w:rFonts w:ascii="Times New Roman" w:hAnsi="Times New Roman"/>
                <w:b/>
                <w:sz w:val="22"/>
                <w:szCs w:val="22"/>
                <w:lang w:val="en-US"/>
              </w:rPr>
              <w:t xml:space="preserve">are required for evaluation and subsequent development of the material. Including a literature review providing technical information is recommended. </w:t>
            </w:r>
          </w:p>
          <w:p w14:paraId="29524059" w14:textId="77777777" w:rsidR="003F7A34" w:rsidRPr="000B0BA5" w:rsidRDefault="003F7A34" w:rsidP="003F7A34">
            <w:pPr>
              <w:ind w:right="-12"/>
              <w:rPr>
                <w:rFonts w:ascii="Times New Roman" w:hAnsi="Times New Roman"/>
                <w:b/>
                <w:sz w:val="22"/>
                <w:szCs w:val="22"/>
                <w:lang w:val="en-US"/>
              </w:rPr>
            </w:pPr>
          </w:p>
          <w:p w14:paraId="1A54930F" w14:textId="2994F662" w:rsidR="00340FBB" w:rsidRPr="000B0BA5" w:rsidRDefault="003F7A34" w:rsidP="00337FD4">
            <w:pPr>
              <w:ind w:right="-12"/>
              <w:rPr>
                <w:rFonts w:ascii="Times New Roman" w:hAnsi="Times New Roman"/>
                <w:sz w:val="22"/>
                <w:szCs w:val="22"/>
                <w:lang w:val="en-US"/>
              </w:rPr>
            </w:pPr>
            <w:r w:rsidRPr="000B0BA5">
              <w:rPr>
                <w:rFonts w:ascii="Times New Roman" w:hAnsi="Times New Roman"/>
                <w:sz w:val="22"/>
                <w:szCs w:val="22"/>
                <w:lang w:val="en-US"/>
              </w:rPr>
              <w:t xml:space="preserve">The completed submission form </w:t>
            </w:r>
            <w:r w:rsidRPr="000B0BA5">
              <w:rPr>
                <w:rFonts w:ascii="Times New Roman" w:hAnsi="Times New Roman"/>
                <w:b/>
                <w:sz w:val="22"/>
                <w:szCs w:val="22"/>
                <w:lang w:val="en-US"/>
              </w:rPr>
              <w:t xml:space="preserve">AND </w:t>
            </w:r>
            <w:r w:rsidRPr="000B0BA5">
              <w:rPr>
                <w:rFonts w:ascii="Times New Roman" w:hAnsi="Times New Roman"/>
                <w:sz w:val="22"/>
                <w:szCs w:val="22"/>
                <w:lang w:val="en-US"/>
              </w:rPr>
              <w:t xml:space="preserve">draft specification/draft outline should be submitted </w:t>
            </w:r>
            <w:r w:rsidR="00FC73E8">
              <w:rPr>
                <w:rFonts w:ascii="Times New Roman" w:hAnsi="Times New Roman"/>
                <w:sz w:val="22"/>
                <w:szCs w:val="22"/>
                <w:lang w:val="en-US"/>
              </w:rPr>
              <w:t xml:space="preserve">as Word document </w:t>
            </w:r>
            <w:r w:rsidRPr="000B0BA5">
              <w:rPr>
                <w:rFonts w:ascii="Times New Roman" w:hAnsi="Times New Roman"/>
                <w:sz w:val="22"/>
                <w:szCs w:val="22"/>
                <w:lang w:val="en-US"/>
              </w:rPr>
              <w:t>by the IPPC official contact point, via e-mail, to the IPPC Secretariat (</w:t>
            </w:r>
            <w:hyperlink r:id="rId10" w:history="1">
              <w:r w:rsidRPr="000B0BA5">
                <w:rPr>
                  <w:rFonts w:ascii="Times New Roman" w:hAnsi="Times New Roman"/>
                  <w:color w:val="3366FF"/>
                  <w:sz w:val="22"/>
                  <w:szCs w:val="22"/>
                  <w:u w:val="single"/>
                  <w:lang w:val="en-US"/>
                </w:rPr>
                <w:t>ippc@fao.org</w:t>
              </w:r>
            </w:hyperlink>
            <w:r w:rsidRPr="000B0BA5">
              <w:rPr>
                <w:rFonts w:ascii="Times New Roman" w:hAnsi="Times New Roman"/>
                <w:sz w:val="22"/>
                <w:szCs w:val="22"/>
                <w:lang w:val="en-US"/>
              </w:rPr>
              <w:t>)</w:t>
            </w:r>
            <w:r w:rsidR="004C1B0A">
              <w:rPr>
                <w:rFonts w:ascii="Times New Roman" w:hAnsi="Times New Roman"/>
                <w:sz w:val="22"/>
                <w:szCs w:val="22"/>
                <w:lang w:val="en-US"/>
              </w:rPr>
              <w:t>.</w:t>
            </w:r>
            <w:r w:rsidRPr="000B0BA5">
              <w:rPr>
                <w:rFonts w:ascii="Times New Roman" w:hAnsi="Times New Roman"/>
                <w:sz w:val="22"/>
                <w:szCs w:val="22"/>
                <w:lang w:val="en-US"/>
              </w:rPr>
              <w:t xml:space="preserve"> </w:t>
            </w:r>
          </w:p>
          <w:p w14:paraId="771EB70F" w14:textId="7C19181F" w:rsidR="003F7A34" w:rsidRPr="000B0BA5" w:rsidRDefault="003F7A34" w:rsidP="000B0BA5">
            <w:pPr>
              <w:ind w:right="-12"/>
              <w:rPr>
                <w:rFonts w:ascii="Times New Roman" w:hAnsi="Times New Roman"/>
                <w:sz w:val="22"/>
                <w:szCs w:val="22"/>
                <w:lang w:val="en-US"/>
              </w:rPr>
            </w:pPr>
          </w:p>
        </w:tc>
      </w:tr>
    </w:tbl>
    <w:p w14:paraId="70312B30" w14:textId="77777777" w:rsidR="003F7A34" w:rsidRPr="000B0BA5" w:rsidRDefault="003F7A34" w:rsidP="003F7A34">
      <w:pPr>
        <w:pStyle w:val="IPPNormal"/>
        <w:spacing w:after="0"/>
        <w:rPr>
          <w:rFonts w:ascii="Times New Roman" w:hAnsi="Times New Roman" w:cs="Times New Roman"/>
        </w:rPr>
      </w:pPr>
    </w:p>
    <w:p w14:paraId="406C7C72" w14:textId="77777777" w:rsidR="00CB4805" w:rsidRDefault="00CB4805">
      <w:pPr>
        <w:rPr>
          <w:rFonts w:ascii="Times New Roman" w:eastAsia="Times" w:hAnsi="Times New Roman" w:cs="Times New Roman"/>
          <w:b/>
          <w:sz w:val="28"/>
          <w:szCs w:val="28"/>
        </w:rPr>
      </w:pPr>
      <w:r>
        <w:rPr>
          <w:rFonts w:ascii="Times New Roman" w:hAnsi="Times New Roman" w:cs="Times New Roman"/>
          <w:sz w:val="28"/>
          <w:szCs w:val="28"/>
        </w:rPr>
        <w:br w:type="page"/>
      </w:r>
    </w:p>
    <w:p w14:paraId="2952C999" w14:textId="00365BCD" w:rsidR="000B32EC" w:rsidRPr="000B0BA5" w:rsidRDefault="00340FBB" w:rsidP="00900269">
      <w:pPr>
        <w:pStyle w:val="IPPHeading1"/>
        <w:rPr>
          <w:rFonts w:ascii="Times New Roman" w:hAnsi="Times New Roman" w:cs="Times New Roman"/>
          <w:b w:val="0"/>
          <w:sz w:val="20"/>
          <w:szCs w:val="20"/>
        </w:rPr>
      </w:pPr>
      <w:r w:rsidRPr="000B0BA5">
        <w:rPr>
          <w:rFonts w:ascii="Times New Roman" w:hAnsi="Times New Roman" w:cs="Times New Roman"/>
          <w:sz w:val="28"/>
          <w:szCs w:val="28"/>
        </w:rPr>
        <w:lastRenderedPageBreak/>
        <w:t>2</w:t>
      </w:r>
      <w:r w:rsidR="003A24A4" w:rsidRPr="000B0BA5">
        <w:rPr>
          <w:rFonts w:ascii="Times New Roman" w:hAnsi="Times New Roman" w:cs="Times New Roman"/>
          <w:sz w:val="28"/>
          <w:szCs w:val="28"/>
        </w:rPr>
        <w:t>.</w:t>
      </w:r>
      <w:r w:rsidR="003A24A4" w:rsidRPr="000B0BA5">
        <w:rPr>
          <w:rFonts w:ascii="Times New Roman" w:hAnsi="Times New Roman" w:cs="Times New Roman"/>
          <w:sz w:val="28"/>
          <w:szCs w:val="28"/>
        </w:rPr>
        <w:tab/>
      </w:r>
      <w:r w:rsidR="00177500" w:rsidRPr="000B0BA5">
        <w:rPr>
          <w:rFonts w:ascii="Times New Roman" w:hAnsi="Times New Roman" w:cs="Times New Roman"/>
          <w:sz w:val="28"/>
          <w:szCs w:val="28"/>
        </w:rPr>
        <w:t>Summary of proposal</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A6145F" w:rsidRPr="000B0BA5">
        <w:rPr>
          <w:rFonts w:ascii="Times New Roman" w:hAnsi="Times New Roman" w:cs="Times New Roman"/>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A30F9B" w:rsidRPr="000B0BA5" w14:paraId="099FDC1C" w14:textId="77777777" w:rsidTr="0002077D">
        <w:trPr>
          <w:trHeight w:val="828"/>
          <w:jc w:val="center"/>
        </w:trPr>
        <w:tc>
          <w:tcPr>
            <w:tcW w:w="5000" w:type="pct"/>
          </w:tcPr>
          <w:p w14:paraId="680CC17B" w14:textId="5864CD76" w:rsidR="00A30F9B" w:rsidRPr="000B0BA5" w:rsidRDefault="00A30F9B" w:rsidP="00A30F9B">
            <w:pPr>
              <w:rPr>
                <w:rFonts w:ascii="Times New Roman" w:hAnsi="Times New Roman" w:cs="Times New Roman"/>
              </w:rPr>
            </w:pPr>
            <w:r w:rsidRPr="000B0BA5">
              <w:rPr>
                <w:rFonts w:ascii="Times New Roman" w:hAnsi="Times New Roman" w:cs="Times New Roman"/>
                <w:b/>
                <w:u w:val="single"/>
              </w:rPr>
              <w:t xml:space="preserve">Summary of justification for the proposal </w:t>
            </w:r>
            <w:r w:rsidRPr="000B0BA5">
              <w:rPr>
                <w:rFonts w:ascii="Times New Roman" w:hAnsi="Times New Roman" w:cs="Times New Roman"/>
              </w:rPr>
              <w:t>(</w:t>
            </w:r>
            <w:r w:rsidR="003264F9" w:rsidRPr="000B0BA5">
              <w:rPr>
                <w:rFonts w:ascii="Times New Roman" w:hAnsi="Times New Roman" w:cs="Times New Roman"/>
              </w:rPr>
              <w:t xml:space="preserve">provide an outline of the problem needing resolution in </w:t>
            </w:r>
            <w:proofErr w:type="gramStart"/>
            <w:r w:rsidR="003264F9" w:rsidRPr="000B0BA5">
              <w:rPr>
                <w:rFonts w:ascii="Times New Roman" w:hAnsi="Times New Roman" w:cs="Times New Roman"/>
              </w:rPr>
              <w:t>sufficient</w:t>
            </w:r>
            <w:proofErr w:type="gramEnd"/>
            <w:r w:rsidR="003264F9" w:rsidRPr="000B0BA5">
              <w:rPr>
                <w:rFonts w:ascii="Times New Roman" w:hAnsi="Times New Roman" w:cs="Times New Roman"/>
              </w:rPr>
              <w:t xml:space="preserve"> detail</w:t>
            </w:r>
            <w:r w:rsidR="007105D4" w:rsidRPr="000B0BA5">
              <w:rPr>
                <w:rFonts w:ascii="Times New Roman" w:hAnsi="Times New Roman" w:cs="Times New Roman"/>
              </w:rPr>
              <w:t xml:space="preserve">, </w:t>
            </w:r>
            <w:r w:rsidR="00C600A3" w:rsidRPr="000B0BA5">
              <w:rPr>
                <w:rFonts w:ascii="Times New Roman" w:hAnsi="Times New Roman" w:cs="Times New Roman"/>
                <w:b/>
              </w:rPr>
              <w:t>250 words</w:t>
            </w:r>
            <w:r w:rsidR="007105D4" w:rsidRPr="000B0BA5">
              <w:rPr>
                <w:rFonts w:ascii="Times New Roman" w:hAnsi="Times New Roman" w:cs="Times New Roman"/>
                <w:b/>
              </w:rPr>
              <w:t xml:space="preserve"> max</w:t>
            </w:r>
            <w:r w:rsidRPr="000B0BA5">
              <w:rPr>
                <w:rFonts w:ascii="Times New Roman" w:hAnsi="Times New Roman" w:cs="Times New Roman"/>
              </w:rPr>
              <w:t>)</w:t>
            </w:r>
          </w:p>
          <w:sdt>
            <w:sdtPr>
              <w:id w:val="1508626699"/>
              <w:placeholder>
                <w:docPart w:val="5D89F134C31A416B98ED361E1EEE97AD"/>
              </w:placeholder>
            </w:sdtPr>
            <w:sdtEndPr/>
            <w:sdtContent>
              <w:p w14:paraId="6D59BBE1" w14:textId="16C7A7B0" w:rsidR="00AF576B" w:rsidRPr="00AF576B" w:rsidRDefault="00834C1A" w:rsidP="00834C1A">
                <w:pPr>
                  <w:pStyle w:val="IPPParagraphnumbering"/>
                  <w:numPr>
                    <w:ilvl w:val="0"/>
                    <w:numId w:val="0"/>
                  </w:numPr>
                  <w:rPr>
                    <w:rFonts w:ascii="Times New Roman" w:eastAsia="ＭＳ 明朝" w:hAnsi="Times New Roman" w:cs="Times New Roman"/>
                    <w:lang w:eastAsia="zh-CN"/>
                  </w:rPr>
                </w:pPr>
                <w:r>
                  <w:rPr>
                    <w:rFonts w:ascii="Times New Roman" w:eastAsia="ＭＳ 明朝" w:hAnsi="Times New Roman" w:cs="Times New Roman"/>
                    <w:lang w:eastAsia="zh-CN"/>
                  </w:rPr>
                  <w:t>The</w:t>
                </w:r>
                <w:r w:rsidR="00AF576B" w:rsidRPr="00AF576B">
                  <w:rPr>
                    <w:rFonts w:ascii="Times New Roman" w:eastAsia="ＭＳ 明朝" w:hAnsi="Times New Roman" w:cs="Times New Roman"/>
                    <w:lang w:eastAsia="zh-CN"/>
                  </w:rPr>
                  <w:t xml:space="preserve"> findings of a</w:t>
                </w:r>
                <w:r w:rsidR="00D968DC">
                  <w:rPr>
                    <w:rFonts w:ascii="Times New Roman" w:eastAsia="ＭＳ 明朝" w:hAnsi="Times New Roman" w:cs="Times New Roman"/>
                    <w:lang w:eastAsia="zh-CN"/>
                  </w:rPr>
                  <w:t>n</w:t>
                </w:r>
                <w:r w:rsidR="00AF576B" w:rsidRPr="00AF576B">
                  <w:rPr>
                    <w:rFonts w:ascii="Times New Roman" w:eastAsia="ＭＳ 明朝" w:hAnsi="Times New Roman" w:cs="Times New Roman"/>
                    <w:lang w:eastAsia="zh-CN"/>
                  </w:rPr>
                  <w:t xml:space="preserve"> Implementation Review and Support System desk study, </w:t>
                </w:r>
                <w:r w:rsidR="00AF576B" w:rsidRPr="00AF576B">
                  <w:rPr>
                    <w:rFonts w:ascii="Times New Roman" w:eastAsia="ＭＳ 明朝" w:hAnsi="Times New Roman" w:cs="Times New Roman"/>
                    <w:i/>
                    <w:lang w:eastAsia="zh-CN"/>
                  </w:rPr>
                  <w:t>Internet trade (e-Commerce) in Plants: Potential Phytosanitary Risks</w:t>
                </w:r>
                <w:r w:rsidR="00AF576B" w:rsidRPr="00AF576B">
                  <w:rPr>
                    <w:rFonts w:ascii="Times New Roman" w:eastAsia="ＭＳ 明朝" w:hAnsi="Times New Roman" w:cs="Times New Roman"/>
                    <w:lang w:eastAsia="zh-CN"/>
                  </w:rPr>
                  <w:t xml:space="preserve">, </w:t>
                </w:r>
                <w:r w:rsidR="00D968DC">
                  <w:rPr>
                    <w:rFonts w:ascii="Times New Roman" w:eastAsia="ＭＳ 明朝" w:hAnsi="Times New Roman" w:cs="Times New Roman"/>
                    <w:lang w:eastAsia="zh-CN"/>
                  </w:rPr>
                  <w:t xml:space="preserve">were </w:t>
                </w:r>
                <w:r>
                  <w:rPr>
                    <w:rFonts w:ascii="Times New Roman" w:eastAsia="ＭＳ 明朝" w:hAnsi="Times New Roman" w:cs="Times New Roman"/>
                    <w:lang w:eastAsia="zh-CN"/>
                  </w:rPr>
                  <w:t>presented to CPM-7 (</w:t>
                </w:r>
                <w:r w:rsidR="00AF576B" w:rsidRPr="00AF576B">
                  <w:rPr>
                    <w:rFonts w:ascii="Times New Roman" w:eastAsia="ＭＳ 明朝" w:hAnsi="Times New Roman" w:cs="Times New Roman"/>
                    <w:lang w:eastAsia="zh-CN"/>
                  </w:rPr>
                  <w:t>2012</w:t>
                </w:r>
                <w:r>
                  <w:rPr>
                    <w:rFonts w:ascii="Times New Roman" w:eastAsia="ＭＳ 明朝" w:hAnsi="Times New Roman" w:cs="Times New Roman"/>
                    <w:lang w:eastAsia="zh-CN"/>
                  </w:rPr>
                  <w:t>)</w:t>
                </w:r>
                <w:r w:rsidR="00AF576B" w:rsidRPr="00AF576B">
                  <w:rPr>
                    <w:rFonts w:ascii="Times New Roman" w:eastAsia="ＭＳ 明朝" w:hAnsi="Times New Roman" w:cs="Times New Roman"/>
                    <w:lang w:eastAsia="zh-CN"/>
                  </w:rPr>
                  <w:t xml:space="preserve">. </w:t>
                </w:r>
                <w:r w:rsidR="00AF576B">
                  <w:rPr>
                    <w:rFonts w:ascii="Times New Roman" w:eastAsia="ＭＳ 明朝" w:hAnsi="Times New Roman" w:cs="Times New Roman"/>
                    <w:lang w:eastAsia="zh-CN"/>
                  </w:rPr>
                  <w:t xml:space="preserve">The </w:t>
                </w:r>
                <w:r>
                  <w:rPr>
                    <w:rFonts w:ascii="Times New Roman" w:eastAsia="ＭＳ 明朝" w:hAnsi="Times New Roman" w:cs="Times New Roman"/>
                    <w:lang w:eastAsia="zh-CN"/>
                  </w:rPr>
                  <w:t>paper</w:t>
                </w:r>
                <w:r w:rsidR="00AF576B" w:rsidRPr="00AF576B">
                  <w:rPr>
                    <w:rFonts w:ascii="Times New Roman" w:eastAsia="ＭＳ 明朝" w:hAnsi="Times New Roman" w:cs="Times New Roman"/>
                    <w:lang w:eastAsia="zh-CN"/>
                  </w:rPr>
                  <w:t xml:space="preserve"> explored the range of products offered for sale over the Internet and highlighted </w:t>
                </w:r>
                <w:proofErr w:type="gramStart"/>
                <w:r w:rsidR="00AF576B">
                  <w:rPr>
                    <w:rFonts w:ascii="Times New Roman" w:eastAsia="ＭＳ 明朝" w:hAnsi="Times New Roman" w:cs="Times New Roman"/>
                    <w:lang w:eastAsia="zh-CN"/>
                  </w:rPr>
                  <w:t>a number of</w:t>
                </w:r>
                <w:proofErr w:type="gramEnd"/>
                <w:r w:rsidR="00AF576B">
                  <w:rPr>
                    <w:rFonts w:ascii="Times New Roman" w:eastAsia="ＭＳ 明朝" w:hAnsi="Times New Roman" w:cs="Times New Roman"/>
                    <w:lang w:eastAsia="zh-CN"/>
                  </w:rPr>
                  <w:t xml:space="preserve"> </w:t>
                </w:r>
                <w:r w:rsidR="00AF576B" w:rsidRPr="00AF576B">
                  <w:rPr>
                    <w:rFonts w:ascii="Times New Roman" w:eastAsia="ＭＳ 明朝" w:hAnsi="Times New Roman" w:cs="Times New Roman"/>
                    <w:lang w:eastAsia="zh-CN"/>
                  </w:rPr>
                  <w:t xml:space="preserve">potential phytosanitary risks </w:t>
                </w:r>
                <w:r w:rsidR="00AF576B">
                  <w:rPr>
                    <w:rFonts w:ascii="Times New Roman" w:eastAsia="ＭＳ 明朝" w:hAnsi="Times New Roman" w:cs="Times New Roman"/>
                    <w:lang w:eastAsia="zh-CN"/>
                  </w:rPr>
                  <w:t>that might be overlooked by NPPOs.</w:t>
                </w:r>
              </w:p>
              <w:p w14:paraId="7491B300" w14:textId="69E010B3" w:rsidR="00143051" w:rsidRPr="00AF576B" w:rsidRDefault="00B37E10" w:rsidP="004C5203">
                <w:pPr>
                  <w:pStyle w:val="IPPParagraphnumbering"/>
                  <w:rPr>
                    <w:rFonts w:ascii="Times New Roman" w:eastAsia="ＭＳ 明朝" w:hAnsi="Times New Roman" w:cs="Times New Roman"/>
                    <w:lang w:eastAsia="zh-CN"/>
                  </w:rPr>
                </w:pPr>
                <w:r w:rsidRPr="00AF576B">
                  <w:rPr>
                    <w:rFonts w:ascii="Times New Roman" w:eastAsia="ＭＳ 明朝" w:hAnsi="Times New Roman" w:cs="Times New Roman"/>
                    <w:lang w:eastAsia="zh-CN"/>
                  </w:rPr>
                  <w:t xml:space="preserve">CPM-9 (2014) adopted R-05: </w:t>
                </w:r>
                <w:r w:rsidRPr="00AF576B">
                  <w:rPr>
                    <w:rFonts w:ascii="Times New Roman" w:eastAsia="ＭＳ 明朝" w:hAnsi="Times New Roman" w:cs="Times New Roman"/>
                    <w:i/>
                    <w:lang w:eastAsia="zh-CN"/>
                  </w:rPr>
                  <w:t>Recommendation on</w:t>
                </w:r>
                <w:r w:rsidRPr="00AF576B">
                  <w:rPr>
                    <w:rFonts w:ascii="Times New Roman" w:eastAsia="ＭＳ 明朝" w:hAnsi="Times New Roman" w:cs="Times New Roman"/>
                    <w:lang w:eastAsia="zh-CN"/>
                  </w:rPr>
                  <w:t xml:space="preserve"> </w:t>
                </w:r>
                <w:r w:rsidRPr="00AF576B">
                  <w:rPr>
                    <w:rFonts w:ascii="Times New Roman" w:eastAsia="ＭＳ 明朝" w:hAnsi="Times New Roman" w:cs="Times New Roman"/>
                    <w:i/>
                    <w:lang w:eastAsia="zh-CN"/>
                  </w:rPr>
                  <w:t>Internet trade (e-</w:t>
                </w:r>
                <w:r w:rsidR="00270E69">
                  <w:rPr>
                    <w:rFonts w:ascii="Times New Roman" w:eastAsia="ＭＳ 明朝" w:hAnsi="Times New Roman" w:cs="Times New Roman"/>
                    <w:i/>
                    <w:lang w:eastAsia="zh-CN"/>
                  </w:rPr>
                  <w:t>C</w:t>
                </w:r>
                <w:r w:rsidRPr="00AF576B">
                  <w:rPr>
                    <w:rFonts w:ascii="Times New Roman" w:eastAsia="ＭＳ 明朝" w:hAnsi="Times New Roman" w:cs="Times New Roman"/>
                    <w:i/>
                    <w:lang w:eastAsia="zh-CN"/>
                  </w:rPr>
                  <w:t>ommerce) in plants and other regulated articles</w:t>
                </w:r>
                <w:r>
                  <w:rPr>
                    <w:rStyle w:val="af6"/>
                    <w:rFonts w:ascii="Times New Roman" w:eastAsia="ＭＳ 明朝" w:hAnsi="Times New Roman" w:cs="Times New Roman"/>
                    <w:i/>
                    <w:lang w:eastAsia="zh-CN"/>
                  </w:rPr>
                  <w:footnoteReference w:id="1"/>
                </w:r>
                <w:r w:rsidRPr="00AF576B">
                  <w:rPr>
                    <w:rFonts w:ascii="Times New Roman" w:eastAsia="ＭＳ 明朝" w:hAnsi="Times New Roman" w:cs="Times New Roman"/>
                    <w:lang w:eastAsia="zh-CN"/>
                  </w:rPr>
                  <w:t xml:space="preserve">. CPM Bureau, the Implementation </w:t>
                </w:r>
                <w:r w:rsidR="00D968DC">
                  <w:rPr>
                    <w:rFonts w:ascii="Times New Roman" w:eastAsia="ＭＳ 明朝" w:hAnsi="Times New Roman" w:cs="Times New Roman"/>
                    <w:lang w:eastAsia="zh-CN"/>
                  </w:rPr>
                  <w:t xml:space="preserve">and Capacity Development </w:t>
                </w:r>
                <w:r w:rsidRPr="00AF576B">
                  <w:rPr>
                    <w:rFonts w:ascii="Times New Roman" w:eastAsia="ＭＳ 明朝" w:hAnsi="Times New Roman" w:cs="Times New Roman"/>
                    <w:lang w:eastAsia="zh-CN"/>
                  </w:rPr>
                  <w:t>Committee (IC) and the W</w:t>
                </w:r>
                <w:r w:rsidR="00D968DC">
                  <w:rPr>
                    <w:rFonts w:ascii="Times New Roman" w:eastAsia="ＭＳ 明朝" w:hAnsi="Times New Roman" w:cs="Times New Roman"/>
                    <w:lang w:eastAsia="zh-CN"/>
                  </w:rPr>
                  <w:t xml:space="preserve">orld </w:t>
                </w:r>
                <w:r w:rsidRPr="00AF576B">
                  <w:rPr>
                    <w:rFonts w:ascii="Times New Roman" w:eastAsia="ＭＳ 明朝" w:hAnsi="Times New Roman" w:cs="Times New Roman"/>
                    <w:lang w:eastAsia="zh-CN"/>
                  </w:rPr>
                  <w:t>C</w:t>
                </w:r>
                <w:r w:rsidR="00D968DC">
                  <w:rPr>
                    <w:rFonts w:ascii="Times New Roman" w:eastAsia="ＭＳ 明朝" w:hAnsi="Times New Roman" w:cs="Times New Roman"/>
                    <w:lang w:eastAsia="zh-CN"/>
                  </w:rPr>
                  <w:t>ustom</w:t>
                </w:r>
                <w:r w:rsidR="00204C19">
                  <w:rPr>
                    <w:rFonts w:ascii="Times New Roman" w:eastAsia="ＭＳ 明朝" w:hAnsi="Times New Roman" w:cs="Times New Roman"/>
                    <w:lang w:eastAsia="zh-CN"/>
                  </w:rPr>
                  <w:t>s</w:t>
                </w:r>
                <w:r w:rsidR="00D968DC">
                  <w:rPr>
                    <w:rFonts w:ascii="Times New Roman" w:eastAsia="ＭＳ 明朝" w:hAnsi="Times New Roman" w:cs="Times New Roman"/>
                    <w:lang w:eastAsia="zh-CN"/>
                  </w:rPr>
                  <w:t xml:space="preserve"> </w:t>
                </w:r>
                <w:r w:rsidRPr="00AF576B">
                  <w:rPr>
                    <w:rFonts w:ascii="Times New Roman" w:eastAsia="ＭＳ 明朝" w:hAnsi="Times New Roman" w:cs="Times New Roman"/>
                    <w:lang w:eastAsia="zh-CN"/>
                  </w:rPr>
                  <w:t>O</w:t>
                </w:r>
                <w:r w:rsidR="00D968DC">
                  <w:rPr>
                    <w:rFonts w:ascii="Times New Roman" w:eastAsia="ＭＳ 明朝" w:hAnsi="Times New Roman" w:cs="Times New Roman"/>
                    <w:lang w:eastAsia="zh-CN"/>
                  </w:rPr>
                  <w:t>rganization (WCO)</w:t>
                </w:r>
                <w:r w:rsidRPr="00AF576B">
                  <w:rPr>
                    <w:rFonts w:ascii="Times New Roman" w:eastAsia="ＭＳ 明朝" w:hAnsi="Times New Roman" w:cs="Times New Roman"/>
                    <w:lang w:eastAsia="zh-CN"/>
                  </w:rPr>
                  <w:t xml:space="preserve"> Working group on e-Commerce all identified the need for IPPC implementation resources that offer guidance to NPPOs and RPPOs on </w:t>
                </w:r>
                <w:r w:rsidR="00D968DC">
                  <w:rPr>
                    <w:rFonts w:ascii="Times New Roman" w:eastAsia="ＭＳ 明朝" w:hAnsi="Times New Roman" w:cs="Times New Roman"/>
                    <w:lang w:eastAsia="zh-CN"/>
                  </w:rPr>
                  <w:t>managing</w:t>
                </w:r>
                <w:r w:rsidR="00D968DC" w:rsidRPr="00AF576B">
                  <w:rPr>
                    <w:rFonts w:ascii="Times New Roman" w:eastAsia="ＭＳ 明朝" w:hAnsi="Times New Roman" w:cs="Times New Roman"/>
                    <w:lang w:eastAsia="zh-CN"/>
                  </w:rPr>
                  <w:t xml:space="preserve"> </w:t>
                </w:r>
                <w:r w:rsidRPr="00AF576B">
                  <w:rPr>
                    <w:rFonts w:ascii="Times New Roman" w:eastAsia="ＭＳ 明朝" w:hAnsi="Times New Roman" w:cs="Times New Roman"/>
                    <w:lang w:eastAsia="zh-CN"/>
                  </w:rPr>
                  <w:t xml:space="preserve">the phytosanitary risk associated with cross-border e-commerce. </w:t>
                </w:r>
                <w:r w:rsidRPr="00AF576B">
                  <w:rPr>
                    <w:rFonts w:ascii="Times New Roman" w:eastAsia="游明朝" w:hAnsi="Times New Roman" w:cs="Times New Roman"/>
                  </w:rPr>
                  <w:t>A</w:t>
                </w:r>
                <w:r w:rsidRPr="00AF576B">
                  <w:rPr>
                    <w:rFonts w:ascii="Times New Roman" w:hAnsi="Times New Roman" w:cs="Times New Roman"/>
                    <w:lang w:eastAsia="zh-CN"/>
                  </w:rPr>
                  <w:t xml:space="preserve">n </w:t>
                </w:r>
                <w:r w:rsidR="00143051" w:rsidRPr="00AF576B">
                  <w:rPr>
                    <w:rFonts w:ascii="Times New Roman" w:hAnsi="Times New Roman" w:cs="Times New Roman"/>
                    <w:lang w:eastAsia="zh-CN"/>
                  </w:rPr>
                  <w:t xml:space="preserve">e-Commerce </w:t>
                </w:r>
                <w:r w:rsidRPr="00AF576B">
                  <w:rPr>
                    <w:rFonts w:ascii="Times New Roman" w:hAnsi="Times New Roman" w:cs="Times New Roman"/>
                    <w:lang w:eastAsia="zh-CN"/>
                  </w:rPr>
                  <w:t xml:space="preserve">Guide </w:t>
                </w:r>
                <w:r w:rsidR="00143051" w:rsidRPr="00AF576B">
                  <w:rPr>
                    <w:rFonts w:ascii="Times New Roman" w:hAnsi="Times New Roman" w:cs="Times New Roman"/>
                    <w:lang w:eastAsia="zh-CN"/>
                  </w:rPr>
                  <w:t xml:space="preserve">was added to the </w:t>
                </w:r>
                <w:r w:rsidR="00143051" w:rsidRPr="00AF576B">
                  <w:rPr>
                    <w:rFonts w:ascii="Times New Roman" w:hAnsi="Times New Roman" w:cs="Times New Roman"/>
                    <w:i/>
                    <w:lang w:eastAsia="zh-CN"/>
                  </w:rPr>
                  <w:t>List of Implementation and Capacity Development Topics</w:t>
                </w:r>
                <w:r w:rsidR="00143051" w:rsidRPr="00143051">
                  <w:rPr>
                    <w:rStyle w:val="af6"/>
                    <w:rFonts w:ascii="Times New Roman" w:hAnsi="Times New Roman" w:cs="Times New Roman"/>
                    <w:i/>
                    <w:lang w:eastAsia="zh-CN"/>
                  </w:rPr>
                  <w:footnoteReference w:id="2"/>
                </w:r>
                <w:r w:rsidR="00143051" w:rsidRPr="00AF576B">
                  <w:rPr>
                    <w:rFonts w:ascii="Times New Roman" w:hAnsi="Times New Roman" w:cs="Times New Roman"/>
                    <w:lang w:eastAsia="zh-CN"/>
                  </w:rPr>
                  <w:t xml:space="preserve"> in 2017. </w:t>
                </w:r>
              </w:p>
              <w:p w14:paraId="373865A2" w14:textId="64D8496D" w:rsidR="00A30F9B" w:rsidRPr="00F407DB" w:rsidRDefault="00692D8F" w:rsidP="00270E69">
                <w:pPr>
                  <w:pStyle w:val="IPPParagraphnumbering"/>
                  <w:rPr>
                    <w:rFonts w:ascii="Times New Roman" w:eastAsia="ＭＳ 明朝" w:hAnsi="Times New Roman" w:cs="Times New Roman"/>
                    <w:lang w:eastAsia="zh-CN"/>
                  </w:rPr>
                </w:pPr>
                <w:r w:rsidRPr="00692D8F">
                  <w:rPr>
                    <w:rFonts w:ascii="Times New Roman" w:eastAsia="ＭＳ 明朝" w:hAnsi="Times New Roman" w:cs="Times New Roman"/>
                    <w:lang w:eastAsia="zh-CN"/>
                  </w:rPr>
                  <w:t xml:space="preserve">Analysis by the CPM and </w:t>
                </w:r>
                <w:proofErr w:type="gramStart"/>
                <w:r w:rsidRPr="00692D8F">
                  <w:rPr>
                    <w:rFonts w:ascii="Times New Roman" w:eastAsia="ＭＳ 明朝" w:hAnsi="Times New Roman" w:cs="Times New Roman"/>
                    <w:lang w:eastAsia="zh-CN"/>
                  </w:rPr>
                  <w:t>a number of</w:t>
                </w:r>
                <w:proofErr w:type="gramEnd"/>
                <w:r w:rsidRPr="00692D8F">
                  <w:rPr>
                    <w:rFonts w:ascii="Times New Roman" w:eastAsia="ＭＳ 明朝" w:hAnsi="Times New Roman" w:cs="Times New Roman"/>
                    <w:lang w:eastAsia="zh-CN"/>
                  </w:rPr>
                  <w:t xml:space="preserve"> its subsidiary bodies determined that the increasing trade of plants, plants products and regulated articles through internet trade, or e-Commerce, poses a significant risk of spreading pests. </w:t>
                </w:r>
                <w:r w:rsidR="00270E69">
                  <w:rPr>
                    <w:rFonts w:ascii="Times New Roman" w:eastAsia="ＭＳ 明朝" w:hAnsi="Times New Roman" w:cs="Times New Roman"/>
                    <w:lang w:eastAsia="zh-CN"/>
                  </w:rPr>
                  <w:t>E</w:t>
                </w:r>
                <w:r w:rsidRPr="00692D8F">
                  <w:rPr>
                    <w:rFonts w:ascii="Times New Roman" w:eastAsia="ＭＳ 明朝" w:hAnsi="Times New Roman" w:cs="Times New Roman"/>
                    <w:lang w:eastAsia="zh-CN"/>
                  </w:rPr>
                  <w:t>-Commerce poses significant and shared challenges to border regulators, including Customs</w:t>
                </w:r>
                <w:r w:rsidR="00270E69">
                  <w:rPr>
                    <w:rFonts w:ascii="Times New Roman" w:eastAsia="ＭＳ 明朝" w:hAnsi="Times New Roman" w:cs="Times New Roman"/>
                    <w:lang w:eastAsia="zh-CN"/>
                  </w:rPr>
                  <w:t xml:space="preserve"> Administrations</w:t>
                </w:r>
                <w:r w:rsidRPr="00692D8F">
                  <w:rPr>
                    <w:rFonts w:ascii="Times New Roman" w:eastAsia="ＭＳ 明朝" w:hAnsi="Times New Roman" w:cs="Times New Roman"/>
                    <w:lang w:eastAsia="zh-CN"/>
                  </w:rPr>
                  <w:t xml:space="preserve">, around the communication of legal requirements to customers and industry organisations involved in e-Commerce, as well as </w:t>
                </w:r>
                <w:r w:rsidR="00D968DC">
                  <w:rPr>
                    <w:rFonts w:ascii="Times New Roman" w:eastAsia="ＭＳ 明朝" w:hAnsi="Times New Roman" w:cs="Times New Roman"/>
                    <w:lang w:eastAsia="zh-CN"/>
                  </w:rPr>
                  <w:t xml:space="preserve">in </w:t>
                </w:r>
                <w:r w:rsidRPr="00692D8F">
                  <w:rPr>
                    <w:rFonts w:ascii="Times New Roman" w:eastAsia="ＭＳ 明朝" w:hAnsi="Times New Roman" w:cs="Times New Roman"/>
                    <w:lang w:eastAsia="zh-CN"/>
                  </w:rPr>
                  <w:t xml:space="preserve">the detection and management of phytosanitary and other risks in traded goods through traditional border regulatory operations, which are struggling to cope with the increased volume of courier and postal packages. </w:t>
                </w:r>
              </w:p>
            </w:sdtContent>
          </w:sdt>
        </w:tc>
      </w:tr>
      <w:tr w:rsidR="00A30F9B" w:rsidRPr="000B0BA5" w14:paraId="0921A77F" w14:textId="77777777" w:rsidTr="0002077D">
        <w:trPr>
          <w:trHeight w:val="828"/>
          <w:jc w:val="center"/>
        </w:trPr>
        <w:tc>
          <w:tcPr>
            <w:tcW w:w="5000" w:type="pct"/>
          </w:tcPr>
          <w:p w14:paraId="2A6A5CA6" w14:textId="1FAAD89C" w:rsidR="003A24A4" w:rsidRPr="007A3D28" w:rsidRDefault="00AF4DDD" w:rsidP="00A30F9B">
            <w:pPr>
              <w:rPr>
                <w:rFonts w:ascii="Times New Roman" w:hAnsi="Times New Roman" w:cs="Times New Roman"/>
              </w:rPr>
            </w:pPr>
            <w:r w:rsidRPr="000B0BA5">
              <w:rPr>
                <w:rFonts w:ascii="Times New Roman" w:hAnsi="Times New Roman" w:cs="Times New Roman"/>
                <w:b/>
                <w:u w:val="single"/>
              </w:rPr>
              <w:t xml:space="preserve">Expected </w:t>
            </w:r>
            <w:r w:rsidR="00A30F9B" w:rsidRPr="000B0BA5">
              <w:rPr>
                <w:rFonts w:ascii="Times New Roman" w:hAnsi="Times New Roman" w:cs="Times New Roman"/>
                <w:b/>
                <w:u w:val="single"/>
              </w:rPr>
              <w:t>outcome of standard/implementation resource</w:t>
            </w:r>
            <w:r w:rsidR="00A30F9B" w:rsidRPr="000B0BA5">
              <w:rPr>
                <w:rFonts w:ascii="Times New Roman" w:hAnsi="Times New Roman" w:cs="Times New Roman"/>
              </w:rPr>
              <w:t xml:space="preserve"> </w:t>
            </w:r>
            <w:r w:rsidR="000D2921" w:rsidRPr="000B0BA5">
              <w:rPr>
                <w:rFonts w:ascii="Times New Roman" w:hAnsi="Times New Roman" w:cs="Times New Roman"/>
              </w:rPr>
              <w:t>(</w:t>
            </w:r>
            <w:r w:rsidR="00570981" w:rsidRPr="000B0BA5">
              <w:rPr>
                <w:rFonts w:ascii="Times New Roman" w:hAnsi="Times New Roman" w:cs="Times New Roman"/>
              </w:rPr>
              <w:t>value</w:t>
            </w:r>
            <w:r w:rsidR="000D2921" w:rsidRPr="000B0BA5">
              <w:rPr>
                <w:rFonts w:ascii="Times New Roman" w:hAnsi="Times New Roman" w:cs="Times New Roman"/>
              </w:rPr>
              <w:t xml:space="preserve"> of development of proposed material</w:t>
            </w:r>
            <w:r w:rsidR="007105D4" w:rsidRPr="000B0BA5">
              <w:rPr>
                <w:rFonts w:ascii="Times New Roman" w:hAnsi="Times New Roman" w:cs="Times New Roman"/>
              </w:rPr>
              <w:t>, 2 lines max</w:t>
            </w:r>
            <w:r w:rsidR="000D2921" w:rsidRPr="000B0BA5">
              <w:rPr>
                <w:rFonts w:ascii="Times New Roman" w:hAnsi="Times New Roman" w:cs="Times New Roman"/>
              </w:rPr>
              <w:t>)</w:t>
            </w:r>
          </w:p>
          <w:sdt>
            <w:sdtPr>
              <w:rPr>
                <w:rFonts w:ascii="Times New Roman" w:hAnsi="Times New Roman" w:cs="Times New Roman"/>
                <w:b/>
                <w:u w:val="single"/>
              </w:rPr>
              <w:id w:val="-1617356801"/>
              <w:placeholder>
                <w:docPart w:val="4C7DF7AE172B4EB38CFF35E249218DCF"/>
              </w:placeholder>
            </w:sdtPr>
            <w:sdtEndPr/>
            <w:sdtContent>
              <w:sdt>
                <w:sdtPr>
                  <w:rPr>
                    <w:rFonts w:ascii="Times New Roman" w:hAnsi="Times New Roman" w:cs="Times New Roman"/>
                    <w:b/>
                    <w:u w:val="single"/>
                  </w:rPr>
                  <w:id w:val="-1498425109"/>
                  <w:placeholder>
                    <w:docPart w:val="037A84CDFF844F6CACF49C9AF664B606"/>
                  </w:placeholder>
                </w:sdtPr>
                <w:sdtEndPr>
                  <w:rPr>
                    <w:b w:val="0"/>
                    <w:u w:val="none"/>
                  </w:rPr>
                </w:sdtEndPr>
                <w:sdtContent>
                  <w:p w14:paraId="4D71283E" w14:textId="50711A40" w:rsidR="00A30F9B" w:rsidRPr="00DA4175" w:rsidRDefault="00AF576B" w:rsidP="00270E69">
                    <w:pPr>
                      <w:rPr>
                        <w:rFonts w:ascii="Times New Roman" w:hAnsi="Times New Roman" w:cs="Times New Roman"/>
                      </w:rPr>
                    </w:pPr>
                    <w:r w:rsidRPr="00AF576B">
                      <w:rPr>
                        <w:rFonts w:ascii="Times New Roman" w:hAnsi="Times New Roman" w:cs="Times New Roman"/>
                      </w:rPr>
                      <w:t xml:space="preserve">The </w:t>
                    </w:r>
                    <w:r w:rsidR="00270E69" w:rsidRPr="00270E69">
                      <w:rPr>
                        <w:rFonts w:ascii="Times New Roman" w:hAnsi="Times New Roman" w:cs="Times New Roman"/>
                        <w:i/>
                      </w:rPr>
                      <w:t xml:space="preserve">IPPC </w:t>
                    </w:r>
                    <w:r w:rsidRPr="00AF576B">
                      <w:rPr>
                        <w:rFonts w:ascii="Times New Roman" w:hAnsi="Times New Roman" w:cs="Times New Roman"/>
                        <w:i/>
                      </w:rPr>
                      <w:t xml:space="preserve">Guide on </w:t>
                    </w:r>
                    <w:r w:rsidR="00270E69">
                      <w:rPr>
                        <w:rFonts w:ascii="Times New Roman" w:hAnsi="Times New Roman" w:cs="Times New Roman"/>
                        <w:i/>
                      </w:rPr>
                      <w:t>e</w:t>
                    </w:r>
                    <w:r w:rsidRPr="00AF576B">
                      <w:rPr>
                        <w:rFonts w:ascii="Times New Roman" w:hAnsi="Times New Roman" w:cs="Times New Roman"/>
                        <w:i/>
                      </w:rPr>
                      <w:t>-</w:t>
                    </w:r>
                    <w:r w:rsidR="00270E69">
                      <w:rPr>
                        <w:rFonts w:ascii="Times New Roman" w:hAnsi="Times New Roman" w:cs="Times New Roman"/>
                        <w:i/>
                      </w:rPr>
                      <w:t>C</w:t>
                    </w:r>
                    <w:r w:rsidRPr="00AF576B">
                      <w:rPr>
                        <w:rFonts w:ascii="Times New Roman" w:hAnsi="Times New Roman" w:cs="Times New Roman"/>
                        <w:i/>
                      </w:rPr>
                      <w:t>ommerce</w:t>
                    </w:r>
                    <w:r w:rsidRPr="00AF576B">
                      <w:rPr>
                        <w:rFonts w:ascii="Times New Roman" w:hAnsi="Times New Roman" w:cs="Times New Roman"/>
                      </w:rPr>
                      <w:t xml:space="preserve"> </w:t>
                    </w:r>
                    <w:r w:rsidR="00247EE8">
                      <w:rPr>
                        <w:rFonts w:ascii="Times New Roman" w:hAnsi="Times New Roman" w:cs="Times New Roman"/>
                      </w:rPr>
                      <w:t xml:space="preserve">will </w:t>
                    </w:r>
                    <w:r w:rsidR="007B62CF">
                      <w:rPr>
                        <w:rFonts w:ascii="Times New Roman" w:hAnsi="Times New Roman" w:cs="Times New Roman"/>
                      </w:rPr>
                      <w:t xml:space="preserve">increase awareness about the </w:t>
                    </w:r>
                    <w:r w:rsidR="00C64CCA" w:rsidRPr="00C64CCA">
                      <w:rPr>
                        <w:rFonts w:ascii="Times New Roman" w:hAnsi="Times New Roman" w:cs="Times New Roman"/>
                      </w:rPr>
                      <w:t>phytosanitary risks associated with cross-border e-</w:t>
                    </w:r>
                    <w:r w:rsidR="00270E69">
                      <w:rPr>
                        <w:rFonts w:ascii="Times New Roman" w:hAnsi="Times New Roman" w:cs="Times New Roman"/>
                      </w:rPr>
                      <w:t>C</w:t>
                    </w:r>
                    <w:r w:rsidR="00C64CCA" w:rsidRPr="00C64CCA">
                      <w:rPr>
                        <w:rFonts w:ascii="Times New Roman" w:hAnsi="Times New Roman" w:cs="Times New Roman"/>
                      </w:rPr>
                      <w:t>ommerce trade</w:t>
                    </w:r>
                    <w:r w:rsidR="007B62CF">
                      <w:rPr>
                        <w:rFonts w:ascii="Times New Roman" w:hAnsi="Times New Roman" w:cs="Times New Roman"/>
                      </w:rPr>
                      <w:t xml:space="preserve"> </w:t>
                    </w:r>
                    <w:r w:rsidR="00247EE8">
                      <w:rPr>
                        <w:rFonts w:ascii="Times New Roman" w:hAnsi="Times New Roman" w:cs="Times New Roman"/>
                      </w:rPr>
                      <w:t>along the e-</w:t>
                    </w:r>
                    <w:r w:rsidR="00270E69">
                      <w:rPr>
                        <w:rFonts w:ascii="Times New Roman" w:hAnsi="Times New Roman" w:cs="Times New Roman"/>
                      </w:rPr>
                      <w:t>C</w:t>
                    </w:r>
                    <w:r w:rsidR="00247EE8">
                      <w:rPr>
                        <w:rFonts w:ascii="Times New Roman" w:hAnsi="Times New Roman" w:cs="Times New Roman"/>
                      </w:rPr>
                      <w:t>ommerce supply chain</w:t>
                    </w:r>
                    <w:r w:rsidR="00D968DC">
                      <w:rPr>
                        <w:rFonts w:ascii="Times New Roman" w:hAnsi="Times New Roman" w:cs="Times New Roman"/>
                      </w:rPr>
                      <w:t>/pathway</w:t>
                    </w:r>
                    <w:r w:rsidR="007B62CF">
                      <w:rPr>
                        <w:rFonts w:ascii="Times New Roman" w:hAnsi="Times New Roman" w:cs="Times New Roman"/>
                      </w:rPr>
                      <w:t xml:space="preserve"> </w:t>
                    </w:r>
                    <w:r w:rsidR="00247EE8" w:rsidRPr="00247EE8">
                      <w:rPr>
                        <w:rFonts w:ascii="Times New Roman" w:hAnsi="Times New Roman" w:cs="Times New Roman"/>
                      </w:rPr>
                      <w:t xml:space="preserve">and </w:t>
                    </w:r>
                    <w:r w:rsidR="00247EE8">
                      <w:rPr>
                        <w:rFonts w:ascii="Times New Roman" w:hAnsi="Times New Roman" w:cs="Times New Roman"/>
                      </w:rPr>
                      <w:t xml:space="preserve">will </w:t>
                    </w:r>
                    <w:r w:rsidR="00D968DC">
                      <w:rPr>
                        <w:rFonts w:ascii="Times New Roman" w:hAnsi="Times New Roman" w:cs="Times New Roman"/>
                      </w:rPr>
                      <w:t>lower</w:t>
                    </w:r>
                    <w:r w:rsidR="00D968DC" w:rsidRPr="00247EE8">
                      <w:rPr>
                        <w:rFonts w:ascii="Times New Roman" w:hAnsi="Times New Roman" w:cs="Times New Roman"/>
                      </w:rPr>
                      <w:t xml:space="preserve"> </w:t>
                    </w:r>
                    <w:r w:rsidR="00247EE8" w:rsidRPr="00247EE8">
                      <w:rPr>
                        <w:rFonts w:ascii="Times New Roman" w:hAnsi="Times New Roman" w:cs="Times New Roman"/>
                      </w:rPr>
                      <w:t xml:space="preserve">the incidence of pests </w:t>
                    </w:r>
                    <w:r w:rsidR="00247EE8">
                      <w:rPr>
                        <w:rFonts w:ascii="Times New Roman" w:hAnsi="Times New Roman" w:cs="Times New Roman"/>
                      </w:rPr>
                      <w:t>on e-</w:t>
                    </w:r>
                    <w:r w:rsidR="00270E69">
                      <w:rPr>
                        <w:rFonts w:ascii="Times New Roman" w:hAnsi="Times New Roman" w:cs="Times New Roman"/>
                      </w:rPr>
                      <w:t>C</w:t>
                    </w:r>
                    <w:r w:rsidR="00247EE8">
                      <w:rPr>
                        <w:rFonts w:ascii="Times New Roman" w:hAnsi="Times New Roman" w:cs="Times New Roman"/>
                      </w:rPr>
                      <w:t>ommerce traded goods.</w:t>
                    </w:r>
                  </w:p>
                </w:sdtContent>
              </w:sdt>
            </w:sdtContent>
          </w:sdt>
        </w:tc>
      </w:tr>
      <w:tr w:rsidR="00A30F9B" w:rsidRPr="000B0BA5" w14:paraId="6474C2A3" w14:textId="77777777" w:rsidTr="000B0BA5">
        <w:trPr>
          <w:trHeight w:val="1393"/>
          <w:jc w:val="center"/>
        </w:trPr>
        <w:tc>
          <w:tcPr>
            <w:tcW w:w="5000" w:type="pct"/>
          </w:tcPr>
          <w:p w14:paraId="6B2365DC" w14:textId="77777777" w:rsidR="00A30F9B" w:rsidRPr="000B0BA5" w:rsidRDefault="00A30F9B" w:rsidP="00A30F9B">
            <w:pPr>
              <w:rPr>
                <w:rFonts w:ascii="Times New Roman" w:hAnsi="Times New Roman" w:cs="Times New Roman"/>
              </w:rPr>
            </w:pPr>
            <w:r w:rsidRPr="000B0BA5">
              <w:rPr>
                <w:rFonts w:ascii="Times New Roman" w:hAnsi="Times New Roman" w:cs="Times New Roman"/>
                <w:b/>
                <w:u w:val="single"/>
              </w:rPr>
              <w:t xml:space="preserve">Contribution to filling gaps in the Framework for Standards and Implementation: </w:t>
            </w:r>
            <w:r w:rsidRPr="000B0BA5">
              <w:rPr>
                <w:rFonts w:ascii="Times New Roman" w:hAnsi="Times New Roman" w:cs="Times New Roman"/>
              </w:rPr>
              <w:t xml:space="preserve">(2 lines max) </w:t>
            </w:r>
          </w:p>
          <w:sdt>
            <w:sdtPr>
              <w:rPr>
                <w:rFonts w:ascii="Times New Roman" w:hAnsi="Times New Roman" w:cs="Times New Roman"/>
                <w:u w:val="single"/>
              </w:rPr>
              <w:id w:val="2043395801"/>
              <w:placeholder>
                <w:docPart w:val="4C7DF7AE172B4EB38CFF35E249218DCF"/>
              </w:placeholder>
            </w:sdtPr>
            <w:sdtEndPr/>
            <w:sdtContent>
              <w:p w14:paraId="68C4E43C" w14:textId="436DD26B" w:rsidR="00A30F9B" w:rsidRPr="007A3D28" w:rsidRDefault="008B5D85" w:rsidP="00692D8F">
                <w:pPr>
                  <w:tabs>
                    <w:tab w:val="right" w:pos="9545"/>
                  </w:tabs>
                  <w:rPr>
                    <w:rFonts w:ascii="Times New Roman" w:hAnsi="Times New Roman" w:cs="Times New Roman"/>
                  </w:rPr>
                </w:pPr>
                <w:sdt>
                  <w:sdtPr>
                    <w:rPr>
                      <w:rFonts w:ascii="Times New Roman" w:hAnsi="Times New Roman" w:cs="Times New Roman"/>
                      <w:b/>
                      <w:u w:val="single"/>
                    </w:rPr>
                    <w:id w:val="2106835522"/>
                    <w:placeholder>
                      <w:docPart w:val="440C205026D0495B92766DB9A64712A1"/>
                    </w:placeholder>
                  </w:sdtPr>
                  <w:sdtEndPr>
                    <w:rPr>
                      <w:b w:val="0"/>
                      <w:u w:val="none"/>
                    </w:rPr>
                  </w:sdtEndPr>
                  <w:sdtContent>
                    <w:r w:rsidR="00247EE8" w:rsidRPr="00247EE8">
                      <w:rPr>
                        <w:rFonts w:ascii="Times New Roman" w:hAnsi="Times New Roman" w:cs="Times New Roman"/>
                      </w:rPr>
                      <w:t xml:space="preserve">This proposal addresses </w:t>
                    </w:r>
                    <w:r w:rsidR="00247EE8">
                      <w:rPr>
                        <w:rFonts w:ascii="Times New Roman" w:hAnsi="Times New Roman" w:cs="Times New Roman"/>
                      </w:rPr>
                      <w:t xml:space="preserve">gaps identified in </w:t>
                    </w:r>
                    <w:r w:rsidR="00247EE8" w:rsidRPr="00247EE8">
                      <w:rPr>
                        <w:rFonts w:ascii="Times New Roman" w:hAnsi="Times New Roman" w:cs="Times New Roman"/>
                      </w:rPr>
                      <w:t>the Framework for Standards and Implementation</w:t>
                    </w:r>
                    <w:r w:rsidR="00247EE8">
                      <w:rPr>
                        <w:rFonts w:ascii="Times New Roman" w:hAnsi="Times New Roman" w:cs="Times New Roman"/>
                      </w:rPr>
                      <w:t xml:space="preserve"> (items 51 and 54) </w:t>
                    </w:r>
                    <w:r w:rsidR="00692D8F">
                      <w:rPr>
                        <w:rFonts w:ascii="Times New Roman" w:hAnsi="Times New Roman" w:cs="Times New Roman"/>
                      </w:rPr>
                      <w:t>and supports implementation of ISPM 7 and 20</w:t>
                    </w:r>
                    <w:r w:rsidR="00247EE8">
                      <w:rPr>
                        <w:rFonts w:ascii="Times New Roman" w:hAnsi="Times New Roman" w:cs="Times New Roman"/>
                      </w:rPr>
                      <w:t xml:space="preserve">. </w:t>
                    </w:r>
                    <w:r w:rsidR="00247EE8" w:rsidRPr="00247EE8">
                      <w:rPr>
                        <w:rFonts w:ascii="Times New Roman" w:hAnsi="Times New Roman" w:cs="Times New Roman"/>
                      </w:rPr>
                      <w:t xml:space="preserve"> </w:t>
                    </w:r>
                  </w:sdtContent>
                </w:sdt>
              </w:p>
            </w:sdtContent>
          </w:sdt>
        </w:tc>
      </w:tr>
    </w:tbl>
    <w:p w14:paraId="6E5BD62E" w14:textId="223C7491" w:rsidR="005E6F6B" w:rsidRPr="000B0BA5" w:rsidRDefault="0002077D" w:rsidP="003A24A4">
      <w:pPr>
        <w:pStyle w:val="IPPHeading1"/>
        <w:rPr>
          <w:rFonts w:ascii="Times New Roman" w:hAnsi="Times New Roman" w:cs="Times New Roman"/>
          <w:b w:val="0"/>
          <w:sz w:val="22"/>
        </w:rPr>
      </w:pPr>
      <w:r w:rsidRPr="000B0BA5">
        <w:rPr>
          <w:rFonts w:ascii="Times New Roman" w:hAnsi="Times New Roman" w:cs="Times New Roman"/>
          <w:noProof/>
          <w:lang w:eastAsia="en-CA"/>
        </w:rPr>
        <mc:AlternateContent>
          <mc:Choice Requires="wps">
            <w:drawing>
              <wp:anchor distT="45720" distB="45720" distL="114300" distR="114300" simplePos="0" relativeHeight="251656704" behindDoc="1" locked="0" layoutInCell="1" allowOverlap="1" wp14:anchorId="3E960917" wp14:editId="5496FC05">
                <wp:simplePos x="0" y="0"/>
                <wp:positionH relativeFrom="column">
                  <wp:posOffset>158115</wp:posOffset>
                </wp:positionH>
                <wp:positionV relativeFrom="paragraph">
                  <wp:posOffset>421005</wp:posOffset>
                </wp:positionV>
                <wp:extent cx="5160645" cy="1404620"/>
                <wp:effectExtent l="0" t="0" r="20955" b="21590"/>
                <wp:wrapTight wrapText="bothSides">
                  <wp:wrapPolygon edited="0">
                    <wp:start x="0" y="0"/>
                    <wp:lineTo x="0" y="21658"/>
                    <wp:lineTo x="21608" y="21658"/>
                    <wp:lineTo x="21608"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0645" cy="1404620"/>
                        </a:xfrm>
                        <a:prstGeom prst="rect">
                          <a:avLst/>
                        </a:prstGeom>
                        <a:solidFill>
                          <a:schemeClr val="bg1">
                            <a:lumMod val="85000"/>
                          </a:schemeClr>
                        </a:solidFill>
                        <a:ln w="9525">
                          <a:solidFill>
                            <a:srgbClr val="000000"/>
                          </a:solidFill>
                          <a:miter lim="800000"/>
                          <a:headEnd/>
                          <a:tailEnd/>
                        </a:ln>
                      </wps:spPr>
                      <wps:txbx>
                        <w:txbxContent>
                          <w:p w14:paraId="52391425" w14:textId="0FE8F351" w:rsidR="00351676" w:rsidRPr="00CB4805" w:rsidRDefault="00351676" w:rsidP="000B0BA5">
                            <w:pPr>
                              <w:pStyle w:val="IPPNormal"/>
                              <w:shd w:val="clear" w:color="auto" w:fill="D9D9D9" w:themeFill="background1" w:themeFillShade="D9"/>
                              <w:spacing w:before="240"/>
                              <w:rPr>
                                <w:rFonts w:ascii="Times New Roman" w:hAnsi="Times New Roman" w:cs="Times New Roman"/>
                                <w:b/>
                                <w:sz w:val="28"/>
                                <w:szCs w:val="28"/>
                              </w:rPr>
                            </w:pPr>
                            <w:r w:rsidRPr="00CB4805">
                              <w:rPr>
                                <w:rFonts w:ascii="Times New Roman" w:hAnsi="Times New Roman" w:cs="Times New Roman"/>
                                <w:sz w:val="28"/>
                                <w:szCs w:val="28"/>
                              </w:rPr>
                              <w:t xml:space="preserve">For </w:t>
                            </w:r>
                            <w:r w:rsidRPr="00CB4805">
                              <w:rPr>
                                <w:rFonts w:ascii="Times New Roman" w:hAnsi="Times New Roman" w:cs="Times New Roman"/>
                                <w:b/>
                                <w:sz w:val="28"/>
                                <w:szCs w:val="28"/>
                                <w:u w:val="single"/>
                              </w:rPr>
                              <w:t>Standards</w:t>
                            </w:r>
                            <w:r w:rsidRPr="00CB4805">
                              <w:rPr>
                                <w:rFonts w:ascii="Times New Roman" w:hAnsi="Times New Roman" w:cs="Times New Roman"/>
                                <w:sz w:val="28"/>
                                <w:szCs w:val="28"/>
                              </w:rPr>
                              <w:t xml:space="preserve">, go to </w:t>
                            </w:r>
                            <w:hyperlink w:anchor="Standard" w:history="1">
                              <w:r w:rsidRPr="00CB4805">
                                <w:rPr>
                                  <w:rStyle w:val="a3"/>
                                  <w:rFonts w:cs="Times New Roman"/>
                                  <w:b/>
                                  <w:sz w:val="28"/>
                                  <w:szCs w:val="28"/>
                                </w:rPr>
                                <w:t>section 3.1</w:t>
                              </w:r>
                            </w:hyperlink>
                            <w:r w:rsidRPr="00CB4805">
                              <w:rPr>
                                <w:rFonts w:ascii="Times New Roman" w:hAnsi="Times New Roman" w:cs="Times New Roman"/>
                                <w:b/>
                                <w:sz w:val="28"/>
                                <w:szCs w:val="28"/>
                              </w:rPr>
                              <w:t xml:space="preserve"> </w:t>
                            </w:r>
                          </w:p>
                          <w:p w14:paraId="1C9751C7" w14:textId="4A59178E" w:rsidR="00351676" w:rsidRPr="00CB4805" w:rsidRDefault="00351676" w:rsidP="000B0BA5">
                            <w:pPr>
                              <w:pStyle w:val="IPPNormal"/>
                              <w:shd w:val="clear" w:color="auto" w:fill="D9D9D9" w:themeFill="background1" w:themeFillShade="D9"/>
                              <w:rPr>
                                <w:rFonts w:ascii="Times New Roman" w:hAnsi="Times New Roman" w:cs="Times New Roman"/>
                                <w:b/>
                                <w:sz w:val="28"/>
                                <w:szCs w:val="28"/>
                              </w:rPr>
                            </w:pPr>
                            <w:r w:rsidRPr="00CB4805">
                              <w:rPr>
                                <w:rFonts w:ascii="Times New Roman" w:hAnsi="Times New Roman" w:cs="Times New Roman"/>
                                <w:sz w:val="28"/>
                                <w:szCs w:val="28"/>
                              </w:rPr>
                              <w:t xml:space="preserve">For </w:t>
                            </w:r>
                            <w:r w:rsidRPr="00CB4805">
                              <w:rPr>
                                <w:rFonts w:ascii="Times New Roman" w:hAnsi="Times New Roman" w:cs="Times New Roman"/>
                                <w:b/>
                                <w:sz w:val="28"/>
                                <w:szCs w:val="28"/>
                                <w:u w:val="single"/>
                              </w:rPr>
                              <w:t>Implementation resources</w:t>
                            </w:r>
                            <w:r w:rsidRPr="00CB4805">
                              <w:rPr>
                                <w:rFonts w:ascii="Times New Roman" w:hAnsi="Times New Roman" w:cs="Times New Roman"/>
                                <w:sz w:val="28"/>
                                <w:szCs w:val="28"/>
                              </w:rPr>
                              <w:t xml:space="preserve">, go to </w:t>
                            </w:r>
                            <w:hyperlink w:anchor="Implementation" w:history="1">
                              <w:r w:rsidRPr="00CB4805">
                                <w:rPr>
                                  <w:rStyle w:val="a3"/>
                                  <w:rFonts w:cs="Times New Roman"/>
                                  <w:b/>
                                  <w:sz w:val="28"/>
                                  <w:szCs w:val="28"/>
                                </w:rPr>
                                <w:t>section 3.2</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960917" id="_x0000_t202" coordsize="21600,21600" o:spt="202" path="m,l,21600r21600,l21600,xe">
                <v:stroke joinstyle="miter"/>
                <v:path gradientshapeok="t" o:connecttype="rect"/>
              </v:shapetype>
              <v:shape id="Text Box 2" o:spid="_x0000_s1026" type="#_x0000_t202" style="position:absolute;left:0;text-align:left;margin-left:12.45pt;margin-top:33.15pt;width:406.35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tYCOgIAAGoEAAAOAAAAZHJzL2Uyb0RvYy54bWysVNuO0zAQfUfiHyy/01yUdrtR09XSpQhp&#10;WZB2+QDHcRIL37DdJuXrGTttycIb4sWyPeMzM+fMeHM3SoGOzDquVYWzRYoRU1Q3XHUV/vayf7fG&#10;yHmiGiK0YhU+MYfvtm/fbAZTslz3WjTMIgBRrhxMhXvvTZkkjvZMErfQhikwttpK4uFou6SxZAB0&#10;KZI8TVfJoG1jrKbMObh9mIx4G/HbllH/pW0d80hUGHLzcbVxrcOabDek7CwxPafnNMg/ZCEJVxD0&#10;CvVAPEEHy/+Ckpxa7XTrF1TLRLctpyzWANVk6R/VPPfEsFgLkOPMlSb3/2Dp0/GrRbypcJ7dYKSI&#10;BJFe2OjRez2iPPAzGFeC27MBRz/CNegca3XmUdPvDim964nq2L21eugZaSC/LLxMZk8nHBdA6uGz&#10;biAMOXgdgcbWykAe0IEAHXQ6XbUJqVC4XGardFUsMaJgy4q0WOVRvYSUl+fGOv+RaYnCpsIWxI/w&#10;5PjofEiHlBeXEM1pwZs9FyIeQsOxnbDoSKBV6m4qURwk5DrdrZdpegkZ+zO4R9RXSEKhocK3y3w5&#10;kfQqiu3qawxAmwHO3ST3MBSCywqvr06kDNR+UE1sWU+4mPZQlVBnrgO9E9F+rMezdrVuTsC61VPz&#10;w7DCptf2J0YDNH6F3Y8DsQwj8UmBcrdZUYRJiYdieQM0Izu31HMLURSgKuwxmrY7H6crcmruQeE9&#10;j9yHVpgyOecKDR3JOw9fmJj5OXr9/iK2vwAAAP//AwBQSwMEFAAGAAgAAAAhAPGMjrLeAAAACQEA&#10;AA8AAABkcnMvZG93bnJldi54bWxMj0FLw0AQhe+C/2EZwZvd2GgaYzalKILgqanQ6zY7ZoPZ2ZDd&#10;pPHfO57scfge731TbhfXixnH0HlScL9KQCA13nTUKvg8vN3lIELUZHTvCRX8YIBtdX1V6sL4M+1x&#10;rmMruIRCoRXYGIdCytBYdDqs/IDE7MuPTkc+x1aaUZ+53PVynSSZdLojXrB6wBeLzXc9OQXje31M&#10;uzZ6edwtibHT637+OCh1e7PsnkFEXOJ/GP70WR0qdjr5iUwQvYL1wxMnFWRZCoJ5nm4yECcG+eYR&#10;ZFXKyw+qXwAAAP//AwBQSwECLQAUAAYACAAAACEAtoM4kv4AAADhAQAAEwAAAAAAAAAAAAAAAAAA&#10;AAAAW0NvbnRlbnRfVHlwZXNdLnhtbFBLAQItABQABgAIAAAAIQA4/SH/1gAAAJQBAAALAAAAAAAA&#10;AAAAAAAAAC8BAABfcmVscy8ucmVsc1BLAQItABQABgAIAAAAIQCvytYCOgIAAGoEAAAOAAAAAAAA&#10;AAAAAAAAAC4CAABkcnMvZTJvRG9jLnhtbFBLAQItABQABgAIAAAAIQDxjI6y3gAAAAkBAAAPAAAA&#10;AAAAAAAAAAAAAJQEAABkcnMvZG93bnJldi54bWxQSwUGAAAAAAQABADzAAAAnwUAAAAA&#10;" fillcolor="#d8d8d8 [2732]">
                <v:textbox style="mso-fit-shape-to-text:t">
                  <w:txbxContent>
                    <w:p w14:paraId="52391425" w14:textId="0FE8F351" w:rsidR="00351676" w:rsidRPr="00CB4805" w:rsidRDefault="00351676" w:rsidP="000B0BA5">
                      <w:pPr>
                        <w:pStyle w:val="IPPNormal"/>
                        <w:shd w:val="clear" w:color="auto" w:fill="D9D9D9" w:themeFill="background1" w:themeFillShade="D9"/>
                        <w:spacing w:before="240"/>
                        <w:rPr>
                          <w:rFonts w:ascii="Times New Roman" w:hAnsi="Times New Roman" w:cs="Times New Roman"/>
                          <w:b/>
                          <w:sz w:val="28"/>
                          <w:szCs w:val="28"/>
                        </w:rPr>
                      </w:pPr>
                      <w:r w:rsidRPr="00CB4805">
                        <w:rPr>
                          <w:rFonts w:ascii="Times New Roman" w:hAnsi="Times New Roman" w:cs="Times New Roman"/>
                          <w:sz w:val="28"/>
                          <w:szCs w:val="28"/>
                        </w:rPr>
                        <w:t xml:space="preserve">For </w:t>
                      </w:r>
                      <w:r w:rsidRPr="00CB4805">
                        <w:rPr>
                          <w:rFonts w:ascii="Times New Roman" w:hAnsi="Times New Roman" w:cs="Times New Roman"/>
                          <w:b/>
                          <w:sz w:val="28"/>
                          <w:szCs w:val="28"/>
                          <w:u w:val="single"/>
                        </w:rPr>
                        <w:t>Standards</w:t>
                      </w:r>
                      <w:r w:rsidRPr="00CB4805">
                        <w:rPr>
                          <w:rFonts w:ascii="Times New Roman" w:hAnsi="Times New Roman" w:cs="Times New Roman"/>
                          <w:sz w:val="28"/>
                          <w:szCs w:val="28"/>
                        </w:rPr>
                        <w:t xml:space="preserve">, go to </w:t>
                      </w:r>
                      <w:hyperlink w:anchor="Standard" w:history="1">
                        <w:r w:rsidRPr="00CB4805">
                          <w:rPr>
                            <w:rStyle w:val="a3"/>
                            <w:rFonts w:cs="Times New Roman"/>
                            <w:b/>
                            <w:sz w:val="28"/>
                            <w:szCs w:val="28"/>
                          </w:rPr>
                          <w:t>section 3.1</w:t>
                        </w:r>
                      </w:hyperlink>
                      <w:r w:rsidRPr="00CB4805">
                        <w:rPr>
                          <w:rFonts w:ascii="Times New Roman" w:hAnsi="Times New Roman" w:cs="Times New Roman"/>
                          <w:b/>
                          <w:sz w:val="28"/>
                          <w:szCs w:val="28"/>
                        </w:rPr>
                        <w:t xml:space="preserve"> </w:t>
                      </w:r>
                    </w:p>
                    <w:p w14:paraId="1C9751C7" w14:textId="4A59178E" w:rsidR="00351676" w:rsidRPr="00CB4805" w:rsidRDefault="00351676" w:rsidP="000B0BA5">
                      <w:pPr>
                        <w:pStyle w:val="IPPNormal"/>
                        <w:shd w:val="clear" w:color="auto" w:fill="D9D9D9" w:themeFill="background1" w:themeFillShade="D9"/>
                        <w:rPr>
                          <w:rFonts w:ascii="Times New Roman" w:hAnsi="Times New Roman" w:cs="Times New Roman"/>
                          <w:b/>
                          <w:sz w:val="28"/>
                          <w:szCs w:val="28"/>
                        </w:rPr>
                      </w:pPr>
                      <w:r w:rsidRPr="00CB4805">
                        <w:rPr>
                          <w:rFonts w:ascii="Times New Roman" w:hAnsi="Times New Roman" w:cs="Times New Roman"/>
                          <w:sz w:val="28"/>
                          <w:szCs w:val="28"/>
                        </w:rPr>
                        <w:t xml:space="preserve">For </w:t>
                      </w:r>
                      <w:r w:rsidRPr="00CB4805">
                        <w:rPr>
                          <w:rFonts w:ascii="Times New Roman" w:hAnsi="Times New Roman" w:cs="Times New Roman"/>
                          <w:b/>
                          <w:sz w:val="28"/>
                          <w:szCs w:val="28"/>
                          <w:u w:val="single"/>
                        </w:rPr>
                        <w:t>Implementation resources</w:t>
                      </w:r>
                      <w:r w:rsidRPr="00CB4805">
                        <w:rPr>
                          <w:rFonts w:ascii="Times New Roman" w:hAnsi="Times New Roman" w:cs="Times New Roman"/>
                          <w:sz w:val="28"/>
                          <w:szCs w:val="28"/>
                        </w:rPr>
                        <w:t xml:space="preserve">, go to </w:t>
                      </w:r>
                      <w:hyperlink w:anchor="Implementation" w:history="1">
                        <w:r w:rsidRPr="00CB4805">
                          <w:rPr>
                            <w:rStyle w:val="a3"/>
                            <w:rFonts w:cs="Times New Roman"/>
                            <w:b/>
                            <w:sz w:val="28"/>
                            <w:szCs w:val="28"/>
                          </w:rPr>
                          <w:t>section 3.2</w:t>
                        </w:r>
                      </w:hyperlink>
                    </w:p>
                  </w:txbxContent>
                </v:textbox>
                <w10:wrap type="tight"/>
              </v:shape>
            </w:pict>
          </mc:Fallback>
        </mc:AlternateContent>
      </w:r>
      <w:r w:rsidR="00340FBB" w:rsidRPr="000B0BA5">
        <w:rPr>
          <w:rFonts w:ascii="Times New Roman" w:hAnsi="Times New Roman" w:cs="Times New Roman"/>
          <w:sz w:val="28"/>
          <w:szCs w:val="28"/>
        </w:rPr>
        <w:t>3</w:t>
      </w:r>
      <w:r w:rsidR="003A24A4" w:rsidRPr="000B0BA5">
        <w:rPr>
          <w:rFonts w:ascii="Times New Roman" w:hAnsi="Times New Roman" w:cs="Times New Roman"/>
          <w:sz w:val="28"/>
          <w:szCs w:val="28"/>
        </w:rPr>
        <w:t>.</w:t>
      </w:r>
      <w:r w:rsidR="003A24A4" w:rsidRPr="000B0BA5">
        <w:rPr>
          <w:rFonts w:ascii="Times New Roman" w:hAnsi="Times New Roman" w:cs="Times New Roman"/>
          <w:sz w:val="28"/>
          <w:szCs w:val="28"/>
        </w:rPr>
        <w:tab/>
      </w:r>
      <w:r w:rsidR="002B5327" w:rsidRPr="000B0BA5">
        <w:rPr>
          <w:rFonts w:ascii="Times New Roman" w:hAnsi="Times New Roman" w:cs="Times New Roman"/>
          <w:sz w:val="28"/>
          <w:szCs w:val="28"/>
        </w:rPr>
        <w:t>Type of proposed material</w:t>
      </w:r>
      <w:r w:rsidR="00B31BCE" w:rsidRPr="000B0BA5">
        <w:rPr>
          <w:rFonts w:ascii="Times New Roman" w:hAnsi="Times New Roman" w:cs="Times New Roman"/>
          <w:sz w:val="28"/>
          <w:szCs w:val="28"/>
        </w:rPr>
        <w:t>:</w:t>
      </w:r>
      <w:r w:rsidR="00290D56" w:rsidRPr="000B0BA5">
        <w:rPr>
          <w:rFonts w:ascii="Times New Roman" w:hAnsi="Times New Roman" w:cs="Times New Roman"/>
          <w:sz w:val="28"/>
          <w:szCs w:val="28"/>
        </w:rPr>
        <w:t xml:space="preserve"> </w:t>
      </w:r>
    </w:p>
    <w:p w14:paraId="1DF21A85" w14:textId="77777777" w:rsidR="00B31BCE" w:rsidRPr="007A3D28" w:rsidRDefault="00B31BCE" w:rsidP="00FA7DDB">
      <w:pPr>
        <w:pStyle w:val="IPPNormal"/>
        <w:rPr>
          <w:rFonts w:ascii="Times New Roman" w:hAnsi="Times New Roman" w:cs="Times New Roman"/>
          <w:sz w:val="20"/>
          <w:szCs w:val="20"/>
        </w:rPr>
      </w:pPr>
    </w:p>
    <w:p w14:paraId="5BC178C5" w14:textId="77777777" w:rsidR="00B31BCE" w:rsidRPr="000B0BA5" w:rsidRDefault="00B31BCE" w:rsidP="00FA7DDB">
      <w:pPr>
        <w:pStyle w:val="IPPNormal"/>
        <w:rPr>
          <w:rFonts w:ascii="Times New Roman" w:hAnsi="Times New Roman" w:cs="Times New Roman"/>
        </w:rPr>
      </w:pPr>
    </w:p>
    <w:p w14:paraId="2FCED390" w14:textId="77777777" w:rsidR="00B31BCE" w:rsidRPr="000B0BA5" w:rsidRDefault="00B31BCE" w:rsidP="00FA7DDB">
      <w:pPr>
        <w:pStyle w:val="IPPNormal"/>
        <w:rPr>
          <w:rFonts w:ascii="Times New Roman" w:hAnsi="Times New Roman" w:cs="Times New Roman"/>
        </w:rPr>
      </w:pPr>
    </w:p>
    <w:p w14:paraId="5434A349" w14:textId="2FB8A46A" w:rsidR="00E5430A" w:rsidRPr="000B0BA5" w:rsidRDefault="00E5430A" w:rsidP="00FA7DDB">
      <w:pPr>
        <w:pStyle w:val="IPPNormal"/>
        <w:rPr>
          <w:rFonts w:ascii="Times New Roman" w:hAnsi="Times New Roman" w:cs="Times New Roman"/>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2"/>
        <w:gridCol w:w="4634"/>
      </w:tblGrid>
      <w:tr w:rsidR="00EF564E" w:rsidRPr="000B0BA5" w14:paraId="69D6CB2F" w14:textId="77777777" w:rsidTr="000B0BA5">
        <w:trPr>
          <w:trHeight w:val="340"/>
          <w:jc w:val="center"/>
        </w:trPr>
        <w:tc>
          <w:tcPr>
            <w:tcW w:w="5000" w:type="pct"/>
            <w:gridSpan w:val="2"/>
            <w:shd w:val="clear" w:color="auto" w:fill="BFBFBF" w:themeFill="background1" w:themeFillShade="BF"/>
          </w:tcPr>
          <w:p w14:paraId="15654A0E" w14:textId="59604777" w:rsidR="009F2D17" w:rsidRPr="000B0BA5" w:rsidRDefault="00340FBB">
            <w:pPr>
              <w:pStyle w:val="aa"/>
              <w:ind w:leftChars="0" w:left="360"/>
              <w:rPr>
                <w:rFonts w:ascii="Times New Roman" w:hAnsi="Times New Roman" w:cs="Times New Roman"/>
              </w:rPr>
            </w:pPr>
            <w:bookmarkStart w:id="16" w:name="Standard"/>
            <w:r w:rsidRPr="005E48F2">
              <w:rPr>
                <w:rFonts w:ascii="Times New Roman" w:hAnsi="Times New Roman" w:cs="Times New Roman"/>
                <w:b/>
                <w:sz w:val="28"/>
                <w:szCs w:val="28"/>
                <w:u w:val="single"/>
              </w:rPr>
              <w:t>3</w:t>
            </w:r>
            <w:r w:rsidR="00290D56" w:rsidRPr="005E48F2">
              <w:rPr>
                <w:rFonts w:ascii="Times New Roman" w:hAnsi="Times New Roman" w:cs="Times New Roman"/>
                <w:b/>
                <w:sz w:val="28"/>
                <w:szCs w:val="28"/>
                <w:u w:val="single"/>
              </w:rPr>
              <w:t xml:space="preserve">.1 </w:t>
            </w:r>
            <w:r w:rsidR="00EF564E" w:rsidRPr="005E48F2">
              <w:rPr>
                <w:rFonts w:ascii="Times New Roman" w:hAnsi="Times New Roman" w:cs="Times New Roman"/>
                <w:b/>
                <w:sz w:val="28"/>
                <w:szCs w:val="28"/>
                <w:u w:val="single"/>
              </w:rPr>
              <w:t>Standard</w:t>
            </w:r>
            <w:r w:rsidR="008D7B49" w:rsidRPr="000B0BA5">
              <w:rPr>
                <w:rFonts w:ascii="Times New Roman" w:hAnsi="Times New Roman" w:cs="Times New Roman"/>
                <w:b/>
                <w:sz w:val="28"/>
                <w:szCs w:val="28"/>
                <w:u w:val="single"/>
              </w:rPr>
              <w:t xml:space="preserve"> </w:t>
            </w:r>
            <w:bookmarkEnd w:id="16"/>
            <w:r w:rsidR="009F2D17" w:rsidRPr="000B0BA5">
              <w:rPr>
                <w:rFonts w:ascii="Times New Roman" w:hAnsi="Times New Roman" w:cs="Times New Roman"/>
              </w:rPr>
              <w:t>(check only one option)</w:t>
            </w:r>
          </w:p>
        </w:tc>
      </w:tr>
      <w:tr w:rsidR="003A24A4" w:rsidRPr="000B0BA5" w14:paraId="4CF896A5" w14:textId="77777777" w:rsidTr="000B0BA5">
        <w:trPr>
          <w:trHeight w:val="699"/>
          <w:jc w:val="center"/>
        </w:trPr>
        <w:tc>
          <w:tcPr>
            <w:tcW w:w="2430" w:type="pct"/>
          </w:tcPr>
          <w:p w14:paraId="703DC195" w14:textId="67502139" w:rsidR="003A24A4" w:rsidRPr="000B0BA5" w:rsidRDefault="003A24A4" w:rsidP="00094239">
            <w:pPr>
              <w:spacing w:before="60" w:after="60"/>
              <w:rPr>
                <w:rFonts w:ascii="Times New Roman" w:hAnsi="Times New Roman" w:cs="Times New Roman"/>
                <w:u w:val="single"/>
              </w:rPr>
            </w:pPr>
            <w:r w:rsidRPr="000B0BA5">
              <w:rPr>
                <w:rFonts w:ascii="Times New Roman" w:hAnsi="Times New Roman" w:cs="Times New Roman"/>
                <w:b/>
                <w:u w:val="single"/>
              </w:rPr>
              <w:lastRenderedPageBreak/>
              <w:t xml:space="preserve">New </w:t>
            </w:r>
            <w:r w:rsidRPr="000B0BA5">
              <w:rPr>
                <w:rFonts w:ascii="Times New Roman" w:hAnsi="Times New Roman" w:cs="Times New Roman"/>
                <w:u w:val="single"/>
              </w:rPr>
              <w:t xml:space="preserve">ISPM </w:t>
            </w:r>
            <w:r w:rsidR="00560617" w:rsidRPr="000B0BA5">
              <w:rPr>
                <w:rFonts w:ascii="Times New Roman" w:hAnsi="Times New Roman" w:cs="Times New Roman"/>
                <w:u w:val="single"/>
              </w:rPr>
              <w:t xml:space="preserve">or </w:t>
            </w:r>
            <w:r w:rsidRPr="000B0BA5">
              <w:rPr>
                <w:rFonts w:ascii="Times New Roman" w:hAnsi="Times New Roman" w:cs="Times New Roman"/>
                <w:u w:val="single"/>
              </w:rPr>
              <w:t>component to an existing ISPM:</w:t>
            </w:r>
            <w:r w:rsidR="001821C0" w:rsidRPr="000B0BA5">
              <w:rPr>
                <w:rFonts w:ascii="Times New Roman" w:hAnsi="Times New Roman" w:cs="Times New Roman"/>
                <w:u w:val="single"/>
              </w:rPr>
              <w:t xml:space="preserve"> </w:t>
            </w:r>
          </w:p>
          <w:p w14:paraId="0C386678" w14:textId="6A33C995" w:rsidR="003A24A4" w:rsidRPr="000B0BA5" w:rsidRDefault="008B5D85" w:rsidP="00792189">
            <w:pPr>
              <w:spacing w:after="0" w:line="276" w:lineRule="auto"/>
              <w:rPr>
                <w:rFonts w:ascii="Times New Roman" w:hAnsi="Times New Roman" w:cs="Times New Roman"/>
              </w:rPr>
            </w:pPr>
            <w:sdt>
              <w:sdtPr>
                <w:rPr>
                  <w:rFonts w:ascii="Times New Roman" w:hAnsi="Times New Roman" w:cs="Times New Roman"/>
                  <w:bCs/>
                </w:rPr>
                <w:id w:val="-1429725670"/>
                <w14:checkbox>
                  <w14:checked w14:val="0"/>
                  <w14:checkedState w14:val="2612" w14:font="ＭＳ ゴシック"/>
                  <w14:uncheckedState w14:val="2610" w14:font="ＭＳ ゴシック"/>
                </w14:checkbox>
              </w:sdtPr>
              <w:sdtEndPr/>
              <w:sdtContent>
                <w:r w:rsidR="00792189">
                  <w:rPr>
                    <w:rFonts w:ascii="ＭＳ ゴシック" w:eastAsia="ＭＳ ゴシック" w:hAnsi="ＭＳ ゴシック" w:cs="Times New Roman" w:hint="eastAsia"/>
                    <w:bCs/>
                  </w:rPr>
                  <w:t>☐</w:t>
                </w:r>
              </w:sdtContent>
            </w:sdt>
            <w:r w:rsidR="003A24A4" w:rsidRPr="000B0BA5">
              <w:rPr>
                <w:rFonts w:ascii="Times New Roman" w:hAnsi="Times New Roman" w:cs="Times New Roman"/>
              </w:rPr>
              <w:t xml:space="preserve"> ISPM </w:t>
            </w:r>
          </w:p>
          <w:p w14:paraId="0042BB54" w14:textId="4673C8BC" w:rsidR="002C1663" w:rsidRPr="000B0BA5" w:rsidRDefault="008B5D85" w:rsidP="00792189">
            <w:pPr>
              <w:pStyle w:val="IPPAnnexHead"/>
              <w:spacing w:before="0" w:after="0" w:line="276" w:lineRule="auto"/>
              <w:rPr>
                <w:rFonts w:ascii="Times New Roman" w:eastAsiaTheme="minorHAnsi" w:hAnsi="Times New Roman" w:cs="Times New Roman"/>
                <w:b w:val="0"/>
                <w:sz w:val="22"/>
              </w:rPr>
            </w:pPr>
            <w:sdt>
              <w:sdtPr>
                <w:rPr>
                  <w:rFonts w:ascii="Times New Roman" w:hAnsi="Times New Roman" w:cs="Times New Roman"/>
                  <w:b w:val="0"/>
                  <w:sz w:val="22"/>
                </w:rPr>
                <w:id w:val="-1773769296"/>
                <w14:checkbox>
                  <w14:checked w14:val="0"/>
                  <w14:checkedState w14:val="2612" w14:font="ＭＳ ゴシック"/>
                  <w14:uncheckedState w14:val="2610" w14:font="ＭＳ ゴシック"/>
                </w14:checkbox>
              </w:sdtPr>
              <w:sdtEndPr/>
              <w:sdtContent>
                <w:r w:rsidR="0007163D" w:rsidRPr="000B0BA5">
                  <w:rPr>
                    <w:rFonts w:ascii="Segoe UI Symbol" w:eastAsia="ＭＳ ゴシック" w:hAnsi="Segoe UI Symbol" w:cs="Segoe UI Symbol"/>
                    <w:b w:val="0"/>
                    <w:sz w:val="22"/>
                  </w:rPr>
                  <w:t>☐</w:t>
                </w:r>
              </w:sdtContent>
            </w:sdt>
            <w:r w:rsidR="003A24A4" w:rsidRPr="000B0BA5">
              <w:rPr>
                <w:rFonts w:ascii="Times New Roman" w:hAnsi="Times New Roman" w:cs="Times New Roman"/>
                <w:b w:val="0"/>
                <w:sz w:val="22"/>
              </w:rPr>
              <w:t xml:space="preserve"> Supplement to ISPM</w:t>
            </w:r>
            <w:r w:rsidR="002C1663" w:rsidRPr="000B0BA5">
              <w:rPr>
                <w:rFonts w:ascii="Times New Roman" w:hAnsi="Times New Roman" w:cs="Times New Roman"/>
                <w:b w:val="0"/>
                <w:sz w:val="22"/>
              </w:rPr>
              <w:t xml:space="preserve">: </w:t>
            </w:r>
            <w:sdt>
              <w:sdtPr>
                <w:rPr>
                  <w:rFonts w:ascii="Times New Roman" w:hAnsi="Times New Roman" w:cs="Times New Roman"/>
                  <w:b w:val="0"/>
                  <w:sz w:val="22"/>
                </w:rPr>
                <w:id w:val="-288274889"/>
                <w:placeholder>
                  <w:docPart w:val="6C7914A4A51D460094B704CC19E21618"/>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dropDownList>
              </w:sdtPr>
              <w:sdtEndPr/>
              <w:sdtContent>
                <w:r w:rsidR="002C1663" w:rsidRPr="000B0BA5">
                  <w:rPr>
                    <w:rStyle w:val="af8"/>
                    <w:rFonts w:ascii="Times New Roman" w:hAnsi="Times New Roman" w:cs="Times New Roman"/>
                    <w:b w:val="0"/>
                    <w:color w:val="FF0000"/>
                    <w:sz w:val="22"/>
                  </w:rPr>
                  <w:t>Choose an item.</w:t>
                </w:r>
              </w:sdtContent>
            </w:sdt>
          </w:p>
          <w:p w14:paraId="2440512F" w14:textId="0953F499" w:rsidR="002C1663" w:rsidRPr="000B0BA5" w:rsidRDefault="008B5D85" w:rsidP="00792189">
            <w:pPr>
              <w:pStyle w:val="IPPAnnexHead"/>
              <w:spacing w:before="0" w:after="0" w:line="276" w:lineRule="auto"/>
              <w:rPr>
                <w:rFonts w:ascii="Times New Roman" w:eastAsiaTheme="minorHAnsi" w:hAnsi="Times New Roman" w:cs="Times New Roman"/>
                <w:b w:val="0"/>
                <w:sz w:val="22"/>
              </w:rPr>
            </w:pPr>
            <w:sdt>
              <w:sdtPr>
                <w:rPr>
                  <w:rFonts w:ascii="Times New Roman" w:hAnsi="Times New Roman" w:cs="Times New Roman"/>
                  <w:b w:val="0"/>
                  <w:bCs/>
                  <w:sz w:val="22"/>
                </w:rPr>
                <w:id w:val="-1069263057"/>
                <w14:checkbox>
                  <w14:checked w14:val="0"/>
                  <w14:checkedState w14:val="2612" w14:font="ＭＳ ゴシック"/>
                  <w14:uncheckedState w14:val="2610" w14:font="ＭＳ ゴシック"/>
                </w14:checkbox>
              </w:sdtPr>
              <w:sdtEndPr/>
              <w:sdtContent>
                <w:r w:rsidR="003A24A4" w:rsidRPr="000B0BA5">
                  <w:rPr>
                    <w:rFonts w:ascii="Segoe UI Symbol" w:eastAsia="ＭＳ ゴシック" w:hAnsi="Segoe UI Symbol" w:cs="Segoe UI Symbol"/>
                    <w:b w:val="0"/>
                    <w:bCs/>
                    <w:sz w:val="22"/>
                  </w:rPr>
                  <w:t>☐</w:t>
                </w:r>
              </w:sdtContent>
            </w:sdt>
            <w:r w:rsidR="003A24A4" w:rsidRPr="000B0BA5">
              <w:rPr>
                <w:rFonts w:ascii="Times New Roman" w:hAnsi="Times New Roman" w:cs="Times New Roman"/>
                <w:b w:val="0"/>
                <w:sz w:val="22"/>
              </w:rPr>
              <w:t xml:space="preserve"> Annex to ISPM:</w:t>
            </w:r>
            <w:r w:rsidR="002C1663" w:rsidRPr="000B0BA5">
              <w:rPr>
                <w:rFonts w:ascii="Times New Roman" w:hAnsi="Times New Roman" w:cs="Times New Roman"/>
                <w:b w:val="0"/>
                <w:sz w:val="22"/>
              </w:rPr>
              <w:t xml:space="preserve"> </w:t>
            </w:r>
            <w:sdt>
              <w:sdtPr>
                <w:rPr>
                  <w:rFonts w:ascii="Times New Roman" w:hAnsi="Times New Roman" w:cs="Times New Roman"/>
                  <w:b w:val="0"/>
                  <w:sz w:val="22"/>
                </w:rPr>
                <w:id w:val="-897043002"/>
                <w:placeholder>
                  <w:docPart w:val="92A4E422ED414BA2A467F62321406AF4"/>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9" w:value="29"/>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dropDownList>
              </w:sdtPr>
              <w:sdtEndPr/>
              <w:sdtContent>
                <w:r w:rsidR="002C1663" w:rsidRPr="000B0BA5">
                  <w:rPr>
                    <w:rStyle w:val="af8"/>
                    <w:rFonts w:ascii="Times New Roman" w:hAnsi="Times New Roman" w:cs="Times New Roman"/>
                    <w:b w:val="0"/>
                    <w:color w:val="FF0000"/>
                    <w:sz w:val="22"/>
                  </w:rPr>
                  <w:t>Choose an item.</w:t>
                </w:r>
              </w:sdtContent>
            </w:sdt>
          </w:p>
          <w:p w14:paraId="0F3440A5" w14:textId="15E187E1" w:rsidR="003A24A4" w:rsidRPr="000B0BA5" w:rsidRDefault="008B5D85" w:rsidP="00792189">
            <w:pPr>
              <w:pStyle w:val="IPPAnnexHead"/>
              <w:spacing w:before="0" w:after="0" w:line="276" w:lineRule="auto"/>
              <w:rPr>
                <w:rFonts w:ascii="Times New Roman" w:eastAsiaTheme="minorHAnsi" w:hAnsi="Times New Roman" w:cs="Times New Roman"/>
                <w:b w:val="0"/>
                <w:sz w:val="22"/>
              </w:rPr>
            </w:pPr>
            <w:sdt>
              <w:sdtPr>
                <w:rPr>
                  <w:rFonts w:ascii="Times New Roman" w:hAnsi="Times New Roman" w:cs="Times New Roman"/>
                  <w:b w:val="0"/>
                  <w:bCs/>
                  <w:sz w:val="22"/>
                </w:rPr>
                <w:id w:val="1618793054"/>
                <w14:checkbox>
                  <w14:checked w14:val="0"/>
                  <w14:checkedState w14:val="2612" w14:font="ＭＳ ゴシック"/>
                  <w14:uncheckedState w14:val="2610" w14:font="ＭＳ ゴシック"/>
                </w14:checkbox>
              </w:sdtPr>
              <w:sdtEndPr/>
              <w:sdtContent>
                <w:r w:rsidR="003A24A4" w:rsidRPr="000B0BA5">
                  <w:rPr>
                    <w:rFonts w:ascii="Segoe UI Symbol" w:eastAsia="ＭＳ ゴシック" w:hAnsi="Segoe UI Symbol" w:cs="Segoe UI Symbol"/>
                    <w:b w:val="0"/>
                    <w:bCs/>
                    <w:sz w:val="22"/>
                  </w:rPr>
                  <w:t>☐</w:t>
                </w:r>
              </w:sdtContent>
            </w:sdt>
            <w:r w:rsidR="003A24A4" w:rsidRPr="000B0BA5">
              <w:rPr>
                <w:rFonts w:ascii="Times New Roman" w:hAnsi="Times New Roman" w:cs="Times New Roman"/>
                <w:b w:val="0"/>
                <w:sz w:val="22"/>
              </w:rPr>
              <w:t xml:space="preserve"> Appendix to ISPM:</w:t>
            </w:r>
            <w:r w:rsidR="002C1663" w:rsidRPr="000B0BA5">
              <w:rPr>
                <w:rFonts w:ascii="Times New Roman" w:hAnsi="Times New Roman" w:cs="Times New Roman"/>
                <w:b w:val="0"/>
                <w:sz w:val="22"/>
              </w:rPr>
              <w:t xml:space="preserve"> </w:t>
            </w:r>
            <w:sdt>
              <w:sdtPr>
                <w:rPr>
                  <w:rFonts w:ascii="Times New Roman" w:hAnsi="Times New Roman" w:cs="Times New Roman"/>
                  <w:b w:val="0"/>
                  <w:color w:val="FF0000"/>
                  <w:sz w:val="22"/>
                </w:rPr>
                <w:id w:val="-88780962"/>
                <w:placeholder>
                  <w:docPart w:val="5B9D8475165A4D26AFE8C804F021751B"/>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dropDownList>
              </w:sdtPr>
              <w:sdtEndPr>
                <w:rPr>
                  <w:b/>
                </w:rPr>
              </w:sdtEndPr>
              <w:sdtContent>
                <w:r w:rsidR="002C1663" w:rsidRPr="000B0BA5">
                  <w:rPr>
                    <w:rStyle w:val="af8"/>
                    <w:rFonts w:ascii="Times New Roman" w:hAnsi="Times New Roman" w:cs="Times New Roman"/>
                    <w:b w:val="0"/>
                    <w:color w:val="FF0000"/>
                    <w:sz w:val="22"/>
                  </w:rPr>
                  <w:t>Choose an item.</w:t>
                </w:r>
              </w:sdtContent>
            </w:sdt>
          </w:p>
          <w:p w14:paraId="62A0ABFE" w14:textId="77777777" w:rsidR="007A255F" w:rsidRPr="000B0BA5" w:rsidRDefault="008B5D85" w:rsidP="00792189">
            <w:pPr>
              <w:spacing w:after="0" w:line="276" w:lineRule="auto"/>
              <w:ind w:left="423" w:hanging="423"/>
              <w:rPr>
                <w:rFonts w:ascii="Times New Roman" w:hAnsi="Times New Roman" w:cs="Times New Roman"/>
                <w:strike/>
              </w:rPr>
            </w:pPr>
            <w:sdt>
              <w:sdtPr>
                <w:rPr>
                  <w:rFonts w:ascii="Times New Roman" w:hAnsi="Times New Roman" w:cs="Times New Roman"/>
                  <w:bCs/>
                </w:rPr>
                <w:id w:val="-700159614"/>
                <w14:checkbox>
                  <w14:checked w14:val="0"/>
                  <w14:checkedState w14:val="2612" w14:font="ＭＳ ゴシック"/>
                  <w14:uncheckedState w14:val="2610" w14:font="ＭＳ ゴシック"/>
                </w14:checkbox>
              </w:sdtPr>
              <w:sdtEndPr/>
              <w:sdtContent>
                <w:r w:rsidR="00386893" w:rsidRPr="000B0BA5">
                  <w:rPr>
                    <w:rFonts w:ascii="Segoe UI Symbol" w:eastAsia="ＭＳ ゴシック" w:hAnsi="Segoe UI Symbol" w:cs="Segoe UI Symbol"/>
                    <w:bCs/>
                  </w:rPr>
                  <w:t>☐</w:t>
                </w:r>
              </w:sdtContent>
            </w:sdt>
            <w:r w:rsidR="007A255F" w:rsidRPr="000B0BA5">
              <w:rPr>
                <w:rFonts w:ascii="Times New Roman" w:hAnsi="Times New Roman" w:cs="Times New Roman"/>
                <w:bCs/>
              </w:rPr>
              <w:t xml:space="preserve"> Glossary </w:t>
            </w:r>
            <w:r w:rsidR="009D30BD" w:rsidRPr="000B0BA5">
              <w:rPr>
                <w:rFonts w:ascii="Times New Roman" w:hAnsi="Times New Roman" w:cs="Times New Roman"/>
                <w:bCs/>
              </w:rPr>
              <w:t>t</w:t>
            </w:r>
            <w:r w:rsidR="007A255F" w:rsidRPr="000B0BA5">
              <w:rPr>
                <w:rFonts w:ascii="Times New Roman" w:hAnsi="Times New Roman" w:cs="Times New Roman"/>
                <w:bCs/>
              </w:rPr>
              <w:t>erm (subject)</w:t>
            </w:r>
          </w:p>
        </w:tc>
        <w:tc>
          <w:tcPr>
            <w:tcW w:w="2570" w:type="pct"/>
          </w:tcPr>
          <w:p w14:paraId="48F31600" w14:textId="77777777" w:rsidR="003A24A4" w:rsidRPr="000B0BA5" w:rsidRDefault="003A24A4" w:rsidP="00094239">
            <w:pPr>
              <w:spacing w:before="60" w:after="60"/>
              <w:rPr>
                <w:rFonts w:ascii="Times New Roman" w:hAnsi="Times New Roman" w:cs="Times New Roman"/>
              </w:rPr>
            </w:pPr>
            <w:r w:rsidRPr="000B0BA5">
              <w:rPr>
                <w:rFonts w:ascii="Times New Roman" w:hAnsi="Times New Roman" w:cs="Times New Roman"/>
                <w:b/>
                <w:u w:val="single"/>
              </w:rPr>
              <w:t>Revision/Amendment</w:t>
            </w:r>
            <w:r w:rsidRPr="000B0BA5">
              <w:rPr>
                <w:rFonts w:ascii="Times New Roman" w:hAnsi="Times New Roman" w:cs="Times New Roman"/>
                <w:u w:val="single"/>
              </w:rPr>
              <w:t xml:space="preserve"> of standard</w:t>
            </w:r>
            <w:r w:rsidRPr="000B0BA5">
              <w:rPr>
                <w:rFonts w:ascii="Times New Roman" w:hAnsi="Times New Roman" w:cs="Times New Roman"/>
              </w:rPr>
              <w:t>:</w:t>
            </w:r>
          </w:p>
          <w:p w14:paraId="309FD8F7" w14:textId="262E8E42" w:rsidR="003A24A4" w:rsidRPr="000B0BA5" w:rsidRDefault="008B5D85" w:rsidP="00792189">
            <w:pPr>
              <w:spacing w:after="0" w:line="276" w:lineRule="auto"/>
              <w:rPr>
                <w:rFonts w:ascii="Times New Roman" w:hAnsi="Times New Roman" w:cs="Times New Roman"/>
                <w:bCs/>
              </w:rPr>
            </w:pPr>
            <w:sdt>
              <w:sdtPr>
                <w:rPr>
                  <w:rFonts w:ascii="Times New Roman" w:hAnsi="Times New Roman" w:cs="Times New Roman"/>
                  <w:bCs/>
                </w:rPr>
                <w:id w:val="-64423762"/>
                <w14:checkbox>
                  <w14:checked w14:val="0"/>
                  <w14:checkedState w14:val="2612" w14:font="ＭＳ ゴシック"/>
                  <w14:uncheckedState w14:val="2610" w14:font="ＭＳ ゴシック"/>
                </w14:checkbox>
              </w:sdtPr>
              <w:sdtEndPr/>
              <w:sdtContent>
                <w:r w:rsidR="003A24A4" w:rsidRPr="005E48F2">
                  <w:rPr>
                    <w:rFonts w:ascii="Segoe UI Symbol" w:eastAsia="ＭＳ ゴシック" w:hAnsi="Segoe UI Symbol" w:cs="Segoe UI Symbol"/>
                    <w:bCs/>
                  </w:rPr>
                  <w:t>☐</w:t>
                </w:r>
              </w:sdtContent>
            </w:sdt>
            <w:r w:rsidR="003A24A4" w:rsidRPr="000B0BA5">
              <w:rPr>
                <w:rFonts w:ascii="Times New Roman" w:hAnsi="Times New Roman" w:cs="Times New Roman"/>
                <w:bCs/>
              </w:rPr>
              <w:t xml:space="preserve"> ISPM </w:t>
            </w:r>
            <w:r w:rsidR="002C1663" w:rsidRPr="000B0BA5">
              <w:rPr>
                <w:rFonts w:ascii="Times New Roman" w:hAnsi="Times New Roman" w:cs="Times New Roman"/>
              </w:rPr>
              <w:t xml:space="preserve"> </w:t>
            </w:r>
            <w:sdt>
              <w:sdtPr>
                <w:rPr>
                  <w:rFonts w:ascii="Times New Roman" w:hAnsi="Times New Roman" w:cs="Times New Roman"/>
                </w:rPr>
                <w:id w:val="1598912260"/>
                <w:placeholder>
                  <w:docPart w:val="D34F82AFE8F340F0BD6924EA7D6A1D40"/>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dropDownList>
              </w:sdtPr>
              <w:sdtEndPr/>
              <w:sdtContent>
                <w:r w:rsidR="002C1663" w:rsidRPr="000B0BA5">
                  <w:rPr>
                    <w:rStyle w:val="af8"/>
                    <w:rFonts w:ascii="Times New Roman" w:hAnsi="Times New Roman" w:cs="Times New Roman"/>
                    <w:color w:val="FF0000"/>
                  </w:rPr>
                  <w:t>Choose an item.</w:t>
                </w:r>
              </w:sdtContent>
            </w:sdt>
          </w:p>
          <w:p w14:paraId="7F5342D5" w14:textId="1C0E9F8D" w:rsidR="003A24A4" w:rsidRPr="000B0BA5" w:rsidRDefault="008B5D85" w:rsidP="00792189">
            <w:pPr>
              <w:spacing w:after="0" w:line="276" w:lineRule="auto"/>
              <w:rPr>
                <w:rFonts w:ascii="Times New Roman" w:hAnsi="Times New Roman" w:cs="Times New Roman"/>
                <w:bCs/>
              </w:rPr>
            </w:pPr>
            <w:sdt>
              <w:sdtPr>
                <w:rPr>
                  <w:rFonts w:ascii="Times New Roman" w:hAnsi="Times New Roman" w:cs="Times New Roman"/>
                  <w:bCs/>
                </w:rPr>
                <w:id w:val="644087004"/>
                <w14:checkbox>
                  <w14:checked w14:val="0"/>
                  <w14:checkedState w14:val="2612" w14:font="ＭＳ ゴシック"/>
                  <w14:uncheckedState w14:val="2610" w14:font="ＭＳ ゴシック"/>
                </w14:checkbox>
              </w:sdtPr>
              <w:sdtEndPr/>
              <w:sdtContent>
                <w:r w:rsidR="003A24A4" w:rsidRPr="005E48F2">
                  <w:rPr>
                    <w:rFonts w:ascii="Segoe UI Symbol" w:eastAsia="ＭＳ ゴシック" w:hAnsi="Segoe UI Symbol" w:cs="Segoe UI Symbol"/>
                    <w:bCs/>
                  </w:rPr>
                  <w:t>☐</w:t>
                </w:r>
              </w:sdtContent>
            </w:sdt>
            <w:r w:rsidR="003A24A4" w:rsidRPr="000B0BA5">
              <w:rPr>
                <w:rFonts w:ascii="Times New Roman" w:hAnsi="Times New Roman" w:cs="Times New Roman"/>
                <w:bCs/>
              </w:rPr>
              <w:t xml:space="preserve"> Supplement to ISPM </w:t>
            </w:r>
            <w:sdt>
              <w:sdtPr>
                <w:rPr>
                  <w:rFonts w:ascii="Times New Roman" w:hAnsi="Times New Roman" w:cs="Times New Roman"/>
                </w:rPr>
                <w:id w:val="1045645324"/>
                <w:placeholder>
                  <w:docPart w:val="78115E0BFEB44768AB5B2F78BD8E1620"/>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dropDownList>
              </w:sdtPr>
              <w:sdtEndPr/>
              <w:sdtContent>
                <w:r w:rsidR="002C1663" w:rsidRPr="000B0BA5">
                  <w:rPr>
                    <w:rStyle w:val="af8"/>
                    <w:rFonts w:ascii="Times New Roman" w:hAnsi="Times New Roman" w:cs="Times New Roman"/>
                    <w:color w:val="FF0000"/>
                  </w:rPr>
                  <w:t>Choose an item.</w:t>
                </w:r>
              </w:sdtContent>
            </w:sdt>
          </w:p>
          <w:p w14:paraId="3837F40B" w14:textId="720665D5" w:rsidR="003A24A4" w:rsidRPr="000B0BA5" w:rsidRDefault="008B5D85" w:rsidP="00792189">
            <w:pPr>
              <w:spacing w:after="0" w:line="276" w:lineRule="auto"/>
              <w:rPr>
                <w:rFonts w:ascii="Times New Roman" w:hAnsi="Times New Roman" w:cs="Times New Roman"/>
                <w:bCs/>
              </w:rPr>
            </w:pPr>
            <w:sdt>
              <w:sdtPr>
                <w:rPr>
                  <w:rFonts w:ascii="Times New Roman" w:hAnsi="Times New Roman" w:cs="Times New Roman"/>
                  <w:bCs/>
                </w:rPr>
                <w:id w:val="-1086222860"/>
                <w14:checkbox>
                  <w14:checked w14:val="0"/>
                  <w14:checkedState w14:val="2612" w14:font="ＭＳ ゴシック"/>
                  <w14:uncheckedState w14:val="2610" w14:font="ＭＳ ゴシック"/>
                </w14:checkbox>
              </w:sdtPr>
              <w:sdtEndPr/>
              <w:sdtContent>
                <w:r w:rsidR="003A24A4" w:rsidRPr="005E48F2">
                  <w:rPr>
                    <w:rFonts w:ascii="Segoe UI Symbol" w:eastAsia="ＭＳ ゴシック" w:hAnsi="Segoe UI Symbol" w:cs="Segoe UI Symbol"/>
                    <w:bCs/>
                  </w:rPr>
                  <w:t>☐</w:t>
                </w:r>
              </w:sdtContent>
            </w:sdt>
            <w:r w:rsidR="003A24A4" w:rsidRPr="000B0BA5">
              <w:rPr>
                <w:rFonts w:ascii="Times New Roman" w:hAnsi="Times New Roman" w:cs="Times New Roman"/>
                <w:bCs/>
              </w:rPr>
              <w:t xml:space="preserve"> Annex to ISPM </w:t>
            </w:r>
            <w:sdt>
              <w:sdtPr>
                <w:rPr>
                  <w:rFonts w:ascii="Times New Roman" w:hAnsi="Times New Roman" w:cs="Times New Roman"/>
                </w:rPr>
                <w:id w:val="285397948"/>
                <w:placeholder>
                  <w:docPart w:val="1974B430185A4645B47CBB49E0C259A2"/>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dropDownList>
              </w:sdtPr>
              <w:sdtEndPr/>
              <w:sdtContent>
                <w:r w:rsidR="002C1663" w:rsidRPr="000B0BA5">
                  <w:rPr>
                    <w:rStyle w:val="af8"/>
                    <w:rFonts w:ascii="Times New Roman" w:hAnsi="Times New Roman" w:cs="Times New Roman"/>
                    <w:color w:val="FF0000"/>
                  </w:rPr>
                  <w:t>Choose an item.</w:t>
                </w:r>
              </w:sdtContent>
            </w:sdt>
          </w:p>
          <w:p w14:paraId="559A1DD7" w14:textId="3D187277" w:rsidR="003A24A4" w:rsidRPr="000B0BA5" w:rsidRDefault="008B5D85" w:rsidP="00792189">
            <w:pPr>
              <w:spacing w:after="0" w:line="276" w:lineRule="auto"/>
              <w:rPr>
                <w:rFonts w:ascii="Times New Roman" w:hAnsi="Times New Roman" w:cs="Times New Roman"/>
                <w:bCs/>
              </w:rPr>
            </w:pPr>
            <w:sdt>
              <w:sdtPr>
                <w:rPr>
                  <w:rFonts w:ascii="Times New Roman" w:hAnsi="Times New Roman" w:cs="Times New Roman"/>
                  <w:bCs/>
                </w:rPr>
                <w:id w:val="-1001574383"/>
                <w14:checkbox>
                  <w14:checked w14:val="0"/>
                  <w14:checkedState w14:val="2612" w14:font="ＭＳ ゴシック"/>
                  <w14:uncheckedState w14:val="2610" w14:font="ＭＳ ゴシック"/>
                </w14:checkbox>
              </w:sdtPr>
              <w:sdtEndPr/>
              <w:sdtContent>
                <w:r w:rsidR="003A24A4" w:rsidRPr="005E48F2">
                  <w:rPr>
                    <w:rFonts w:ascii="Segoe UI Symbol" w:eastAsia="ＭＳ ゴシック" w:hAnsi="Segoe UI Symbol" w:cs="Segoe UI Symbol"/>
                    <w:bCs/>
                  </w:rPr>
                  <w:t>☐</w:t>
                </w:r>
              </w:sdtContent>
            </w:sdt>
            <w:r w:rsidR="003A24A4" w:rsidRPr="000B0BA5">
              <w:rPr>
                <w:rFonts w:ascii="Times New Roman" w:hAnsi="Times New Roman" w:cs="Times New Roman"/>
                <w:bCs/>
              </w:rPr>
              <w:t xml:space="preserve"> Appendix to ISPM </w:t>
            </w:r>
            <w:sdt>
              <w:sdtPr>
                <w:rPr>
                  <w:rFonts w:ascii="Times New Roman" w:hAnsi="Times New Roman" w:cs="Times New Roman"/>
                </w:rPr>
                <w:id w:val="1849522363"/>
                <w:placeholder>
                  <w:docPart w:val="84AE2F45DF524CE394559126D82E78C9"/>
                </w:placeholder>
                <w:showingPlcHd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13" w:value="13"/>
                  <w:listItem w:displayText="14" w:value="14"/>
                  <w:listItem w:displayText="15" w:value="15"/>
                  <w:listItem w:displayText="16" w:value="16"/>
                  <w:listItem w:displayText="17" w:value="17"/>
                  <w:listItem w:displayText="18" w:value="18"/>
                  <w:listItem w:displayText="19" w:value="19"/>
                  <w:listItem w:displayText="20" w:value="20"/>
                  <w:listItem w:displayText="21" w:value="21"/>
                  <w:listItem w:displayText="22" w:value="22"/>
                  <w:listItem w:displayText="23" w:value="23"/>
                  <w:listItem w:displayText="24" w:value="24"/>
                  <w:listItem w:displayText="25" w:value="25"/>
                  <w:listItem w:displayText="26" w:value="26"/>
                  <w:listItem w:displayText="27" w:value="27"/>
                  <w:listItem w:displayText="28" w:value="28"/>
                  <w:listItem w:displayText="29" w:value="29"/>
                  <w:listItem w:displayText="31" w:value="31"/>
                  <w:listItem w:displayText="32" w:value="32"/>
                  <w:listItem w:displayText="33" w:value="33"/>
                  <w:listItem w:displayText="34" w:value="34"/>
                  <w:listItem w:displayText="35" w:value="35"/>
                  <w:listItem w:displayText="36" w:value="36"/>
                  <w:listItem w:displayText="37" w:value="37"/>
                  <w:listItem w:displayText="38" w:value="38"/>
                  <w:listItem w:displayText="39" w:value="39"/>
                  <w:listItem w:displayText="40" w:value="40"/>
                  <w:listItem w:displayText="41" w:value="41"/>
                  <w:listItem w:displayText="42" w:value="42"/>
                </w:dropDownList>
              </w:sdtPr>
              <w:sdtEndPr/>
              <w:sdtContent>
                <w:r w:rsidR="002C1663" w:rsidRPr="000B0BA5">
                  <w:rPr>
                    <w:rStyle w:val="af8"/>
                    <w:rFonts w:ascii="Times New Roman" w:hAnsi="Times New Roman" w:cs="Times New Roman"/>
                    <w:color w:val="FF0000"/>
                  </w:rPr>
                  <w:t>Choose an item.</w:t>
                </w:r>
              </w:sdtContent>
            </w:sdt>
          </w:p>
          <w:p w14:paraId="1477A4C3" w14:textId="77777777" w:rsidR="003A24A4" w:rsidRPr="000B0BA5" w:rsidRDefault="008B5D85" w:rsidP="00792189">
            <w:pPr>
              <w:spacing w:after="0" w:line="276" w:lineRule="auto"/>
              <w:rPr>
                <w:rFonts w:ascii="Times New Roman" w:hAnsi="Times New Roman" w:cs="Times New Roman"/>
              </w:rPr>
            </w:pPr>
            <w:sdt>
              <w:sdtPr>
                <w:rPr>
                  <w:rFonts w:ascii="Times New Roman" w:hAnsi="Times New Roman" w:cs="Times New Roman"/>
                  <w:bCs/>
                </w:rPr>
                <w:id w:val="-1715737015"/>
                <w14:checkbox>
                  <w14:checked w14:val="0"/>
                  <w14:checkedState w14:val="2612" w14:font="ＭＳ ゴシック"/>
                  <w14:uncheckedState w14:val="2610" w14:font="ＭＳ ゴシック"/>
                </w14:checkbox>
              </w:sdtPr>
              <w:sdtEndPr/>
              <w:sdtContent>
                <w:r w:rsidR="00386893" w:rsidRPr="000B0BA5">
                  <w:rPr>
                    <w:rFonts w:ascii="Segoe UI Symbol" w:eastAsia="ＭＳ ゴシック" w:hAnsi="Segoe UI Symbol" w:cs="Segoe UI Symbol"/>
                    <w:bCs/>
                  </w:rPr>
                  <w:t>☐</w:t>
                </w:r>
              </w:sdtContent>
            </w:sdt>
            <w:r w:rsidR="00386893" w:rsidRPr="000B0BA5">
              <w:rPr>
                <w:rFonts w:ascii="Times New Roman" w:hAnsi="Times New Roman" w:cs="Times New Roman"/>
                <w:bCs/>
              </w:rPr>
              <w:t xml:space="preserve"> Glossary term (subject)</w:t>
            </w:r>
          </w:p>
        </w:tc>
      </w:tr>
      <w:tr w:rsidR="005E6F6B" w:rsidRPr="000B0BA5" w14:paraId="74B33BBB" w14:textId="77777777" w:rsidTr="000B0BA5">
        <w:trPr>
          <w:trHeight w:val="1499"/>
          <w:jc w:val="center"/>
        </w:trPr>
        <w:tc>
          <w:tcPr>
            <w:tcW w:w="5000" w:type="pct"/>
            <w:gridSpan w:val="2"/>
            <w:shd w:val="clear" w:color="auto" w:fill="F2F2F2" w:themeFill="background1" w:themeFillShade="F2"/>
          </w:tcPr>
          <w:p w14:paraId="77B80E8E" w14:textId="4EF40F22" w:rsidR="007375F6" w:rsidRPr="000B0BA5" w:rsidRDefault="007375F6" w:rsidP="000B0BA5">
            <w:pPr>
              <w:pStyle w:val="1"/>
              <w:spacing w:before="240"/>
              <w:rPr>
                <w:rFonts w:ascii="Times New Roman" w:hAnsi="Times New Roman" w:cs="Times New Roman"/>
                <w:u w:val="single"/>
              </w:rPr>
            </w:pPr>
            <w:bookmarkStart w:id="17" w:name="_Draft_specification:"/>
            <w:bookmarkEnd w:id="17"/>
            <w:r w:rsidRPr="000B0BA5">
              <w:rPr>
                <w:rFonts w:ascii="Times New Roman" w:hAnsi="Times New Roman" w:cs="Times New Roman"/>
                <w:u w:val="single"/>
              </w:rPr>
              <w:t>NOTICE</w:t>
            </w:r>
            <w:r w:rsidR="008D7B49" w:rsidRPr="000B0BA5">
              <w:rPr>
                <w:rFonts w:ascii="Times New Roman" w:hAnsi="Times New Roman" w:cs="Times New Roman"/>
                <w:u w:val="single"/>
              </w:rPr>
              <w:t>:</w:t>
            </w:r>
          </w:p>
          <w:p w14:paraId="1F01B99E" w14:textId="77777777" w:rsidR="008C2C75" w:rsidRDefault="00160B95" w:rsidP="00AE0BB4">
            <w:pPr>
              <w:pStyle w:val="1"/>
              <w:rPr>
                <w:rFonts w:ascii="Times New Roman" w:hAnsi="Times New Roman" w:cs="Times New Roman"/>
              </w:rPr>
            </w:pPr>
            <w:r w:rsidRPr="000B0BA5">
              <w:rPr>
                <w:rFonts w:ascii="Times New Roman" w:hAnsi="Times New Roman" w:cs="Times New Roman"/>
                <w:u w:val="single"/>
              </w:rPr>
              <w:t xml:space="preserve">Draft </w:t>
            </w:r>
            <w:bookmarkStart w:id="18" w:name="specification"/>
            <w:r w:rsidRPr="000B0BA5">
              <w:rPr>
                <w:rFonts w:ascii="Times New Roman" w:hAnsi="Times New Roman" w:cs="Times New Roman"/>
                <w:u w:val="single"/>
              </w:rPr>
              <w:t>specification</w:t>
            </w:r>
            <w:bookmarkEnd w:id="18"/>
            <w:r w:rsidRPr="000B0BA5">
              <w:rPr>
                <w:rFonts w:ascii="Times New Roman" w:hAnsi="Times New Roman" w:cs="Times New Roman"/>
                <w:u w:val="single"/>
              </w:rPr>
              <w:t>:</w:t>
            </w:r>
            <w:r w:rsidRPr="000B0BA5">
              <w:rPr>
                <w:rFonts w:ascii="Times New Roman" w:hAnsi="Times New Roman" w:cs="Times New Roman"/>
              </w:rPr>
              <w:t xml:space="preserve"> </w:t>
            </w:r>
          </w:p>
          <w:p w14:paraId="6B135CE3" w14:textId="483B8269" w:rsidR="00160B95" w:rsidRPr="000B0BA5" w:rsidRDefault="00335720" w:rsidP="00AE0BB4">
            <w:pPr>
              <w:pStyle w:val="1"/>
              <w:rPr>
                <w:rFonts w:ascii="Times New Roman" w:hAnsi="Times New Roman" w:cs="Times New Roman"/>
              </w:rPr>
            </w:pPr>
            <w:r w:rsidRPr="000B0BA5">
              <w:rPr>
                <w:rFonts w:ascii="Times New Roman" w:hAnsi="Times New Roman" w:cs="Times New Roman"/>
              </w:rPr>
              <w:t>Any p</w:t>
            </w:r>
            <w:r w:rsidR="00DB1A19" w:rsidRPr="000B0BA5">
              <w:rPr>
                <w:rFonts w:ascii="Times New Roman" w:hAnsi="Times New Roman" w:cs="Times New Roman"/>
              </w:rPr>
              <w:t xml:space="preserve">roposal for </w:t>
            </w:r>
            <w:r w:rsidR="00792189">
              <w:rPr>
                <w:rFonts w:ascii="Times New Roman" w:hAnsi="Times New Roman" w:cs="Times New Roman"/>
              </w:rPr>
              <w:t xml:space="preserve">a </w:t>
            </w:r>
            <w:r w:rsidR="00DB1A19" w:rsidRPr="000B0BA5">
              <w:rPr>
                <w:rFonts w:ascii="Times New Roman" w:hAnsi="Times New Roman" w:cs="Times New Roman"/>
              </w:rPr>
              <w:t>Standard</w:t>
            </w:r>
            <w:r w:rsidR="00160B95" w:rsidRPr="000B0BA5">
              <w:rPr>
                <w:rFonts w:ascii="Times New Roman" w:hAnsi="Times New Roman" w:cs="Times New Roman"/>
              </w:rPr>
              <w:t xml:space="preserve"> </w:t>
            </w:r>
            <w:r w:rsidR="00224CE6" w:rsidRPr="000B0BA5">
              <w:rPr>
                <w:rFonts w:ascii="Times New Roman" w:hAnsi="Times New Roman" w:cs="Times New Roman"/>
              </w:rPr>
              <w:t>must include</w:t>
            </w:r>
            <w:r w:rsidR="00160B95" w:rsidRPr="000B0BA5">
              <w:rPr>
                <w:rFonts w:ascii="Times New Roman" w:hAnsi="Times New Roman" w:cs="Times New Roman"/>
              </w:rPr>
              <w:t xml:space="preserve"> a draft specification. </w:t>
            </w:r>
          </w:p>
          <w:p w14:paraId="60DF61AE" w14:textId="0A3261D7" w:rsidR="00FD01BE" w:rsidRPr="000B0BA5" w:rsidRDefault="00160B95">
            <w:pPr>
              <w:autoSpaceDE w:val="0"/>
              <w:autoSpaceDN w:val="0"/>
              <w:adjustRightInd w:val="0"/>
              <w:rPr>
                <w:rFonts w:ascii="Times New Roman" w:hAnsi="Times New Roman" w:cs="Times New Roman"/>
              </w:rPr>
            </w:pPr>
            <w:r w:rsidRPr="000B0BA5">
              <w:rPr>
                <w:rFonts w:ascii="Times New Roman" w:hAnsi="Times New Roman" w:cs="Times New Roman"/>
              </w:rPr>
              <w:t xml:space="preserve">An annotated template for the draft specification for Standards is available on the IPP </w:t>
            </w:r>
            <w:r w:rsidR="008D7B49" w:rsidRPr="000B0BA5">
              <w:rPr>
                <w:rFonts w:ascii="Times New Roman" w:hAnsi="Times New Roman" w:cs="Times New Roman"/>
              </w:rPr>
              <w:t xml:space="preserve">in English, French and Spanish: </w:t>
            </w:r>
            <w:hyperlink r:id="rId11" w:history="1">
              <w:r w:rsidRPr="000B0BA5">
                <w:rPr>
                  <w:rStyle w:val="a3"/>
                  <w:rFonts w:cs="Times New Roman"/>
                </w:rPr>
                <w:t>https://www.ippc.int/en/publications/81324/</w:t>
              </w:r>
            </w:hyperlink>
            <w:r w:rsidRPr="000B0BA5">
              <w:rPr>
                <w:rFonts w:ascii="Times New Roman" w:hAnsi="Times New Roman" w:cs="Times New Roman"/>
              </w:rPr>
              <w:t xml:space="preserve"> </w:t>
            </w:r>
          </w:p>
        </w:tc>
      </w:tr>
    </w:tbl>
    <w:p w14:paraId="1DEAD87B" w14:textId="77777777" w:rsidR="00B31BCE" w:rsidRPr="000B0BA5" w:rsidRDefault="00B31BCE">
      <w:pPr>
        <w:rPr>
          <w:rFonts w:ascii="Times New Roman" w:hAnsi="Times New Roman" w:cs="Times New Roman"/>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5"/>
        <w:gridCol w:w="4701"/>
      </w:tblGrid>
      <w:tr w:rsidR="00E102DB" w:rsidRPr="00E102DB" w14:paraId="5665FD76" w14:textId="77777777" w:rsidTr="00251634">
        <w:trPr>
          <w:trHeight w:val="320"/>
          <w:jc w:val="center"/>
        </w:trPr>
        <w:tc>
          <w:tcPr>
            <w:tcW w:w="5000" w:type="pct"/>
            <w:gridSpan w:val="2"/>
            <w:shd w:val="clear" w:color="auto" w:fill="BFBFBF" w:themeFill="background1" w:themeFillShade="BF"/>
          </w:tcPr>
          <w:p w14:paraId="0ACF8675" w14:textId="77777777" w:rsidR="00E102DB" w:rsidRPr="00E102DB" w:rsidRDefault="00E102DB" w:rsidP="00E102DB">
            <w:pPr>
              <w:spacing w:line="240" w:lineRule="atLeast"/>
              <w:ind w:left="360"/>
              <w:rPr>
                <w:rFonts w:ascii="Times New Roman" w:eastAsia="Times New Roman" w:hAnsi="Times New Roman" w:cs="Times New Roman"/>
                <w:bCs/>
                <w:sz w:val="28"/>
                <w:szCs w:val="28"/>
                <w:lang w:val="nl-NL" w:eastAsia="nl-NL"/>
              </w:rPr>
            </w:pPr>
            <w:r w:rsidRPr="00E102DB">
              <w:rPr>
                <w:rFonts w:ascii="Times New Roman" w:eastAsia="Times New Roman" w:hAnsi="Times New Roman" w:cs="Times New Roman"/>
                <w:b/>
                <w:sz w:val="28"/>
                <w:szCs w:val="28"/>
                <w:u w:val="single"/>
                <w:lang w:val="nl-NL" w:eastAsia="nl-NL"/>
              </w:rPr>
              <w:t xml:space="preserve">3.2 Implementation resource </w:t>
            </w:r>
            <w:r w:rsidRPr="00E102DB">
              <w:rPr>
                <w:rFonts w:ascii="Times New Roman" w:eastAsia="Times New Roman" w:hAnsi="Times New Roman" w:cs="Times New Roman"/>
                <w:sz w:val="20"/>
                <w:lang w:val="nl-NL" w:eastAsia="nl-NL"/>
              </w:rPr>
              <w:t>(check only one option)</w:t>
            </w:r>
          </w:p>
        </w:tc>
      </w:tr>
      <w:tr w:rsidR="00E102DB" w:rsidRPr="00E102DB" w14:paraId="3D2DF6A9" w14:textId="77777777" w:rsidTr="00251634">
        <w:trPr>
          <w:trHeight w:val="1499"/>
          <w:jc w:val="center"/>
        </w:trPr>
        <w:tc>
          <w:tcPr>
            <w:tcW w:w="2393" w:type="pct"/>
          </w:tcPr>
          <w:p w14:paraId="21B9723C" w14:textId="77777777" w:rsidR="00E102DB" w:rsidRPr="00E102DB" w:rsidRDefault="00E102DB" w:rsidP="00E102DB">
            <w:pPr>
              <w:spacing w:before="120"/>
              <w:rPr>
                <w:rFonts w:ascii="Times New Roman" w:hAnsi="Times New Roman" w:cs="Times New Roman"/>
                <w:u w:val="single"/>
              </w:rPr>
            </w:pPr>
            <w:r w:rsidRPr="00E102DB">
              <w:rPr>
                <w:rFonts w:ascii="Times New Roman" w:hAnsi="Times New Roman" w:cs="Times New Roman"/>
                <w:b/>
                <w:u w:val="single"/>
              </w:rPr>
              <w:t xml:space="preserve">New </w:t>
            </w:r>
            <w:r w:rsidRPr="00E102DB">
              <w:rPr>
                <w:rFonts w:ascii="Times New Roman" w:hAnsi="Times New Roman" w:cs="Times New Roman"/>
                <w:u w:val="single"/>
              </w:rPr>
              <w:t>implementation resource:</w:t>
            </w:r>
          </w:p>
          <w:p w14:paraId="62601D85" w14:textId="0D5333BF" w:rsidR="00E102DB" w:rsidRPr="00E102DB" w:rsidRDefault="008B5D85" w:rsidP="00E102DB">
            <w:pPr>
              <w:tabs>
                <w:tab w:val="right" w:leader="dot" w:pos="4263"/>
                <w:tab w:val="right" w:leader="dot" w:pos="4591"/>
                <w:tab w:val="left" w:leader="dot" w:pos="9360"/>
              </w:tabs>
              <w:spacing w:before="60"/>
              <w:ind w:right="62"/>
              <w:rPr>
                <w:rFonts w:ascii="Times New Roman" w:hAnsi="Times New Roman" w:cs="Times New Roman"/>
                <w:bCs/>
              </w:rPr>
            </w:pPr>
            <w:sdt>
              <w:sdtPr>
                <w:rPr>
                  <w:rFonts w:ascii="Times New Roman" w:hAnsi="Times New Roman" w:cs="Times New Roman"/>
                  <w:bCs/>
                </w:rPr>
                <w:id w:val="320465291"/>
                <w14:checkbox>
                  <w14:checked w14:val="1"/>
                  <w14:checkedState w14:val="2612" w14:font="ＭＳ ゴシック"/>
                  <w14:uncheckedState w14:val="2610" w14:font="ＭＳ ゴシック"/>
                </w14:checkbox>
              </w:sdtPr>
              <w:sdtEndPr/>
              <w:sdtContent>
                <w:r w:rsidR="00E102DB">
                  <w:rPr>
                    <w:rFonts w:ascii="ＭＳ ゴシック" w:eastAsia="ＭＳ ゴシック" w:hAnsi="ＭＳ ゴシック" w:cs="Times New Roman" w:hint="eastAsia"/>
                    <w:bCs/>
                  </w:rPr>
                  <w:t>☒</w:t>
                </w:r>
              </w:sdtContent>
            </w:sdt>
            <w:r w:rsidR="00E102DB" w:rsidRPr="00E102DB">
              <w:rPr>
                <w:rFonts w:ascii="Times New Roman" w:hAnsi="Times New Roman" w:cs="Times New Roman"/>
                <w:bCs/>
              </w:rPr>
              <w:t xml:space="preserve"> Guide (e.g. Manual)</w:t>
            </w:r>
          </w:p>
          <w:p w14:paraId="1C595A39" w14:textId="77777777" w:rsidR="00E102DB" w:rsidRPr="00E102DB" w:rsidRDefault="008B5D85" w:rsidP="00E102DB">
            <w:pPr>
              <w:tabs>
                <w:tab w:val="right" w:leader="dot" w:pos="4263"/>
                <w:tab w:val="right" w:leader="dot" w:pos="4591"/>
                <w:tab w:val="left" w:leader="dot" w:pos="9360"/>
              </w:tabs>
              <w:spacing w:before="60"/>
              <w:ind w:right="62"/>
              <w:rPr>
                <w:rFonts w:ascii="Times New Roman" w:hAnsi="Times New Roman" w:cs="Times New Roman"/>
                <w:bCs/>
              </w:rPr>
            </w:pPr>
            <w:sdt>
              <w:sdtPr>
                <w:rPr>
                  <w:rFonts w:ascii="Times New Roman" w:hAnsi="Times New Roman" w:cs="Times New Roman"/>
                  <w:bCs/>
                </w:rPr>
                <w:id w:val="-284201568"/>
                <w14:checkbox>
                  <w14:checked w14:val="0"/>
                  <w14:checkedState w14:val="2612" w14:font="ＭＳ ゴシック"/>
                  <w14:uncheckedState w14:val="2610" w14:font="ＭＳ ゴシック"/>
                </w14:checkbox>
              </w:sdtPr>
              <w:sdtEndPr/>
              <w:sdtContent>
                <w:r w:rsidR="00E102DB" w:rsidRPr="00E102DB">
                  <w:rPr>
                    <w:rFonts w:ascii="Segoe UI Symbol" w:hAnsi="Segoe UI Symbol" w:cs="Segoe UI Symbol"/>
                    <w:bCs/>
                  </w:rPr>
                  <w:t>☐</w:t>
                </w:r>
              </w:sdtContent>
            </w:sdt>
            <w:r w:rsidR="00E102DB" w:rsidRPr="00E102DB">
              <w:rPr>
                <w:rFonts w:ascii="Times New Roman" w:hAnsi="Times New Roman" w:cs="Times New Roman"/>
                <w:bCs/>
              </w:rPr>
              <w:t xml:space="preserve"> Training material (e.g. e-Learning. Please specify: </w:t>
            </w:r>
            <w:sdt>
              <w:sdtPr>
                <w:rPr>
                  <w:rFonts w:ascii="Times New Roman" w:hAnsi="Times New Roman" w:cs="Times New Roman"/>
                  <w:bCs/>
                </w:rPr>
                <w:id w:val="-412006505"/>
                <w:showingPlcHdr/>
              </w:sdtPr>
              <w:sdtEndPr/>
              <w:sdtContent>
                <w:r w:rsidR="00E102DB" w:rsidRPr="00E102DB">
                  <w:rPr>
                    <w:rFonts w:ascii="Times New Roman" w:hAnsi="Times New Roman" w:cs="Times New Roman"/>
                    <w:color w:val="FF0000"/>
                  </w:rPr>
                  <w:t>Click or tap here to enter text.</w:t>
                </w:r>
              </w:sdtContent>
            </w:sdt>
            <w:r w:rsidR="00E102DB" w:rsidRPr="00E102DB">
              <w:rPr>
                <w:rFonts w:ascii="Times New Roman" w:hAnsi="Times New Roman" w:cs="Times New Roman"/>
                <w:bCs/>
              </w:rPr>
              <w:t>)</w:t>
            </w:r>
          </w:p>
          <w:p w14:paraId="2AE70D8E" w14:textId="77777777" w:rsidR="00E102DB" w:rsidRPr="00E102DB" w:rsidRDefault="008B5D85" w:rsidP="00E102DB">
            <w:pPr>
              <w:tabs>
                <w:tab w:val="right" w:leader="dot" w:pos="4263"/>
                <w:tab w:val="right" w:leader="dot" w:pos="4591"/>
                <w:tab w:val="left" w:leader="dot" w:pos="9360"/>
              </w:tabs>
              <w:spacing w:before="60"/>
              <w:ind w:right="62"/>
              <w:rPr>
                <w:rFonts w:ascii="Times New Roman" w:hAnsi="Times New Roman" w:cs="Times New Roman"/>
                <w:bCs/>
              </w:rPr>
            </w:pPr>
            <w:sdt>
              <w:sdtPr>
                <w:rPr>
                  <w:rFonts w:ascii="Times New Roman" w:hAnsi="Times New Roman" w:cs="Times New Roman"/>
                  <w:bCs/>
                </w:rPr>
                <w:id w:val="-832755679"/>
                <w14:checkbox>
                  <w14:checked w14:val="0"/>
                  <w14:checkedState w14:val="2612" w14:font="ＭＳ ゴシック"/>
                  <w14:uncheckedState w14:val="2610" w14:font="ＭＳ ゴシック"/>
                </w14:checkbox>
              </w:sdtPr>
              <w:sdtEndPr/>
              <w:sdtContent>
                <w:r w:rsidR="00E102DB" w:rsidRPr="00E102DB">
                  <w:rPr>
                    <w:rFonts w:ascii="Segoe UI Symbol" w:hAnsi="Segoe UI Symbol" w:cs="Segoe UI Symbol"/>
                    <w:bCs/>
                  </w:rPr>
                  <w:t>☐</w:t>
                </w:r>
              </w:sdtContent>
            </w:sdt>
            <w:r w:rsidR="00E102DB" w:rsidRPr="00E102DB">
              <w:rPr>
                <w:rFonts w:ascii="Times New Roman" w:hAnsi="Times New Roman" w:cs="Times New Roman"/>
                <w:bCs/>
              </w:rPr>
              <w:t xml:space="preserve"> Awareness material (e.g. short videos. Please specify: </w:t>
            </w:r>
            <w:sdt>
              <w:sdtPr>
                <w:rPr>
                  <w:rFonts w:ascii="Times New Roman" w:hAnsi="Times New Roman" w:cs="Times New Roman"/>
                  <w:bCs/>
                </w:rPr>
                <w:id w:val="-619613047"/>
                <w:showingPlcHdr/>
              </w:sdtPr>
              <w:sdtEndPr/>
              <w:sdtContent>
                <w:r w:rsidR="00E102DB" w:rsidRPr="00E102DB">
                  <w:rPr>
                    <w:rFonts w:ascii="Times New Roman" w:hAnsi="Times New Roman" w:cs="Times New Roman"/>
                    <w:color w:val="FF0000"/>
                  </w:rPr>
                  <w:t>Click or tap here to enter text.</w:t>
                </w:r>
              </w:sdtContent>
            </w:sdt>
            <w:r w:rsidR="00E102DB" w:rsidRPr="00E102DB">
              <w:rPr>
                <w:rFonts w:ascii="Times New Roman" w:hAnsi="Times New Roman" w:cs="Times New Roman"/>
                <w:bCs/>
              </w:rPr>
              <w:t>)</w:t>
            </w:r>
          </w:p>
          <w:p w14:paraId="7CFFDA0C" w14:textId="77777777" w:rsidR="00E102DB" w:rsidRPr="00E102DB" w:rsidRDefault="008B5D85" w:rsidP="00E102DB">
            <w:pPr>
              <w:tabs>
                <w:tab w:val="right" w:leader="dot" w:pos="4263"/>
                <w:tab w:val="right" w:leader="dot" w:pos="4591"/>
                <w:tab w:val="left" w:leader="dot" w:pos="9360"/>
              </w:tabs>
              <w:spacing w:before="60"/>
              <w:ind w:right="62"/>
              <w:rPr>
                <w:rFonts w:ascii="Times New Roman" w:hAnsi="Times New Roman" w:cs="Times New Roman"/>
                <w:bCs/>
              </w:rPr>
            </w:pPr>
            <w:sdt>
              <w:sdtPr>
                <w:rPr>
                  <w:rFonts w:ascii="Times New Roman" w:hAnsi="Times New Roman" w:cs="Times New Roman"/>
                  <w:bCs/>
                </w:rPr>
                <w:id w:val="-29959340"/>
                <w14:checkbox>
                  <w14:checked w14:val="0"/>
                  <w14:checkedState w14:val="2612" w14:font="ＭＳ ゴシック"/>
                  <w14:uncheckedState w14:val="2610" w14:font="ＭＳ ゴシック"/>
                </w14:checkbox>
              </w:sdtPr>
              <w:sdtEndPr/>
              <w:sdtContent>
                <w:r w:rsidR="00E102DB" w:rsidRPr="00E102DB">
                  <w:rPr>
                    <w:rFonts w:ascii="Segoe UI Symbol" w:hAnsi="Segoe UI Symbol" w:cs="Segoe UI Symbol"/>
                    <w:bCs/>
                  </w:rPr>
                  <w:t>☐</w:t>
                </w:r>
              </w:sdtContent>
            </w:sdt>
            <w:r w:rsidR="00E102DB" w:rsidRPr="00E102DB">
              <w:rPr>
                <w:rFonts w:ascii="Times New Roman" w:hAnsi="Times New Roman" w:cs="Times New Roman"/>
                <w:bCs/>
              </w:rPr>
              <w:t xml:space="preserve"> Other (Please specify: </w:t>
            </w:r>
            <w:sdt>
              <w:sdtPr>
                <w:rPr>
                  <w:rFonts w:ascii="Times New Roman" w:hAnsi="Times New Roman" w:cs="Times New Roman"/>
                  <w:bCs/>
                </w:rPr>
                <w:id w:val="2121338913"/>
                <w:showingPlcHdr/>
              </w:sdtPr>
              <w:sdtEndPr/>
              <w:sdtContent>
                <w:r w:rsidR="00E102DB" w:rsidRPr="00E102DB">
                  <w:rPr>
                    <w:rFonts w:ascii="Times New Roman" w:hAnsi="Times New Roman" w:cs="Times New Roman"/>
                    <w:color w:val="FF0000"/>
                  </w:rPr>
                  <w:t>Click or tap here to enter text.</w:t>
                </w:r>
              </w:sdtContent>
            </w:sdt>
            <w:r w:rsidR="00E102DB" w:rsidRPr="00E102DB">
              <w:rPr>
                <w:rFonts w:ascii="Times New Roman" w:hAnsi="Times New Roman" w:cs="Times New Roman"/>
                <w:bCs/>
              </w:rPr>
              <w:t xml:space="preserve">) </w:t>
            </w:r>
          </w:p>
        </w:tc>
        <w:tc>
          <w:tcPr>
            <w:tcW w:w="2607" w:type="pct"/>
          </w:tcPr>
          <w:p w14:paraId="7E5CF9EA" w14:textId="77777777" w:rsidR="00E102DB" w:rsidRPr="00E102DB" w:rsidRDefault="00E102DB" w:rsidP="00E102DB">
            <w:pPr>
              <w:spacing w:before="120"/>
              <w:rPr>
                <w:rFonts w:ascii="Times New Roman" w:hAnsi="Times New Roman" w:cs="Times New Roman"/>
                <w:u w:val="single"/>
              </w:rPr>
            </w:pPr>
            <w:r w:rsidRPr="00E102DB">
              <w:rPr>
                <w:rFonts w:ascii="Times New Roman" w:hAnsi="Times New Roman" w:cs="Times New Roman"/>
                <w:b/>
                <w:u w:val="single"/>
              </w:rPr>
              <w:t>Revision</w:t>
            </w:r>
            <w:r w:rsidRPr="00E102DB">
              <w:rPr>
                <w:rFonts w:ascii="Times New Roman" w:hAnsi="Times New Roman" w:cs="Times New Roman"/>
                <w:u w:val="single"/>
              </w:rPr>
              <w:t xml:space="preserve"> of existing implementation resource:</w:t>
            </w:r>
          </w:p>
          <w:p w14:paraId="4FEC7414" w14:textId="04B32902" w:rsidR="00E102DB" w:rsidRPr="00E102DB" w:rsidRDefault="008B5D85" w:rsidP="00E102DB">
            <w:pPr>
              <w:tabs>
                <w:tab w:val="right" w:leader="dot" w:pos="4263"/>
                <w:tab w:val="right" w:leader="dot" w:pos="4591"/>
                <w:tab w:val="left" w:leader="dot" w:pos="9360"/>
              </w:tabs>
              <w:spacing w:before="60"/>
              <w:ind w:right="62"/>
              <w:rPr>
                <w:rFonts w:ascii="Times New Roman" w:hAnsi="Times New Roman" w:cs="Times New Roman"/>
                <w:b/>
                <w:bCs/>
                <w:u w:val="single"/>
              </w:rPr>
            </w:pPr>
            <w:sdt>
              <w:sdtPr>
                <w:rPr>
                  <w:rFonts w:ascii="Times New Roman" w:hAnsi="Times New Roman" w:cs="Times New Roman"/>
                  <w:bCs/>
                </w:rPr>
                <w:id w:val="69702156"/>
                <w14:checkbox>
                  <w14:checked w14:val="0"/>
                  <w14:checkedState w14:val="2612" w14:font="ＭＳ ゴシック"/>
                  <w14:uncheckedState w14:val="2610" w14:font="ＭＳ ゴシック"/>
                </w14:checkbox>
              </w:sdtPr>
              <w:sdtEndPr/>
              <w:sdtContent>
                <w:r w:rsidR="00E102DB">
                  <w:rPr>
                    <w:rFonts w:ascii="ＭＳ ゴシック" w:eastAsia="ＭＳ ゴシック" w:hAnsi="ＭＳ ゴシック" w:cs="Times New Roman" w:hint="eastAsia"/>
                    <w:bCs/>
                  </w:rPr>
                  <w:t>☐</w:t>
                </w:r>
              </w:sdtContent>
            </w:sdt>
            <w:r w:rsidR="00E102DB" w:rsidRPr="00E102DB">
              <w:rPr>
                <w:rFonts w:ascii="Times New Roman" w:hAnsi="Times New Roman" w:cs="Times New Roman"/>
                <w:bCs/>
              </w:rPr>
              <w:t xml:space="preserve"> Please specify: </w:t>
            </w:r>
            <w:sdt>
              <w:sdtPr>
                <w:rPr>
                  <w:rFonts w:ascii="Times New Roman" w:hAnsi="Times New Roman" w:cs="Times New Roman"/>
                  <w:bCs/>
                </w:rPr>
                <w:id w:val="783314485"/>
              </w:sdtPr>
              <w:sdtEndPr/>
              <w:sdtContent>
                <w:sdt>
                  <w:sdtPr>
                    <w:rPr>
                      <w:rFonts w:ascii="Times New Roman" w:hAnsi="Times New Roman" w:cs="Times New Roman"/>
                      <w:bCs/>
                    </w:rPr>
                    <w:id w:val="2130583533"/>
                    <w:showingPlcHdr/>
                  </w:sdtPr>
                  <w:sdtEndPr/>
                  <w:sdtContent>
                    <w:r w:rsidR="00E102DB" w:rsidRPr="00E102DB">
                      <w:rPr>
                        <w:rFonts w:ascii="Times New Roman" w:hAnsi="Times New Roman" w:cs="Times New Roman"/>
                        <w:color w:val="FF0000"/>
                      </w:rPr>
                      <w:t>Click or tap here to enter text.</w:t>
                    </w:r>
                  </w:sdtContent>
                </w:sdt>
              </w:sdtContent>
            </w:sdt>
          </w:p>
        </w:tc>
      </w:tr>
      <w:tr w:rsidR="00E102DB" w:rsidRPr="00E102DB" w14:paraId="57CEA10C" w14:textId="77777777" w:rsidTr="00251634">
        <w:trPr>
          <w:trHeight w:val="1499"/>
          <w:jc w:val="center"/>
        </w:trPr>
        <w:tc>
          <w:tcPr>
            <w:tcW w:w="5000" w:type="pct"/>
            <w:gridSpan w:val="2"/>
          </w:tcPr>
          <w:p w14:paraId="275C919B" w14:textId="77777777" w:rsidR="00E102DB" w:rsidRPr="00E102DB" w:rsidRDefault="00E102DB" w:rsidP="00E102DB">
            <w:pPr>
              <w:tabs>
                <w:tab w:val="right" w:leader="dot" w:pos="4263"/>
                <w:tab w:val="right" w:leader="dot" w:pos="4591"/>
                <w:tab w:val="left" w:leader="dot" w:pos="9360"/>
              </w:tabs>
              <w:spacing w:before="60"/>
              <w:ind w:right="62"/>
              <w:rPr>
                <w:rFonts w:ascii="Times New Roman" w:hAnsi="Times New Roman" w:cs="Times New Roman"/>
                <w:u w:val="single"/>
              </w:rPr>
            </w:pPr>
            <w:r w:rsidRPr="00E102DB">
              <w:rPr>
                <w:rFonts w:ascii="Times New Roman" w:hAnsi="Times New Roman" w:cs="Times New Roman"/>
                <w:u w:val="single"/>
              </w:rPr>
              <w:t>Convention articles, ISPMs or CPM recommendations to be addressed by the proposed implementation resource</w:t>
            </w:r>
          </w:p>
          <w:p w14:paraId="254AA37A" w14:textId="41FDBBC9" w:rsidR="00E102DB" w:rsidRPr="00E102DB" w:rsidRDefault="008B5D85" w:rsidP="00E102DB">
            <w:pPr>
              <w:spacing w:before="60"/>
              <w:rPr>
                <w:rFonts w:ascii="Times New Roman" w:hAnsi="Times New Roman" w:cs="Times New Roman"/>
              </w:rPr>
            </w:pPr>
            <w:sdt>
              <w:sdtPr>
                <w:rPr>
                  <w:rFonts w:ascii="Times New Roman" w:hAnsi="Times New Roman" w:cs="Times New Roman"/>
                  <w:bCs/>
                </w:rPr>
                <w:id w:val="780377576"/>
                <w14:checkbox>
                  <w14:checked w14:val="1"/>
                  <w14:checkedState w14:val="2612" w14:font="ＭＳ ゴシック"/>
                  <w14:uncheckedState w14:val="2610" w14:font="ＭＳ ゴシック"/>
                </w14:checkbox>
              </w:sdtPr>
              <w:sdtEndPr/>
              <w:sdtContent>
                <w:r w:rsidR="00E102DB" w:rsidRPr="00E102DB">
                  <w:rPr>
                    <w:rFonts w:ascii="Segoe UI Symbol" w:hAnsi="Segoe UI Symbol" w:cs="Segoe UI Symbol"/>
                    <w:bCs/>
                  </w:rPr>
                  <w:t>☒</w:t>
                </w:r>
              </w:sdtContent>
            </w:sdt>
            <w:r w:rsidR="00E102DB" w:rsidRPr="00E102DB">
              <w:rPr>
                <w:rFonts w:ascii="Times New Roman" w:hAnsi="Times New Roman" w:cs="Times New Roman"/>
                <w:bCs/>
              </w:rPr>
              <w:t xml:space="preserve"> </w:t>
            </w:r>
            <w:r w:rsidR="00E102DB" w:rsidRPr="00E102DB">
              <w:rPr>
                <w:rFonts w:ascii="Times New Roman" w:hAnsi="Times New Roman" w:cs="Times New Roman"/>
              </w:rPr>
              <w:t xml:space="preserve">Convention articles (Please specify: </w:t>
            </w:r>
            <w:sdt>
              <w:sdtPr>
                <w:rPr>
                  <w:rFonts w:ascii="Times New Roman" w:hAnsi="Times New Roman" w:cs="Times New Roman"/>
                </w:rPr>
                <w:id w:val="-1545518295"/>
              </w:sdtPr>
              <w:sdtEndPr/>
              <w:sdtContent>
                <w:r w:rsidR="00E102DB" w:rsidRPr="00E102DB">
                  <w:rPr>
                    <w:rFonts w:ascii="Times New Roman" w:hAnsi="Times New Roman" w:cs="Times New Roman"/>
                  </w:rPr>
                  <w:t>ARTICLE VII, among others</w:t>
                </w:r>
              </w:sdtContent>
            </w:sdt>
            <w:r w:rsidR="00E102DB">
              <w:rPr>
                <w:rFonts w:ascii="Times New Roman" w:hAnsi="Times New Roman" w:cs="Times New Roman"/>
              </w:rPr>
              <w:t>)</w:t>
            </w:r>
          </w:p>
          <w:p w14:paraId="3B6E53B1" w14:textId="4B07F5B3" w:rsidR="00E102DB" w:rsidRPr="00E102DB" w:rsidRDefault="008B5D85" w:rsidP="00E102DB">
            <w:pPr>
              <w:spacing w:before="60"/>
              <w:rPr>
                <w:rFonts w:ascii="Times New Roman" w:hAnsi="Times New Roman" w:cs="Times New Roman"/>
              </w:rPr>
            </w:pPr>
            <w:sdt>
              <w:sdtPr>
                <w:rPr>
                  <w:rFonts w:ascii="Times New Roman" w:hAnsi="Times New Roman" w:cs="Times New Roman"/>
                  <w:bCs/>
                </w:rPr>
                <w:id w:val="254326386"/>
                <w14:checkbox>
                  <w14:checked w14:val="1"/>
                  <w14:checkedState w14:val="2612" w14:font="ＭＳ ゴシック"/>
                  <w14:uncheckedState w14:val="2610" w14:font="ＭＳ ゴシック"/>
                </w14:checkbox>
              </w:sdtPr>
              <w:sdtEndPr/>
              <w:sdtContent>
                <w:r w:rsidR="00E102DB" w:rsidRPr="00E102DB">
                  <w:rPr>
                    <w:rFonts w:ascii="Segoe UI Symbol" w:hAnsi="Segoe UI Symbol" w:cs="Segoe UI Symbol"/>
                    <w:bCs/>
                  </w:rPr>
                  <w:t>☒</w:t>
                </w:r>
              </w:sdtContent>
            </w:sdt>
            <w:r w:rsidR="00E102DB" w:rsidRPr="00E102DB">
              <w:rPr>
                <w:rFonts w:ascii="Times New Roman" w:hAnsi="Times New Roman" w:cs="Times New Roman"/>
                <w:bCs/>
              </w:rPr>
              <w:t xml:space="preserve"> </w:t>
            </w:r>
            <w:r w:rsidR="00E102DB" w:rsidRPr="00E102DB">
              <w:rPr>
                <w:rFonts w:ascii="Times New Roman" w:hAnsi="Times New Roman" w:cs="Times New Roman"/>
              </w:rPr>
              <w:t xml:space="preserve">ISPM (Please specify: </w:t>
            </w:r>
            <w:sdt>
              <w:sdtPr>
                <w:rPr>
                  <w:rFonts w:ascii="Times New Roman" w:hAnsi="Times New Roman" w:cs="Times New Roman"/>
                </w:rPr>
                <w:id w:val="1561977271"/>
              </w:sdtPr>
              <w:sdtEndPr/>
              <w:sdtContent>
                <w:r w:rsidR="00E102DB" w:rsidRPr="00E102DB">
                  <w:rPr>
                    <w:rFonts w:ascii="Times New Roman" w:hAnsi="Times New Roman" w:cs="Times New Roman"/>
                  </w:rPr>
                  <w:t xml:space="preserve">ISPM 7: </w:t>
                </w:r>
                <w:r w:rsidR="00E102DB" w:rsidRPr="00E102DB">
                  <w:rPr>
                    <w:rFonts w:ascii="Times New Roman" w:hAnsi="Times New Roman" w:cs="Times New Roman"/>
                    <w:i/>
                  </w:rPr>
                  <w:t>Phytosanitary certification system</w:t>
                </w:r>
                <w:r w:rsidR="00E102DB" w:rsidRPr="00E102DB">
                  <w:rPr>
                    <w:rFonts w:ascii="Times New Roman" w:hAnsi="Times New Roman" w:cs="Times New Roman"/>
                  </w:rPr>
                  <w:t xml:space="preserve">, ISPM 20: </w:t>
                </w:r>
                <w:r w:rsidR="00E102DB" w:rsidRPr="00E102DB">
                  <w:rPr>
                    <w:rFonts w:ascii="Times New Roman" w:hAnsi="Times New Roman" w:cs="Times New Roman"/>
                    <w:i/>
                  </w:rPr>
                  <w:t>Guidelines for a phytosanitary import regulatory system</w:t>
                </w:r>
              </w:sdtContent>
            </w:sdt>
            <w:r w:rsidR="00E102DB" w:rsidRPr="00E102DB">
              <w:rPr>
                <w:rFonts w:ascii="Times New Roman" w:hAnsi="Times New Roman" w:cs="Times New Roman"/>
              </w:rPr>
              <w:t>)</w:t>
            </w:r>
          </w:p>
          <w:p w14:paraId="128D7503" w14:textId="368F112F" w:rsidR="00E102DB" w:rsidRPr="00E102DB" w:rsidRDefault="008B5D85" w:rsidP="00E102DB">
            <w:pPr>
              <w:spacing w:before="60"/>
              <w:rPr>
                <w:rFonts w:ascii="Times New Roman" w:hAnsi="Times New Roman" w:cs="Times New Roman"/>
              </w:rPr>
            </w:pPr>
            <w:sdt>
              <w:sdtPr>
                <w:rPr>
                  <w:rFonts w:ascii="Times New Roman" w:hAnsi="Times New Roman" w:cs="Times New Roman"/>
                  <w:bCs/>
                </w:rPr>
                <w:id w:val="-1829438373"/>
                <w14:checkbox>
                  <w14:checked w14:val="1"/>
                  <w14:checkedState w14:val="2612" w14:font="ＭＳ ゴシック"/>
                  <w14:uncheckedState w14:val="2610" w14:font="ＭＳ ゴシック"/>
                </w14:checkbox>
              </w:sdtPr>
              <w:sdtEndPr/>
              <w:sdtContent>
                <w:r w:rsidR="00834C1A">
                  <w:rPr>
                    <w:rFonts w:ascii="ＭＳ ゴシック" w:eastAsia="ＭＳ ゴシック" w:hAnsi="ＭＳ ゴシック" w:cs="Times New Roman" w:hint="eastAsia"/>
                    <w:bCs/>
                  </w:rPr>
                  <w:t>☒</w:t>
                </w:r>
              </w:sdtContent>
            </w:sdt>
            <w:r w:rsidR="00E102DB" w:rsidRPr="00E102DB">
              <w:rPr>
                <w:rFonts w:ascii="Times New Roman" w:hAnsi="Times New Roman" w:cs="Times New Roman"/>
                <w:bCs/>
              </w:rPr>
              <w:t xml:space="preserve"> </w:t>
            </w:r>
            <w:r w:rsidR="00E102DB" w:rsidRPr="00E102DB">
              <w:rPr>
                <w:rFonts w:ascii="Times New Roman" w:hAnsi="Times New Roman" w:cs="Times New Roman"/>
              </w:rPr>
              <w:t xml:space="preserve">CPM Recommendation (Please specify: </w:t>
            </w:r>
            <w:sdt>
              <w:sdtPr>
                <w:rPr>
                  <w:rFonts w:ascii="Times New Roman" w:hAnsi="Times New Roman" w:cs="Times New Roman"/>
                </w:rPr>
                <w:id w:val="-1371758201"/>
              </w:sdtPr>
              <w:sdtEndPr/>
              <w:sdtContent>
                <w:sdt>
                  <w:sdtPr>
                    <w:rPr>
                      <w:rFonts w:ascii="Times New Roman" w:hAnsi="Times New Roman" w:cs="Times New Roman"/>
                      <w:i/>
                    </w:rPr>
                    <w:id w:val="492295963"/>
                  </w:sdtPr>
                  <w:sdtEndPr>
                    <w:rPr>
                      <w:i w:val="0"/>
                    </w:rPr>
                  </w:sdtEndPr>
                  <w:sdtContent>
                    <w:r w:rsidR="00E102DB" w:rsidRPr="000F39AF">
                      <w:rPr>
                        <w:rFonts w:ascii="Times New Roman" w:hAnsi="Times New Roman" w:cs="Times New Roman"/>
                        <w:i/>
                      </w:rPr>
                      <w:t>R-05: Internet trade (e-commerce) in plants and other regulated articles</w:t>
                    </w:r>
                  </w:sdtContent>
                </w:sdt>
              </w:sdtContent>
            </w:sdt>
            <w:r w:rsidR="00E102DB" w:rsidRPr="00E102DB">
              <w:rPr>
                <w:rFonts w:ascii="Times New Roman" w:hAnsi="Times New Roman" w:cs="Times New Roman"/>
              </w:rPr>
              <w:t xml:space="preserve">) </w:t>
            </w:r>
          </w:p>
        </w:tc>
      </w:tr>
      <w:tr w:rsidR="00E102DB" w:rsidRPr="00E102DB" w14:paraId="0588D563" w14:textId="77777777" w:rsidTr="00251634">
        <w:trPr>
          <w:trHeight w:val="1499"/>
          <w:jc w:val="center"/>
        </w:trPr>
        <w:tc>
          <w:tcPr>
            <w:tcW w:w="5000" w:type="pct"/>
            <w:gridSpan w:val="2"/>
            <w:shd w:val="clear" w:color="auto" w:fill="F2F2F2" w:themeFill="background1" w:themeFillShade="F2"/>
          </w:tcPr>
          <w:p w14:paraId="2D05229A" w14:textId="77777777" w:rsidR="00E102DB" w:rsidRPr="00E102DB" w:rsidRDefault="00E102DB" w:rsidP="00E102DB">
            <w:pPr>
              <w:keepNext/>
              <w:overflowPunct w:val="0"/>
              <w:autoSpaceDE w:val="0"/>
              <w:autoSpaceDN w:val="0"/>
              <w:adjustRightInd w:val="0"/>
              <w:spacing w:before="240"/>
              <w:textAlignment w:val="baseline"/>
              <w:outlineLvl w:val="0"/>
              <w:rPr>
                <w:rFonts w:ascii="Times New Roman" w:hAnsi="Times New Roman" w:cs="Times New Roman"/>
                <w:b/>
                <w:bCs/>
                <w:u w:val="single"/>
              </w:rPr>
            </w:pPr>
            <w:r w:rsidRPr="00E102DB">
              <w:rPr>
                <w:rFonts w:ascii="Times New Roman" w:hAnsi="Times New Roman" w:cs="Times New Roman"/>
                <w:b/>
                <w:bCs/>
                <w:u w:val="single"/>
              </w:rPr>
              <w:lastRenderedPageBreak/>
              <w:t>NOTICE</w:t>
            </w:r>
          </w:p>
          <w:p w14:paraId="390D2E3C" w14:textId="77777777" w:rsidR="00E102DB" w:rsidRPr="00E102DB" w:rsidRDefault="00E102DB" w:rsidP="00E102DB">
            <w:pPr>
              <w:keepNext/>
              <w:overflowPunct w:val="0"/>
              <w:autoSpaceDE w:val="0"/>
              <w:autoSpaceDN w:val="0"/>
              <w:adjustRightInd w:val="0"/>
              <w:textAlignment w:val="baseline"/>
              <w:outlineLvl w:val="0"/>
              <w:rPr>
                <w:rFonts w:ascii="Times New Roman" w:hAnsi="Times New Roman" w:cs="Times New Roman"/>
                <w:b/>
                <w:bCs/>
                <w:u w:val="single"/>
              </w:rPr>
            </w:pPr>
            <w:bookmarkStart w:id="19" w:name="outline"/>
            <w:r w:rsidRPr="00E102DB">
              <w:rPr>
                <w:rFonts w:ascii="Times New Roman" w:hAnsi="Times New Roman" w:cs="Times New Roman"/>
                <w:b/>
                <w:bCs/>
                <w:u w:val="single"/>
              </w:rPr>
              <w:t>Draft outline</w:t>
            </w:r>
            <w:bookmarkEnd w:id="19"/>
            <w:r w:rsidRPr="00E102DB">
              <w:rPr>
                <w:rFonts w:ascii="Times New Roman" w:hAnsi="Times New Roman" w:cs="Times New Roman"/>
                <w:b/>
                <w:bCs/>
                <w:u w:val="single"/>
              </w:rPr>
              <w:t xml:space="preserve">:  </w:t>
            </w:r>
          </w:p>
          <w:p w14:paraId="49B387CB" w14:textId="77777777" w:rsidR="00E102DB" w:rsidRPr="00E102DB" w:rsidRDefault="00E102DB" w:rsidP="00E102DB">
            <w:pPr>
              <w:tabs>
                <w:tab w:val="right" w:leader="dot" w:pos="4263"/>
                <w:tab w:val="right" w:leader="dot" w:pos="4591"/>
                <w:tab w:val="left" w:leader="dot" w:pos="9360"/>
              </w:tabs>
              <w:spacing w:before="60"/>
              <w:ind w:right="62"/>
              <w:rPr>
                <w:rFonts w:ascii="Times New Roman" w:hAnsi="Times New Roman" w:cs="Times New Roman"/>
              </w:rPr>
            </w:pPr>
            <w:r w:rsidRPr="00E102DB">
              <w:rPr>
                <w:rFonts w:ascii="Times New Roman" w:hAnsi="Times New Roman" w:cs="Times New Roman"/>
              </w:rPr>
              <w:t xml:space="preserve">Submissions for topics on implementation </w:t>
            </w:r>
            <w:r w:rsidRPr="00E102DB">
              <w:rPr>
                <w:rFonts w:ascii="Times New Roman" w:hAnsi="Times New Roman" w:cs="Times New Roman"/>
                <w:b/>
              </w:rPr>
              <w:t>must include</w:t>
            </w:r>
            <w:r w:rsidRPr="00E102DB">
              <w:rPr>
                <w:rFonts w:ascii="Times New Roman" w:hAnsi="Times New Roman" w:cs="Times New Roman"/>
              </w:rPr>
              <w:t xml:space="preserve"> a draft outline of the proposed implementation resource. </w:t>
            </w:r>
          </w:p>
          <w:p w14:paraId="076D41FA" w14:textId="77777777" w:rsidR="00E102DB" w:rsidRPr="00E102DB" w:rsidRDefault="00E102DB" w:rsidP="00E102DB">
            <w:pPr>
              <w:tabs>
                <w:tab w:val="right" w:leader="dot" w:pos="4263"/>
                <w:tab w:val="right" w:leader="dot" w:pos="4591"/>
                <w:tab w:val="left" w:leader="dot" w:pos="9360"/>
              </w:tabs>
              <w:spacing w:before="60"/>
              <w:ind w:right="62"/>
              <w:rPr>
                <w:rFonts w:ascii="Times New Roman" w:hAnsi="Times New Roman" w:cs="Times New Roman"/>
              </w:rPr>
            </w:pPr>
            <w:r w:rsidRPr="00E102DB">
              <w:rPr>
                <w:rFonts w:ascii="Times New Roman" w:hAnsi="Times New Roman" w:cs="Times New Roman"/>
              </w:rPr>
              <w:t>A form and instructions for the draft outline for implementation resources are available on the IPP (</w:t>
            </w:r>
            <w:hyperlink r:id="rId12" w:history="1">
              <w:r w:rsidRPr="00E102DB">
                <w:rPr>
                  <w:rFonts w:ascii="Times New Roman" w:hAnsi="Times New Roman" w:cs="Times New Roman"/>
                  <w:color w:val="3366FF"/>
                  <w:u w:val="single"/>
                </w:rPr>
                <w:t>https://www.ippc.int/en/publications/87499/</w:t>
              </w:r>
            </w:hyperlink>
            <w:r w:rsidRPr="00E102DB">
              <w:rPr>
                <w:rFonts w:ascii="Times New Roman" w:hAnsi="Times New Roman" w:cs="Times New Roman"/>
              </w:rPr>
              <w:t xml:space="preserve">)   </w:t>
            </w:r>
          </w:p>
        </w:tc>
      </w:tr>
    </w:tbl>
    <w:p w14:paraId="201A9F6A" w14:textId="4F61837F" w:rsidR="005E6F6B" w:rsidRPr="000B0BA5" w:rsidRDefault="005E6F6B" w:rsidP="000F39AF">
      <w:pPr>
        <w:rPr>
          <w:rFonts w:ascii="Times New Roman" w:hAnsi="Times New Roman" w:cs="Times New Roman"/>
          <w:b/>
          <w:sz w:val="24"/>
        </w:rPr>
      </w:pPr>
      <w:bookmarkStart w:id="20" w:name="_Draft_outline:"/>
      <w:bookmarkEnd w:id="20"/>
    </w:p>
    <w:p w14:paraId="38626366" w14:textId="094A39C4" w:rsidR="00094239" w:rsidRPr="000B0BA5" w:rsidRDefault="00094239" w:rsidP="00474430">
      <w:pPr>
        <w:pStyle w:val="1"/>
        <w:framePr w:hSpace="180" w:wrap="around" w:vAnchor="text" w:hAnchor="text" w:xAlign="center" w:y="1"/>
        <w:numPr>
          <w:ilvl w:val="0"/>
          <w:numId w:val="15"/>
        </w:numPr>
        <w:suppressOverlap/>
        <w:rPr>
          <w:rFonts w:ascii="Times New Roman" w:hAnsi="Times New Roman" w:cs="Times New Roman"/>
        </w:rPr>
      </w:pPr>
      <w:bookmarkStart w:id="21" w:name="Literature"/>
      <w:r w:rsidRPr="000B0BA5">
        <w:rPr>
          <w:rFonts w:ascii="Times New Roman" w:hAnsi="Times New Roman" w:cs="Times New Roman"/>
          <w:sz w:val="28"/>
          <w:szCs w:val="28"/>
        </w:rPr>
        <w:t>Literature review</w:t>
      </w:r>
      <w:bookmarkEnd w:id="21"/>
      <w:r w:rsidRPr="005E48F2">
        <w:rPr>
          <w:rStyle w:val="IPPFootnoteRedChar"/>
          <w:rFonts w:eastAsia="ＭＳ 明朝"/>
          <w:color w:val="auto"/>
          <w:sz w:val="28"/>
          <w:szCs w:val="28"/>
        </w:rPr>
        <w:footnoteReference w:id="3"/>
      </w: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9016"/>
      </w:tblGrid>
      <w:tr w:rsidR="00094239" w:rsidRPr="000B0BA5" w14:paraId="114148BA" w14:textId="77777777" w:rsidTr="00270E69">
        <w:trPr>
          <w:trHeight w:val="52"/>
        </w:trPr>
        <w:tc>
          <w:tcPr>
            <w:tcW w:w="5000" w:type="pct"/>
            <w:tcMar>
              <w:top w:w="28" w:type="dxa"/>
              <w:bottom w:w="57" w:type="dxa"/>
            </w:tcMar>
          </w:tcPr>
          <w:p w14:paraId="66FDF589" w14:textId="77777777" w:rsidR="00094239" w:rsidRPr="000B0BA5" w:rsidRDefault="00094239" w:rsidP="00B31BCE">
            <w:pPr>
              <w:autoSpaceDE w:val="0"/>
              <w:autoSpaceDN w:val="0"/>
              <w:adjustRightInd w:val="0"/>
              <w:rPr>
                <w:rFonts w:ascii="Times New Roman" w:hAnsi="Times New Roman" w:cs="Times New Roman"/>
                <w:b/>
                <w:bCs/>
                <w:sz w:val="18"/>
                <w:szCs w:val="18"/>
              </w:rPr>
            </w:pPr>
          </w:p>
          <w:p w14:paraId="37C164B5" w14:textId="30064E1B" w:rsidR="00934130" w:rsidRPr="00351676" w:rsidRDefault="008B5D85" w:rsidP="00270E69">
            <w:pPr>
              <w:autoSpaceDE w:val="0"/>
              <w:autoSpaceDN w:val="0"/>
              <w:adjustRightInd w:val="0"/>
              <w:spacing w:after="240"/>
              <w:contextualSpacing/>
              <w:rPr>
                <w:rFonts w:ascii="Times New Roman" w:hAnsi="Times New Roman" w:cs="Times New Roman"/>
                <w:b/>
                <w:bCs/>
                <w:u w:val="single"/>
              </w:rPr>
            </w:pPr>
            <w:sdt>
              <w:sdtPr>
                <w:rPr>
                  <w:rFonts w:ascii="Times New Roman" w:eastAsia="ＭＳ 明朝" w:hAnsi="Times New Roman"/>
                  <w:lang w:eastAsia="zh-CN"/>
                </w:rPr>
                <w:id w:val="443432731"/>
                <w:text w:multiLine="1"/>
              </w:sdtPr>
              <w:sdtEndPr/>
              <w:sdtContent>
                <w:r w:rsidR="00270E69" w:rsidRPr="00E42825">
                  <w:rPr>
                    <w:rFonts w:ascii="Times New Roman" w:eastAsia="ＭＳ 明朝" w:hAnsi="Times New Roman"/>
                    <w:lang w:eastAsia="zh-CN"/>
                  </w:rPr>
                  <w:t xml:space="preserve">Australian Department of </w:t>
                </w:r>
                <w:proofErr w:type="spellStart"/>
                <w:r w:rsidR="00270E69" w:rsidRPr="00E42825">
                  <w:rPr>
                    <w:rFonts w:ascii="Times New Roman" w:eastAsia="ＭＳ 明朝" w:hAnsi="Times New Roman"/>
                    <w:lang w:eastAsia="zh-CN"/>
                  </w:rPr>
                  <w:t>Agricuture</w:t>
                </w:r>
                <w:proofErr w:type="spellEnd"/>
                <w:r w:rsidR="00270E69" w:rsidRPr="00E42825">
                  <w:rPr>
                    <w:rFonts w:ascii="Times New Roman" w:eastAsia="ＭＳ 明朝" w:hAnsi="Times New Roman"/>
                    <w:lang w:eastAsia="zh-CN"/>
                  </w:rPr>
                  <w:t>. Buying goods online from outside Australia.  https://www.agriculture.gov.au/travelling/bringing-mailing-goods/internet</w:t>
                </w:r>
                <w:r w:rsidR="00270E69" w:rsidRPr="00270E69">
                  <w:rPr>
                    <w:rFonts w:ascii="Times New Roman" w:eastAsia="ＭＳ 明朝" w:hAnsi="Times New Roman"/>
                    <w:lang w:eastAsia="zh-CN"/>
                  </w:rPr>
                  <w:t xml:space="preserve"> </w:t>
                </w:r>
                <w:r w:rsidR="00270E69">
                  <w:rPr>
                    <w:rFonts w:ascii="Times New Roman" w:eastAsia="ＭＳ 明朝" w:hAnsi="Times New Roman"/>
                    <w:lang w:eastAsia="zh-CN"/>
                  </w:rPr>
                  <w:br/>
                </w:r>
                <w:r w:rsidR="00270E69">
                  <w:rPr>
                    <w:rFonts w:ascii="Times New Roman" w:eastAsia="ＭＳ 明朝" w:hAnsi="Times New Roman"/>
                    <w:lang w:eastAsia="zh-CN"/>
                  </w:rPr>
                  <w:br/>
                </w:r>
                <w:r w:rsidR="00270E69" w:rsidRPr="00270E69">
                  <w:rPr>
                    <w:rFonts w:ascii="Times New Roman" w:eastAsia="ＭＳ 明朝" w:hAnsi="Times New Roman"/>
                    <w:lang w:eastAsia="zh-CN"/>
                  </w:rPr>
                  <w:t>Canadian Food Inspection Agency. Buying, selling and trading of plants and other organisms.  https://www.inspection.gc.ca/plant-health/plant-pests-invasive-species/buying-selling-and-trading/eng/1537451230024/1537451230445</w:t>
                </w:r>
                <w:r w:rsidR="00270E69">
                  <w:rPr>
                    <w:rFonts w:ascii="Times New Roman" w:eastAsia="ＭＳ 明朝" w:hAnsi="Times New Roman"/>
                    <w:lang w:eastAsia="zh-CN"/>
                  </w:rPr>
                  <w:br/>
                </w:r>
                <w:r w:rsidR="00270E69">
                  <w:rPr>
                    <w:rFonts w:ascii="Times New Roman" w:eastAsia="ＭＳ 明朝" w:hAnsi="Times New Roman"/>
                    <w:lang w:eastAsia="zh-CN"/>
                  </w:rPr>
                  <w:br/>
                </w:r>
                <w:r w:rsidR="00270E69" w:rsidRPr="00270E69">
                  <w:rPr>
                    <w:rFonts w:ascii="Times New Roman" w:eastAsia="ＭＳ 明朝" w:hAnsi="Times New Roman"/>
                    <w:lang w:eastAsia="zh-CN"/>
                  </w:rPr>
                  <w:t xml:space="preserve">CPM Recommendation. 2014. R-05: Internet trade (e-Commerce) in plants and other regulated articles https://www.ippc.int/en/publications/88061/ </w:t>
                </w:r>
                <w:r w:rsidR="00270E69" w:rsidRPr="00270E69">
                  <w:rPr>
                    <w:rFonts w:ascii="Times New Roman" w:eastAsia="ＭＳ 明朝" w:hAnsi="Times New Roman"/>
                    <w:lang w:eastAsia="zh-CN"/>
                  </w:rPr>
                  <w:br/>
                </w:r>
                <w:r w:rsidR="00270E69" w:rsidRPr="00270E69">
                  <w:rPr>
                    <w:rFonts w:ascii="Times New Roman" w:eastAsia="ＭＳ 明朝" w:hAnsi="Times New Roman"/>
                    <w:lang w:eastAsia="zh-CN"/>
                  </w:rPr>
                  <w:br/>
                  <w:t xml:space="preserve">CPM-12 (2017) Special Topics Session: e-Commerce https://www.ippc.int/en/publications/88062/ </w:t>
                </w:r>
                <w:r w:rsidR="00270E69" w:rsidRPr="00270E69">
                  <w:rPr>
                    <w:rFonts w:ascii="Times New Roman" w:eastAsia="ＭＳ 明朝" w:hAnsi="Times New Roman"/>
                    <w:lang w:eastAsia="zh-CN"/>
                  </w:rPr>
                  <w:br/>
                </w:r>
                <w:r w:rsidR="00270E69" w:rsidRPr="00270E69">
                  <w:rPr>
                    <w:rFonts w:ascii="Times New Roman" w:eastAsia="ＭＳ 明朝" w:hAnsi="Times New Roman"/>
                    <w:lang w:eastAsia="zh-CN"/>
                  </w:rPr>
                  <w:br/>
                  <w:t>CPM-12 (2017) Special Topics Session: e-Commerce, Presentations   https://www.ippc.int/en/publications/88080/</w:t>
                </w:r>
                <w:r w:rsidR="00270E69" w:rsidRPr="00270E69">
                  <w:rPr>
                    <w:rFonts w:ascii="Times New Roman" w:eastAsia="ＭＳ 明朝" w:hAnsi="Times New Roman"/>
                    <w:lang w:eastAsia="zh-CN"/>
                  </w:rPr>
                  <w:br/>
                </w:r>
                <w:r w:rsidR="00270E69" w:rsidRPr="00270E69">
                  <w:rPr>
                    <w:rFonts w:ascii="Times New Roman" w:eastAsia="ＭＳ 明朝" w:hAnsi="Times New Roman"/>
                    <w:lang w:eastAsia="zh-CN"/>
                  </w:rPr>
                  <w:br/>
                </w:r>
                <w:proofErr w:type="spellStart"/>
                <w:r w:rsidR="00270E69" w:rsidRPr="00270E69">
                  <w:rPr>
                    <w:rFonts w:ascii="Times New Roman" w:eastAsia="ＭＳ 明朝" w:hAnsi="Times New Roman"/>
                    <w:lang w:eastAsia="zh-CN"/>
                  </w:rPr>
                  <w:t>Derraik</w:t>
                </w:r>
                <w:proofErr w:type="spellEnd"/>
                <w:r w:rsidR="00270E69" w:rsidRPr="00270E69">
                  <w:rPr>
                    <w:rFonts w:ascii="Times New Roman" w:eastAsia="ＭＳ 明朝" w:hAnsi="Times New Roman"/>
                    <w:lang w:eastAsia="zh-CN"/>
                  </w:rPr>
                  <w:t>, J.G.B. and S. Phillips. 2010. Online trade poses a threat to biosecurity in New Zealand, Biological Invasions (12) DOI 10.1007/s10530-009-9595-0.</w:t>
                </w:r>
                <w:r w:rsidR="00270E69" w:rsidRPr="00270E69">
                  <w:rPr>
                    <w:rFonts w:ascii="Times New Roman" w:eastAsia="ＭＳ 明朝" w:hAnsi="Times New Roman"/>
                    <w:lang w:eastAsia="zh-CN"/>
                  </w:rPr>
                  <w:br/>
                </w:r>
                <w:r w:rsidR="00270E69" w:rsidRPr="00270E69">
                  <w:rPr>
                    <w:rFonts w:ascii="Times New Roman" w:eastAsia="ＭＳ 明朝" w:hAnsi="Times New Roman"/>
                    <w:lang w:eastAsia="zh-CN"/>
                  </w:rPr>
                  <w:br/>
                  <w:t xml:space="preserve">Humair, F., L. Humair, F. Kuhn, C. </w:t>
                </w:r>
                <w:proofErr w:type="spellStart"/>
                <w:r w:rsidR="00270E69" w:rsidRPr="00270E69">
                  <w:rPr>
                    <w:rFonts w:ascii="Times New Roman" w:eastAsia="ＭＳ 明朝" w:hAnsi="Times New Roman"/>
                    <w:lang w:eastAsia="zh-CN"/>
                  </w:rPr>
                  <w:t>Kueffer</w:t>
                </w:r>
                <w:proofErr w:type="spellEnd"/>
                <w:r w:rsidR="00270E69" w:rsidRPr="00270E69">
                  <w:rPr>
                    <w:rFonts w:ascii="Times New Roman" w:eastAsia="ＭＳ 明朝" w:hAnsi="Times New Roman"/>
                    <w:lang w:eastAsia="zh-CN"/>
                  </w:rPr>
                  <w:t>. 2015.  E‐commerce trade in invasive plants. Conservation Biology 29(6):1658-1665. https://doi.org/10.1111/cobi.12579</w:t>
                </w:r>
                <w:r w:rsidR="00270E69" w:rsidRPr="00270E69">
                  <w:rPr>
                    <w:rFonts w:ascii="Times New Roman" w:eastAsia="ＭＳ 明朝" w:hAnsi="Times New Roman"/>
                    <w:lang w:eastAsia="zh-CN"/>
                  </w:rPr>
                  <w:br/>
                </w:r>
                <w:r w:rsidR="00270E69" w:rsidRPr="00270E69">
                  <w:rPr>
                    <w:rFonts w:ascii="Times New Roman" w:eastAsia="ＭＳ 明朝" w:hAnsi="Times New Roman"/>
                    <w:lang w:eastAsia="zh-CN"/>
                  </w:rPr>
                  <w:br/>
                  <w:t>Kay, S.H. and S.T. Hoyle. 2001. Mail order, the Internet and invasive aquatic weeds. Journal of Aquatic Plant Management (39): 88-91.</w:t>
                </w:r>
                <w:r w:rsidR="00270E69" w:rsidRPr="00270E69">
                  <w:rPr>
                    <w:rFonts w:ascii="Times New Roman" w:eastAsia="ＭＳ 明朝" w:hAnsi="Times New Roman"/>
                    <w:lang w:eastAsia="zh-CN"/>
                  </w:rPr>
                  <w:br/>
                </w:r>
                <w:r w:rsidR="00270E69" w:rsidRPr="00270E69">
                  <w:rPr>
                    <w:rFonts w:ascii="Times New Roman" w:eastAsia="ＭＳ 明朝" w:hAnsi="Times New Roman"/>
                    <w:lang w:eastAsia="zh-CN"/>
                  </w:rPr>
                  <w:br/>
                  <w:t>IPPC Secretariat. IRRS desk study. 2012. Internet Trade (e-Commerce) in Plants: Potential Phytosanitary Risks https://www.ippc.int/en/publications/83627/</w:t>
                </w:r>
                <w:r w:rsidR="00270E69" w:rsidRPr="00270E69">
                  <w:rPr>
                    <w:rFonts w:ascii="Times New Roman" w:eastAsia="ＭＳ 明朝" w:hAnsi="Times New Roman"/>
                    <w:lang w:eastAsia="zh-CN"/>
                  </w:rPr>
                  <w:br/>
                </w:r>
                <w:r w:rsidR="00270E69" w:rsidRPr="00270E69">
                  <w:rPr>
                    <w:rFonts w:ascii="Times New Roman" w:eastAsia="ＭＳ 明朝" w:hAnsi="Times New Roman"/>
                    <w:lang w:eastAsia="zh-CN"/>
                  </w:rPr>
                  <w:br/>
                  <w:t>Invasive Species Advisory Committee (ISAC). 2011. Special session on invasive species and e-commerce (December 8, 2011, Washington, D.C.)</w:t>
                </w:r>
                <w:r w:rsidR="00270E69" w:rsidRPr="00270E69">
                  <w:rPr>
                    <w:rFonts w:ascii="Times New Roman" w:eastAsia="ＭＳ 明朝" w:hAnsi="Times New Roman"/>
                    <w:lang w:eastAsia="zh-CN"/>
                  </w:rPr>
                  <w:br/>
                </w:r>
                <w:r w:rsidR="00270E69" w:rsidRPr="00270E69">
                  <w:rPr>
                    <w:rFonts w:ascii="Times New Roman" w:eastAsia="ＭＳ 明朝" w:hAnsi="Times New Roman"/>
                    <w:lang w:eastAsia="zh-CN"/>
                  </w:rPr>
                  <w:br/>
                  <w:t xml:space="preserve">Invasive Species Advisory Committee (ISAC). 2012.  White Paper: Invasive Species and E-commerce. 2012.0510  </w:t>
                </w:r>
                <w:r w:rsidR="00270E69" w:rsidRPr="00270E69">
                  <w:rPr>
                    <w:rFonts w:ascii="Times New Roman" w:eastAsia="ＭＳ 明朝" w:hAnsi="Times New Roman"/>
                    <w:lang w:eastAsia="zh-CN"/>
                  </w:rPr>
                  <w:br/>
                </w:r>
                <w:r w:rsidR="00270E69" w:rsidRPr="00270E69">
                  <w:rPr>
                    <w:rFonts w:ascii="Times New Roman" w:eastAsia="ＭＳ 明朝" w:hAnsi="Times New Roman"/>
                    <w:lang w:eastAsia="zh-CN"/>
                  </w:rPr>
                  <w:br/>
                  <w:t>W</w:t>
                </w:r>
                <w:r w:rsidR="00BA3569">
                  <w:rPr>
                    <w:rFonts w:ascii="Times New Roman" w:eastAsia="ＭＳ 明朝" w:hAnsi="Times New Roman"/>
                    <w:lang w:eastAsia="zh-CN"/>
                  </w:rPr>
                  <w:t xml:space="preserve">orld </w:t>
                </w:r>
                <w:r w:rsidR="00270E69" w:rsidRPr="00270E69">
                  <w:rPr>
                    <w:rFonts w:ascii="Times New Roman" w:eastAsia="ＭＳ 明朝" w:hAnsi="Times New Roman"/>
                    <w:lang w:eastAsia="zh-CN"/>
                  </w:rPr>
                  <w:t>T</w:t>
                </w:r>
                <w:r w:rsidR="00BA3569">
                  <w:rPr>
                    <w:rFonts w:ascii="Times New Roman" w:eastAsia="ＭＳ 明朝" w:hAnsi="Times New Roman"/>
                    <w:lang w:eastAsia="zh-CN"/>
                  </w:rPr>
                  <w:t xml:space="preserve">rade </w:t>
                </w:r>
                <w:r w:rsidR="00270E69" w:rsidRPr="00270E69">
                  <w:rPr>
                    <w:rFonts w:ascii="Times New Roman" w:eastAsia="ＭＳ 明朝" w:hAnsi="Times New Roman"/>
                    <w:lang w:eastAsia="zh-CN"/>
                  </w:rPr>
                  <w:t>O</w:t>
                </w:r>
                <w:r w:rsidR="00BA3569">
                  <w:rPr>
                    <w:rFonts w:ascii="Times New Roman" w:eastAsia="ＭＳ 明朝" w:hAnsi="Times New Roman"/>
                    <w:lang w:eastAsia="zh-CN"/>
                  </w:rPr>
                  <w:t>rganization</w:t>
                </w:r>
                <w:r w:rsidR="00270E69" w:rsidRPr="00270E69">
                  <w:rPr>
                    <w:rFonts w:ascii="Times New Roman" w:eastAsia="ＭＳ 明朝" w:hAnsi="Times New Roman"/>
                    <w:lang w:eastAsia="zh-CN"/>
                  </w:rPr>
                  <w:t xml:space="preserve"> Agreement on Trade Facilitation (2017</w:t>
                </w:r>
                <w:proofErr w:type="gramStart"/>
                <w:r w:rsidR="00270E69" w:rsidRPr="00270E69">
                  <w:rPr>
                    <w:rFonts w:ascii="Times New Roman" w:eastAsia="ＭＳ 明朝" w:hAnsi="Times New Roman"/>
                    <w:lang w:eastAsia="zh-CN"/>
                  </w:rPr>
                  <w:t>)  https://www.wto.org/english/tratop_e/tradfa_e/tradfa_e.htm</w:t>
                </w:r>
                <w:proofErr w:type="gramEnd"/>
              </w:sdtContent>
            </w:sdt>
            <w:r w:rsidR="00270E69" w:rsidRPr="00270E69">
              <w:rPr>
                <w:rFonts w:ascii="Times New Roman" w:eastAsia="ＭＳ 明朝" w:hAnsi="Times New Roman"/>
                <w:lang w:eastAsia="zh-CN"/>
              </w:rPr>
              <w:br/>
            </w:r>
            <w:r w:rsidR="00270E69" w:rsidRPr="00270E69">
              <w:rPr>
                <w:rFonts w:ascii="Times New Roman" w:eastAsia="ＭＳ 明朝" w:hAnsi="Times New Roman"/>
                <w:lang w:eastAsia="zh-CN"/>
              </w:rPr>
              <w:lastRenderedPageBreak/>
              <w:br/>
            </w:r>
            <w:r w:rsidR="00270E69">
              <w:rPr>
                <w:rFonts w:ascii="Times New Roman" w:eastAsia="ＭＳ 明朝" w:hAnsi="Times New Roman"/>
                <w:lang w:eastAsia="zh-CN"/>
              </w:rPr>
              <w:br/>
            </w:r>
          </w:p>
        </w:tc>
      </w:tr>
    </w:tbl>
    <w:p w14:paraId="03E478C6" w14:textId="77777777" w:rsidR="00031E72" w:rsidRDefault="00031E72" w:rsidP="00031E72">
      <w:pPr>
        <w:pStyle w:val="1"/>
        <w:rPr>
          <w:rFonts w:ascii="Times New Roman" w:hAnsi="Times New Roman" w:cs="Times New Roman"/>
          <w:sz w:val="28"/>
          <w:szCs w:val="28"/>
        </w:rPr>
      </w:pPr>
      <w:bookmarkStart w:id="22" w:name="_Criteria_for_justification"/>
      <w:bookmarkStart w:id="23" w:name="Criteria"/>
      <w:bookmarkEnd w:id="22"/>
    </w:p>
    <w:p w14:paraId="74EACE52" w14:textId="6EF9EB0A" w:rsidR="004C6850" w:rsidRPr="000B0BA5" w:rsidRDefault="009E1649" w:rsidP="00031E72">
      <w:pPr>
        <w:pStyle w:val="1"/>
        <w:numPr>
          <w:ilvl w:val="0"/>
          <w:numId w:val="27"/>
        </w:numPr>
        <w:rPr>
          <w:rFonts w:ascii="Times New Roman" w:hAnsi="Times New Roman" w:cs="Times New Roman"/>
          <w:sz w:val="28"/>
          <w:szCs w:val="28"/>
        </w:rPr>
      </w:pPr>
      <w:r w:rsidRPr="000B0BA5">
        <w:rPr>
          <w:rFonts w:ascii="Times New Roman" w:hAnsi="Times New Roman" w:cs="Times New Roman"/>
          <w:sz w:val="28"/>
          <w:szCs w:val="28"/>
        </w:rPr>
        <w:t>Criteria for justification and prioritization of proposed topics</w:t>
      </w:r>
      <w:bookmarkEnd w:id="23"/>
      <w:r w:rsidRPr="000B0BA5">
        <w:rPr>
          <w:rStyle w:val="af6"/>
          <w:rFonts w:ascii="Times New Roman" w:hAnsi="Times New Roman" w:cs="Times New Roman"/>
          <w:b w:val="0"/>
          <w:sz w:val="28"/>
          <w:szCs w:val="28"/>
        </w:rPr>
        <w:footnoteReference w:id="4"/>
      </w:r>
      <w:r w:rsidRPr="000B0BA5">
        <w:rPr>
          <w:rFonts w:ascii="Times New Roman" w:hAnsi="Times New Roman" w:cs="Times New Roman"/>
          <w:sz w:val="28"/>
          <w:szCs w:val="28"/>
        </w:rPr>
        <w:t>:</w:t>
      </w:r>
    </w:p>
    <w:p w14:paraId="6EFA2263" w14:textId="70E0A9D0" w:rsidR="002B5327" w:rsidRPr="000B0BA5" w:rsidRDefault="00340FBB" w:rsidP="00061E41">
      <w:pPr>
        <w:pStyle w:val="IPPHeading1"/>
        <w:rPr>
          <w:rFonts w:ascii="Times New Roman" w:hAnsi="Times New Roman" w:cs="Times New Roman"/>
          <w:szCs w:val="24"/>
        </w:rPr>
      </w:pPr>
      <w:r w:rsidRPr="000B0BA5">
        <w:rPr>
          <w:rFonts w:ascii="Times New Roman" w:hAnsi="Times New Roman" w:cs="Times New Roman"/>
          <w:color w:val="000000"/>
        </w:rPr>
        <w:t>5</w:t>
      </w:r>
      <w:r w:rsidR="002B5327" w:rsidRPr="000B0BA5">
        <w:rPr>
          <w:rFonts w:ascii="Times New Roman" w:hAnsi="Times New Roman" w:cs="Times New Roman"/>
          <w:color w:val="000000"/>
        </w:rPr>
        <w:t xml:space="preserve">.1 </w:t>
      </w:r>
      <w:r w:rsidR="002B5327" w:rsidRPr="000B0BA5">
        <w:rPr>
          <w:rFonts w:ascii="Times New Roman" w:hAnsi="Times New Roman" w:cs="Times New Roman"/>
        </w:rPr>
        <w:t>Core criteria (information</w:t>
      </w:r>
      <w:r w:rsidR="00164E15" w:rsidRPr="000B0BA5">
        <w:rPr>
          <w:rFonts w:ascii="Times New Roman" w:hAnsi="Times New Roman" w:cs="Times New Roman"/>
        </w:rPr>
        <w:t xml:space="preserve"> </w:t>
      </w:r>
      <w:r w:rsidR="00164E15" w:rsidRPr="000B0BA5">
        <w:rPr>
          <w:rFonts w:ascii="Times New Roman" w:hAnsi="Times New Roman" w:cs="Times New Roman"/>
          <w:u w:val="single"/>
        </w:rPr>
        <w:t>must be provided</w:t>
      </w:r>
      <w:r w:rsidR="00D93D01" w:rsidRPr="000B0BA5">
        <w:rPr>
          <w:rFonts w:ascii="Times New Roman" w:hAnsi="Times New Roman" w:cs="Times New Roman"/>
          <w:u w:val="single"/>
        </w:rPr>
        <w:t xml:space="preserve"> by submitter</w:t>
      </w:r>
      <w:r w:rsidR="002B5327" w:rsidRPr="000B0BA5">
        <w:rPr>
          <w:rFonts w:ascii="Times New Roman" w:hAnsi="Times New Roman" w:cs="Times New Roman"/>
        </w:rPr>
        <w:t>. It is expected that all submissions meet the following core criteria)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
        <w:gridCol w:w="3965"/>
        <w:gridCol w:w="4641"/>
      </w:tblGrid>
      <w:tr w:rsidR="00400C9A" w:rsidRPr="000B0BA5" w14:paraId="71D544F7" w14:textId="77777777" w:rsidTr="000B0BA5">
        <w:trPr>
          <w:trHeight w:val="344"/>
          <w:tblHeader/>
        </w:trPr>
        <w:tc>
          <w:tcPr>
            <w:tcW w:w="227"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D0620E3" w14:textId="77777777" w:rsidR="0002768F" w:rsidRPr="000B0BA5" w:rsidRDefault="0002768F" w:rsidP="00B31BCE">
            <w:pPr>
              <w:autoSpaceDE w:val="0"/>
              <w:autoSpaceDN w:val="0"/>
              <w:adjustRightInd w:val="0"/>
              <w:rPr>
                <w:rFonts w:ascii="Times New Roman" w:hAnsi="Times New Roman" w:cs="Times New Roman"/>
                <w:b/>
              </w:rPr>
            </w:pPr>
          </w:p>
        </w:tc>
        <w:tc>
          <w:tcPr>
            <w:tcW w:w="219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F284DC0" w14:textId="77777777" w:rsidR="0002768F" w:rsidRPr="000B0BA5" w:rsidRDefault="0002768F" w:rsidP="00B31BCE">
            <w:pPr>
              <w:autoSpaceDE w:val="0"/>
              <w:autoSpaceDN w:val="0"/>
              <w:adjustRightInd w:val="0"/>
              <w:rPr>
                <w:rFonts w:ascii="Times New Roman" w:hAnsi="Times New Roman" w:cs="Times New Roman"/>
                <w:b/>
              </w:rPr>
            </w:pPr>
            <w:r w:rsidRPr="000B0BA5">
              <w:rPr>
                <w:rFonts w:ascii="Times New Roman" w:hAnsi="Times New Roman" w:cs="Times New Roman"/>
                <w:b/>
              </w:rPr>
              <w:t>Core Criteria</w:t>
            </w:r>
          </w:p>
        </w:tc>
        <w:tc>
          <w:tcPr>
            <w:tcW w:w="2574"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83B9BD1" w14:textId="77777777" w:rsidR="0002768F" w:rsidRPr="000B0BA5" w:rsidRDefault="0002768F" w:rsidP="00B31BCE">
            <w:pPr>
              <w:autoSpaceDE w:val="0"/>
              <w:autoSpaceDN w:val="0"/>
              <w:adjustRightInd w:val="0"/>
              <w:rPr>
                <w:rFonts w:ascii="Times New Roman" w:hAnsi="Times New Roman" w:cs="Times New Roman"/>
                <w:b/>
              </w:rPr>
            </w:pPr>
            <w:r w:rsidRPr="000B0BA5">
              <w:rPr>
                <w:rFonts w:ascii="Times New Roman" w:hAnsi="Times New Roman" w:cs="Times New Roman"/>
                <w:b/>
              </w:rPr>
              <w:t>Information provided by Submitter</w:t>
            </w:r>
          </w:p>
        </w:tc>
      </w:tr>
      <w:tr w:rsidR="00400C9A" w:rsidRPr="000B0BA5" w14:paraId="2C94A573" w14:textId="77777777" w:rsidTr="0002077D">
        <w:trPr>
          <w:trHeight w:val="344"/>
        </w:trPr>
        <w:tc>
          <w:tcPr>
            <w:tcW w:w="227" w:type="pct"/>
            <w:tcBorders>
              <w:top w:val="single" w:sz="4" w:space="0" w:color="auto"/>
              <w:left w:val="single" w:sz="4" w:space="0" w:color="auto"/>
              <w:bottom w:val="single" w:sz="4" w:space="0" w:color="auto"/>
              <w:right w:val="single" w:sz="4" w:space="0" w:color="auto"/>
            </w:tcBorders>
          </w:tcPr>
          <w:p w14:paraId="1DC39FBC" w14:textId="77777777" w:rsidR="0002768F" w:rsidRPr="000B0BA5" w:rsidRDefault="0002768F" w:rsidP="00B31BCE">
            <w:pPr>
              <w:autoSpaceDE w:val="0"/>
              <w:autoSpaceDN w:val="0"/>
              <w:adjustRightInd w:val="0"/>
              <w:rPr>
                <w:rFonts w:ascii="Times New Roman" w:hAnsi="Times New Roman" w:cs="Times New Roman"/>
                <w:sz w:val="20"/>
                <w:szCs w:val="20"/>
              </w:rPr>
            </w:pPr>
            <w:r w:rsidRPr="000B0BA5">
              <w:rPr>
                <w:rFonts w:ascii="Times New Roman" w:hAnsi="Times New Roman" w:cs="Times New Roman"/>
                <w:sz w:val="20"/>
                <w:szCs w:val="20"/>
              </w:rPr>
              <w:t>1</w:t>
            </w:r>
          </w:p>
        </w:tc>
        <w:tc>
          <w:tcPr>
            <w:tcW w:w="2199" w:type="pct"/>
            <w:tcBorders>
              <w:top w:val="single" w:sz="4" w:space="0" w:color="auto"/>
              <w:left w:val="single" w:sz="4" w:space="0" w:color="auto"/>
              <w:bottom w:val="single" w:sz="4" w:space="0" w:color="auto"/>
              <w:right w:val="single" w:sz="4" w:space="0" w:color="auto"/>
            </w:tcBorders>
          </w:tcPr>
          <w:p w14:paraId="76C4CFD7" w14:textId="75DF811A" w:rsidR="00400C9A" w:rsidRPr="000B0BA5" w:rsidRDefault="0002768F">
            <w:pPr>
              <w:autoSpaceDE w:val="0"/>
              <w:autoSpaceDN w:val="0"/>
              <w:adjustRightInd w:val="0"/>
              <w:rPr>
                <w:rFonts w:ascii="Times New Roman" w:hAnsi="Times New Roman" w:cs="Times New Roman"/>
                <w:sz w:val="20"/>
                <w:szCs w:val="20"/>
              </w:rPr>
            </w:pPr>
            <w:r w:rsidRPr="000B0BA5">
              <w:rPr>
                <w:rFonts w:ascii="Times New Roman" w:hAnsi="Times New Roman" w:cs="Times New Roman"/>
                <w:sz w:val="20"/>
                <w:szCs w:val="20"/>
              </w:rPr>
              <w:t>Contribution to the purpose of the IPPC as described in article I.1.</w:t>
            </w:r>
          </w:p>
        </w:tc>
        <w:tc>
          <w:tcPr>
            <w:tcW w:w="2574" w:type="pct"/>
            <w:tcBorders>
              <w:top w:val="single" w:sz="4" w:space="0" w:color="auto"/>
              <w:left w:val="single" w:sz="4" w:space="0" w:color="auto"/>
              <w:bottom w:val="single" w:sz="4" w:space="0" w:color="auto"/>
              <w:right w:val="single" w:sz="4" w:space="0" w:color="auto"/>
            </w:tcBorders>
          </w:tcPr>
          <w:p w14:paraId="776659EC" w14:textId="5018E2E1" w:rsidR="0002768F" w:rsidRPr="000B0BA5" w:rsidRDefault="008B5D85" w:rsidP="00204C19">
            <w:pPr>
              <w:autoSpaceDE w:val="0"/>
              <w:autoSpaceDN w:val="0"/>
              <w:adjustRightInd w:val="0"/>
              <w:rPr>
                <w:rFonts w:ascii="Times New Roman" w:hAnsi="Times New Roman" w:cs="Times New Roman"/>
                <w:b/>
                <w:sz w:val="20"/>
                <w:szCs w:val="20"/>
              </w:rPr>
            </w:pPr>
            <w:sdt>
              <w:sdtPr>
                <w:rPr>
                  <w:rFonts w:ascii="Times New Roman" w:eastAsia="ＭＳ 明朝" w:hAnsi="Times New Roman" w:cs="Times New Roman"/>
                  <w:color w:val="000000"/>
                  <w:sz w:val="20"/>
                  <w:szCs w:val="20"/>
                </w:rPr>
                <w:id w:val="547037806"/>
                <w:text/>
              </w:sdtPr>
              <w:sdtEndPr/>
              <w:sdtContent>
                <w:r w:rsidR="003A7AB6" w:rsidRPr="001B269C">
                  <w:rPr>
                    <w:rFonts w:ascii="Times New Roman" w:eastAsia="ＭＳ 明朝" w:hAnsi="Times New Roman" w:cs="Times New Roman"/>
                    <w:color w:val="000000"/>
                    <w:sz w:val="20"/>
                    <w:szCs w:val="20"/>
                  </w:rPr>
                  <w:t xml:space="preserve">A Guide on </w:t>
                </w:r>
                <w:r w:rsidR="00204C19">
                  <w:rPr>
                    <w:rFonts w:ascii="Times New Roman" w:eastAsia="ＭＳ 明朝" w:hAnsi="Times New Roman" w:cs="Times New Roman"/>
                    <w:color w:val="000000"/>
                    <w:sz w:val="20"/>
                    <w:szCs w:val="20"/>
                  </w:rPr>
                  <w:t>e</w:t>
                </w:r>
                <w:r w:rsidR="003A7AB6" w:rsidRPr="001B269C">
                  <w:rPr>
                    <w:rFonts w:ascii="Times New Roman" w:eastAsia="ＭＳ 明朝" w:hAnsi="Times New Roman" w:cs="Times New Roman"/>
                    <w:color w:val="000000"/>
                    <w:sz w:val="20"/>
                    <w:szCs w:val="20"/>
                  </w:rPr>
                  <w:t>-</w:t>
                </w:r>
                <w:r w:rsidR="00204C19">
                  <w:rPr>
                    <w:rFonts w:ascii="Times New Roman" w:eastAsia="ＭＳ 明朝" w:hAnsi="Times New Roman" w:cs="Times New Roman"/>
                    <w:color w:val="000000"/>
                    <w:sz w:val="20"/>
                    <w:szCs w:val="20"/>
                  </w:rPr>
                  <w:t>C</w:t>
                </w:r>
                <w:r w:rsidR="003A7AB6" w:rsidRPr="001B269C">
                  <w:rPr>
                    <w:rFonts w:ascii="Times New Roman" w:eastAsia="ＭＳ 明朝" w:hAnsi="Times New Roman" w:cs="Times New Roman"/>
                    <w:color w:val="000000"/>
                    <w:sz w:val="20"/>
                    <w:szCs w:val="20"/>
                  </w:rPr>
                  <w:t xml:space="preserve">ommerce will contribute to securing common and effective action to prevent the spread and introduction of pests with goods moving internationally in the e-commerce supply chain. This may </w:t>
                </w:r>
                <w:proofErr w:type="gramStart"/>
                <w:r w:rsidR="003A7AB6" w:rsidRPr="001B269C">
                  <w:rPr>
                    <w:rFonts w:ascii="Times New Roman" w:eastAsia="ＭＳ 明朝" w:hAnsi="Times New Roman" w:cs="Times New Roman"/>
                    <w:color w:val="000000"/>
                    <w:sz w:val="20"/>
                    <w:szCs w:val="20"/>
                  </w:rPr>
                  <w:t>include  plants</w:t>
                </w:r>
                <w:proofErr w:type="gramEnd"/>
                <w:r w:rsidR="003A7AB6" w:rsidRPr="001B269C">
                  <w:rPr>
                    <w:rFonts w:ascii="Times New Roman" w:eastAsia="ＭＳ 明朝" w:hAnsi="Times New Roman" w:cs="Times New Roman"/>
                    <w:color w:val="000000"/>
                    <w:sz w:val="20"/>
                    <w:szCs w:val="20"/>
                  </w:rPr>
                  <w:t xml:space="preserve"> and plant products, soil and any organism, object or material capable of harbouring or spreading plant pests. </w:t>
                </w:r>
              </w:sdtContent>
            </w:sdt>
          </w:p>
        </w:tc>
      </w:tr>
      <w:tr w:rsidR="00400C9A" w:rsidRPr="000B0BA5" w14:paraId="0447A968" w14:textId="77777777" w:rsidTr="0002077D">
        <w:trPr>
          <w:trHeight w:val="344"/>
        </w:trPr>
        <w:tc>
          <w:tcPr>
            <w:tcW w:w="227" w:type="pct"/>
            <w:tcBorders>
              <w:top w:val="single" w:sz="4" w:space="0" w:color="auto"/>
              <w:left w:val="single" w:sz="4" w:space="0" w:color="auto"/>
              <w:bottom w:val="single" w:sz="4" w:space="0" w:color="auto"/>
              <w:right w:val="single" w:sz="4" w:space="0" w:color="auto"/>
            </w:tcBorders>
          </w:tcPr>
          <w:p w14:paraId="5D9C0A36" w14:textId="77777777" w:rsidR="0002768F" w:rsidRPr="000B0BA5" w:rsidRDefault="0002768F" w:rsidP="00B31BCE">
            <w:pPr>
              <w:autoSpaceDE w:val="0"/>
              <w:autoSpaceDN w:val="0"/>
              <w:adjustRightInd w:val="0"/>
              <w:rPr>
                <w:rFonts w:ascii="Times New Roman" w:hAnsi="Times New Roman" w:cs="Times New Roman"/>
                <w:sz w:val="20"/>
                <w:szCs w:val="20"/>
              </w:rPr>
            </w:pPr>
            <w:r w:rsidRPr="000B0BA5">
              <w:rPr>
                <w:rFonts w:ascii="Times New Roman" w:hAnsi="Times New Roman" w:cs="Times New Roman"/>
                <w:sz w:val="20"/>
                <w:szCs w:val="20"/>
              </w:rPr>
              <w:t>2</w:t>
            </w:r>
          </w:p>
        </w:tc>
        <w:tc>
          <w:tcPr>
            <w:tcW w:w="2199" w:type="pct"/>
            <w:tcBorders>
              <w:top w:val="single" w:sz="4" w:space="0" w:color="auto"/>
              <w:left w:val="single" w:sz="4" w:space="0" w:color="auto"/>
              <w:bottom w:val="single" w:sz="4" w:space="0" w:color="auto"/>
              <w:right w:val="single" w:sz="4" w:space="0" w:color="auto"/>
            </w:tcBorders>
          </w:tcPr>
          <w:p w14:paraId="4640A6DD" w14:textId="48BAAA6C" w:rsidR="0002768F" w:rsidRPr="000B0BA5" w:rsidRDefault="0002768F" w:rsidP="00B31BCE">
            <w:pPr>
              <w:autoSpaceDE w:val="0"/>
              <w:autoSpaceDN w:val="0"/>
              <w:adjustRightInd w:val="0"/>
              <w:rPr>
                <w:rFonts w:ascii="Times New Roman" w:hAnsi="Times New Roman" w:cs="Times New Roman"/>
                <w:sz w:val="20"/>
                <w:szCs w:val="20"/>
              </w:rPr>
            </w:pPr>
            <w:r w:rsidRPr="000B0BA5">
              <w:rPr>
                <w:rFonts w:ascii="Times New Roman" w:hAnsi="Times New Roman" w:cs="Times New Roman"/>
                <w:sz w:val="20"/>
                <w:szCs w:val="20"/>
              </w:rPr>
              <w:t>Linkage to IPPC Strategic Objectives (SOs) and Organizational results demonstrated.</w:t>
            </w:r>
          </w:p>
          <w:p w14:paraId="394E3FAE" w14:textId="77777777" w:rsidR="00400C9A" w:rsidRPr="000B0BA5" w:rsidRDefault="00400C9A" w:rsidP="00B31BCE">
            <w:pPr>
              <w:autoSpaceDE w:val="0"/>
              <w:autoSpaceDN w:val="0"/>
              <w:adjustRightInd w:val="0"/>
              <w:rPr>
                <w:rFonts w:ascii="Times New Roman" w:hAnsi="Times New Roman" w:cs="Times New Roman"/>
                <w:sz w:val="20"/>
                <w:szCs w:val="20"/>
              </w:rPr>
            </w:pPr>
          </w:p>
        </w:tc>
        <w:tc>
          <w:tcPr>
            <w:tcW w:w="2574" w:type="pct"/>
            <w:tcBorders>
              <w:top w:val="single" w:sz="4" w:space="0" w:color="auto"/>
              <w:left w:val="single" w:sz="4" w:space="0" w:color="auto"/>
              <w:bottom w:val="single" w:sz="4" w:space="0" w:color="auto"/>
              <w:right w:val="single" w:sz="4" w:space="0" w:color="auto"/>
            </w:tcBorders>
          </w:tcPr>
          <w:sdt>
            <w:sdtPr>
              <w:rPr>
                <w:rFonts w:ascii="Times New Roman" w:eastAsia="ＭＳ 明朝" w:hAnsi="Times New Roman"/>
                <w:sz w:val="20"/>
                <w:szCs w:val="20"/>
                <w:lang w:eastAsia="zh-CN"/>
              </w:rPr>
              <w:id w:val="-329365356"/>
              <w:text/>
            </w:sdtPr>
            <w:sdtEndPr/>
            <w:sdtContent>
              <w:p w14:paraId="09EDD66C" w14:textId="0470EA4A" w:rsidR="0002768F" w:rsidRPr="001B269C" w:rsidRDefault="00D968DC" w:rsidP="003A7AB6">
                <w:pPr>
                  <w:autoSpaceDE w:val="0"/>
                  <w:autoSpaceDN w:val="0"/>
                  <w:adjustRightInd w:val="0"/>
                  <w:rPr>
                    <w:rFonts w:ascii="Times New Roman" w:hAnsi="Times New Roman" w:cs="Times New Roman"/>
                    <w:b/>
                    <w:sz w:val="20"/>
                    <w:szCs w:val="20"/>
                  </w:rPr>
                </w:pPr>
                <w:r w:rsidRPr="001B269C">
                  <w:rPr>
                    <w:rFonts w:ascii="Times New Roman" w:eastAsia="ＭＳ 明朝" w:hAnsi="Times New Roman"/>
                    <w:sz w:val="20"/>
                    <w:szCs w:val="20"/>
                    <w:lang w:eastAsia="zh-CN"/>
                  </w:rPr>
                  <w:t xml:space="preserve">An e-Commerce action plan was noted by CPM-14 (2019) within the </w:t>
                </w:r>
                <w:proofErr w:type="gramStart"/>
                <w:r>
                  <w:rPr>
                    <w:rFonts w:ascii="Times New Roman" w:eastAsia="ＭＳ 明朝" w:hAnsi="Times New Roman"/>
                    <w:sz w:val="20"/>
                    <w:szCs w:val="20"/>
                    <w:lang w:eastAsia="zh-CN"/>
                  </w:rPr>
                  <w:t>f</w:t>
                </w:r>
                <w:r w:rsidRPr="001B269C">
                  <w:rPr>
                    <w:rFonts w:ascii="Times New Roman" w:eastAsia="ＭＳ 明朝" w:hAnsi="Times New Roman"/>
                    <w:sz w:val="20"/>
                    <w:szCs w:val="20"/>
                    <w:lang w:eastAsia="zh-CN"/>
                  </w:rPr>
                  <w:t>ive year</w:t>
                </w:r>
                <w:proofErr w:type="gramEnd"/>
                <w:r w:rsidRPr="001B269C">
                  <w:rPr>
                    <w:rFonts w:ascii="Times New Roman" w:eastAsia="ＭＳ 明朝" w:hAnsi="Times New Roman"/>
                    <w:sz w:val="20"/>
                    <w:szCs w:val="20"/>
                    <w:lang w:eastAsia="zh-CN"/>
                  </w:rPr>
                  <w:t xml:space="preserve"> investment plan of the IPPC Secretariat – in relation to the IPPC Strategic Framework 2020-2030. Activities to be carried out during 2020-2030 include: (1) An international communications effort targeting companies trading through e-Commerce channels and consumers, to ensure they understand that the importing country may have phytosanitary requirements, why those requirements exist, and how to comply with importing country phytosanitary requirements. (2) Establishing an inter-agency network (CITES/WCO/IPPC/and other interested agencies) to create synergy in developing a joint policy and recommendations </w:t>
                </w:r>
                <w:proofErr w:type="gramStart"/>
                <w:r w:rsidRPr="001B269C">
                  <w:rPr>
                    <w:rFonts w:ascii="Times New Roman" w:eastAsia="ＭＳ 明朝" w:hAnsi="Times New Roman"/>
                    <w:sz w:val="20"/>
                    <w:szCs w:val="20"/>
                    <w:lang w:eastAsia="zh-CN"/>
                  </w:rPr>
                  <w:t>with regard to</w:t>
                </w:r>
                <w:proofErr w:type="gramEnd"/>
                <w:r w:rsidRPr="001B269C">
                  <w:rPr>
                    <w:rFonts w:ascii="Times New Roman" w:eastAsia="ＭＳ 明朝" w:hAnsi="Times New Roman"/>
                    <w:sz w:val="20"/>
                    <w:szCs w:val="20"/>
                    <w:lang w:eastAsia="zh-CN"/>
                  </w:rPr>
                  <w:t xml:space="preserve"> e-Commerce and courier/postal pathways. (3) Establishing a joint inter-agency toolkit for the regulation and screening of e-Commerce and courier/postal pathways.</w:t>
                </w:r>
              </w:p>
            </w:sdtContent>
          </w:sdt>
        </w:tc>
      </w:tr>
      <w:tr w:rsidR="00400C9A" w:rsidRPr="000B0BA5" w14:paraId="73195416" w14:textId="77777777" w:rsidTr="0002077D">
        <w:trPr>
          <w:trHeight w:val="344"/>
        </w:trPr>
        <w:tc>
          <w:tcPr>
            <w:tcW w:w="227" w:type="pct"/>
            <w:tcBorders>
              <w:top w:val="single" w:sz="4" w:space="0" w:color="auto"/>
              <w:left w:val="single" w:sz="4" w:space="0" w:color="auto"/>
              <w:bottom w:val="single" w:sz="4" w:space="0" w:color="auto"/>
              <w:right w:val="single" w:sz="4" w:space="0" w:color="auto"/>
            </w:tcBorders>
          </w:tcPr>
          <w:p w14:paraId="4C3AA8C9" w14:textId="77777777" w:rsidR="0002768F" w:rsidRPr="000B0BA5" w:rsidRDefault="0002768F" w:rsidP="002B5327">
            <w:pPr>
              <w:autoSpaceDE w:val="0"/>
              <w:autoSpaceDN w:val="0"/>
              <w:adjustRightInd w:val="0"/>
              <w:rPr>
                <w:rFonts w:ascii="Times New Roman" w:hAnsi="Times New Roman" w:cs="Times New Roman"/>
                <w:sz w:val="20"/>
                <w:szCs w:val="20"/>
              </w:rPr>
            </w:pPr>
            <w:r w:rsidRPr="000B0BA5">
              <w:rPr>
                <w:rFonts w:ascii="Times New Roman" w:hAnsi="Times New Roman" w:cs="Times New Roman"/>
                <w:sz w:val="20"/>
                <w:szCs w:val="20"/>
              </w:rPr>
              <w:t>3</w:t>
            </w:r>
          </w:p>
        </w:tc>
        <w:tc>
          <w:tcPr>
            <w:tcW w:w="2199" w:type="pct"/>
            <w:tcBorders>
              <w:top w:val="single" w:sz="4" w:space="0" w:color="auto"/>
              <w:left w:val="single" w:sz="4" w:space="0" w:color="auto"/>
              <w:bottom w:val="single" w:sz="4" w:space="0" w:color="auto"/>
              <w:right w:val="single" w:sz="4" w:space="0" w:color="auto"/>
            </w:tcBorders>
          </w:tcPr>
          <w:p w14:paraId="016A1518" w14:textId="77777777" w:rsidR="0002768F" w:rsidRPr="000B0BA5" w:rsidRDefault="0002768F" w:rsidP="002B5327">
            <w:pPr>
              <w:autoSpaceDE w:val="0"/>
              <w:autoSpaceDN w:val="0"/>
              <w:adjustRightInd w:val="0"/>
              <w:rPr>
                <w:rFonts w:ascii="Times New Roman" w:hAnsi="Times New Roman" w:cs="Times New Roman"/>
                <w:sz w:val="20"/>
                <w:szCs w:val="20"/>
              </w:rPr>
            </w:pPr>
            <w:r w:rsidRPr="000B0BA5">
              <w:rPr>
                <w:rFonts w:ascii="Times New Roman" w:hAnsi="Times New Roman" w:cs="Times New Roman"/>
                <w:sz w:val="20"/>
                <w:szCs w:val="20"/>
              </w:rPr>
              <w:t>Feasibility of implementation at the global level (consider ease of implementation, technical complexity, capacity of NPPO(s) to implement, relevance for more than one region).</w:t>
            </w:r>
          </w:p>
        </w:tc>
        <w:tc>
          <w:tcPr>
            <w:tcW w:w="2574" w:type="pct"/>
            <w:tcBorders>
              <w:top w:val="single" w:sz="4" w:space="0" w:color="auto"/>
              <w:left w:val="single" w:sz="4" w:space="0" w:color="auto"/>
              <w:bottom w:val="single" w:sz="4" w:space="0" w:color="auto"/>
              <w:right w:val="single" w:sz="4" w:space="0" w:color="auto"/>
            </w:tcBorders>
          </w:tcPr>
          <w:sdt>
            <w:sdtPr>
              <w:rPr>
                <w:rFonts w:ascii="Times New Roman" w:eastAsia="ＭＳ 明朝" w:hAnsi="Times New Roman"/>
                <w:sz w:val="20"/>
                <w:szCs w:val="20"/>
                <w:lang w:eastAsia="zh-CN"/>
              </w:rPr>
              <w:id w:val="1588495583"/>
              <w:text/>
            </w:sdtPr>
            <w:sdtEndPr/>
            <w:sdtContent>
              <w:p w14:paraId="5DB7E6AD" w14:textId="6B4E7F3E" w:rsidR="0002768F" w:rsidRPr="001B269C" w:rsidRDefault="003A7AB6" w:rsidP="003A7AB6">
                <w:pPr>
                  <w:autoSpaceDE w:val="0"/>
                  <w:autoSpaceDN w:val="0"/>
                  <w:adjustRightInd w:val="0"/>
                  <w:rPr>
                    <w:rFonts w:ascii="Times New Roman" w:hAnsi="Times New Roman" w:cs="Times New Roman"/>
                    <w:b/>
                    <w:sz w:val="20"/>
                    <w:szCs w:val="20"/>
                  </w:rPr>
                </w:pPr>
                <w:r w:rsidRPr="001B269C">
                  <w:rPr>
                    <w:rFonts w:ascii="Times New Roman" w:eastAsia="ＭＳ 明朝" w:hAnsi="Times New Roman"/>
                    <w:sz w:val="20"/>
                    <w:szCs w:val="20"/>
                    <w:lang w:eastAsia="zh-CN"/>
                  </w:rPr>
                  <w:t xml:space="preserve">CPM-14 (2019) endorsed the e-Commerce proposed project work plan and considered the extra-budgetary resources required to implement the project work plan. Additional resources are needed to fund the Guide on E-commerce. </w:t>
                </w:r>
              </w:p>
            </w:sdtContent>
          </w:sdt>
        </w:tc>
      </w:tr>
      <w:tr w:rsidR="00400C9A" w:rsidRPr="000B0BA5" w14:paraId="68F0E058" w14:textId="77777777" w:rsidTr="0002077D">
        <w:trPr>
          <w:trHeight w:val="344"/>
        </w:trPr>
        <w:tc>
          <w:tcPr>
            <w:tcW w:w="227" w:type="pct"/>
            <w:tcBorders>
              <w:top w:val="single" w:sz="4" w:space="0" w:color="auto"/>
              <w:left w:val="single" w:sz="4" w:space="0" w:color="auto"/>
              <w:bottom w:val="single" w:sz="4" w:space="0" w:color="auto"/>
              <w:right w:val="single" w:sz="4" w:space="0" w:color="auto"/>
            </w:tcBorders>
          </w:tcPr>
          <w:p w14:paraId="2DBBC21C" w14:textId="77777777" w:rsidR="0002768F" w:rsidRPr="000B0BA5" w:rsidRDefault="0002768F" w:rsidP="00B31BCE">
            <w:pPr>
              <w:autoSpaceDE w:val="0"/>
              <w:autoSpaceDN w:val="0"/>
              <w:adjustRightInd w:val="0"/>
              <w:rPr>
                <w:rFonts w:ascii="Times New Roman" w:hAnsi="Times New Roman" w:cs="Times New Roman"/>
                <w:sz w:val="20"/>
                <w:szCs w:val="20"/>
              </w:rPr>
            </w:pPr>
            <w:r w:rsidRPr="000B0BA5">
              <w:rPr>
                <w:rFonts w:ascii="Times New Roman" w:hAnsi="Times New Roman" w:cs="Times New Roman"/>
                <w:sz w:val="20"/>
                <w:szCs w:val="20"/>
              </w:rPr>
              <w:t>4</w:t>
            </w:r>
          </w:p>
        </w:tc>
        <w:tc>
          <w:tcPr>
            <w:tcW w:w="2199" w:type="pct"/>
            <w:tcBorders>
              <w:top w:val="single" w:sz="4" w:space="0" w:color="auto"/>
              <w:left w:val="single" w:sz="4" w:space="0" w:color="auto"/>
              <w:bottom w:val="single" w:sz="4" w:space="0" w:color="auto"/>
              <w:right w:val="single" w:sz="4" w:space="0" w:color="auto"/>
            </w:tcBorders>
          </w:tcPr>
          <w:p w14:paraId="1712783A" w14:textId="77777777" w:rsidR="0002768F" w:rsidRPr="000B0BA5" w:rsidRDefault="0002768F" w:rsidP="00B31BCE">
            <w:pPr>
              <w:autoSpaceDE w:val="0"/>
              <w:autoSpaceDN w:val="0"/>
              <w:adjustRightInd w:val="0"/>
              <w:rPr>
                <w:rFonts w:ascii="Times New Roman" w:hAnsi="Times New Roman" w:cs="Times New Roman"/>
                <w:sz w:val="20"/>
                <w:szCs w:val="20"/>
              </w:rPr>
            </w:pPr>
            <w:r w:rsidRPr="000B0BA5">
              <w:rPr>
                <w:rFonts w:ascii="Times New Roman" w:hAnsi="Times New Roman" w:cs="Times New Roman"/>
                <w:sz w:val="20"/>
                <w:szCs w:val="20"/>
              </w:rPr>
              <w:t>Clear identification of the problems that need to be resolved through the development of the standard or implementation resource.</w:t>
            </w:r>
          </w:p>
        </w:tc>
        <w:tc>
          <w:tcPr>
            <w:tcW w:w="2574" w:type="pct"/>
            <w:tcBorders>
              <w:top w:val="single" w:sz="4" w:space="0" w:color="auto"/>
              <w:left w:val="single" w:sz="4" w:space="0" w:color="auto"/>
              <w:bottom w:val="single" w:sz="4" w:space="0" w:color="auto"/>
              <w:right w:val="single" w:sz="4" w:space="0" w:color="auto"/>
            </w:tcBorders>
          </w:tcPr>
          <w:sdt>
            <w:sdtPr>
              <w:rPr>
                <w:rFonts w:ascii="Times New Roman" w:hAnsi="Times New Roman" w:cs="Times New Roman"/>
                <w:sz w:val="20"/>
                <w:szCs w:val="20"/>
              </w:rPr>
              <w:id w:val="-1966806426"/>
              <w:text/>
            </w:sdtPr>
            <w:sdtEndPr/>
            <w:sdtContent>
              <w:p w14:paraId="3A9B0A8F" w14:textId="438EF205" w:rsidR="0002768F" w:rsidRPr="000B0BA5" w:rsidRDefault="00B033C4" w:rsidP="00B033C4">
                <w:pPr>
                  <w:autoSpaceDE w:val="0"/>
                  <w:autoSpaceDN w:val="0"/>
                  <w:adjustRightInd w:val="0"/>
                  <w:rPr>
                    <w:rFonts w:ascii="Times New Roman" w:hAnsi="Times New Roman" w:cs="Times New Roman"/>
                    <w:b/>
                    <w:sz w:val="20"/>
                    <w:szCs w:val="20"/>
                  </w:rPr>
                </w:pPr>
                <w:r>
                  <w:rPr>
                    <w:rFonts w:ascii="Times New Roman" w:hAnsi="Times New Roman" w:cs="Times New Roman"/>
                    <w:sz w:val="20"/>
                    <w:szCs w:val="20"/>
                  </w:rPr>
                  <w:t>R</w:t>
                </w:r>
                <w:r w:rsidR="00DA4175" w:rsidRPr="00DA4175">
                  <w:rPr>
                    <w:rFonts w:ascii="Times New Roman" w:hAnsi="Times New Roman" w:cs="Times New Roman"/>
                    <w:sz w:val="20"/>
                    <w:szCs w:val="20"/>
                  </w:rPr>
                  <w:t>efer to Section 6 of the Draft Outline Proposal</w:t>
                </w:r>
              </w:p>
            </w:sdtContent>
          </w:sdt>
        </w:tc>
      </w:tr>
      <w:tr w:rsidR="00400C9A" w:rsidRPr="000B0BA5" w14:paraId="062C51FE" w14:textId="77777777" w:rsidTr="0002077D">
        <w:trPr>
          <w:trHeight w:val="344"/>
        </w:trPr>
        <w:tc>
          <w:tcPr>
            <w:tcW w:w="227" w:type="pct"/>
            <w:tcBorders>
              <w:top w:val="single" w:sz="4" w:space="0" w:color="auto"/>
              <w:left w:val="single" w:sz="4" w:space="0" w:color="auto"/>
              <w:bottom w:val="single" w:sz="4" w:space="0" w:color="auto"/>
              <w:right w:val="single" w:sz="4" w:space="0" w:color="auto"/>
            </w:tcBorders>
          </w:tcPr>
          <w:p w14:paraId="7BDB8C59" w14:textId="77777777" w:rsidR="0002768F" w:rsidRPr="000B0BA5" w:rsidRDefault="0002768F" w:rsidP="00B31BCE">
            <w:pPr>
              <w:autoSpaceDE w:val="0"/>
              <w:autoSpaceDN w:val="0"/>
              <w:adjustRightInd w:val="0"/>
              <w:rPr>
                <w:rFonts w:ascii="Times New Roman" w:hAnsi="Times New Roman" w:cs="Times New Roman"/>
                <w:sz w:val="20"/>
                <w:szCs w:val="20"/>
              </w:rPr>
            </w:pPr>
            <w:r w:rsidRPr="000B0BA5">
              <w:rPr>
                <w:rFonts w:ascii="Times New Roman" w:hAnsi="Times New Roman" w:cs="Times New Roman"/>
                <w:sz w:val="20"/>
                <w:szCs w:val="20"/>
              </w:rPr>
              <w:t>5</w:t>
            </w:r>
          </w:p>
        </w:tc>
        <w:tc>
          <w:tcPr>
            <w:tcW w:w="2199" w:type="pct"/>
            <w:tcBorders>
              <w:top w:val="single" w:sz="4" w:space="0" w:color="auto"/>
              <w:left w:val="single" w:sz="4" w:space="0" w:color="auto"/>
              <w:bottom w:val="single" w:sz="4" w:space="0" w:color="auto"/>
              <w:right w:val="single" w:sz="4" w:space="0" w:color="auto"/>
            </w:tcBorders>
          </w:tcPr>
          <w:p w14:paraId="30A42041" w14:textId="77777777" w:rsidR="0002768F" w:rsidRPr="000B0BA5" w:rsidRDefault="0002768F" w:rsidP="00B31BCE">
            <w:pPr>
              <w:autoSpaceDE w:val="0"/>
              <w:autoSpaceDN w:val="0"/>
              <w:adjustRightInd w:val="0"/>
              <w:rPr>
                <w:rFonts w:ascii="Times New Roman" w:hAnsi="Times New Roman" w:cs="Times New Roman"/>
                <w:sz w:val="20"/>
                <w:szCs w:val="20"/>
              </w:rPr>
            </w:pPr>
            <w:r w:rsidRPr="000B0BA5">
              <w:rPr>
                <w:rFonts w:ascii="Times New Roman" w:hAnsi="Times New Roman" w:cs="Times New Roman"/>
                <w:sz w:val="20"/>
                <w:szCs w:val="20"/>
              </w:rPr>
              <w:t xml:space="preserve">Availability of, or possibility to collect, information in support of the proposed standard or implementation resource (e.g. </w:t>
            </w:r>
            <w:r w:rsidRPr="000B0BA5">
              <w:rPr>
                <w:rFonts w:ascii="Times New Roman" w:hAnsi="Times New Roman" w:cs="Times New Roman"/>
                <w:sz w:val="20"/>
                <w:szCs w:val="20"/>
              </w:rPr>
              <w:lastRenderedPageBreak/>
              <w:t>scientific, historical, technical information, experience).</w:t>
            </w:r>
          </w:p>
        </w:tc>
        <w:tc>
          <w:tcPr>
            <w:tcW w:w="2574" w:type="pct"/>
            <w:tcBorders>
              <w:top w:val="single" w:sz="4" w:space="0" w:color="auto"/>
              <w:left w:val="single" w:sz="4" w:space="0" w:color="auto"/>
              <w:bottom w:val="single" w:sz="4" w:space="0" w:color="auto"/>
              <w:right w:val="single" w:sz="4" w:space="0" w:color="auto"/>
            </w:tcBorders>
          </w:tcPr>
          <w:sdt>
            <w:sdtPr>
              <w:rPr>
                <w:rFonts w:ascii="Times New Roman" w:hAnsi="Times New Roman" w:cs="Times New Roman"/>
                <w:sz w:val="20"/>
                <w:szCs w:val="20"/>
              </w:rPr>
              <w:id w:val="-296142317"/>
              <w:text/>
            </w:sdtPr>
            <w:sdtEndPr/>
            <w:sdtContent>
              <w:p w14:paraId="23762313" w14:textId="4EDB8485" w:rsidR="0002768F" w:rsidRPr="000B0BA5" w:rsidRDefault="00DA4175" w:rsidP="00204C19">
                <w:pPr>
                  <w:autoSpaceDE w:val="0"/>
                  <w:autoSpaceDN w:val="0"/>
                  <w:adjustRightInd w:val="0"/>
                  <w:rPr>
                    <w:rFonts w:ascii="Times New Roman" w:hAnsi="Times New Roman" w:cs="Times New Roman"/>
                    <w:b/>
                    <w:sz w:val="20"/>
                    <w:szCs w:val="20"/>
                  </w:rPr>
                </w:pPr>
                <w:proofErr w:type="gramStart"/>
                <w:r w:rsidRPr="00DA4175">
                  <w:rPr>
                    <w:rFonts w:ascii="Times New Roman" w:hAnsi="Times New Roman" w:cs="Times New Roman"/>
                    <w:sz w:val="20"/>
                    <w:szCs w:val="20"/>
                  </w:rPr>
                  <w:t>A number of</w:t>
                </w:r>
                <w:proofErr w:type="gramEnd"/>
                <w:r w:rsidRPr="00DA4175">
                  <w:rPr>
                    <w:rFonts w:ascii="Times New Roman" w:hAnsi="Times New Roman" w:cs="Times New Roman"/>
                    <w:sz w:val="20"/>
                    <w:szCs w:val="20"/>
                  </w:rPr>
                  <w:t xml:space="preserve"> NPPOs have a strong interest in </w:t>
                </w:r>
                <w:r>
                  <w:rPr>
                    <w:rFonts w:ascii="Times New Roman" w:hAnsi="Times New Roman" w:cs="Times New Roman"/>
                    <w:sz w:val="20"/>
                    <w:szCs w:val="20"/>
                  </w:rPr>
                  <w:t>e-</w:t>
                </w:r>
                <w:r w:rsidR="00204C19">
                  <w:rPr>
                    <w:rFonts w:ascii="Times New Roman" w:hAnsi="Times New Roman" w:cs="Times New Roman"/>
                    <w:sz w:val="20"/>
                    <w:szCs w:val="20"/>
                  </w:rPr>
                  <w:t>C</w:t>
                </w:r>
                <w:r>
                  <w:rPr>
                    <w:rFonts w:ascii="Times New Roman" w:hAnsi="Times New Roman" w:cs="Times New Roman"/>
                    <w:sz w:val="20"/>
                    <w:szCs w:val="20"/>
                  </w:rPr>
                  <w:t>ommerce</w:t>
                </w:r>
                <w:r w:rsidRPr="00DA4175">
                  <w:rPr>
                    <w:rFonts w:ascii="Times New Roman" w:hAnsi="Times New Roman" w:cs="Times New Roman"/>
                    <w:sz w:val="20"/>
                    <w:szCs w:val="20"/>
                  </w:rPr>
                  <w:t xml:space="preserve"> and are actively working with industry and </w:t>
                </w:r>
                <w:r>
                  <w:rPr>
                    <w:rFonts w:ascii="Times New Roman" w:hAnsi="Times New Roman" w:cs="Times New Roman"/>
                    <w:sz w:val="20"/>
                    <w:szCs w:val="20"/>
                  </w:rPr>
                  <w:t>other partners</w:t>
                </w:r>
                <w:r w:rsidRPr="00DA4175">
                  <w:rPr>
                    <w:rFonts w:ascii="Times New Roman" w:hAnsi="Times New Roman" w:cs="Times New Roman"/>
                    <w:sz w:val="20"/>
                    <w:szCs w:val="20"/>
                  </w:rPr>
                  <w:t xml:space="preserve"> as part of their normal business.  </w:t>
                </w:r>
                <w:r>
                  <w:rPr>
                    <w:rFonts w:ascii="Times New Roman" w:hAnsi="Times New Roman" w:cs="Times New Roman"/>
                    <w:sz w:val="20"/>
                    <w:szCs w:val="20"/>
                  </w:rPr>
                  <w:t xml:space="preserve">Many of these </w:t>
                </w:r>
                <w:r w:rsidRPr="00DA4175">
                  <w:rPr>
                    <w:rFonts w:ascii="Times New Roman" w:hAnsi="Times New Roman" w:cs="Times New Roman"/>
                    <w:sz w:val="20"/>
                    <w:szCs w:val="20"/>
                  </w:rPr>
                  <w:t xml:space="preserve">activities could be explored as potential </w:t>
                </w:r>
                <w:r w:rsidRPr="00DA4175">
                  <w:rPr>
                    <w:rFonts w:ascii="Times New Roman" w:hAnsi="Times New Roman" w:cs="Times New Roman"/>
                    <w:sz w:val="20"/>
                    <w:szCs w:val="20"/>
                  </w:rPr>
                  <w:lastRenderedPageBreak/>
                  <w:t xml:space="preserve">models for addressing </w:t>
                </w:r>
                <w:r>
                  <w:rPr>
                    <w:rFonts w:ascii="Times New Roman" w:hAnsi="Times New Roman" w:cs="Times New Roman"/>
                    <w:sz w:val="20"/>
                    <w:szCs w:val="20"/>
                  </w:rPr>
                  <w:t xml:space="preserve">the </w:t>
                </w:r>
                <w:r w:rsidRPr="00DA4175">
                  <w:rPr>
                    <w:rFonts w:ascii="Times New Roman" w:hAnsi="Times New Roman" w:cs="Times New Roman"/>
                    <w:sz w:val="20"/>
                    <w:szCs w:val="20"/>
                  </w:rPr>
                  <w:t xml:space="preserve">risks </w:t>
                </w:r>
                <w:r>
                  <w:rPr>
                    <w:rFonts w:ascii="Times New Roman" w:hAnsi="Times New Roman" w:cs="Times New Roman"/>
                    <w:sz w:val="20"/>
                    <w:szCs w:val="20"/>
                  </w:rPr>
                  <w:t xml:space="preserve">posed by e-commerce </w:t>
                </w:r>
                <w:r w:rsidRPr="00DA4175">
                  <w:rPr>
                    <w:rFonts w:ascii="Times New Roman" w:hAnsi="Times New Roman" w:cs="Times New Roman"/>
                    <w:sz w:val="20"/>
                    <w:szCs w:val="20"/>
                  </w:rPr>
                  <w:t>on a global scale.</w:t>
                </w:r>
              </w:p>
            </w:sdtContent>
          </w:sdt>
        </w:tc>
      </w:tr>
    </w:tbl>
    <w:p w14:paraId="55F1A77E" w14:textId="3597E72D" w:rsidR="0002077D" w:rsidRDefault="00061E41" w:rsidP="00474430">
      <w:pPr>
        <w:pStyle w:val="IPPHeading1"/>
        <w:numPr>
          <w:ilvl w:val="1"/>
          <w:numId w:val="16"/>
        </w:numPr>
        <w:rPr>
          <w:rFonts w:ascii="Times New Roman" w:hAnsi="Times New Roman" w:cs="Times New Roman"/>
        </w:rPr>
      </w:pPr>
      <w:r w:rsidRPr="000B0BA5">
        <w:rPr>
          <w:rFonts w:ascii="Times New Roman" w:hAnsi="Times New Roman" w:cs="Times New Roman"/>
        </w:rPr>
        <w:lastRenderedPageBreak/>
        <w:t>Supporting criteria (information may be provided</w:t>
      </w:r>
      <w:r w:rsidR="00D93D01" w:rsidRPr="000B0BA5">
        <w:rPr>
          <w:rFonts w:ascii="Times New Roman" w:hAnsi="Times New Roman" w:cs="Times New Roman"/>
        </w:rPr>
        <w:t xml:space="preserve"> by submitter</w:t>
      </w:r>
      <w:r w:rsidRPr="000B0BA5">
        <w:rPr>
          <w:rFonts w:ascii="Times New Roman" w:hAnsi="Times New Roman" w:cs="Times New Roman"/>
        </w:rPr>
        <w:t>, as appropriate):</w:t>
      </w:r>
    </w:p>
    <w:tbl>
      <w:tblPr>
        <w:tblStyle w:val="af7"/>
        <w:tblW w:w="0" w:type="auto"/>
        <w:tblLook w:val="04A0" w:firstRow="1" w:lastRow="0" w:firstColumn="1" w:lastColumn="0" w:noHBand="0" w:noVBand="1"/>
      </w:tblPr>
      <w:tblGrid>
        <w:gridCol w:w="4539"/>
        <w:gridCol w:w="4477"/>
      </w:tblGrid>
      <w:tr w:rsidR="00C600A3" w14:paraId="29D364BB" w14:textId="77777777" w:rsidTr="000B0BA5">
        <w:trPr>
          <w:tblHeader/>
        </w:trPr>
        <w:tc>
          <w:tcPr>
            <w:tcW w:w="4621" w:type="dxa"/>
            <w:shd w:val="clear" w:color="auto" w:fill="D9D9D9" w:themeFill="background1" w:themeFillShade="D9"/>
          </w:tcPr>
          <w:p w14:paraId="4C5A554F" w14:textId="05C74B0C" w:rsidR="00C600A3" w:rsidRDefault="00C600A3" w:rsidP="00C600A3">
            <w:pPr>
              <w:pStyle w:val="IPPNormal"/>
            </w:pPr>
            <w:r w:rsidRPr="00355A02">
              <w:rPr>
                <w:rFonts w:ascii="Times New Roman" w:hAnsi="Times New Roman"/>
                <w:b/>
              </w:rPr>
              <w:t xml:space="preserve">Supporting criteria: </w:t>
            </w:r>
          </w:p>
        </w:tc>
        <w:tc>
          <w:tcPr>
            <w:tcW w:w="4621" w:type="dxa"/>
            <w:shd w:val="clear" w:color="auto" w:fill="D9D9D9" w:themeFill="background1" w:themeFillShade="D9"/>
          </w:tcPr>
          <w:p w14:paraId="408783AD" w14:textId="4996C86D" w:rsidR="00C600A3" w:rsidRDefault="00C600A3" w:rsidP="00C600A3">
            <w:pPr>
              <w:pStyle w:val="IPPNormal"/>
            </w:pPr>
            <w:r w:rsidRPr="00355A02">
              <w:rPr>
                <w:rFonts w:ascii="Times New Roman" w:hAnsi="Times New Roman"/>
                <w:b/>
              </w:rPr>
              <w:t>Information provided by submitter</w:t>
            </w:r>
          </w:p>
        </w:tc>
      </w:tr>
      <w:tr w:rsidR="00C600A3" w14:paraId="76950318" w14:textId="77777777" w:rsidTr="00C600A3">
        <w:tc>
          <w:tcPr>
            <w:tcW w:w="4621" w:type="dxa"/>
          </w:tcPr>
          <w:p w14:paraId="3893E45C" w14:textId="77777777" w:rsidR="00C600A3" w:rsidRPr="00355A02" w:rsidRDefault="00C600A3" w:rsidP="00C600A3">
            <w:pPr>
              <w:autoSpaceDE w:val="0"/>
              <w:autoSpaceDN w:val="0"/>
              <w:adjustRightInd w:val="0"/>
              <w:rPr>
                <w:rFonts w:ascii="Times New Roman" w:hAnsi="Times New Roman"/>
                <w:b/>
                <w:bCs/>
                <w:sz w:val="18"/>
                <w:szCs w:val="18"/>
                <w:u w:val="single"/>
              </w:rPr>
            </w:pPr>
            <w:r w:rsidRPr="00355A02">
              <w:rPr>
                <w:rFonts w:ascii="Times New Roman" w:hAnsi="Times New Roman"/>
                <w:b/>
                <w:bCs/>
                <w:sz w:val="18"/>
                <w:szCs w:val="18"/>
                <w:u w:val="single"/>
              </w:rPr>
              <w:t>Supporting criteria (Practical)</w:t>
            </w:r>
          </w:p>
          <w:p w14:paraId="19C9EA0C" w14:textId="77777777" w:rsidR="005E48F2" w:rsidRDefault="00C600A3" w:rsidP="00474430">
            <w:pPr>
              <w:numPr>
                <w:ilvl w:val="0"/>
                <w:numId w:val="1"/>
              </w:numPr>
              <w:autoSpaceDE w:val="0"/>
              <w:autoSpaceDN w:val="0"/>
              <w:adjustRightInd w:val="0"/>
              <w:ind w:left="362"/>
              <w:contextualSpacing/>
              <w:rPr>
                <w:rFonts w:ascii="Times New Roman" w:hAnsi="Times New Roman"/>
                <w:sz w:val="18"/>
                <w:szCs w:val="18"/>
              </w:rPr>
            </w:pPr>
            <w:r w:rsidRPr="00355A02">
              <w:rPr>
                <w:rFonts w:ascii="Times New Roman" w:hAnsi="Times New Roman"/>
                <w:sz w:val="18"/>
                <w:szCs w:val="18"/>
              </w:rPr>
              <w:t xml:space="preserve">Is there a regional standard and/or implementation resource on the same topic already available and used by NPPOs, RPPOs or international </w:t>
            </w:r>
            <w:proofErr w:type="gramStart"/>
            <w:r w:rsidRPr="00355A02">
              <w:rPr>
                <w:rFonts w:ascii="Times New Roman" w:hAnsi="Times New Roman"/>
                <w:sz w:val="18"/>
                <w:szCs w:val="18"/>
              </w:rPr>
              <w:t>organizations.</w:t>
            </w:r>
            <w:proofErr w:type="gramEnd"/>
          </w:p>
          <w:p w14:paraId="2DCC2E74" w14:textId="6338EC30" w:rsidR="00C600A3" w:rsidRPr="000B0BA5" w:rsidRDefault="00C600A3" w:rsidP="00474430">
            <w:pPr>
              <w:numPr>
                <w:ilvl w:val="0"/>
                <w:numId w:val="1"/>
              </w:numPr>
              <w:autoSpaceDE w:val="0"/>
              <w:autoSpaceDN w:val="0"/>
              <w:adjustRightInd w:val="0"/>
              <w:ind w:left="362"/>
              <w:contextualSpacing/>
              <w:rPr>
                <w:rFonts w:ascii="Times New Roman" w:hAnsi="Times New Roman"/>
                <w:sz w:val="18"/>
                <w:szCs w:val="18"/>
              </w:rPr>
            </w:pPr>
            <w:r w:rsidRPr="000B0BA5">
              <w:rPr>
                <w:rFonts w:ascii="Times New Roman" w:hAnsi="Times New Roman"/>
                <w:sz w:val="18"/>
                <w:szCs w:val="18"/>
              </w:rPr>
              <w:t xml:space="preserve">Availability of expertise needed to develop the proposed standard and/or implementation resource. </w:t>
            </w:r>
          </w:p>
        </w:tc>
        <w:tc>
          <w:tcPr>
            <w:tcW w:w="4621" w:type="dxa"/>
          </w:tcPr>
          <w:sdt>
            <w:sdtPr>
              <w:rPr>
                <w:rFonts w:ascii="Times New Roman" w:eastAsia="Calibri" w:hAnsi="Times New Roman"/>
                <w:sz w:val="18"/>
                <w:szCs w:val="18"/>
              </w:rPr>
              <w:id w:val="333659314"/>
              <w:text/>
            </w:sdtPr>
            <w:sdtEndPr/>
            <w:sdtContent>
              <w:p w14:paraId="0D1EEDC9" w14:textId="1D70DD7B" w:rsidR="00C600A3" w:rsidRDefault="00FE6993" w:rsidP="00204C19">
                <w:pPr>
                  <w:pStyle w:val="IPPNormal"/>
                </w:pPr>
                <w:r w:rsidRPr="00FE6993">
                  <w:rPr>
                    <w:rFonts w:ascii="Times New Roman" w:eastAsia="Calibri" w:hAnsi="Times New Roman"/>
                    <w:sz w:val="18"/>
                    <w:szCs w:val="18"/>
                  </w:rPr>
                  <w:t>There are currently no regional phytosanitary standards on e-</w:t>
                </w:r>
                <w:r w:rsidR="00204C19">
                  <w:rPr>
                    <w:rFonts w:ascii="Times New Roman" w:eastAsia="Calibri" w:hAnsi="Times New Roman"/>
                    <w:sz w:val="18"/>
                    <w:szCs w:val="18"/>
                  </w:rPr>
                  <w:t>C</w:t>
                </w:r>
                <w:r w:rsidRPr="00FE6993">
                  <w:rPr>
                    <w:rFonts w:ascii="Times New Roman" w:eastAsia="Calibri" w:hAnsi="Times New Roman"/>
                    <w:sz w:val="18"/>
                    <w:szCs w:val="18"/>
                  </w:rPr>
                  <w:t xml:space="preserve">ommerce. </w:t>
                </w:r>
                <w:r>
                  <w:rPr>
                    <w:rFonts w:ascii="Times New Roman" w:eastAsia="Calibri" w:hAnsi="Times New Roman"/>
                    <w:sz w:val="18"/>
                    <w:szCs w:val="18"/>
                  </w:rPr>
                  <w:t xml:space="preserve">However, there is a considerable amount of expertise both within and outside the IPPC community. </w:t>
                </w:r>
                <w:proofErr w:type="gramStart"/>
                <w:r w:rsidRPr="00FE6993">
                  <w:rPr>
                    <w:rFonts w:ascii="Times New Roman" w:eastAsia="Calibri" w:hAnsi="Times New Roman"/>
                    <w:sz w:val="18"/>
                    <w:szCs w:val="18"/>
                  </w:rPr>
                  <w:t>A number of</w:t>
                </w:r>
                <w:proofErr w:type="gramEnd"/>
                <w:r w:rsidRPr="00FE6993">
                  <w:rPr>
                    <w:rFonts w:ascii="Times New Roman" w:eastAsia="Calibri" w:hAnsi="Times New Roman"/>
                    <w:sz w:val="18"/>
                    <w:szCs w:val="18"/>
                  </w:rPr>
                  <w:t xml:space="preserve"> NPPOs have a strong interest in e-</w:t>
                </w:r>
                <w:r w:rsidR="00204C19">
                  <w:rPr>
                    <w:rFonts w:ascii="Times New Roman" w:eastAsia="Calibri" w:hAnsi="Times New Roman"/>
                    <w:sz w:val="18"/>
                    <w:szCs w:val="18"/>
                  </w:rPr>
                  <w:t>C</w:t>
                </w:r>
                <w:r w:rsidRPr="00FE6993">
                  <w:rPr>
                    <w:rFonts w:ascii="Times New Roman" w:eastAsia="Calibri" w:hAnsi="Times New Roman"/>
                    <w:sz w:val="18"/>
                    <w:szCs w:val="18"/>
                  </w:rPr>
                  <w:t xml:space="preserve">ommerce and are actively working </w:t>
                </w:r>
                <w:r>
                  <w:rPr>
                    <w:rFonts w:ascii="Times New Roman" w:eastAsia="Calibri" w:hAnsi="Times New Roman"/>
                    <w:sz w:val="18"/>
                    <w:szCs w:val="18"/>
                  </w:rPr>
                  <w:t>on this topic in collaboration with industry and other border agencies</w:t>
                </w:r>
                <w:r w:rsidRPr="00FE6993">
                  <w:rPr>
                    <w:rFonts w:ascii="Times New Roman" w:eastAsia="Calibri" w:hAnsi="Times New Roman"/>
                    <w:sz w:val="18"/>
                    <w:szCs w:val="18"/>
                  </w:rPr>
                  <w:t>.</w:t>
                </w:r>
              </w:p>
            </w:sdtContent>
          </w:sdt>
        </w:tc>
      </w:tr>
      <w:tr w:rsidR="00C600A3" w14:paraId="1BA79CD3" w14:textId="77777777" w:rsidTr="00C600A3">
        <w:tc>
          <w:tcPr>
            <w:tcW w:w="4621" w:type="dxa"/>
          </w:tcPr>
          <w:p w14:paraId="15049C2D" w14:textId="77777777" w:rsidR="00C600A3" w:rsidRPr="00355A02" w:rsidRDefault="00C600A3" w:rsidP="00C600A3">
            <w:pPr>
              <w:autoSpaceDE w:val="0"/>
              <w:autoSpaceDN w:val="0"/>
              <w:adjustRightInd w:val="0"/>
              <w:ind w:left="709" w:hanging="709"/>
              <w:rPr>
                <w:rFonts w:ascii="Times New Roman" w:hAnsi="Times New Roman"/>
                <w:b/>
                <w:bCs/>
                <w:sz w:val="18"/>
                <w:szCs w:val="18"/>
              </w:rPr>
            </w:pPr>
            <w:r w:rsidRPr="00355A02">
              <w:rPr>
                <w:rFonts w:ascii="Times New Roman" w:hAnsi="Times New Roman"/>
                <w:b/>
                <w:bCs/>
                <w:sz w:val="18"/>
                <w:szCs w:val="18"/>
                <w:u w:val="single"/>
              </w:rPr>
              <w:t>Supporting criteria (Economic)</w:t>
            </w:r>
          </w:p>
          <w:p w14:paraId="0571A7A4" w14:textId="77777777" w:rsidR="005E48F2" w:rsidRDefault="00C600A3" w:rsidP="00474430">
            <w:pPr>
              <w:numPr>
                <w:ilvl w:val="0"/>
                <w:numId w:val="2"/>
              </w:numPr>
              <w:tabs>
                <w:tab w:val="left" w:pos="720"/>
              </w:tabs>
              <w:ind w:left="362"/>
              <w:contextualSpacing/>
              <w:rPr>
                <w:rFonts w:ascii="Times New Roman" w:hAnsi="Times New Roman"/>
                <w:sz w:val="18"/>
                <w:szCs w:val="18"/>
              </w:rPr>
            </w:pPr>
            <w:r w:rsidRPr="00355A02">
              <w:rPr>
                <w:rFonts w:ascii="Times New Roman" w:hAnsi="Times New Roman"/>
                <w:sz w:val="18"/>
                <w:szCs w:val="18"/>
              </w:rPr>
              <w:t>Estimated value of the plants protected.</w:t>
            </w:r>
          </w:p>
          <w:p w14:paraId="4DA4B012" w14:textId="7B299623" w:rsidR="00C600A3" w:rsidRPr="000B0BA5" w:rsidRDefault="00C600A3" w:rsidP="00474430">
            <w:pPr>
              <w:numPr>
                <w:ilvl w:val="0"/>
                <w:numId w:val="2"/>
              </w:numPr>
              <w:tabs>
                <w:tab w:val="left" w:pos="720"/>
              </w:tabs>
              <w:ind w:left="362"/>
              <w:contextualSpacing/>
              <w:rPr>
                <w:rFonts w:ascii="Times New Roman" w:hAnsi="Times New Roman"/>
                <w:sz w:val="18"/>
                <w:szCs w:val="18"/>
              </w:rPr>
            </w:pPr>
            <w:r w:rsidRPr="000B0BA5">
              <w:rPr>
                <w:rFonts w:ascii="Times New Roman" w:hAnsi="Times New Roman"/>
                <w:sz w:val="18"/>
                <w:szCs w:val="18"/>
              </w:rPr>
              <w:t>Estimated value of trade including new trade opportunities affected by the proposed standard and/or implementation resource (e.g. volume of trade, value of trade, the percentage of Gross Domestic Product of this trade) if appropriate.</w:t>
            </w:r>
          </w:p>
        </w:tc>
        <w:tc>
          <w:tcPr>
            <w:tcW w:w="4621" w:type="dxa"/>
          </w:tcPr>
          <w:sdt>
            <w:sdtPr>
              <w:rPr>
                <w:rFonts w:ascii="Times New Roman" w:hAnsi="Times New Roman"/>
                <w:bCs/>
                <w:sz w:val="18"/>
                <w:szCs w:val="18"/>
              </w:rPr>
              <w:id w:val="-705553592"/>
              <w:text/>
            </w:sdtPr>
            <w:sdtEndPr/>
            <w:sdtContent>
              <w:p w14:paraId="42038239" w14:textId="5D10A844" w:rsidR="00C600A3" w:rsidRPr="00FE6993" w:rsidRDefault="00FE6993" w:rsidP="00FE6993">
                <w:pPr>
                  <w:pStyle w:val="IPPNormal"/>
                </w:pPr>
                <w:r w:rsidRPr="00FE6993">
                  <w:rPr>
                    <w:rFonts w:ascii="Times New Roman" w:hAnsi="Times New Roman"/>
                    <w:bCs/>
                    <w:sz w:val="18"/>
                    <w:szCs w:val="18"/>
                  </w:rPr>
                  <w:t xml:space="preserve">The pace of digital transformation of economies and businesses has accelerated and become a key driver of global trade. The increased role of consumers in individual transactions has led to </w:t>
                </w:r>
                <w:r w:rsidR="00BA3569">
                  <w:rPr>
                    <w:rFonts w:ascii="Times New Roman" w:hAnsi="Times New Roman"/>
                    <w:bCs/>
                    <w:sz w:val="18"/>
                    <w:szCs w:val="18"/>
                  </w:rPr>
                  <w:t xml:space="preserve">a </w:t>
                </w:r>
                <w:r w:rsidRPr="00FE6993">
                  <w:rPr>
                    <w:rFonts w:ascii="Times New Roman" w:hAnsi="Times New Roman"/>
                    <w:bCs/>
                    <w:sz w:val="18"/>
                    <w:szCs w:val="18"/>
                  </w:rPr>
                  <w:t>phenomenal growth in the number of smaller consignments crossing borders. Worldwide parcel volumes rose by 17% to 74.4 billion parcels in 2017, up from 63.6 billion in 2016, and are expected to surpass the 100 billion mark in 2020.</w:t>
                </w:r>
              </w:p>
            </w:sdtContent>
          </w:sdt>
        </w:tc>
      </w:tr>
      <w:tr w:rsidR="00C600A3" w:rsidRPr="00FE6993" w14:paraId="45D97FAC" w14:textId="77777777" w:rsidTr="00C600A3">
        <w:tc>
          <w:tcPr>
            <w:tcW w:w="4621" w:type="dxa"/>
          </w:tcPr>
          <w:p w14:paraId="0A675590" w14:textId="77777777" w:rsidR="00C600A3" w:rsidRPr="00355A02" w:rsidRDefault="00C600A3" w:rsidP="00C600A3">
            <w:pPr>
              <w:autoSpaceDE w:val="0"/>
              <w:autoSpaceDN w:val="0"/>
              <w:adjustRightInd w:val="0"/>
              <w:ind w:left="709" w:hanging="709"/>
              <w:rPr>
                <w:rFonts w:ascii="Times New Roman" w:hAnsi="Times New Roman"/>
                <w:b/>
                <w:bCs/>
                <w:sz w:val="18"/>
                <w:szCs w:val="18"/>
              </w:rPr>
            </w:pPr>
            <w:r w:rsidRPr="00355A02">
              <w:rPr>
                <w:rFonts w:ascii="Times New Roman" w:hAnsi="Times New Roman"/>
                <w:b/>
                <w:bCs/>
                <w:sz w:val="18"/>
                <w:szCs w:val="18"/>
                <w:u w:val="single"/>
              </w:rPr>
              <w:t>Supporting criteria (Environmental)</w:t>
            </w:r>
          </w:p>
          <w:p w14:paraId="394A34B4" w14:textId="77777777" w:rsidR="00C600A3" w:rsidRPr="00355A02" w:rsidRDefault="00C600A3" w:rsidP="00474430">
            <w:pPr>
              <w:numPr>
                <w:ilvl w:val="0"/>
                <w:numId w:val="3"/>
              </w:numPr>
              <w:tabs>
                <w:tab w:val="left" w:pos="720"/>
              </w:tabs>
              <w:ind w:left="362"/>
              <w:contextualSpacing/>
              <w:rPr>
                <w:rFonts w:ascii="Times New Roman" w:hAnsi="Times New Roman"/>
                <w:sz w:val="18"/>
                <w:szCs w:val="18"/>
              </w:rPr>
            </w:pPr>
            <w:r w:rsidRPr="00355A02">
              <w:rPr>
                <w:rFonts w:ascii="Times New Roman" w:hAnsi="Times New Roman"/>
                <w:sz w:val="18"/>
                <w:szCs w:val="18"/>
              </w:rPr>
              <w:t>Utility to reduce the potential negative environmental consequences of certain phytosanitary measures, for example reduction in global emissions for the protection of the ozone layer.</w:t>
            </w:r>
          </w:p>
          <w:p w14:paraId="03BEA8E0" w14:textId="77777777" w:rsidR="005E48F2" w:rsidRDefault="00C600A3" w:rsidP="00474430">
            <w:pPr>
              <w:numPr>
                <w:ilvl w:val="0"/>
                <w:numId w:val="3"/>
              </w:numPr>
              <w:tabs>
                <w:tab w:val="left" w:pos="720"/>
              </w:tabs>
              <w:ind w:left="362"/>
              <w:contextualSpacing/>
              <w:rPr>
                <w:rFonts w:ascii="Times New Roman" w:hAnsi="Times New Roman"/>
                <w:sz w:val="18"/>
                <w:szCs w:val="18"/>
              </w:rPr>
            </w:pPr>
            <w:r w:rsidRPr="00355A02">
              <w:rPr>
                <w:rFonts w:ascii="Times New Roman" w:hAnsi="Times New Roman"/>
                <w:sz w:val="18"/>
                <w:szCs w:val="18"/>
              </w:rPr>
              <w:t>Utility in the management of non-indigenous species which are pests of plants (such as some invasive alien species).</w:t>
            </w:r>
          </w:p>
          <w:p w14:paraId="08381582" w14:textId="590DDC06" w:rsidR="00C600A3" w:rsidRPr="000B0BA5" w:rsidRDefault="00C600A3" w:rsidP="00474430">
            <w:pPr>
              <w:numPr>
                <w:ilvl w:val="0"/>
                <w:numId w:val="3"/>
              </w:numPr>
              <w:tabs>
                <w:tab w:val="left" w:pos="720"/>
              </w:tabs>
              <w:ind w:left="362"/>
              <w:contextualSpacing/>
              <w:rPr>
                <w:rFonts w:ascii="Times New Roman" w:hAnsi="Times New Roman"/>
                <w:sz w:val="18"/>
                <w:szCs w:val="18"/>
              </w:rPr>
            </w:pPr>
            <w:r w:rsidRPr="000B0BA5">
              <w:rPr>
                <w:rFonts w:ascii="Times New Roman" w:hAnsi="Times New Roman"/>
                <w:sz w:val="18"/>
                <w:szCs w:val="18"/>
              </w:rPr>
              <w:t>Contribution to the protection of the environment, through the protection of wild flora, and their habitats and ecosystems, and of agricultural biodiversity.</w:t>
            </w:r>
          </w:p>
        </w:tc>
        <w:tc>
          <w:tcPr>
            <w:tcW w:w="4621" w:type="dxa"/>
          </w:tcPr>
          <w:sdt>
            <w:sdtPr>
              <w:rPr>
                <w:rFonts w:ascii="Times New Roman" w:hAnsi="Times New Roman"/>
                <w:bCs/>
                <w:sz w:val="18"/>
                <w:szCs w:val="18"/>
              </w:rPr>
              <w:id w:val="-108986377"/>
              <w:text/>
            </w:sdtPr>
            <w:sdtEndPr/>
            <w:sdtContent>
              <w:p w14:paraId="6A9DE14F" w14:textId="43D0183D" w:rsidR="00C600A3" w:rsidRPr="00FE6993" w:rsidRDefault="00FE6993" w:rsidP="00270E69">
                <w:pPr>
                  <w:pStyle w:val="IPPNormal"/>
                </w:pPr>
                <w:r w:rsidRPr="00FE6993">
                  <w:rPr>
                    <w:rFonts w:ascii="Times New Roman" w:hAnsi="Times New Roman"/>
                    <w:bCs/>
                    <w:sz w:val="18"/>
                    <w:szCs w:val="18"/>
                  </w:rPr>
                  <w:t>A Guide on e-Commerce is expected</w:t>
                </w:r>
                <w:r>
                  <w:rPr>
                    <w:rFonts w:ascii="Times New Roman" w:hAnsi="Times New Roman"/>
                    <w:bCs/>
                    <w:sz w:val="18"/>
                    <w:szCs w:val="18"/>
                  </w:rPr>
                  <w:t xml:space="preserve"> to contribute to the protection of the environment </w:t>
                </w:r>
                <w:r w:rsidR="00684811">
                  <w:rPr>
                    <w:rFonts w:ascii="Times New Roman" w:hAnsi="Times New Roman"/>
                    <w:bCs/>
                    <w:sz w:val="18"/>
                    <w:szCs w:val="18"/>
                  </w:rPr>
                  <w:t xml:space="preserve">by reducing the risk of introducing </w:t>
                </w:r>
                <w:r w:rsidR="00B60070">
                  <w:rPr>
                    <w:rFonts w:ascii="Times New Roman" w:hAnsi="Times New Roman"/>
                    <w:bCs/>
                    <w:sz w:val="18"/>
                    <w:szCs w:val="18"/>
                  </w:rPr>
                  <w:t xml:space="preserve">plant pests and other </w:t>
                </w:r>
                <w:r w:rsidR="00684811">
                  <w:rPr>
                    <w:rFonts w:ascii="Times New Roman" w:hAnsi="Times New Roman"/>
                    <w:bCs/>
                    <w:sz w:val="18"/>
                    <w:szCs w:val="18"/>
                  </w:rPr>
                  <w:t xml:space="preserve">invasive alien species with goods moving in </w:t>
                </w:r>
                <w:r w:rsidR="00270E69">
                  <w:rPr>
                    <w:rFonts w:ascii="Times New Roman" w:hAnsi="Times New Roman"/>
                    <w:bCs/>
                    <w:sz w:val="18"/>
                    <w:szCs w:val="18"/>
                  </w:rPr>
                  <w:t xml:space="preserve">cross-border </w:t>
                </w:r>
                <w:r w:rsidR="00684811">
                  <w:rPr>
                    <w:rFonts w:ascii="Times New Roman" w:hAnsi="Times New Roman"/>
                    <w:bCs/>
                    <w:sz w:val="18"/>
                    <w:szCs w:val="18"/>
                  </w:rPr>
                  <w:t>e-</w:t>
                </w:r>
                <w:r w:rsidR="00270E69">
                  <w:rPr>
                    <w:rFonts w:ascii="Times New Roman" w:hAnsi="Times New Roman"/>
                    <w:bCs/>
                    <w:sz w:val="18"/>
                    <w:szCs w:val="18"/>
                  </w:rPr>
                  <w:t>C</w:t>
                </w:r>
                <w:r w:rsidR="00684811">
                  <w:rPr>
                    <w:rFonts w:ascii="Times New Roman" w:hAnsi="Times New Roman"/>
                    <w:bCs/>
                    <w:sz w:val="18"/>
                    <w:szCs w:val="18"/>
                  </w:rPr>
                  <w:t>ommerce trade.</w:t>
                </w:r>
              </w:p>
            </w:sdtContent>
          </w:sdt>
        </w:tc>
      </w:tr>
      <w:tr w:rsidR="00C600A3" w14:paraId="6FE2005D" w14:textId="77777777" w:rsidTr="00C600A3">
        <w:tc>
          <w:tcPr>
            <w:tcW w:w="4621" w:type="dxa"/>
          </w:tcPr>
          <w:p w14:paraId="57CA7E02" w14:textId="77777777" w:rsidR="00C600A3" w:rsidRPr="00355A02" w:rsidRDefault="00C600A3" w:rsidP="00C600A3">
            <w:pPr>
              <w:autoSpaceDE w:val="0"/>
              <w:autoSpaceDN w:val="0"/>
              <w:adjustRightInd w:val="0"/>
              <w:ind w:left="709" w:hanging="709"/>
              <w:rPr>
                <w:rFonts w:ascii="Times New Roman" w:hAnsi="Times New Roman"/>
                <w:b/>
                <w:bCs/>
                <w:sz w:val="18"/>
                <w:szCs w:val="18"/>
              </w:rPr>
            </w:pPr>
            <w:r w:rsidRPr="00355A02">
              <w:rPr>
                <w:rFonts w:ascii="Times New Roman" w:hAnsi="Times New Roman"/>
                <w:b/>
                <w:bCs/>
                <w:sz w:val="18"/>
                <w:szCs w:val="18"/>
                <w:u w:val="single"/>
              </w:rPr>
              <w:t>Supporting criteria (Strategic)</w:t>
            </w:r>
          </w:p>
          <w:p w14:paraId="0E50E66D" w14:textId="77777777" w:rsidR="00C600A3" w:rsidRPr="00355A02" w:rsidRDefault="00C600A3" w:rsidP="00474430">
            <w:pPr>
              <w:numPr>
                <w:ilvl w:val="0"/>
                <w:numId w:val="4"/>
              </w:numPr>
              <w:tabs>
                <w:tab w:val="left" w:pos="720"/>
              </w:tabs>
              <w:ind w:left="362"/>
              <w:contextualSpacing/>
              <w:rPr>
                <w:rFonts w:ascii="Times New Roman" w:hAnsi="Times New Roman"/>
                <w:sz w:val="18"/>
                <w:szCs w:val="18"/>
              </w:rPr>
            </w:pPr>
            <w:r w:rsidRPr="00355A02">
              <w:rPr>
                <w:rFonts w:ascii="Times New Roman" w:hAnsi="Times New Roman"/>
                <w:sz w:val="18"/>
                <w:szCs w:val="18"/>
              </w:rPr>
              <w:t>Extent of support for the proposed standard and/or implementation resource (e.g. one or more NPPOs or RPPOs have requested it, or one or more RPPOs have adopted a standard on the same topic).</w:t>
            </w:r>
          </w:p>
          <w:p w14:paraId="50A492F4" w14:textId="77777777" w:rsidR="00C600A3" w:rsidRPr="00355A02" w:rsidRDefault="00C600A3" w:rsidP="00474430">
            <w:pPr>
              <w:numPr>
                <w:ilvl w:val="0"/>
                <w:numId w:val="4"/>
              </w:numPr>
              <w:tabs>
                <w:tab w:val="left" w:pos="720"/>
              </w:tabs>
              <w:ind w:left="362"/>
              <w:contextualSpacing/>
              <w:rPr>
                <w:rFonts w:ascii="Times New Roman" w:hAnsi="Times New Roman"/>
                <w:sz w:val="18"/>
                <w:szCs w:val="18"/>
              </w:rPr>
            </w:pPr>
            <w:r w:rsidRPr="00355A02">
              <w:rPr>
                <w:rFonts w:ascii="Times New Roman" w:hAnsi="Times New Roman"/>
                <w:sz w:val="18"/>
                <w:szCs w:val="18"/>
              </w:rPr>
              <w:t>Frequency with which the issue to be addressed, as identified in the submission emerges as a source of trade disruption (e.g. disputes or need for repeated bilateral discussions, number of times per year trade is disrupted).</w:t>
            </w:r>
          </w:p>
          <w:p w14:paraId="54A66CB0" w14:textId="77777777" w:rsidR="00C600A3" w:rsidRPr="00355A02" w:rsidRDefault="00C600A3" w:rsidP="00474430">
            <w:pPr>
              <w:numPr>
                <w:ilvl w:val="0"/>
                <w:numId w:val="4"/>
              </w:numPr>
              <w:tabs>
                <w:tab w:val="left" w:pos="720"/>
              </w:tabs>
              <w:ind w:left="362"/>
              <w:contextualSpacing/>
              <w:rPr>
                <w:rFonts w:ascii="Times New Roman" w:hAnsi="Times New Roman"/>
                <w:sz w:val="18"/>
                <w:szCs w:val="18"/>
              </w:rPr>
            </w:pPr>
            <w:r w:rsidRPr="00355A02">
              <w:rPr>
                <w:rFonts w:ascii="Times New Roman" w:hAnsi="Times New Roman"/>
                <w:sz w:val="18"/>
                <w:szCs w:val="18"/>
              </w:rPr>
              <w:t>Relevance and utility to developing countries.</w:t>
            </w:r>
          </w:p>
          <w:p w14:paraId="0FA471CF" w14:textId="77777777" w:rsidR="00C600A3" w:rsidRPr="00355A02" w:rsidRDefault="00C600A3" w:rsidP="00474430">
            <w:pPr>
              <w:numPr>
                <w:ilvl w:val="0"/>
                <w:numId w:val="4"/>
              </w:numPr>
              <w:tabs>
                <w:tab w:val="left" w:pos="720"/>
              </w:tabs>
              <w:ind w:left="362"/>
              <w:contextualSpacing/>
              <w:rPr>
                <w:rFonts w:ascii="Times New Roman" w:hAnsi="Times New Roman"/>
                <w:sz w:val="18"/>
                <w:szCs w:val="18"/>
              </w:rPr>
            </w:pPr>
            <w:r w:rsidRPr="00355A02">
              <w:rPr>
                <w:rFonts w:ascii="Times New Roman" w:hAnsi="Times New Roman"/>
                <w:sz w:val="18"/>
                <w:szCs w:val="18"/>
              </w:rPr>
              <w:t>Coverage (application to a wide range of countries/pests/commodities).</w:t>
            </w:r>
          </w:p>
          <w:p w14:paraId="32AECBD2" w14:textId="77777777" w:rsidR="00C600A3" w:rsidRPr="00355A02" w:rsidRDefault="00C600A3" w:rsidP="00474430">
            <w:pPr>
              <w:numPr>
                <w:ilvl w:val="0"/>
                <w:numId w:val="4"/>
              </w:numPr>
              <w:tabs>
                <w:tab w:val="left" w:pos="720"/>
              </w:tabs>
              <w:ind w:left="362"/>
              <w:contextualSpacing/>
              <w:rPr>
                <w:rFonts w:ascii="Times New Roman" w:hAnsi="Times New Roman"/>
                <w:sz w:val="18"/>
                <w:szCs w:val="18"/>
              </w:rPr>
            </w:pPr>
            <w:r w:rsidRPr="00355A02">
              <w:rPr>
                <w:rFonts w:ascii="Times New Roman" w:hAnsi="Times New Roman"/>
                <w:sz w:val="18"/>
                <w:szCs w:val="18"/>
              </w:rPr>
              <w:t>Complements other standards and/or implementation resources (e.g. potential for the standard to be used as part of a systems approach for one pest, complement treatments for other pests).</w:t>
            </w:r>
          </w:p>
          <w:p w14:paraId="759C9514" w14:textId="77777777" w:rsidR="005E48F2" w:rsidRDefault="00C600A3" w:rsidP="00474430">
            <w:pPr>
              <w:numPr>
                <w:ilvl w:val="0"/>
                <w:numId w:val="4"/>
              </w:numPr>
              <w:tabs>
                <w:tab w:val="left" w:pos="720"/>
              </w:tabs>
              <w:ind w:left="362"/>
              <w:contextualSpacing/>
              <w:rPr>
                <w:rFonts w:ascii="Times New Roman" w:hAnsi="Times New Roman"/>
                <w:sz w:val="18"/>
                <w:szCs w:val="18"/>
              </w:rPr>
            </w:pPr>
            <w:r w:rsidRPr="00355A02">
              <w:rPr>
                <w:rFonts w:ascii="Times New Roman" w:hAnsi="Times New Roman"/>
                <w:sz w:val="18"/>
                <w:szCs w:val="18"/>
              </w:rPr>
              <w:t>Conceptual standard and/or implementation resource to address fundamental concepts (e.g. treatment efficacy, inspection methodology).</w:t>
            </w:r>
          </w:p>
          <w:p w14:paraId="4403B982" w14:textId="7162C7EC" w:rsidR="00C600A3" w:rsidRPr="000B0BA5" w:rsidRDefault="00C600A3" w:rsidP="00474430">
            <w:pPr>
              <w:numPr>
                <w:ilvl w:val="0"/>
                <w:numId w:val="4"/>
              </w:numPr>
              <w:tabs>
                <w:tab w:val="left" w:pos="720"/>
              </w:tabs>
              <w:ind w:left="362"/>
              <w:contextualSpacing/>
              <w:rPr>
                <w:rFonts w:ascii="Times New Roman" w:hAnsi="Times New Roman"/>
                <w:sz w:val="18"/>
                <w:szCs w:val="18"/>
              </w:rPr>
            </w:pPr>
            <w:r w:rsidRPr="000B0BA5">
              <w:rPr>
                <w:rFonts w:ascii="Times New Roman" w:hAnsi="Times New Roman"/>
                <w:sz w:val="18"/>
                <w:szCs w:val="18"/>
              </w:rPr>
              <w:t>Urgent need for the standard and/or implementation resource.</w:t>
            </w:r>
          </w:p>
        </w:tc>
        <w:tc>
          <w:tcPr>
            <w:tcW w:w="4621" w:type="dxa"/>
          </w:tcPr>
          <w:sdt>
            <w:sdtPr>
              <w:rPr>
                <w:rFonts w:ascii="Times New Roman" w:hAnsi="Times New Roman"/>
                <w:bCs/>
                <w:sz w:val="18"/>
                <w:szCs w:val="18"/>
              </w:rPr>
              <w:id w:val="430865067"/>
              <w:text/>
            </w:sdtPr>
            <w:sdtEndPr/>
            <w:sdtContent>
              <w:p w14:paraId="5DF089C4" w14:textId="7C934520" w:rsidR="00C600A3" w:rsidRDefault="00B60070" w:rsidP="00BA3569">
                <w:pPr>
                  <w:pStyle w:val="IPPNormal"/>
                </w:pPr>
                <w:r w:rsidRPr="00B60070">
                  <w:rPr>
                    <w:rFonts w:ascii="Times New Roman" w:hAnsi="Times New Roman"/>
                    <w:bCs/>
                    <w:sz w:val="18"/>
                    <w:szCs w:val="18"/>
                  </w:rPr>
                  <w:t xml:space="preserve">There is considerable support for the proposed Guide on </w:t>
                </w:r>
                <w:r w:rsidR="00270E69">
                  <w:rPr>
                    <w:rFonts w:ascii="Times New Roman" w:hAnsi="Times New Roman"/>
                    <w:bCs/>
                    <w:sz w:val="18"/>
                    <w:szCs w:val="18"/>
                  </w:rPr>
                  <w:t>e-C</w:t>
                </w:r>
                <w:r w:rsidRPr="00B60070">
                  <w:rPr>
                    <w:rFonts w:ascii="Times New Roman" w:hAnsi="Times New Roman"/>
                    <w:bCs/>
                    <w:sz w:val="18"/>
                    <w:szCs w:val="18"/>
                  </w:rPr>
                  <w:t>ommerce from RPPOs (TC-RPPO)</w:t>
                </w:r>
                <w:r w:rsidR="00BA3569">
                  <w:rPr>
                    <w:rFonts w:ascii="Times New Roman" w:hAnsi="Times New Roman"/>
                    <w:bCs/>
                    <w:sz w:val="18"/>
                    <w:szCs w:val="18"/>
                  </w:rPr>
                  <w:t>,</w:t>
                </w:r>
                <w:r w:rsidRPr="00B60070">
                  <w:rPr>
                    <w:rFonts w:ascii="Times New Roman" w:hAnsi="Times New Roman"/>
                    <w:bCs/>
                    <w:sz w:val="18"/>
                    <w:szCs w:val="18"/>
                  </w:rPr>
                  <w:t xml:space="preserve"> NPPOs, IC, </w:t>
                </w:r>
                <w:r>
                  <w:rPr>
                    <w:rFonts w:ascii="Times New Roman" w:hAnsi="Times New Roman"/>
                    <w:bCs/>
                    <w:sz w:val="18"/>
                    <w:szCs w:val="18"/>
                  </w:rPr>
                  <w:t>and CPM Bureau</w:t>
                </w:r>
                <w:r w:rsidRPr="00B60070">
                  <w:rPr>
                    <w:rFonts w:ascii="Times New Roman" w:hAnsi="Times New Roman"/>
                    <w:bCs/>
                    <w:sz w:val="18"/>
                    <w:szCs w:val="18"/>
                  </w:rPr>
                  <w:t xml:space="preserve">. It has global application and is relevant to all contracting parties – importers and exporters. It will be applicable to all </w:t>
                </w:r>
                <w:r w:rsidR="00BA3569">
                  <w:rPr>
                    <w:rFonts w:ascii="Times New Roman" w:hAnsi="Times New Roman"/>
                    <w:bCs/>
                    <w:sz w:val="18"/>
                    <w:szCs w:val="18"/>
                  </w:rPr>
                  <w:t xml:space="preserve">regulated </w:t>
                </w:r>
                <w:r w:rsidRPr="00B60070">
                  <w:rPr>
                    <w:rFonts w:ascii="Times New Roman" w:hAnsi="Times New Roman"/>
                    <w:bCs/>
                    <w:sz w:val="18"/>
                    <w:szCs w:val="18"/>
                  </w:rPr>
                  <w:t>goods moving through e-</w:t>
                </w:r>
                <w:r w:rsidR="00BA3569">
                  <w:rPr>
                    <w:rFonts w:ascii="Times New Roman" w:hAnsi="Times New Roman"/>
                    <w:bCs/>
                    <w:sz w:val="18"/>
                    <w:szCs w:val="18"/>
                  </w:rPr>
                  <w:t>C</w:t>
                </w:r>
                <w:r w:rsidRPr="00B60070">
                  <w:rPr>
                    <w:rFonts w:ascii="Times New Roman" w:hAnsi="Times New Roman"/>
                    <w:bCs/>
                    <w:sz w:val="18"/>
                    <w:szCs w:val="18"/>
                  </w:rPr>
                  <w:t>ommerce channels. The Guide will complement several ISPMs, including: ISPM 7 and 20. There is an urgent need for a Guide due to the pace of growth and increase in the volume of small parcels moving in international trade.</w:t>
                </w:r>
              </w:p>
            </w:sdtContent>
          </w:sdt>
        </w:tc>
      </w:tr>
    </w:tbl>
    <w:p w14:paraId="1F8C7DCB" w14:textId="6D79E90B" w:rsidR="00C600A3" w:rsidRDefault="00C600A3" w:rsidP="000B0BA5">
      <w:pPr>
        <w:pStyle w:val="IPPNormal"/>
      </w:pPr>
    </w:p>
    <w:p w14:paraId="5E993440" w14:textId="24D42928" w:rsidR="00F41541" w:rsidRDefault="00875A05" w:rsidP="00875A05">
      <w:pPr>
        <w:spacing w:after="180"/>
        <w:rPr>
          <w:rFonts w:ascii="Times New Roman" w:eastAsia="Times" w:hAnsi="Times New Roman" w:cs="Times New Roman"/>
          <w:b/>
          <w:sz w:val="24"/>
        </w:rPr>
      </w:pPr>
      <w:bookmarkStart w:id="24" w:name="_Literature_review"/>
      <w:bookmarkEnd w:id="24"/>
      <w:r>
        <w:rPr>
          <w:rFonts w:ascii="Times New Roman" w:eastAsia="Times" w:hAnsi="Times New Roman" w:cs="Times New Roman"/>
          <w:b/>
          <w:sz w:val="24"/>
        </w:rPr>
        <w:t xml:space="preserve"> </w:t>
      </w:r>
    </w:p>
    <w:p w14:paraId="7A3B9B80" w14:textId="05577FF3" w:rsidR="0053352D" w:rsidRDefault="0053352D" w:rsidP="00875A05">
      <w:pPr>
        <w:spacing w:after="180"/>
        <w:rPr>
          <w:rFonts w:ascii="Times New Roman" w:eastAsia="Times" w:hAnsi="Times New Roman" w:cs="Times New Roman"/>
          <w:b/>
          <w:sz w:val="24"/>
        </w:rPr>
      </w:pPr>
    </w:p>
    <w:p w14:paraId="418FE43E" w14:textId="630607FA" w:rsidR="0053352D" w:rsidRPr="001F42B6" w:rsidRDefault="0053352D" w:rsidP="0053352D">
      <w:pPr>
        <w:spacing w:after="180"/>
        <w:jc w:val="center"/>
        <w:rPr>
          <w:rFonts w:ascii="Times New Roman" w:eastAsia="游明朝" w:hAnsi="Times New Roman" w:cs="Times New Roman"/>
          <w:i/>
          <w:iCs/>
          <w:sz w:val="20"/>
          <w:szCs w:val="20"/>
        </w:rPr>
      </w:pPr>
      <w:r w:rsidRPr="001F42B6">
        <w:rPr>
          <w:rFonts w:ascii="Times New Roman" w:eastAsia="游明朝" w:hAnsi="Times New Roman" w:cs="Times New Roman"/>
          <w:b/>
          <w:sz w:val="28"/>
          <w:szCs w:val="28"/>
        </w:rPr>
        <w:lastRenderedPageBreak/>
        <w:t>Draft Outline for IPPC Implementation Resources</w:t>
      </w:r>
      <w:r w:rsidRPr="001F42B6">
        <w:rPr>
          <w:rFonts w:ascii="Times New Roman" w:eastAsia="Times" w:hAnsi="Times New Roman" w:cs="Times New Roman"/>
          <w:szCs w:val="24"/>
        </w:rPr>
        <w:t xml:space="preserve"> </w:t>
      </w:r>
      <w:bookmarkStart w:id="25" w:name="_GoBack"/>
      <w:bookmarkEnd w:id="25"/>
    </w:p>
    <w:p w14:paraId="483404F3" w14:textId="77777777" w:rsidR="0053352D" w:rsidRPr="001F42B6" w:rsidRDefault="0053352D" w:rsidP="0053352D">
      <w:pPr>
        <w:spacing w:after="0" w:line="240" w:lineRule="auto"/>
        <w:jc w:val="both"/>
        <w:rPr>
          <w:rFonts w:ascii="Times New Roman" w:eastAsia="ＭＳ 明朝" w:hAnsi="Times New Roman" w:cs="Times New Roman"/>
          <w:vanish/>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7"/>
        <w:gridCol w:w="2361"/>
        <w:gridCol w:w="3013"/>
      </w:tblGrid>
      <w:tr w:rsidR="0053352D" w:rsidRPr="001F42B6" w14:paraId="475CD39D" w14:textId="77777777" w:rsidTr="00323508">
        <w:tc>
          <w:tcPr>
            <w:tcW w:w="3651" w:type="dxa"/>
            <w:tcBorders>
              <w:top w:val="nil"/>
              <w:left w:val="nil"/>
              <w:bottom w:val="nil"/>
            </w:tcBorders>
            <w:shd w:val="clear" w:color="auto" w:fill="auto"/>
          </w:tcPr>
          <w:p w14:paraId="0EAEC3BC" w14:textId="77777777" w:rsidR="0053352D" w:rsidRPr="001F42B6" w:rsidRDefault="0053352D" w:rsidP="00323508">
            <w:pPr>
              <w:widowControl w:val="0"/>
              <w:tabs>
                <w:tab w:val="left" w:pos="567"/>
              </w:tabs>
              <w:spacing w:before="60" w:after="60" w:line="240" w:lineRule="auto"/>
              <w:ind w:left="567" w:hanging="567"/>
              <w:rPr>
                <w:rFonts w:ascii="Cambria" w:eastAsia="ＭＳ 明朝" w:hAnsi="Cambria" w:cs="Times New Roman"/>
                <w:b/>
                <w:bCs/>
                <w:iCs/>
              </w:rPr>
            </w:pPr>
          </w:p>
        </w:tc>
        <w:tc>
          <w:tcPr>
            <w:tcW w:w="2355" w:type="dxa"/>
            <w:shd w:val="clear" w:color="auto" w:fill="BFBFBF"/>
          </w:tcPr>
          <w:p w14:paraId="6197B486" w14:textId="77777777" w:rsidR="0053352D" w:rsidRPr="001F42B6" w:rsidRDefault="0053352D" w:rsidP="00323508">
            <w:pPr>
              <w:spacing w:after="0" w:line="240" w:lineRule="auto"/>
              <w:jc w:val="right"/>
              <w:rPr>
                <w:rFonts w:ascii="Cambria" w:eastAsia="ＭＳ 明朝" w:hAnsi="Cambria" w:cs="Times New Roman"/>
                <w:szCs w:val="24"/>
              </w:rPr>
            </w:pPr>
            <w:r w:rsidRPr="001F42B6">
              <w:rPr>
                <w:rFonts w:ascii="Cambria" w:eastAsia="ＭＳ 明朝" w:hAnsi="Cambria" w:cs="Times New Roman"/>
                <w:b/>
                <w:bCs/>
                <w:iCs/>
              </w:rPr>
              <w:t>Submitted by:</w:t>
            </w:r>
            <w:r w:rsidRPr="001F42B6">
              <w:rPr>
                <w:rFonts w:ascii="Cambria" w:eastAsia="ＭＳ 明朝" w:hAnsi="Cambria" w:cs="Times New Roman"/>
                <w:b/>
                <w:bCs/>
                <w:iCs/>
              </w:rPr>
              <w:tab/>
            </w:r>
          </w:p>
        </w:tc>
        <w:tc>
          <w:tcPr>
            <w:tcW w:w="3015" w:type="dxa"/>
            <w:shd w:val="clear" w:color="auto" w:fill="auto"/>
          </w:tcPr>
          <w:p w14:paraId="13F55F7C" w14:textId="77777777" w:rsidR="0053352D" w:rsidRPr="001F42B6" w:rsidRDefault="0053352D" w:rsidP="00323508">
            <w:pPr>
              <w:spacing w:after="0" w:line="240" w:lineRule="auto"/>
              <w:jc w:val="center"/>
              <w:rPr>
                <w:rFonts w:ascii="Cambria" w:eastAsia="ＭＳ 明朝" w:hAnsi="Cambria" w:cs="Times New Roman"/>
                <w:szCs w:val="24"/>
              </w:rPr>
            </w:pPr>
            <w:r w:rsidRPr="001F42B6">
              <w:rPr>
                <w:rFonts w:ascii="Times New Roman" w:eastAsia="游明朝" w:hAnsi="Times New Roman" w:cs="Times New Roman"/>
                <w:sz w:val="20"/>
                <w:szCs w:val="20"/>
              </w:rPr>
              <w:t xml:space="preserve">IPPC Secretariat on behalf of CPM Bureau and IC </w:t>
            </w:r>
          </w:p>
        </w:tc>
      </w:tr>
      <w:tr w:rsidR="0053352D" w:rsidRPr="001F42B6" w14:paraId="48943CF3" w14:textId="77777777" w:rsidTr="00323508">
        <w:tc>
          <w:tcPr>
            <w:tcW w:w="3794" w:type="dxa"/>
            <w:tcBorders>
              <w:top w:val="nil"/>
              <w:left w:val="nil"/>
            </w:tcBorders>
            <w:shd w:val="clear" w:color="auto" w:fill="auto"/>
          </w:tcPr>
          <w:p w14:paraId="4F2F1762" w14:textId="77777777" w:rsidR="0053352D" w:rsidRPr="001F42B6" w:rsidRDefault="0053352D" w:rsidP="00323508">
            <w:pPr>
              <w:widowControl w:val="0"/>
              <w:tabs>
                <w:tab w:val="left" w:pos="567"/>
              </w:tabs>
              <w:spacing w:before="60" w:after="60" w:line="240" w:lineRule="auto"/>
              <w:ind w:left="567" w:hanging="567"/>
              <w:rPr>
                <w:rFonts w:ascii="Cambria" w:eastAsia="ＭＳ 明朝" w:hAnsi="Cambria" w:cs="Times New Roman"/>
                <w:b/>
                <w:bCs/>
                <w:iCs/>
              </w:rPr>
            </w:pPr>
          </w:p>
        </w:tc>
        <w:tc>
          <w:tcPr>
            <w:tcW w:w="2396" w:type="dxa"/>
            <w:shd w:val="clear" w:color="auto" w:fill="BFBFBF"/>
          </w:tcPr>
          <w:p w14:paraId="5CA0F346" w14:textId="77777777" w:rsidR="0053352D" w:rsidRPr="001F42B6" w:rsidRDefault="0053352D" w:rsidP="00323508">
            <w:pPr>
              <w:spacing w:after="0" w:line="240" w:lineRule="auto"/>
              <w:jc w:val="right"/>
              <w:rPr>
                <w:rFonts w:ascii="Times New Roman" w:eastAsia="游明朝" w:hAnsi="Times New Roman" w:cs="Times New Roman"/>
                <w:sz w:val="28"/>
                <w:szCs w:val="28"/>
              </w:rPr>
            </w:pPr>
            <w:r w:rsidRPr="001F42B6">
              <w:rPr>
                <w:rFonts w:ascii="Cambria" w:eastAsia="ＭＳ 明朝" w:hAnsi="Cambria" w:cs="Times New Roman"/>
                <w:b/>
                <w:bCs/>
                <w:iCs/>
              </w:rPr>
              <w:t>Submission number:</w:t>
            </w:r>
          </w:p>
        </w:tc>
        <w:tc>
          <w:tcPr>
            <w:tcW w:w="3096" w:type="dxa"/>
            <w:shd w:val="clear" w:color="auto" w:fill="BFBFBF"/>
            <w:vAlign w:val="center"/>
          </w:tcPr>
          <w:p w14:paraId="25A1BB1E" w14:textId="77777777" w:rsidR="0053352D" w:rsidRPr="001F42B6" w:rsidRDefault="0053352D" w:rsidP="00323508">
            <w:pPr>
              <w:spacing w:after="0" w:line="240" w:lineRule="auto"/>
              <w:jc w:val="center"/>
              <w:rPr>
                <w:rFonts w:ascii="Times New Roman" w:eastAsia="游明朝" w:hAnsi="Times New Roman" w:cs="Times New Roman"/>
                <w:sz w:val="20"/>
                <w:szCs w:val="20"/>
              </w:rPr>
            </w:pPr>
            <w:r w:rsidRPr="001F42B6">
              <w:rPr>
                <w:rFonts w:ascii="Times New Roman" w:eastAsia="游明朝" w:hAnsi="Times New Roman" w:cs="Times New Roman"/>
                <w:sz w:val="20"/>
                <w:szCs w:val="20"/>
              </w:rPr>
              <w:t>2017-039</w:t>
            </w:r>
          </w:p>
        </w:tc>
      </w:tr>
      <w:tr w:rsidR="0053352D" w:rsidRPr="001F42B6" w14:paraId="7A9ED902" w14:textId="77777777" w:rsidTr="00323508">
        <w:tc>
          <w:tcPr>
            <w:tcW w:w="9286" w:type="dxa"/>
            <w:gridSpan w:val="3"/>
            <w:shd w:val="clear" w:color="auto" w:fill="auto"/>
          </w:tcPr>
          <w:p w14:paraId="79F301F4" w14:textId="77777777" w:rsidR="0053352D" w:rsidRPr="001F42B6" w:rsidRDefault="0053352D" w:rsidP="00323508">
            <w:pPr>
              <w:widowControl w:val="0"/>
              <w:tabs>
                <w:tab w:val="left" w:pos="567"/>
              </w:tabs>
              <w:spacing w:before="60" w:after="60" w:line="240" w:lineRule="auto"/>
              <w:ind w:left="567" w:hanging="567"/>
              <w:rPr>
                <w:rFonts w:ascii="Cambria" w:eastAsia="ＭＳ 明朝" w:hAnsi="Cambria" w:cs="Times New Roman"/>
                <w:b/>
                <w:bCs/>
                <w:iCs/>
              </w:rPr>
            </w:pPr>
          </w:p>
        </w:tc>
      </w:tr>
      <w:tr w:rsidR="0053352D" w:rsidRPr="001F42B6" w14:paraId="5DE9A5CF" w14:textId="77777777" w:rsidTr="00323508">
        <w:tc>
          <w:tcPr>
            <w:tcW w:w="9286" w:type="dxa"/>
            <w:gridSpan w:val="3"/>
            <w:shd w:val="clear" w:color="auto" w:fill="BFBFBF"/>
          </w:tcPr>
          <w:p w14:paraId="3AF82D2B" w14:textId="77777777" w:rsidR="0053352D" w:rsidRPr="001F42B6" w:rsidRDefault="0053352D" w:rsidP="00323508">
            <w:pPr>
              <w:widowControl w:val="0"/>
              <w:tabs>
                <w:tab w:val="left" w:pos="567"/>
              </w:tabs>
              <w:spacing w:before="60" w:after="60" w:line="240" w:lineRule="auto"/>
              <w:ind w:left="567" w:hanging="567"/>
              <w:rPr>
                <w:rFonts w:ascii="Cambria" w:eastAsia="ＭＳ 明朝" w:hAnsi="Cambria" w:cs="Times New Roman"/>
                <w:b/>
                <w:bCs/>
                <w:iCs/>
              </w:rPr>
            </w:pPr>
            <w:r w:rsidRPr="001F42B6">
              <w:rPr>
                <w:rFonts w:ascii="Cambria" w:eastAsia="ＭＳ 明朝" w:hAnsi="Cambria" w:cs="Times New Roman"/>
                <w:b/>
                <w:bCs/>
                <w:iCs/>
              </w:rPr>
              <w:t>1. Title</w:t>
            </w:r>
          </w:p>
        </w:tc>
      </w:tr>
      <w:tr w:rsidR="0053352D" w:rsidRPr="001F42B6" w14:paraId="53AF3D8E" w14:textId="77777777" w:rsidTr="00323508">
        <w:trPr>
          <w:cantSplit/>
        </w:trPr>
        <w:tc>
          <w:tcPr>
            <w:tcW w:w="9286" w:type="dxa"/>
            <w:gridSpan w:val="3"/>
            <w:shd w:val="clear" w:color="auto" w:fill="auto"/>
          </w:tcPr>
          <w:p w14:paraId="678AD236" w14:textId="77777777" w:rsidR="0053352D" w:rsidRPr="001F42B6" w:rsidRDefault="0053352D" w:rsidP="00323508">
            <w:pPr>
              <w:widowControl w:val="0"/>
              <w:spacing w:after="180" w:line="240" w:lineRule="auto"/>
              <w:jc w:val="both"/>
              <w:rPr>
                <w:rFonts w:ascii="Times New Roman" w:eastAsia="Times" w:hAnsi="Times New Roman" w:cs="Times New Roman"/>
                <w:szCs w:val="24"/>
              </w:rPr>
            </w:pPr>
            <w:r w:rsidRPr="001F42B6">
              <w:rPr>
                <w:rFonts w:ascii="Times New Roman" w:eastAsia="Times" w:hAnsi="Times New Roman" w:cs="Times New Roman"/>
                <w:szCs w:val="24"/>
              </w:rPr>
              <w:t>IPPC e-Commerce Guide for plants, plant products and other regulated articles</w:t>
            </w:r>
          </w:p>
        </w:tc>
      </w:tr>
      <w:tr w:rsidR="0053352D" w:rsidRPr="001F42B6" w14:paraId="1E4E31AE" w14:textId="77777777" w:rsidTr="00323508">
        <w:tc>
          <w:tcPr>
            <w:tcW w:w="9286" w:type="dxa"/>
            <w:gridSpan w:val="3"/>
            <w:shd w:val="clear" w:color="auto" w:fill="BFBFBF"/>
          </w:tcPr>
          <w:p w14:paraId="04D9458F" w14:textId="77777777" w:rsidR="0053352D" w:rsidRPr="001F42B6" w:rsidRDefault="0053352D" w:rsidP="00323508">
            <w:pPr>
              <w:keepNext/>
              <w:tabs>
                <w:tab w:val="left" w:pos="567"/>
              </w:tabs>
              <w:spacing w:before="60" w:after="60" w:line="240" w:lineRule="auto"/>
              <w:ind w:left="567" w:hanging="567"/>
              <w:jc w:val="both"/>
              <w:rPr>
                <w:rFonts w:ascii="Cambria" w:eastAsia="ＭＳ 明朝" w:hAnsi="Cambria" w:cs="Arial"/>
                <w:b/>
                <w:bCs/>
                <w:iCs/>
                <w:lang w:eastAsia="zh-CN"/>
              </w:rPr>
            </w:pPr>
            <w:r w:rsidRPr="001F42B6">
              <w:rPr>
                <w:rFonts w:ascii="Cambria" w:eastAsia="ＭＳ 明朝" w:hAnsi="Cambria" w:cs="Arial"/>
                <w:b/>
                <w:bCs/>
                <w:iCs/>
                <w:lang w:eastAsia="zh-CN"/>
              </w:rPr>
              <w:t xml:space="preserve">2. Type of implementation resource </w:t>
            </w:r>
          </w:p>
        </w:tc>
      </w:tr>
      <w:tr w:rsidR="0053352D" w:rsidRPr="001F42B6" w14:paraId="6A400358" w14:textId="77777777" w:rsidTr="00323508">
        <w:tc>
          <w:tcPr>
            <w:tcW w:w="9286" w:type="dxa"/>
            <w:gridSpan w:val="3"/>
            <w:shd w:val="clear" w:color="auto" w:fill="FFFFFF"/>
          </w:tcPr>
          <w:tbl>
            <w:tblPr>
              <w:tblW w:w="5000" w:type="pct"/>
              <w:jc w:val="center"/>
              <w:tblLook w:val="01E0" w:firstRow="1" w:lastRow="1" w:firstColumn="1" w:lastColumn="1" w:noHBand="0" w:noVBand="0"/>
            </w:tblPr>
            <w:tblGrid>
              <w:gridCol w:w="4214"/>
              <w:gridCol w:w="4591"/>
            </w:tblGrid>
            <w:tr w:rsidR="0053352D" w:rsidRPr="001F42B6" w14:paraId="4E4CEAFF" w14:textId="77777777" w:rsidTr="00323508">
              <w:trPr>
                <w:trHeight w:val="921"/>
                <w:jc w:val="center"/>
              </w:trPr>
              <w:tc>
                <w:tcPr>
                  <w:tcW w:w="2393" w:type="pct"/>
                  <w:shd w:val="clear" w:color="auto" w:fill="FFFFFF"/>
                  <w:hideMark/>
                </w:tcPr>
                <w:p w14:paraId="38D49290" w14:textId="77777777" w:rsidR="0053352D" w:rsidRPr="001F42B6" w:rsidRDefault="0053352D" w:rsidP="00323508">
                  <w:pPr>
                    <w:spacing w:before="120" w:after="0" w:line="240" w:lineRule="auto"/>
                    <w:jc w:val="both"/>
                    <w:rPr>
                      <w:rFonts w:ascii="Times New Roman" w:eastAsia="ＭＳ 明朝" w:hAnsi="Times New Roman" w:cs="Times New Roman"/>
                      <w:szCs w:val="24"/>
                      <w:u w:val="single"/>
                    </w:rPr>
                  </w:pPr>
                  <w:r w:rsidRPr="001F42B6">
                    <w:rPr>
                      <w:rFonts w:ascii="Times New Roman" w:eastAsia="ＭＳ 明朝" w:hAnsi="Times New Roman" w:cs="Times New Roman"/>
                      <w:b/>
                      <w:szCs w:val="24"/>
                      <w:u w:val="single"/>
                    </w:rPr>
                    <w:t xml:space="preserve">New </w:t>
                  </w:r>
                  <w:r w:rsidRPr="001F42B6">
                    <w:rPr>
                      <w:rFonts w:ascii="Times New Roman" w:eastAsia="ＭＳ 明朝" w:hAnsi="Times New Roman" w:cs="Times New Roman"/>
                      <w:szCs w:val="24"/>
                      <w:u w:val="single"/>
                    </w:rPr>
                    <w:t>implementation resource:</w:t>
                  </w:r>
                </w:p>
                <w:p w14:paraId="4E077A8C" w14:textId="77777777" w:rsidR="0053352D" w:rsidRPr="001F42B6" w:rsidRDefault="0053352D" w:rsidP="00323508">
                  <w:pPr>
                    <w:tabs>
                      <w:tab w:val="right" w:leader="dot" w:pos="4263"/>
                      <w:tab w:val="right" w:leader="dot" w:pos="4591"/>
                      <w:tab w:val="left" w:leader="dot" w:pos="9360"/>
                    </w:tabs>
                    <w:spacing w:before="60" w:after="0" w:line="240" w:lineRule="auto"/>
                    <w:ind w:right="62"/>
                    <w:jc w:val="both"/>
                    <w:rPr>
                      <w:rFonts w:ascii="Times New Roman" w:eastAsia="ＭＳ 明朝" w:hAnsi="Times New Roman" w:cs="Times New Roman"/>
                      <w:bCs/>
                      <w:szCs w:val="24"/>
                    </w:rPr>
                  </w:pPr>
                  <w:r w:rsidRPr="001F42B6">
                    <w:rPr>
                      <w:rFonts w:ascii="Segoe UI Symbol" w:eastAsia="ＭＳ ゴシック" w:hAnsi="Segoe UI Symbol" w:cs="Segoe UI Symbol"/>
                      <w:b/>
                      <w:bCs/>
                      <w:szCs w:val="24"/>
                    </w:rPr>
                    <w:sym w:font="Wingdings" w:char="F0FC"/>
                  </w:r>
                  <w:r w:rsidRPr="001F42B6">
                    <w:rPr>
                      <w:rFonts w:ascii="Times New Roman" w:eastAsia="ＭＳ 明朝" w:hAnsi="Times New Roman" w:cs="Times New Roman"/>
                      <w:b/>
                      <w:bCs/>
                      <w:szCs w:val="24"/>
                    </w:rPr>
                    <w:t xml:space="preserve"> </w:t>
                  </w:r>
                  <w:r w:rsidRPr="001F42B6">
                    <w:rPr>
                      <w:rFonts w:ascii="Times New Roman" w:eastAsia="ＭＳ 明朝" w:hAnsi="Times New Roman" w:cs="Times New Roman"/>
                      <w:bCs/>
                      <w:szCs w:val="24"/>
                    </w:rPr>
                    <w:t>Guide (e.g. Manual)</w:t>
                  </w:r>
                </w:p>
              </w:tc>
              <w:tc>
                <w:tcPr>
                  <w:tcW w:w="2607" w:type="pct"/>
                  <w:shd w:val="clear" w:color="auto" w:fill="FFFFFF"/>
                  <w:hideMark/>
                </w:tcPr>
                <w:p w14:paraId="0FF53DB4" w14:textId="77777777" w:rsidR="0053352D" w:rsidRPr="001F42B6" w:rsidRDefault="0053352D" w:rsidP="00323508">
                  <w:pPr>
                    <w:tabs>
                      <w:tab w:val="right" w:leader="dot" w:pos="4263"/>
                      <w:tab w:val="right" w:leader="dot" w:pos="4591"/>
                      <w:tab w:val="left" w:leader="dot" w:pos="9360"/>
                    </w:tabs>
                    <w:spacing w:before="60" w:after="200" w:line="276" w:lineRule="auto"/>
                    <w:ind w:right="62"/>
                    <w:jc w:val="both"/>
                    <w:rPr>
                      <w:rFonts w:ascii="Times New Roman" w:eastAsia="ＭＳ 明朝" w:hAnsi="Times New Roman" w:cs="Times New Roman"/>
                      <w:b/>
                      <w:bCs/>
                      <w:u w:val="single"/>
                    </w:rPr>
                  </w:pPr>
                  <w:r w:rsidRPr="001F42B6">
                    <w:rPr>
                      <w:rFonts w:ascii="Times New Roman" w:eastAsia="ＭＳ 明朝" w:hAnsi="Times New Roman" w:cs="Times New Roman"/>
                      <w:bCs/>
                      <w:szCs w:val="24"/>
                    </w:rPr>
                    <w:t xml:space="preserve"> </w:t>
                  </w:r>
                </w:p>
              </w:tc>
            </w:tr>
          </w:tbl>
          <w:p w14:paraId="77E012D9" w14:textId="77777777" w:rsidR="0053352D" w:rsidRPr="001F42B6" w:rsidRDefault="0053352D" w:rsidP="00323508">
            <w:pPr>
              <w:spacing w:after="120" w:line="240" w:lineRule="auto"/>
              <w:jc w:val="both"/>
              <w:rPr>
                <w:rFonts w:ascii="Times New Roman" w:eastAsia="Times" w:hAnsi="Times New Roman" w:cs="Arial"/>
                <w:szCs w:val="24"/>
                <w:lang w:eastAsia="zh-CN"/>
              </w:rPr>
            </w:pPr>
          </w:p>
        </w:tc>
      </w:tr>
      <w:tr w:rsidR="0053352D" w:rsidRPr="001F42B6" w14:paraId="3F0B58DE" w14:textId="77777777" w:rsidTr="00323508">
        <w:tc>
          <w:tcPr>
            <w:tcW w:w="9286" w:type="dxa"/>
            <w:gridSpan w:val="3"/>
            <w:shd w:val="clear" w:color="auto" w:fill="BFBFBF"/>
          </w:tcPr>
          <w:p w14:paraId="34CD3231" w14:textId="77777777" w:rsidR="0053352D" w:rsidRPr="001F42B6" w:rsidRDefault="0053352D" w:rsidP="00323508">
            <w:pPr>
              <w:widowControl w:val="0"/>
              <w:tabs>
                <w:tab w:val="left" w:pos="567"/>
              </w:tabs>
              <w:spacing w:before="60" w:after="60" w:line="240" w:lineRule="auto"/>
              <w:ind w:left="567" w:hanging="567"/>
              <w:rPr>
                <w:rFonts w:ascii="Cambria" w:eastAsia="ＭＳ 明朝" w:hAnsi="Cambria" w:cs="Times New Roman"/>
                <w:b/>
                <w:bCs/>
                <w:iCs/>
              </w:rPr>
            </w:pPr>
            <w:r w:rsidRPr="001F42B6">
              <w:rPr>
                <w:rFonts w:ascii="Cambria" w:eastAsia="ＭＳ 明朝" w:hAnsi="Cambria" w:cs="Times New Roman"/>
                <w:b/>
                <w:bCs/>
                <w:iCs/>
              </w:rPr>
              <w:t xml:space="preserve">3. Convention articles, </w:t>
            </w:r>
            <w:proofErr w:type="gramStart"/>
            <w:r w:rsidRPr="001F42B6">
              <w:rPr>
                <w:rFonts w:ascii="Cambria" w:eastAsia="ＭＳ 明朝" w:hAnsi="Cambria" w:cs="Times New Roman"/>
                <w:b/>
                <w:bCs/>
                <w:iCs/>
              </w:rPr>
              <w:t>ISPMs  and</w:t>
            </w:r>
            <w:proofErr w:type="gramEnd"/>
            <w:r w:rsidRPr="001F42B6">
              <w:rPr>
                <w:rFonts w:ascii="Cambria" w:eastAsia="ＭＳ 明朝" w:hAnsi="Cambria" w:cs="Times New Roman"/>
                <w:b/>
                <w:bCs/>
                <w:iCs/>
              </w:rPr>
              <w:t xml:space="preserve"> CPM recommendations to be addressed by the proposed implementation resource</w:t>
            </w:r>
          </w:p>
        </w:tc>
      </w:tr>
      <w:tr w:rsidR="0053352D" w:rsidRPr="001F42B6" w14:paraId="1098758D" w14:textId="77777777" w:rsidTr="00323508">
        <w:tc>
          <w:tcPr>
            <w:tcW w:w="9286" w:type="dxa"/>
            <w:gridSpan w:val="3"/>
            <w:shd w:val="clear" w:color="auto" w:fill="auto"/>
          </w:tcPr>
          <w:p w14:paraId="315D1909" w14:textId="77777777" w:rsidR="0053352D" w:rsidRPr="001F42B6" w:rsidRDefault="008B5D85" w:rsidP="00323508">
            <w:pPr>
              <w:widowControl w:val="0"/>
              <w:spacing w:after="60" w:line="240" w:lineRule="auto"/>
              <w:jc w:val="both"/>
              <w:rPr>
                <w:rFonts w:ascii="Times New Roman" w:eastAsia="Times" w:hAnsi="Times New Roman" w:cs="Times New Roman"/>
                <w:i/>
                <w:szCs w:val="24"/>
              </w:rPr>
            </w:pPr>
            <w:hyperlink r:id="rId13" w:history="1">
              <w:r w:rsidR="0053352D" w:rsidRPr="001F42B6">
                <w:rPr>
                  <w:rFonts w:ascii="Times New Roman" w:eastAsia="Times" w:hAnsi="Times New Roman" w:cs="Times New Roman"/>
                  <w:color w:val="0000FF"/>
                  <w:szCs w:val="24"/>
                  <w:u w:val="single"/>
                </w:rPr>
                <w:t>ISPM 7:</w:t>
              </w:r>
              <w:r w:rsidR="0053352D" w:rsidRPr="001F42B6">
                <w:rPr>
                  <w:rFonts w:ascii="Times New Roman" w:eastAsia="Times" w:hAnsi="Times New Roman" w:cs="Times New Roman"/>
                  <w:i/>
                  <w:color w:val="0000FF"/>
                  <w:szCs w:val="24"/>
                  <w:u w:val="single"/>
                </w:rPr>
                <w:t xml:space="preserve"> Phytosanitary certification system</w:t>
              </w:r>
            </w:hyperlink>
          </w:p>
          <w:p w14:paraId="5B9646AF" w14:textId="77777777" w:rsidR="0053352D" w:rsidRPr="001F42B6" w:rsidRDefault="008B5D85" w:rsidP="00323508">
            <w:pPr>
              <w:widowControl w:val="0"/>
              <w:spacing w:after="60" w:line="240" w:lineRule="auto"/>
              <w:jc w:val="both"/>
              <w:rPr>
                <w:rFonts w:ascii="Times New Roman" w:eastAsia="Times" w:hAnsi="Times New Roman" w:cs="Times New Roman"/>
                <w:i/>
                <w:szCs w:val="24"/>
              </w:rPr>
            </w:pPr>
            <w:hyperlink r:id="rId14" w:history="1">
              <w:r w:rsidR="0053352D" w:rsidRPr="001F42B6">
                <w:rPr>
                  <w:rFonts w:ascii="Times New Roman" w:eastAsia="Times" w:hAnsi="Times New Roman" w:cs="Times New Roman"/>
                  <w:color w:val="0000FF"/>
                  <w:szCs w:val="24"/>
                  <w:u w:val="single"/>
                </w:rPr>
                <w:t xml:space="preserve">ISPM 13: </w:t>
              </w:r>
              <w:r w:rsidR="0053352D" w:rsidRPr="001F42B6">
                <w:rPr>
                  <w:rFonts w:ascii="Times New Roman" w:eastAsia="Times" w:hAnsi="Times New Roman" w:cs="Times New Roman"/>
                  <w:i/>
                  <w:color w:val="0000FF"/>
                  <w:szCs w:val="24"/>
                  <w:u w:val="single"/>
                </w:rPr>
                <w:t>Guidelines for the notification of non-compliance and emergency action</w:t>
              </w:r>
            </w:hyperlink>
          </w:p>
          <w:p w14:paraId="2F228E4D" w14:textId="77777777" w:rsidR="0053352D" w:rsidRPr="001F42B6" w:rsidRDefault="008B5D85" w:rsidP="00323508">
            <w:pPr>
              <w:widowControl w:val="0"/>
              <w:spacing w:after="60" w:line="240" w:lineRule="auto"/>
              <w:jc w:val="both"/>
              <w:rPr>
                <w:rFonts w:ascii="Times New Roman" w:eastAsia="Times" w:hAnsi="Times New Roman" w:cs="Times New Roman"/>
                <w:szCs w:val="24"/>
              </w:rPr>
            </w:pPr>
            <w:hyperlink r:id="rId15" w:history="1">
              <w:r w:rsidR="0053352D" w:rsidRPr="001F42B6">
                <w:rPr>
                  <w:rFonts w:ascii="Times New Roman" w:eastAsia="Times" w:hAnsi="Times New Roman" w:cs="Times New Roman"/>
                  <w:color w:val="0000FF"/>
                  <w:szCs w:val="24"/>
                  <w:u w:val="single"/>
                </w:rPr>
                <w:t xml:space="preserve">ISPM 20: </w:t>
              </w:r>
              <w:r w:rsidR="0053352D" w:rsidRPr="001F42B6">
                <w:rPr>
                  <w:rFonts w:ascii="Times New Roman" w:eastAsia="Times" w:hAnsi="Times New Roman" w:cs="Times New Roman"/>
                  <w:i/>
                  <w:color w:val="0000FF"/>
                  <w:szCs w:val="24"/>
                  <w:u w:val="single"/>
                </w:rPr>
                <w:t>Guidelines for a phytosanitary import regulatory system</w:t>
              </w:r>
            </w:hyperlink>
          </w:p>
          <w:p w14:paraId="5BB9FAEF" w14:textId="77777777" w:rsidR="0053352D" w:rsidRPr="001F42B6" w:rsidRDefault="008B5D85" w:rsidP="00323508">
            <w:pPr>
              <w:widowControl w:val="0"/>
              <w:spacing w:after="60" w:line="240" w:lineRule="auto"/>
              <w:jc w:val="both"/>
              <w:rPr>
                <w:rFonts w:ascii="Times New Roman" w:eastAsia="Times" w:hAnsi="Times New Roman" w:cs="Times New Roman"/>
                <w:szCs w:val="24"/>
              </w:rPr>
            </w:pPr>
            <w:hyperlink r:id="rId16" w:history="1">
              <w:r w:rsidR="0053352D" w:rsidRPr="001F42B6">
                <w:rPr>
                  <w:rFonts w:ascii="Times New Roman" w:eastAsia="Times" w:hAnsi="Times New Roman" w:cs="Times New Roman"/>
                  <w:color w:val="0000FF"/>
                  <w:szCs w:val="24"/>
                  <w:u w:val="single"/>
                </w:rPr>
                <w:t xml:space="preserve">ISPM 32: </w:t>
              </w:r>
              <w:r w:rsidR="0053352D" w:rsidRPr="001F42B6">
                <w:rPr>
                  <w:rFonts w:ascii="Times New Roman" w:eastAsia="Times" w:hAnsi="Times New Roman" w:cs="Times New Roman"/>
                  <w:i/>
                  <w:color w:val="0000FF"/>
                  <w:szCs w:val="24"/>
                  <w:u w:val="single"/>
                </w:rPr>
                <w:t>Categorization of commodities according to their pest risk</w:t>
              </w:r>
            </w:hyperlink>
          </w:p>
          <w:p w14:paraId="08DC904C" w14:textId="77777777" w:rsidR="0053352D" w:rsidRPr="001F42B6" w:rsidRDefault="008B5D85" w:rsidP="00323508">
            <w:pPr>
              <w:widowControl w:val="0"/>
              <w:spacing w:after="60" w:line="240" w:lineRule="auto"/>
              <w:jc w:val="both"/>
              <w:rPr>
                <w:rFonts w:ascii="Cambria" w:eastAsia="Times" w:hAnsi="Cambria" w:cs="Times New Roman"/>
                <w:szCs w:val="24"/>
              </w:rPr>
            </w:pPr>
            <w:hyperlink r:id="rId17" w:history="1">
              <w:r w:rsidR="0053352D" w:rsidRPr="001F42B6">
                <w:rPr>
                  <w:rFonts w:ascii="Times New Roman" w:eastAsia="Times" w:hAnsi="Times New Roman" w:cs="Times New Roman"/>
                  <w:color w:val="0000FF"/>
                  <w:szCs w:val="24"/>
                  <w:u w:val="single"/>
                </w:rPr>
                <w:t xml:space="preserve">R-05: </w:t>
              </w:r>
              <w:r w:rsidR="0053352D" w:rsidRPr="001F42B6">
                <w:rPr>
                  <w:rFonts w:ascii="Times New Roman" w:eastAsia="Times" w:hAnsi="Times New Roman" w:cs="Times New Roman"/>
                  <w:i/>
                  <w:color w:val="0000FF"/>
                  <w:szCs w:val="24"/>
                  <w:u w:val="single"/>
                </w:rPr>
                <w:t>Internet trade (e-commerce) in plants and other regulated articles</w:t>
              </w:r>
            </w:hyperlink>
          </w:p>
        </w:tc>
      </w:tr>
      <w:tr w:rsidR="0053352D" w:rsidRPr="001F42B6" w14:paraId="5C18900B" w14:textId="77777777" w:rsidTr="00323508">
        <w:tc>
          <w:tcPr>
            <w:tcW w:w="9286" w:type="dxa"/>
            <w:gridSpan w:val="3"/>
            <w:shd w:val="clear" w:color="auto" w:fill="BFBFBF"/>
          </w:tcPr>
          <w:p w14:paraId="43E24FB4" w14:textId="77777777" w:rsidR="0053352D" w:rsidRPr="001F42B6" w:rsidRDefault="0053352D" w:rsidP="00323508">
            <w:pPr>
              <w:widowControl w:val="0"/>
              <w:tabs>
                <w:tab w:val="left" w:pos="567"/>
              </w:tabs>
              <w:spacing w:before="60" w:after="60" w:line="240" w:lineRule="auto"/>
              <w:ind w:left="567" w:hanging="567"/>
              <w:rPr>
                <w:rFonts w:ascii="Cambria" w:eastAsia="ＭＳ 明朝" w:hAnsi="Cambria" w:cs="Times New Roman"/>
                <w:b/>
                <w:bCs/>
                <w:iCs/>
              </w:rPr>
            </w:pPr>
            <w:r w:rsidRPr="001F42B6">
              <w:rPr>
                <w:rFonts w:ascii="Cambria" w:eastAsia="ＭＳ 明朝" w:hAnsi="Cambria" w:cs="Times New Roman"/>
                <w:b/>
                <w:bCs/>
                <w:iCs/>
              </w:rPr>
              <w:t xml:space="preserve">4. Scope </w:t>
            </w:r>
          </w:p>
        </w:tc>
      </w:tr>
      <w:tr w:rsidR="0053352D" w:rsidRPr="001F42B6" w14:paraId="7B3CAFDF" w14:textId="77777777" w:rsidTr="00323508">
        <w:tc>
          <w:tcPr>
            <w:tcW w:w="9286" w:type="dxa"/>
            <w:gridSpan w:val="3"/>
            <w:shd w:val="clear" w:color="auto" w:fill="auto"/>
          </w:tcPr>
          <w:p w14:paraId="355AE62A" w14:textId="77777777" w:rsidR="0053352D" w:rsidRPr="001F42B6" w:rsidRDefault="0053352D" w:rsidP="00323508">
            <w:pPr>
              <w:widowControl w:val="0"/>
              <w:spacing w:after="180" w:line="240" w:lineRule="auto"/>
              <w:jc w:val="both"/>
              <w:rPr>
                <w:rFonts w:ascii="Times New Roman" w:eastAsia="Times" w:hAnsi="Times New Roman" w:cs="Times New Roman"/>
                <w:szCs w:val="24"/>
              </w:rPr>
            </w:pPr>
            <w:r w:rsidRPr="001F42B6">
              <w:rPr>
                <w:rFonts w:ascii="Times New Roman" w:eastAsia="Times" w:hAnsi="Times New Roman" w:cs="Times New Roman"/>
                <w:szCs w:val="24"/>
              </w:rPr>
              <w:t>This guide provides guidance and implementation resources for NPPOs and e-commerce stakeholders to address the issue of plants, plant products and other regulated articles sold through e-commerce and distributed through mail and courier pathways.</w:t>
            </w:r>
          </w:p>
        </w:tc>
      </w:tr>
      <w:tr w:rsidR="0053352D" w:rsidRPr="001F42B6" w14:paraId="7F89D747" w14:textId="77777777" w:rsidTr="00323508">
        <w:tc>
          <w:tcPr>
            <w:tcW w:w="9286" w:type="dxa"/>
            <w:gridSpan w:val="3"/>
            <w:shd w:val="clear" w:color="auto" w:fill="BFBFBF"/>
          </w:tcPr>
          <w:p w14:paraId="6233FD50" w14:textId="77777777" w:rsidR="0053352D" w:rsidRPr="001F42B6" w:rsidRDefault="0053352D" w:rsidP="00323508">
            <w:pPr>
              <w:widowControl w:val="0"/>
              <w:spacing w:after="180" w:line="240" w:lineRule="auto"/>
              <w:jc w:val="both"/>
              <w:rPr>
                <w:rFonts w:ascii="Cambria" w:eastAsia="Times" w:hAnsi="Cambria" w:cs="Times New Roman"/>
                <w:b/>
              </w:rPr>
            </w:pPr>
            <w:r w:rsidRPr="001F42B6">
              <w:rPr>
                <w:rFonts w:ascii="Cambria" w:eastAsia="Times" w:hAnsi="Cambria" w:cs="Times New Roman"/>
                <w:b/>
                <w:szCs w:val="24"/>
              </w:rPr>
              <w:t>5. Background / Purpose</w:t>
            </w:r>
          </w:p>
        </w:tc>
      </w:tr>
      <w:tr w:rsidR="0053352D" w:rsidRPr="001F42B6" w14:paraId="34F33A32" w14:textId="77777777" w:rsidTr="00323508">
        <w:tc>
          <w:tcPr>
            <w:tcW w:w="9286" w:type="dxa"/>
            <w:gridSpan w:val="3"/>
            <w:tcBorders>
              <w:bottom w:val="single" w:sz="4" w:space="0" w:color="auto"/>
            </w:tcBorders>
            <w:shd w:val="clear" w:color="auto" w:fill="auto"/>
          </w:tcPr>
          <w:p w14:paraId="6614AA3D" w14:textId="77777777" w:rsidR="0053352D" w:rsidRPr="001F42B6" w:rsidRDefault="0053352D" w:rsidP="00323508">
            <w:pPr>
              <w:widowControl w:val="0"/>
              <w:spacing w:after="180" w:line="240" w:lineRule="auto"/>
              <w:jc w:val="both"/>
              <w:rPr>
                <w:rFonts w:ascii="Times New Roman" w:eastAsia="Times" w:hAnsi="Times New Roman" w:cs="Times New Roman"/>
                <w:szCs w:val="24"/>
              </w:rPr>
            </w:pPr>
            <w:r w:rsidRPr="001F42B6">
              <w:rPr>
                <w:rFonts w:ascii="Times New Roman" w:eastAsia="Times" w:hAnsi="Times New Roman" w:cs="Times New Roman"/>
                <w:szCs w:val="24"/>
              </w:rPr>
              <w:t xml:space="preserve">The pace of digital transformation of economies and businesses has accelerated and become a key driver of global trade. Furthermore, mobile technology, the internet and electronic payment systems have revolutionized the way businesses and consumers are selling and buying goods. The growth in cross-border e-commerce has resulted in new trade patterns, including growth in business-to-consumer (B2C) and consumer-to-consumer (C2C) transactions. </w:t>
            </w:r>
          </w:p>
          <w:p w14:paraId="41D3D248" w14:textId="77777777" w:rsidR="0053352D" w:rsidRPr="001F42B6" w:rsidRDefault="0053352D" w:rsidP="00323508">
            <w:pPr>
              <w:widowControl w:val="0"/>
              <w:spacing w:after="180" w:line="240" w:lineRule="auto"/>
              <w:jc w:val="both"/>
              <w:rPr>
                <w:rFonts w:ascii="Times New Roman" w:eastAsia="Times" w:hAnsi="Times New Roman" w:cs="Times New Roman"/>
                <w:szCs w:val="24"/>
              </w:rPr>
            </w:pPr>
            <w:r w:rsidRPr="001F42B6">
              <w:rPr>
                <w:rFonts w:ascii="Times New Roman" w:eastAsia="Times" w:hAnsi="Times New Roman" w:cs="Times New Roman"/>
                <w:szCs w:val="24"/>
              </w:rPr>
              <w:t>The increased role of consumers in individual transactions has led to a phenomenal growth in the number of smaller consignments crossing borders. Worldwide, parcel volume rose by 17% to 74.4 billion parcels in 2017, up from 63.6 billion in 2016. Unfortunately, these small parcels can potentially bypass normal phytosanitary controls and thereby increase the risk of introducing plant pests into new territories.</w:t>
            </w:r>
          </w:p>
          <w:p w14:paraId="7636F21D" w14:textId="77777777" w:rsidR="0053352D" w:rsidRPr="001F42B6" w:rsidRDefault="0053352D" w:rsidP="00323508">
            <w:pPr>
              <w:widowControl w:val="0"/>
              <w:spacing w:after="180" w:line="240" w:lineRule="auto"/>
              <w:jc w:val="both"/>
              <w:rPr>
                <w:rFonts w:ascii="Cambria" w:eastAsia="Times" w:hAnsi="Cambria" w:cs="Times New Roman"/>
                <w:szCs w:val="24"/>
              </w:rPr>
            </w:pPr>
            <w:r w:rsidRPr="001F42B6">
              <w:rPr>
                <w:rFonts w:ascii="Times New Roman" w:eastAsia="Times" w:hAnsi="Times New Roman" w:cs="Times New Roman"/>
                <w:szCs w:val="24"/>
              </w:rPr>
              <w:t>The purpose of this Guide is to increase awareness among IPPC contracting parties, e-commerce stakeholders and different international organizations about the potential phytosanitary risks associated with e-commerce trade of plants, plant products and other regulated goods and to provide guidance to reduce the incidence of pests and other phytosanitary risks associated with cross-border e-commerce trade.</w:t>
            </w:r>
          </w:p>
        </w:tc>
      </w:tr>
      <w:tr w:rsidR="0053352D" w:rsidRPr="001F42B6" w14:paraId="61C4349A" w14:textId="77777777" w:rsidTr="00323508">
        <w:tc>
          <w:tcPr>
            <w:tcW w:w="9016" w:type="dxa"/>
            <w:gridSpan w:val="3"/>
            <w:shd w:val="clear" w:color="auto" w:fill="BFBFBF"/>
          </w:tcPr>
          <w:p w14:paraId="720C6D26" w14:textId="77777777" w:rsidR="0053352D" w:rsidRPr="001F42B6" w:rsidRDefault="0053352D" w:rsidP="00323508">
            <w:pPr>
              <w:widowControl w:val="0"/>
              <w:spacing w:after="180" w:line="240" w:lineRule="auto"/>
              <w:jc w:val="both"/>
              <w:rPr>
                <w:rFonts w:ascii="Cambria" w:eastAsia="Times" w:hAnsi="Cambria" w:cs="Times New Roman"/>
                <w:b/>
              </w:rPr>
            </w:pPr>
            <w:r w:rsidRPr="001F42B6">
              <w:rPr>
                <w:rFonts w:ascii="Cambria" w:eastAsia="Times" w:hAnsi="Cambria" w:cs="Times New Roman"/>
                <w:b/>
              </w:rPr>
              <w:t>6. Content for the proposed implementation resource</w:t>
            </w:r>
          </w:p>
        </w:tc>
      </w:tr>
      <w:tr w:rsidR="0053352D" w:rsidRPr="001F42B6" w14:paraId="68997C23" w14:textId="77777777" w:rsidTr="00323508">
        <w:tc>
          <w:tcPr>
            <w:tcW w:w="9016" w:type="dxa"/>
            <w:gridSpan w:val="3"/>
            <w:tcBorders>
              <w:bottom w:val="single" w:sz="4" w:space="0" w:color="auto"/>
            </w:tcBorders>
            <w:shd w:val="clear" w:color="auto" w:fill="auto"/>
          </w:tcPr>
          <w:p w14:paraId="3F22E411" w14:textId="77777777" w:rsidR="0053352D" w:rsidRPr="001F42B6" w:rsidRDefault="0053352D" w:rsidP="00323508">
            <w:pPr>
              <w:spacing w:after="60" w:line="240" w:lineRule="auto"/>
              <w:jc w:val="both"/>
              <w:rPr>
                <w:rFonts w:ascii="Times New Roman" w:eastAsia="Times" w:hAnsi="Times New Roman" w:cs="Times New Roman"/>
                <w:b/>
              </w:rPr>
            </w:pPr>
            <w:r w:rsidRPr="001F42B6">
              <w:rPr>
                <w:rFonts w:ascii="Times New Roman" w:eastAsia="Times" w:hAnsi="Times New Roman" w:cs="Times New Roman"/>
                <w:b/>
              </w:rPr>
              <w:t>Proposed tasks for the working group:</w:t>
            </w:r>
          </w:p>
          <w:p w14:paraId="38943E23" w14:textId="77777777" w:rsidR="0053352D" w:rsidRPr="001F42B6" w:rsidRDefault="0053352D" w:rsidP="00323508">
            <w:pPr>
              <w:pStyle w:val="aa"/>
              <w:numPr>
                <w:ilvl w:val="0"/>
                <w:numId w:val="19"/>
              </w:numPr>
              <w:ind w:leftChars="0"/>
              <w:rPr>
                <w:rFonts w:ascii="Times New Roman" w:eastAsia="Times" w:hAnsi="Times New Roman" w:cs="Times New Roman"/>
                <w:sz w:val="22"/>
                <w:lang w:val="en-CA"/>
              </w:rPr>
            </w:pPr>
            <w:r w:rsidRPr="001F42B6">
              <w:rPr>
                <w:rFonts w:ascii="Times New Roman" w:eastAsia="Times" w:hAnsi="Times New Roman" w:cs="Times New Roman"/>
                <w:sz w:val="22"/>
                <w:lang w:val="en-CA"/>
              </w:rPr>
              <w:t xml:space="preserve">Describe trends in e-commerce trade and increased phytosanitary risks posed by e-commerce. </w:t>
            </w:r>
          </w:p>
          <w:p w14:paraId="2A209604" w14:textId="77777777" w:rsidR="0053352D" w:rsidRPr="001F42B6" w:rsidRDefault="0053352D" w:rsidP="00323508">
            <w:pPr>
              <w:pStyle w:val="aa"/>
              <w:numPr>
                <w:ilvl w:val="0"/>
                <w:numId w:val="19"/>
              </w:numPr>
              <w:ind w:leftChars="0"/>
              <w:rPr>
                <w:rFonts w:ascii="Times New Roman" w:eastAsia="Times" w:hAnsi="Times New Roman" w:cs="Times New Roman"/>
                <w:sz w:val="22"/>
                <w:lang w:val="en-CA"/>
              </w:rPr>
            </w:pPr>
            <w:r w:rsidRPr="001F42B6">
              <w:rPr>
                <w:rFonts w:ascii="Times New Roman" w:eastAsia="Times" w:hAnsi="Times New Roman" w:cs="Times New Roman"/>
                <w:sz w:val="22"/>
                <w:lang w:val="en-CA"/>
              </w:rPr>
              <w:lastRenderedPageBreak/>
              <w:t xml:space="preserve">Discuss e-commerce in the context of the international framework (World Trade Organization Agreement on the Application of Sanitary and Phytosanitary Measures (WTO SPS Agreement), the Convention on Phytosanitary Measures (CPM) and the WTO Trade Facilitation Agreement (WTO TFA)). </w:t>
            </w:r>
          </w:p>
          <w:p w14:paraId="3F27CE00" w14:textId="77777777" w:rsidR="0053352D" w:rsidRPr="001F42B6" w:rsidRDefault="0053352D" w:rsidP="00323508">
            <w:pPr>
              <w:pStyle w:val="aa"/>
              <w:numPr>
                <w:ilvl w:val="0"/>
                <w:numId w:val="19"/>
              </w:numPr>
              <w:ind w:leftChars="0"/>
              <w:rPr>
                <w:rFonts w:ascii="Times New Roman" w:eastAsia="Times" w:hAnsi="Times New Roman" w:cs="Times New Roman"/>
                <w:sz w:val="22"/>
                <w:lang w:val="en-CA"/>
              </w:rPr>
            </w:pPr>
            <w:r w:rsidRPr="001F42B6">
              <w:rPr>
                <w:rFonts w:ascii="Times New Roman" w:eastAsia="Times" w:hAnsi="Times New Roman" w:cs="Times New Roman"/>
                <w:sz w:val="22"/>
                <w:lang w:val="en-CA"/>
              </w:rPr>
              <w:t>Highlight the responsibilities of National Plant Protection Organizations (NPPO) in managing the phytosanitary risks associated with cross-border e-commerce and consider national legislative requirements to support phytosanitary security in association with cross-border e-commerce.</w:t>
            </w:r>
          </w:p>
          <w:p w14:paraId="7516B8D4" w14:textId="77777777" w:rsidR="0053352D" w:rsidRPr="001F42B6" w:rsidRDefault="0053352D" w:rsidP="00323508">
            <w:pPr>
              <w:pStyle w:val="aa"/>
              <w:numPr>
                <w:ilvl w:val="0"/>
                <w:numId w:val="19"/>
              </w:numPr>
              <w:ind w:leftChars="0"/>
              <w:rPr>
                <w:rFonts w:ascii="Times New Roman" w:eastAsia="Times" w:hAnsi="Times New Roman" w:cs="Times New Roman"/>
                <w:sz w:val="22"/>
                <w:lang w:val="en-CA"/>
              </w:rPr>
            </w:pPr>
            <w:r w:rsidRPr="001F42B6">
              <w:rPr>
                <w:rFonts w:ascii="Times New Roman" w:eastAsia="Times" w:hAnsi="Times New Roman" w:cs="Times New Roman"/>
                <w:sz w:val="22"/>
                <w:lang w:val="en-CA"/>
              </w:rPr>
              <w:t>Describe the responsibilities of international organizations such as the World Trade Organization (WTO), World Customs Organization (WCO) and Universal Postal Union (UPU) relative to e-commerce trade and identify existing standards, specifications, tools, and other materials that may be useful to the IPPC community.</w:t>
            </w:r>
          </w:p>
          <w:p w14:paraId="03BD8D43" w14:textId="77777777" w:rsidR="0053352D" w:rsidRPr="001F42B6" w:rsidRDefault="0053352D" w:rsidP="00323508">
            <w:pPr>
              <w:pStyle w:val="aa"/>
              <w:numPr>
                <w:ilvl w:val="0"/>
                <w:numId w:val="19"/>
              </w:numPr>
              <w:ind w:leftChars="0"/>
              <w:rPr>
                <w:rFonts w:ascii="Times New Roman" w:eastAsia="Times" w:hAnsi="Times New Roman" w:cs="Times New Roman"/>
                <w:sz w:val="22"/>
                <w:lang w:val="en-CA"/>
              </w:rPr>
            </w:pPr>
            <w:r w:rsidRPr="001F42B6">
              <w:rPr>
                <w:rFonts w:ascii="Times New Roman" w:eastAsia="Times" w:hAnsi="Times New Roman" w:cs="Times New Roman"/>
                <w:sz w:val="22"/>
                <w:lang w:val="en-CA"/>
              </w:rPr>
              <w:t xml:space="preserve">Consider how the World Customs Organization (WCO) Framework of Standards, Technical Specifications and other tools could be used by NPPOs to promote increased phytosanitary security in cross-border e-commerce trade. </w:t>
            </w:r>
          </w:p>
          <w:p w14:paraId="19E0FAB7" w14:textId="77777777" w:rsidR="0053352D" w:rsidRPr="001F42B6" w:rsidRDefault="0053352D" w:rsidP="00323508">
            <w:pPr>
              <w:pStyle w:val="aa"/>
              <w:numPr>
                <w:ilvl w:val="0"/>
                <w:numId w:val="19"/>
              </w:numPr>
              <w:ind w:leftChars="0"/>
              <w:rPr>
                <w:rFonts w:ascii="Times New Roman" w:eastAsia="Times" w:hAnsi="Times New Roman" w:cs="Times New Roman"/>
                <w:sz w:val="22"/>
                <w:lang w:val="en-CA"/>
              </w:rPr>
            </w:pPr>
            <w:r w:rsidRPr="001F42B6">
              <w:rPr>
                <w:rFonts w:ascii="Times New Roman" w:eastAsia="Times" w:hAnsi="Times New Roman" w:cs="Times New Roman"/>
                <w:sz w:val="22"/>
                <w:lang w:val="en-CA"/>
              </w:rPr>
              <w:t xml:space="preserve">Consider the WCO’s definitions for: (1) cross-border e-commerce; (2) e-commerce stakeholders; (3) carriers; and (4) low-value shipments and recommend whether these same terms and definitions are appropriate for use in the phytosanitary context. </w:t>
            </w:r>
            <w:r>
              <w:rPr>
                <w:rFonts w:ascii="Times New Roman" w:eastAsia="Times" w:hAnsi="Times New Roman" w:cs="Times New Roman"/>
                <w:sz w:val="22"/>
                <w:lang w:val="en-CA"/>
              </w:rPr>
              <w:t>If needed, propose</w:t>
            </w:r>
            <w:r w:rsidRPr="00507A23">
              <w:rPr>
                <w:rFonts w:ascii="Times New Roman" w:eastAsia="Times" w:hAnsi="Times New Roman" w:cs="Times New Roman"/>
                <w:sz w:val="22"/>
                <w:lang w:val="en-CA"/>
              </w:rPr>
              <w:t xml:space="preserve"> additional plant health definitions related to e</w:t>
            </w:r>
            <w:r>
              <w:rPr>
                <w:rFonts w:ascii="Times New Roman" w:eastAsia="Times" w:hAnsi="Times New Roman" w:cs="Times New Roman"/>
                <w:sz w:val="22"/>
                <w:lang w:val="en-CA"/>
              </w:rPr>
              <w:t>-</w:t>
            </w:r>
            <w:r w:rsidRPr="00507A23">
              <w:rPr>
                <w:rFonts w:ascii="Times New Roman" w:eastAsia="Times" w:hAnsi="Times New Roman" w:cs="Times New Roman"/>
                <w:sz w:val="22"/>
                <w:lang w:val="en-CA"/>
              </w:rPr>
              <w:t xml:space="preserve">Commerce for discussion by the </w:t>
            </w:r>
            <w:r>
              <w:rPr>
                <w:rFonts w:ascii="Times New Roman" w:eastAsia="Times" w:hAnsi="Times New Roman" w:cs="Times New Roman"/>
                <w:sz w:val="22"/>
                <w:lang w:val="en-CA"/>
              </w:rPr>
              <w:t>T</w:t>
            </w:r>
            <w:r w:rsidRPr="00507A23">
              <w:rPr>
                <w:rFonts w:ascii="Times New Roman" w:eastAsia="Times" w:hAnsi="Times New Roman" w:cs="Times New Roman"/>
                <w:sz w:val="22"/>
                <w:lang w:val="en-CA"/>
              </w:rPr>
              <w:t xml:space="preserve">echnical panel </w:t>
            </w:r>
            <w:r>
              <w:rPr>
                <w:rFonts w:ascii="Times New Roman" w:eastAsia="Times" w:hAnsi="Times New Roman" w:cs="Times New Roman"/>
                <w:sz w:val="22"/>
                <w:lang w:val="en-CA"/>
              </w:rPr>
              <w:t>for the</w:t>
            </w:r>
            <w:r w:rsidRPr="00507A23">
              <w:rPr>
                <w:rFonts w:ascii="Times New Roman" w:eastAsia="Times" w:hAnsi="Times New Roman" w:cs="Times New Roman"/>
                <w:sz w:val="22"/>
                <w:lang w:val="en-CA"/>
              </w:rPr>
              <w:t xml:space="preserve"> glossary </w:t>
            </w:r>
            <w:r>
              <w:rPr>
                <w:rFonts w:ascii="Times New Roman" w:eastAsia="Times" w:hAnsi="Times New Roman" w:cs="Times New Roman"/>
                <w:sz w:val="22"/>
                <w:lang w:val="en-CA"/>
              </w:rPr>
              <w:t xml:space="preserve">on phytosanitary </w:t>
            </w:r>
            <w:r w:rsidRPr="00507A23">
              <w:rPr>
                <w:rFonts w:ascii="Times New Roman" w:eastAsia="Times" w:hAnsi="Times New Roman" w:cs="Times New Roman"/>
                <w:sz w:val="22"/>
                <w:lang w:val="en-CA"/>
              </w:rPr>
              <w:t>terms</w:t>
            </w:r>
            <w:r>
              <w:rPr>
                <w:rFonts w:ascii="Times New Roman" w:eastAsia="Times" w:hAnsi="Times New Roman" w:cs="Times New Roman"/>
                <w:sz w:val="22"/>
                <w:lang w:val="en-CA"/>
              </w:rPr>
              <w:t>.</w:t>
            </w:r>
          </w:p>
          <w:p w14:paraId="66FEFADF" w14:textId="77777777" w:rsidR="0053352D" w:rsidRPr="001F42B6" w:rsidRDefault="0053352D" w:rsidP="00323508">
            <w:pPr>
              <w:pStyle w:val="aa"/>
              <w:numPr>
                <w:ilvl w:val="0"/>
                <w:numId w:val="19"/>
              </w:numPr>
              <w:ind w:leftChars="0"/>
              <w:rPr>
                <w:rFonts w:ascii="Times New Roman" w:eastAsia="Times" w:hAnsi="Times New Roman" w:cs="Times New Roman"/>
                <w:sz w:val="22"/>
                <w:lang w:val="en-CA"/>
              </w:rPr>
            </w:pPr>
            <w:r w:rsidRPr="001F42B6">
              <w:rPr>
                <w:rFonts w:ascii="Times New Roman" w:eastAsia="Times" w:hAnsi="Times New Roman" w:cs="Times New Roman"/>
                <w:sz w:val="22"/>
                <w:lang w:val="en-CA"/>
              </w:rPr>
              <w:t>Describe the most common e-commerce business models and identify key e-commerce stakeholder groups.</w:t>
            </w:r>
          </w:p>
          <w:p w14:paraId="5EEB2649" w14:textId="77777777" w:rsidR="0053352D" w:rsidRPr="001F42B6" w:rsidRDefault="0053352D" w:rsidP="00323508">
            <w:pPr>
              <w:pStyle w:val="aa"/>
              <w:numPr>
                <w:ilvl w:val="0"/>
                <w:numId w:val="19"/>
              </w:numPr>
              <w:ind w:leftChars="0"/>
              <w:rPr>
                <w:rFonts w:ascii="Times New Roman" w:eastAsia="Times" w:hAnsi="Times New Roman" w:cs="Times New Roman"/>
                <w:sz w:val="22"/>
                <w:lang w:val="en-CA"/>
              </w:rPr>
            </w:pPr>
            <w:r w:rsidRPr="001F42B6">
              <w:rPr>
                <w:rFonts w:ascii="Times New Roman" w:eastAsia="Times" w:hAnsi="Times New Roman" w:cs="Times New Roman"/>
                <w:sz w:val="22"/>
                <w:lang w:val="en-CA"/>
              </w:rPr>
              <w:t xml:space="preserve">Develop guidance to assist NPPOs in identifying the key e-commerce stakeholders (e.g. vendors, platforms, buyers/consumers, brokers, postal services and express couriers) based within their countries and regions. </w:t>
            </w:r>
          </w:p>
          <w:p w14:paraId="7E28A039" w14:textId="77777777" w:rsidR="0053352D" w:rsidRPr="001F42B6" w:rsidRDefault="0053352D" w:rsidP="00323508">
            <w:pPr>
              <w:pStyle w:val="aa"/>
              <w:numPr>
                <w:ilvl w:val="0"/>
                <w:numId w:val="19"/>
              </w:numPr>
              <w:ind w:leftChars="0"/>
              <w:rPr>
                <w:rFonts w:ascii="Times New Roman" w:eastAsia="Times" w:hAnsi="Times New Roman" w:cs="Times New Roman"/>
                <w:bCs/>
                <w:iCs/>
                <w:sz w:val="22"/>
                <w:lang w:val="en-CA"/>
              </w:rPr>
            </w:pPr>
            <w:r w:rsidRPr="001F42B6">
              <w:rPr>
                <w:rFonts w:ascii="Times New Roman" w:eastAsia="Times" w:hAnsi="Times New Roman" w:cs="Times New Roman"/>
                <w:bCs/>
                <w:iCs/>
                <w:sz w:val="22"/>
                <w:lang w:val="en-CA"/>
              </w:rPr>
              <w:t>Describe the roles and responsibilities of key e-commerce stakeholders, including: e-commerce platforms/marketplaces; vendors; buyers/consumers; financial intermediaries and e-payment service providers; logistics providers; customs brokers; freight forwarders; fulfilment centres/warehouses; express carriers; postal operators; national Customs Administrations; other government agencies; NPPOs; RPPOs; IPPC and other international organizations. Identify control points along e-commerce supply chain/pathway and recommend phytosanitary measures that could be applied. Consider opportunities for NPPOs to engage with these different stakeholder groups to seek their assistance in managing the phytosanitary risks associated with cross-border e-commerce.</w:t>
            </w:r>
          </w:p>
          <w:p w14:paraId="7797A583" w14:textId="77777777" w:rsidR="0053352D" w:rsidRPr="001F42B6" w:rsidRDefault="0053352D" w:rsidP="00323508">
            <w:pPr>
              <w:pStyle w:val="aa"/>
              <w:numPr>
                <w:ilvl w:val="0"/>
                <w:numId w:val="19"/>
              </w:numPr>
              <w:tabs>
                <w:tab w:val="num" w:pos="567"/>
              </w:tabs>
              <w:spacing w:after="60" w:line="240" w:lineRule="auto"/>
              <w:ind w:leftChars="0"/>
              <w:jc w:val="both"/>
              <w:rPr>
                <w:rFonts w:ascii="Times New Roman" w:eastAsia="Times" w:hAnsi="Times New Roman" w:cs="Times New Roman"/>
                <w:bCs/>
                <w:iCs/>
                <w:sz w:val="22"/>
                <w:lang w:val="en-CA"/>
              </w:rPr>
            </w:pPr>
            <w:r w:rsidRPr="001F42B6">
              <w:rPr>
                <w:rFonts w:ascii="Times New Roman" w:eastAsia="Times" w:hAnsi="Times New Roman" w:cs="Times New Roman"/>
                <w:bCs/>
                <w:iCs/>
                <w:sz w:val="22"/>
                <w:lang w:val="en-CA"/>
              </w:rPr>
              <w:t xml:space="preserve">Provide guidance to NPPOs on preparing and maintaining a list of regulated articles (e.g. seeds and other propagative plant material, aquatic plants, insects, soil, wood) for their respective countries, including how to approach general surveillance and pest risk analysis as it relates to e-commerce.  </w:t>
            </w:r>
          </w:p>
          <w:p w14:paraId="0FB587B5" w14:textId="77777777" w:rsidR="0053352D" w:rsidRPr="001F42B6" w:rsidRDefault="0053352D" w:rsidP="00323508">
            <w:pPr>
              <w:pStyle w:val="aa"/>
              <w:numPr>
                <w:ilvl w:val="0"/>
                <w:numId w:val="19"/>
              </w:numPr>
              <w:tabs>
                <w:tab w:val="num" w:pos="567"/>
              </w:tabs>
              <w:spacing w:after="60" w:line="240" w:lineRule="auto"/>
              <w:ind w:leftChars="0"/>
              <w:jc w:val="both"/>
              <w:rPr>
                <w:rFonts w:ascii="Times New Roman" w:eastAsia="Times" w:hAnsi="Times New Roman" w:cs="Times New Roman"/>
                <w:bCs/>
                <w:iCs/>
                <w:sz w:val="22"/>
                <w:lang w:val="en-CA"/>
              </w:rPr>
            </w:pPr>
            <w:r w:rsidRPr="001F42B6">
              <w:rPr>
                <w:rFonts w:ascii="Times New Roman" w:eastAsia="Times" w:hAnsi="Times New Roman" w:cs="Times New Roman"/>
                <w:bCs/>
                <w:iCs/>
                <w:sz w:val="22"/>
                <w:lang w:val="en-CA"/>
              </w:rPr>
              <w:t>Recommend how to make the list of regulated articles readily available to e-commerce buyers/consumers in their own country and to vendors/platforms/</w:t>
            </w:r>
            <w:proofErr w:type="gramStart"/>
            <w:r w:rsidRPr="001F42B6">
              <w:rPr>
                <w:rFonts w:ascii="Times New Roman" w:eastAsia="Times" w:hAnsi="Times New Roman" w:cs="Times New Roman"/>
                <w:bCs/>
                <w:iCs/>
                <w:sz w:val="22"/>
                <w:lang w:val="en-CA"/>
              </w:rPr>
              <w:t>market places</w:t>
            </w:r>
            <w:proofErr w:type="gramEnd"/>
            <w:r w:rsidRPr="001F42B6">
              <w:rPr>
                <w:rFonts w:ascii="Times New Roman" w:eastAsia="Times" w:hAnsi="Times New Roman" w:cs="Times New Roman"/>
                <w:bCs/>
                <w:iCs/>
                <w:sz w:val="22"/>
                <w:lang w:val="en-CA"/>
              </w:rPr>
              <w:t xml:space="preserve">/carriers in other countries. </w:t>
            </w:r>
          </w:p>
          <w:p w14:paraId="4223DAA2" w14:textId="77777777" w:rsidR="0053352D" w:rsidRPr="001F42B6" w:rsidRDefault="0053352D" w:rsidP="00323508">
            <w:pPr>
              <w:pStyle w:val="aa"/>
              <w:widowControl w:val="0"/>
              <w:numPr>
                <w:ilvl w:val="0"/>
                <w:numId w:val="19"/>
              </w:numPr>
              <w:tabs>
                <w:tab w:val="left" w:pos="567"/>
              </w:tabs>
              <w:spacing w:before="60" w:after="60" w:line="240" w:lineRule="auto"/>
              <w:ind w:leftChars="0"/>
              <w:jc w:val="both"/>
              <w:rPr>
                <w:rFonts w:ascii="Times New Roman" w:eastAsia="ＭＳ 明朝" w:hAnsi="Times New Roman" w:cs="Times New Roman"/>
                <w:bCs/>
                <w:iCs/>
                <w:sz w:val="22"/>
                <w:lang w:val="en-CA"/>
              </w:rPr>
            </w:pPr>
            <w:r w:rsidRPr="001F42B6">
              <w:rPr>
                <w:rFonts w:ascii="Times New Roman" w:eastAsia="ＭＳ 明朝" w:hAnsi="Times New Roman" w:cs="Times New Roman"/>
                <w:bCs/>
                <w:iCs/>
                <w:sz w:val="22"/>
                <w:lang w:val="en-CA"/>
              </w:rPr>
              <w:t>Consider how to raise awareness of phytosanitary risks among e-commerce stakeholders and promote compliance with the phytosanitary requirements of importing countries.</w:t>
            </w:r>
          </w:p>
          <w:p w14:paraId="7487554F" w14:textId="77777777" w:rsidR="0053352D" w:rsidRPr="001F42B6" w:rsidRDefault="0053352D" w:rsidP="00323508">
            <w:pPr>
              <w:pStyle w:val="aa"/>
              <w:widowControl w:val="0"/>
              <w:numPr>
                <w:ilvl w:val="0"/>
                <w:numId w:val="19"/>
              </w:numPr>
              <w:tabs>
                <w:tab w:val="num" w:pos="567"/>
              </w:tabs>
              <w:spacing w:after="60" w:line="240" w:lineRule="auto"/>
              <w:ind w:leftChars="0"/>
              <w:jc w:val="both"/>
              <w:rPr>
                <w:rFonts w:ascii="Times New Roman" w:eastAsia="Times" w:hAnsi="Times New Roman" w:cs="Times New Roman"/>
                <w:sz w:val="22"/>
                <w:lang w:val="en-CA"/>
              </w:rPr>
            </w:pPr>
            <w:r w:rsidRPr="001F42B6">
              <w:rPr>
                <w:rFonts w:ascii="Times New Roman" w:eastAsia="Times" w:hAnsi="Times New Roman" w:cs="Times New Roman"/>
                <w:sz w:val="22"/>
                <w:lang w:val="en-CA"/>
              </w:rPr>
              <w:t>Provide recommendations to strengthen coordination between NPPOs and their national Customs Administrations, border services and postal services and between NPPOs and other e-commerce stakeholders.</w:t>
            </w:r>
          </w:p>
          <w:p w14:paraId="06E0BD73" w14:textId="77777777" w:rsidR="0053352D" w:rsidRPr="001F42B6" w:rsidRDefault="0053352D" w:rsidP="00323508">
            <w:pPr>
              <w:pStyle w:val="aa"/>
              <w:numPr>
                <w:ilvl w:val="0"/>
                <w:numId w:val="20"/>
              </w:numPr>
              <w:tabs>
                <w:tab w:val="num" w:pos="567"/>
              </w:tabs>
              <w:spacing w:after="60" w:line="240" w:lineRule="auto"/>
              <w:ind w:leftChars="0"/>
              <w:jc w:val="both"/>
              <w:rPr>
                <w:rFonts w:ascii="Times New Roman" w:eastAsia="Times" w:hAnsi="Times New Roman" w:cs="Times New Roman"/>
                <w:sz w:val="22"/>
                <w:lang w:val="en-CA"/>
              </w:rPr>
            </w:pPr>
            <w:r w:rsidRPr="001F42B6">
              <w:rPr>
                <w:rFonts w:ascii="Times New Roman" w:eastAsia="Times" w:hAnsi="Times New Roman" w:cs="Times New Roman"/>
                <w:sz w:val="22"/>
                <w:lang w:val="en-CA"/>
              </w:rPr>
              <w:t xml:space="preserve">Provide guidance to exporting and importing NPPOs regarding how to manage phytosanitary risks associated with cross-border e-commerce, bearing in mind that large volumes of small </w:t>
            </w:r>
            <w:r w:rsidRPr="001F42B6">
              <w:rPr>
                <w:rFonts w:ascii="Times New Roman" w:eastAsia="Times" w:hAnsi="Times New Roman" w:cs="Times New Roman"/>
                <w:sz w:val="22"/>
                <w:lang w:val="en-CA"/>
              </w:rPr>
              <w:lastRenderedPageBreak/>
              <w:t xml:space="preserve">packages are moving through the postal or courier delivery systems and there is considerable pressure for express delivery of these parcels. </w:t>
            </w:r>
          </w:p>
          <w:p w14:paraId="76D0A117" w14:textId="77777777" w:rsidR="0053352D" w:rsidRPr="001F42B6" w:rsidRDefault="0053352D" w:rsidP="00323508">
            <w:pPr>
              <w:pStyle w:val="aa"/>
              <w:numPr>
                <w:ilvl w:val="0"/>
                <w:numId w:val="20"/>
              </w:numPr>
              <w:tabs>
                <w:tab w:val="num" w:pos="567"/>
              </w:tabs>
              <w:spacing w:after="60" w:line="240" w:lineRule="auto"/>
              <w:ind w:leftChars="0"/>
              <w:jc w:val="both"/>
              <w:rPr>
                <w:rFonts w:ascii="Times New Roman" w:eastAsia="Times" w:hAnsi="Times New Roman" w:cs="Times New Roman"/>
                <w:sz w:val="22"/>
                <w:lang w:val="en-CA"/>
              </w:rPr>
            </w:pPr>
            <w:r w:rsidRPr="001F42B6">
              <w:rPr>
                <w:rFonts w:ascii="Times New Roman" w:eastAsia="Times" w:hAnsi="Times New Roman" w:cs="Times New Roman"/>
                <w:sz w:val="22"/>
                <w:lang w:val="en-CA"/>
              </w:rPr>
              <w:t>Consider the limitations of visual inspection and recommend other possible options for effective phytosanitary risk management (e.g. advance electronic data, electronic data interchange (EDI), single window, risk based inspection/sampling, preferred carriers/brokers (Authorized Economic Operators, AEO), non-intrusive inspection (NII) technologies, web-crawlers; etc.).</w:t>
            </w:r>
          </w:p>
          <w:p w14:paraId="3CC0F806" w14:textId="77777777" w:rsidR="0053352D" w:rsidRPr="001F42B6" w:rsidRDefault="0053352D" w:rsidP="00323508">
            <w:pPr>
              <w:pStyle w:val="aa"/>
              <w:numPr>
                <w:ilvl w:val="0"/>
                <w:numId w:val="19"/>
              </w:numPr>
              <w:tabs>
                <w:tab w:val="num" w:pos="567"/>
              </w:tabs>
              <w:spacing w:after="60" w:line="240" w:lineRule="auto"/>
              <w:ind w:leftChars="0"/>
              <w:jc w:val="both"/>
              <w:rPr>
                <w:rFonts w:ascii="Times New Roman" w:eastAsia="Times" w:hAnsi="Times New Roman" w:cs="Times New Roman"/>
                <w:sz w:val="22"/>
                <w:lang w:val="en-CA"/>
              </w:rPr>
            </w:pPr>
            <w:r w:rsidRPr="001F42B6">
              <w:rPr>
                <w:rFonts w:ascii="Times New Roman" w:eastAsia="Times" w:hAnsi="Times New Roman" w:cs="Times New Roman"/>
                <w:sz w:val="22"/>
                <w:lang w:val="en-CA"/>
              </w:rPr>
              <w:t>Provide guidance to exporting and importing NPPOs with respect to implementing ISPM 7, ISPM 13, ISPM 20 and ISPM 32 in the context of cross-border e-commerce.</w:t>
            </w:r>
          </w:p>
          <w:p w14:paraId="51F7E402" w14:textId="77777777" w:rsidR="0053352D" w:rsidRPr="001F42B6" w:rsidRDefault="0053352D" w:rsidP="00323508">
            <w:pPr>
              <w:pStyle w:val="aa"/>
              <w:numPr>
                <w:ilvl w:val="0"/>
                <w:numId w:val="19"/>
              </w:numPr>
              <w:tabs>
                <w:tab w:val="num" w:pos="567"/>
              </w:tabs>
              <w:spacing w:after="60" w:line="240" w:lineRule="auto"/>
              <w:ind w:leftChars="0"/>
              <w:jc w:val="both"/>
              <w:rPr>
                <w:rFonts w:ascii="Times New Roman" w:eastAsia="Times" w:hAnsi="Times New Roman" w:cs="Times New Roman"/>
                <w:sz w:val="22"/>
                <w:lang w:val="en-CA"/>
              </w:rPr>
            </w:pPr>
            <w:r w:rsidRPr="001F42B6">
              <w:rPr>
                <w:rFonts w:ascii="Times New Roman" w:eastAsia="Times" w:hAnsi="Times New Roman" w:cs="Times New Roman"/>
                <w:sz w:val="22"/>
                <w:lang w:val="en-CA"/>
              </w:rPr>
              <w:t>Provide guidance/best practices with respect to notification, response and emergency actions in association with cross-border e-commerce.</w:t>
            </w:r>
          </w:p>
          <w:p w14:paraId="2DF2F4CC" w14:textId="77777777" w:rsidR="0053352D" w:rsidRPr="001F42B6" w:rsidRDefault="0053352D" w:rsidP="00323508">
            <w:pPr>
              <w:pStyle w:val="aa"/>
              <w:widowControl w:val="0"/>
              <w:numPr>
                <w:ilvl w:val="0"/>
                <w:numId w:val="19"/>
              </w:numPr>
              <w:tabs>
                <w:tab w:val="num" w:pos="567"/>
              </w:tabs>
              <w:spacing w:after="60" w:line="240" w:lineRule="auto"/>
              <w:ind w:leftChars="0"/>
              <w:jc w:val="both"/>
              <w:rPr>
                <w:rFonts w:ascii="Times New Roman" w:eastAsia="Times" w:hAnsi="Times New Roman" w:cs="Times New Roman"/>
                <w:sz w:val="22"/>
                <w:lang w:val="en-CA"/>
              </w:rPr>
            </w:pPr>
            <w:r w:rsidRPr="001F42B6">
              <w:rPr>
                <w:rFonts w:ascii="Times New Roman" w:eastAsia="Times" w:hAnsi="Times New Roman" w:cs="Times New Roman"/>
                <w:sz w:val="22"/>
                <w:lang w:val="en-CA"/>
              </w:rPr>
              <w:t>Provide case studies and examples to enhance the information in the guide.</w:t>
            </w:r>
          </w:p>
          <w:p w14:paraId="5CA6084E" w14:textId="77777777" w:rsidR="0053352D" w:rsidRPr="001F42B6" w:rsidRDefault="0053352D" w:rsidP="00323508">
            <w:pPr>
              <w:pStyle w:val="aa"/>
              <w:widowControl w:val="0"/>
              <w:numPr>
                <w:ilvl w:val="0"/>
                <w:numId w:val="19"/>
              </w:numPr>
              <w:tabs>
                <w:tab w:val="left" w:pos="567"/>
              </w:tabs>
              <w:spacing w:before="60" w:after="60" w:line="240" w:lineRule="auto"/>
              <w:ind w:leftChars="0"/>
              <w:rPr>
                <w:rFonts w:ascii="Times New Roman" w:eastAsia="Times" w:hAnsi="Times New Roman" w:cs="Times New Roman"/>
                <w:bCs/>
                <w:iCs/>
                <w:sz w:val="22"/>
                <w:lang w:val="en-CA"/>
              </w:rPr>
            </w:pPr>
            <w:r w:rsidRPr="001F42B6">
              <w:rPr>
                <w:rFonts w:ascii="Times New Roman" w:eastAsia="Times" w:hAnsi="Times New Roman" w:cs="Times New Roman"/>
                <w:sz w:val="22"/>
                <w:lang w:val="en-CA"/>
              </w:rPr>
              <w:t>Identify existing, relevant technical resources that could be made available on the IPP.</w:t>
            </w:r>
          </w:p>
        </w:tc>
      </w:tr>
      <w:tr w:rsidR="0053352D" w:rsidRPr="001F42B6" w14:paraId="1AC26EAB" w14:textId="77777777" w:rsidTr="00323508">
        <w:tc>
          <w:tcPr>
            <w:tcW w:w="9016" w:type="dxa"/>
            <w:gridSpan w:val="3"/>
            <w:shd w:val="clear" w:color="auto" w:fill="BFBFBF"/>
          </w:tcPr>
          <w:p w14:paraId="633C48D1" w14:textId="77777777" w:rsidR="0053352D" w:rsidRPr="001F42B6" w:rsidRDefault="0053352D" w:rsidP="00323508">
            <w:pPr>
              <w:widowControl w:val="0"/>
              <w:spacing w:after="180" w:line="240" w:lineRule="auto"/>
              <w:jc w:val="both"/>
              <w:rPr>
                <w:rFonts w:ascii="Cambria" w:eastAsia="Times" w:hAnsi="Cambria" w:cs="Times New Roman"/>
                <w:b/>
                <w:szCs w:val="24"/>
              </w:rPr>
            </w:pPr>
            <w:r w:rsidRPr="001F42B6">
              <w:rPr>
                <w:rFonts w:ascii="Cambria" w:eastAsia="Times" w:hAnsi="Cambria" w:cs="Times New Roman"/>
                <w:b/>
                <w:szCs w:val="24"/>
              </w:rPr>
              <w:lastRenderedPageBreak/>
              <w:t>7. List of existing photographs, figures, tables, forms, lists, infographics, case studies, etc. with copyright [name, institution, country] and captions.  Please attach the list and files to email.</w:t>
            </w:r>
          </w:p>
        </w:tc>
      </w:tr>
      <w:tr w:rsidR="0053352D" w:rsidRPr="001F42B6" w14:paraId="483A8483" w14:textId="77777777" w:rsidTr="00323508">
        <w:tc>
          <w:tcPr>
            <w:tcW w:w="9016" w:type="dxa"/>
            <w:gridSpan w:val="3"/>
            <w:tcBorders>
              <w:bottom w:val="single" w:sz="4" w:space="0" w:color="auto"/>
            </w:tcBorders>
            <w:shd w:val="clear" w:color="auto" w:fill="auto"/>
          </w:tcPr>
          <w:p w14:paraId="301C4973" w14:textId="77777777" w:rsidR="0053352D" w:rsidRPr="0021591E" w:rsidRDefault="0053352D" w:rsidP="00323508">
            <w:pPr>
              <w:widowControl w:val="0"/>
              <w:spacing w:after="120" w:line="240" w:lineRule="auto"/>
              <w:jc w:val="both"/>
              <w:rPr>
                <w:rFonts w:ascii="Cambria" w:eastAsia="Times" w:hAnsi="Cambria" w:cs="Times New Roman"/>
                <w:b/>
                <w:i/>
                <w:szCs w:val="24"/>
              </w:rPr>
            </w:pPr>
            <w:r>
              <w:rPr>
                <w:rFonts w:ascii="Times New Roman" w:eastAsia="Times" w:hAnsi="Times New Roman" w:cs="Times New Roman"/>
                <w:i/>
              </w:rPr>
              <w:t>NPPOs, RPPOs and international organizations are encouraged to submit phytosanitary</w:t>
            </w:r>
            <w:r w:rsidRPr="0021591E">
              <w:rPr>
                <w:rFonts w:ascii="Times New Roman" w:eastAsia="Times" w:hAnsi="Times New Roman" w:cs="Times New Roman"/>
                <w:i/>
              </w:rPr>
              <w:t xml:space="preserve"> technical resources and case studies </w:t>
            </w:r>
            <w:r>
              <w:rPr>
                <w:rFonts w:ascii="Times New Roman" w:eastAsia="Times" w:hAnsi="Times New Roman" w:cs="Times New Roman"/>
                <w:i/>
              </w:rPr>
              <w:t xml:space="preserve">related to e-Commerce </w:t>
            </w:r>
            <w:r w:rsidRPr="0021591E">
              <w:rPr>
                <w:rFonts w:ascii="Times New Roman" w:eastAsia="Times" w:hAnsi="Times New Roman" w:cs="Times New Roman"/>
                <w:i/>
              </w:rPr>
              <w:t>(e.g. manuals, standard operating procedures, advocacy materials, factsheets, infographics, training materials, risk assessments, guidelines, tools)</w:t>
            </w:r>
            <w:r>
              <w:rPr>
                <w:rFonts w:ascii="Times New Roman" w:eastAsia="Times" w:hAnsi="Times New Roman" w:cs="Times New Roman"/>
                <w:i/>
              </w:rPr>
              <w:t xml:space="preserve">, as per the IPPC </w:t>
            </w:r>
            <w:proofErr w:type="spellStart"/>
            <w:r>
              <w:rPr>
                <w:rFonts w:ascii="Times New Roman" w:eastAsia="Times" w:hAnsi="Times New Roman" w:cs="Times New Roman"/>
                <w:i/>
              </w:rPr>
              <w:t>Secreatariat</w:t>
            </w:r>
            <w:proofErr w:type="spellEnd"/>
            <w:r>
              <w:rPr>
                <w:rFonts w:ascii="Times New Roman" w:eastAsia="Times" w:hAnsi="Times New Roman" w:cs="Times New Roman"/>
                <w:i/>
              </w:rPr>
              <w:t xml:space="preserve"> call (March 2020)</w:t>
            </w:r>
            <w:r w:rsidRPr="0021591E">
              <w:rPr>
                <w:rFonts w:ascii="Cambria" w:eastAsia="Times" w:hAnsi="Cambria" w:cs="Times New Roman"/>
                <w:i/>
                <w:szCs w:val="24"/>
              </w:rPr>
              <w:t xml:space="preserve">: </w:t>
            </w:r>
            <w:hyperlink r:id="rId18" w:history="1">
              <w:r w:rsidRPr="0021591E">
                <w:rPr>
                  <w:rStyle w:val="a3"/>
                  <w:rFonts w:ascii="Cambria" w:eastAsia="Times" w:hAnsi="Cambria" w:cs="Times New Roman"/>
                  <w:i/>
                  <w:szCs w:val="24"/>
                </w:rPr>
                <w:t>https://www.ippc.int/en/calls/call-for-phytosanitary-technical-resources-related-to-e-commerce-pra-and-pest-outbreak-alert-and-response-systems-that-may-be-shared-with-the-ippc-community/</w:t>
              </w:r>
            </w:hyperlink>
            <w:r w:rsidRPr="0021591E">
              <w:rPr>
                <w:rFonts w:ascii="Cambria" w:eastAsia="Times" w:hAnsi="Cambria" w:cs="Times New Roman"/>
                <w:i/>
                <w:szCs w:val="24"/>
              </w:rPr>
              <w:t xml:space="preserve"> </w:t>
            </w:r>
          </w:p>
        </w:tc>
      </w:tr>
      <w:tr w:rsidR="0053352D" w:rsidRPr="001F42B6" w14:paraId="2EBC932F" w14:textId="77777777" w:rsidTr="00323508">
        <w:tc>
          <w:tcPr>
            <w:tcW w:w="9016" w:type="dxa"/>
            <w:gridSpan w:val="3"/>
            <w:shd w:val="clear" w:color="auto" w:fill="BFBFBF"/>
          </w:tcPr>
          <w:p w14:paraId="07FA773A" w14:textId="77777777" w:rsidR="0053352D" w:rsidRPr="001F42B6" w:rsidRDefault="0053352D" w:rsidP="00323508">
            <w:pPr>
              <w:widowControl w:val="0"/>
              <w:tabs>
                <w:tab w:val="left" w:pos="567"/>
              </w:tabs>
              <w:spacing w:after="0" w:line="240" w:lineRule="auto"/>
              <w:ind w:left="567" w:hanging="567"/>
              <w:rPr>
                <w:rFonts w:ascii="Cambria" w:eastAsia="ＭＳ 明朝" w:hAnsi="Cambria" w:cs="Times New Roman"/>
                <w:bCs/>
                <w:i/>
                <w:iCs/>
                <w:sz w:val="16"/>
                <w:szCs w:val="16"/>
              </w:rPr>
            </w:pPr>
            <w:r w:rsidRPr="001F42B6">
              <w:rPr>
                <w:rFonts w:ascii="Cambria" w:eastAsia="ＭＳ 明朝" w:hAnsi="Cambria" w:cs="Times New Roman"/>
                <w:b/>
                <w:bCs/>
                <w:iCs/>
              </w:rPr>
              <w:t>8. List of proposed photographs, figures, tables, forms, lists, infographics, case studies, etc.</w:t>
            </w:r>
          </w:p>
        </w:tc>
      </w:tr>
      <w:tr w:rsidR="0053352D" w:rsidRPr="001F42B6" w14:paraId="3E591430" w14:textId="77777777" w:rsidTr="00323508">
        <w:tc>
          <w:tcPr>
            <w:tcW w:w="9016" w:type="dxa"/>
            <w:gridSpan w:val="3"/>
            <w:shd w:val="clear" w:color="auto" w:fill="auto"/>
          </w:tcPr>
          <w:p w14:paraId="136744DF" w14:textId="77777777" w:rsidR="0053352D" w:rsidRPr="001F42B6" w:rsidRDefault="0053352D" w:rsidP="00323508">
            <w:pPr>
              <w:pStyle w:val="aa"/>
              <w:numPr>
                <w:ilvl w:val="0"/>
                <w:numId w:val="21"/>
              </w:numPr>
              <w:spacing w:after="60" w:line="240" w:lineRule="auto"/>
              <w:ind w:leftChars="0"/>
              <w:jc w:val="both"/>
              <w:rPr>
                <w:rFonts w:ascii="Times New Roman" w:eastAsia="Times" w:hAnsi="Times New Roman" w:cs="Times New Roman"/>
                <w:sz w:val="22"/>
                <w:lang w:val="en-CA"/>
              </w:rPr>
            </w:pPr>
            <w:r w:rsidRPr="001F42B6">
              <w:rPr>
                <w:rFonts w:ascii="Times New Roman" w:eastAsia="Times" w:hAnsi="Times New Roman" w:cs="Times New Roman"/>
                <w:sz w:val="22"/>
                <w:lang w:val="en-CA"/>
              </w:rPr>
              <w:t>Infographic(s) or flowchart(s) that illustrate common e-commerce business models, key e-commerce stakeholder groups and potential control points along e-commerce supply chain/pathway</w:t>
            </w:r>
          </w:p>
          <w:p w14:paraId="7BC9EDD5" w14:textId="77777777" w:rsidR="0053352D" w:rsidRPr="001F42B6" w:rsidRDefault="0053352D" w:rsidP="00323508">
            <w:pPr>
              <w:pStyle w:val="aa"/>
              <w:numPr>
                <w:ilvl w:val="0"/>
                <w:numId w:val="21"/>
              </w:numPr>
              <w:spacing w:after="60" w:line="240" w:lineRule="auto"/>
              <w:ind w:leftChars="0"/>
              <w:jc w:val="both"/>
              <w:rPr>
                <w:rFonts w:ascii="Times New Roman" w:eastAsia="Times" w:hAnsi="Times New Roman" w:cs="Times New Roman"/>
                <w:sz w:val="22"/>
                <w:lang w:val="en-CA"/>
              </w:rPr>
            </w:pPr>
            <w:r w:rsidRPr="001F42B6">
              <w:rPr>
                <w:rFonts w:ascii="Times New Roman" w:eastAsia="Times" w:hAnsi="Times New Roman" w:cs="Times New Roman"/>
                <w:sz w:val="22"/>
                <w:lang w:val="en-CA"/>
              </w:rPr>
              <w:t>Example of an NPPO list of regulated articles</w:t>
            </w:r>
          </w:p>
          <w:p w14:paraId="0CB607E2" w14:textId="77777777" w:rsidR="0053352D" w:rsidRPr="001F42B6" w:rsidRDefault="0053352D" w:rsidP="00323508">
            <w:pPr>
              <w:pStyle w:val="aa"/>
              <w:numPr>
                <w:ilvl w:val="0"/>
                <w:numId w:val="21"/>
              </w:numPr>
              <w:spacing w:after="60" w:line="240" w:lineRule="auto"/>
              <w:ind w:leftChars="0"/>
              <w:jc w:val="both"/>
              <w:rPr>
                <w:rFonts w:ascii="Cambria" w:eastAsia="ＭＳ 明朝" w:hAnsi="Cambria" w:cs="Times New Roman"/>
                <w:b/>
                <w:bCs/>
                <w:iCs/>
                <w:lang w:val="en-CA"/>
              </w:rPr>
            </w:pPr>
            <w:r w:rsidRPr="001F42B6">
              <w:rPr>
                <w:rFonts w:ascii="Times New Roman" w:eastAsia="Times" w:hAnsi="Times New Roman" w:cs="Times New Roman"/>
                <w:sz w:val="22"/>
                <w:lang w:val="en-CA"/>
              </w:rPr>
              <w:t>Case studies that highlight activities that have been undertaken by NPPOs to manage the phytosanitary risk associated with e-commerce trade</w:t>
            </w:r>
          </w:p>
        </w:tc>
      </w:tr>
      <w:tr w:rsidR="0053352D" w:rsidRPr="001F42B6" w14:paraId="0B82ED54" w14:textId="77777777" w:rsidTr="00323508">
        <w:tc>
          <w:tcPr>
            <w:tcW w:w="9016" w:type="dxa"/>
            <w:gridSpan w:val="3"/>
            <w:shd w:val="clear" w:color="auto" w:fill="BFBFBF"/>
          </w:tcPr>
          <w:p w14:paraId="7A6839EB" w14:textId="77777777" w:rsidR="0053352D" w:rsidRPr="001F42B6" w:rsidRDefault="0053352D" w:rsidP="00323508">
            <w:pPr>
              <w:widowControl w:val="0"/>
              <w:tabs>
                <w:tab w:val="left" w:pos="567"/>
              </w:tabs>
              <w:spacing w:before="60" w:after="60" w:line="240" w:lineRule="auto"/>
              <w:ind w:left="567" w:hanging="567"/>
              <w:rPr>
                <w:rFonts w:ascii="Cambria" w:eastAsia="ＭＳ 明朝" w:hAnsi="Cambria" w:cs="Times New Roman"/>
                <w:b/>
                <w:bCs/>
                <w:iCs/>
                <w:color w:val="0070C0"/>
              </w:rPr>
            </w:pPr>
            <w:r w:rsidRPr="001F42B6">
              <w:rPr>
                <w:rFonts w:ascii="Cambria" w:eastAsia="ＭＳ 明朝" w:hAnsi="Cambria" w:cs="Times New Roman"/>
                <w:b/>
                <w:bCs/>
                <w:iCs/>
              </w:rPr>
              <w:t>9. Key references and other supporting materials</w:t>
            </w:r>
          </w:p>
        </w:tc>
      </w:tr>
      <w:tr w:rsidR="0053352D" w:rsidRPr="001F42B6" w14:paraId="70E073D9" w14:textId="77777777" w:rsidTr="00323508">
        <w:tc>
          <w:tcPr>
            <w:tcW w:w="9016" w:type="dxa"/>
            <w:gridSpan w:val="3"/>
            <w:tcBorders>
              <w:bottom w:val="single" w:sz="4" w:space="0" w:color="auto"/>
            </w:tcBorders>
            <w:shd w:val="clear" w:color="auto" w:fill="auto"/>
          </w:tcPr>
          <w:p w14:paraId="38D753DB" w14:textId="77777777" w:rsidR="0053352D" w:rsidRPr="001F42B6" w:rsidRDefault="0053352D" w:rsidP="00323508">
            <w:pPr>
              <w:widowControl w:val="0"/>
              <w:spacing w:after="120" w:line="240" w:lineRule="auto"/>
              <w:jc w:val="both"/>
              <w:rPr>
                <w:rFonts w:ascii="Times New Roman" w:eastAsia="Times" w:hAnsi="Times New Roman" w:cs="Times New Roman"/>
              </w:rPr>
            </w:pPr>
            <w:r w:rsidRPr="001F42B6">
              <w:rPr>
                <w:rFonts w:ascii="Times New Roman" w:eastAsia="Times" w:hAnsi="Times New Roman" w:cs="Times New Roman"/>
              </w:rPr>
              <w:t>IRSS Study on Internet Trade (e-Commerce) in Plants: Potential Phytosanitary Risks (2012)</w:t>
            </w:r>
            <w:r w:rsidRPr="001F42B6">
              <w:rPr>
                <w:rFonts w:ascii="Times New Roman" w:eastAsia="Times" w:hAnsi="Times New Roman" w:cs="Times New Roman"/>
                <w:vertAlign w:val="superscript"/>
              </w:rPr>
              <w:footnoteReference w:id="5"/>
            </w:r>
            <w:r w:rsidRPr="001F42B6">
              <w:rPr>
                <w:rFonts w:ascii="Times New Roman" w:eastAsia="Times" w:hAnsi="Times New Roman" w:cs="Times New Roman"/>
              </w:rPr>
              <w:t xml:space="preserve"> </w:t>
            </w:r>
          </w:p>
          <w:p w14:paraId="37B8D612" w14:textId="77777777" w:rsidR="0053352D" w:rsidRPr="001F42B6" w:rsidRDefault="0053352D" w:rsidP="00323508">
            <w:pPr>
              <w:widowControl w:val="0"/>
              <w:spacing w:after="120" w:line="240" w:lineRule="auto"/>
              <w:jc w:val="both"/>
              <w:rPr>
                <w:rFonts w:ascii="Times New Roman" w:eastAsia="Times" w:hAnsi="Times New Roman" w:cs="Times New Roman"/>
              </w:rPr>
            </w:pPr>
            <w:r w:rsidRPr="001F42B6">
              <w:rPr>
                <w:rFonts w:ascii="Times New Roman" w:eastAsia="Times" w:hAnsi="Times New Roman" w:cs="Times New Roman"/>
              </w:rPr>
              <w:t>The World Customs Organization (WCO) e-</w:t>
            </w:r>
            <w:r>
              <w:rPr>
                <w:rFonts w:ascii="Times New Roman" w:eastAsia="Times" w:hAnsi="Times New Roman" w:cs="Times New Roman"/>
              </w:rPr>
              <w:t>C</w:t>
            </w:r>
            <w:r w:rsidRPr="001F42B6">
              <w:rPr>
                <w:rFonts w:ascii="Times New Roman" w:eastAsia="Times" w:hAnsi="Times New Roman" w:cs="Times New Roman"/>
              </w:rPr>
              <w:t>ommerce Package</w:t>
            </w:r>
            <w:r w:rsidRPr="001F42B6">
              <w:rPr>
                <w:rFonts w:ascii="Times New Roman" w:eastAsia="Times" w:hAnsi="Times New Roman" w:cs="Times New Roman"/>
                <w:vertAlign w:val="superscript"/>
              </w:rPr>
              <w:footnoteReference w:id="6"/>
            </w:r>
            <w:r w:rsidRPr="001F42B6">
              <w:rPr>
                <w:rFonts w:ascii="Times New Roman" w:eastAsia="Times" w:hAnsi="Times New Roman" w:cs="Times New Roman"/>
              </w:rPr>
              <w:t xml:space="preserve"> includes the Framework of Standards on cross-border e-</w:t>
            </w:r>
            <w:r>
              <w:rPr>
                <w:rFonts w:ascii="Times New Roman" w:eastAsia="Times" w:hAnsi="Times New Roman" w:cs="Times New Roman"/>
              </w:rPr>
              <w:t>C</w:t>
            </w:r>
            <w:r w:rsidRPr="001F42B6">
              <w:rPr>
                <w:rFonts w:ascii="Times New Roman" w:eastAsia="Times" w:hAnsi="Times New Roman" w:cs="Times New Roman"/>
              </w:rPr>
              <w:t xml:space="preserve">ommerce as well as documents supporting the implementation of the Framework by national Customs Administrations. These tools include: </w:t>
            </w:r>
          </w:p>
          <w:p w14:paraId="48F93E64" w14:textId="77777777" w:rsidR="0053352D" w:rsidRPr="001F42B6" w:rsidRDefault="0053352D" w:rsidP="00323508">
            <w:pPr>
              <w:pStyle w:val="aa"/>
              <w:numPr>
                <w:ilvl w:val="0"/>
                <w:numId w:val="21"/>
              </w:numPr>
              <w:spacing w:after="60" w:line="240" w:lineRule="auto"/>
              <w:ind w:leftChars="0"/>
              <w:jc w:val="both"/>
              <w:rPr>
                <w:rFonts w:ascii="Times New Roman" w:eastAsia="Times" w:hAnsi="Times New Roman" w:cs="Times New Roman"/>
                <w:sz w:val="22"/>
                <w:lang w:val="en-CA"/>
              </w:rPr>
            </w:pPr>
            <w:r w:rsidRPr="001F42B6">
              <w:rPr>
                <w:rFonts w:ascii="Times New Roman" w:eastAsia="Times" w:hAnsi="Times New Roman" w:cs="Times New Roman"/>
                <w:sz w:val="22"/>
                <w:lang w:val="en-CA"/>
              </w:rPr>
              <w:t xml:space="preserve">Technical Specifications </w:t>
            </w:r>
          </w:p>
          <w:p w14:paraId="1CDB519B" w14:textId="77777777" w:rsidR="0053352D" w:rsidRPr="001F42B6" w:rsidRDefault="0053352D" w:rsidP="00323508">
            <w:pPr>
              <w:pStyle w:val="aa"/>
              <w:numPr>
                <w:ilvl w:val="0"/>
                <w:numId w:val="21"/>
              </w:numPr>
              <w:spacing w:after="60" w:line="240" w:lineRule="auto"/>
              <w:ind w:leftChars="0"/>
              <w:jc w:val="both"/>
              <w:rPr>
                <w:rFonts w:ascii="Times New Roman" w:eastAsia="Times" w:hAnsi="Times New Roman" w:cs="Times New Roman"/>
                <w:sz w:val="22"/>
                <w:lang w:val="en-CA"/>
              </w:rPr>
            </w:pPr>
            <w:r w:rsidRPr="001F42B6">
              <w:rPr>
                <w:rFonts w:ascii="Times New Roman" w:eastAsia="Times" w:hAnsi="Times New Roman" w:cs="Times New Roman"/>
                <w:sz w:val="22"/>
                <w:lang w:val="en-CA"/>
              </w:rPr>
              <w:t xml:space="preserve">Definitions </w:t>
            </w:r>
          </w:p>
          <w:p w14:paraId="24D66188" w14:textId="77777777" w:rsidR="0053352D" w:rsidRPr="001F42B6" w:rsidRDefault="0053352D" w:rsidP="00323508">
            <w:pPr>
              <w:pStyle w:val="aa"/>
              <w:numPr>
                <w:ilvl w:val="0"/>
                <w:numId w:val="21"/>
              </w:numPr>
              <w:spacing w:after="60" w:line="240" w:lineRule="auto"/>
              <w:ind w:leftChars="0"/>
              <w:jc w:val="both"/>
              <w:rPr>
                <w:rFonts w:ascii="Times New Roman" w:eastAsia="Times" w:hAnsi="Times New Roman" w:cs="Times New Roman"/>
                <w:sz w:val="22"/>
                <w:lang w:val="en-CA"/>
              </w:rPr>
            </w:pPr>
            <w:r>
              <w:rPr>
                <w:rFonts w:ascii="Times New Roman" w:eastAsia="Times" w:hAnsi="Times New Roman" w:cs="Times New Roman"/>
                <w:sz w:val="22"/>
                <w:lang w:val="en-CA"/>
              </w:rPr>
              <w:t>e</w:t>
            </w:r>
            <w:r w:rsidRPr="001F42B6">
              <w:rPr>
                <w:rFonts w:ascii="Times New Roman" w:eastAsia="Times" w:hAnsi="Times New Roman" w:cs="Times New Roman"/>
                <w:sz w:val="22"/>
                <w:lang w:val="en-CA"/>
              </w:rPr>
              <w:t>-</w:t>
            </w:r>
            <w:r>
              <w:rPr>
                <w:rFonts w:ascii="Times New Roman" w:eastAsia="Times" w:hAnsi="Times New Roman" w:cs="Times New Roman"/>
                <w:sz w:val="22"/>
                <w:lang w:val="en-CA"/>
              </w:rPr>
              <w:t>C</w:t>
            </w:r>
            <w:r w:rsidRPr="001F42B6">
              <w:rPr>
                <w:rFonts w:ascii="Times New Roman" w:eastAsia="Times" w:hAnsi="Times New Roman" w:cs="Times New Roman"/>
                <w:sz w:val="22"/>
                <w:lang w:val="en-CA"/>
              </w:rPr>
              <w:t xml:space="preserve">ommerce Business Models </w:t>
            </w:r>
          </w:p>
          <w:p w14:paraId="4F68570D" w14:textId="77777777" w:rsidR="0053352D" w:rsidRPr="001F42B6" w:rsidRDefault="0053352D" w:rsidP="00323508">
            <w:pPr>
              <w:pStyle w:val="aa"/>
              <w:numPr>
                <w:ilvl w:val="0"/>
                <w:numId w:val="21"/>
              </w:numPr>
              <w:spacing w:after="60" w:line="240" w:lineRule="auto"/>
              <w:ind w:leftChars="0"/>
              <w:jc w:val="both"/>
              <w:rPr>
                <w:rFonts w:ascii="Times New Roman" w:eastAsia="Times" w:hAnsi="Times New Roman" w:cs="Times New Roman"/>
                <w:szCs w:val="20"/>
                <w:lang w:val="en-CA"/>
              </w:rPr>
            </w:pPr>
            <w:r w:rsidRPr="001F42B6">
              <w:rPr>
                <w:rFonts w:ascii="Times New Roman" w:eastAsia="Times" w:hAnsi="Times New Roman" w:cs="Times New Roman"/>
                <w:sz w:val="22"/>
                <w:lang w:val="en-CA"/>
              </w:rPr>
              <w:t>Implementation Strategy, Action Plan and Capacity Building Mechanism</w:t>
            </w:r>
            <w:r w:rsidRPr="001F42B6">
              <w:rPr>
                <w:rFonts w:ascii="Times New Roman" w:eastAsia="Times" w:hAnsi="Times New Roman" w:cs="Times New Roman"/>
                <w:szCs w:val="20"/>
                <w:lang w:val="en-CA"/>
              </w:rPr>
              <w:t xml:space="preserve"> </w:t>
            </w:r>
          </w:p>
        </w:tc>
      </w:tr>
    </w:tbl>
    <w:p w14:paraId="08D4530A" w14:textId="41186EC3" w:rsidR="0053352D" w:rsidRDefault="0053352D" w:rsidP="00875A05">
      <w:pPr>
        <w:spacing w:after="180"/>
        <w:rPr>
          <w:rFonts w:ascii="Times New Roman" w:eastAsia="Times" w:hAnsi="Times New Roman" w:cs="Times New Roman"/>
          <w:b/>
          <w:sz w:val="24"/>
        </w:rPr>
      </w:pPr>
    </w:p>
    <w:sectPr w:rsidR="0053352D" w:rsidSect="000B0BA5">
      <w:headerReference w:type="even" r:id="rId19"/>
      <w:headerReference w:type="default" r:id="rId20"/>
      <w:footerReference w:type="even" r:id="rId21"/>
      <w:footerReference w:type="default" r:id="rId22"/>
      <w:headerReference w:type="first" r:id="rId23"/>
      <w:footerReference w:type="first" r:id="rId24"/>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BEB18A" w14:textId="77777777" w:rsidR="008B5D85" w:rsidRDefault="008B5D85" w:rsidP="000B32EC">
      <w:r>
        <w:separator/>
      </w:r>
    </w:p>
  </w:endnote>
  <w:endnote w:type="continuationSeparator" w:id="0">
    <w:p w14:paraId="4FE0B763" w14:textId="77777777" w:rsidR="008B5D85" w:rsidRDefault="008B5D85" w:rsidP="000B3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8ECF6" w14:textId="0DD3EB2E" w:rsidR="00351676" w:rsidRPr="000B0BA5" w:rsidRDefault="00351676" w:rsidP="000B0BA5">
    <w:pPr>
      <w:pBdr>
        <w:top w:val="single" w:sz="4" w:space="4" w:color="auto"/>
      </w:pBdr>
      <w:tabs>
        <w:tab w:val="right" w:pos="9072"/>
      </w:tabs>
      <w:spacing w:after="120" w:line="240" w:lineRule="auto"/>
      <w:jc w:val="right"/>
      <w:rPr>
        <w:rFonts w:ascii="Arial" w:eastAsia="ＭＳ 明朝" w:hAnsi="Arial" w:cs="Times New Roman"/>
        <w:b/>
        <w:sz w:val="18"/>
        <w:szCs w:val="24"/>
      </w:rPr>
    </w:pPr>
    <w:r w:rsidRPr="0002077D">
      <w:rPr>
        <w:rFonts w:ascii="Arial" w:eastAsia="ＭＳ 明朝" w:hAnsi="Arial" w:cs="Times New Roman"/>
        <w:b/>
        <w:sz w:val="18"/>
        <w:szCs w:val="24"/>
      </w:rPr>
      <w:t xml:space="preserve">Page </w:t>
    </w:r>
    <w:r w:rsidRPr="0002077D">
      <w:rPr>
        <w:rFonts w:ascii="Arial" w:eastAsia="ＭＳ 明朝" w:hAnsi="Arial" w:cs="Times New Roman"/>
        <w:b/>
        <w:sz w:val="18"/>
        <w:szCs w:val="24"/>
      </w:rPr>
      <w:fldChar w:fldCharType="begin"/>
    </w:r>
    <w:r w:rsidRPr="0002077D">
      <w:rPr>
        <w:rFonts w:ascii="Arial" w:eastAsia="ＭＳ 明朝" w:hAnsi="Arial" w:cs="Times New Roman"/>
        <w:b/>
        <w:sz w:val="18"/>
        <w:szCs w:val="24"/>
      </w:rPr>
      <w:instrText xml:space="preserve"> PAGE </w:instrText>
    </w:r>
    <w:r w:rsidRPr="0002077D">
      <w:rPr>
        <w:rFonts w:ascii="Arial" w:eastAsia="ＭＳ 明朝" w:hAnsi="Arial" w:cs="Times New Roman"/>
        <w:b/>
        <w:sz w:val="18"/>
        <w:szCs w:val="24"/>
      </w:rPr>
      <w:fldChar w:fldCharType="separate"/>
    </w:r>
    <w:r w:rsidR="004C1B0A">
      <w:rPr>
        <w:rFonts w:ascii="Arial" w:eastAsia="ＭＳ 明朝" w:hAnsi="Arial" w:cs="Times New Roman"/>
        <w:b/>
        <w:noProof/>
        <w:sz w:val="18"/>
        <w:szCs w:val="24"/>
      </w:rPr>
      <w:t>2</w:t>
    </w:r>
    <w:r w:rsidRPr="0002077D">
      <w:rPr>
        <w:rFonts w:ascii="Arial" w:eastAsia="ＭＳ 明朝" w:hAnsi="Arial" w:cs="Times New Roman"/>
        <w:b/>
        <w:sz w:val="18"/>
        <w:szCs w:val="24"/>
      </w:rPr>
      <w:fldChar w:fldCharType="end"/>
    </w:r>
    <w:r w:rsidRPr="0002077D">
      <w:rPr>
        <w:rFonts w:ascii="Arial" w:eastAsia="ＭＳ 明朝" w:hAnsi="Arial" w:cs="Times New Roman"/>
        <w:b/>
        <w:sz w:val="18"/>
        <w:szCs w:val="24"/>
      </w:rPr>
      <w:t xml:space="preserve"> of </w:t>
    </w:r>
    <w:r w:rsidRPr="0002077D">
      <w:rPr>
        <w:rFonts w:ascii="Arial" w:eastAsia="ＭＳ 明朝" w:hAnsi="Arial" w:cs="Times New Roman"/>
        <w:b/>
        <w:noProof/>
        <w:sz w:val="18"/>
        <w:szCs w:val="24"/>
      </w:rPr>
      <w:fldChar w:fldCharType="begin"/>
    </w:r>
    <w:r w:rsidRPr="0002077D">
      <w:rPr>
        <w:rFonts w:ascii="Arial" w:eastAsia="ＭＳ 明朝" w:hAnsi="Arial" w:cs="Times New Roman"/>
        <w:b/>
        <w:noProof/>
        <w:sz w:val="18"/>
        <w:szCs w:val="24"/>
      </w:rPr>
      <w:instrText xml:space="preserve"> NUMPAGES  </w:instrText>
    </w:r>
    <w:r w:rsidRPr="0002077D">
      <w:rPr>
        <w:rFonts w:ascii="Arial" w:eastAsia="ＭＳ 明朝" w:hAnsi="Arial" w:cs="Times New Roman"/>
        <w:b/>
        <w:noProof/>
        <w:sz w:val="18"/>
        <w:szCs w:val="24"/>
      </w:rPr>
      <w:fldChar w:fldCharType="separate"/>
    </w:r>
    <w:r w:rsidR="004C1B0A">
      <w:rPr>
        <w:rFonts w:ascii="Arial" w:eastAsia="ＭＳ 明朝" w:hAnsi="Arial" w:cs="Times New Roman"/>
        <w:b/>
        <w:noProof/>
        <w:sz w:val="18"/>
        <w:szCs w:val="24"/>
      </w:rPr>
      <w:t>9</w:t>
    </w:r>
    <w:r w:rsidRPr="0002077D">
      <w:rPr>
        <w:rFonts w:ascii="Arial" w:eastAsia="ＭＳ 明朝" w:hAnsi="Arial" w:cs="Times New Roman"/>
        <w:b/>
        <w:noProof/>
        <w:sz w:val="18"/>
        <w:szCs w:val="24"/>
      </w:rPr>
      <w:fldChar w:fldCharType="end"/>
    </w:r>
    <w:r w:rsidRPr="0002077D">
      <w:rPr>
        <w:rFonts w:ascii="Arial" w:eastAsia="ＭＳ 明朝" w:hAnsi="Arial" w:cs="Times New Roman"/>
        <w:b/>
        <w:sz w:val="18"/>
        <w:szCs w:val="24"/>
      </w:rPr>
      <w:tab/>
      <w:t>International 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D30B9" w14:textId="12C3AC0F" w:rsidR="00351676" w:rsidRPr="000B0BA5" w:rsidRDefault="00351676" w:rsidP="000B0BA5">
    <w:pPr>
      <w:pBdr>
        <w:top w:val="single" w:sz="4" w:space="4" w:color="auto"/>
      </w:pBdr>
      <w:tabs>
        <w:tab w:val="right" w:pos="9072"/>
      </w:tabs>
      <w:spacing w:after="120" w:line="240" w:lineRule="auto"/>
      <w:jc w:val="right"/>
      <w:rPr>
        <w:rFonts w:ascii="Arial" w:eastAsia="ＭＳ 明朝" w:hAnsi="Arial" w:cs="Times New Roman"/>
        <w:b/>
        <w:sz w:val="18"/>
        <w:szCs w:val="24"/>
      </w:rPr>
    </w:pPr>
    <w:r w:rsidRPr="0002077D">
      <w:rPr>
        <w:rFonts w:ascii="Arial" w:eastAsia="ＭＳ 明朝" w:hAnsi="Arial" w:cs="Times New Roman"/>
        <w:b/>
        <w:sz w:val="18"/>
        <w:szCs w:val="24"/>
      </w:rPr>
      <w:t>International Plant Protection Convention</w:t>
    </w:r>
    <w:r w:rsidRPr="0002077D">
      <w:rPr>
        <w:rFonts w:ascii="Arial" w:eastAsia="ＭＳ 明朝" w:hAnsi="Arial" w:cs="Times New Roman"/>
        <w:b/>
        <w:sz w:val="18"/>
        <w:szCs w:val="24"/>
      </w:rPr>
      <w:tab/>
      <w:t xml:space="preserve">Page </w:t>
    </w:r>
    <w:r w:rsidRPr="0002077D">
      <w:rPr>
        <w:rFonts w:ascii="Arial" w:eastAsia="ＭＳ 明朝" w:hAnsi="Arial" w:cs="Times New Roman"/>
        <w:b/>
        <w:sz w:val="18"/>
        <w:szCs w:val="24"/>
      </w:rPr>
      <w:fldChar w:fldCharType="begin"/>
    </w:r>
    <w:r w:rsidRPr="0002077D">
      <w:rPr>
        <w:rFonts w:ascii="Arial" w:eastAsia="ＭＳ 明朝" w:hAnsi="Arial" w:cs="Times New Roman"/>
        <w:b/>
        <w:sz w:val="18"/>
        <w:szCs w:val="24"/>
      </w:rPr>
      <w:instrText xml:space="preserve"> PAGE </w:instrText>
    </w:r>
    <w:r w:rsidRPr="0002077D">
      <w:rPr>
        <w:rFonts w:ascii="Arial" w:eastAsia="ＭＳ 明朝" w:hAnsi="Arial" w:cs="Times New Roman"/>
        <w:b/>
        <w:sz w:val="18"/>
        <w:szCs w:val="24"/>
      </w:rPr>
      <w:fldChar w:fldCharType="separate"/>
    </w:r>
    <w:r w:rsidR="004C1B0A">
      <w:rPr>
        <w:rFonts w:ascii="Arial" w:eastAsia="ＭＳ 明朝" w:hAnsi="Arial" w:cs="Times New Roman"/>
        <w:b/>
        <w:noProof/>
        <w:sz w:val="18"/>
        <w:szCs w:val="24"/>
      </w:rPr>
      <w:t>3</w:t>
    </w:r>
    <w:r w:rsidRPr="0002077D">
      <w:rPr>
        <w:rFonts w:ascii="Arial" w:eastAsia="ＭＳ 明朝" w:hAnsi="Arial" w:cs="Times New Roman"/>
        <w:b/>
        <w:sz w:val="18"/>
        <w:szCs w:val="24"/>
      </w:rPr>
      <w:fldChar w:fldCharType="end"/>
    </w:r>
    <w:r w:rsidRPr="0002077D">
      <w:rPr>
        <w:rFonts w:ascii="Arial" w:eastAsia="ＭＳ 明朝" w:hAnsi="Arial" w:cs="Times New Roman"/>
        <w:b/>
        <w:sz w:val="18"/>
        <w:szCs w:val="24"/>
      </w:rPr>
      <w:t xml:space="preserve"> of </w:t>
    </w:r>
    <w:r w:rsidRPr="0002077D">
      <w:rPr>
        <w:rFonts w:ascii="Arial" w:eastAsia="ＭＳ 明朝" w:hAnsi="Arial" w:cs="Times New Roman"/>
        <w:b/>
        <w:sz w:val="18"/>
        <w:szCs w:val="24"/>
      </w:rPr>
      <w:fldChar w:fldCharType="begin"/>
    </w:r>
    <w:r w:rsidRPr="0002077D">
      <w:rPr>
        <w:rFonts w:ascii="Arial" w:eastAsia="ＭＳ 明朝" w:hAnsi="Arial" w:cs="Times New Roman"/>
        <w:b/>
        <w:sz w:val="18"/>
        <w:szCs w:val="24"/>
      </w:rPr>
      <w:instrText xml:space="preserve"> NUMPAGES  </w:instrText>
    </w:r>
    <w:r w:rsidRPr="0002077D">
      <w:rPr>
        <w:rFonts w:ascii="Arial" w:eastAsia="ＭＳ 明朝" w:hAnsi="Arial" w:cs="Times New Roman"/>
        <w:b/>
        <w:sz w:val="18"/>
        <w:szCs w:val="24"/>
      </w:rPr>
      <w:fldChar w:fldCharType="separate"/>
    </w:r>
    <w:r w:rsidR="004C1B0A">
      <w:rPr>
        <w:rFonts w:ascii="Arial" w:eastAsia="ＭＳ 明朝" w:hAnsi="Arial" w:cs="Times New Roman"/>
        <w:b/>
        <w:noProof/>
        <w:sz w:val="18"/>
        <w:szCs w:val="24"/>
      </w:rPr>
      <w:t>9</w:t>
    </w:r>
    <w:r w:rsidRPr="0002077D">
      <w:rPr>
        <w:rFonts w:ascii="Arial" w:eastAsia="ＭＳ 明朝" w:hAnsi="Arial" w:cs="Times New Roman"/>
        <w:b/>
        <w:noProof/>
        <w:sz w:val="18"/>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4E6CE" w14:textId="43A5E2EB" w:rsidR="00351676" w:rsidRPr="000B0BA5" w:rsidRDefault="00351676" w:rsidP="000B0BA5">
    <w:pPr>
      <w:pBdr>
        <w:top w:val="single" w:sz="4" w:space="4" w:color="auto"/>
      </w:pBdr>
      <w:tabs>
        <w:tab w:val="right" w:pos="9072"/>
      </w:tabs>
      <w:spacing w:after="120" w:line="240" w:lineRule="auto"/>
      <w:jc w:val="right"/>
      <w:rPr>
        <w:rFonts w:ascii="Arial" w:eastAsia="ＭＳ 明朝" w:hAnsi="Arial" w:cs="Times New Roman"/>
        <w:b/>
        <w:sz w:val="18"/>
        <w:szCs w:val="24"/>
      </w:rPr>
    </w:pPr>
    <w:r w:rsidRPr="0002077D">
      <w:rPr>
        <w:rFonts w:ascii="Arial" w:eastAsia="ＭＳ 明朝" w:hAnsi="Arial" w:cs="Times New Roman"/>
        <w:b/>
        <w:sz w:val="18"/>
        <w:szCs w:val="24"/>
      </w:rPr>
      <w:t>International Plant Protection Convention</w:t>
    </w:r>
    <w:r w:rsidRPr="0002077D">
      <w:rPr>
        <w:rFonts w:ascii="Arial" w:eastAsia="ＭＳ 明朝" w:hAnsi="Arial" w:cs="Times New Roman"/>
        <w:b/>
        <w:sz w:val="18"/>
        <w:szCs w:val="24"/>
      </w:rPr>
      <w:tab/>
      <w:t xml:space="preserve">Page </w:t>
    </w:r>
    <w:r w:rsidRPr="0002077D">
      <w:rPr>
        <w:rFonts w:ascii="Arial" w:eastAsia="ＭＳ 明朝" w:hAnsi="Arial" w:cs="Times New Roman"/>
        <w:b/>
        <w:sz w:val="18"/>
        <w:szCs w:val="24"/>
      </w:rPr>
      <w:fldChar w:fldCharType="begin"/>
    </w:r>
    <w:r w:rsidRPr="0002077D">
      <w:rPr>
        <w:rFonts w:ascii="Arial" w:eastAsia="ＭＳ 明朝" w:hAnsi="Arial" w:cs="Times New Roman"/>
        <w:b/>
        <w:sz w:val="18"/>
        <w:szCs w:val="24"/>
      </w:rPr>
      <w:instrText xml:space="preserve"> PAGE </w:instrText>
    </w:r>
    <w:r w:rsidRPr="0002077D">
      <w:rPr>
        <w:rFonts w:ascii="Arial" w:eastAsia="ＭＳ 明朝" w:hAnsi="Arial" w:cs="Times New Roman"/>
        <w:b/>
        <w:sz w:val="18"/>
        <w:szCs w:val="24"/>
      </w:rPr>
      <w:fldChar w:fldCharType="separate"/>
    </w:r>
    <w:r w:rsidR="004C1B0A">
      <w:rPr>
        <w:rFonts w:ascii="Arial" w:eastAsia="ＭＳ 明朝" w:hAnsi="Arial" w:cs="Times New Roman"/>
        <w:b/>
        <w:noProof/>
        <w:sz w:val="18"/>
        <w:szCs w:val="24"/>
      </w:rPr>
      <w:t>1</w:t>
    </w:r>
    <w:r w:rsidRPr="0002077D">
      <w:rPr>
        <w:rFonts w:ascii="Arial" w:eastAsia="ＭＳ 明朝" w:hAnsi="Arial" w:cs="Times New Roman"/>
        <w:b/>
        <w:sz w:val="18"/>
        <w:szCs w:val="24"/>
      </w:rPr>
      <w:fldChar w:fldCharType="end"/>
    </w:r>
    <w:r w:rsidRPr="0002077D">
      <w:rPr>
        <w:rFonts w:ascii="Arial" w:eastAsia="ＭＳ 明朝" w:hAnsi="Arial" w:cs="Times New Roman"/>
        <w:b/>
        <w:sz w:val="18"/>
        <w:szCs w:val="24"/>
      </w:rPr>
      <w:t xml:space="preserve"> of </w:t>
    </w:r>
    <w:r w:rsidRPr="0002077D">
      <w:rPr>
        <w:rFonts w:ascii="Arial" w:eastAsia="ＭＳ 明朝" w:hAnsi="Arial" w:cs="Times New Roman"/>
        <w:b/>
        <w:sz w:val="18"/>
        <w:szCs w:val="24"/>
      </w:rPr>
      <w:fldChar w:fldCharType="begin"/>
    </w:r>
    <w:r w:rsidRPr="0002077D">
      <w:rPr>
        <w:rFonts w:ascii="Arial" w:eastAsia="ＭＳ 明朝" w:hAnsi="Arial" w:cs="Times New Roman"/>
        <w:b/>
        <w:sz w:val="18"/>
        <w:szCs w:val="24"/>
      </w:rPr>
      <w:instrText xml:space="preserve"> NUMPAGES  </w:instrText>
    </w:r>
    <w:r w:rsidRPr="0002077D">
      <w:rPr>
        <w:rFonts w:ascii="Arial" w:eastAsia="ＭＳ 明朝" w:hAnsi="Arial" w:cs="Times New Roman"/>
        <w:b/>
        <w:sz w:val="18"/>
        <w:szCs w:val="24"/>
      </w:rPr>
      <w:fldChar w:fldCharType="separate"/>
    </w:r>
    <w:r w:rsidR="004C1B0A">
      <w:rPr>
        <w:rFonts w:ascii="Arial" w:eastAsia="ＭＳ 明朝" w:hAnsi="Arial" w:cs="Times New Roman"/>
        <w:b/>
        <w:noProof/>
        <w:sz w:val="18"/>
        <w:szCs w:val="24"/>
      </w:rPr>
      <w:t>9</w:t>
    </w:r>
    <w:r w:rsidRPr="0002077D">
      <w:rPr>
        <w:rFonts w:ascii="Arial" w:eastAsia="ＭＳ 明朝" w:hAnsi="Arial" w:cs="Times New Roman"/>
        <w:b/>
        <w:noProof/>
        <w:sz w:val="18"/>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96FEE" w14:textId="77777777" w:rsidR="008B5D85" w:rsidRDefault="008B5D85" w:rsidP="000B32EC">
      <w:r>
        <w:separator/>
      </w:r>
    </w:p>
  </w:footnote>
  <w:footnote w:type="continuationSeparator" w:id="0">
    <w:p w14:paraId="50C8BC22" w14:textId="77777777" w:rsidR="008B5D85" w:rsidRDefault="008B5D85" w:rsidP="000B32EC">
      <w:r>
        <w:continuationSeparator/>
      </w:r>
    </w:p>
  </w:footnote>
  <w:footnote w:id="1">
    <w:p w14:paraId="2C4F35B9" w14:textId="77777777" w:rsidR="00B37E10" w:rsidRPr="007A3D28" w:rsidRDefault="00B37E10" w:rsidP="00B37E10">
      <w:pPr>
        <w:pStyle w:val="af4"/>
        <w:rPr>
          <w:rFonts w:ascii="Times New Roman" w:hAnsi="Times New Roman" w:cs="Times New Roman"/>
          <w:szCs w:val="20"/>
        </w:rPr>
      </w:pPr>
      <w:r w:rsidRPr="007A3D28">
        <w:rPr>
          <w:rStyle w:val="af6"/>
          <w:rFonts w:ascii="Times New Roman" w:hAnsi="Times New Roman" w:cs="Times New Roman"/>
          <w:szCs w:val="20"/>
        </w:rPr>
        <w:footnoteRef/>
      </w:r>
      <w:r w:rsidRPr="007A3D28">
        <w:rPr>
          <w:rFonts w:ascii="Times New Roman" w:hAnsi="Times New Roman" w:cs="Times New Roman"/>
          <w:szCs w:val="20"/>
        </w:rPr>
        <w:t xml:space="preserve"> CPM R-05: </w:t>
      </w:r>
      <w:hyperlink r:id="rId1" w:history="1">
        <w:r w:rsidRPr="007A3D28">
          <w:rPr>
            <w:rStyle w:val="a3"/>
            <w:rFonts w:cs="Times New Roman"/>
            <w:sz w:val="20"/>
            <w:szCs w:val="20"/>
          </w:rPr>
          <w:t>https://www.ippc.int/en/publications/84232/</w:t>
        </w:r>
      </w:hyperlink>
    </w:p>
  </w:footnote>
  <w:footnote w:id="2">
    <w:p w14:paraId="3A8BE237" w14:textId="6C5046F5" w:rsidR="00351676" w:rsidRPr="00143051" w:rsidRDefault="00351676">
      <w:pPr>
        <w:pStyle w:val="af4"/>
      </w:pPr>
      <w:r>
        <w:rPr>
          <w:rStyle w:val="af6"/>
        </w:rPr>
        <w:footnoteRef/>
      </w:r>
      <w:r>
        <w:t xml:space="preserve"> </w:t>
      </w:r>
      <w:r w:rsidRPr="00143051">
        <w:rPr>
          <w:rFonts w:ascii="Times New Roman" w:hAnsi="Times New Roman" w:cs="Times New Roman"/>
          <w:szCs w:val="20"/>
        </w:rPr>
        <w:t xml:space="preserve">List of Implementation and Capacity Development Topics: </w:t>
      </w:r>
      <w:hyperlink r:id="rId2" w:history="1">
        <w:r w:rsidRPr="00143051">
          <w:rPr>
            <w:rStyle w:val="a3"/>
            <w:rFonts w:cs="Times New Roman"/>
            <w:sz w:val="20"/>
            <w:szCs w:val="20"/>
          </w:rPr>
          <w:t>https://www.ippc.int/en/publications/86844/</w:t>
        </w:r>
      </w:hyperlink>
    </w:p>
  </w:footnote>
  <w:footnote w:id="3">
    <w:p w14:paraId="550D5F65" w14:textId="77777777" w:rsidR="00351676" w:rsidRPr="00AD445D" w:rsidRDefault="00351676" w:rsidP="00094239">
      <w:pPr>
        <w:pStyle w:val="IPPFootnote"/>
      </w:pPr>
      <w:r w:rsidRPr="00AC67EE">
        <w:rPr>
          <w:rStyle w:val="IPPFootnoteRedChar"/>
          <w:color w:val="auto"/>
        </w:rPr>
        <w:footnoteRef/>
      </w:r>
      <w:r w:rsidRPr="00AC67EE">
        <w:rPr>
          <w:rStyle w:val="IPPFootnoteRedChar"/>
          <w:color w:val="auto"/>
        </w:rPr>
        <w:t xml:space="preserve"> </w:t>
      </w:r>
      <w:r w:rsidRPr="00AD445D">
        <w:t xml:space="preserve">As agreed by CPM-7 (2012) and CPM-11 (2016). </w:t>
      </w:r>
    </w:p>
  </w:footnote>
  <w:footnote w:id="4">
    <w:p w14:paraId="7D119ACD" w14:textId="77777777" w:rsidR="00351676" w:rsidRPr="00AD445D" w:rsidRDefault="00351676" w:rsidP="00EE39DD">
      <w:pPr>
        <w:pStyle w:val="IPPFootnote"/>
      </w:pPr>
      <w:r w:rsidRPr="00AC67EE">
        <w:rPr>
          <w:rStyle w:val="af6"/>
          <w:b/>
        </w:rPr>
        <w:footnoteRef/>
      </w:r>
      <w:r w:rsidRPr="00AD445D">
        <w:t xml:space="preserve"> As agreed by CPM-13 (2018)</w:t>
      </w:r>
    </w:p>
  </w:footnote>
  <w:footnote w:id="5">
    <w:p w14:paraId="5C070327" w14:textId="77777777" w:rsidR="0053352D" w:rsidRPr="00B56B72" w:rsidRDefault="0053352D" w:rsidP="0053352D">
      <w:pPr>
        <w:pStyle w:val="af4"/>
        <w:spacing w:after="60"/>
      </w:pPr>
      <w:r>
        <w:rPr>
          <w:rStyle w:val="af6"/>
        </w:rPr>
        <w:footnoteRef/>
      </w:r>
      <w:r>
        <w:t xml:space="preserve"> </w:t>
      </w:r>
      <w:hyperlink r:id="rId3" w:history="1">
        <w:r w:rsidRPr="006204DF">
          <w:rPr>
            <w:rStyle w:val="a3"/>
            <w:rFonts w:cs="Times New Roman"/>
            <w:sz w:val="20"/>
            <w:szCs w:val="20"/>
          </w:rPr>
          <w:t>https://www.ippc.int/en/irss/activities/2/</w:t>
        </w:r>
      </w:hyperlink>
      <w:r>
        <w:t xml:space="preserve"> </w:t>
      </w:r>
    </w:p>
  </w:footnote>
  <w:footnote w:id="6">
    <w:p w14:paraId="1410E27C" w14:textId="77777777" w:rsidR="0053352D" w:rsidRPr="00927D8E" w:rsidRDefault="0053352D" w:rsidP="0053352D">
      <w:pPr>
        <w:pStyle w:val="af4"/>
        <w:spacing w:after="60"/>
      </w:pPr>
      <w:r>
        <w:rPr>
          <w:rStyle w:val="af6"/>
        </w:rPr>
        <w:footnoteRef/>
      </w:r>
      <w:r w:rsidRPr="00FA4EC4">
        <w:t xml:space="preserve"> </w:t>
      </w:r>
      <w:hyperlink r:id="rId4" w:history="1">
        <w:r w:rsidRPr="00FA4EC4">
          <w:rPr>
            <w:rStyle w:val="a3"/>
            <w:sz w:val="20"/>
            <w:szCs w:val="20"/>
          </w:rPr>
          <w:t>http://www.wcoomd.org/en/topics/facilitation/instrument-and-tools/frameworks-of-standards/ecommerce.aspx</w:t>
        </w:r>
      </w:hyperlink>
      <w:r w:rsidRPr="00FA4EC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43F17" w14:textId="668FA7F1" w:rsidR="00351676" w:rsidRDefault="00351676" w:rsidP="000B0BA5">
    <w:pPr>
      <w:pStyle w:val="IPPHeader"/>
    </w:pPr>
    <w:r>
      <w:t>2017-039</w:t>
    </w:r>
    <w:r>
      <w:tab/>
    </w:r>
    <w:r>
      <w:tab/>
      <w:t>Submission form for topics for Standards and Implementation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E926E" w14:textId="0A0C4E6A" w:rsidR="00351676" w:rsidRPr="0002077D" w:rsidRDefault="00351676" w:rsidP="000B0BA5">
    <w:pPr>
      <w:pStyle w:val="IPPHeader"/>
    </w:pPr>
    <w:r>
      <w:t>Submission form for topics for Standards and Implementation</w:t>
    </w:r>
    <w:r>
      <w:tab/>
    </w:r>
    <w:r w:rsidRPr="0002077D">
      <w:t xml:space="preserve"> </w:t>
    </w:r>
    <w:r>
      <w:t>2017-039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D3350" w14:textId="27579443" w:rsidR="00351676" w:rsidRPr="00875A05" w:rsidRDefault="00875A05" w:rsidP="00875A05">
    <w:pPr>
      <w:pStyle w:val="IPPHeader"/>
    </w:pPr>
    <w:r>
      <w:t>2017-039</w:t>
    </w:r>
    <w:r>
      <w:tab/>
    </w:r>
    <w:r>
      <w:tab/>
      <w:t>Submission form for topics for Standards and Implementation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14966"/>
    <w:multiLevelType w:val="hybridMultilevel"/>
    <w:tmpl w:val="47840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C0A6C"/>
    <w:multiLevelType w:val="multilevel"/>
    <w:tmpl w:val="06E871E4"/>
    <w:numStyleLink w:val="IPPParagraphnumberedlist"/>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F155591"/>
    <w:multiLevelType w:val="hybridMultilevel"/>
    <w:tmpl w:val="AF2A78AA"/>
    <w:lvl w:ilvl="0" w:tplc="84BCC994">
      <w:start w:val="1"/>
      <w:numFmt w:val="decimal"/>
      <w:lvlText w:val="%1)"/>
      <w:lvlJc w:val="left"/>
      <w:pPr>
        <w:ind w:left="720" w:hanging="360"/>
      </w:pPr>
      <w:rPr>
        <w:rFonts w:ascii="Times New Roman" w:hAnsi="Times New Roman" w:hint="default"/>
        <w:sz w:val="1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8AE7256"/>
    <w:multiLevelType w:val="hybridMultilevel"/>
    <w:tmpl w:val="5764F5F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5F154A"/>
    <w:multiLevelType w:val="hybridMultilevel"/>
    <w:tmpl w:val="EB2A52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DD6863"/>
    <w:multiLevelType w:val="hybridMultilevel"/>
    <w:tmpl w:val="B4547C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2FA190D"/>
    <w:multiLevelType w:val="hybridMultilevel"/>
    <w:tmpl w:val="835258F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517769"/>
    <w:multiLevelType w:val="hybridMultilevel"/>
    <w:tmpl w:val="B11E66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1" w15:restartNumberingAfterBreak="0">
    <w:nsid w:val="36F75A62"/>
    <w:multiLevelType w:val="multilevel"/>
    <w:tmpl w:val="67AEF0B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BCB6D14"/>
    <w:multiLevelType w:val="hybridMultilevel"/>
    <w:tmpl w:val="BA4A35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E8156E"/>
    <w:multiLevelType w:val="hybridMultilevel"/>
    <w:tmpl w:val="A164F90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5B4E28"/>
    <w:multiLevelType w:val="hybridMultilevel"/>
    <w:tmpl w:val="2968026A"/>
    <w:lvl w:ilvl="0" w:tplc="04090001">
      <w:start w:val="1"/>
      <w:numFmt w:val="bullet"/>
      <w:lvlText w:val=""/>
      <w:lvlJc w:val="left"/>
      <w:pPr>
        <w:ind w:left="-99" w:hanging="360"/>
      </w:pPr>
      <w:rPr>
        <w:rFonts w:ascii="Symbol" w:hAnsi="Symbol" w:hint="default"/>
      </w:rPr>
    </w:lvl>
    <w:lvl w:ilvl="1" w:tplc="04090003" w:tentative="1">
      <w:start w:val="1"/>
      <w:numFmt w:val="bullet"/>
      <w:lvlText w:val="o"/>
      <w:lvlJc w:val="left"/>
      <w:pPr>
        <w:ind w:left="621" w:hanging="360"/>
      </w:pPr>
      <w:rPr>
        <w:rFonts w:ascii="Courier New" w:hAnsi="Courier New" w:cs="Courier New" w:hint="default"/>
      </w:rPr>
    </w:lvl>
    <w:lvl w:ilvl="2" w:tplc="04090005" w:tentative="1">
      <w:start w:val="1"/>
      <w:numFmt w:val="bullet"/>
      <w:lvlText w:val=""/>
      <w:lvlJc w:val="left"/>
      <w:pPr>
        <w:ind w:left="1341" w:hanging="360"/>
      </w:pPr>
      <w:rPr>
        <w:rFonts w:ascii="Wingdings" w:hAnsi="Wingdings" w:hint="default"/>
      </w:rPr>
    </w:lvl>
    <w:lvl w:ilvl="3" w:tplc="04090001" w:tentative="1">
      <w:start w:val="1"/>
      <w:numFmt w:val="bullet"/>
      <w:lvlText w:val=""/>
      <w:lvlJc w:val="left"/>
      <w:pPr>
        <w:ind w:left="2061" w:hanging="360"/>
      </w:pPr>
      <w:rPr>
        <w:rFonts w:ascii="Symbol" w:hAnsi="Symbol" w:hint="default"/>
      </w:rPr>
    </w:lvl>
    <w:lvl w:ilvl="4" w:tplc="04090003" w:tentative="1">
      <w:start w:val="1"/>
      <w:numFmt w:val="bullet"/>
      <w:lvlText w:val="o"/>
      <w:lvlJc w:val="left"/>
      <w:pPr>
        <w:ind w:left="2781" w:hanging="360"/>
      </w:pPr>
      <w:rPr>
        <w:rFonts w:ascii="Courier New" w:hAnsi="Courier New" w:cs="Courier New" w:hint="default"/>
      </w:rPr>
    </w:lvl>
    <w:lvl w:ilvl="5" w:tplc="04090005" w:tentative="1">
      <w:start w:val="1"/>
      <w:numFmt w:val="bullet"/>
      <w:lvlText w:val=""/>
      <w:lvlJc w:val="left"/>
      <w:pPr>
        <w:ind w:left="3501" w:hanging="360"/>
      </w:pPr>
      <w:rPr>
        <w:rFonts w:ascii="Wingdings" w:hAnsi="Wingdings" w:hint="default"/>
      </w:rPr>
    </w:lvl>
    <w:lvl w:ilvl="6" w:tplc="04090001" w:tentative="1">
      <w:start w:val="1"/>
      <w:numFmt w:val="bullet"/>
      <w:lvlText w:val=""/>
      <w:lvlJc w:val="left"/>
      <w:pPr>
        <w:ind w:left="4221" w:hanging="360"/>
      </w:pPr>
      <w:rPr>
        <w:rFonts w:ascii="Symbol" w:hAnsi="Symbol" w:hint="default"/>
      </w:rPr>
    </w:lvl>
    <w:lvl w:ilvl="7" w:tplc="04090003" w:tentative="1">
      <w:start w:val="1"/>
      <w:numFmt w:val="bullet"/>
      <w:lvlText w:val="o"/>
      <w:lvlJc w:val="left"/>
      <w:pPr>
        <w:ind w:left="4941" w:hanging="360"/>
      </w:pPr>
      <w:rPr>
        <w:rFonts w:ascii="Courier New" w:hAnsi="Courier New" w:cs="Courier New" w:hint="default"/>
      </w:rPr>
    </w:lvl>
    <w:lvl w:ilvl="8" w:tplc="04090005" w:tentative="1">
      <w:start w:val="1"/>
      <w:numFmt w:val="bullet"/>
      <w:lvlText w:val=""/>
      <w:lvlJc w:val="left"/>
      <w:pPr>
        <w:ind w:left="5661" w:hanging="360"/>
      </w:pPr>
      <w:rPr>
        <w:rFonts w:ascii="Wingdings" w:hAnsi="Wingdings" w:hint="default"/>
      </w:rPr>
    </w:lvl>
  </w:abstractNum>
  <w:abstractNum w:abstractNumId="16"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7"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ED0464"/>
    <w:multiLevelType w:val="hybridMultilevel"/>
    <w:tmpl w:val="1B70014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816C10"/>
    <w:multiLevelType w:val="hybridMultilevel"/>
    <w:tmpl w:val="E9DA01F2"/>
    <w:lvl w:ilvl="0" w:tplc="842284A4">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7F95569B"/>
    <w:multiLevelType w:val="hybridMultilevel"/>
    <w:tmpl w:val="9FBA4C3C"/>
    <w:lvl w:ilvl="0" w:tplc="ABEA9AAE">
      <w:start w:val="4"/>
      <w:numFmt w:val="decimal"/>
      <w:lvlText w:val="%1"/>
      <w:lvlJc w:val="left"/>
      <w:pPr>
        <w:ind w:left="720" w:hanging="360"/>
      </w:pPr>
      <w:rPr>
        <w:rFonts w:hint="default"/>
        <w:sz w:val="28"/>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8"/>
  </w:num>
  <w:num w:numId="4">
    <w:abstractNumId w:val="14"/>
  </w:num>
  <w:num w:numId="5">
    <w:abstractNumId w:val="17"/>
  </w:num>
  <w:num w:numId="6">
    <w:abstractNumId w:val="3"/>
  </w:num>
  <w:num w:numId="7">
    <w:abstractNumId w:val="10"/>
  </w:num>
  <w:num w:numId="8">
    <w:abstractNumId w:val="20"/>
  </w:num>
  <w:num w:numId="9">
    <w:abstractNumId w:val="16"/>
  </w:num>
  <w:num w:numId="10">
    <w:abstractNumId w:val="12"/>
  </w:num>
  <w:num w:numId="11">
    <w:abstractNumId w:val="22"/>
  </w:num>
  <w:num w:numId="12">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3">
    <w:abstractNumId w:val="1"/>
  </w:num>
  <w:num w:numId="14">
    <w:abstractNumId w:val="19"/>
  </w:num>
  <w:num w:numId="15">
    <w:abstractNumId w:val="23"/>
  </w:num>
  <w:num w:numId="16">
    <w:abstractNumId w:val="11"/>
  </w:num>
  <w:num w:numId="17">
    <w:abstractNumId w:val="7"/>
  </w:num>
  <w:num w:numId="18">
    <w:abstractNumId w:val="15"/>
  </w:num>
  <w:num w:numId="19">
    <w:abstractNumId w:val="9"/>
  </w:num>
  <w:num w:numId="20">
    <w:abstractNumId w:val="9"/>
    <w:lvlOverride w:ilvl="0">
      <w:lvl w:ilvl="0" w:tplc="0409000F">
        <w:start w:val="1"/>
        <w:numFmt w:val="decimal"/>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1">
    <w:abstractNumId w:val="5"/>
  </w:num>
  <w:num w:numId="22">
    <w:abstractNumId w:val="0"/>
  </w:num>
  <w:num w:numId="23">
    <w:abstractNumId w:val="6"/>
  </w:num>
  <w:num w:numId="24">
    <w:abstractNumId w:val="21"/>
  </w:num>
  <w:num w:numId="25">
    <w:abstractNumId w:val="4"/>
  </w:num>
  <w:num w:numId="26">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7">
    <w:abstractNumId w:val="23"/>
    <w:lvlOverride w:ilvl="0">
      <w:lvl w:ilvl="0" w:tplc="ABEA9AAE">
        <w:start w:val="4"/>
        <w:numFmt w:val="decimal"/>
        <w:lvlText w:val="%1"/>
        <w:lvlJc w:val="left"/>
        <w:pPr>
          <w:ind w:left="720" w:hanging="360"/>
        </w:pPr>
        <w:rPr>
          <w:rFonts w:hint="default"/>
          <w:sz w:val="28"/>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linkStyle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2EC"/>
    <w:rsid w:val="0002077D"/>
    <w:rsid w:val="0002768F"/>
    <w:rsid w:val="00031E72"/>
    <w:rsid w:val="00041D7B"/>
    <w:rsid w:val="00042A9D"/>
    <w:rsid w:val="00061E41"/>
    <w:rsid w:val="00065962"/>
    <w:rsid w:val="0007163D"/>
    <w:rsid w:val="00072293"/>
    <w:rsid w:val="00074A88"/>
    <w:rsid w:val="00080DB0"/>
    <w:rsid w:val="00094239"/>
    <w:rsid w:val="000B0BA5"/>
    <w:rsid w:val="000B31FB"/>
    <w:rsid w:val="000B32EC"/>
    <w:rsid w:val="000D2921"/>
    <w:rsid w:val="000D5C2A"/>
    <w:rsid w:val="000E4546"/>
    <w:rsid w:val="000F1784"/>
    <w:rsid w:val="000F39AF"/>
    <w:rsid w:val="000F417B"/>
    <w:rsid w:val="00110434"/>
    <w:rsid w:val="00134C8A"/>
    <w:rsid w:val="0014267F"/>
    <w:rsid w:val="00143051"/>
    <w:rsid w:val="00155661"/>
    <w:rsid w:val="00155A24"/>
    <w:rsid w:val="00160B95"/>
    <w:rsid w:val="00164E15"/>
    <w:rsid w:val="00167857"/>
    <w:rsid w:val="001707E8"/>
    <w:rsid w:val="00177500"/>
    <w:rsid w:val="001821C0"/>
    <w:rsid w:val="00182D98"/>
    <w:rsid w:val="00183D3D"/>
    <w:rsid w:val="00197A74"/>
    <w:rsid w:val="001B269C"/>
    <w:rsid w:val="001C2642"/>
    <w:rsid w:val="001C4545"/>
    <w:rsid w:val="001D1E7E"/>
    <w:rsid w:val="001D25C7"/>
    <w:rsid w:val="001D66AF"/>
    <w:rsid w:val="001E1B1B"/>
    <w:rsid w:val="001E7364"/>
    <w:rsid w:val="001F7F84"/>
    <w:rsid w:val="00204C19"/>
    <w:rsid w:val="00205156"/>
    <w:rsid w:val="00224CE6"/>
    <w:rsid w:val="0024227B"/>
    <w:rsid w:val="00242B57"/>
    <w:rsid w:val="00247EE8"/>
    <w:rsid w:val="00257B7E"/>
    <w:rsid w:val="00257DCF"/>
    <w:rsid w:val="002613D4"/>
    <w:rsid w:val="002638B9"/>
    <w:rsid w:val="002706A1"/>
    <w:rsid w:val="00270E69"/>
    <w:rsid w:val="00290D56"/>
    <w:rsid w:val="002914BE"/>
    <w:rsid w:val="002B5327"/>
    <w:rsid w:val="002C1663"/>
    <w:rsid w:val="002C4D4D"/>
    <w:rsid w:val="002C54E6"/>
    <w:rsid w:val="002E14FB"/>
    <w:rsid w:val="002E71B7"/>
    <w:rsid w:val="002F27D7"/>
    <w:rsid w:val="002F705C"/>
    <w:rsid w:val="00301382"/>
    <w:rsid w:val="00310897"/>
    <w:rsid w:val="00311593"/>
    <w:rsid w:val="00312C2A"/>
    <w:rsid w:val="00315FB8"/>
    <w:rsid w:val="003264F9"/>
    <w:rsid w:val="00335720"/>
    <w:rsid w:val="00337FD4"/>
    <w:rsid w:val="00340FBB"/>
    <w:rsid w:val="00343D16"/>
    <w:rsid w:val="00351676"/>
    <w:rsid w:val="00360757"/>
    <w:rsid w:val="00377343"/>
    <w:rsid w:val="00380178"/>
    <w:rsid w:val="00384D58"/>
    <w:rsid w:val="00386893"/>
    <w:rsid w:val="003915F4"/>
    <w:rsid w:val="003923AD"/>
    <w:rsid w:val="003A24A4"/>
    <w:rsid w:val="003A7414"/>
    <w:rsid w:val="003A7AB6"/>
    <w:rsid w:val="003D6110"/>
    <w:rsid w:val="003F30FE"/>
    <w:rsid w:val="003F3D7A"/>
    <w:rsid w:val="003F7A34"/>
    <w:rsid w:val="00400C9A"/>
    <w:rsid w:val="0040163B"/>
    <w:rsid w:val="00411910"/>
    <w:rsid w:val="004214BA"/>
    <w:rsid w:val="004275DF"/>
    <w:rsid w:val="00427874"/>
    <w:rsid w:val="00427923"/>
    <w:rsid w:val="004377E7"/>
    <w:rsid w:val="00447A28"/>
    <w:rsid w:val="0046084A"/>
    <w:rsid w:val="004613BB"/>
    <w:rsid w:val="00470E1E"/>
    <w:rsid w:val="00474430"/>
    <w:rsid w:val="004946AF"/>
    <w:rsid w:val="004A373D"/>
    <w:rsid w:val="004C1B0A"/>
    <w:rsid w:val="004C6850"/>
    <w:rsid w:val="004D3861"/>
    <w:rsid w:val="004D77FA"/>
    <w:rsid w:val="00511FEE"/>
    <w:rsid w:val="005205CE"/>
    <w:rsid w:val="0053352D"/>
    <w:rsid w:val="005438FB"/>
    <w:rsid w:val="00551440"/>
    <w:rsid w:val="00560617"/>
    <w:rsid w:val="00563FA2"/>
    <w:rsid w:val="00570981"/>
    <w:rsid w:val="00590CF4"/>
    <w:rsid w:val="005A7C7E"/>
    <w:rsid w:val="005C1BD0"/>
    <w:rsid w:val="005C776D"/>
    <w:rsid w:val="005D6636"/>
    <w:rsid w:val="005E48F2"/>
    <w:rsid w:val="005E6F6B"/>
    <w:rsid w:val="005F17DA"/>
    <w:rsid w:val="006204DF"/>
    <w:rsid w:val="00661357"/>
    <w:rsid w:val="0067537B"/>
    <w:rsid w:val="00684811"/>
    <w:rsid w:val="00686B16"/>
    <w:rsid w:val="00692D8F"/>
    <w:rsid w:val="006A5DD1"/>
    <w:rsid w:val="006B2378"/>
    <w:rsid w:val="006B4421"/>
    <w:rsid w:val="006B50AE"/>
    <w:rsid w:val="006C5188"/>
    <w:rsid w:val="006D12E2"/>
    <w:rsid w:val="006D5061"/>
    <w:rsid w:val="006D5510"/>
    <w:rsid w:val="007014A9"/>
    <w:rsid w:val="00704661"/>
    <w:rsid w:val="007075F6"/>
    <w:rsid w:val="007105D4"/>
    <w:rsid w:val="00730298"/>
    <w:rsid w:val="007375F6"/>
    <w:rsid w:val="00740B35"/>
    <w:rsid w:val="007479BA"/>
    <w:rsid w:val="00755C66"/>
    <w:rsid w:val="00756F39"/>
    <w:rsid w:val="0077292D"/>
    <w:rsid w:val="00780203"/>
    <w:rsid w:val="00782C47"/>
    <w:rsid w:val="00792189"/>
    <w:rsid w:val="007A1C5D"/>
    <w:rsid w:val="007A21A4"/>
    <w:rsid w:val="007A255F"/>
    <w:rsid w:val="007A3D28"/>
    <w:rsid w:val="007B2310"/>
    <w:rsid w:val="007B62CF"/>
    <w:rsid w:val="007E5FE0"/>
    <w:rsid w:val="008014A7"/>
    <w:rsid w:val="00811B8D"/>
    <w:rsid w:val="008260B5"/>
    <w:rsid w:val="0083142B"/>
    <w:rsid w:val="00834C1A"/>
    <w:rsid w:val="00842047"/>
    <w:rsid w:val="00854B3C"/>
    <w:rsid w:val="00872FF2"/>
    <w:rsid w:val="00875202"/>
    <w:rsid w:val="00875A05"/>
    <w:rsid w:val="00896B40"/>
    <w:rsid w:val="008B3BD5"/>
    <w:rsid w:val="008B5D85"/>
    <w:rsid w:val="008C2C75"/>
    <w:rsid w:val="008C3E20"/>
    <w:rsid w:val="008D7B49"/>
    <w:rsid w:val="008E1E55"/>
    <w:rsid w:val="008E4846"/>
    <w:rsid w:val="008E7D08"/>
    <w:rsid w:val="008F4372"/>
    <w:rsid w:val="00900269"/>
    <w:rsid w:val="00934130"/>
    <w:rsid w:val="00936E26"/>
    <w:rsid w:val="00941CBB"/>
    <w:rsid w:val="00953FB1"/>
    <w:rsid w:val="0096151C"/>
    <w:rsid w:val="00987809"/>
    <w:rsid w:val="009945F9"/>
    <w:rsid w:val="0099573C"/>
    <w:rsid w:val="009A3A5A"/>
    <w:rsid w:val="009B3464"/>
    <w:rsid w:val="009D0101"/>
    <w:rsid w:val="009D30BD"/>
    <w:rsid w:val="009E1649"/>
    <w:rsid w:val="009E684B"/>
    <w:rsid w:val="009F1B23"/>
    <w:rsid w:val="009F2D17"/>
    <w:rsid w:val="00A0201A"/>
    <w:rsid w:val="00A0350E"/>
    <w:rsid w:val="00A061EA"/>
    <w:rsid w:val="00A15603"/>
    <w:rsid w:val="00A22F56"/>
    <w:rsid w:val="00A3047A"/>
    <w:rsid w:val="00A30F9B"/>
    <w:rsid w:val="00A46F3C"/>
    <w:rsid w:val="00A6003F"/>
    <w:rsid w:val="00A6145F"/>
    <w:rsid w:val="00A63775"/>
    <w:rsid w:val="00A67754"/>
    <w:rsid w:val="00A9332F"/>
    <w:rsid w:val="00A976AC"/>
    <w:rsid w:val="00AB0550"/>
    <w:rsid w:val="00AB38CD"/>
    <w:rsid w:val="00AB78F9"/>
    <w:rsid w:val="00AC67EE"/>
    <w:rsid w:val="00AD445D"/>
    <w:rsid w:val="00AD527F"/>
    <w:rsid w:val="00AE0BB4"/>
    <w:rsid w:val="00AF3FF6"/>
    <w:rsid w:val="00AF4DDD"/>
    <w:rsid w:val="00AF576B"/>
    <w:rsid w:val="00B033C4"/>
    <w:rsid w:val="00B1484E"/>
    <w:rsid w:val="00B201C5"/>
    <w:rsid w:val="00B228B3"/>
    <w:rsid w:val="00B31BCE"/>
    <w:rsid w:val="00B37E10"/>
    <w:rsid w:val="00B544E5"/>
    <w:rsid w:val="00B57EA1"/>
    <w:rsid w:val="00B60070"/>
    <w:rsid w:val="00B65D9E"/>
    <w:rsid w:val="00B733D5"/>
    <w:rsid w:val="00B75B91"/>
    <w:rsid w:val="00B77E7C"/>
    <w:rsid w:val="00B8308D"/>
    <w:rsid w:val="00B8671E"/>
    <w:rsid w:val="00B901C2"/>
    <w:rsid w:val="00BA3569"/>
    <w:rsid w:val="00BC5EF6"/>
    <w:rsid w:val="00BD2002"/>
    <w:rsid w:val="00BD596D"/>
    <w:rsid w:val="00BE6D70"/>
    <w:rsid w:val="00BE726D"/>
    <w:rsid w:val="00C256EC"/>
    <w:rsid w:val="00C30FAE"/>
    <w:rsid w:val="00C331D1"/>
    <w:rsid w:val="00C46625"/>
    <w:rsid w:val="00C47481"/>
    <w:rsid w:val="00C53B08"/>
    <w:rsid w:val="00C600A3"/>
    <w:rsid w:val="00C64CCA"/>
    <w:rsid w:val="00C70316"/>
    <w:rsid w:val="00C72E12"/>
    <w:rsid w:val="00C82B35"/>
    <w:rsid w:val="00CA4734"/>
    <w:rsid w:val="00CA63CA"/>
    <w:rsid w:val="00CB0629"/>
    <w:rsid w:val="00CB4805"/>
    <w:rsid w:val="00CC44F8"/>
    <w:rsid w:val="00CC70C3"/>
    <w:rsid w:val="00CE1110"/>
    <w:rsid w:val="00CE65CC"/>
    <w:rsid w:val="00D004C6"/>
    <w:rsid w:val="00D1345F"/>
    <w:rsid w:val="00D26B67"/>
    <w:rsid w:val="00D415F8"/>
    <w:rsid w:val="00D46538"/>
    <w:rsid w:val="00D51197"/>
    <w:rsid w:val="00D55F62"/>
    <w:rsid w:val="00D569DC"/>
    <w:rsid w:val="00D67317"/>
    <w:rsid w:val="00D676E6"/>
    <w:rsid w:val="00D768AF"/>
    <w:rsid w:val="00D93D01"/>
    <w:rsid w:val="00D968DC"/>
    <w:rsid w:val="00DA3D93"/>
    <w:rsid w:val="00DA4175"/>
    <w:rsid w:val="00DB1A19"/>
    <w:rsid w:val="00DB1F2A"/>
    <w:rsid w:val="00DB23B5"/>
    <w:rsid w:val="00DB4E9F"/>
    <w:rsid w:val="00DC62EE"/>
    <w:rsid w:val="00DE4C68"/>
    <w:rsid w:val="00E102DB"/>
    <w:rsid w:val="00E12166"/>
    <w:rsid w:val="00E1547E"/>
    <w:rsid w:val="00E31369"/>
    <w:rsid w:val="00E322D6"/>
    <w:rsid w:val="00E407A1"/>
    <w:rsid w:val="00E40A1F"/>
    <w:rsid w:val="00E40AAC"/>
    <w:rsid w:val="00E41772"/>
    <w:rsid w:val="00E470F7"/>
    <w:rsid w:val="00E535AB"/>
    <w:rsid w:val="00E5430A"/>
    <w:rsid w:val="00E547A2"/>
    <w:rsid w:val="00E57BC8"/>
    <w:rsid w:val="00E72A55"/>
    <w:rsid w:val="00E852CF"/>
    <w:rsid w:val="00E86637"/>
    <w:rsid w:val="00E95202"/>
    <w:rsid w:val="00E96D9B"/>
    <w:rsid w:val="00EB0AF5"/>
    <w:rsid w:val="00EB47FD"/>
    <w:rsid w:val="00EC1D32"/>
    <w:rsid w:val="00ED78B4"/>
    <w:rsid w:val="00EE0CEB"/>
    <w:rsid w:val="00EE39DD"/>
    <w:rsid w:val="00EF564E"/>
    <w:rsid w:val="00F030F0"/>
    <w:rsid w:val="00F1458C"/>
    <w:rsid w:val="00F21E55"/>
    <w:rsid w:val="00F23EA5"/>
    <w:rsid w:val="00F325D6"/>
    <w:rsid w:val="00F33080"/>
    <w:rsid w:val="00F358F7"/>
    <w:rsid w:val="00F37128"/>
    <w:rsid w:val="00F407DB"/>
    <w:rsid w:val="00F41541"/>
    <w:rsid w:val="00F50D5F"/>
    <w:rsid w:val="00F52011"/>
    <w:rsid w:val="00F56C25"/>
    <w:rsid w:val="00F57928"/>
    <w:rsid w:val="00F6085C"/>
    <w:rsid w:val="00F62F3B"/>
    <w:rsid w:val="00FA7DDB"/>
    <w:rsid w:val="00FC1907"/>
    <w:rsid w:val="00FC73E8"/>
    <w:rsid w:val="00FD01BE"/>
    <w:rsid w:val="00FD1FFC"/>
    <w:rsid w:val="00FD30F9"/>
    <w:rsid w:val="00FE6993"/>
    <w:rsid w:val="00FF4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7766D3"/>
  <w15:docId w15:val="{346C91CD-A92F-43D0-8E59-AD22F5004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0B35"/>
    <w:rPr>
      <w:rFonts w:eastAsiaTheme="minorEastAsia"/>
      <w:lang w:val="en-GB" w:eastAsia="ja-JP"/>
    </w:rPr>
  </w:style>
  <w:style w:type="paragraph" w:styleId="1">
    <w:name w:val="heading 1"/>
    <w:basedOn w:val="a"/>
    <w:next w:val="a"/>
    <w:link w:val="10"/>
    <w:qFormat/>
    <w:rsid w:val="00B201C5"/>
    <w:pPr>
      <w:keepNext/>
      <w:overflowPunct w:val="0"/>
      <w:autoSpaceDE w:val="0"/>
      <w:autoSpaceDN w:val="0"/>
      <w:adjustRightInd w:val="0"/>
      <w:textAlignment w:val="baseline"/>
      <w:outlineLvl w:val="0"/>
    </w:pPr>
    <w:rPr>
      <w:b/>
      <w:bCs/>
    </w:rPr>
  </w:style>
  <w:style w:type="paragraph" w:styleId="2">
    <w:name w:val="heading 2"/>
    <w:basedOn w:val="a"/>
    <w:next w:val="a"/>
    <w:link w:val="20"/>
    <w:qFormat/>
    <w:rsid w:val="00B201C5"/>
    <w:pPr>
      <w:keepNext/>
      <w:spacing w:before="240" w:after="60"/>
      <w:outlineLvl w:val="1"/>
    </w:pPr>
    <w:rPr>
      <w:rFonts w:ascii="Calibri" w:hAnsi="Calibri"/>
      <w:b/>
      <w:bCs/>
      <w:i/>
      <w:iCs/>
      <w:sz w:val="28"/>
      <w:szCs w:val="28"/>
    </w:rPr>
  </w:style>
  <w:style w:type="paragraph" w:styleId="3">
    <w:name w:val="heading 3"/>
    <w:basedOn w:val="a"/>
    <w:next w:val="a"/>
    <w:link w:val="30"/>
    <w:qFormat/>
    <w:rsid w:val="00B201C5"/>
    <w:pPr>
      <w:keepNext/>
      <w:spacing w:before="240" w:after="60"/>
      <w:outlineLvl w:val="2"/>
    </w:pPr>
    <w:rPr>
      <w:rFonts w:ascii="Calibri" w:hAnsi="Calibri"/>
      <w:b/>
      <w:bCs/>
      <w:sz w:val="26"/>
      <w:szCs w:val="26"/>
    </w:rPr>
  </w:style>
  <w:style w:type="character" w:default="1" w:styleId="a0">
    <w:name w:val="Default Paragraph Font"/>
    <w:uiPriority w:val="1"/>
    <w:semiHidden/>
    <w:unhideWhenUsed/>
    <w:rsid w:val="00740B35"/>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740B35"/>
  </w:style>
  <w:style w:type="character" w:styleId="a3">
    <w:name w:val="Hyperlink"/>
    <w:uiPriority w:val="99"/>
    <w:rsid w:val="000B32EC"/>
    <w:rPr>
      <w:rFonts w:ascii="Times New Roman" w:hAnsi="Times New Roman"/>
      <w:color w:val="3366FF"/>
      <w:sz w:val="22"/>
      <w:u w:val="single"/>
    </w:rPr>
  </w:style>
  <w:style w:type="paragraph" w:customStyle="1" w:styleId="IPPAnnexHead">
    <w:name w:val="IPP AnnexHead"/>
    <w:basedOn w:val="IPPNormal"/>
    <w:next w:val="IPPNormal"/>
    <w:qFormat/>
    <w:rsid w:val="00B201C5"/>
    <w:pPr>
      <w:keepNext/>
      <w:tabs>
        <w:tab w:val="left" w:pos="567"/>
      </w:tabs>
      <w:spacing w:before="120"/>
      <w:outlineLvl w:val="1"/>
    </w:pPr>
    <w:rPr>
      <w:b/>
      <w:sz w:val="24"/>
    </w:rPr>
  </w:style>
  <w:style w:type="paragraph" w:customStyle="1" w:styleId="IPPNormal">
    <w:name w:val="IPP Normal"/>
    <w:basedOn w:val="a"/>
    <w:link w:val="IPPNormalChar"/>
    <w:qFormat/>
    <w:rsid w:val="00B201C5"/>
    <w:pPr>
      <w:spacing w:after="180"/>
    </w:pPr>
    <w:rPr>
      <w:rFonts w:eastAsia="Times"/>
    </w:rPr>
  </w:style>
  <w:style w:type="paragraph" w:customStyle="1" w:styleId="IPPFootnoteRed">
    <w:name w:val="IPP Footnote Red"/>
    <w:basedOn w:val="IPPFootnote"/>
    <w:link w:val="IPPFootnoteRedChar"/>
    <w:qFormat/>
    <w:rsid w:val="000B32EC"/>
    <w:rPr>
      <w:b/>
      <w:bCs/>
      <w:color w:val="FF0000"/>
      <w:sz w:val="22"/>
      <w:vertAlign w:val="superscript"/>
    </w:rPr>
  </w:style>
  <w:style w:type="character" w:customStyle="1" w:styleId="IPPFootnoteRedChar">
    <w:name w:val="IPP Footnote Red Char"/>
    <w:link w:val="IPPFootnoteRed"/>
    <w:rsid w:val="000B32EC"/>
    <w:rPr>
      <w:rFonts w:ascii="Times New Roman" w:eastAsia="Times New Roman" w:hAnsi="Times New Roman" w:cs="Times New Roman"/>
      <w:b/>
      <w:bCs/>
      <w:color w:val="FF0000"/>
      <w:szCs w:val="24"/>
      <w:vertAlign w:val="superscript"/>
      <w:lang w:val="en-GB"/>
    </w:rPr>
  </w:style>
  <w:style w:type="character" w:customStyle="1" w:styleId="IPPNormalChar">
    <w:name w:val="IPP Normal Char"/>
    <w:link w:val="IPPNormal"/>
    <w:rsid w:val="000B32EC"/>
    <w:rPr>
      <w:rFonts w:ascii="Times New Roman" w:eastAsia="Times" w:hAnsi="Times New Roman" w:cs="Times New Roman"/>
      <w:szCs w:val="24"/>
      <w:lang w:val="en-GB"/>
    </w:rPr>
  </w:style>
  <w:style w:type="paragraph" w:customStyle="1" w:styleId="IPPFootnote">
    <w:name w:val="IPP Footnote"/>
    <w:basedOn w:val="IPPArialFootnote"/>
    <w:qFormat/>
    <w:rsid w:val="00B201C5"/>
    <w:pPr>
      <w:tabs>
        <w:tab w:val="left" w:pos="0"/>
      </w:tabs>
      <w:spacing w:before="0"/>
      <w:ind w:left="0" w:firstLine="0"/>
      <w:jc w:val="both"/>
    </w:pPr>
    <w:rPr>
      <w:rFonts w:ascii="Times New Roman" w:eastAsia="Times New Roman" w:hAnsi="Times New Roman"/>
      <w:sz w:val="20"/>
    </w:rPr>
  </w:style>
  <w:style w:type="paragraph" w:customStyle="1" w:styleId="IPPHeader">
    <w:name w:val="IPP Header"/>
    <w:basedOn w:val="a"/>
    <w:qFormat/>
    <w:rsid w:val="00B201C5"/>
    <w:pPr>
      <w:pBdr>
        <w:bottom w:val="single" w:sz="4" w:space="4" w:color="auto"/>
      </w:pBdr>
      <w:tabs>
        <w:tab w:val="left" w:pos="1134"/>
        <w:tab w:val="right" w:pos="9072"/>
      </w:tabs>
      <w:spacing w:after="120"/>
    </w:pPr>
    <w:rPr>
      <w:rFonts w:ascii="Arial" w:hAnsi="Arial"/>
      <w:sz w:val="18"/>
    </w:rPr>
  </w:style>
  <w:style w:type="paragraph" w:customStyle="1" w:styleId="IPPFooter">
    <w:name w:val="IPP Footer"/>
    <w:basedOn w:val="IPPHeader"/>
    <w:next w:val="a4"/>
    <w:qFormat/>
    <w:rsid w:val="00B201C5"/>
    <w:pPr>
      <w:pBdr>
        <w:top w:val="single" w:sz="4" w:space="4" w:color="auto"/>
        <w:bottom w:val="none" w:sz="0" w:space="0" w:color="auto"/>
      </w:pBdr>
      <w:tabs>
        <w:tab w:val="clear" w:pos="1134"/>
      </w:tabs>
      <w:jc w:val="right"/>
    </w:pPr>
    <w:rPr>
      <w:b/>
    </w:rPr>
  </w:style>
  <w:style w:type="paragraph" w:styleId="a4">
    <w:name w:val="Plain Text"/>
    <w:basedOn w:val="a"/>
    <w:link w:val="a5"/>
    <w:uiPriority w:val="99"/>
    <w:unhideWhenUsed/>
    <w:rsid w:val="00B201C5"/>
    <w:rPr>
      <w:rFonts w:ascii="Courier" w:eastAsia="Times" w:hAnsi="Courier"/>
      <w:sz w:val="21"/>
      <w:szCs w:val="21"/>
      <w:lang w:val="en-AU"/>
    </w:rPr>
  </w:style>
  <w:style w:type="character" w:customStyle="1" w:styleId="a5">
    <w:name w:val="書式なし (文字)"/>
    <w:basedOn w:val="a0"/>
    <w:link w:val="a4"/>
    <w:uiPriority w:val="99"/>
    <w:rsid w:val="00B201C5"/>
    <w:rPr>
      <w:rFonts w:ascii="Courier" w:eastAsia="Times" w:hAnsi="Courier" w:cs="Times New Roman"/>
      <w:sz w:val="21"/>
      <w:szCs w:val="21"/>
      <w:lang w:val="en-AU"/>
    </w:rPr>
  </w:style>
  <w:style w:type="paragraph" w:styleId="a6">
    <w:name w:val="header"/>
    <w:basedOn w:val="a"/>
    <w:link w:val="a7"/>
    <w:rsid w:val="00B201C5"/>
    <w:pPr>
      <w:tabs>
        <w:tab w:val="center" w:pos="4680"/>
        <w:tab w:val="right" w:pos="9360"/>
      </w:tabs>
    </w:pPr>
  </w:style>
  <w:style w:type="character" w:customStyle="1" w:styleId="a7">
    <w:name w:val="ヘッダー (文字)"/>
    <w:basedOn w:val="a0"/>
    <w:link w:val="a6"/>
    <w:rsid w:val="00B201C5"/>
    <w:rPr>
      <w:rFonts w:ascii="Times New Roman" w:hAnsi="Times New Roman" w:cs="Times New Roman"/>
      <w:szCs w:val="24"/>
      <w:lang w:val="en-GB"/>
    </w:rPr>
  </w:style>
  <w:style w:type="paragraph" w:styleId="a8">
    <w:name w:val="footer"/>
    <w:basedOn w:val="a"/>
    <w:link w:val="a9"/>
    <w:rsid w:val="00B201C5"/>
    <w:pPr>
      <w:tabs>
        <w:tab w:val="center" w:pos="4680"/>
        <w:tab w:val="right" w:pos="9360"/>
      </w:tabs>
    </w:pPr>
  </w:style>
  <w:style w:type="character" w:customStyle="1" w:styleId="a9">
    <w:name w:val="フッター (文字)"/>
    <w:basedOn w:val="a0"/>
    <w:link w:val="a8"/>
    <w:rsid w:val="00B201C5"/>
    <w:rPr>
      <w:rFonts w:ascii="Times New Roman" w:hAnsi="Times New Roman" w:cs="Times New Roman"/>
      <w:szCs w:val="24"/>
      <w:lang w:val="en-GB"/>
    </w:rPr>
  </w:style>
  <w:style w:type="paragraph" w:styleId="aa">
    <w:name w:val="List Paragraph"/>
    <w:basedOn w:val="a"/>
    <w:uiPriority w:val="34"/>
    <w:qFormat/>
    <w:rsid w:val="00B201C5"/>
    <w:pPr>
      <w:spacing w:line="240" w:lineRule="atLeast"/>
      <w:ind w:leftChars="400" w:left="800"/>
    </w:pPr>
    <w:rPr>
      <w:rFonts w:ascii="Verdana" w:eastAsia="Times New Roman" w:hAnsi="Verdana"/>
      <w:sz w:val="20"/>
      <w:lang w:val="nl-NL" w:eastAsia="nl-NL"/>
    </w:rPr>
  </w:style>
  <w:style w:type="character" w:styleId="ab">
    <w:name w:val="FollowedHyperlink"/>
    <w:basedOn w:val="a0"/>
    <w:uiPriority w:val="99"/>
    <w:semiHidden/>
    <w:unhideWhenUsed/>
    <w:rsid w:val="0046084A"/>
    <w:rPr>
      <w:color w:val="954F72" w:themeColor="followedHyperlink"/>
      <w:u w:val="single"/>
    </w:rPr>
  </w:style>
  <w:style w:type="paragraph" w:styleId="ac">
    <w:name w:val="Balloon Text"/>
    <w:basedOn w:val="a"/>
    <w:link w:val="ad"/>
    <w:rsid w:val="00B201C5"/>
    <w:rPr>
      <w:rFonts w:ascii="Tahoma" w:hAnsi="Tahoma" w:cs="Tahoma"/>
      <w:sz w:val="16"/>
      <w:szCs w:val="16"/>
    </w:rPr>
  </w:style>
  <w:style w:type="character" w:customStyle="1" w:styleId="ad">
    <w:name w:val="吹き出し (文字)"/>
    <w:basedOn w:val="a0"/>
    <w:link w:val="ac"/>
    <w:rsid w:val="00B201C5"/>
    <w:rPr>
      <w:rFonts w:ascii="Tahoma" w:hAnsi="Tahoma" w:cs="Tahoma"/>
      <w:sz w:val="16"/>
      <w:szCs w:val="16"/>
      <w:lang w:val="en-GB"/>
    </w:rPr>
  </w:style>
  <w:style w:type="paragraph" w:styleId="ae">
    <w:name w:val="Revision"/>
    <w:hidden/>
    <w:uiPriority w:val="99"/>
    <w:semiHidden/>
    <w:rsid w:val="00E86637"/>
    <w:pPr>
      <w:spacing w:after="0" w:line="240" w:lineRule="auto"/>
    </w:pPr>
    <w:rPr>
      <w:rFonts w:ascii="Times New Roman" w:hAnsi="Times New Roman" w:cs="Times New Roman"/>
      <w:szCs w:val="24"/>
      <w:lang w:val="en-GB"/>
    </w:rPr>
  </w:style>
  <w:style w:type="character" w:styleId="af">
    <w:name w:val="annotation reference"/>
    <w:basedOn w:val="a0"/>
    <w:uiPriority w:val="99"/>
    <w:unhideWhenUsed/>
    <w:rsid w:val="00E86637"/>
    <w:rPr>
      <w:sz w:val="16"/>
      <w:szCs w:val="16"/>
    </w:rPr>
  </w:style>
  <w:style w:type="paragraph" w:styleId="af0">
    <w:name w:val="annotation text"/>
    <w:basedOn w:val="a"/>
    <w:link w:val="af1"/>
    <w:unhideWhenUsed/>
    <w:rsid w:val="00E86637"/>
    <w:rPr>
      <w:sz w:val="20"/>
      <w:szCs w:val="20"/>
    </w:rPr>
  </w:style>
  <w:style w:type="character" w:customStyle="1" w:styleId="af1">
    <w:name w:val="コメント文字列 (文字)"/>
    <w:basedOn w:val="a0"/>
    <w:link w:val="af0"/>
    <w:rsid w:val="00E86637"/>
    <w:rPr>
      <w:rFonts w:ascii="Times New Roman" w:hAnsi="Times New Roman" w:cs="Times New Roman"/>
      <w:sz w:val="20"/>
      <w:szCs w:val="20"/>
      <w:lang w:val="en-GB"/>
    </w:rPr>
  </w:style>
  <w:style w:type="paragraph" w:styleId="af2">
    <w:name w:val="annotation subject"/>
    <w:basedOn w:val="af0"/>
    <w:next w:val="af0"/>
    <w:link w:val="af3"/>
    <w:uiPriority w:val="99"/>
    <w:semiHidden/>
    <w:unhideWhenUsed/>
    <w:rsid w:val="00E86637"/>
    <w:rPr>
      <w:b/>
      <w:bCs/>
    </w:rPr>
  </w:style>
  <w:style w:type="character" w:customStyle="1" w:styleId="af3">
    <w:name w:val="コメント内容 (文字)"/>
    <w:basedOn w:val="af1"/>
    <w:link w:val="af2"/>
    <w:uiPriority w:val="99"/>
    <w:semiHidden/>
    <w:rsid w:val="00E86637"/>
    <w:rPr>
      <w:rFonts w:ascii="Times New Roman" w:hAnsi="Times New Roman" w:cs="Times New Roman"/>
      <w:b/>
      <w:bCs/>
      <w:sz w:val="20"/>
      <w:szCs w:val="20"/>
      <w:lang w:val="en-GB"/>
    </w:rPr>
  </w:style>
  <w:style w:type="paragraph" w:styleId="af4">
    <w:name w:val="footnote text"/>
    <w:basedOn w:val="a"/>
    <w:link w:val="af5"/>
    <w:semiHidden/>
    <w:rsid w:val="00B201C5"/>
    <w:pPr>
      <w:spacing w:before="60"/>
    </w:pPr>
    <w:rPr>
      <w:sz w:val="20"/>
    </w:rPr>
  </w:style>
  <w:style w:type="character" w:customStyle="1" w:styleId="af5">
    <w:name w:val="脚注文字列 (文字)"/>
    <w:basedOn w:val="a0"/>
    <w:link w:val="af4"/>
    <w:semiHidden/>
    <w:rsid w:val="00B201C5"/>
    <w:rPr>
      <w:rFonts w:ascii="Times New Roman" w:hAnsi="Times New Roman" w:cs="Times New Roman"/>
      <w:sz w:val="20"/>
      <w:szCs w:val="24"/>
      <w:lang w:val="en-GB"/>
    </w:rPr>
  </w:style>
  <w:style w:type="character" w:styleId="af6">
    <w:name w:val="footnote reference"/>
    <w:aliases w:val="16 Point,Superscript 6 Point,Ref,de nota al pie,Footnote Reference1,Ref1,de nota al pie1,註腳內容,de nota al pie + (Asian) MS Mincho,11 pt,Footnote text"/>
    <w:basedOn w:val="a0"/>
    <w:rsid w:val="00B201C5"/>
    <w:rPr>
      <w:vertAlign w:val="superscript"/>
    </w:rPr>
  </w:style>
  <w:style w:type="table" w:styleId="af7">
    <w:name w:val="Table Grid"/>
    <w:basedOn w:val="a1"/>
    <w:rsid w:val="00B201C5"/>
    <w:pPr>
      <w:spacing w:after="0" w:line="240" w:lineRule="auto"/>
    </w:pPr>
    <w:rPr>
      <w:rFonts w:ascii="Cambria" w:hAnsi="Cambria"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laceholder Text"/>
    <w:basedOn w:val="a0"/>
    <w:uiPriority w:val="99"/>
    <w:semiHidden/>
    <w:rsid w:val="00DB1F2A"/>
    <w:rPr>
      <w:color w:val="808080"/>
    </w:rPr>
  </w:style>
  <w:style w:type="character" w:customStyle="1" w:styleId="10">
    <w:name w:val="見出し 1 (文字)"/>
    <w:basedOn w:val="a0"/>
    <w:link w:val="1"/>
    <w:rsid w:val="00B201C5"/>
    <w:rPr>
      <w:rFonts w:ascii="Times New Roman" w:hAnsi="Times New Roman" w:cs="Times New Roman"/>
      <w:b/>
      <w:bCs/>
      <w:szCs w:val="24"/>
      <w:lang w:val="en-GB"/>
    </w:rPr>
  </w:style>
  <w:style w:type="character" w:customStyle="1" w:styleId="20">
    <w:name w:val="見出し 2 (文字)"/>
    <w:basedOn w:val="a0"/>
    <w:link w:val="2"/>
    <w:rsid w:val="00B201C5"/>
    <w:rPr>
      <w:rFonts w:ascii="Calibri" w:hAnsi="Calibri" w:cs="Times New Roman"/>
      <w:b/>
      <w:bCs/>
      <w:i/>
      <w:iCs/>
      <w:sz w:val="28"/>
      <w:szCs w:val="28"/>
      <w:lang w:val="en-GB"/>
    </w:rPr>
  </w:style>
  <w:style w:type="character" w:customStyle="1" w:styleId="30">
    <w:name w:val="見出し 3 (文字)"/>
    <w:basedOn w:val="a0"/>
    <w:link w:val="3"/>
    <w:rsid w:val="00B201C5"/>
    <w:rPr>
      <w:rFonts w:ascii="Calibri" w:hAnsi="Calibri" w:cs="Times New Roman"/>
      <w:b/>
      <w:bCs/>
      <w:sz w:val="26"/>
      <w:szCs w:val="26"/>
      <w:lang w:val="en-GB"/>
    </w:rPr>
  </w:style>
  <w:style w:type="paragraph" w:customStyle="1" w:styleId="Style">
    <w:name w:val="Style"/>
    <w:basedOn w:val="a8"/>
    <w:autoRedefine/>
    <w:qFormat/>
    <w:rsid w:val="00B201C5"/>
    <w:pPr>
      <w:pBdr>
        <w:top w:val="single" w:sz="4" w:space="1" w:color="auto"/>
      </w:pBdr>
      <w:tabs>
        <w:tab w:val="clear" w:pos="4680"/>
        <w:tab w:val="clear" w:pos="9360"/>
        <w:tab w:val="right" w:pos="9072"/>
      </w:tabs>
      <w:spacing w:after="120"/>
    </w:pPr>
    <w:rPr>
      <w:rFonts w:ascii="Arial" w:eastAsia="Times" w:hAnsi="Arial"/>
      <w:sz w:val="18"/>
      <w:lang w:val="es-ES_tradnl" w:eastAsia="en-GB"/>
    </w:rPr>
  </w:style>
  <w:style w:type="character" w:styleId="af9">
    <w:name w:val="page number"/>
    <w:rsid w:val="00B201C5"/>
    <w:rPr>
      <w:rFonts w:ascii="Arial" w:hAnsi="Arial"/>
      <w:b/>
      <w:sz w:val="18"/>
    </w:rPr>
  </w:style>
  <w:style w:type="paragraph" w:customStyle="1" w:styleId="IPPArialFootnote">
    <w:name w:val="IPP Arial Footnote"/>
    <w:basedOn w:val="IPPArialTable"/>
    <w:qFormat/>
    <w:rsid w:val="00B201C5"/>
    <w:pPr>
      <w:tabs>
        <w:tab w:val="left" w:pos="28"/>
      </w:tabs>
      <w:ind w:left="284" w:hanging="284"/>
    </w:pPr>
    <w:rPr>
      <w:sz w:val="16"/>
    </w:rPr>
  </w:style>
  <w:style w:type="paragraph" w:customStyle="1" w:styleId="IPPContentsHead">
    <w:name w:val="IPP ContentsHead"/>
    <w:basedOn w:val="IPPSubhead"/>
    <w:next w:val="IPPNormal"/>
    <w:qFormat/>
    <w:rsid w:val="00B201C5"/>
    <w:pPr>
      <w:spacing w:after="240"/>
    </w:pPr>
    <w:rPr>
      <w:sz w:val="24"/>
    </w:rPr>
  </w:style>
  <w:style w:type="paragraph" w:customStyle="1" w:styleId="IPPBullet2">
    <w:name w:val="IPP Bullet2"/>
    <w:basedOn w:val="IPPNormal"/>
    <w:next w:val="IPPBullet1"/>
    <w:qFormat/>
    <w:rsid w:val="00B201C5"/>
    <w:pPr>
      <w:numPr>
        <w:numId w:val="8"/>
      </w:numPr>
      <w:tabs>
        <w:tab w:val="left" w:pos="1134"/>
      </w:tabs>
      <w:spacing w:after="60"/>
      <w:ind w:left="1134" w:hanging="567"/>
    </w:pPr>
  </w:style>
  <w:style w:type="paragraph" w:customStyle="1" w:styleId="IPPQuote">
    <w:name w:val="IPP Quote"/>
    <w:basedOn w:val="IPPNormal"/>
    <w:qFormat/>
    <w:rsid w:val="00B201C5"/>
    <w:pPr>
      <w:ind w:left="851" w:right="851"/>
    </w:pPr>
    <w:rPr>
      <w:sz w:val="18"/>
    </w:rPr>
  </w:style>
  <w:style w:type="paragraph" w:customStyle="1" w:styleId="IPPIndentClose">
    <w:name w:val="IPP Indent Close"/>
    <w:basedOn w:val="IPPNormal"/>
    <w:qFormat/>
    <w:rsid w:val="00B201C5"/>
    <w:pPr>
      <w:tabs>
        <w:tab w:val="left" w:pos="2835"/>
      </w:tabs>
      <w:spacing w:after="60"/>
      <w:ind w:left="567"/>
    </w:pPr>
  </w:style>
  <w:style w:type="paragraph" w:customStyle="1" w:styleId="IPPIndent">
    <w:name w:val="IPP Indent"/>
    <w:basedOn w:val="IPPIndentClose"/>
    <w:qFormat/>
    <w:rsid w:val="00B201C5"/>
    <w:pPr>
      <w:spacing w:after="180"/>
    </w:pPr>
  </w:style>
  <w:style w:type="paragraph" w:customStyle="1" w:styleId="IPPHeading3">
    <w:name w:val="IPP Heading3"/>
    <w:basedOn w:val="IPPNormal"/>
    <w:qFormat/>
    <w:rsid w:val="00B201C5"/>
    <w:pPr>
      <w:keepNext/>
      <w:tabs>
        <w:tab w:val="left" w:pos="567"/>
      </w:tabs>
      <w:spacing w:before="120" w:after="120"/>
      <w:ind w:left="567" w:hanging="567"/>
    </w:pPr>
    <w:rPr>
      <w:b/>
      <w:i/>
    </w:rPr>
  </w:style>
  <w:style w:type="character" w:customStyle="1" w:styleId="IPPnormalitalics">
    <w:name w:val="IPP normal italics"/>
    <w:basedOn w:val="a0"/>
    <w:rsid w:val="00B201C5"/>
    <w:rPr>
      <w:rFonts w:ascii="Times New Roman" w:hAnsi="Times New Roman"/>
      <w:i/>
      <w:sz w:val="22"/>
      <w:lang w:val="en-US"/>
    </w:rPr>
  </w:style>
  <w:style w:type="character" w:customStyle="1" w:styleId="IPPNormalbold">
    <w:name w:val="IPP Normal bold"/>
    <w:basedOn w:val="a5"/>
    <w:rsid w:val="00B201C5"/>
    <w:rPr>
      <w:rFonts w:ascii="Times New Roman" w:eastAsia="Times" w:hAnsi="Times New Roman" w:cs="Times New Roman"/>
      <w:b/>
      <w:sz w:val="22"/>
      <w:szCs w:val="21"/>
      <w:lang w:val="en-AU"/>
    </w:rPr>
  </w:style>
  <w:style w:type="paragraph" w:customStyle="1" w:styleId="IPPHeadSection">
    <w:name w:val="IPP HeadSection"/>
    <w:basedOn w:val="a"/>
    <w:next w:val="a"/>
    <w:qFormat/>
    <w:rsid w:val="00B201C5"/>
    <w:pPr>
      <w:keepNext/>
      <w:tabs>
        <w:tab w:val="left" w:pos="851"/>
      </w:tabs>
      <w:spacing w:before="360" w:after="120"/>
      <w:ind w:left="851" w:hanging="851"/>
      <w:outlineLvl w:val="0"/>
    </w:pPr>
    <w:rPr>
      <w:rFonts w:eastAsia="Times"/>
      <w:b/>
      <w:bCs/>
      <w:caps/>
      <w:sz w:val="24"/>
    </w:rPr>
  </w:style>
  <w:style w:type="paragraph" w:customStyle="1" w:styleId="IPPHeading1">
    <w:name w:val="IPP Heading1"/>
    <w:basedOn w:val="IPPNormal"/>
    <w:next w:val="IPPNormal"/>
    <w:qFormat/>
    <w:rsid w:val="00B201C5"/>
    <w:pPr>
      <w:keepNext/>
      <w:tabs>
        <w:tab w:val="left" w:pos="567"/>
      </w:tabs>
      <w:spacing w:before="240" w:after="120"/>
      <w:ind w:left="567" w:hanging="567"/>
      <w:outlineLvl w:val="1"/>
    </w:pPr>
    <w:rPr>
      <w:b/>
      <w:sz w:val="24"/>
    </w:rPr>
  </w:style>
  <w:style w:type="paragraph" w:customStyle="1" w:styleId="IPPSubhead">
    <w:name w:val="IPP Subhead"/>
    <w:basedOn w:val="a"/>
    <w:qFormat/>
    <w:rsid w:val="00B201C5"/>
    <w:pPr>
      <w:keepNext/>
      <w:ind w:left="567" w:hanging="567"/>
    </w:pPr>
    <w:rPr>
      <w:b/>
      <w:bCs/>
      <w:iCs/>
    </w:rPr>
  </w:style>
  <w:style w:type="character" w:customStyle="1" w:styleId="IPPNormalunderlined">
    <w:name w:val="IPP Normal underlined"/>
    <w:basedOn w:val="a0"/>
    <w:rsid w:val="00B201C5"/>
    <w:rPr>
      <w:rFonts w:ascii="Times New Roman" w:hAnsi="Times New Roman"/>
      <w:sz w:val="22"/>
      <w:u w:val="single"/>
      <w:lang w:val="en-US"/>
    </w:rPr>
  </w:style>
  <w:style w:type="paragraph" w:customStyle="1" w:styleId="IPPBullet1">
    <w:name w:val="IPP Bullet1"/>
    <w:basedOn w:val="IPPBullet1Last"/>
    <w:qFormat/>
    <w:rsid w:val="00B201C5"/>
    <w:pPr>
      <w:numPr>
        <w:numId w:val="14"/>
      </w:numPr>
      <w:spacing w:after="60"/>
      <w:ind w:left="567" w:hanging="567"/>
    </w:pPr>
  </w:style>
  <w:style w:type="paragraph" w:customStyle="1" w:styleId="IPPBullet1Last">
    <w:name w:val="IPP Bullet1Last"/>
    <w:basedOn w:val="IPPNormal"/>
    <w:next w:val="IPPNormal"/>
    <w:autoRedefine/>
    <w:qFormat/>
    <w:rsid w:val="00B201C5"/>
    <w:pPr>
      <w:numPr>
        <w:numId w:val="9"/>
      </w:numPr>
    </w:pPr>
  </w:style>
  <w:style w:type="character" w:customStyle="1" w:styleId="IPPNormalstrikethrough">
    <w:name w:val="IPP Normal strikethrough"/>
    <w:rsid w:val="00B201C5"/>
    <w:rPr>
      <w:rFonts w:ascii="Times New Roman" w:hAnsi="Times New Roman"/>
      <w:strike/>
      <w:dstrike w:val="0"/>
      <w:sz w:val="22"/>
    </w:rPr>
  </w:style>
  <w:style w:type="paragraph" w:customStyle="1" w:styleId="IPPTitle16pt">
    <w:name w:val="IPP Title16pt"/>
    <w:basedOn w:val="a"/>
    <w:qFormat/>
    <w:rsid w:val="00B201C5"/>
    <w:pPr>
      <w:spacing w:after="720"/>
      <w:ind w:left="1701" w:right="1701"/>
      <w:jc w:val="center"/>
    </w:pPr>
    <w:rPr>
      <w:rFonts w:ascii="Arial" w:hAnsi="Arial" w:cs="Arial"/>
      <w:b/>
      <w:bCs/>
      <w:sz w:val="32"/>
      <w:szCs w:val="32"/>
    </w:rPr>
  </w:style>
  <w:style w:type="paragraph" w:customStyle="1" w:styleId="IPPTitle18pt">
    <w:name w:val="IPP Title18pt"/>
    <w:basedOn w:val="a"/>
    <w:qFormat/>
    <w:rsid w:val="00B201C5"/>
    <w:pPr>
      <w:spacing w:after="360"/>
      <w:jc w:val="center"/>
    </w:pPr>
    <w:rPr>
      <w:rFonts w:ascii="Arial" w:hAnsi="Arial" w:cs="Arial"/>
      <w:b/>
      <w:bCs/>
      <w:sz w:val="36"/>
      <w:szCs w:val="36"/>
    </w:rPr>
  </w:style>
  <w:style w:type="numbering" w:customStyle="1" w:styleId="IPPParagraphnumberedlist">
    <w:name w:val="IPP Paragraph numbered list"/>
    <w:rsid w:val="00B201C5"/>
    <w:pPr>
      <w:numPr>
        <w:numId w:val="7"/>
      </w:numPr>
    </w:pPr>
  </w:style>
  <w:style w:type="paragraph" w:customStyle="1" w:styleId="IPPNormalCloseSpace">
    <w:name w:val="IPP NormalCloseSpace"/>
    <w:basedOn w:val="a"/>
    <w:qFormat/>
    <w:rsid w:val="00B201C5"/>
    <w:pPr>
      <w:keepNext/>
      <w:spacing w:after="60"/>
    </w:pPr>
  </w:style>
  <w:style w:type="paragraph" w:customStyle="1" w:styleId="IPPHeading2">
    <w:name w:val="IPP Heading2"/>
    <w:basedOn w:val="IPPNormal"/>
    <w:next w:val="IPPNormal"/>
    <w:qFormat/>
    <w:rsid w:val="00B201C5"/>
    <w:pPr>
      <w:keepNext/>
      <w:tabs>
        <w:tab w:val="left" w:pos="567"/>
      </w:tabs>
      <w:spacing w:before="120" w:after="120"/>
      <w:ind w:left="567" w:hanging="567"/>
      <w:outlineLvl w:val="2"/>
    </w:pPr>
    <w:rPr>
      <w:b/>
      <w:sz w:val="24"/>
    </w:rPr>
  </w:style>
  <w:style w:type="paragraph" w:styleId="11">
    <w:name w:val="toc 1"/>
    <w:basedOn w:val="IPPNormalCloseSpace"/>
    <w:next w:val="a"/>
    <w:autoRedefine/>
    <w:uiPriority w:val="39"/>
    <w:rsid w:val="00B201C5"/>
    <w:pPr>
      <w:tabs>
        <w:tab w:val="right" w:leader="dot" w:pos="9072"/>
      </w:tabs>
      <w:spacing w:before="240"/>
      <w:ind w:left="567" w:hanging="567"/>
    </w:pPr>
  </w:style>
  <w:style w:type="paragraph" w:styleId="21">
    <w:name w:val="toc 2"/>
    <w:basedOn w:val="11"/>
    <w:next w:val="a"/>
    <w:autoRedefine/>
    <w:uiPriority w:val="39"/>
    <w:rsid w:val="00B201C5"/>
    <w:pPr>
      <w:keepNext w:val="0"/>
      <w:tabs>
        <w:tab w:val="left" w:pos="425"/>
      </w:tabs>
      <w:spacing w:before="120" w:after="0"/>
      <w:ind w:left="425" w:right="284" w:hanging="425"/>
    </w:pPr>
  </w:style>
  <w:style w:type="paragraph" w:styleId="31">
    <w:name w:val="toc 3"/>
    <w:basedOn w:val="21"/>
    <w:next w:val="a"/>
    <w:autoRedefine/>
    <w:uiPriority w:val="39"/>
    <w:rsid w:val="00B201C5"/>
    <w:pPr>
      <w:tabs>
        <w:tab w:val="left" w:pos="1276"/>
      </w:tabs>
      <w:spacing w:before="60"/>
      <w:ind w:left="1276" w:hanging="851"/>
    </w:pPr>
    <w:rPr>
      <w:rFonts w:eastAsia="Times"/>
    </w:rPr>
  </w:style>
  <w:style w:type="paragraph" w:styleId="4">
    <w:name w:val="toc 4"/>
    <w:basedOn w:val="a"/>
    <w:next w:val="a"/>
    <w:autoRedefine/>
    <w:uiPriority w:val="39"/>
    <w:rsid w:val="00B201C5"/>
    <w:pPr>
      <w:spacing w:after="120"/>
      <w:ind w:left="660"/>
    </w:pPr>
    <w:rPr>
      <w:rFonts w:eastAsia="Times"/>
      <w:lang w:val="en-AU"/>
    </w:rPr>
  </w:style>
  <w:style w:type="paragraph" w:styleId="5">
    <w:name w:val="toc 5"/>
    <w:basedOn w:val="a"/>
    <w:next w:val="a"/>
    <w:autoRedefine/>
    <w:uiPriority w:val="39"/>
    <w:rsid w:val="00B201C5"/>
    <w:pPr>
      <w:spacing w:after="120"/>
      <w:ind w:left="880"/>
    </w:pPr>
    <w:rPr>
      <w:rFonts w:eastAsia="Times"/>
      <w:lang w:val="en-AU"/>
    </w:rPr>
  </w:style>
  <w:style w:type="paragraph" w:styleId="6">
    <w:name w:val="toc 6"/>
    <w:basedOn w:val="a"/>
    <w:next w:val="a"/>
    <w:autoRedefine/>
    <w:uiPriority w:val="39"/>
    <w:rsid w:val="00B201C5"/>
    <w:pPr>
      <w:spacing w:after="120"/>
      <w:ind w:left="1100"/>
    </w:pPr>
    <w:rPr>
      <w:rFonts w:eastAsia="Times"/>
      <w:lang w:val="en-AU"/>
    </w:rPr>
  </w:style>
  <w:style w:type="paragraph" w:styleId="7">
    <w:name w:val="toc 7"/>
    <w:basedOn w:val="a"/>
    <w:next w:val="a"/>
    <w:autoRedefine/>
    <w:uiPriority w:val="39"/>
    <w:rsid w:val="00B201C5"/>
    <w:pPr>
      <w:spacing w:after="120"/>
      <w:ind w:left="1320"/>
    </w:pPr>
    <w:rPr>
      <w:rFonts w:eastAsia="Times"/>
      <w:lang w:val="en-AU"/>
    </w:rPr>
  </w:style>
  <w:style w:type="paragraph" w:styleId="8">
    <w:name w:val="toc 8"/>
    <w:basedOn w:val="a"/>
    <w:next w:val="a"/>
    <w:autoRedefine/>
    <w:uiPriority w:val="39"/>
    <w:rsid w:val="00B201C5"/>
    <w:pPr>
      <w:spacing w:after="120"/>
      <w:ind w:left="1540"/>
    </w:pPr>
    <w:rPr>
      <w:rFonts w:eastAsia="Times"/>
      <w:lang w:val="en-AU"/>
    </w:rPr>
  </w:style>
  <w:style w:type="paragraph" w:styleId="9">
    <w:name w:val="toc 9"/>
    <w:basedOn w:val="a"/>
    <w:next w:val="a"/>
    <w:autoRedefine/>
    <w:uiPriority w:val="39"/>
    <w:rsid w:val="00B201C5"/>
    <w:pPr>
      <w:spacing w:after="120"/>
      <w:ind w:left="1760"/>
    </w:pPr>
    <w:rPr>
      <w:rFonts w:eastAsia="Times"/>
      <w:lang w:val="en-AU"/>
    </w:rPr>
  </w:style>
  <w:style w:type="paragraph" w:customStyle="1" w:styleId="IPPReferences">
    <w:name w:val="IPP References"/>
    <w:basedOn w:val="IPPNormal"/>
    <w:qFormat/>
    <w:rsid w:val="00B201C5"/>
    <w:pPr>
      <w:spacing w:after="60"/>
      <w:ind w:left="567" w:hanging="567"/>
    </w:pPr>
  </w:style>
  <w:style w:type="paragraph" w:customStyle="1" w:styleId="IPPArial">
    <w:name w:val="IPP Arial"/>
    <w:basedOn w:val="IPPNormal"/>
    <w:qFormat/>
    <w:rsid w:val="00B201C5"/>
    <w:pPr>
      <w:spacing w:after="0"/>
    </w:pPr>
    <w:rPr>
      <w:rFonts w:ascii="Arial" w:hAnsi="Arial"/>
      <w:sz w:val="18"/>
    </w:rPr>
  </w:style>
  <w:style w:type="paragraph" w:customStyle="1" w:styleId="IPPArialTable">
    <w:name w:val="IPP Arial Table"/>
    <w:basedOn w:val="IPPArial"/>
    <w:qFormat/>
    <w:rsid w:val="00B201C5"/>
    <w:pPr>
      <w:spacing w:before="60" w:after="60"/>
    </w:pPr>
  </w:style>
  <w:style w:type="paragraph" w:customStyle="1" w:styleId="IPPHeaderlandscape">
    <w:name w:val="IPP Header landscape"/>
    <w:basedOn w:val="IPPHeader"/>
    <w:qFormat/>
    <w:rsid w:val="00B201C5"/>
    <w:pPr>
      <w:pBdr>
        <w:bottom w:val="single" w:sz="4" w:space="1" w:color="auto"/>
      </w:pBdr>
      <w:tabs>
        <w:tab w:val="clear" w:pos="9072"/>
        <w:tab w:val="right" w:pos="14034"/>
      </w:tabs>
      <w:spacing w:after="0"/>
      <w:ind w:right="-32"/>
    </w:pPr>
    <w:rPr>
      <w:noProof/>
    </w:rPr>
  </w:style>
  <w:style w:type="paragraph" w:customStyle="1" w:styleId="IPPLetterList">
    <w:name w:val="IPP LetterList"/>
    <w:basedOn w:val="IPPBullet2"/>
    <w:qFormat/>
    <w:rsid w:val="00B201C5"/>
    <w:pPr>
      <w:numPr>
        <w:numId w:val="5"/>
      </w:numPr>
    </w:pPr>
  </w:style>
  <w:style w:type="paragraph" w:customStyle="1" w:styleId="IPPLetterListIndent">
    <w:name w:val="IPP LetterList Indent"/>
    <w:basedOn w:val="IPPLetterList"/>
    <w:qFormat/>
    <w:rsid w:val="00B201C5"/>
    <w:pPr>
      <w:numPr>
        <w:numId w:val="6"/>
      </w:numPr>
    </w:pPr>
  </w:style>
  <w:style w:type="paragraph" w:customStyle="1" w:styleId="IPPFooterLandscape">
    <w:name w:val="IPP Footer Landscape"/>
    <w:basedOn w:val="IPPHeaderlandscape"/>
    <w:qFormat/>
    <w:rsid w:val="00B201C5"/>
    <w:pPr>
      <w:pBdr>
        <w:top w:val="single" w:sz="4" w:space="1" w:color="auto"/>
        <w:bottom w:val="none" w:sz="0" w:space="0" w:color="auto"/>
      </w:pBdr>
      <w:jc w:val="right"/>
    </w:pPr>
    <w:rPr>
      <w:b/>
    </w:rPr>
  </w:style>
  <w:style w:type="paragraph" w:customStyle="1" w:styleId="IPPSubheadSpace">
    <w:name w:val="IPP Subhead Space"/>
    <w:basedOn w:val="IPPSubhead"/>
    <w:qFormat/>
    <w:rsid w:val="00B201C5"/>
    <w:pPr>
      <w:tabs>
        <w:tab w:val="left" w:pos="567"/>
      </w:tabs>
      <w:spacing w:before="60" w:after="60"/>
    </w:pPr>
  </w:style>
  <w:style w:type="paragraph" w:customStyle="1" w:styleId="IPPSubheadSpaceAfter">
    <w:name w:val="IPP Subhead SpaceAfter"/>
    <w:basedOn w:val="IPPSubhead"/>
    <w:qFormat/>
    <w:rsid w:val="00B201C5"/>
    <w:pPr>
      <w:spacing w:after="60"/>
    </w:pPr>
  </w:style>
  <w:style w:type="paragraph" w:customStyle="1" w:styleId="IPPHdg1Num">
    <w:name w:val="IPP Hdg1Num"/>
    <w:basedOn w:val="IPPHeading1"/>
    <w:next w:val="IPPNormal"/>
    <w:qFormat/>
    <w:rsid w:val="00B201C5"/>
    <w:pPr>
      <w:numPr>
        <w:numId w:val="10"/>
      </w:numPr>
    </w:pPr>
  </w:style>
  <w:style w:type="paragraph" w:customStyle="1" w:styleId="IPPHdg2Num">
    <w:name w:val="IPP Hdg2Num"/>
    <w:basedOn w:val="IPPHeading2"/>
    <w:next w:val="IPPNormal"/>
    <w:qFormat/>
    <w:rsid w:val="00B201C5"/>
    <w:pPr>
      <w:numPr>
        <w:ilvl w:val="1"/>
        <w:numId w:val="11"/>
      </w:numPr>
    </w:pPr>
  </w:style>
  <w:style w:type="paragraph" w:customStyle="1" w:styleId="IPPNumberedList">
    <w:name w:val="IPP NumberedList"/>
    <w:basedOn w:val="IPPBullet1"/>
    <w:qFormat/>
    <w:rsid w:val="00B201C5"/>
    <w:pPr>
      <w:numPr>
        <w:numId w:val="13"/>
      </w:numPr>
    </w:pPr>
  </w:style>
  <w:style w:type="character" w:styleId="afa">
    <w:name w:val="Strong"/>
    <w:basedOn w:val="a0"/>
    <w:qFormat/>
    <w:rsid w:val="00B201C5"/>
    <w:rPr>
      <w:b/>
      <w:bCs/>
    </w:rPr>
  </w:style>
  <w:style w:type="paragraph" w:customStyle="1" w:styleId="IPPParagraphnumbering">
    <w:name w:val="IPP Paragraph numbering"/>
    <w:basedOn w:val="IPPNormal"/>
    <w:qFormat/>
    <w:rsid w:val="00B201C5"/>
    <w:pPr>
      <w:numPr>
        <w:numId w:val="12"/>
      </w:numPr>
    </w:pPr>
  </w:style>
  <w:style w:type="paragraph" w:customStyle="1" w:styleId="IPPParagraphnumberingclose">
    <w:name w:val="IPP Paragraph numbering close"/>
    <w:basedOn w:val="IPPParagraphnumbering"/>
    <w:qFormat/>
    <w:rsid w:val="00B201C5"/>
    <w:pPr>
      <w:keepNext/>
      <w:spacing w:after="60"/>
    </w:pPr>
  </w:style>
  <w:style w:type="paragraph" w:customStyle="1" w:styleId="IPPNumberedListLast">
    <w:name w:val="IPP NumberedListLast"/>
    <w:basedOn w:val="IPPNumberedList"/>
    <w:qFormat/>
    <w:rsid w:val="00B201C5"/>
    <w:pPr>
      <w:spacing w:after="180"/>
    </w:pPr>
  </w:style>
  <w:style w:type="numbering" w:customStyle="1" w:styleId="IPPParagraphnumberedlist1">
    <w:name w:val="IPP Paragraph numbered list1"/>
    <w:rsid w:val="007A3D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en/core-activities/standards-and-implementation/call-for-topics-standards-and-implementation/" TargetMode="External"/><Relationship Id="rId13" Type="http://schemas.openxmlformats.org/officeDocument/2006/relationships/hyperlink" Target="https://www.ippc.int/en/publications/613/" TargetMode="External"/><Relationship Id="rId18" Type="http://schemas.openxmlformats.org/officeDocument/2006/relationships/hyperlink" Target="https://www.ippc.int/en/calls/call-for-phytosanitary-technical-resources-related-to-e-commerce-pra-and-pest-outbreak-alert-and-response-systems-that-may-be-shared-with-the-ippc-community/"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ippc.int/en/publications/87499/" TargetMode="External"/><Relationship Id="rId17" Type="http://schemas.openxmlformats.org/officeDocument/2006/relationships/hyperlink" Target="https://www.ippc.int/en/publications/8423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ippc.int/en/publications/587/"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pc.int/en/publications/81324/"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ippc.int/en/publications/602/" TargetMode="External"/><Relationship Id="rId23" Type="http://schemas.openxmlformats.org/officeDocument/2006/relationships/header" Target="header3.xml"/><Relationship Id="rId10" Type="http://schemas.openxmlformats.org/officeDocument/2006/relationships/hyperlink" Target="mailto:ippc@fao.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ppc.int/en/publications/87500/" TargetMode="External"/><Relationship Id="rId14" Type="http://schemas.openxmlformats.org/officeDocument/2006/relationships/hyperlink" Target="https://www.ippc.int/en/publications/608/" TargetMode="External"/><Relationship Id="rId22" Type="http://schemas.openxmlformats.org/officeDocument/2006/relationships/footer" Target="footer2.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ippc.int/en/irss/activities/2/" TargetMode="External"/><Relationship Id="rId2" Type="http://schemas.openxmlformats.org/officeDocument/2006/relationships/hyperlink" Target="https://www.ippc.int/en/publications/86844/" TargetMode="External"/><Relationship Id="rId1" Type="http://schemas.openxmlformats.org/officeDocument/2006/relationships/hyperlink" Target="https://www.ippc.int/en/publications/84232/" TargetMode="External"/><Relationship Id="rId4" Type="http://schemas.openxmlformats.org/officeDocument/2006/relationships/hyperlink" Target="http://www.wcoomd.org/en/topics/facilitation/instrument-and-tools/frameworks-of-standards/ecommerce.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B541F661C645E4A2A88C84C2174DFE"/>
        <w:category>
          <w:name w:val="General"/>
          <w:gallery w:val="placeholder"/>
        </w:category>
        <w:types>
          <w:type w:val="bbPlcHdr"/>
        </w:types>
        <w:behaviors>
          <w:behavior w:val="content"/>
        </w:behaviors>
        <w:guid w:val="{541844BA-FAF7-4520-98CD-8365854B8B46}"/>
      </w:docPartPr>
      <w:docPartBody>
        <w:p w:rsidR="0008244D" w:rsidRDefault="0008244D" w:rsidP="0008244D">
          <w:pPr>
            <w:pStyle w:val="CFB541F661C645E4A2A88C84C2174DFE3"/>
          </w:pPr>
          <w:r w:rsidRPr="00E94DD8">
            <w:rPr>
              <w:rStyle w:val="a3"/>
              <w:color w:val="FF0000"/>
            </w:rPr>
            <w:t>Click or tap here to enter text.</w:t>
          </w:r>
        </w:p>
      </w:docPartBody>
    </w:docPart>
    <w:docPart>
      <w:docPartPr>
        <w:name w:val="4C7DF7AE172B4EB38CFF35E249218DCF"/>
        <w:category>
          <w:name w:val="General"/>
          <w:gallery w:val="placeholder"/>
        </w:category>
        <w:types>
          <w:type w:val="bbPlcHdr"/>
        </w:types>
        <w:behaviors>
          <w:behavior w:val="content"/>
        </w:behaviors>
        <w:guid w:val="{D6253944-9903-449B-BC01-79401D9FE4AD}"/>
      </w:docPartPr>
      <w:docPartBody>
        <w:p w:rsidR="0008244D" w:rsidRDefault="0008244D" w:rsidP="0008244D">
          <w:pPr>
            <w:pStyle w:val="4C7DF7AE172B4EB38CFF35E249218DCF3"/>
          </w:pPr>
          <w:r w:rsidRPr="002B5327">
            <w:rPr>
              <w:rStyle w:val="a3"/>
              <w:color w:val="FF0000"/>
            </w:rPr>
            <w:t>Click or tap here to enter text.</w:t>
          </w:r>
        </w:p>
      </w:docPartBody>
    </w:docPart>
    <w:docPart>
      <w:docPartPr>
        <w:name w:val="48D1C7670E0F4D83931B2395D0D29755"/>
        <w:category>
          <w:name w:val="General"/>
          <w:gallery w:val="placeholder"/>
        </w:category>
        <w:types>
          <w:type w:val="bbPlcHdr"/>
        </w:types>
        <w:behaviors>
          <w:behavior w:val="content"/>
        </w:behaviors>
        <w:guid w:val="{8012616D-8C8F-42CB-89CE-38F7309B86DB}"/>
      </w:docPartPr>
      <w:docPartBody>
        <w:p w:rsidR="00502D7E" w:rsidRDefault="0008244D" w:rsidP="0008244D">
          <w:pPr>
            <w:pStyle w:val="48D1C7670E0F4D83931B2395D0D297552"/>
          </w:pPr>
          <w:r w:rsidRPr="002B5327">
            <w:rPr>
              <w:rStyle w:val="a3"/>
              <w:color w:val="FF0000"/>
            </w:rPr>
            <w:t>Click or tap here to enter text.</w:t>
          </w:r>
        </w:p>
      </w:docPartBody>
    </w:docPart>
    <w:docPart>
      <w:docPartPr>
        <w:name w:val="D9471A7AEED34504BD488F3B682217C9"/>
        <w:category>
          <w:name w:val="General"/>
          <w:gallery w:val="placeholder"/>
        </w:category>
        <w:types>
          <w:type w:val="bbPlcHdr"/>
        </w:types>
        <w:behaviors>
          <w:behavior w:val="content"/>
        </w:behaviors>
        <w:guid w:val="{1367C2C7-2609-4D2E-8A5E-A92299D144EE}"/>
      </w:docPartPr>
      <w:docPartBody>
        <w:p w:rsidR="00502D7E" w:rsidRDefault="0008244D" w:rsidP="0008244D">
          <w:pPr>
            <w:pStyle w:val="D9471A7AEED34504BD488F3B682217C92"/>
          </w:pPr>
          <w:r w:rsidRPr="002B5327">
            <w:rPr>
              <w:rStyle w:val="a3"/>
              <w:color w:val="FF0000"/>
            </w:rPr>
            <w:t>Click or tap here to enter text.</w:t>
          </w:r>
        </w:p>
      </w:docPartBody>
    </w:docPart>
    <w:docPart>
      <w:docPartPr>
        <w:name w:val="33B50C808EA84F20A10A2C9A347AFE42"/>
        <w:category>
          <w:name w:val="General"/>
          <w:gallery w:val="placeholder"/>
        </w:category>
        <w:types>
          <w:type w:val="bbPlcHdr"/>
        </w:types>
        <w:behaviors>
          <w:behavior w:val="content"/>
        </w:behaviors>
        <w:guid w:val="{E839E6A6-C69A-4F22-8D26-3249D8FAA80C}"/>
      </w:docPartPr>
      <w:docPartBody>
        <w:p w:rsidR="00502D7E" w:rsidRDefault="0008244D" w:rsidP="0008244D">
          <w:pPr>
            <w:pStyle w:val="33B50C808EA84F20A10A2C9A347AFE422"/>
          </w:pPr>
          <w:r w:rsidRPr="002B5327">
            <w:rPr>
              <w:rStyle w:val="a3"/>
              <w:color w:val="FF0000"/>
            </w:rPr>
            <w:t>Click or tap here to enter text.</w:t>
          </w:r>
        </w:p>
      </w:docPartBody>
    </w:docPart>
    <w:docPart>
      <w:docPartPr>
        <w:name w:val="AF499A35F20549CDB12BCCF71FC05877"/>
        <w:category>
          <w:name w:val="General"/>
          <w:gallery w:val="placeholder"/>
        </w:category>
        <w:types>
          <w:type w:val="bbPlcHdr"/>
        </w:types>
        <w:behaviors>
          <w:behavior w:val="content"/>
        </w:behaviors>
        <w:guid w:val="{3CFA6A22-3C76-4068-A1D9-AC3835125098}"/>
      </w:docPartPr>
      <w:docPartBody>
        <w:p w:rsidR="00502D7E" w:rsidRDefault="0008244D" w:rsidP="0008244D">
          <w:pPr>
            <w:pStyle w:val="AF499A35F20549CDB12BCCF71FC058772"/>
          </w:pPr>
          <w:r w:rsidRPr="002B5327">
            <w:rPr>
              <w:rStyle w:val="a3"/>
              <w:color w:val="FF0000"/>
              <w:sz w:val="20"/>
              <w:szCs w:val="20"/>
            </w:rPr>
            <w:t>Click or tap here to enter text.</w:t>
          </w:r>
        </w:p>
      </w:docPartBody>
    </w:docPart>
    <w:docPart>
      <w:docPartPr>
        <w:name w:val="A9EE0330A8494EE6801D73141F73813A"/>
        <w:category>
          <w:name w:val="General"/>
          <w:gallery w:val="placeholder"/>
        </w:category>
        <w:types>
          <w:type w:val="bbPlcHdr"/>
        </w:types>
        <w:behaviors>
          <w:behavior w:val="content"/>
        </w:behaviors>
        <w:guid w:val="{91D74D63-CFA6-4BCB-8076-5577274CCAC0}"/>
      </w:docPartPr>
      <w:docPartBody>
        <w:p w:rsidR="00502D7E" w:rsidRDefault="0008244D" w:rsidP="0008244D">
          <w:pPr>
            <w:pStyle w:val="A9EE0330A8494EE6801D73141F73813A2"/>
          </w:pPr>
          <w:r w:rsidRPr="002B5327">
            <w:rPr>
              <w:rStyle w:val="a3"/>
              <w:b w:val="0"/>
              <w:color w:val="FF0000"/>
              <w:sz w:val="20"/>
              <w:szCs w:val="20"/>
            </w:rPr>
            <w:t>Click or tap here to enter text.</w:t>
          </w:r>
        </w:p>
      </w:docPartBody>
    </w:docPart>
    <w:docPart>
      <w:docPartPr>
        <w:name w:val="440C205026D0495B92766DB9A64712A1"/>
        <w:category>
          <w:name w:val="General"/>
          <w:gallery w:val="placeholder"/>
        </w:category>
        <w:types>
          <w:type w:val="bbPlcHdr"/>
        </w:types>
        <w:behaviors>
          <w:behavior w:val="content"/>
        </w:behaviors>
        <w:guid w:val="{C88E6DAC-AE30-4666-B5B8-45AE6DFEFF27}"/>
      </w:docPartPr>
      <w:docPartBody>
        <w:p w:rsidR="00502D7E" w:rsidRDefault="0008244D" w:rsidP="0008244D">
          <w:pPr>
            <w:pStyle w:val="440C205026D0495B92766DB9A64712A1"/>
          </w:pPr>
          <w:r w:rsidRPr="002B5327">
            <w:rPr>
              <w:rStyle w:val="a3"/>
              <w:color w:val="FF0000"/>
            </w:rPr>
            <w:t>Click or tap here to enter text.</w:t>
          </w:r>
        </w:p>
      </w:docPartBody>
    </w:docPart>
    <w:docPart>
      <w:docPartPr>
        <w:name w:val="5D89F134C31A416B98ED361E1EEE97AD"/>
        <w:category>
          <w:name w:val="General"/>
          <w:gallery w:val="placeholder"/>
        </w:category>
        <w:types>
          <w:type w:val="bbPlcHdr"/>
        </w:types>
        <w:behaviors>
          <w:behavior w:val="content"/>
        </w:behaviors>
        <w:guid w:val="{4C1ED591-5484-488B-B64D-97CF17C0FE83}"/>
      </w:docPartPr>
      <w:docPartBody>
        <w:p w:rsidR="000034F2" w:rsidRDefault="009C7F1B" w:rsidP="009C7F1B">
          <w:pPr>
            <w:pStyle w:val="5D89F134C31A416B98ED361E1EEE97AD"/>
          </w:pPr>
          <w:r w:rsidRPr="002B5327">
            <w:rPr>
              <w:rStyle w:val="a3"/>
              <w:color w:val="FF0000"/>
            </w:rPr>
            <w:t>Click or tap here to enter text.</w:t>
          </w:r>
        </w:p>
      </w:docPartBody>
    </w:docPart>
    <w:docPart>
      <w:docPartPr>
        <w:name w:val="2EA74AF14D8D499E90105A740FDA3993"/>
        <w:category>
          <w:name w:val="General"/>
          <w:gallery w:val="placeholder"/>
        </w:category>
        <w:types>
          <w:type w:val="bbPlcHdr"/>
        </w:types>
        <w:behaviors>
          <w:behavior w:val="content"/>
        </w:behaviors>
        <w:guid w:val="{DFF106D6-9503-4002-B83B-480F71043844}"/>
      </w:docPartPr>
      <w:docPartBody>
        <w:p w:rsidR="00BD6A31" w:rsidRDefault="000D09C4" w:rsidP="000D09C4">
          <w:pPr>
            <w:pStyle w:val="2EA74AF14D8D499E90105A740FDA3993"/>
          </w:pPr>
          <w:r w:rsidRPr="00E94DD8">
            <w:rPr>
              <w:rStyle w:val="a3"/>
              <w:color w:val="FF0000"/>
            </w:rPr>
            <w:t>Click or tap here to enter text.</w:t>
          </w:r>
        </w:p>
      </w:docPartBody>
    </w:docPart>
    <w:docPart>
      <w:docPartPr>
        <w:name w:val="6C7914A4A51D460094B704CC19E21618"/>
        <w:category>
          <w:name w:val="General"/>
          <w:gallery w:val="placeholder"/>
        </w:category>
        <w:types>
          <w:type w:val="bbPlcHdr"/>
        </w:types>
        <w:behaviors>
          <w:behavior w:val="content"/>
        </w:behaviors>
        <w:guid w:val="{C5F615DF-84DD-4138-8569-7A4A5026522F}"/>
      </w:docPartPr>
      <w:docPartBody>
        <w:p w:rsidR="00BD6A31" w:rsidRDefault="00BD6A31" w:rsidP="00BD6A31">
          <w:pPr>
            <w:pStyle w:val="6C7914A4A51D460094B704CC19E21618"/>
          </w:pPr>
          <w:r w:rsidRPr="00825915">
            <w:rPr>
              <w:rStyle w:val="a3"/>
            </w:rPr>
            <w:t>Choose an item.</w:t>
          </w:r>
        </w:p>
      </w:docPartBody>
    </w:docPart>
    <w:docPart>
      <w:docPartPr>
        <w:name w:val="92A4E422ED414BA2A467F62321406AF4"/>
        <w:category>
          <w:name w:val="General"/>
          <w:gallery w:val="placeholder"/>
        </w:category>
        <w:types>
          <w:type w:val="bbPlcHdr"/>
        </w:types>
        <w:behaviors>
          <w:behavior w:val="content"/>
        </w:behaviors>
        <w:guid w:val="{CCC87282-D5CA-4F8F-99A9-904CA656DFBE}"/>
      </w:docPartPr>
      <w:docPartBody>
        <w:p w:rsidR="00BD6A31" w:rsidRDefault="00BD6A31" w:rsidP="00BD6A31">
          <w:pPr>
            <w:pStyle w:val="92A4E422ED414BA2A467F62321406AF4"/>
          </w:pPr>
          <w:r w:rsidRPr="00825915">
            <w:rPr>
              <w:rStyle w:val="a3"/>
            </w:rPr>
            <w:t>Choose an item.</w:t>
          </w:r>
        </w:p>
      </w:docPartBody>
    </w:docPart>
    <w:docPart>
      <w:docPartPr>
        <w:name w:val="5B9D8475165A4D26AFE8C804F021751B"/>
        <w:category>
          <w:name w:val="General"/>
          <w:gallery w:val="placeholder"/>
        </w:category>
        <w:types>
          <w:type w:val="bbPlcHdr"/>
        </w:types>
        <w:behaviors>
          <w:behavior w:val="content"/>
        </w:behaviors>
        <w:guid w:val="{9A6DBD3A-FFB8-49A9-AA6C-85A8A8EBB452}"/>
      </w:docPartPr>
      <w:docPartBody>
        <w:p w:rsidR="00BD6A31" w:rsidRDefault="00BD6A31" w:rsidP="00BD6A31">
          <w:pPr>
            <w:pStyle w:val="5B9D8475165A4D26AFE8C804F021751B"/>
          </w:pPr>
          <w:r w:rsidRPr="00825915">
            <w:rPr>
              <w:rStyle w:val="a3"/>
            </w:rPr>
            <w:t>Choose an item.</w:t>
          </w:r>
        </w:p>
      </w:docPartBody>
    </w:docPart>
    <w:docPart>
      <w:docPartPr>
        <w:name w:val="D34F82AFE8F340F0BD6924EA7D6A1D40"/>
        <w:category>
          <w:name w:val="General"/>
          <w:gallery w:val="placeholder"/>
        </w:category>
        <w:types>
          <w:type w:val="bbPlcHdr"/>
        </w:types>
        <w:behaviors>
          <w:behavior w:val="content"/>
        </w:behaviors>
        <w:guid w:val="{C0C22F7E-3D4C-4320-8A8B-894155E19BFB}"/>
      </w:docPartPr>
      <w:docPartBody>
        <w:p w:rsidR="00BD6A31" w:rsidRDefault="00BD6A31" w:rsidP="00BD6A31">
          <w:pPr>
            <w:pStyle w:val="D34F82AFE8F340F0BD6924EA7D6A1D40"/>
          </w:pPr>
          <w:r w:rsidRPr="00825915">
            <w:rPr>
              <w:rStyle w:val="a3"/>
            </w:rPr>
            <w:t>Choose an item.</w:t>
          </w:r>
        </w:p>
      </w:docPartBody>
    </w:docPart>
    <w:docPart>
      <w:docPartPr>
        <w:name w:val="78115E0BFEB44768AB5B2F78BD8E1620"/>
        <w:category>
          <w:name w:val="General"/>
          <w:gallery w:val="placeholder"/>
        </w:category>
        <w:types>
          <w:type w:val="bbPlcHdr"/>
        </w:types>
        <w:behaviors>
          <w:behavior w:val="content"/>
        </w:behaviors>
        <w:guid w:val="{F4325BC1-C35D-4F93-90D7-E4841C386807}"/>
      </w:docPartPr>
      <w:docPartBody>
        <w:p w:rsidR="00BD6A31" w:rsidRDefault="00BD6A31" w:rsidP="00BD6A31">
          <w:pPr>
            <w:pStyle w:val="78115E0BFEB44768AB5B2F78BD8E1620"/>
          </w:pPr>
          <w:r w:rsidRPr="00825915">
            <w:rPr>
              <w:rStyle w:val="a3"/>
            </w:rPr>
            <w:t>Choose an item.</w:t>
          </w:r>
        </w:p>
      </w:docPartBody>
    </w:docPart>
    <w:docPart>
      <w:docPartPr>
        <w:name w:val="1974B430185A4645B47CBB49E0C259A2"/>
        <w:category>
          <w:name w:val="General"/>
          <w:gallery w:val="placeholder"/>
        </w:category>
        <w:types>
          <w:type w:val="bbPlcHdr"/>
        </w:types>
        <w:behaviors>
          <w:behavior w:val="content"/>
        </w:behaviors>
        <w:guid w:val="{C225F4B8-E882-4AFA-9FC7-B9C8F8347968}"/>
      </w:docPartPr>
      <w:docPartBody>
        <w:p w:rsidR="00BD6A31" w:rsidRDefault="00BD6A31" w:rsidP="00BD6A31">
          <w:pPr>
            <w:pStyle w:val="1974B430185A4645B47CBB49E0C259A2"/>
          </w:pPr>
          <w:r w:rsidRPr="00825915">
            <w:rPr>
              <w:rStyle w:val="a3"/>
            </w:rPr>
            <w:t>Choose an item.</w:t>
          </w:r>
        </w:p>
      </w:docPartBody>
    </w:docPart>
    <w:docPart>
      <w:docPartPr>
        <w:name w:val="84AE2F45DF524CE394559126D82E78C9"/>
        <w:category>
          <w:name w:val="General"/>
          <w:gallery w:val="placeholder"/>
        </w:category>
        <w:types>
          <w:type w:val="bbPlcHdr"/>
        </w:types>
        <w:behaviors>
          <w:behavior w:val="content"/>
        </w:behaviors>
        <w:guid w:val="{F1C0635A-9C64-4303-859F-4654ACDA88E0}"/>
      </w:docPartPr>
      <w:docPartBody>
        <w:p w:rsidR="00BD6A31" w:rsidRDefault="00BD6A31" w:rsidP="00BD6A31">
          <w:pPr>
            <w:pStyle w:val="84AE2F45DF524CE394559126D82E78C9"/>
          </w:pPr>
          <w:r w:rsidRPr="00825915">
            <w:rPr>
              <w:rStyle w:val="a3"/>
            </w:rPr>
            <w:t>Choose an item.</w:t>
          </w:r>
        </w:p>
      </w:docPartBody>
    </w:docPart>
    <w:docPart>
      <w:docPartPr>
        <w:name w:val="9B9B7A23BD3448369A84206BDC3CD48D"/>
        <w:category>
          <w:name w:val="General"/>
          <w:gallery w:val="placeholder"/>
        </w:category>
        <w:types>
          <w:type w:val="bbPlcHdr"/>
        </w:types>
        <w:behaviors>
          <w:behavior w:val="content"/>
        </w:behaviors>
        <w:guid w:val="{3CE62F68-AC3D-4678-9089-E0A6F0828166}"/>
      </w:docPartPr>
      <w:docPartBody>
        <w:p w:rsidR="00DC36D8" w:rsidRDefault="00BD6A31" w:rsidP="00BD6A31">
          <w:pPr>
            <w:pStyle w:val="9B9B7A23BD3448369A84206BDC3CD48D"/>
          </w:pPr>
          <w:r w:rsidRPr="002B5327">
            <w:rPr>
              <w:rStyle w:val="a3"/>
              <w:color w:val="FF0000"/>
              <w:sz w:val="20"/>
              <w:szCs w:val="20"/>
            </w:rPr>
            <w:t>Click or tap here to enter text.</w:t>
          </w:r>
        </w:p>
      </w:docPartBody>
    </w:docPart>
    <w:docPart>
      <w:docPartPr>
        <w:name w:val="3D513E216D204CA286552BAB8438273D"/>
        <w:category>
          <w:name w:val="General"/>
          <w:gallery w:val="placeholder"/>
        </w:category>
        <w:types>
          <w:type w:val="bbPlcHdr"/>
        </w:types>
        <w:behaviors>
          <w:behavior w:val="content"/>
        </w:behaviors>
        <w:guid w:val="{9D2FD4C0-DC88-4250-A52E-99526B4C04DF}"/>
      </w:docPartPr>
      <w:docPartBody>
        <w:p w:rsidR="003E65EA" w:rsidRDefault="00BB5CBA" w:rsidP="00BB5CBA">
          <w:pPr>
            <w:pStyle w:val="3D513E216D204CA286552BAB8438273D"/>
          </w:pPr>
          <w:r w:rsidRPr="00E94DD8">
            <w:rPr>
              <w:rStyle w:val="a3"/>
              <w:color w:val="FF0000"/>
            </w:rPr>
            <w:t>Click or tap here to enter text.</w:t>
          </w:r>
        </w:p>
      </w:docPartBody>
    </w:docPart>
    <w:docPart>
      <w:docPartPr>
        <w:name w:val="037A84CDFF844F6CACF49C9AF664B606"/>
        <w:category>
          <w:name w:val="General"/>
          <w:gallery w:val="placeholder"/>
        </w:category>
        <w:types>
          <w:type w:val="bbPlcHdr"/>
        </w:types>
        <w:behaviors>
          <w:behavior w:val="content"/>
        </w:behaviors>
        <w:guid w:val="{552E6DB2-284E-4382-8A23-E29220967EF1}"/>
      </w:docPartPr>
      <w:docPartBody>
        <w:p w:rsidR="00D27312" w:rsidRDefault="00D27312" w:rsidP="00D27312">
          <w:pPr>
            <w:pStyle w:val="037A84CDFF844F6CACF49C9AF664B606"/>
          </w:pPr>
          <w:r w:rsidRPr="002B5327">
            <w:rPr>
              <w:rStyle w:val="a3"/>
              <w:color w:val="FF000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244D"/>
    <w:rsid w:val="000034F2"/>
    <w:rsid w:val="0008244D"/>
    <w:rsid w:val="000D09C4"/>
    <w:rsid w:val="0026073D"/>
    <w:rsid w:val="003E65EA"/>
    <w:rsid w:val="00502D7E"/>
    <w:rsid w:val="005555E0"/>
    <w:rsid w:val="005E0717"/>
    <w:rsid w:val="006958C9"/>
    <w:rsid w:val="00926F75"/>
    <w:rsid w:val="009A57CC"/>
    <w:rsid w:val="009C7F1B"/>
    <w:rsid w:val="00A115F8"/>
    <w:rsid w:val="00A66F95"/>
    <w:rsid w:val="00BB5CBA"/>
    <w:rsid w:val="00BD5FB5"/>
    <w:rsid w:val="00BD6A31"/>
    <w:rsid w:val="00D27312"/>
    <w:rsid w:val="00D3196B"/>
    <w:rsid w:val="00DC36D8"/>
    <w:rsid w:val="00F53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27312"/>
    <w:rPr>
      <w:color w:val="808080"/>
    </w:rPr>
  </w:style>
  <w:style w:type="paragraph" w:customStyle="1" w:styleId="775E064A54654900BCF3842EF0E8E189">
    <w:name w:val="775E064A54654900BCF3842EF0E8E189"/>
    <w:rsid w:val="0008244D"/>
  </w:style>
  <w:style w:type="paragraph" w:customStyle="1" w:styleId="CFB541F661C645E4A2A88C84C2174DFE">
    <w:name w:val="CFB541F661C645E4A2A88C84C2174DFE"/>
    <w:rsid w:val="0008244D"/>
  </w:style>
  <w:style w:type="paragraph" w:customStyle="1" w:styleId="8C02ED651D034EF8AD47F897E31027E5">
    <w:name w:val="8C02ED651D034EF8AD47F897E31027E5"/>
    <w:rsid w:val="0008244D"/>
  </w:style>
  <w:style w:type="paragraph" w:customStyle="1" w:styleId="6EA061E822EE4FC49507960A38337759">
    <w:name w:val="6EA061E822EE4FC49507960A38337759"/>
    <w:rsid w:val="0008244D"/>
  </w:style>
  <w:style w:type="paragraph" w:customStyle="1" w:styleId="7FC129D04CAD4212B261A19B1161681C">
    <w:name w:val="7FC129D04CAD4212B261A19B1161681C"/>
    <w:rsid w:val="0008244D"/>
  </w:style>
  <w:style w:type="paragraph" w:customStyle="1" w:styleId="C26E6EADBBF14944BBCEB24285CCE286">
    <w:name w:val="C26E6EADBBF14944BBCEB24285CCE286"/>
    <w:rsid w:val="0008244D"/>
  </w:style>
  <w:style w:type="paragraph" w:customStyle="1" w:styleId="DC477BCD8ED841CA8A694BF8248F0792">
    <w:name w:val="DC477BCD8ED841CA8A694BF8248F0792"/>
    <w:rsid w:val="0008244D"/>
  </w:style>
  <w:style w:type="paragraph" w:customStyle="1" w:styleId="418A24EE5D27491AB3AE3966418F2A9F">
    <w:name w:val="418A24EE5D27491AB3AE3966418F2A9F"/>
    <w:rsid w:val="0008244D"/>
  </w:style>
  <w:style w:type="paragraph" w:customStyle="1" w:styleId="0F44EB41B5034DB4B604D8BE6FB326E8">
    <w:name w:val="0F44EB41B5034DB4B604D8BE6FB326E8"/>
    <w:rsid w:val="0008244D"/>
  </w:style>
  <w:style w:type="paragraph" w:customStyle="1" w:styleId="4C7DF7AE172B4EB38CFF35E249218DCF">
    <w:name w:val="4C7DF7AE172B4EB38CFF35E249218DCF"/>
    <w:rsid w:val="0008244D"/>
  </w:style>
  <w:style w:type="paragraph" w:customStyle="1" w:styleId="35EC35ED48464E0CA485A918CC9047D6">
    <w:name w:val="35EC35ED48464E0CA485A918CC9047D6"/>
    <w:rsid w:val="0008244D"/>
  </w:style>
  <w:style w:type="paragraph" w:customStyle="1" w:styleId="5894A5F8B0D2487E8CE6FAE8593FB24E">
    <w:name w:val="5894A5F8B0D2487E8CE6FAE8593FB24E"/>
    <w:rsid w:val="0008244D"/>
  </w:style>
  <w:style w:type="paragraph" w:customStyle="1" w:styleId="EB0E36693FBF49E8BA5AFF46D19F030E">
    <w:name w:val="EB0E36693FBF49E8BA5AFF46D19F030E"/>
    <w:rsid w:val="0008244D"/>
  </w:style>
  <w:style w:type="paragraph" w:customStyle="1" w:styleId="0E7FC97525B844C5A097E9F5CF760ADB">
    <w:name w:val="0E7FC97525B844C5A097E9F5CF760ADB"/>
    <w:rsid w:val="0008244D"/>
  </w:style>
  <w:style w:type="paragraph" w:customStyle="1" w:styleId="42D9284CA1094D93A4F4D62086C9AD5D">
    <w:name w:val="42D9284CA1094D93A4F4D62086C9AD5D"/>
    <w:rsid w:val="0008244D"/>
  </w:style>
  <w:style w:type="paragraph" w:customStyle="1" w:styleId="D03B550C99D24BDA850698887735383F">
    <w:name w:val="D03B550C99D24BDA850698887735383F"/>
    <w:rsid w:val="0008244D"/>
  </w:style>
  <w:style w:type="paragraph" w:customStyle="1" w:styleId="6C10144789E04826816B15924489246B">
    <w:name w:val="6C10144789E04826816B15924489246B"/>
    <w:rsid w:val="0008244D"/>
  </w:style>
  <w:style w:type="paragraph" w:customStyle="1" w:styleId="D8B82129679B40E0B8214D3644244887">
    <w:name w:val="D8B82129679B40E0B8214D3644244887"/>
    <w:rsid w:val="0008244D"/>
  </w:style>
  <w:style w:type="paragraph" w:customStyle="1" w:styleId="54C61FAAB364442092600B97502A8AA2">
    <w:name w:val="54C61FAAB364442092600B97502A8AA2"/>
    <w:rsid w:val="0008244D"/>
  </w:style>
  <w:style w:type="paragraph" w:customStyle="1" w:styleId="B2F5F370AD224058A46459F5CFC6C103">
    <w:name w:val="B2F5F370AD224058A46459F5CFC6C103"/>
    <w:rsid w:val="0008244D"/>
  </w:style>
  <w:style w:type="paragraph" w:customStyle="1" w:styleId="0AEF38FC183E40A9B8578C1727D7BD57">
    <w:name w:val="0AEF38FC183E40A9B8578C1727D7BD57"/>
    <w:rsid w:val="0008244D"/>
  </w:style>
  <w:style w:type="paragraph" w:customStyle="1" w:styleId="FD622F6A8F454F84A9FDBD65381F6CC3">
    <w:name w:val="FD622F6A8F454F84A9FDBD65381F6CC3"/>
    <w:rsid w:val="0008244D"/>
  </w:style>
  <w:style w:type="paragraph" w:customStyle="1" w:styleId="B3BDE9118A7E456282C2507AD4534185">
    <w:name w:val="B3BDE9118A7E456282C2507AD4534185"/>
    <w:rsid w:val="0008244D"/>
  </w:style>
  <w:style w:type="paragraph" w:customStyle="1" w:styleId="EFB55DE165BE4E80B72128CD07F5B71B">
    <w:name w:val="EFB55DE165BE4E80B72128CD07F5B71B"/>
    <w:rsid w:val="0008244D"/>
  </w:style>
  <w:style w:type="paragraph" w:customStyle="1" w:styleId="3686D165819744268C9A000E35A736EC">
    <w:name w:val="3686D165819744268C9A000E35A736EC"/>
    <w:rsid w:val="0008244D"/>
  </w:style>
  <w:style w:type="paragraph" w:customStyle="1" w:styleId="CE4EE41DA4AE4CF384D41F4CFC9DEF02">
    <w:name w:val="CE4EE41DA4AE4CF384D41F4CFC9DEF02"/>
    <w:rsid w:val="0008244D"/>
  </w:style>
  <w:style w:type="paragraph" w:customStyle="1" w:styleId="CFB541F661C645E4A2A88C84C2174DFE1">
    <w:name w:val="CFB541F661C645E4A2A88C84C2174DFE1"/>
    <w:rsid w:val="0008244D"/>
    <w:pPr>
      <w:keepNext/>
      <w:tabs>
        <w:tab w:val="left" w:pos="567"/>
      </w:tabs>
      <w:spacing w:before="120" w:after="180" w:line="240" w:lineRule="auto"/>
      <w:outlineLvl w:val="1"/>
    </w:pPr>
    <w:rPr>
      <w:rFonts w:ascii="Times New Roman" w:eastAsia="Times" w:hAnsi="Times New Roman" w:cs="Times New Roman"/>
      <w:b/>
      <w:sz w:val="24"/>
      <w:szCs w:val="24"/>
      <w:lang w:val="en-GB"/>
    </w:rPr>
  </w:style>
  <w:style w:type="paragraph" w:customStyle="1" w:styleId="48D1C7670E0F4D83931B2395D0D29755">
    <w:name w:val="48D1C7670E0F4D83931B2395D0D29755"/>
    <w:rsid w:val="0008244D"/>
    <w:pPr>
      <w:spacing w:after="0" w:line="240" w:lineRule="auto"/>
      <w:jc w:val="both"/>
    </w:pPr>
    <w:rPr>
      <w:rFonts w:ascii="Times New Roman" w:eastAsia="ＭＳ 明朝" w:hAnsi="Times New Roman" w:cs="Times New Roman"/>
      <w:szCs w:val="24"/>
      <w:lang w:val="en-GB"/>
    </w:rPr>
  </w:style>
  <w:style w:type="paragraph" w:customStyle="1" w:styleId="D9471A7AEED34504BD488F3B682217C9">
    <w:name w:val="D9471A7AEED34504BD488F3B682217C9"/>
    <w:rsid w:val="0008244D"/>
    <w:pPr>
      <w:spacing w:after="0" w:line="240" w:lineRule="auto"/>
      <w:jc w:val="both"/>
    </w:pPr>
    <w:rPr>
      <w:rFonts w:ascii="Times New Roman" w:eastAsia="ＭＳ 明朝" w:hAnsi="Times New Roman" w:cs="Times New Roman"/>
      <w:szCs w:val="24"/>
      <w:lang w:val="en-GB"/>
    </w:rPr>
  </w:style>
  <w:style w:type="paragraph" w:customStyle="1" w:styleId="33B50C808EA84F20A10A2C9A347AFE42">
    <w:name w:val="33B50C808EA84F20A10A2C9A347AFE42"/>
    <w:rsid w:val="0008244D"/>
    <w:pPr>
      <w:spacing w:after="0" w:line="240" w:lineRule="auto"/>
      <w:jc w:val="both"/>
    </w:pPr>
    <w:rPr>
      <w:rFonts w:ascii="Times New Roman" w:eastAsia="ＭＳ 明朝" w:hAnsi="Times New Roman" w:cs="Times New Roman"/>
      <w:szCs w:val="24"/>
      <w:lang w:val="en-GB"/>
    </w:rPr>
  </w:style>
  <w:style w:type="paragraph" w:customStyle="1" w:styleId="AF499A35F20549CDB12BCCF71FC05877">
    <w:name w:val="AF499A35F20549CDB12BCCF71FC05877"/>
    <w:rsid w:val="0008244D"/>
    <w:pPr>
      <w:spacing w:after="0" w:line="240" w:lineRule="auto"/>
      <w:jc w:val="both"/>
    </w:pPr>
    <w:rPr>
      <w:rFonts w:ascii="Times New Roman" w:eastAsia="ＭＳ 明朝" w:hAnsi="Times New Roman" w:cs="Times New Roman"/>
      <w:szCs w:val="24"/>
      <w:lang w:val="en-GB"/>
    </w:rPr>
  </w:style>
  <w:style w:type="paragraph" w:customStyle="1" w:styleId="A258FDBE78154D708115E69C17D061A9">
    <w:name w:val="A258FDBE78154D708115E69C17D061A9"/>
    <w:rsid w:val="0008244D"/>
    <w:pPr>
      <w:spacing w:after="0" w:line="240" w:lineRule="auto"/>
      <w:jc w:val="both"/>
    </w:pPr>
    <w:rPr>
      <w:rFonts w:ascii="Times New Roman" w:eastAsia="ＭＳ 明朝" w:hAnsi="Times New Roman" w:cs="Times New Roman"/>
      <w:szCs w:val="24"/>
      <w:lang w:val="en-GB"/>
    </w:rPr>
  </w:style>
  <w:style w:type="paragraph" w:customStyle="1" w:styleId="A9EE0330A8494EE6801D73141F73813A">
    <w:name w:val="A9EE0330A8494EE6801D73141F73813A"/>
    <w:rsid w:val="0008244D"/>
    <w:pPr>
      <w:keepNext/>
      <w:tabs>
        <w:tab w:val="left" w:pos="567"/>
      </w:tabs>
      <w:spacing w:before="120" w:after="180" w:line="240" w:lineRule="auto"/>
      <w:outlineLvl w:val="1"/>
    </w:pPr>
    <w:rPr>
      <w:rFonts w:ascii="Times New Roman" w:eastAsia="Times" w:hAnsi="Times New Roman" w:cs="Times New Roman"/>
      <w:b/>
      <w:sz w:val="24"/>
      <w:szCs w:val="24"/>
      <w:lang w:val="en-GB"/>
    </w:rPr>
  </w:style>
  <w:style w:type="paragraph" w:customStyle="1" w:styleId="0F44EB41B5034DB4B604D8BE6FB326E81">
    <w:name w:val="0F44EB41B5034DB4B604D8BE6FB326E81"/>
    <w:rsid w:val="0008244D"/>
    <w:pPr>
      <w:spacing w:after="0" w:line="240" w:lineRule="auto"/>
      <w:jc w:val="both"/>
    </w:pPr>
    <w:rPr>
      <w:rFonts w:ascii="Times New Roman" w:eastAsia="ＭＳ 明朝" w:hAnsi="Times New Roman" w:cs="Times New Roman"/>
      <w:szCs w:val="24"/>
      <w:lang w:val="en-GB"/>
    </w:rPr>
  </w:style>
  <w:style w:type="paragraph" w:customStyle="1" w:styleId="4C7DF7AE172B4EB38CFF35E249218DCF1">
    <w:name w:val="4C7DF7AE172B4EB38CFF35E249218DCF1"/>
    <w:rsid w:val="0008244D"/>
    <w:pPr>
      <w:spacing w:after="0" w:line="240" w:lineRule="auto"/>
      <w:jc w:val="both"/>
    </w:pPr>
    <w:rPr>
      <w:rFonts w:ascii="Times New Roman" w:eastAsia="ＭＳ 明朝" w:hAnsi="Times New Roman" w:cs="Times New Roman"/>
      <w:szCs w:val="24"/>
      <w:lang w:val="en-GB"/>
    </w:rPr>
  </w:style>
  <w:style w:type="paragraph" w:customStyle="1" w:styleId="578BF84E4614403CA282ACEDD27023C4">
    <w:name w:val="578BF84E4614403CA282ACEDD27023C4"/>
    <w:rsid w:val="0008244D"/>
    <w:pPr>
      <w:spacing w:after="0" w:line="240" w:lineRule="auto"/>
      <w:jc w:val="both"/>
    </w:pPr>
    <w:rPr>
      <w:rFonts w:ascii="Times New Roman" w:eastAsia="ＭＳ 明朝" w:hAnsi="Times New Roman" w:cs="Times New Roman"/>
      <w:szCs w:val="24"/>
      <w:lang w:val="en-GB"/>
    </w:rPr>
  </w:style>
  <w:style w:type="paragraph" w:customStyle="1" w:styleId="35EC35ED48464E0CA485A918CC9047D61">
    <w:name w:val="35EC35ED48464E0CA485A918CC9047D61"/>
    <w:rsid w:val="0008244D"/>
    <w:pPr>
      <w:spacing w:after="0" w:line="240" w:lineRule="auto"/>
      <w:jc w:val="both"/>
    </w:pPr>
    <w:rPr>
      <w:rFonts w:ascii="Times New Roman" w:eastAsia="ＭＳ 明朝" w:hAnsi="Times New Roman" w:cs="Times New Roman"/>
      <w:szCs w:val="24"/>
      <w:lang w:val="en-GB"/>
    </w:rPr>
  </w:style>
  <w:style w:type="paragraph" w:customStyle="1" w:styleId="5894A5F8B0D2487E8CE6FAE8593FB24E1">
    <w:name w:val="5894A5F8B0D2487E8CE6FAE8593FB24E1"/>
    <w:rsid w:val="0008244D"/>
    <w:pPr>
      <w:spacing w:after="0" w:line="240" w:lineRule="auto"/>
      <w:jc w:val="both"/>
    </w:pPr>
    <w:rPr>
      <w:rFonts w:ascii="Times New Roman" w:eastAsia="ＭＳ 明朝" w:hAnsi="Times New Roman" w:cs="Times New Roman"/>
      <w:szCs w:val="24"/>
      <w:lang w:val="en-GB"/>
    </w:rPr>
  </w:style>
  <w:style w:type="paragraph" w:customStyle="1" w:styleId="EB0E36693FBF49E8BA5AFF46D19F030E1">
    <w:name w:val="EB0E36693FBF49E8BA5AFF46D19F030E1"/>
    <w:rsid w:val="0008244D"/>
    <w:pPr>
      <w:spacing w:after="0" w:line="240" w:lineRule="auto"/>
      <w:jc w:val="both"/>
    </w:pPr>
    <w:rPr>
      <w:rFonts w:ascii="Times New Roman" w:eastAsia="ＭＳ 明朝" w:hAnsi="Times New Roman" w:cs="Times New Roman"/>
      <w:szCs w:val="24"/>
      <w:lang w:val="en-GB"/>
    </w:rPr>
  </w:style>
  <w:style w:type="paragraph" w:customStyle="1" w:styleId="D03B550C99D24BDA850698887735383F1">
    <w:name w:val="D03B550C99D24BDA850698887735383F1"/>
    <w:rsid w:val="0008244D"/>
    <w:pPr>
      <w:spacing w:after="0" w:line="240" w:lineRule="auto"/>
      <w:jc w:val="both"/>
    </w:pPr>
    <w:rPr>
      <w:rFonts w:ascii="Times New Roman" w:eastAsia="ＭＳ 明朝" w:hAnsi="Times New Roman" w:cs="Times New Roman"/>
      <w:szCs w:val="24"/>
      <w:lang w:val="en-GB"/>
    </w:rPr>
  </w:style>
  <w:style w:type="paragraph" w:customStyle="1" w:styleId="0E7FC97525B844C5A097E9F5CF760ADB1">
    <w:name w:val="0E7FC97525B844C5A097E9F5CF760ADB1"/>
    <w:rsid w:val="0008244D"/>
    <w:pPr>
      <w:spacing w:after="0" w:line="240" w:lineRule="auto"/>
      <w:jc w:val="both"/>
    </w:pPr>
    <w:rPr>
      <w:rFonts w:ascii="Times New Roman" w:eastAsia="ＭＳ 明朝" w:hAnsi="Times New Roman" w:cs="Times New Roman"/>
      <w:szCs w:val="24"/>
      <w:lang w:val="en-GB"/>
    </w:rPr>
  </w:style>
  <w:style w:type="paragraph" w:customStyle="1" w:styleId="42D9284CA1094D93A4F4D62086C9AD5D1">
    <w:name w:val="42D9284CA1094D93A4F4D62086C9AD5D1"/>
    <w:rsid w:val="0008244D"/>
    <w:pPr>
      <w:spacing w:after="0" w:line="240" w:lineRule="auto"/>
      <w:jc w:val="both"/>
    </w:pPr>
    <w:rPr>
      <w:rFonts w:ascii="Times New Roman" w:eastAsia="ＭＳ 明朝" w:hAnsi="Times New Roman" w:cs="Times New Roman"/>
      <w:szCs w:val="24"/>
      <w:lang w:val="en-GB"/>
    </w:rPr>
  </w:style>
  <w:style w:type="paragraph" w:customStyle="1" w:styleId="0AEF38FC183E40A9B8578C1727D7BD571">
    <w:name w:val="0AEF38FC183E40A9B8578C1727D7BD571"/>
    <w:rsid w:val="0008244D"/>
    <w:pPr>
      <w:spacing w:after="0" w:line="240" w:lineRule="auto"/>
      <w:jc w:val="both"/>
    </w:pPr>
    <w:rPr>
      <w:rFonts w:ascii="Times New Roman" w:eastAsia="ＭＳ 明朝" w:hAnsi="Times New Roman" w:cs="Times New Roman"/>
      <w:szCs w:val="24"/>
      <w:lang w:val="en-GB"/>
    </w:rPr>
  </w:style>
  <w:style w:type="paragraph" w:customStyle="1" w:styleId="B3BDE9118A7E456282C2507AD45341851">
    <w:name w:val="B3BDE9118A7E456282C2507AD45341851"/>
    <w:rsid w:val="0008244D"/>
    <w:pPr>
      <w:spacing w:after="0" w:line="240" w:lineRule="auto"/>
      <w:jc w:val="both"/>
    </w:pPr>
    <w:rPr>
      <w:rFonts w:ascii="Times New Roman" w:eastAsia="ＭＳ 明朝" w:hAnsi="Times New Roman" w:cs="Times New Roman"/>
      <w:szCs w:val="24"/>
      <w:lang w:val="en-GB"/>
    </w:rPr>
  </w:style>
  <w:style w:type="paragraph" w:customStyle="1" w:styleId="EFB55DE165BE4E80B72128CD07F5B71B1">
    <w:name w:val="EFB55DE165BE4E80B72128CD07F5B71B1"/>
    <w:rsid w:val="0008244D"/>
    <w:pPr>
      <w:spacing w:after="0" w:line="240" w:lineRule="auto"/>
      <w:jc w:val="both"/>
    </w:pPr>
    <w:rPr>
      <w:rFonts w:ascii="Times New Roman" w:eastAsia="ＭＳ 明朝" w:hAnsi="Times New Roman" w:cs="Times New Roman"/>
      <w:szCs w:val="24"/>
      <w:lang w:val="en-GB"/>
    </w:rPr>
  </w:style>
  <w:style w:type="paragraph" w:customStyle="1" w:styleId="183EA7A9D792426AA7F580D33B7009EA">
    <w:name w:val="183EA7A9D792426AA7F580D33B7009EA"/>
    <w:rsid w:val="0008244D"/>
    <w:pPr>
      <w:spacing w:after="0" w:line="240" w:lineRule="auto"/>
      <w:jc w:val="both"/>
    </w:pPr>
    <w:rPr>
      <w:rFonts w:ascii="Times New Roman" w:eastAsia="ＭＳ 明朝" w:hAnsi="Times New Roman" w:cs="Times New Roman"/>
      <w:szCs w:val="24"/>
      <w:lang w:val="en-GB"/>
    </w:rPr>
  </w:style>
  <w:style w:type="paragraph" w:customStyle="1" w:styleId="C8CF8D0677AD48889D9A8FCD8B9884B1">
    <w:name w:val="C8CF8D0677AD48889D9A8FCD8B9884B1"/>
    <w:rsid w:val="0008244D"/>
    <w:pPr>
      <w:spacing w:after="0" w:line="240" w:lineRule="auto"/>
      <w:jc w:val="both"/>
    </w:pPr>
    <w:rPr>
      <w:rFonts w:ascii="Times New Roman" w:eastAsia="ＭＳ 明朝" w:hAnsi="Times New Roman" w:cs="Times New Roman"/>
      <w:szCs w:val="24"/>
      <w:lang w:val="en-GB"/>
    </w:rPr>
  </w:style>
  <w:style w:type="paragraph" w:customStyle="1" w:styleId="8733F0CE0933407A8C93B9B99AE10083">
    <w:name w:val="8733F0CE0933407A8C93B9B99AE10083"/>
    <w:rsid w:val="0008244D"/>
    <w:pPr>
      <w:spacing w:after="0" w:line="240" w:lineRule="auto"/>
      <w:jc w:val="both"/>
    </w:pPr>
    <w:rPr>
      <w:rFonts w:ascii="Times New Roman" w:eastAsia="ＭＳ 明朝" w:hAnsi="Times New Roman" w:cs="Times New Roman"/>
      <w:szCs w:val="24"/>
      <w:lang w:val="en-GB"/>
    </w:rPr>
  </w:style>
  <w:style w:type="paragraph" w:customStyle="1" w:styleId="6D6A9E37904142A4BA67DEFEECA22414">
    <w:name w:val="6D6A9E37904142A4BA67DEFEECA22414"/>
    <w:rsid w:val="0008244D"/>
    <w:pPr>
      <w:spacing w:after="0" w:line="240" w:lineRule="auto"/>
      <w:jc w:val="both"/>
    </w:pPr>
    <w:rPr>
      <w:rFonts w:ascii="Times New Roman" w:eastAsia="ＭＳ 明朝" w:hAnsi="Times New Roman" w:cs="Times New Roman"/>
      <w:szCs w:val="24"/>
      <w:lang w:val="en-GB"/>
    </w:rPr>
  </w:style>
  <w:style w:type="paragraph" w:customStyle="1" w:styleId="36569FE541A54EEA8229DD675853BA89">
    <w:name w:val="36569FE541A54EEA8229DD675853BA89"/>
    <w:rsid w:val="0008244D"/>
    <w:pPr>
      <w:spacing w:after="0" w:line="240" w:lineRule="auto"/>
      <w:jc w:val="both"/>
    </w:pPr>
    <w:rPr>
      <w:rFonts w:ascii="Times New Roman" w:eastAsia="ＭＳ 明朝" w:hAnsi="Times New Roman" w:cs="Times New Roman"/>
      <w:szCs w:val="24"/>
      <w:lang w:val="en-GB"/>
    </w:rPr>
  </w:style>
  <w:style w:type="paragraph" w:customStyle="1" w:styleId="64E182AE97164B2C800DD25FE1DF2CAC">
    <w:name w:val="64E182AE97164B2C800DD25FE1DF2CAC"/>
    <w:rsid w:val="0008244D"/>
    <w:pPr>
      <w:spacing w:after="0" w:line="240" w:lineRule="auto"/>
      <w:jc w:val="both"/>
    </w:pPr>
    <w:rPr>
      <w:rFonts w:ascii="Times New Roman" w:eastAsia="ＭＳ 明朝" w:hAnsi="Times New Roman" w:cs="Times New Roman"/>
      <w:szCs w:val="24"/>
      <w:lang w:val="en-GB"/>
    </w:rPr>
  </w:style>
  <w:style w:type="paragraph" w:customStyle="1" w:styleId="FCA0841DE74B40229BDB41B79AEFC5CA">
    <w:name w:val="FCA0841DE74B40229BDB41B79AEFC5CA"/>
    <w:rsid w:val="0008244D"/>
    <w:pPr>
      <w:spacing w:after="0" w:line="240" w:lineRule="auto"/>
      <w:jc w:val="both"/>
    </w:pPr>
    <w:rPr>
      <w:rFonts w:ascii="Times New Roman" w:eastAsia="ＭＳ 明朝" w:hAnsi="Times New Roman" w:cs="Times New Roman"/>
      <w:szCs w:val="24"/>
      <w:lang w:val="en-GB"/>
    </w:rPr>
  </w:style>
  <w:style w:type="paragraph" w:customStyle="1" w:styleId="B030DF4A791F4B2DA1F0AD43446830B4">
    <w:name w:val="B030DF4A791F4B2DA1F0AD43446830B4"/>
    <w:rsid w:val="0008244D"/>
    <w:pPr>
      <w:spacing w:after="0" w:line="240" w:lineRule="auto"/>
      <w:jc w:val="both"/>
    </w:pPr>
    <w:rPr>
      <w:rFonts w:ascii="Times New Roman" w:eastAsia="ＭＳ 明朝" w:hAnsi="Times New Roman" w:cs="Times New Roman"/>
      <w:szCs w:val="24"/>
      <w:lang w:val="en-GB"/>
    </w:rPr>
  </w:style>
  <w:style w:type="paragraph" w:customStyle="1" w:styleId="2D7C4A0FAEFD4BF8ADB8F2DFF8AA36DF">
    <w:name w:val="2D7C4A0FAEFD4BF8ADB8F2DFF8AA36DF"/>
    <w:rsid w:val="0008244D"/>
    <w:pPr>
      <w:spacing w:after="0" w:line="240" w:lineRule="auto"/>
      <w:jc w:val="both"/>
    </w:pPr>
    <w:rPr>
      <w:rFonts w:ascii="Times New Roman" w:eastAsia="ＭＳ 明朝" w:hAnsi="Times New Roman" w:cs="Times New Roman"/>
      <w:szCs w:val="24"/>
      <w:lang w:val="en-GB"/>
    </w:rPr>
  </w:style>
  <w:style w:type="paragraph" w:customStyle="1" w:styleId="91B24E56CED34F1293F7B650CF2F3D4B">
    <w:name w:val="91B24E56CED34F1293F7B650CF2F3D4B"/>
    <w:rsid w:val="0008244D"/>
    <w:pPr>
      <w:spacing w:after="0" w:line="240" w:lineRule="auto"/>
      <w:jc w:val="both"/>
    </w:pPr>
    <w:rPr>
      <w:rFonts w:ascii="Times New Roman" w:eastAsia="ＭＳ 明朝" w:hAnsi="Times New Roman" w:cs="Times New Roman"/>
      <w:szCs w:val="24"/>
      <w:lang w:val="en-GB"/>
    </w:rPr>
  </w:style>
  <w:style w:type="paragraph" w:customStyle="1" w:styleId="CFB541F661C645E4A2A88C84C2174DFE2">
    <w:name w:val="CFB541F661C645E4A2A88C84C2174DFE2"/>
    <w:rsid w:val="0008244D"/>
    <w:pPr>
      <w:keepNext/>
      <w:tabs>
        <w:tab w:val="left" w:pos="567"/>
      </w:tabs>
      <w:spacing w:before="120" w:after="180" w:line="240" w:lineRule="auto"/>
      <w:outlineLvl w:val="1"/>
    </w:pPr>
    <w:rPr>
      <w:rFonts w:ascii="Times New Roman" w:eastAsia="Times" w:hAnsi="Times New Roman" w:cs="Times New Roman"/>
      <w:b/>
      <w:sz w:val="24"/>
      <w:szCs w:val="24"/>
      <w:lang w:val="en-GB"/>
    </w:rPr>
  </w:style>
  <w:style w:type="paragraph" w:customStyle="1" w:styleId="48D1C7670E0F4D83931B2395D0D297551">
    <w:name w:val="48D1C7670E0F4D83931B2395D0D297551"/>
    <w:rsid w:val="0008244D"/>
    <w:pPr>
      <w:spacing w:after="0" w:line="240" w:lineRule="auto"/>
      <w:jc w:val="both"/>
    </w:pPr>
    <w:rPr>
      <w:rFonts w:ascii="Times New Roman" w:eastAsia="ＭＳ 明朝" w:hAnsi="Times New Roman" w:cs="Times New Roman"/>
      <w:szCs w:val="24"/>
      <w:lang w:val="en-GB"/>
    </w:rPr>
  </w:style>
  <w:style w:type="paragraph" w:customStyle="1" w:styleId="D9471A7AEED34504BD488F3B682217C91">
    <w:name w:val="D9471A7AEED34504BD488F3B682217C91"/>
    <w:rsid w:val="0008244D"/>
    <w:pPr>
      <w:spacing w:after="0" w:line="240" w:lineRule="auto"/>
      <w:jc w:val="both"/>
    </w:pPr>
    <w:rPr>
      <w:rFonts w:ascii="Times New Roman" w:eastAsia="ＭＳ 明朝" w:hAnsi="Times New Roman" w:cs="Times New Roman"/>
      <w:szCs w:val="24"/>
      <w:lang w:val="en-GB"/>
    </w:rPr>
  </w:style>
  <w:style w:type="paragraph" w:customStyle="1" w:styleId="33B50C808EA84F20A10A2C9A347AFE421">
    <w:name w:val="33B50C808EA84F20A10A2C9A347AFE421"/>
    <w:rsid w:val="0008244D"/>
    <w:pPr>
      <w:spacing w:after="0" w:line="240" w:lineRule="auto"/>
      <w:jc w:val="both"/>
    </w:pPr>
    <w:rPr>
      <w:rFonts w:ascii="Times New Roman" w:eastAsia="ＭＳ 明朝" w:hAnsi="Times New Roman" w:cs="Times New Roman"/>
      <w:szCs w:val="24"/>
      <w:lang w:val="en-GB"/>
    </w:rPr>
  </w:style>
  <w:style w:type="paragraph" w:customStyle="1" w:styleId="AF499A35F20549CDB12BCCF71FC058771">
    <w:name w:val="AF499A35F20549CDB12BCCF71FC058771"/>
    <w:rsid w:val="0008244D"/>
    <w:pPr>
      <w:spacing w:after="0" w:line="240" w:lineRule="auto"/>
      <w:jc w:val="both"/>
    </w:pPr>
    <w:rPr>
      <w:rFonts w:ascii="Times New Roman" w:eastAsia="ＭＳ 明朝" w:hAnsi="Times New Roman" w:cs="Times New Roman"/>
      <w:szCs w:val="24"/>
      <w:lang w:val="en-GB"/>
    </w:rPr>
  </w:style>
  <w:style w:type="paragraph" w:customStyle="1" w:styleId="A258FDBE78154D708115E69C17D061A91">
    <w:name w:val="A258FDBE78154D708115E69C17D061A91"/>
    <w:rsid w:val="0008244D"/>
    <w:pPr>
      <w:spacing w:after="0" w:line="240" w:lineRule="auto"/>
      <w:jc w:val="both"/>
    </w:pPr>
    <w:rPr>
      <w:rFonts w:ascii="Times New Roman" w:eastAsia="ＭＳ 明朝" w:hAnsi="Times New Roman" w:cs="Times New Roman"/>
      <w:szCs w:val="24"/>
      <w:lang w:val="en-GB"/>
    </w:rPr>
  </w:style>
  <w:style w:type="paragraph" w:customStyle="1" w:styleId="A9EE0330A8494EE6801D73141F73813A1">
    <w:name w:val="A9EE0330A8494EE6801D73141F73813A1"/>
    <w:rsid w:val="0008244D"/>
    <w:pPr>
      <w:keepNext/>
      <w:tabs>
        <w:tab w:val="left" w:pos="567"/>
      </w:tabs>
      <w:spacing w:before="120" w:after="180" w:line="240" w:lineRule="auto"/>
      <w:outlineLvl w:val="1"/>
    </w:pPr>
    <w:rPr>
      <w:rFonts w:ascii="Times New Roman" w:eastAsia="Times" w:hAnsi="Times New Roman" w:cs="Times New Roman"/>
      <w:b/>
      <w:sz w:val="24"/>
      <w:szCs w:val="24"/>
      <w:lang w:val="en-GB"/>
    </w:rPr>
  </w:style>
  <w:style w:type="paragraph" w:customStyle="1" w:styleId="0F44EB41B5034DB4B604D8BE6FB326E82">
    <w:name w:val="0F44EB41B5034DB4B604D8BE6FB326E82"/>
    <w:rsid w:val="0008244D"/>
    <w:pPr>
      <w:spacing w:after="0" w:line="240" w:lineRule="auto"/>
      <w:jc w:val="both"/>
    </w:pPr>
    <w:rPr>
      <w:rFonts w:ascii="Times New Roman" w:eastAsia="ＭＳ 明朝" w:hAnsi="Times New Roman" w:cs="Times New Roman"/>
      <w:szCs w:val="24"/>
      <w:lang w:val="en-GB"/>
    </w:rPr>
  </w:style>
  <w:style w:type="paragraph" w:customStyle="1" w:styleId="4C7DF7AE172B4EB38CFF35E249218DCF2">
    <w:name w:val="4C7DF7AE172B4EB38CFF35E249218DCF2"/>
    <w:rsid w:val="0008244D"/>
    <w:pPr>
      <w:spacing w:after="0" w:line="240" w:lineRule="auto"/>
      <w:jc w:val="both"/>
    </w:pPr>
    <w:rPr>
      <w:rFonts w:ascii="Times New Roman" w:eastAsia="ＭＳ 明朝" w:hAnsi="Times New Roman" w:cs="Times New Roman"/>
      <w:szCs w:val="24"/>
      <w:lang w:val="en-GB"/>
    </w:rPr>
  </w:style>
  <w:style w:type="paragraph" w:customStyle="1" w:styleId="1B914E520D0E4B2190495A8917686C48">
    <w:name w:val="1B914E520D0E4B2190495A8917686C48"/>
    <w:rsid w:val="0008244D"/>
    <w:pPr>
      <w:spacing w:after="0" w:line="240" w:lineRule="auto"/>
      <w:jc w:val="both"/>
    </w:pPr>
    <w:rPr>
      <w:rFonts w:ascii="Times New Roman" w:eastAsia="ＭＳ 明朝" w:hAnsi="Times New Roman" w:cs="Times New Roman"/>
      <w:szCs w:val="24"/>
      <w:lang w:val="en-GB"/>
    </w:rPr>
  </w:style>
  <w:style w:type="paragraph" w:customStyle="1" w:styleId="578BF84E4614403CA282ACEDD27023C41">
    <w:name w:val="578BF84E4614403CA282ACEDD27023C41"/>
    <w:rsid w:val="0008244D"/>
    <w:pPr>
      <w:spacing w:after="0" w:line="240" w:lineRule="auto"/>
      <w:jc w:val="both"/>
    </w:pPr>
    <w:rPr>
      <w:rFonts w:ascii="Times New Roman" w:eastAsia="ＭＳ 明朝" w:hAnsi="Times New Roman" w:cs="Times New Roman"/>
      <w:szCs w:val="24"/>
      <w:lang w:val="en-GB"/>
    </w:rPr>
  </w:style>
  <w:style w:type="paragraph" w:customStyle="1" w:styleId="35EC35ED48464E0CA485A918CC9047D62">
    <w:name w:val="35EC35ED48464E0CA485A918CC9047D62"/>
    <w:rsid w:val="0008244D"/>
    <w:pPr>
      <w:spacing w:after="0" w:line="240" w:lineRule="auto"/>
      <w:jc w:val="both"/>
    </w:pPr>
    <w:rPr>
      <w:rFonts w:ascii="Times New Roman" w:eastAsia="ＭＳ 明朝" w:hAnsi="Times New Roman" w:cs="Times New Roman"/>
      <w:szCs w:val="24"/>
      <w:lang w:val="en-GB"/>
    </w:rPr>
  </w:style>
  <w:style w:type="paragraph" w:customStyle="1" w:styleId="5894A5F8B0D2487E8CE6FAE8593FB24E2">
    <w:name w:val="5894A5F8B0D2487E8CE6FAE8593FB24E2"/>
    <w:rsid w:val="0008244D"/>
    <w:pPr>
      <w:spacing w:after="0" w:line="240" w:lineRule="auto"/>
      <w:jc w:val="both"/>
    </w:pPr>
    <w:rPr>
      <w:rFonts w:ascii="Times New Roman" w:eastAsia="ＭＳ 明朝" w:hAnsi="Times New Roman" w:cs="Times New Roman"/>
      <w:szCs w:val="24"/>
      <w:lang w:val="en-GB"/>
    </w:rPr>
  </w:style>
  <w:style w:type="paragraph" w:customStyle="1" w:styleId="EB0E36693FBF49E8BA5AFF46D19F030E2">
    <w:name w:val="EB0E36693FBF49E8BA5AFF46D19F030E2"/>
    <w:rsid w:val="0008244D"/>
    <w:pPr>
      <w:spacing w:after="0" w:line="240" w:lineRule="auto"/>
      <w:jc w:val="both"/>
    </w:pPr>
    <w:rPr>
      <w:rFonts w:ascii="Times New Roman" w:eastAsia="ＭＳ 明朝" w:hAnsi="Times New Roman" w:cs="Times New Roman"/>
      <w:szCs w:val="24"/>
      <w:lang w:val="en-GB"/>
    </w:rPr>
  </w:style>
  <w:style w:type="paragraph" w:customStyle="1" w:styleId="D03B550C99D24BDA850698887735383F2">
    <w:name w:val="D03B550C99D24BDA850698887735383F2"/>
    <w:rsid w:val="0008244D"/>
    <w:pPr>
      <w:spacing w:after="0" w:line="240" w:lineRule="auto"/>
      <w:jc w:val="both"/>
    </w:pPr>
    <w:rPr>
      <w:rFonts w:ascii="Times New Roman" w:eastAsia="ＭＳ 明朝" w:hAnsi="Times New Roman" w:cs="Times New Roman"/>
      <w:szCs w:val="24"/>
      <w:lang w:val="en-GB"/>
    </w:rPr>
  </w:style>
  <w:style w:type="paragraph" w:customStyle="1" w:styleId="0E7FC97525B844C5A097E9F5CF760ADB2">
    <w:name w:val="0E7FC97525B844C5A097E9F5CF760ADB2"/>
    <w:rsid w:val="0008244D"/>
    <w:pPr>
      <w:spacing w:after="0" w:line="240" w:lineRule="auto"/>
      <w:jc w:val="both"/>
    </w:pPr>
    <w:rPr>
      <w:rFonts w:ascii="Times New Roman" w:eastAsia="ＭＳ 明朝" w:hAnsi="Times New Roman" w:cs="Times New Roman"/>
      <w:szCs w:val="24"/>
      <w:lang w:val="en-GB"/>
    </w:rPr>
  </w:style>
  <w:style w:type="paragraph" w:customStyle="1" w:styleId="42D9284CA1094D93A4F4D62086C9AD5D2">
    <w:name w:val="42D9284CA1094D93A4F4D62086C9AD5D2"/>
    <w:rsid w:val="0008244D"/>
    <w:pPr>
      <w:spacing w:after="0" w:line="240" w:lineRule="auto"/>
      <w:jc w:val="both"/>
    </w:pPr>
    <w:rPr>
      <w:rFonts w:ascii="Times New Roman" w:eastAsia="ＭＳ 明朝" w:hAnsi="Times New Roman" w:cs="Times New Roman"/>
      <w:szCs w:val="24"/>
      <w:lang w:val="en-GB"/>
    </w:rPr>
  </w:style>
  <w:style w:type="paragraph" w:customStyle="1" w:styleId="0AEF38FC183E40A9B8578C1727D7BD572">
    <w:name w:val="0AEF38FC183E40A9B8578C1727D7BD572"/>
    <w:rsid w:val="0008244D"/>
    <w:pPr>
      <w:spacing w:after="0" w:line="240" w:lineRule="auto"/>
      <w:jc w:val="both"/>
    </w:pPr>
    <w:rPr>
      <w:rFonts w:ascii="Times New Roman" w:eastAsia="ＭＳ 明朝" w:hAnsi="Times New Roman" w:cs="Times New Roman"/>
      <w:szCs w:val="24"/>
      <w:lang w:val="en-GB"/>
    </w:rPr>
  </w:style>
  <w:style w:type="paragraph" w:customStyle="1" w:styleId="B3BDE9118A7E456282C2507AD45341852">
    <w:name w:val="B3BDE9118A7E456282C2507AD45341852"/>
    <w:rsid w:val="0008244D"/>
    <w:pPr>
      <w:spacing w:after="0" w:line="240" w:lineRule="auto"/>
      <w:jc w:val="both"/>
    </w:pPr>
    <w:rPr>
      <w:rFonts w:ascii="Times New Roman" w:eastAsia="ＭＳ 明朝" w:hAnsi="Times New Roman" w:cs="Times New Roman"/>
      <w:szCs w:val="24"/>
      <w:lang w:val="en-GB"/>
    </w:rPr>
  </w:style>
  <w:style w:type="paragraph" w:customStyle="1" w:styleId="EFB55DE165BE4E80B72128CD07F5B71B2">
    <w:name w:val="EFB55DE165BE4E80B72128CD07F5B71B2"/>
    <w:rsid w:val="0008244D"/>
    <w:pPr>
      <w:spacing w:after="0" w:line="240" w:lineRule="auto"/>
      <w:jc w:val="both"/>
    </w:pPr>
    <w:rPr>
      <w:rFonts w:ascii="Times New Roman" w:eastAsia="ＭＳ 明朝" w:hAnsi="Times New Roman" w:cs="Times New Roman"/>
      <w:szCs w:val="24"/>
      <w:lang w:val="en-GB"/>
    </w:rPr>
  </w:style>
  <w:style w:type="paragraph" w:customStyle="1" w:styleId="183EA7A9D792426AA7F580D33B7009EA1">
    <w:name w:val="183EA7A9D792426AA7F580D33B7009EA1"/>
    <w:rsid w:val="0008244D"/>
    <w:pPr>
      <w:spacing w:after="0" w:line="240" w:lineRule="auto"/>
      <w:jc w:val="both"/>
    </w:pPr>
    <w:rPr>
      <w:rFonts w:ascii="Times New Roman" w:eastAsia="ＭＳ 明朝" w:hAnsi="Times New Roman" w:cs="Times New Roman"/>
      <w:szCs w:val="24"/>
      <w:lang w:val="en-GB"/>
    </w:rPr>
  </w:style>
  <w:style w:type="paragraph" w:customStyle="1" w:styleId="C8CF8D0677AD48889D9A8FCD8B9884B11">
    <w:name w:val="C8CF8D0677AD48889D9A8FCD8B9884B11"/>
    <w:rsid w:val="0008244D"/>
    <w:pPr>
      <w:spacing w:after="0" w:line="240" w:lineRule="auto"/>
      <w:jc w:val="both"/>
    </w:pPr>
    <w:rPr>
      <w:rFonts w:ascii="Times New Roman" w:eastAsia="ＭＳ 明朝" w:hAnsi="Times New Roman" w:cs="Times New Roman"/>
      <w:szCs w:val="24"/>
      <w:lang w:val="en-GB"/>
    </w:rPr>
  </w:style>
  <w:style w:type="paragraph" w:customStyle="1" w:styleId="8733F0CE0933407A8C93B9B99AE100831">
    <w:name w:val="8733F0CE0933407A8C93B9B99AE100831"/>
    <w:rsid w:val="0008244D"/>
    <w:pPr>
      <w:spacing w:after="0" w:line="240" w:lineRule="auto"/>
      <w:jc w:val="both"/>
    </w:pPr>
    <w:rPr>
      <w:rFonts w:ascii="Times New Roman" w:eastAsia="ＭＳ 明朝" w:hAnsi="Times New Roman" w:cs="Times New Roman"/>
      <w:szCs w:val="24"/>
      <w:lang w:val="en-GB"/>
    </w:rPr>
  </w:style>
  <w:style w:type="paragraph" w:customStyle="1" w:styleId="6D6A9E37904142A4BA67DEFEECA224141">
    <w:name w:val="6D6A9E37904142A4BA67DEFEECA224141"/>
    <w:rsid w:val="0008244D"/>
    <w:pPr>
      <w:spacing w:after="0" w:line="240" w:lineRule="auto"/>
      <w:jc w:val="both"/>
    </w:pPr>
    <w:rPr>
      <w:rFonts w:ascii="Times New Roman" w:eastAsia="ＭＳ 明朝" w:hAnsi="Times New Roman" w:cs="Times New Roman"/>
      <w:szCs w:val="24"/>
      <w:lang w:val="en-GB"/>
    </w:rPr>
  </w:style>
  <w:style w:type="paragraph" w:customStyle="1" w:styleId="36569FE541A54EEA8229DD675853BA891">
    <w:name w:val="36569FE541A54EEA8229DD675853BA891"/>
    <w:rsid w:val="0008244D"/>
    <w:pPr>
      <w:spacing w:after="0" w:line="240" w:lineRule="auto"/>
      <w:jc w:val="both"/>
    </w:pPr>
    <w:rPr>
      <w:rFonts w:ascii="Times New Roman" w:eastAsia="ＭＳ 明朝" w:hAnsi="Times New Roman" w:cs="Times New Roman"/>
      <w:szCs w:val="24"/>
      <w:lang w:val="en-GB"/>
    </w:rPr>
  </w:style>
  <w:style w:type="paragraph" w:customStyle="1" w:styleId="64E182AE97164B2C800DD25FE1DF2CAC1">
    <w:name w:val="64E182AE97164B2C800DD25FE1DF2CAC1"/>
    <w:rsid w:val="0008244D"/>
    <w:pPr>
      <w:spacing w:after="0" w:line="240" w:lineRule="auto"/>
      <w:jc w:val="both"/>
    </w:pPr>
    <w:rPr>
      <w:rFonts w:ascii="Times New Roman" w:eastAsia="ＭＳ 明朝" w:hAnsi="Times New Roman" w:cs="Times New Roman"/>
      <w:szCs w:val="24"/>
      <w:lang w:val="en-GB"/>
    </w:rPr>
  </w:style>
  <w:style w:type="paragraph" w:customStyle="1" w:styleId="FCA0841DE74B40229BDB41B79AEFC5CA1">
    <w:name w:val="FCA0841DE74B40229BDB41B79AEFC5CA1"/>
    <w:rsid w:val="0008244D"/>
    <w:pPr>
      <w:spacing w:after="0" w:line="240" w:lineRule="auto"/>
      <w:jc w:val="both"/>
    </w:pPr>
    <w:rPr>
      <w:rFonts w:ascii="Times New Roman" w:eastAsia="ＭＳ 明朝" w:hAnsi="Times New Roman" w:cs="Times New Roman"/>
      <w:szCs w:val="24"/>
      <w:lang w:val="en-GB"/>
    </w:rPr>
  </w:style>
  <w:style w:type="paragraph" w:customStyle="1" w:styleId="B030DF4A791F4B2DA1F0AD43446830B41">
    <w:name w:val="B030DF4A791F4B2DA1F0AD43446830B41"/>
    <w:rsid w:val="0008244D"/>
    <w:pPr>
      <w:spacing w:after="0" w:line="240" w:lineRule="auto"/>
      <w:jc w:val="both"/>
    </w:pPr>
    <w:rPr>
      <w:rFonts w:ascii="Times New Roman" w:eastAsia="ＭＳ 明朝" w:hAnsi="Times New Roman" w:cs="Times New Roman"/>
      <w:szCs w:val="24"/>
      <w:lang w:val="en-GB"/>
    </w:rPr>
  </w:style>
  <w:style w:type="paragraph" w:customStyle="1" w:styleId="2D7C4A0FAEFD4BF8ADB8F2DFF8AA36DF1">
    <w:name w:val="2D7C4A0FAEFD4BF8ADB8F2DFF8AA36DF1"/>
    <w:rsid w:val="0008244D"/>
    <w:pPr>
      <w:spacing w:after="0" w:line="240" w:lineRule="auto"/>
      <w:jc w:val="both"/>
    </w:pPr>
    <w:rPr>
      <w:rFonts w:ascii="Times New Roman" w:eastAsia="ＭＳ 明朝" w:hAnsi="Times New Roman" w:cs="Times New Roman"/>
      <w:szCs w:val="24"/>
      <w:lang w:val="en-GB"/>
    </w:rPr>
  </w:style>
  <w:style w:type="paragraph" w:customStyle="1" w:styleId="91B24E56CED34F1293F7B650CF2F3D4B1">
    <w:name w:val="91B24E56CED34F1293F7B650CF2F3D4B1"/>
    <w:rsid w:val="0008244D"/>
    <w:pPr>
      <w:spacing w:after="0" w:line="240" w:lineRule="auto"/>
      <w:jc w:val="both"/>
    </w:pPr>
    <w:rPr>
      <w:rFonts w:ascii="Times New Roman" w:eastAsia="ＭＳ 明朝" w:hAnsi="Times New Roman" w:cs="Times New Roman"/>
      <w:szCs w:val="24"/>
      <w:lang w:val="en-GB"/>
    </w:rPr>
  </w:style>
  <w:style w:type="paragraph" w:customStyle="1" w:styleId="CFB541F661C645E4A2A88C84C2174DFE3">
    <w:name w:val="CFB541F661C645E4A2A88C84C2174DFE3"/>
    <w:rsid w:val="0008244D"/>
    <w:pPr>
      <w:keepNext/>
      <w:tabs>
        <w:tab w:val="left" w:pos="567"/>
      </w:tabs>
      <w:spacing w:before="120" w:after="180" w:line="240" w:lineRule="auto"/>
      <w:outlineLvl w:val="1"/>
    </w:pPr>
    <w:rPr>
      <w:rFonts w:ascii="Times New Roman" w:eastAsia="Times" w:hAnsi="Times New Roman" w:cs="Times New Roman"/>
      <w:b/>
      <w:sz w:val="24"/>
      <w:szCs w:val="24"/>
      <w:lang w:val="en-GB"/>
    </w:rPr>
  </w:style>
  <w:style w:type="paragraph" w:customStyle="1" w:styleId="48D1C7670E0F4D83931B2395D0D297552">
    <w:name w:val="48D1C7670E0F4D83931B2395D0D297552"/>
    <w:rsid w:val="0008244D"/>
    <w:pPr>
      <w:spacing w:after="0" w:line="240" w:lineRule="auto"/>
      <w:jc w:val="both"/>
    </w:pPr>
    <w:rPr>
      <w:rFonts w:ascii="Times New Roman" w:eastAsia="ＭＳ 明朝" w:hAnsi="Times New Roman" w:cs="Times New Roman"/>
      <w:szCs w:val="24"/>
      <w:lang w:val="en-GB"/>
    </w:rPr>
  </w:style>
  <w:style w:type="paragraph" w:customStyle="1" w:styleId="D9471A7AEED34504BD488F3B682217C92">
    <w:name w:val="D9471A7AEED34504BD488F3B682217C92"/>
    <w:rsid w:val="0008244D"/>
    <w:pPr>
      <w:spacing w:after="0" w:line="240" w:lineRule="auto"/>
      <w:jc w:val="both"/>
    </w:pPr>
    <w:rPr>
      <w:rFonts w:ascii="Times New Roman" w:eastAsia="ＭＳ 明朝" w:hAnsi="Times New Roman" w:cs="Times New Roman"/>
      <w:szCs w:val="24"/>
      <w:lang w:val="en-GB"/>
    </w:rPr>
  </w:style>
  <w:style w:type="paragraph" w:customStyle="1" w:styleId="33B50C808EA84F20A10A2C9A347AFE422">
    <w:name w:val="33B50C808EA84F20A10A2C9A347AFE422"/>
    <w:rsid w:val="0008244D"/>
    <w:pPr>
      <w:spacing w:after="0" w:line="240" w:lineRule="auto"/>
      <w:jc w:val="both"/>
    </w:pPr>
    <w:rPr>
      <w:rFonts w:ascii="Times New Roman" w:eastAsia="ＭＳ 明朝" w:hAnsi="Times New Roman" w:cs="Times New Roman"/>
      <w:szCs w:val="24"/>
      <w:lang w:val="en-GB"/>
    </w:rPr>
  </w:style>
  <w:style w:type="paragraph" w:customStyle="1" w:styleId="AF499A35F20549CDB12BCCF71FC058772">
    <w:name w:val="AF499A35F20549CDB12BCCF71FC058772"/>
    <w:rsid w:val="0008244D"/>
    <w:pPr>
      <w:spacing w:after="0" w:line="240" w:lineRule="auto"/>
      <w:jc w:val="both"/>
    </w:pPr>
    <w:rPr>
      <w:rFonts w:ascii="Times New Roman" w:eastAsia="ＭＳ 明朝" w:hAnsi="Times New Roman" w:cs="Times New Roman"/>
      <w:szCs w:val="24"/>
      <w:lang w:val="en-GB"/>
    </w:rPr>
  </w:style>
  <w:style w:type="paragraph" w:customStyle="1" w:styleId="A258FDBE78154D708115E69C17D061A92">
    <w:name w:val="A258FDBE78154D708115E69C17D061A92"/>
    <w:rsid w:val="0008244D"/>
    <w:pPr>
      <w:spacing w:after="0" w:line="240" w:lineRule="auto"/>
      <w:jc w:val="both"/>
    </w:pPr>
    <w:rPr>
      <w:rFonts w:ascii="Times New Roman" w:eastAsia="ＭＳ 明朝" w:hAnsi="Times New Roman" w:cs="Times New Roman"/>
      <w:szCs w:val="24"/>
      <w:lang w:val="en-GB"/>
    </w:rPr>
  </w:style>
  <w:style w:type="paragraph" w:customStyle="1" w:styleId="A9EE0330A8494EE6801D73141F73813A2">
    <w:name w:val="A9EE0330A8494EE6801D73141F73813A2"/>
    <w:rsid w:val="0008244D"/>
    <w:pPr>
      <w:keepNext/>
      <w:tabs>
        <w:tab w:val="left" w:pos="567"/>
      </w:tabs>
      <w:spacing w:before="120" w:after="180" w:line="240" w:lineRule="auto"/>
      <w:outlineLvl w:val="1"/>
    </w:pPr>
    <w:rPr>
      <w:rFonts w:ascii="Times New Roman" w:eastAsia="Times" w:hAnsi="Times New Roman" w:cs="Times New Roman"/>
      <w:b/>
      <w:sz w:val="24"/>
      <w:szCs w:val="24"/>
      <w:lang w:val="en-GB"/>
    </w:rPr>
  </w:style>
  <w:style w:type="paragraph" w:customStyle="1" w:styleId="0F44EB41B5034DB4B604D8BE6FB326E83">
    <w:name w:val="0F44EB41B5034DB4B604D8BE6FB326E83"/>
    <w:rsid w:val="0008244D"/>
    <w:pPr>
      <w:spacing w:after="0" w:line="240" w:lineRule="auto"/>
      <w:jc w:val="both"/>
    </w:pPr>
    <w:rPr>
      <w:rFonts w:ascii="Times New Roman" w:eastAsia="ＭＳ 明朝" w:hAnsi="Times New Roman" w:cs="Times New Roman"/>
      <w:szCs w:val="24"/>
      <w:lang w:val="en-GB"/>
    </w:rPr>
  </w:style>
  <w:style w:type="paragraph" w:customStyle="1" w:styleId="4C7DF7AE172B4EB38CFF35E249218DCF3">
    <w:name w:val="4C7DF7AE172B4EB38CFF35E249218DCF3"/>
    <w:rsid w:val="0008244D"/>
    <w:pPr>
      <w:spacing w:after="0" w:line="240" w:lineRule="auto"/>
      <w:jc w:val="both"/>
    </w:pPr>
    <w:rPr>
      <w:rFonts w:ascii="Times New Roman" w:eastAsia="ＭＳ 明朝" w:hAnsi="Times New Roman" w:cs="Times New Roman"/>
      <w:szCs w:val="24"/>
      <w:lang w:val="en-GB"/>
    </w:rPr>
  </w:style>
  <w:style w:type="paragraph" w:customStyle="1" w:styleId="1B914E520D0E4B2190495A8917686C481">
    <w:name w:val="1B914E520D0E4B2190495A8917686C481"/>
    <w:rsid w:val="0008244D"/>
    <w:pPr>
      <w:spacing w:after="0" w:line="240" w:lineRule="auto"/>
      <w:jc w:val="both"/>
    </w:pPr>
    <w:rPr>
      <w:rFonts w:ascii="Times New Roman" w:eastAsia="ＭＳ 明朝" w:hAnsi="Times New Roman" w:cs="Times New Roman"/>
      <w:szCs w:val="24"/>
      <w:lang w:val="en-GB"/>
    </w:rPr>
  </w:style>
  <w:style w:type="paragraph" w:customStyle="1" w:styleId="578BF84E4614403CA282ACEDD27023C42">
    <w:name w:val="578BF84E4614403CA282ACEDD27023C42"/>
    <w:rsid w:val="0008244D"/>
    <w:pPr>
      <w:spacing w:after="0" w:line="240" w:lineRule="auto"/>
      <w:jc w:val="both"/>
    </w:pPr>
    <w:rPr>
      <w:rFonts w:ascii="Times New Roman" w:eastAsia="ＭＳ 明朝" w:hAnsi="Times New Roman" w:cs="Times New Roman"/>
      <w:szCs w:val="24"/>
      <w:lang w:val="en-GB"/>
    </w:rPr>
  </w:style>
  <w:style w:type="paragraph" w:customStyle="1" w:styleId="35EC35ED48464E0CA485A918CC9047D63">
    <w:name w:val="35EC35ED48464E0CA485A918CC9047D63"/>
    <w:rsid w:val="0008244D"/>
    <w:pPr>
      <w:spacing w:after="0" w:line="240" w:lineRule="auto"/>
      <w:jc w:val="both"/>
    </w:pPr>
    <w:rPr>
      <w:rFonts w:ascii="Times New Roman" w:eastAsia="ＭＳ 明朝" w:hAnsi="Times New Roman" w:cs="Times New Roman"/>
      <w:szCs w:val="24"/>
      <w:lang w:val="en-GB"/>
    </w:rPr>
  </w:style>
  <w:style w:type="paragraph" w:customStyle="1" w:styleId="5894A5F8B0D2487E8CE6FAE8593FB24E3">
    <w:name w:val="5894A5F8B0D2487E8CE6FAE8593FB24E3"/>
    <w:rsid w:val="0008244D"/>
    <w:pPr>
      <w:spacing w:after="0" w:line="240" w:lineRule="auto"/>
      <w:jc w:val="both"/>
    </w:pPr>
    <w:rPr>
      <w:rFonts w:ascii="Times New Roman" w:eastAsia="ＭＳ 明朝" w:hAnsi="Times New Roman" w:cs="Times New Roman"/>
      <w:szCs w:val="24"/>
      <w:lang w:val="en-GB"/>
    </w:rPr>
  </w:style>
  <w:style w:type="paragraph" w:customStyle="1" w:styleId="EB0E36693FBF49E8BA5AFF46D19F030E3">
    <w:name w:val="EB0E36693FBF49E8BA5AFF46D19F030E3"/>
    <w:rsid w:val="0008244D"/>
    <w:pPr>
      <w:spacing w:after="0" w:line="240" w:lineRule="auto"/>
      <w:jc w:val="both"/>
    </w:pPr>
    <w:rPr>
      <w:rFonts w:ascii="Times New Roman" w:eastAsia="ＭＳ 明朝" w:hAnsi="Times New Roman" w:cs="Times New Roman"/>
      <w:szCs w:val="24"/>
      <w:lang w:val="en-GB"/>
    </w:rPr>
  </w:style>
  <w:style w:type="paragraph" w:customStyle="1" w:styleId="D03B550C99D24BDA850698887735383F3">
    <w:name w:val="D03B550C99D24BDA850698887735383F3"/>
    <w:rsid w:val="0008244D"/>
    <w:pPr>
      <w:spacing w:after="0" w:line="240" w:lineRule="auto"/>
      <w:jc w:val="both"/>
    </w:pPr>
    <w:rPr>
      <w:rFonts w:ascii="Times New Roman" w:eastAsia="ＭＳ 明朝" w:hAnsi="Times New Roman" w:cs="Times New Roman"/>
      <w:szCs w:val="24"/>
      <w:lang w:val="en-GB"/>
    </w:rPr>
  </w:style>
  <w:style w:type="paragraph" w:customStyle="1" w:styleId="0E7FC97525B844C5A097E9F5CF760ADB3">
    <w:name w:val="0E7FC97525B844C5A097E9F5CF760ADB3"/>
    <w:rsid w:val="0008244D"/>
    <w:pPr>
      <w:spacing w:after="0" w:line="240" w:lineRule="auto"/>
      <w:jc w:val="both"/>
    </w:pPr>
    <w:rPr>
      <w:rFonts w:ascii="Times New Roman" w:eastAsia="ＭＳ 明朝" w:hAnsi="Times New Roman" w:cs="Times New Roman"/>
      <w:szCs w:val="24"/>
      <w:lang w:val="en-GB"/>
    </w:rPr>
  </w:style>
  <w:style w:type="paragraph" w:customStyle="1" w:styleId="42D9284CA1094D93A4F4D62086C9AD5D3">
    <w:name w:val="42D9284CA1094D93A4F4D62086C9AD5D3"/>
    <w:rsid w:val="0008244D"/>
    <w:pPr>
      <w:spacing w:after="0" w:line="240" w:lineRule="auto"/>
      <w:jc w:val="both"/>
    </w:pPr>
    <w:rPr>
      <w:rFonts w:ascii="Times New Roman" w:eastAsia="ＭＳ 明朝" w:hAnsi="Times New Roman" w:cs="Times New Roman"/>
      <w:szCs w:val="24"/>
      <w:lang w:val="en-GB"/>
    </w:rPr>
  </w:style>
  <w:style w:type="paragraph" w:customStyle="1" w:styleId="0AEF38FC183E40A9B8578C1727D7BD573">
    <w:name w:val="0AEF38FC183E40A9B8578C1727D7BD573"/>
    <w:rsid w:val="0008244D"/>
    <w:pPr>
      <w:spacing w:after="0" w:line="240" w:lineRule="auto"/>
      <w:jc w:val="both"/>
    </w:pPr>
    <w:rPr>
      <w:rFonts w:ascii="Times New Roman" w:eastAsia="ＭＳ 明朝" w:hAnsi="Times New Roman" w:cs="Times New Roman"/>
      <w:szCs w:val="24"/>
      <w:lang w:val="en-GB"/>
    </w:rPr>
  </w:style>
  <w:style w:type="paragraph" w:customStyle="1" w:styleId="B3BDE9118A7E456282C2507AD45341853">
    <w:name w:val="B3BDE9118A7E456282C2507AD45341853"/>
    <w:rsid w:val="0008244D"/>
    <w:pPr>
      <w:spacing w:after="0" w:line="240" w:lineRule="auto"/>
      <w:jc w:val="both"/>
    </w:pPr>
    <w:rPr>
      <w:rFonts w:ascii="Times New Roman" w:eastAsia="ＭＳ 明朝" w:hAnsi="Times New Roman" w:cs="Times New Roman"/>
      <w:szCs w:val="24"/>
      <w:lang w:val="en-GB"/>
    </w:rPr>
  </w:style>
  <w:style w:type="paragraph" w:customStyle="1" w:styleId="EFB55DE165BE4E80B72128CD07F5B71B3">
    <w:name w:val="EFB55DE165BE4E80B72128CD07F5B71B3"/>
    <w:rsid w:val="0008244D"/>
    <w:pPr>
      <w:spacing w:after="0" w:line="240" w:lineRule="auto"/>
      <w:jc w:val="both"/>
    </w:pPr>
    <w:rPr>
      <w:rFonts w:ascii="Times New Roman" w:eastAsia="ＭＳ 明朝" w:hAnsi="Times New Roman" w:cs="Times New Roman"/>
      <w:szCs w:val="24"/>
      <w:lang w:val="en-GB"/>
    </w:rPr>
  </w:style>
  <w:style w:type="paragraph" w:customStyle="1" w:styleId="183EA7A9D792426AA7F580D33B7009EA2">
    <w:name w:val="183EA7A9D792426AA7F580D33B7009EA2"/>
    <w:rsid w:val="0008244D"/>
    <w:pPr>
      <w:spacing w:after="0" w:line="240" w:lineRule="auto"/>
      <w:jc w:val="both"/>
    </w:pPr>
    <w:rPr>
      <w:rFonts w:ascii="Times New Roman" w:eastAsia="ＭＳ 明朝" w:hAnsi="Times New Roman" w:cs="Times New Roman"/>
      <w:szCs w:val="24"/>
      <w:lang w:val="en-GB"/>
    </w:rPr>
  </w:style>
  <w:style w:type="paragraph" w:customStyle="1" w:styleId="C8CF8D0677AD48889D9A8FCD8B9884B12">
    <w:name w:val="C8CF8D0677AD48889D9A8FCD8B9884B12"/>
    <w:rsid w:val="0008244D"/>
    <w:pPr>
      <w:spacing w:after="0" w:line="240" w:lineRule="auto"/>
      <w:jc w:val="both"/>
    </w:pPr>
    <w:rPr>
      <w:rFonts w:ascii="Times New Roman" w:eastAsia="ＭＳ 明朝" w:hAnsi="Times New Roman" w:cs="Times New Roman"/>
      <w:szCs w:val="24"/>
      <w:lang w:val="en-GB"/>
    </w:rPr>
  </w:style>
  <w:style w:type="paragraph" w:customStyle="1" w:styleId="8733F0CE0933407A8C93B9B99AE100832">
    <w:name w:val="8733F0CE0933407A8C93B9B99AE100832"/>
    <w:rsid w:val="0008244D"/>
    <w:pPr>
      <w:spacing w:after="0" w:line="240" w:lineRule="auto"/>
      <w:jc w:val="both"/>
    </w:pPr>
    <w:rPr>
      <w:rFonts w:ascii="Times New Roman" w:eastAsia="ＭＳ 明朝" w:hAnsi="Times New Roman" w:cs="Times New Roman"/>
      <w:szCs w:val="24"/>
      <w:lang w:val="en-GB"/>
    </w:rPr>
  </w:style>
  <w:style w:type="paragraph" w:customStyle="1" w:styleId="6D6A9E37904142A4BA67DEFEECA224142">
    <w:name w:val="6D6A9E37904142A4BA67DEFEECA224142"/>
    <w:rsid w:val="0008244D"/>
    <w:pPr>
      <w:spacing w:after="0" w:line="240" w:lineRule="auto"/>
      <w:jc w:val="both"/>
    </w:pPr>
    <w:rPr>
      <w:rFonts w:ascii="Times New Roman" w:eastAsia="ＭＳ 明朝" w:hAnsi="Times New Roman" w:cs="Times New Roman"/>
      <w:szCs w:val="24"/>
      <w:lang w:val="en-GB"/>
    </w:rPr>
  </w:style>
  <w:style w:type="paragraph" w:customStyle="1" w:styleId="36569FE541A54EEA8229DD675853BA892">
    <w:name w:val="36569FE541A54EEA8229DD675853BA892"/>
    <w:rsid w:val="0008244D"/>
    <w:pPr>
      <w:spacing w:after="0" w:line="240" w:lineRule="auto"/>
      <w:jc w:val="both"/>
    </w:pPr>
    <w:rPr>
      <w:rFonts w:ascii="Times New Roman" w:eastAsia="ＭＳ 明朝" w:hAnsi="Times New Roman" w:cs="Times New Roman"/>
      <w:szCs w:val="24"/>
      <w:lang w:val="en-GB"/>
    </w:rPr>
  </w:style>
  <w:style w:type="paragraph" w:customStyle="1" w:styleId="64E182AE97164B2C800DD25FE1DF2CAC2">
    <w:name w:val="64E182AE97164B2C800DD25FE1DF2CAC2"/>
    <w:rsid w:val="0008244D"/>
    <w:pPr>
      <w:spacing w:after="0" w:line="240" w:lineRule="auto"/>
      <w:jc w:val="both"/>
    </w:pPr>
    <w:rPr>
      <w:rFonts w:ascii="Times New Roman" w:eastAsia="ＭＳ 明朝" w:hAnsi="Times New Roman" w:cs="Times New Roman"/>
      <w:szCs w:val="24"/>
      <w:lang w:val="en-GB"/>
    </w:rPr>
  </w:style>
  <w:style w:type="paragraph" w:customStyle="1" w:styleId="FCA0841DE74B40229BDB41B79AEFC5CA2">
    <w:name w:val="FCA0841DE74B40229BDB41B79AEFC5CA2"/>
    <w:rsid w:val="0008244D"/>
    <w:pPr>
      <w:spacing w:after="0" w:line="240" w:lineRule="auto"/>
      <w:jc w:val="both"/>
    </w:pPr>
    <w:rPr>
      <w:rFonts w:ascii="Times New Roman" w:eastAsia="ＭＳ 明朝" w:hAnsi="Times New Roman" w:cs="Times New Roman"/>
      <w:szCs w:val="24"/>
      <w:lang w:val="en-GB"/>
    </w:rPr>
  </w:style>
  <w:style w:type="paragraph" w:customStyle="1" w:styleId="B030DF4A791F4B2DA1F0AD43446830B42">
    <w:name w:val="B030DF4A791F4B2DA1F0AD43446830B42"/>
    <w:rsid w:val="0008244D"/>
    <w:pPr>
      <w:spacing w:after="0" w:line="240" w:lineRule="auto"/>
      <w:jc w:val="both"/>
    </w:pPr>
    <w:rPr>
      <w:rFonts w:ascii="Times New Roman" w:eastAsia="ＭＳ 明朝" w:hAnsi="Times New Roman" w:cs="Times New Roman"/>
      <w:szCs w:val="24"/>
      <w:lang w:val="en-GB"/>
    </w:rPr>
  </w:style>
  <w:style w:type="paragraph" w:customStyle="1" w:styleId="2D7C4A0FAEFD4BF8ADB8F2DFF8AA36DF2">
    <w:name w:val="2D7C4A0FAEFD4BF8ADB8F2DFF8AA36DF2"/>
    <w:rsid w:val="0008244D"/>
    <w:pPr>
      <w:spacing w:after="0" w:line="240" w:lineRule="auto"/>
      <w:jc w:val="both"/>
    </w:pPr>
    <w:rPr>
      <w:rFonts w:ascii="Times New Roman" w:eastAsia="ＭＳ 明朝" w:hAnsi="Times New Roman" w:cs="Times New Roman"/>
      <w:szCs w:val="24"/>
      <w:lang w:val="en-GB"/>
    </w:rPr>
  </w:style>
  <w:style w:type="paragraph" w:customStyle="1" w:styleId="91B24E56CED34F1293F7B650CF2F3D4B2">
    <w:name w:val="91B24E56CED34F1293F7B650CF2F3D4B2"/>
    <w:rsid w:val="0008244D"/>
    <w:pPr>
      <w:spacing w:after="0" w:line="240" w:lineRule="auto"/>
      <w:jc w:val="both"/>
    </w:pPr>
    <w:rPr>
      <w:rFonts w:ascii="Times New Roman" w:eastAsia="ＭＳ 明朝" w:hAnsi="Times New Roman" w:cs="Times New Roman"/>
      <w:szCs w:val="24"/>
      <w:lang w:val="en-GB"/>
    </w:rPr>
  </w:style>
  <w:style w:type="paragraph" w:customStyle="1" w:styleId="8780B493BD42402CB627B370ACDECD7A">
    <w:name w:val="8780B493BD42402CB627B370ACDECD7A"/>
    <w:rsid w:val="0008244D"/>
  </w:style>
  <w:style w:type="paragraph" w:customStyle="1" w:styleId="440C205026D0495B92766DB9A64712A1">
    <w:name w:val="440C205026D0495B92766DB9A64712A1"/>
    <w:rsid w:val="0008244D"/>
  </w:style>
  <w:style w:type="paragraph" w:customStyle="1" w:styleId="E4774436AAF14F1885ECF0A43C45E47B">
    <w:name w:val="E4774436AAF14F1885ECF0A43C45E47B"/>
    <w:rsid w:val="0008244D"/>
  </w:style>
  <w:style w:type="paragraph" w:customStyle="1" w:styleId="AE0C317AB40044778F50D9842A62E06B">
    <w:name w:val="AE0C317AB40044778F50D9842A62E06B"/>
    <w:rsid w:val="0008244D"/>
  </w:style>
  <w:style w:type="paragraph" w:customStyle="1" w:styleId="B39FB6D9CAFC407C8FD01C4BD6099BB6">
    <w:name w:val="B39FB6D9CAFC407C8FD01C4BD6099BB6"/>
    <w:rsid w:val="0008244D"/>
  </w:style>
  <w:style w:type="paragraph" w:customStyle="1" w:styleId="1CCA4F90512E4C3C8ECDAA09FD003B8D">
    <w:name w:val="1CCA4F90512E4C3C8ECDAA09FD003B8D"/>
    <w:rsid w:val="0008244D"/>
  </w:style>
  <w:style w:type="paragraph" w:customStyle="1" w:styleId="987BF5BA0A7244CB82E08DD1900C8E28">
    <w:name w:val="987BF5BA0A7244CB82E08DD1900C8E28"/>
    <w:rsid w:val="0008244D"/>
  </w:style>
  <w:style w:type="paragraph" w:customStyle="1" w:styleId="5D16355E10BD4E1385D740E0187426CD">
    <w:name w:val="5D16355E10BD4E1385D740E0187426CD"/>
    <w:rsid w:val="0008244D"/>
  </w:style>
  <w:style w:type="paragraph" w:customStyle="1" w:styleId="C04D6F3F519F48999B950C85369095A1">
    <w:name w:val="C04D6F3F519F48999B950C85369095A1"/>
    <w:rsid w:val="0008244D"/>
  </w:style>
  <w:style w:type="paragraph" w:customStyle="1" w:styleId="C7D31DD6503E440EADF23146BC460219">
    <w:name w:val="C7D31DD6503E440EADF23146BC460219"/>
    <w:rsid w:val="0008244D"/>
  </w:style>
  <w:style w:type="paragraph" w:customStyle="1" w:styleId="48C3A41F307B436A96FF7CC24080779C">
    <w:name w:val="48C3A41F307B436A96FF7CC24080779C"/>
    <w:rsid w:val="0008244D"/>
  </w:style>
  <w:style w:type="paragraph" w:customStyle="1" w:styleId="17AB39951F5546FA8290773DF3AAD5F4">
    <w:name w:val="17AB39951F5546FA8290773DF3AAD5F4"/>
    <w:rsid w:val="0008244D"/>
  </w:style>
  <w:style w:type="paragraph" w:customStyle="1" w:styleId="E37BBA507C94402AB9E010C70E2B1B38">
    <w:name w:val="E37BBA507C94402AB9E010C70E2B1B38"/>
    <w:rsid w:val="0008244D"/>
  </w:style>
  <w:style w:type="paragraph" w:customStyle="1" w:styleId="B9F3542EF0D24C809895290CA000974C">
    <w:name w:val="B9F3542EF0D24C809895290CA000974C"/>
    <w:rsid w:val="009A57CC"/>
  </w:style>
  <w:style w:type="paragraph" w:customStyle="1" w:styleId="512D7F21144F4E28A968C3FD3DF55EEA">
    <w:name w:val="512D7F21144F4E28A968C3FD3DF55EEA"/>
    <w:rsid w:val="005E0717"/>
  </w:style>
  <w:style w:type="paragraph" w:customStyle="1" w:styleId="0C73294731FB414586A3ED5A36DFDBD1">
    <w:name w:val="0C73294731FB414586A3ED5A36DFDBD1"/>
    <w:rsid w:val="00D3196B"/>
  </w:style>
  <w:style w:type="paragraph" w:customStyle="1" w:styleId="652017AD90634C20B27D4050C7130A86">
    <w:name w:val="652017AD90634C20B27D4050C7130A86"/>
    <w:rsid w:val="006958C9"/>
    <w:rPr>
      <w:lang w:eastAsia="ja-JP"/>
    </w:rPr>
  </w:style>
  <w:style w:type="paragraph" w:customStyle="1" w:styleId="D13A6102E6094F00B8C249BD682ADFC6">
    <w:name w:val="D13A6102E6094F00B8C249BD682ADFC6"/>
    <w:rsid w:val="006958C9"/>
    <w:rPr>
      <w:lang w:eastAsia="ja-JP"/>
    </w:rPr>
  </w:style>
  <w:style w:type="paragraph" w:customStyle="1" w:styleId="FADF6C14A9024E91B520EEDF5798E3BC">
    <w:name w:val="FADF6C14A9024E91B520EEDF5798E3BC"/>
    <w:rsid w:val="006958C9"/>
    <w:rPr>
      <w:lang w:eastAsia="ja-JP"/>
    </w:rPr>
  </w:style>
  <w:style w:type="paragraph" w:customStyle="1" w:styleId="11D4E0D442EC4D35966EDD7A8D22AFFC">
    <w:name w:val="11D4E0D442EC4D35966EDD7A8D22AFFC"/>
    <w:rsid w:val="006958C9"/>
    <w:rPr>
      <w:lang w:eastAsia="ja-JP"/>
    </w:rPr>
  </w:style>
  <w:style w:type="paragraph" w:customStyle="1" w:styleId="F359FB3CDE76477383461C2EA6A4BF35">
    <w:name w:val="F359FB3CDE76477383461C2EA6A4BF35"/>
    <w:rsid w:val="006958C9"/>
    <w:rPr>
      <w:lang w:eastAsia="ja-JP"/>
    </w:rPr>
  </w:style>
  <w:style w:type="paragraph" w:customStyle="1" w:styleId="C8024223D7E34698A7AF2541E7419AC4">
    <w:name w:val="C8024223D7E34698A7AF2541E7419AC4"/>
    <w:rsid w:val="006958C9"/>
    <w:rPr>
      <w:lang w:eastAsia="ja-JP"/>
    </w:rPr>
  </w:style>
  <w:style w:type="paragraph" w:customStyle="1" w:styleId="225527F49AB04FF68AF3F115B817342A">
    <w:name w:val="225527F49AB04FF68AF3F115B817342A"/>
    <w:rsid w:val="006958C9"/>
    <w:rPr>
      <w:lang w:eastAsia="ja-JP"/>
    </w:rPr>
  </w:style>
  <w:style w:type="paragraph" w:customStyle="1" w:styleId="0E3304C6BD6F4513B16AD9FB5FE90AF2">
    <w:name w:val="0E3304C6BD6F4513B16AD9FB5FE90AF2"/>
    <w:rsid w:val="006958C9"/>
    <w:rPr>
      <w:lang w:eastAsia="ja-JP"/>
    </w:rPr>
  </w:style>
  <w:style w:type="paragraph" w:customStyle="1" w:styleId="16BD5D1745604C5F99F11613C84BA758">
    <w:name w:val="16BD5D1745604C5F99F11613C84BA758"/>
    <w:rsid w:val="006958C9"/>
    <w:rPr>
      <w:lang w:eastAsia="ja-JP"/>
    </w:rPr>
  </w:style>
  <w:style w:type="paragraph" w:customStyle="1" w:styleId="DC38CB3DF1A84F818D4449E4FBAFB0AA">
    <w:name w:val="DC38CB3DF1A84F818D4449E4FBAFB0AA"/>
    <w:rsid w:val="006958C9"/>
    <w:rPr>
      <w:lang w:eastAsia="ja-JP"/>
    </w:rPr>
  </w:style>
  <w:style w:type="paragraph" w:customStyle="1" w:styleId="CDC08DDA85DE468AB95BE1F716DF5ACF">
    <w:name w:val="CDC08DDA85DE468AB95BE1F716DF5ACF"/>
    <w:rsid w:val="006958C9"/>
    <w:rPr>
      <w:lang w:eastAsia="ja-JP"/>
    </w:rPr>
  </w:style>
  <w:style w:type="paragraph" w:customStyle="1" w:styleId="02B1AD9CEE724591ABABF22E15821196">
    <w:name w:val="02B1AD9CEE724591ABABF22E15821196"/>
    <w:rsid w:val="006958C9"/>
    <w:rPr>
      <w:lang w:eastAsia="ja-JP"/>
    </w:rPr>
  </w:style>
  <w:style w:type="paragraph" w:customStyle="1" w:styleId="42D8E4E9BEFE49EC911AFF368F42CF24">
    <w:name w:val="42D8E4E9BEFE49EC911AFF368F42CF24"/>
    <w:rsid w:val="006958C9"/>
    <w:rPr>
      <w:lang w:eastAsia="ja-JP"/>
    </w:rPr>
  </w:style>
  <w:style w:type="paragraph" w:customStyle="1" w:styleId="21983A49993945799BEDB3096186D236">
    <w:name w:val="21983A49993945799BEDB3096186D236"/>
    <w:rsid w:val="006958C9"/>
    <w:rPr>
      <w:lang w:eastAsia="ja-JP"/>
    </w:rPr>
  </w:style>
  <w:style w:type="paragraph" w:customStyle="1" w:styleId="5A082003F665414D9F0D5872EB03E90F">
    <w:name w:val="5A082003F665414D9F0D5872EB03E90F"/>
    <w:rsid w:val="006958C9"/>
    <w:rPr>
      <w:lang w:eastAsia="ja-JP"/>
    </w:rPr>
  </w:style>
  <w:style w:type="paragraph" w:customStyle="1" w:styleId="0455651491044DC19FA612B3B112D65A">
    <w:name w:val="0455651491044DC19FA612B3B112D65A"/>
    <w:rsid w:val="006958C9"/>
    <w:rPr>
      <w:lang w:eastAsia="ja-JP"/>
    </w:rPr>
  </w:style>
  <w:style w:type="paragraph" w:customStyle="1" w:styleId="04B22FE0894C4DA6A63C1D277E9E8C7E">
    <w:name w:val="04B22FE0894C4DA6A63C1D277E9E8C7E"/>
    <w:rsid w:val="006958C9"/>
    <w:rPr>
      <w:lang w:eastAsia="ja-JP"/>
    </w:rPr>
  </w:style>
  <w:style w:type="paragraph" w:customStyle="1" w:styleId="4739E161041D44E582E22F183EB1C08A">
    <w:name w:val="4739E161041D44E582E22F183EB1C08A"/>
    <w:rsid w:val="006958C9"/>
    <w:rPr>
      <w:lang w:eastAsia="ja-JP"/>
    </w:rPr>
  </w:style>
  <w:style w:type="paragraph" w:customStyle="1" w:styleId="8ADFBA7C021849749069A722437162A2">
    <w:name w:val="8ADFBA7C021849749069A722437162A2"/>
    <w:rsid w:val="006958C9"/>
    <w:rPr>
      <w:lang w:eastAsia="ja-JP"/>
    </w:rPr>
  </w:style>
  <w:style w:type="paragraph" w:customStyle="1" w:styleId="C7ACBF633CEA443EB3AB120F75C80182">
    <w:name w:val="C7ACBF633CEA443EB3AB120F75C80182"/>
    <w:rsid w:val="006958C9"/>
    <w:rPr>
      <w:lang w:eastAsia="ja-JP"/>
    </w:rPr>
  </w:style>
  <w:style w:type="paragraph" w:customStyle="1" w:styleId="5D89F134C31A416B98ED361E1EEE97AD">
    <w:name w:val="5D89F134C31A416B98ED361E1EEE97AD"/>
    <w:rsid w:val="009C7F1B"/>
  </w:style>
  <w:style w:type="paragraph" w:customStyle="1" w:styleId="2EA74AF14D8D499E90105A740FDA3993">
    <w:name w:val="2EA74AF14D8D499E90105A740FDA3993"/>
    <w:rsid w:val="000D09C4"/>
  </w:style>
  <w:style w:type="paragraph" w:customStyle="1" w:styleId="DAF0E28FAA144941A1E83BB110E0D220">
    <w:name w:val="DAF0E28FAA144941A1E83BB110E0D220"/>
    <w:rsid w:val="00BD6A31"/>
  </w:style>
  <w:style w:type="paragraph" w:customStyle="1" w:styleId="7A7D3E771A7C4A149F7C6DECFD041C34">
    <w:name w:val="7A7D3E771A7C4A149F7C6DECFD041C34"/>
    <w:rsid w:val="00BD6A31"/>
  </w:style>
  <w:style w:type="paragraph" w:customStyle="1" w:styleId="3A0EFFAF7A9344419752AA42589F5067">
    <w:name w:val="3A0EFFAF7A9344419752AA42589F5067"/>
    <w:rsid w:val="00BD6A31"/>
  </w:style>
  <w:style w:type="paragraph" w:customStyle="1" w:styleId="B154312C16BC451B8B2AD441E4AB5D62">
    <w:name w:val="B154312C16BC451B8B2AD441E4AB5D62"/>
    <w:rsid w:val="00BD6A31"/>
  </w:style>
  <w:style w:type="paragraph" w:customStyle="1" w:styleId="95938E48D7D54CC08DAEC7F98D4DB5A7">
    <w:name w:val="95938E48D7D54CC08DAEC7F98D4DB5A7"/>
    <w:rsid w:val="00BD6A31"/>
  </w:style>
  <w:style w:type="paragraph" w:customStyle="1" w:styleId="3B4B8A26F4334D6A9020E4F27022E024">
    <w:name w:val="3B4B8A26F4334D6A9020E4F27022E024"/>
    <w:rsid w:val="00BD6A31"/>
  </w:style>
  <w:style w:type="paragraph" w:customStyle="1" w:styleId="F48175F8296A4A8284C6319415C06303">
    <w:name w:val="F48175F8296A4A8284C6319415C06303"/>
    <w:rsid w:val="00BD6A31"/>
  </w:style>
  <w:style w:type="paragraph" w:customStyle="1" w:styleId="C3386470978C433A9BF14A895C2CC881">
    <w:name w:val="C3386470978C433A9BF14A895C2CC881"/>
    <w:rsid w:val="00BD6A31"/>
  </w:style>
  <w:style w:type="paragraph" w:customStyle="1" w:styleId="C480F02906B349ED83AF49D1BC92A67C">
    <w:name w:val="C480F02906B349ED83AF49D1BC92A67C"/>
    <w:rsid w:val="00BD6A31"/>
  </w:style>
  <w:style w:type="paragraph" w:customStyle="1" w:styleId="F8FF87A029484593834882BE5115FDFF">
    <w:name w:val="F8FF87A029484593834882BE5115FDFF"/>
    <w:rsid w:val="00BD6A31"/>
  </w:style>
  <w:style w:type="paragraph" w:customStyle="1" w:styleId="C5568D5D39254C2AB3CB9D729949A137">
    <w:name w:val="C5568D5D39254C2AB3CB9D729949A137"/>
    <w:rsid w:val="00BD6A31"/>
  </w:style>
  <w:style w:type="paragraph" w:customStyle="1" w:styleId="ADA9AA0ED11A416EAB89492A1E8D0AA5">
    <w:name w:val="ADA9AA0ED11A416EAB89492A1E8D0AA5"/>
    <w:rsid w:val="00BD6A31"/>
  </w:style>
  <w:style w:type="paragraph" w:customStyle="1" w:styleId="10C40F4E52CB414C92F5F5BD6B5B1F56">
    <w:name w:val="10C40F4E52CB414C92F5F5BD6B5B1F56"/>
    <w:rsid w:val="00BD6A31"/>
  </w:style>
  <w:style w:type="paragraph" w:customStyle="1" w:styleId="2B447B66795F4016941F0538778C793F">
    <w:name w:val="2B447B66795F4016941F0538778C793F"/>
    <w:rsid w:val="00BD6A31"/>
  </w:style>
  <w:style w:type="paragraph" w:customStyle="1" w:styleId="0134C41366054FF3AAA189CCE875EADB">
    <w:name w:val="0134C41366054FF3AAA189CCE875EADB"/>
    <w:rsid w:val="00BD6A31"/>
  </w:style>
  <w:style w:type="paragraph" w:customStyle="1" w:styleId="86FABE60655A4DE2970D299E84F504DC">
    <w:name w:val="86FABE60655A4DE2970D299E84F504DC"/>
    <w:rsid w:val="00BD6A31"/>
  </w:style>
  <w:style w:type="paragraph" w:customStyle="1" w:styleId="13D7DF89624A4E7D9762C7A901DC5751">
    <w:name w:val="13D7DF89624A4E7D9762C7A901DC5751"/>
    <w:rsid w:val="00BD6A31"/>
  </w:style>
  <w:style w:type="paragraph" w:customStyle="1" w:styleId="028DE3B111564806983633CE3D746D2C">
    <w:name w:val="028DE3B111564806983633CE3D746D2C"/>
    <w:rsid w:val="00BD6A31"/>
  </w:style>
  <w:style w:type="paragraph" w:customStyle="1" w:styleId="6C7914A4A51D460094B704CC19E21618">
    <w:name w:val="6C7914A4A51D460094B704CC19E21618"/>
    <w:rsid w:val="00BD6A31"/>
  </w:style>
  <w:style w:type="paragraph" w:customStyle="1" w:styleId="92A4E422ED414BA2A467F62321406AF4">
    <w:name w:val="92A4E422ED414BA2A467F62321406AF4"/>
    <w:rsid w:val="00BD6A31"/>
  </w:style>
  <w:style w:type="paragraph" w:customStyle="1" w:styleId="5B9D8475165A4D26AFE8C804F021751B">
    <w:name w:val="5B9D8475165A4D26AFE8C804F021751B"/>
    <w:rsid w:val="00BD6A31"/>
  </w:style>
  <w:style w:type="paragraph" w:customStyle="1" w:styleId="DB6BEF646B634B10A91D6EB21DDA1D38">
    <w:name w:val="DB6BEF646B634B10A91D6EB21DDA1D38"/>
    <w:rsid w:val="00BD6A31"/>
  </w:style>
  <w:style w:type="paragraph" w:customStyle="1" w:styleId="D34F82AFE8F340F0BD6924EA7D6A1D40">
    <w:name w:val="D34F82AFE8F340F0BD6924EA7D6A1D40"/>
    <w:rsid w:val="00BD6A31"/>
  </w:style>
  <w:style w:type="paragraph" w:customStyle="1" w:styleId="78115E0BFEB44768AB5B2F78BD8E1620">
    <w:name w:val="78115E0BFEB44768AB5B2F78BD8E1620"/>
    <w:rsid w:val="00BD6A31"/>
  </w:style>
  <w:style w:type="paragraph" w:customStyle="1" w:styleId="1974B430185A4645B47CBB49E0C259A2">
    <w:name w:val="1974B430185A4645B47CBB49E0C259A2"/>
    <w:rsid w:val="00BD6A31"/>
  </w:style>
  <w:style w:type="paragraph" w:customStyle="1" w:styleId="84AE2F45DF524CE394559126D82E78C9">
    <w:name w:val="84AE2F45DF524CE394559126D82E78C9"/>
    <w:rsid w:val="00BD6A31"/>
  </w:style>
  <w:style w:type="paragraph" w:customStyle="1" w:styleId="2EA83299958D43DDABD7126D8ED16AF3">
    <w:name w:val="2EA83299958D43DDABD7126D8ED16AF3"/>
    <w:rsid w:val="00BD6A31"/>
  </w:style>
  <w:style w:type="paragraph" w:customStyle="1" w:styleId="9B9B7A23BD3448369A84206BDC3CD48D">
    <w:name w:val="9B9B7A23BD3448369A84206BDC3CD48D"/>
    <w:rsid w:val="00BD6A31"/>
  </w:style>
  <w:style w:type="paragraph" w:customStyle="1" w:styleId="146E5532CB11401AAE3711B1F8DCE608">
    <w:name w:val="146E5532CB11401AAE3711B1F8DCE608"/>
    <w:rsid w:val="00BD6A31"/>
  </w:style>
  <w:style w:type="paragraph" w:customStyle="1" w:styleId="3D513E216D204CA286552BAB8438273D">
    <w:name w:val="3D513E216D204CA286552BAB8438273D"/>
    <w:rsid w:val="00BB5CBA"/>
    <w:rPr>
      <w:lang w:val="en-GB" w:eastAsia="ja-JP"/>
    </w:rPr>
  </w:style>
  <w:style w:type="paragraph" w:customStyle="1" w:styleId="50936C692FB544708DDF1D59D476F9DA">
    <w:name w:val="50936C692FB544708DDF1D59D476F9DA"/>
    <w:rsid w:val="00D27312"/>
  </w:style>
  <w:style w:type="paragraph" w:customStyle="1" w:styleId="4322FD07BC414C4B8780C4FCA1325D0B">
    <w:name w:val="4322FD07BC414C4B8780C4FCA1325D0B"/>
    <w:rsid w:val="00D27312"/>
  </w:style>
  <w:style w:type="paragraph" w:customStyle="1" w:styleId="037A84CDFF844F6CACF49C9AF664B606">
    <w:name w:val="037A84CDFF844F6CACF49C9AF664B606"/>
    <w:rsid w:val="00D273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E97B3C-5AA2-41B1-9DE3-F46F4A22E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3566</Words>
  <Characters>20327</Characters>
  <Application>Microsoft Office Word</Application>
  <DocSecurity>0</DocSecurity>
  <Lines>169</Lines>
  <Paragraphs>47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FAO of the UN</Company>
  <LinksUpToDate>false</LinksUpToDate>
  <CharactersWithSpaces>23846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Wlodarczyk, Piotr (AGDI)</dc:creator>
  <cp:keywords/>
  <dc:description/>
  <cp:lastModifiedBy>Masumi Yamamoto</cp:lastModifiedBy>
  <cp:revision>2</cp:revision>
  <cp:lastPrinted>2020-01-08T17:32:00Z</cp:lastPrinted>
  <dcterms:created xsi:type="dcterms:W3CDTF">2020-04-03T06:32:00Z</dcterms:created>
  <dcterms:modified xsi:type="dcterms:W3CDTF">2020-04-03T06:32:00Z</dcterms:modified>
</cp:coreProperties>
</file>