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70C21" w14:textId="6588046B" w:rsidR="00167F45" w:rsidRPr="0056577B" w:rsidRDefault="00167F45" w:rsidP="00167F45">
      <w:pPr>
        <w:pStyle w:val="IPPHeadSection"/>
        <w:jc w:val="center"/>
        <w:rPr>
          <w:lang w:val="en-US"/>
        </w:rPr>
      </w:pPr>
      <w:r w:rsidRPr="0056577B">
        <w:rPr>
          <w:lang w:val="en-US"/>
        </w:rPr>
        <w:t>20</w:t>
      </w:r>
      <w:r>
        <w:rPr>
          <w:lang w:val="en-US"/>
        </w:rPr>
        <w:t xml:space="preserve">20 </w:t>
      </w:r>
      <w:r w:rsidR="00AF5EE6">
        <w:rPr>
          <w:lang w:val="en-US"/>
        </w:rPr>
        <w:t>July</w:t>
      </w:r>
      <w:r w:rsidRPr="0056577B">
        <w:rPr>
          <w:lang w:val="en-US"/>
        </w:rPr>
        <w:t xml:space="preserve"> Virtual Meeting of the technical panel</w:t>
      </w:r>
      <w:r w:rsidRPr="0056577B">
        <w:rPr>
          <w:lang w:val="en-US"/>
        </w:rPr>
        <w:br/>
        <w:t xml:space="preserve">on phytosanitary treatments (TPPT) </w:t>
      </w:r>
    </w:p>
    <w:p w14:paraId="01992595" w14:textId="4EFDADC8" w:rsidR="00167F45" w:rsidRPr="006B01F1" w:rsidRDefault="00167F45" w:rsidP="00167F45">
      <w:pPr>
        <w:jc w:val="center"/>
        <w:rPr>
          <w:rFonts w:eastAsia="Times"/>
          <w:b/>
          <w:bCs/>
          <w:color w:val="000000" w:themeColor="text1"/>
          <w:lang w:val="en-US" w:eastAsia="x-none"/>
        </w:rPr>
      </w:pPr>
      <w:r>
        <w:rPr>
          <w:b/>
          <w:bCs/>
          <w:color w:val="000000" w:themeColor="text1"/>
          <w:lang w:val="en-US"/>
        </w:rPr>
        <w:t>0</w:t>
      </w:r>
      <w:r w:rsidR="00AF5EE6">
        <w:rPr>
          <w:b/>
          <w:bCs/>
          <w:color w:val="000000" w:themeColor="text1"/>
          <w:lang w:val="en-US"/>
        </w:rPr>
        <w:t>2</w:t>
      </w:r>
      <w:r>
        <w:rPr>
          <w:b/>
          <w:bCs/>
          <w:color w:val="000000" w:themeColor="text1"/>
          <w:lang w:val="en-US"/>
        </w:rPr>
        <w:t xml:space="preserve"> </w:t>
      </w:r>
      <w:r w:rsidR="00AF5EE6">
        <w:rPr>
          <w:b/>
          <w:bCs/>
          <w:color w:val="000000" w:themeColor="text1"/>
          <w:lang w:val="en-US"/>
        </w:rPr>
        <w:t>July</w:t>
      </w:r>
      <w:r w:rsidRPr="006B01F1">
        <w:rPr>
          <w:b/>
          <w:bCs/>
          <w:color w:val="000000" w:themeColor="text1"/>
          <w:lang w:val="en-US"/>
        </w:rPr>
        <w:t xml:space="preserve"> 2020</w:t>
      </w:r>
    </w:p>
    <w:p w14:paraId="6B438591" w14:textId="5CF614F5" w:rsidR="00167F45" w:rsidRDefault="00167F45" w:rsidP="00167F45">
      <w:pPr>
        <w:spacing w:after="120"/>
        <w:jc w:val="center"/>
        <w:rPr>
          <w:rFonts w:eastAsia="Times"/>
          <w:b/>
          <w:bCs/>
          <w:lang w:val="en-US" w:eastAsia="x-none"/>
        </w:rPr>
      </w:pPr>
      <w:r w:rsidRPr="008E43AE">
        <w:rPr>
          <w:rFonts w:eastAsia="Times"/>
          <w:b/>
          <w:bCs/>
          <w:lang w:val="en-US" w:eastAsia="x-none"/>
        </w:rPr>
        <w:t xml:space="preserve">Time </w:t>
      </w:r>
      <w:r w:rsidR="002A0420">
        <w:rPr>
          <w:rFonts w:eastAsia="Times"/>
          <w:b/>
          <w:bCs/>
          <w:lang w:val="en-US" w:eastAsia="x-none"/>
        </w:rPr>
        <w:t>1</w:t>
      </w:r>
      <w:r>
        <w:rPr>
          <w:rFonts w:eastAsia="Times"/>
          <w:b/>
          <w:bCs/>
          <w:lang w:val="en-US" w:eastAsia="x-none"/>
        </w:rPr>
        <w:t>3</w:t>
      </w:r>
      <w:r w:rsidRPr="001B2F3C">
        <w:rPr>
          <w:rFonts w:eastAsia="Times"/>
          <w:b/>
          <w:bCs/>
          <w:lang w:val="en-US" w:eastAsia="x-none"/>
        </w:rPr>
        <w:t xml:space="preserve">.00 </w:t>
      </w:r>
      <w:r>
        <w:rPr>
          <w:rFonts w:eastAsia="Times"/>
          <w:b/>
          <w:bCs/>
          <w:lang w:val="en-US" w:eastAsia="x-none"/>
        </w:rPr>
        <w:t>–</w:t>
      </w:r>
      <w:r w:rsidRPr="001B2F3C">
        <w:rPr>
          <w:rFonts w:eastAsia="Times"/>
          <w:b/>
          <w:bCs/>
          <w:lang w:val="en-US" w:eastAsia="x-none"/>
        </w:rPr>
        <w:t xml:space="preserve"> </w:t>
      </w:r>
      <w:r w:rsidR="002A0420">
        <w:rPr>
          <w:rFonts w:eastAsia="Times"/>
          <w:b/>
          <w:bCs/>
          <w:lang w:val="en-US" w:eastAsia="x-none"/>
        </w:rPr>
        <w:t>14</w:t>
      </w:r>
      <w:r>
        <w:rPr>
          <w:rFonts w:eastAsia="Times"/>
          <w:b/>
          <w:bCs/>
          <w:lang w:val="en-US" w:eastAsia="x-none"/>
        </w:rPr>
        <w:t>.3</w:t>
      </w:r>
      <w:r w:rsidRPr="001B2F3C">
        <w:rPr>
          <w:rFonts w:eastAsia="Times"/>
          <w:b/>
          <w:bCs/>
          <w:lang w:val="en-US" w:eastAsia="x-none"/>
        </w:rPr>
        <w:t>0 (GMT +</w:t>
      </w:r>
      <w:r w:rsidR="002A0420">
        <w:rPr>
          <w:rFonts w:eastAsia="Times"/>
          <w:b/>
          <w:bCs/>
          <w:lang w:val="en-US" w:eastAsia="x-none"/>
        </w:rPr>
        <w:t>2</w:t>
      </w:r>
      <w:r w:rsidRPr="001B2F3C">
        <w:rPr>
          <w:rFonts w:eastAsia="Times"/>
          <w:b/>
          <w:bCs/>
          <w:lang w:val="en-US" w:eastAsia="x-none"/>
        </w:rPr>
        <w:t>)</w:t>
      </w:r>
    </w:p>
    <w:p w14:paraId="483E04BF" w14:textId="515AD5D9" w:rsidR="007E7EC2" w:rsidRPr="009B50D3" w:rsidRDefault="00755BDB" w:rsidP="007D084E">
      <w:pPr>
        <w:jc w:val="left"/>
        <w:rPr>
          <w:bCs/>
          <w:lang w:val="en-US"/>
        </w:rPr>
      </w:pPr>
      <w:r w:rsidRPr="007D084E">
        <w:rPr>
          <w:b/>
          <w:bCs/>
          <w:lang w:val="en-US"/>
        </w:rPr>
        <w:t xml:space="preserve">Zoom </w:t>
      </w:r>
      <w:r w:rsidRPr="00A955C3">
        <w:rPr>
          <w:rFonts w:eastAsia="Times New Roman"/>
          <w:bCs/>
          <w:szCs w:val="18"/>
          <w:lang w:val="en-US"/>
        </w:rPr>
        <w:t xml:space="preserve">- </w:t>
      </w:r>
      <w:r>
        <w:rPr>
          <w:rFonts w:eastAsia="Times New Roman"/>
          <w:bCs/>
          <w:szCs w:val="18"/>
          <w:lang w:val="en-US"/>
        </w:rPr>
        <w:t xml:space="preserve">Meeting link (use password: </w:t>
      </w:r>
      <w:r w:rsidRPr="009B50D3">
        <w:rPr>
          <w:bCs/>
          <w:lang w:val="en-US"/>
        </w:rPr>
        <w:t>310316</w:t>
      </w:r>
      <w:r>
        <w:rPr>
          <w:bCs/>
          <w:lang w:val="en-US"/>
        </w:rPr>
        <w:t xml:space="preserve">): </w:t>
      </w:r>
      <w:r w:rsidR="007E7EC2" w:rsidRPr="009B50D3">
        <w:rPr>
          <w:bCs/>
          <w:lang w:val="en-US"/>
        </w:rPr>
        <w:tab/>
      </w:r>
      <w:hyperlink r:id="rId8" w:history="1">
        <w:r w:rsidR="009B50D3" w:rsidRPr="005D35CD">
          <w:rPr>
            <w:rStyle w:val="Hyperlink"/>
            <w:bCs/>
            <w:lang w:val="en-US"/>
          </w:rPr>
          <w:t>https://fao.zoom.us/j/91116051362</w:t>
        </w:r>
      </w:hyperlink>
      <w:r w:rsidR="009B50D3">
        <w:rPr>
          <w:bCs/>
          <w:lang w:val="en-US"/>
        </w:rPr>
        <w:t xml:space="preserve"> </w:t>
      </w:r>
      <w:r w:rsidR="007E7EC2" w:rsidRPr="009B50D3">
        <w:rPr>
          <w:bCs/>
          <w:lang w:val="en-US"/>
        </w:rPr>
        <w:t xml:space="preserve">   </w:t>
      </w:r>
    </w:p>
    <w:p w14:paraId="39C99853" w14:textId="77777777" w:rsidR="0048000C" w:rsidRDefault="0048000C" w:rsidP="007D084E">
      <w:pPr>
        <w:ind w:left="720" w:firstLine="720"/>
        <w:jc w:val="left"/>
        <w:rPr>
          <w:rFonts w:eastAsia="Times New Roman"/>
          <w:bCs/>
          <w:szCs w:val="18"/>
          <w:lang w:val="en-US"/>
        </w:rPr>
      </w:pPr>
    </w:p>
    <w:p w14:paraId="704873AB" w14:textId="1A3DEB72" w:rsidR="007E7EC2" w:rsidRDefault="0048000C" w:rsidP="007D084E">
      <w:pPr>
        <w:jc w:val="left"/>
        <w:rPr>
          <w:b/>
          <w:bCs/>
          <w:lang w:val="en-US"/>
        </w:rPr>
      </w:pPr>
      <w:r w:rsidRPr="00A955C3">
        <w:rPr>
          <w:rFonts w:eastAsia="Times New Roman"/>
          <w:bCs/>
          <w:szCs w:val="18"/>
          <w:lang w:val="en-US"/>
        </w:rPr>
        <w:t>Alternativel</w:t>
      </w:r>
      <w:r>
        <w:rPr>
          <w:rFonts w:eastAsia="Times New Roman"/>
          <w:bCs/>
          <w:szCs w:val="18"/>
          <w:lang w:val="en-US"/>
        </w:rPr>
        <w:t>y:</w:t>
      </w:r>
    </w:p>
    <w:p w14:paraId="249F5D97" w14:textId="6036B484" w:rsidR="00755BDB" w:rsidRDefault="00755BDB" w:rsidP="007D084E">
      <w:pPr>
        <w:rPr>
          <w:rFonts w:eastAsia="Times New Roman"/>
          <w:b/>
          <w:bCs/>
          <w:szCs w:val="18"/>
          <w:lang w:val="en-US"/>
        </w:rPr>
      </w:pPr>
      <w:r w:rsidRPr="00755BDB">
        <w:rPr>
          <w:rFonts w:eastAsia="Times New Roman"/>
          <w:b/>
          <w:bCs/>
          <w:szCs w:val="18"/>
          <w:lang w:val="en-US"/>
        </w:rPr>
        <w:t xml:space="preserve">Adobe Connect </w:t>
      </w:r>
      <w:r w:rsidRPr="007D084E">
        <w:rPr>
          <w:rFonts w:eastAsia="Times New Roman"/>
          <w:bCs/>
          <w:szCs w:val="18"/>
          <w:lang w:val="en-US"/>
        </w:rPr>
        <w:t>- Meeting link (enter as a guest):</w:t>
      </w:r>
      <w:r w:rsidRPr="00755BDB">
        <w:rPr>
          <w:rFonts w:eastAsia="Times New Roman"/>
          <w:b/>
          <w:bCs/>
          <w:szCs w:val="18"/>
          <w:lang w:val="en-US"/>
        </w:rPr>
        <w:t xml:space="preserve"> </w:t>
      </w:r>
      <w:hyperlink r:id="rId9" w:history="1">
        <w:r w:rsidRPr="007D084E">
          <w:rPr>
            <w:rStyle w:val="Hyperlink"/>
            <w:rFonts w:eastAsia="Times New Roman"/>
            <w:bCs/>
            <w:szCs w:val="18"/>
            <w:lang w:val="en-US"/>
          </w:rPr>
          <w:t>http://fao.adobeconnect.com/julytppt2020/</w:t>
        </w:r>
      </w:hyperlink>
      <w:r>
        <w:rPr>
          <w:rFonts w:eastAsia="Times New Roman"/>
          <w:b/>
          <w:bCs/>
          <w:szCs w:val="18"/>
          <w:lang w:val="en-US"/>
        </w:rPr>
        <w:t xml:space="preserve"> </w:t>
      </w:r>
      <w:r w:rsidRPr="00755BDB">
        <w:rPr>
          <w:rFonts w:eastAsia="Times New Roman"/>
          <w:b/>
          <w:bCs/>
          <w:szCs w:val="18"/>
          <w:lang w:val="en-US"/>
        </w:rPr>
        <w:t xml:space="preserve"> </w:t>
      </w:r>
    </w:p>
    <w:p w14:paraId="754A9D26" w14:textId="77777777" w:rsidR="00755BDB" w:rsidRDefault="00755BDB" w:rsidP="007E7EC2">
      <w:pPr>
        <w:jc w:val="center"/>
        <w:rPr>
          <w:rFonts w:eastAsia="Times New Roman"/>
          <w:b/>
          <w:bCs/>
          <w:szCs w:val="18"/>
          <w:lang w:val="en-US"/>
        </w:rPr>
      </w:pPr>
    </w:p>
    <w:p w14:paraId="21CE0C28" w14:textId="35AE283E" w:rsidR="00C25571" w:rsidRPr="0056577B" w:rsidRDefault="00F568BA" w:rsidP="007E7EC2">
      <w:pPr>
        <w:jc w:val="center"/>
        <w:rPr>
          <w:rFonts w:eastAsia="Times New Roman"/>
          <w:b/>
          <w:bCs/>
          <w:szCs w:val="18"/>
          <w:lang w:val="en-US"/>
        </w:rPr>
      </w:pPr>
      <w:r w:rsidRPr="0056577B">
        <w:rPr>
          <w:rFonts w:eastAsia="Times New Roman"/>
          <w:b/>
          <w:bCs/>
          <w:szCs w:val="18"/>
          <w:lang w:val="en-US"/>
        </w:rPr>
        <w:t>Meeting documents</w:t>
      </w:r>
      <w:r w:rsidR="007501CE">
        <w:rPr>
          <w:rFonts w:eastAsia="Times New Roman"/>
          <w:b/>
          <w:bCs/>
          <w:szCs w:val="18"/>
          <w:lang w:val="en-US"/>
        </w:rPr>
        <w:t xml:space="preserve"> (work area of IPP)</w:t>
      </w:r>
      <w:r w:rsidRPr="0056577B">
        <w:rPr>
          <w:rFonts w:eastAsia="Times New Roman"/>
          <w:b/>
          <w:bCs/>
          <w:szCs w:val="18"/>
          <w:lang w:val="en-US"/>
        </w:rPr>
        <w:t>:</w:t>
      </w:r>
      <w:r w:rsidRPr="0056577B">
        <w:rPr>
          <w:rFonts w:eastAsia="Times New Roman"/>
          <w:bCs/>
          <w:szCs w:val="18"/>
          <w:lang w:val="en-US"/>
        </w:rPr>
        <w:t xml:space="preserve"> </w:t>
      </w:r>
      <w:hyperlink r:id="rId10" w:history="1">
        <w:r w:rsidR="003D3B84">
          <w:rPr>
            <w:rStyle w:val="Hyperlink"/>
          </w:rPr>
          <w:t>https://www.ippc.int/en/work-area-pages/technical-panel-on-phytosanitary-treatments-tppt/virtual-meetings/2020-july-virtual-meeting/</w:t>
        </w:r>
      </w:hyperlink>
    </w:p>
    <w:p w14:paraId="2E6E72E2" w14:textId="77777777" w:rsidR="00D0252E" w:rsidRPr="0056577B" w:rsidRDefault="00D0252E" w:rsidP="002132C7">
      <w:pPr>
        <w:pStyle w:val="IPPHeadSection"/>
        <w:jc w:val="center"/>
        <w:rPr>
          <w:lang w:val="en-US"/>
        </w:rPr>
      </w:pPr>
      <w:r w:rsidRPr="0056577B">
        <w:rPr>
          <w:lang w:val="en-US"/>
        </w:rPr>
        <w:t>Provisional AGENDA</w:t>
      </w:r>
    </w:p>
    <w:p w14:paraId="5E3A1BCC" w14:textId="1F2E2E42" w:rsidR="00D0252E" w:rsidRPr="0056577B" w:rsidRDefault="00AB6199" w:rsidP="00A72AEC">
      <w:pPr>
        <w:pStyle w:val="IPPNormal"/>
        <w:spacing w:after="120"/>
        <w:jc w:val="center"/>
        <w:rPr>
          <w:i/>
          <w:lang w:val="en-US"/>
        </w:rPr>
      </w:pPr>
      <w:r w:rsidRPr="0056577B">
        <w:rPr>
          <w:i/>
          <w:lang w:val="en-US"/>
        </w:rPr>
        <w:t>(L</w:t>
      </w:r>
      <w:r w:rsidR="00D0252E" w:rsidRPr="0056577B">
        <w:rPr>
          <w:i/>
          <w:lang w:val="en-US"/>
        </w:rPr>
        <w:t>ast update</w:t>
      </w:r>
      <w:r w:rsidRPr="0056577B">
        <w:rPr>
          <w:i/>
          <w:lang w:val="en-US"/>
        </w:rPr>
        <w:t>:</w:t>
      </w:r>
      <w:r w:rsidR="00D0252E" w:rsidRPr="0056577B">
        <w:rPr>
          <w:i/>
          <w:lang w:val="en-US"/>
        </w:rPr>
        <w:t xml:space="preserve"> </w:t>
      </w:r>
      <w:r w:rsidR="00102FED" w:rsidRPr="0056577B">
        <w:rPr>
          <w:i/>
          <w:lang w:val="en-US"/>
        </w:rPr>
        <w:t>201</w:t>
      </w:r>
      <w:r w:rsidR="00E14264">
        <w:rPr>
          <w:i/>
          <w:lang w:val="en-US"/>
        </w:rPr>
        <w:t>9</w:t>
      </w:r>
      <w:r w:rsidR="00070536" w:rsidRPr="0056577B">
        <w:rPr>
          <w:i/>
          <w:lang w:val="en-US"/>
        </w:rPr>
        <w:t>-</w:t>
      </w:r>
      <w:r w:rsidR="002752BF">
        <w:rPr>
          <w:i/>
          <w:lang w:val="en-US"/>
        </w:rPr>
        <w:t>07</w:t>
      </w:r>
      <w:r w:rsidR="005B1B8D" w:rsidRPr="0056577B">
        <w:rPr>
          <w:i/>
          <w:lang w:val="en-US"/>
        </w:rPr>
        <w:t>-</w:t>
      </w:r>
      <w:r w:rsidR="002752BF">
        <w:rPr>
          <w:i/>
          <w:lang w:val="en-US"/>
        </w:rPr>
        <w:t>01</w:t>
      </w:r>
      <w:r w:rsidR="00D0252E" w:rsidRPr="0056577B">
        <w:rPr>
          <w:i/>
          <w:lang w:val="en-US"/>
        </w:rPr>
        <w:t>)</w:t>
      </w:r>
    </w:p>
    <w:tbl>
      <w:tblPr>
        <w:tblW w:w="51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538"/>
        <w:gridCol w:w="4768"/>
        <w:gridCol w:w="2609"/>
        <w:gridCol w:w="1351"/>
      </w:tblGrid>
      <w:tr w:rsidR="001645C7" w:rsidRPr="0056577B" w14:paraId="208FDF24" w14:textId="77777777" w:rsidTr="00C075A7">
        <w:trPr>
          <w:cantSplit/>
          <w:tblHeader/>
        </w:trPr>
        <w:tc>
          <w:tcPr>
            <w:tcW w:w="290" w:type="pct"/>
            <w:shd w:val="clear" w:color="auto" w:fill="000000"/>
          </w:tcPr>
          <w:p w14:paraId="09AF9818" w14:textId="77777777" w:rsidR="000C5360" w:rsidRPr="005C78BF" w:rsidRDefault="000C5360" w:rsidP="005C78BF">
            <w:pPr>
              <w:pStyle w:val="IPPArialTable"/>
            </w:pPr>
          </w:p>
        </w:tc>
        <w:tc>
          <w:tcPr>
            <w:tcW w:w="2573" w:type="pct"/>
            <w:shd w:val="clear" w:color="auto" w:fill="000000"/>
          </w:tcPr>
          <w:p w14:paraId="764936D3" w14:textId="7ED3429E" w:rsidR="000C5360" w:rsidRPr="005C78BF" w:rsidRDefault="000C5360" w:rsidP="005C78BF">
            <w:pPr>
              <w:pStyle w:val="IPPArialTable"/>
            </w:pPr>
            <w:r w:rsidRPr="005C78BF">
              <w:t>AGENDA ITEM</w:t>
            </w:r>
          </w:p>
        </w:tc>
        <w:tc>
          <w:tcPr>
            <w:tcW w:w="1408" w:type="pct"/>
            <w:shd w:val="clear" w:color="auto" w:fill="000000"/>
          </w:tcPr>
          <w:p w14:paraId="71C9350F" w14:textId="77777777" w:rsidR="000C5360" w:rsidRPr="005C78BF" w:rsidRDefault="000C5360" w:rsidP="005C78BF">
            <w:pPr>
              <w:pStyle w:val="IPPArialTable"/>
            </w:pPr>
            <w:r w:rsidRPr="005C78BF">
              <w:t>DOCUMENT NO.</w:t>
            </w:r>
          </w:p>
        </w:tc>
        <w:tc>
          <w:tcPr>
            <w:tcW w:w="729" w:type="pct"/>
            <w:shd w:val="clear" w:color="auto" w:fill="000000"/>
          </w:tcPr>
          <w:p w14:paraId="4F057CC1" w14:textId="77777777" w:rsidR="000C5360" w:rsidRPr="005C78BF" w:rsidRDefault="000C5360" w:rsidP="005C78BF">
            <w:pPr>
              <w:pStyle w:val="IPPArialTable"/>
            </w:pPr>
            <w:r w:rsidRPr="005C78BF">
              <w:t>PRESENTER</w:t>
            </w:r>
          </w:p>
        </w:tc>
      </w:tr>
      <w:tr w:rsidR="001645C7" w:rsidRPr="0056577B" w14:paraId="3A4BF3D8" w14:textId="77777777" w:rsidTr="00C075A7">
        <w:trPr>
          <w:cantSplit/>
          <w:trHeight w:val="29"/>
        </w:trPr>
        <w:tc>
          <w:tcPr>
            <w:tcW w:w="290" w:type="pct"/>
            <w:tcBorders>
              <w:bottom w:val="single" w:sz="4" w:space="0" w:color="auto"/>
            </w:tcBorders>
            <w:shd w:val="clear" w:color="auto" w:fill="D9D9D9"/>
          </w:tcPr>
          <w:p w14:paraId="0272376D" w14:textId="77777777" w:rsidR="000C5360" w:rsidRPr="005C78BF" w:rsidRDefault="000C5360" w:rsidP="005C78BF">
            <w:pPr>
              <w:pStyle w:val="IPPArialTable"/>
              <w:numPr>
                <w:ilvl w:val="0"/>
                <w:numId w:val="17"/>
              </w:numPr>
            </w:pPr>
          </w:p>
        </w:tc>
        <w:tc>
          <w:tcPr>
            <w:tcW w:w="2573" w:type="pct"/>
            <w:tcBorders>
              <w:bottom w:val="single" w:sz="4" w:space="0" w:color="auto"/>
            </w:tcBorders>
            <w:shd w:val="clear" w:color="auto" w:fill="D9D9D9"/>
          </w:tcPr>
          <w:p w14:paraId="4A70388D" w14:textId="306A8B64" w:rsidR="000C5360" w:rsidRPr="005C78BF" w:rsidRDefault="000C5360" w:rsidP="005C78BF">
            <w:pPr>
              <w:pStyle w:val="IPPArialTable"/>
            </w:pPr>
            <w:r w:rsidRPr="005C78BF">
              <w:t>Opening of the meeting</w:t>
            </w:r>
          </w:p>
        </w:tc>
        <w:tc>
          <w:tcPr>
            <w:tcW w:w="1408" w:type="pct"/>
            <w:tcBorders>
              <w:bottom w:val="single" w:sz="4" w:space="0" w:color="auto"/>
            </w:tcBorders>
            <w:shd w:val="clear" w:color="auto" w:fill="D9D9D9"/>
          </w:tcPr>
          <w:p w14:paraId="4E365635" w14:textId="77777777" w:rsidR="000C5360" w:rsidRPr="005C78BF" w:rsidRDefault="000C5360" w:rsidP="005C78BF">
            <w:pPr>
              <w:pStyle w:val="IPPArialTable"/>
            </w:pP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D9D9D9"/>
          </w:tcPr>
          <w:p w14:paraId="1596190E" w14:textId="77777777" w:rsidR="000C5360" w:rsidRPr="005C78BF" w:rsidRDefault="000C5360" w:rsidP="005C78BF">
            <w:pPr>
              <w:pStyle w:val="IPPArialTable"/>
            </w:pPr>
          </w:p>
        </w:tc>
      </w:tr>
      <w:tr w:rsidR="001645C7" w:rsidRPr="0056577B" w14:paraId="0B55AB4C" w14:textId="77777777" w:rsidTr="001C6E04">
        <w:trPr>
          <w:cantSplit/>
          <w:trHeight w:val="304"/>
        </w:trPr>
        <w:tc>
          <w:tcPr>
            <w:tcW w:w="290" w:type="pct"/>
            <w:tcBorders>
              <w:bottom w:val="nil"/>
            </w:tcBorders>
          </w:tcPr>
          <w:p w14:paraId="095CF40C" w14:textId="09A651BE" w:rsidR="000C5360" w:rsidRPr="005C78BF" w:rsidRDefault="00551B58" w:rsidP="005C78BF">
            <w:pPr>
              <w:pStyle w:val="IPPArialTable"/>
            </w:pPr>
            <w:r>
              <w:t>1.1</w:t>
            </w:r>
          </w:p>
        </w:tc>
        <w:tc>
          <w:tcPr>
            <w:tcW w:w="2573" w:type="pct"/>
            <w:tcBorders>
              <w:bottom w:val="nil"/>
            </w:tcBorders>
            <w:shd w:val="clear" w:color="auto" w:fill="auto"/>
            <w:vAlign w:val="center"/>
          </w:tcPr>
          <w:p w14:paraId="0ED6836F" w14:textId="2F1E30E6" w:rsidR="000C5360" w:rsidRPr="005C78BF" w:rsidRDefault="000C5360" w:rsidP="006F6CA7">
            <w:pPr>
              <w:pStyle w:val="IPPArialTable"/>
            </w:pPr>
            <w:r w:rsidRPr="005C78BF">
              <w:t xml:space="preserve">Welcome by the IPPC Secretariat </w:t>
            </w:r>
          </w:p>
        </w:tc>
        <w:tc>
          <w:tcPr>
            <w:tcW w:w="1408" w:type="pct"/>
            <w:tcBorders>
              <w:bottom w:val="nil"/>
            </w:tcBorders>
            <w:shd w:val="clear" w:color="auto" w:fill="auto"/>
            <w:vAlign w:val="center"/>
          </w:tcPr>
          <w:p w14:paraId="567CE442" w14:textId="4B5052C5" w:rsidR="000C5360" w:rsidRPr="005C78BF" w:rsidRDefault="000C5360" w:rsidP="00215687">
            <w:pPr>
              <w:pStyle w:val="IPPArialTable"/>
            </w:pPr>
          </w:p>
        </w:tc>
        <w:tc>
          <w:tcPr>
            <w:tcW w:w="729" w:type="pct"/>
            <w:tcBorders>
              <w:bottom w:val="nil"/>
            </w:tcBorders>
            <w:shd w:val="clear" w:color="auto" w:fill="auto"/>
            <w:vAlign w:val="center"/>
          </w:tcPr>
          <w:p w14:paraId="104D94E4" w14:textId="04749414" w:rsidR="000C5360" w:rsidRPr="005C78BF" w:rsidRDefault="000B5B5E" w:rsidP="005C78BF">
            <w:pPr>
              <w:pStyle w:val="IPPArialTable"/>
            </w:pPr>
            <w:r w:rsidRPr="005C78BF">
              <w:t xml:space="preserve">KISS </w:t>
            </w:r>
            <w:r w:rsidR="000C5360" w:rsidRPr="005C78BF">
              <w:t>/ ALL</w:t>
            </w:r>
          </w:p>
        </w:tc>
      </w:tr>
      <w:tr w:rsidR="001645C7" w:rsidRPr="0056577B" w14:paraId="31B30687" w14:textId="77777777" w:rsidTr="00C075A7">
        <w:trPr>
          <w:cantSplit/>
          <w:trHeight w:val="302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14:paraId="1ED77E7B" w14:textId="0EF28A0A" w:rsidR="000C5360" w:rsidRPr="005C78BF" w:rsidRDefault="00551B58" w:rsidP="005C78BF">
            <w:pPr>
              <w:pStyle w:val="IPPArialTable"/>
            </w:pPr>
            <w:r>
              <w:t>1.2</w:t>
            </w:r>
          </w:p>
        </w:tc>
        <w:tc>
          <w:tcPr>
            <w:tcW w:w="25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94C7C" w14:textId="4E0B3405" w:rsidR="000C5360" w:rsidRPr="005C78BF" w:rsidRDefault="000C5360" w:rsidP="005C78BF">
            <w:pPr>
              <w:pStyle w:val="IPPArialTable"/>
            </w:pPr>
            <w:r w:rsidRPr="005C78BF">
              <w:t xml:space="preserve">Adoption of the agenda and election of the rapporteur  </w:t>
            </w:r>
          </w:p>
        </w:tc>
        <w:tc>
          <w:tcPr>
            <w:tcW w:w="1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834FF" w14:textId="4DEB7EDC" w:rsidR="000C5360" w:rsidRPr="005C78BF" w:rsidRDefault="000C5360" w:rsidP="003654E4">
            <w:pPr>
              <w:pStyle w:val="IPPArialTable"/>
            </w:pPr>
            <w:r w:rsidRPr="005C78BF">
              <w:t>01_TPPT_</w:t>
            </w:r>
            <w:r w:rsidR="00C453A4" w:rsidRPr="005C78BF">
              <w:t>20</w:t>
            </w:r>
            <w:r w:rsidR="00215687">
              <w:t>20</w:t>
            </w:r>
            <w:r w:rsidR="00C453A4" w:rsidRPr="005C78BF">
              <w:t>_</w:t>
            </w:r>
            <w:r w:rsidR="003654E4">
              <w:t>Jul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5EF87" w14:textId="459E72BC" w:rsidR="000C5360" w:rsidRPr="005C78BF" w:rsidRDefault="000B5B5E" w:rsidP="005C78BF">
            <w:pPr>
              <w:pStyle w:val="IPPArialTable"/>
            </w:pPr>
            <w:r w:rsidRPr="005C78BF">
              <w:t xml:space="preserve">KISS </w:t>
            </w:r>
            <w:r w:rsidR="000C5360" w:rsidRPr="005C78BF">
              <w:t>/ ALL</w:t>
            </w:r>
          </w:p>
        </w:tc>
      </w:tr>
      <w:tr w:rsidR="00777211" w:rsidRPr="0056577B" w14:paraId="36CCE764" w14:textId="77777777" w:rsidTr="00692EAC">
        <w:trPr>
          <w:cantSplit/>
          <w:trHeight w:val="302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D60A4A" w14:textId="475AB18C" w:rsidR="00777211" w:rsidRPr="005C78BF" w:rsidRDefault="00777211" w:rsidP="005C78BF">
            <w:pPr>
              <w:pStyle w:val="IPPArialTable"/>
              <w:numPr>
                <w:ilvl w:val="0"/>
                <w:numId w:val="17"/>
              </w:numPr>
            </w:pPr>
          </w:p>
        </w:tc>
        <w:tc>
          <w:tcPr>
            <w:tcW w:w="257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55BB56" w14:textId="22E67099" w:rsidR="00777211" w:rsidRPr="005C78BF" w:rsidRDefault="00777211" w:rsidP="005A68F6">
            <w:pPr>
              <w:pStyle w:val="IPPArialTable"/>
            </w:pPr>
            <w:r w:rsidRPr="005C78BF">
              <w:t>TPPT work programme</w:t>
            </w:r>
            <w:r w:rsidR="00692EAC">
              <w:t xml:space="preserve"> </w:t>
            </w:r>
          </w:p>
        </w:tc>
        <w:tc>
          <w:tcPr>
            <w:tcW w:w="1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008EDB" w14:textId="75F60A40" w:rsidR="00777211" w:rsidRPr="005C78BF" w:rsidRDefault="00705710" w:rsidP="005C78BF">
            <w:pPr>
              <w:pStyle w:val="IPPArialTable"/>
            </w:pPr>
            <w:r>
              <w:t xml:space="preserve">All submissions: </w:t>
            </w:r>
            <w:hyperlink r:id="rId11" w:history="1">
              <w:r>
                <w:rPr>
                  <w:rStyle w:val="Hyperlink"/>
                </w:rPr>
                <w:t>https://www.ippc.int/en/work-area-pages/draft-phytosanitary-treatments-and-relevant-documents/</w:t>
              </w:r>
            </w:hyperlink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565BD" w14:textId="77777777" w:rsidR="00777211" w:rsidRPr="005C78BF" w:rsidRDefault="00777211" w:rsidP="005C78BF">
            <w:pPr>
              <w:pStyle w:val="IPPArialTable"/>
            </w:pPr>
          </w:p>
        </w:tc>
      </w:tr>
      <w:tr w:rsidR="00692EAC" w:rsidRPr="0056577B" w14:paraId="55651B56" w14:textId="77777777" w:rsidTr="00692EAC">
        <w:trPr>
          <w:cantSplit/>
          <w:trHeight w:val="547"/>
        </w:trPr>
        <w:tc>
          <w:tcPr>
            <w:tcW w:w="290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216597AF" w14:textId="6776A311" w:rsidR="00692EAC" w:rsidRPr="005C78BF" w:rsidRDefault="00692EAC" w:rsidP="00E22C4A">
            <w:pPr>
              <w:pStyle w:val="IPPArialTable"/>
            </w:pPr>
            <w:r>
              <w:t>2.</w:t>
            </w:r>
            <w:r w:rsidR="00E22C4A">
              <w:t>1</w:t>
            </w:r>
          </w:p>
        </w:tc>
        <w:tc>
          <w:tcPr>
            <w:tcW w:w="2573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5178E56C" w14:textId="422EEBB5" w:rsidR="00692EAC" w:rsidRPr="005C78BF" w:rsidRDefault="003654E4" w:rsidP="00692EAC">
            <w:pPr>
              <w:pStyle w:val="IPPArialTable"/>
            </w:pPr>
            <w:r>
              <w:rPr>
                <w:rFonts w:cs="Arial"/>
                <w:szCs w:val="18"/>
              </w:rPr>
              <w:t>Update from the Secretariat on recent developments and TPPT workprogramme</w:t>
            </w:r>
          </w:p>
        </w:tc>
        <w:tc>
          <w:tcPr>
            <w:tcW w:w="1408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260639B3" w14:textId="175800B2" w:rsidR="00A80A37" w:rsidRPr="00355E61" w:rsidRDefault="00A80A37" w:rsidP="00355E61">
            <w:pPr>
              <w:pStyle w:val="IPPArialTable"/>
            </w:pPr>
          </w:p>
        </w:tc>
        <w:tc>
          <w:tcPr>
            <w:tcW w:w="729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57E05D38" w14:textId="0862886D" w:rsidR="00692EAC" w:rsidRPr="005C78BF" w:rsidRDefault="003654E4" w:rsidP="00692EAC">
            <w:pPr>
              <w:pStyle w:val="IPPArialTable"/>
            </w:pPr>
            <w:r>
              <w:t>KISS / OPATOWSKI</w:t>
            </w:r>
          </w:p>
        </w:tc>
      </w:tr>
      <w:tr w:rsidR="00692EAC" w:rsidRPr="0056577B" w14:paraId="3AA640DF" w14:textId="77777777" w:rsidTr="00862BC1">
        <w:trPr>
          <w:cantSplit/>
          <w:trHeight w:val="59"/>
        </w:trPr>
        <w:tc>
          <w:tcPr>
            <w:tcW w:w="290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2BA1C781" w14:textId="77777777" w:rsidR="00692EAC" w:rsidRPr="005C78BF" w:rsidRDefault="00692EAC" w:rsidP="00692EAC">
            <w:pPr>
              <w:pStyle w:val="IPPArialTable"/>
            </w:pPr>
          </w:p>
        </w:tc>
        <w:tc>
          <w:tcPr>
            <w:tcW w:w="2573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86F57FB" w14:textId="1BFAF185" w:rsidR="00C56A8B" w:rsidRPr="005C78BF" w:rsidRDefault="003654E4" w:rsidP="00C56A8B">
            <w:pPr>
              <w:pStyle w:val="IPPArialTable"/>
              <w:numPr>
                <w:ilvl w:val="0"/>
                <w:numId w:val="35"/>
              </w:numPr>
            </w:pPr>
            <w:r>
              <w:t>Consultations</w:t>
            </w:r>
          </w:p>
        </w:tc>
        <w:tc>
          <w:tcPr>
            <w:tcW w:w="1408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28F3A42" w14:textId="5831B670" w:rsidR="00692EAC" w:rsidRPr="00355E61" w:rsidRDefault="00692EAC" w:rsidP="004C0477">
            <w:pPr>
              <w:pStyle w:val="IPPArialTable"/>
            </w:pPr>
          </w:p>
        </w:tc>
        <w:tc>
          <w:tcPr>
            <w:tcW w:w="729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BBADC68" w14:textId="77777777" w:rsidR="00692EAC" w:rsidRPr="005C78BF" w:rsidRDefault="00692EAC" w:rsidP="00692EAC">
            <w:pPr>
              <w:pStyle w:val="IPPArialTable"/>
            </w:pPr>
          </w:p>
        </w:tc>
      </w:tr>
      <w:tr w:rsidR="00692EAC" w:rsidRPr="0056577B" w14:paraId="6A57ABBC" w14:textId="77777777" w:rsidTr="003654E4">
        <w:trPr>
          <w:cantSplit/>
          <w:trHeight w:val="242"/>
        </w:trPr>
        <w:tc>
          <w:tcPr>
            <w:tcW w:w="290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7EF420A9" w14:textId="77777777" w:rsidR="00692EAC" w:rsidRPr="005C78BF" w:rsidRDefault="00692EAC" w:rsidP="00692EAC">
            <w:pPr>
              <w:pStyle w:val="IPPArialTable"/>
            </w:pPr>
          </w:p>
        </w:tc>
        <w:tc>
          <w:tcPr>
            <w:tcW w:w="2573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7695E668" w14:textId="797FE5EB" w:rsidR="00692EAC" w:rsidRPr="005C78BF" w:rsidRDefault="00C56A8B" w:rsidP="00215687">
            <w:pPr>
              <w:pStyle w:val="IPPArialTable"/>
              <w:numPr>
                <w:ilvl w:val="0"/>
                <w:numId w:val="35"/>
              </w:numPr>
            </w:pPr>
            <w:r>
              <w:t xml:space="preserve">Outcome of the SC e-decisions on the TPPT work programme and the streamlining of PT </w:t>
            </w:r>
            <w:r w:rsidR="002B08D7">
              <w:t>development</w:t>
            </w:r>
          </w:p>
        </w:tc>
        <w:tc>
          <w:tcPr>
            <w:tcW w:w="1408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261F6084" w14:textId="77777777" w:rsidR="00D966B4" w:rsidRDefault="00D966B4" w:rsidP="00D966B4">
            <w:pPr>
              <w:pStyle w:val="IPPArialTable"/>
            </w:pPr>
            <w:r>
              <w:t>02</w:t>
            </w:r>
            <w:r w:rsidRPr="00863650">
              <w:t>_TPPT_20</w:t>
            </w:r>
            <w:r>
              <w:t>20_Jul</w:t>
            </w:r>
          </w:p>
          <w:p w14:paraId="6FB51D16" w14:textId="1CC6761B" w:rsidR="00692EAC" w:rsidRDefault="00D966B4" w:rsidP="00D966B4">
            <w:pPr>
              <w:pStyle w:val="IPPArialTable"/>
            </w:pPr>
            <w:r>
              <w:t>03</w:t>
            </w:r>
            <w:r w:rsidRPr="00863650">
              <w:t>_TPPT_20</w:t>
            </w:r>
            <w:r>
              <w:t>20_Jul</w:t>
            </w:r>
          </w:p>
        </w:tc>
        <w:tc>
          <w:tcPr>
            <w:tcW w:w="729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229D832" w14:textId="77777777" w:rsidR="00692EAC" w:rsidRPr="005C78BF" w:rsidRDefault="00692EAC" w:rsidP="00692EAC">
            <w:pPr>
              <w:pStyle w:val="IPPArialTable"/>
            </w:pPr>
          </w:p>
        </w:tc>
      </w:tr>
      <w:tr w:rsidR="005A68F6" w:rsidRPr="0056577B" w14:paraId="7EDB62E2" w14:textId="77777777" w:rsidTr="00C56A8B">
        <w:trPr>
          <w:cantSplit/>
          <w:trHeight w:val="214"/>
        </w:trPr>
        <w:tc>
          <w:tcPr>
            <w:tcW w:w="290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5C7E5611" w14:textId="1A088524" w:rsidR="005A68F6" w:rsidRPr="005C78BF" w:rsidRDefault="005A68F6" w:rsidP="00E22C4A">
            <w:pPr>
              <w:pStyle w:val="IPPArialTable"/>
            </w:pPr>
            <w:r>
              <w:t>2.</w:t>
            </w:r>
            <w:r w:rsidR="00E22C4A">
              <w:t>2</w:t>
            </w:r>
          </w:p>
        </w:tc>
        <w:tc>
          <w:tcPr>
            <w:tcW w:w="2573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75B8AB34" w14:textId="687184C8" w:rsidR="005A68F6" w:rsidRDefault="003654E4" w:rsidP="005A68F6">
            <w:pPr>
              <w:pStyle w:val="IPPArialTable"/>
              <w:rPr>
                <w:lang w:val="en-US"/>
              </w:rPr>
            </w:pPr>
            <w:r>
              <w:rPr>
                <w:lang w:val="en-US"/>
              </w:rPr>
              <w:t>Discussion on future</w:t>
            </w:r>
            <w:r w:rsidR="00E041DC">
              <w:rPr>
                <w:lang w:val="en-US"/>
              </w:rPr>
              <w:t xml:space="preserve"> TPPT</w:t>
            </w:r>
            <w:r>
              <w:rPr>
                <w:lang w:val="en-US"/>
              </w:rPr>
              <w:t xml:space="preserve"> work</w:t>
            </w:r>
          </w:p>
        </w:tc>
        <w:tc>
          <w:tcPr>
            <w:tcW w:w="1408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488CF2B6" w14:textId="77777777" w:rsidR="005A68F6" w:rsidRDefault="005A68F6" w:rsidP="005A68F6">
            <w:pPr>
              <w:pStyle w:val="IPPArialTable"/>
              <w:rPr>
                <w:lang w:val="hu-HU"/>
              </w:rPr>
            </w:pPr>
          </w:p>
        </w:tc>
        <w:tc>
          <w:tcPr>
            <w:tcW w:w="729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6247FDAB" w14:textId="35E9CAB3" w:rsidR="005A68F6" w:rsidRPr="005C78BF" w:rsidRDefault="003654E4" w:rsidP="003654E4">
            <w:pPr>
              <w:pStyle w:val="IPPArialTable"/>
            </w:pPr>
            <w:r>
              <w:t>ALL</w:t>
            </w:r>
          </w:p>
        </w:tc>
      </w:tr>
      <w:tr w:rsidR="00C56A8B" w:rsidRPr="0056577B" w14:paraId="3F4CB4E6" w14:textId="77777777" w:rsidTr="00B0367B">
        <w:trPr>
          <w:cantSplit/>
          <w:trHeight w:val="458"/>
        </w:trPr>
        <w:tc>
          <w:tcPr>
            <w:tcW w:w="290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0FE8B055" w14:textId="77777777" w:rsidR="00C56A8B" w:rsidRDefault="00C56A8B" w:rsidP="00E22C4A">
            <w:pPr>
              <w:pStyle w:val="IPPArialTable"/>
            </w:pPr>
          </w:p>
        </w:tc>
        <w:tc>
          <w:tcPr>
            <w:tcW w:w="257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DDC0A4E" w14:textId="77777777" w:rsidR="00C56A8B" w:rsidRDefault="00C56A8B" w:rsidP="00D24369">
            <w:pPr>
              <w:pStyle w:val="IPPArialTable"/>
              <w:numPr>
                <w:ilvl w:val="0"/>
                <w:numId w:val="35"/>
              </w:numPr>
              <w:rPr>
                <w:lang w:val="en-US"/>
              </w:rPr>
            </w:pPr>
            <w:r>
              <w:rPr>
                <w:lang w:val="en-US"/>
              </w:rPr>
              <w:t>Treatments on the workprogramme - Updates from Treatment Leads</w:t>
            </w:r>
          </w:p>
          <w:p w14:paraId="6CC171F6" w14:textId="30859747" w:rsidR="001422F4" w:rsidRDefault="001422F4" w:rsidP="00D24369">
            <w:pPr>
              <w:pStyle w:val="IPPArialTable"/>
              <w:numPr>
                <w:ilvl w:val="0"/>
                <w:numId w:val="35"/>
              </w:numPr>
              <w:rPr>
                <w:lang w:val="en-US"/>
              </w:rPr>
            </w:pPr>
            <w:r>
              <w:rPr>
                <w:lang w:val="en-US"/>
              </w:rPr>
              <w:t>Work planning (ISPM 18)</w:t>
            </w:r>
          </w:p>
        </w:tc>
        <w:tc>
          <w:tcPr>
            <w:tcW w:w="1408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543DD657" w14:textId="18607C24" w:rsidR="00C56A8B" w:rsidRDefault="007358C9" w:rsidP="005A68F6">
            <w:pPr>
              <w:pStyle w:val="IPPArialTable"/>
              <w:rPr>
                <w:lang w:val="hu-HU"/>
              </w:rPr>
            </w:pPr>
            <w:hyperlink r:id="rId12" w:history="1">
              <w:r w:rsidR="00A80A37" w:rsidRPr="00A80A37">
                <w:rPr>
                  <w:rStyle w:val="Hyperlink"/>
                </w:rPr>
                <w:t>11_TPPT_2020_Feb (Attachment 1)</w:t>
              </w:r>
            </w:hyperlink>
          </w:p>
        </w:tc>
        <w:tc>
          <w:tcPr>
            <w:tcW w:w="729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5497B4" w14:textId="77777777" w:rsidR="00C56A8B" w:rsidRDefault="00C56A8B" w:rsidP="003654E4">
            <w:pPr>
              <w:pStyle w:val="IPPArialTable"/>
            </w:pPr>
          </w:p>
        </w:tc>
      </w:tr>
      <w:tr w:rsidR="002752BF" w:rsidRPr="0056577B" w14:paraId="496C8871" w14:textId="77777777" w:rsidTr="00B0367B">
        <w:trPr>
          <w:cantSplit/>
          <w:trHeight w:val="430"/>
        </w:trPr>
        <w:tc>
          <w:tcPr>
            <w:tcW w:w="290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1A6F4B18" w14:textId="02E9CFB1" w:rsidR="002752BF" w:rsidRDefault="002752BF" w:rsidP="00E22C4A">
            <w:pPr>
              <w:pStyle w:val="IPPArialTable"/>
            </w:pPr>
            <w:r>
              <w:t>2.3</w:t>
            </w:r>
          </w:p>
        </w:tc>
        <w:tc>
          <w:tcPr>
            <w:tcW w:w="2573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3AA08CFE" w14:textId="5C0056D2" w:rsidR="002752BF" w:rsidRDefault="002752BF" w:rsidP="00B0367B">
            <w:pPr>
              <w:pStyle w:val="IPPArialTable"/>
              <w:rPr>
                <w:lang w:val="en-US"/>
              </w:rPr>
            </w:pPr>
            <w:r>
              <w:t xml:space="preserve">Draft PT: Irradiation treatment for </w:t>
            </w:r>
            <w:r>
              <w:rPr>
                <w:i/>
              </w:rPr>
              <w:t>Zeugodacus tau</w:t>
            </w:r>
            <w:r>
              <w:t xml:space="preserve"> (2017-025)</w:t>
            </w:r>
          </w:p>
        </w:tc>
        <w:tc>
          <w:tcPr>
            <w:tcW w:w="1408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3C4DCBBC" w14:textId="77777777" w:rsidR="002752BF" w:rsidRDefault="002752BF" w:rsidP="005A68F6">
            <w:pPr>
              <w:pStyle w:val="IPPArialTable"/>
            </w:pPr>
          </w:p>
        </w:tc>
        <w:tc>
          <w:tcPr>
            <w:tcW w:w="729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0F8DAE83" w14:textId="77D4B720" w:rsidR="002752BF" w:rsidRDefault="00E432D2" w:rsidP="003654E4">
            <w:pPr>
              <w:pStyle w:val="IPPArialTable"/>
            </w:pPr>
            <w:r>
              <w:t>LEACH</w:t>
            </w:r>
          </w:p>
        </w:tc>
      </w:tr>
      <w:tr w:rsidR="002752BF" w:rsidRPr="0056577B" w14:paraId="0E4C9524" w14:textId="77777777" w:rsidTr="00427A29">
        <w:trPr>
          <w:cantSplit/>
          <w:trHeight w:val="107"/>
        </w:trPr>
        <w:tc>
          <w:tcPr>
            <w:tcW w:w="290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25BFFADE" w14:textId="77777777" w:rsidR="002752BF" w:rsidRDefault="002752BF" w:rsidP="002752BF">
            <w:pPr>
              <w:pStyle w:val="IPPArialTable"/>
            </w:pPr>
            <w:bookmarkStart w:id="0" w:name="_GoBack" w:colFirst="0" w:colLast="4"/>
          </w:p>
        </w:tc>
        <w:tc>
          <w:tcPr>
            <w:tcW w:w="2573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5107D297" w14:textId="073CFD31" w:rsidR="002752BF" w:rsidRPr="00B0367B" w:rsidRDefault="002752BF" w:rsidP="00B0367B">
            <w:pPr>
              <w:pStyle w:val="IPPArialTable"/>
              <w:numPr>
                <w:ilvl w:val="0"/>
                <w:numId w:val="35"/>
              </w:numPr>
              <w:rPr>
                <w:lang w:val="en-US"/>
              </w:rPr>
            </w:pPr>
            <w:r>
              <w:rPr>
                <w:lang w:val="en-US"/>
              </w:rPr>
              <w:t>Compiled comments</w:t>
            </w:r>
          </w:p>
        </w:tc>
        <w:tc>
          <w:tcPr>
            <w:tcW w:w="1408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3426D0AF" w14:textId="30F67032" w:rsidR="002752BF" w:rsidRDefault="002752BF">
            <w:pPr>
              <w:pStyle w:val="IPPArialTable"/>
            </w:pPr>
            <w:r w:rsidRPr="00962690">
              <w:t>0</w:t>
            </w:r>
            <w:r>
              <w:t>4</w:t>
            </w:r>
            <w:r w:rsidRPr="00962690">
              <w:t>_TPPT_2020_Jul</w:t>
            </w:r>
          </w:p>
        </w:tc>
        <w:tc>
          <w:tcPr>
            <w:tcW w:w="729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0209DA5" w14:textId="77777777" w:rsidR="002752BF" w:rsidRDefault="002752BF" w:rsidP="002752BF">
            <w:pPr>
              <w:pStyle w:val="IPPArialTable"/>
            </w:pPr>
          </w:p>
        </w:tc>
      </w:tr>
      <w:tr w:rsidR="002752BF" w:rsidRPr="0056577B" w14:paraId="7FDFDA19" w14:textId="77777777" w:rsidTr="00427A29">
        <w:trPr>
          <w:cantSplit/>
          <w:trHeight w:val="197"/>
        </w:trPr>
        <w:tc>
          <w:tcPr>
            <w:tcW w:w="290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2F77959E" w14:textId="77777777" w:rsidR="002752BF" w:rsidRDefault="002752BF" w:rsidP="002752BF">
            <w:pPr>
              <w:pStyle w:val="IPPArialTable"/>
            </w:pPr>
          </w:p>
        </w:tc>
        <w:tc>
          <w:tcPr>
            <w:tcW w:w="2573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19B39582" w14:textId="12A62508" w:rsidR="002752BF" w:rsidRDefault="00D44F2F" w:rsidP="00427A29">
            <w:pPr>
              <w:pStyle w:val="IPPArialTable"/>
              <w:numPr>
                <w:ilvl w:val="0"/>
                <w:numId w:val="35"/>
              </w:numPr>
            </w:pPr>
            <w:r>
              <w:rPr>
                <w:lang w:val="en-US"/>
              </w:rPr>
              <w:t>Responses from the submitter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408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197B5E2B" w14:textId="7A66EC88" w:rsidR="002752BF" w:rsidRDefault="002752BF">
            <w:pPr>
              <w:pStyle w:val="IPPArialTable"/>
            </w:pPr>
            <w:r w:rsidRPr="00962690">
              <w:t>0</w:t>
            </w:r>
            <w:r>
              <w:t>5</w:t>
            </w:r>
            <w:r w:rsidRPr="00962690">
              <w:t>_TPPT_2020_Jul</w:t>
            </w:r>
          </w:p>
        </w:tc>
        <w:tc>
          <w:tcPr>
            <w:tcW w:w="729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CD8451B" w14:textId="77777777" w:rsidR="002752BF" w:rsidRDefault="002752BF" w:rsidP="002752BF">
            <w:pPr>
              <w:pStyle w:val="IPPArialTable"/>
            </w:pPr>
          </w:p>
        </w:tc>
      </w:tr>
      <w:tr w:rsidR="00907B4E" w:rsidRPr="0056577B" w14:paraId="078EA581" w14:textId="77777777" w:rsidTr="00427A29">
        <w:trPr>
          <w:cantSplit/>
          <w:trHeight w:val="62"/>
        </w:trPr>
        <w:tc>
          <w:tcPr>
            <w:tcW w:w="290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041A0192" w14:textId="77777777" w:rsidR="00907B4E" w:rsidRDefault="00907B4E" w:rsidP="002752BF">
            <w:pPr>
              <w:pStyle w:val="IPPArialTable"/>
            </w:pPr>
          </w:p>
        </w:tc>
        <w:tc>
          <w:tcPr>
            <w:tcW w:w="257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74BAE0BA" w14:textId="3C6D0298" w:rsidR="00907B4E" w:rsidRDefault="00D44F2F" w:rsidP="00B0367B">
            <w:pPr>
              <w:pStyle w:val="IPPArialTable"/>
              <w:numPr>
                <w:ilvl w:val="0"/>
                <w:numId w:val="35"/>
              </w:numPr>
              <w:rPr>
                <w:lang w:val="en-US"/>
              </w:rPr>
            </w:pPr>
            <w:r>
              <w:rPr>
                <w:lang w:val="en-US"/>
              </w:rPr>
              <w:t>Treatment Lead summary including the dosimetry data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from s</w:t>
            </w:r>
            <w:r>
              <w:rPr>
                <w:lang w:val="en-US"/>
              </w:rPr>
              <w:t>ubmitter</w:t>
            </w:r>
          </w:p>
        </w:tc>
        <w:tc>
          <w:tcPr>
            <w:tcW w:w="1408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404C4398" w14:textId="41401842" w:rsidR="00907B4E" w:rsidRPr="00962690" w:rsidRDefault="00907B4E" w:rsidP="00427A29">
            <w:pPr>
              <w:pStyle w:val="IPPArialTable"/>
            </w:pPr>
            <w:r w:rsidRPr="00962690">
              <w:t>0</w:t>
            </w:r>
            <w:r w:rsidR="00D44F2F">
              <w:t>6</w:t>
            </w:r>
            <w:r w:rsidRPr="00962690">
              <w:t>_TPPT_2020_Jul</w:t>
            </w:r>
          </w:p>
        </w:tc>
        <w:tc>
          <w:tcPr>
            <w:tcW w:w="729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C9FA28" w14:textId="77777777" w:rsidR="00907B4E" w:rsidRDefault="00907B4E" w:rsidP="002752BF">
            <w:pPr>
              <w:pStyle w:val="IPPArialTable"/>
            </w:pPr>
          </w:p>
        </w:tc>
      </w:tr>
      <w:bookmarkEnd w:id="0"/>
      <w:tr w:rsidR="00980E08" w:rsidRPr="0056577B" w14:paraId="52EEAC5B" w14:textId="77777777" w:rsidTr="00C56A8B">
        <w:trPr>
          <w:cantSplit/>
          <w:trHeight w:val="272"/>
        </w:trPr>
        <w:tc>
          <w:tcPr>
            <w:tcW w:w="290" w:type="pct"/>
            <w:tcBorders>
              <w:top w:val="single" w:sz="4" w:space="0" w:color="auto"/>
            </w:tcBorders>
            <w:shd w:val="clear" w:color="auto" w:fill="D9D9D9"/>
          </w:tcPr>
          <w:p w14:paraId="2684D0DA" w14:textId="351757D1" w:rsidR="00980E08" w:rsidRPr="008073E8" w:rsidRDefault="00980E08" w:rsidP="00980E08">
            <w:pPr>
              <w:pStyle w:val="IPPArialTable"/>
              <w:numPr>
                <w:ilvl w:val="0"/>
                <w:numId w:val="17"/>
              </w:numPr>
            </w:pPr>
          </w:p>
        </w:tc>
        <w:tc>
          <w:tcPr>
            <w:tcW w:w="2573" w:type="pct"/>
            <w:tcBorders>
              <w:top w:val="single" w:sz="4" w:space="0" w:color="auto"/>
            </w:tcBorders>
            <w:shd w:val="clear" w:color="auto" w:fill="D9D9D9"/>
          </w:tcPr>
          <w:p w14:paraId="2FCD7705" w14:textId="2F4FE159" w:rsidR="00980E08" w:rsidRPr="008073E8" w:rsidRDefault="00980E08" w:rsidP="00980E08">
            <w:pPr>
              <w:pStyle w:val="IPPArialTable"/>
            </w:pPr>
            <w:r w:rsidRPr="008073E8">
              <w:t xml:space="preserve">Close of the meeting </w:t>
            </w:r>
          </w:p>
        </w:tc>
        <w:tc>
          <w:tcPr>
            <w:tcW w:w="1408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85BBAF4" w14:textId="77777777" w:rsidR="00980E08" w:rsidRPr="008073E8" w:rsidRDefault="00980E08" w:rsidP="00980E08">
            <w:pPr>
              <w:pStyle w:val="IPPArialTable"/>
            </w:pPr>
            <w:r w:rsidRPr="008073E8">
              <w:t>-</w:t>
            </w:r>
          </w:p>
        </w:tc>
        <w:tc>
          <w:tcPr>
            <w:tcW w:w="729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2200F0F" w14:textId="515BD07E" w:rsidR="00980E08" w:rsidRPr="008073E8" w:rsidRDefault="00980E08" w:rsidP="00980E08">
            <w:pPr>
              <w:pStyle w:val="IPPArialTable"/>
            </w:pPr>
            <w:r w:rsidRPr="008073E8">
              <w:t>KISS</w:t>
            </w:r>
          </w:p>
        </w:tc>
      </w:tr>
    </w:tbl>
    <w:p w14:paraId="29570D48" w14:textId="77777777" w:rsidR="005E5AED" w:rsidRPr="0056577B" w:rsidRDefault="005E5AED" w:rsidP="002132C7">
      <w:pPr>
        <w:rPr>
          <w:lang w:val="en-US"/>
        </w:rPr>
      </w:pPr>
    </w:p>
    <w:sectPr w:rsidR="005E5AED" w:rsidRPr="0056577B" w:rsidSect="00B2585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6F181" w14:textId="77777777" w:rsidR="007358C9" w:rsidRPr="00854120" w:rsidRDefault="007358C9" w:rsidP="00854120">
      <w:r>
        <w:separator/>
      </w:r>
    </w:p>
  </w:endnote>
  <w:endnote w:type="continuationSeparator" w:id="0">
    <w:p w14:paraId="5E31AC8E" w14:textId="77777777" w:rsidR="007358C9" w:rsidRPr="00854120" w:rsidRDefault="007358C9" w:rsidP="0085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B2C6C" w14:textId="17180247" w:rsidR="009E7A22" w:rsidRPr="009F13D1" w:rsidRDefault="009F13D1" w:rsidP="009F13D1">
    <w:pPr>
      <w:pStyle w:val="IPPFooter"/>
      <w:rPr>
        <w:b w:val="0"/>
      </w:rPr>
    </w:pPr>
    <w:r w:rsidRPr="007E13DC">
      <w:rPr>
        <w:rStyle w:val="PageNumber"/>
        <w:b/>
      </w:rPr>
      <w:t xml:space="preserve">Page </w:t>
    </w:r>
    <w:r w:rsidRPr="007B6B2D">
      <w:rPr>
        <w:rStyle w:val="PageNumber"/>
        <w:b/>
      </w:rPr>
      <w:fldChar w:fldCharType="begin"/>
    </w:r>
    <w:r w:rsidRPr="007E13DC">
      <w:rPr>
        <w:rStyle w:val="PageNumber"/>
        <w:b/>
      </w:rPr>
      <w:instrText xml:space="preserve"> PAGE </w:instrText>
    </w:r>
    <w:r w:rsidRPr="007B6B2D">
      <w:rPr>
        <w:rStyle w:val="PageNumber"/>
        <w:b/>
      </w:rPr>
      <w:fldChar w:fldCharType="separate"/>
    </w:r>
    <w:r w:rsidR="003654E4">
      <w:rPr>
        <w:rStyle w:val="PageNumber"/>
        <w:b/>
        <w:noProof/>
      </w:rPr>
      <w:t>6</w:t>
    </w:r>
    <w:r w:rsidRPr="007B6B2D">
      <w:rPr>
        <w:rStyle w:val="PageNumber"/>
        <w:b/>
      </w:rPr>
      <w:fldChar w:fldCharType="end"/>
    </w:r>
    <w:r w:rsidRPr="007E13DC">
      <w:rPr>
        <w:rStyle w:val="PageNumber"/>
        <w:b/>
      </w:rPr>
      <w:t xml:space="preserve"> of </w:t>
    </w:r>
    <w:r w:rsidRPr="007B6B2D">
      <w:rPr>
        <w:rStyle w:val="PageNumber"/>
        <w:b/>
      </w:rPr>
      <w:fldChar w:fldCharType="begin"/>
    </w:r>
    <w:r w:rsidRPr="007E13DC">
      <w:rPr>
        <w:rStyle w:val="PageNumber"/>
        <w:b/>
      </w:rPr>
      <w:instrText xml:space="preserve"> NUMPAGES </w:instrText>
    </w:r>
    <w:r w:rsidRPr="007B6B2D">
      <w:rPr>
        <w:rStyle w:val="PageNumber"/>
        <w:b/>
      </w:rPr>
      <w:fldChar w:fldCharType="separate"/>
    </w:r>
    <w:r w:rsidR="003654E4">
      <w:rPr>
        <w:rStyle w:val="PageNumber"/>
        <w:b/>
        <w:noProof/>
      </w:rPr>
      <w:t>11</w:t>
    </w:r>
    <w:r w:rsidRPr="007B6B2D">
      <w:rPr>
        <w:rStyle w:val="PageNumber"/>
        <w:b/>
      </w:rPr>
      <w:fldChar w:fldCharType="end"/>
    </w:r>
    <w:r>
      <w:rPr>
        <w:rStyle w:val="PageNumber"/>
        <w:b/>
      </w:rPr>
      <w:tab/>
    </w:r>
    <w:r w:rsidRPr="007E13DC">
      <w:rPr>
        <w:rStyle w:val="PageNumber"/>
        <w:b/>
      </w:rPr>
      <w:t>Internatio</w:t>
    </w:r>
    <w:r>
      <w:rPr>
        <w:rStyle w:val="PageNumber"/>
        <w:b/>
      </w:rPr>
      <w:t>nal Plant Protection Convention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2D3B0" w14:textId="5C2C97B6" w:rsidR="009E7A22" w:rsidRDefault="009E7A22">
    <w:r>
      <w:t xml:space="preserve">SC7 May 2011 </w:t>
    </w:r>
    <w:r>
      <w:tab/>
    </w:r>
    <w:r w:rsidR="00EA7364" w:rsidRPr="005C154F">
      <w:rPr>
        <w:b/>
      </w:rPr>
      <w:fldChar w:fldCharType="begin"/>
    </w:r>
    <w:r w:rsidRPr="005C154F">
      <w:rPr>
        <w:b/>
      </w:rPr>
      <w:instrText xml:space="preserve"> PAGE   \* MERGEFORMAT </w:instrText>
    </w:r>
    <w:r w:rsidR="00EA7364" w:rsidRPr="005C154F">
      <w:rPr>
        <w:b/>
      </w:rPr>
      <w:fldChar w:fldCharType="separate"/>
    </w:r>
    <w:r w:rsidR="003654E4">
      <w:rPr>
        <w:b/>
        <w:noProof/>
      </w:rPr>
      <w:t>5</w:t>
    </w:r>
    <w:r w:rsidR="00EA7364" w:rsidRPr="005C154F"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F8CBD" w14:textId="0A2BDB1F" w:rsidR="009E7A22" w:rsidRPr="007E13DC" w:rsidRDefault="009E7A22" w:rsidP="00F52CE3">
    <w:pPr>
      <w:pStyle w:val="IPPFooter"/>
      <w:rPr>
        <w:b w:val="0"/>
      </w:rPr>
    </w:pPr>
    <w:r w:rsidRPr="007E13DC">
      <w:rPr>
        <w:rStyle w:val="PageNumber"/>
        <w:b/>
      </w:rPr>
      <w:t>International Plant Protection Convention</w:t>
    </w:r>
    <w:r w:rsidRPr="007E13DC">
      <w:rPr>
        <w:rStyle w:val="PageNumber"/>
        <w:b/>
      </w:rPr>
      <w:tab/>
      <w:t xml:space="preserve">Page </w:t>
    </w:r>
    <w:r w:rsidR="00EA7364" w:rsidRPr="007B6B2D">
      <w:rPr>
        <w:rStyle w:val="PageNumber"/>
        <w:b/>
      </w:rPr>
      <w:fldChar w:fldCharType="begin"/>
    </w:r>
    <w:r w:rsidRPr="007E13DC">
      <w:rPr>
        <w:rStyle w:val="PageNumber"/>
        <w:b/>
      </w:rPr>
      <w:instrText xml:space="preserve"> PAGE </w:instrText>
    </w:r>
    <w:r w:rsidR="00EA7364" w:rsidRPr="007B6B2D">
      <w:rPr>
        <w:rStyle w:val="PageNumber"/>
        <w:b/>
      </w:rPr>
      <w:fldChar w:fldCharType="separate"/>
    </w:r>
    <w:r w:rsidR="007358C9">
      <w:rPr>
        <w:rStyle w:val="PageNumber"/>
        <w:b/>
        <w:noProof/>
      </w:rPr>
      <w:t>1</w:t>
    </w:r>
    <w:r w:rsidR="00EA7364" w:rsidRPr="007B6B2D">
      <w:rPr>
        <w:rStyle w:val="PageNumber"/>
        <w:b/>
      </w:rPr>
      <w:fldChar w:fldCharType="end"/>
    </w:r>
    <w:r w:rsidRPr="007E13DC">
      <w:rPr>
        <w:rStyle w:val="PageNumber"/>
        <w:b/>
      </w:rPr>
      <w:t xml:space="preserve"> of </w:t>
    </w:r>
    <w:r w:rsidR="00EA7364" w:rsidRPr="007B6B2D">
      <w:rPr>
        <w:rStyle w:val="PageNumber"/>
        <w:b/>
      </w:rPr>
      <w:fldChar w:fldCharType="begin"/>
    </w:r>
    <w:r w:rsidRPr="007E13DC">
      <w:rPr>
        <w:rStyle w:val="PageNumber"/>
        <w:b/>
      </w:rPr>
      <w:instrText xml:space="preserve"> NUMPAGES </w:instrText>
    </w:r>
    <w:r w:rsidR="00EA7364" w:rsidRPr="007B6B2D">
      <w:rPr>
        <w:rStyle w:val="PageNumber"/>
        <w:b/>
      </w:rPr>
      <w:fldChar w:fldCharType="separate"/>
    </w:r>
    <w:r w:rsidR="007358C9">
      <w:rPr>
        <w:rStyle w:val="PageNumber"/>
        <w:b/>
        <w:noProof/>
      </w:rPr>
      <w:t>1</w:t>
    </w:r>
    <w:r w:rsidR="00EA7364" w:rsidRPr="007B6B2D"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57C34" w14:textId="77777777" w:rsidR="007358C9" w:rsidRPr="00854120" w:rsidRDefault="007358C9" w:rsidP="00854120">
      <w:r>
        <w:separator/>
      </w:r>
    </w:p>
  </w:footnote>
  <w:footnote w:type="continuationSeparator" w:id="0">
    <w:p w14:paraId="7A30ACB4" w14:textId="77777777" w:rsidR="007358C9" w:rsidRPr="00854120" w:rsidRDefault="007358C9" w:rsidP="00854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DD4EF" w14:textId="053A5DEB" w:rsidR="009E7A22" w:rsidRPr="007F31ED" w:rsidRDefault="007F31ED" w:rsidP="007F31ED">
    <w:pPr>
      <w:pStyle w:val="IPPHeader"/>
      <w:spacing w:after="0"/>
    </w:pPr>
    <w:r>
      <w:rPr>
        <w:rFonts w:cs="Arial"/>
        <w:szCs w:val="18"/>
      </w:rPr>
      <w:t>01_</w:t>
    </w:r>
    <w:r w:rsidRPr="006350FB">
      <w:rPr>
        <w:rFonts w:cs="Arial"/>
        <w:szCs w:val="18"/>
      </w:rPr>
      <w:t>TPPT_</w:t>
    </w:r>
    <w:r w:rsidR="00D33BB1" w:rsidRPr="006350FB">
      <w:rPr>
        <w:rFonts w:cs="Arial"/>
        <w:szCs w:val="18"/>
      </w:rPr>
      <w:t>201</w:t>
    </w:r>
    <w:r w:rsidR="00D33BB1">
      <w:rPr>
        <w:rFonts w:cs="Arial"/>
        <w:szCs w:val="18"/>
      </w:rPr>
      <w:t>9</w:t>
    </w:r>
    <w:r w:rsidR="008B03E3">
      <w:rPr>
        <w:rFonts w:cs="Arial"/>
        <w:szCs w:val="18"/>
      </w:rPr>
      <w:t>_</w:t>
    </w:r>
    <w:r w:rsidR="00D33BB1">
      <w:rPr>
        <w:rFonts w:cs="Arial"/>
        <w:szCs w:val="18"/>
      </w:rPr>
      <w:t>Feb</w:t>
    </w:r>
    <w:r w:rsidR="009E7A22">
      <w:rPr>
        <w:rFonts w:cs="Arial"/>
        <w:szCs w:val="18"/>
      </w:rPr>
      <w:tab/>
    </w:r>
    <w:r w:rsidR="009E7A22" w:rsidRPr="004736B6">
      <w:rPr>
        <w:rFonts w:cs="Arial"/>
        <w:szCs w:val="18"/>
      </w:rPr>
      <w:t>Agenda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64DBB" w14:textId="77777777" w:rsidR="00B31524" w:rsidRDefault="00B315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66725" w14:textId="24595CF6" w:rsidR="005B25F0" w:rsidRDefault="005B25F0" w:rsidP="00CC660F">
    <w:pPr>
      <w:pStyle w:val="IPPHeader"/>
      <w:spacing w:after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D7B891B" wp14:editId="251FB427">
          <wp:simplePos x="0" y="0"/>
          <wp:positionH relativeFrom="page">
            <wp:posOffset>-7620</wp:posOffset>
          </wp:positionH>
          <wp:positionV relativeFrom="paragraph">
            <wp:posOffset>-462280</wp:posOffset>
          </wp:positionV>
          <wp:extent cx="7639050" cy="46291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ppc-banner-background-we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9050" cy="462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F04957" w14:textId="3B6F553E" w:rsidR="009E7A22" w:rsidRPr="007E13DC" w:rsidRDefault="00ED75FC" w:rsidP="00CC660F">
    <w:pPr>
      <w:pStyle w:val="IPPHeader"/>
      <w:spacing w:after="0"/>
    </w:pPr>
    <w:r>
      <w:rPr>
        <w:noProof/>
      </w:rPr>
      <w:drawing>
        <wp:anchor distT="0" distB="0" distL="114300" distR="114300" simplePos="0" relativeHeight="251656192" behindDoc="0" locked="0" layoutInCell="1" allowOverlap="1" wp14:anchorId="5289877C" wp14:editId="051D0642">
          <wp:simplePos x="0" y="0"/>
          <wp:positionH relativeFrom="margin">
            <wp:posOffset>-634365</wp:posOffset>
          </wp:positionH>
          <wp:positionV relativeFrom="margin">
            <wp:posOffset>-435610</wp:posOffset>
          </wp:positionV>
          <wp:extent cx="636270" cy="335915"/>
          <wp:effectExtent l="0" t="0" r="0" b="6985"/>
          <wp:wrapSquare wrapText="bothSides"/>
          <wp:docPr id="2" name="Picture 1" descr="IPP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PPC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335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E7A22" w:rsidRPr="007E13DC">
      <w:t xml:space="preserve">International </w:t>
    </w:r>
    <w:r w:rsidR="009E7A22">
      <w:t>Plant P</w:t>
    </w:r>
    <w:r w:rsidR="009E7A22" w:rsidRPr="007E13DC">
      <w:t>rot</w:t>
    </w:r>
    <w:r w:rsidR="009E7A22">
      <w:t xml:space="preserve">ection Convention </w:t>
    </w:r>
    <w:r w:rsidR="009E7A22">
      <w:tab/>
    </w:r>
    <w:r w:rsidR="00AB6199">
      <w:rPr>
        <w:rFonts w:cs="Arial"/>
        <w:szCs w:val="18"/>
      </w:rPr>
      <w:t>01_</w:t>
    </w:r>
    <w:r w:rsidR="008D2549" w:rsidRPr="006350FB">
      <w:rPr>
        <w:rFonts w:cs="Arial"/>
        <w:szCs w:val="18"/>
      </w:rPr>
      <w:t>TPPT_</w:t>
    </w:r>
    <w:r w:rsidR="00AC5C06">
      <w:rPr>
        <w:rFonts w:cs="Arial"/>
        <w:szCs w:val="18"/>
      </w:rPr>
      <w:t>2020</w:t>
    </w:r>
    <w:r w:rsidR="00C453A4">
      <w:rPr>
        <w:rFonts w:cs="Arial"/>
        <w:szCs w:val="18"/>
      </w:rPr>
      <w:t>_</w:t>
    </w:r>
    <w:r w:rsidR="00140B72">
      <w:rPr>
        <w:rFonts w:cs="Arial"/>
        <w:szCs w:val="18"/>
      </w:rPr>
      <w:t>Jul</w:t>
    </w:r>
    <w:r w:rsidR="00A615EC">
      <w:rPr>
        <w:rFonts w:cs="Arial"/>
        <w:szCs w:val="18"/>
      </w:rPr>
      <w:t xml:space="preserve"> (2020-07-01)</w:t>
    </w:r>
  </w:p>
  <w:p w14:paraId="7E3A69B7" w14:textId="65F4E7AE" w:rsidR="009E7A22" w:rsidRPr="00F52CE3" w:rsidRDefault="001B098A" w:rsidP="00F52CE3">
    <w:pPr>
      <w:pStyle w:val="IPPHeader"/>
      <w:rPr>
        <w:i/>
      </w:rPr>
    </w:pPr>
    <w:r w:rsidRPr="001B098A">
      <w:rPr>
        <w:i/>
      </w:rPr>
      <w:t xml:space="preserve">Provisional </w:t>
    </w:r>
    <w:r w:rsidR="009E7A22">
      <w:rPr>
        <w:i/>
        <w:lang w:val="fr-FR"/>
      </w:rPr>
      <w:t>Agenda</w:t>
    </w:r>
    <w:r w:rsidR="009E7A22">
      <w:rPr>
        <w:i/>
        <w:lang w:val="fr-FR"/>
      </w:rPr>
      <w:tab/>
    </w:r>
    <w:r w:rsidR="0013008C">
      <w:rPr>
        <w:i/>
        <w:lang w:val="fr-FR"/>
      </w:rPr>
      <w:t xml:space="preserve">Agenda item: </w:t>
    </w:r>
    <w:r w:rsidR="00145DBA">
      <w:rPr>
        <w:i/>
        <w:lang w:val="fr-FR"/>
      </w:rPr>
      <w:t>1.2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2B3A"/>
    <w:multiLevelType w:val="multilevel"/>
    <w:tmpl w:val="EE06FF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21B6460"/>
    <w:multiLevelType w:val="multilevel"/>
    <w:tmpl w:val="EE06FF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3592949"/>
    <w:multiLevelType w:val="hybridMultilevel"/>
    <w:tmpl w:val="142C2F64"/>
    <w:lvl w:ilvl="0" w:tplc="66984840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01AF3"/>
    <w:multiLevelType w:val="multilevel"/>
    <w:tmpl w:val="3B5238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4C0A6C"/>
    <w:multiLevelType w:val="multilevel"/>
    <w:tmpl w:val="06E871E4"/>
    <w:numStyleLink w:val="IPPParagraphnumberedlist"/>
  </w:abstractNum>
  <w:abstractNum w:abstractNumId="5" w15:restartNumberingAfterBreak="0">
    <w:nsid w:val="0A685C7C"/>
    <w:multiLevelType w:val="hybridMultilevel"/>
    <w:tmpl w:val="84309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57A38"/>
    <w:multiLevelType w:val="hybridMultilevel"/>
    <w:tmpl w:val="09DE08DC"/>
    <w:lvl w:ilvl="0" w:tplc="1AEE8852">
      <w:start w:val="1"/>
      <w:numFmt w:val="bullet"/>
      <w:pStyle w:val="IPS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743E1"/>
    <w:multiLevelType w:val="multilevel"/>
    <w:tmpl w:val="43BA84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F9D4461"/>
    <w:multiLevelType w:val="multilevel"/>
    <w:tmpl w:val="EED895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pStyle w:val="IPPPargraphnumbering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11" w15:restartNumberingAfterBreak="0">
    <w:nsid w:val="33B73CAD"/>
    <w:multiLevelType w:val="hybridMultilevel"/>
    <w:tmpl w:val="EEF84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E6185"/>
    <w:multiLevelType w:val="hybridMultilevel"/>
    <w:tmpl w:val="04AEC3C8"/>
    <w:lvl w:ilvl="0" w:tplc="F06E52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71F9C"/>
    <w:multiLevelType w:val="hybridMultilevel"/>
    <w:tmpl w:val="38EE4C2E"/>
    <w:lvl w:ilvl="0" w:tplc="F06E52A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3C4E475D"/>
    <w:multiLevelType w:val="multilevel"/>
    <w:tmpl w:val="EE06FF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4136068"/>
    <w:multiLevelType w:val="multilevel"/>
    <w:tmpl w:val="EE06FF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592273B"/>
    <w:multiLevelType w:val="hybridMultilevel"/>
    <w:tmpl w:val="283C0A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D39ED"/>
    <w:multiLevelType w:val="hybridMultilevel"/>
    <w:tmpl w:val="6D38650A"/>
    <w:lvl w:ilvl="0" w:tplc="9072D95C">
      <w:start w:val="1"/>
      <w:numFmt w:val="decimal"/>
      <w:pStyle w:val="IPSNumberedListLast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F64EE"/>
    <w:multiLevelType w:val="hybridMultilevel"/>
    <w:tmpl w:val="AE8E3240"/>
    <w:lvl w:ilvl="0" w:tplc="33ACB19A">
      <w:start w:val="23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C72A6"/>
    <w:multiLevelType w:val="hybridMultilevel"/>
    <w:tmpl w:val="2B7A6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D43A3"/>
    <w:multiLevelType w:val="hybridMultilevel"/>
    <w:tmpl w:val="B33A328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7345F1"/>
    <w:multiLevelType w:val="hybridMultilevel"/>
    <w:tmpl w:val="C276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278E3"/>
    <w:multiLevelType w:val="multilevel"/>
    <w:tmpl w:val="D7AC68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E47BA"/>
    <w:multiLevelType w:val="hybridMultilevel"/>
    <w:tmpl w:val="B31CEB24"/>
    <w:lvl w:ilvl="0" w:tplc="A904A2FE">
      <w:start w:val="1"/>
      <w:numFmt w:val="bullet"/>
      <w:pStyle w:val="IPSBullet1La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6E0E2A">
      <w:start w:val="1"/>
      <w:numFmt w:val="bullet"/>
      <w:pStyle w:val="IPSBullet2Las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24A4D"/>
    <w:multiLevelType w:val="hybridMultilevel"/>
    <w:tmpl w:val="7D2A5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878E1"/>
    <w:multiLevelType w:val="hybridMultilevel"/>
    <w:tmpl w:val="B74A28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FC76C6"/>
    <w:multiLevelType w:val="hybridMultilevel"/>
    <w:tmpl w:val="1BB0A7E0"/>
    <w:lvl w:ilvl="0" w:tplc="52B2EB8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4C32AF"/>
    <w:multiLevelType w:val="multilevel"/>
    <w:tmpl w:val="43BA84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1"/>
  </w:num>
  <w:num w:numId="2">
    <w:abstractNumId w:val="24"/>
  </w:num>
  <w:num w:numId="3">
    <w:abstractNumId w:val="27"/>
  </w:num>
  <w:num w:numId="4">
    <w:abstractNumId w:val="6"/>
  </w:num>
  <w:num w:numId="5">
    <w:abstractNumId w:val="13"/>
  </w:num>
  <w:num w:numId="6">
    <w:abstractNumId w:val="33"/>
  </w:num>
  <w:num w:numId="7">
    <w:abstractNumId w:val="2"/>
  </w:num>
  <w:num w:numId="8">
    <w:abstractNumId w:val="25"/>
  </w:num>
  <w:num w:numId="9">
    <w:abstractNumId w:val="18"/>
  </w:num>
  <w:num w:numId="10">
    <w:abstractNumId w:val="7"/>
  </w:num>
  <w:num w:numId="11">
    <w:abstractNumId w:val="10"/>
  </w:num>
  <w:num w:numId="12">
    <w:abstractNumId w:val="4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3">
    <w:abstractNumId w:val="28"/>
  </w:num>
  <w:num w:numId="14">
    <w:abstractNumId w:val="1"/>
  </w:num>
  <w:num w:numId="15">
    <w:abstractNumId w:val="16"/>
  </w:num>
  <w:num w:numId="16">
    <w:abstractNumId w:val="32"/>
  </w:num>
  <w:num w:numId="17">
    <w:abstractNumId w:val="14"/>
  </w:num>
  <w:num w:numId="18">
    <w:abstractNumId w:val="9"/>
  </w:num>
  <w:num w:numId="19">
    <w:abstractNumId w:val="8"/>
  </w:num>
  <w:num w:numId="20">
    <w:abstractNumId w:val="28"/>
  </w:num>
  <w:num w:numId="21">
    <w:abstractNumId w:val="28"/>
  </w:num>
  <w:num w:numId="22">
    <w:abstractNumId w:val="21"/>
  </w:num>
  <w:num w:numId="23">
    <w:abstractNumId w:val="23"/>
  </w:num>
  <w:num w:numId="24">
    <w:abstractNumId w:val="3"/>
  </w:num>
  <w:num w:numId="25">
    <w:abstractNumId w:val="11"/>
  </w:num>
  <w:num w:numId="26">
    <w:abstractNumId w:val="0"/>
  </w:num>
  <w:num w:numId="27">
    <w:abstractNumId w:val="15"/>
  </w:num>
  <w:num w:numId="28">
    <w:abstractNumId w:val="26"/>
  </w:num>
  <w:num w:numId="29">
    <w:abstractNumId w:val="17"/>
  </w:num>
  <w:num w:numId="30">
    <w:abstractNumId w:val="30"/>
  </w:num>
  <w:num w:numId="31">
    <w:abstractNumId w:val="29"/>
  </w:num>
  <w:num w:numId="32">
    <w:abstractNumId w:val="22"/>
  </w:num>
  <w:num w:numId="33">
    <w:abstractNumId w:val="12"/>
  </w:num>
  <w:num w:numId="34">
    <w:abstractNumId w:val="5"/>
  </w:num>
  <w:num w:numId="35">
    <w:abstractNumId w:val="19"/>
  </w:num>
  <w:num w:numId="36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linkStyles/>
  <w:trackRevisions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5CB"/>
    <w:rsid w:val="00001439"/>
    <w:rsid w:val="0000263F"/>
    <w:rsid w:val="00003E6E"/>
    <w:rsid w:val="000078DF"/>
    <w:rsid w:val="000119AD"/>
    <w:rsid w:val="00012DCB"/>
    <w:rsid w:val="00015CD1"/>
    <w:rsid w:val="0001780C"/>
    <w:rsid w:val="000246E9"/>
    <w:rsid w:val="00026CDE"/>
    <w:rsid w:val="00027591"/>
    <w:rsid w:val="00027D9C"/>
    <w:rsid w:val="00031B20"/>
    <w:rsid w:val="0003208C"/>
    <w:rsid w:val="00035E90"/>
    <w:rsid w:val="000370D2"/>
    <w:rsid w:val="00037BE0"/>
    <w:rsid w:val="0004320A"/>
    <w:rsid w:val="00043EE5"/>
    <w:rsid w:val="0004576E"/>
    <w:rsid w:val="00046E2A"/>
    <w:rsid w:val="000471AE"/>
    <w:rsid w:val="00051518"/>
    <w:rsid w:val="00052A62"/>
    <w:rsid w:val="000549D0"/>
    <w:rsid w:val="00056C02"/>
    <w:rsid w:val="00056C4E"/>
    <w:rsid w:val="00066799"/>
    <w:rsid w:val="00070353"/>
    <w:rsid w:val="00070536"/>
    <w:rsid w:val="0007228C"/>
    <w:rsid w:val="00073E59"/>
    <w:rsid w:val="0007574C"/>
    <w:rsid w:val="00076798"/>
    <w:rsid w:val="00076D9C"/>
    <w:rsid w:val="000807A9"/>
    <w:rsid w:val="00083290"/>
    <w:rsid w:val="00085D19"/>
    <w:rsid w:val="00086733"/>
    <w:rsid w:val="00086FA9"/>
    <w:rsid w:val="0009213B"/>
    <w:rsid w:val="00094963"/>
    <w:rsid w:val="00095B73"/>
    <w:rsid w:val="000976F6"/>
    <w:rsid w:val="000A29AF"/>
    <w:rsid w:val="000A3072"/>
    <w:rsid w:val="000A4792"/>
    <w:rsid w:val="000A5129"/>
    <w:rsid w:val="000A71B7"/>
    <w:rsid w:val="000B0FB9"/>
    <w:rsid w:val="000B3914"/>
    <w:rsid w:val="000B3B8D"/>
    <w:rsid w:val="000B5B5E"/>
    <w:rsid w:val="000C278E"/>
    <w:rsid w:val="000C345B"/>
    <w:rsid w:val="000C4827"/>
    <w:rsid w:val="000C5360"/>
    <w:rsid w:val="000C555D"/>
    <w:rsid w:val="000E2308"/>
    <w:rsid w:val="000E33AB"/>
    <w:rsid w:val="000E3BF3"/>
    <w:rsid w:val="000E6000"/>
    <w:rsid w:val="000E72DE"/>
    <w:rsid w:val="000F0134"/>
    <w:rsid w:val="000F0E08"/>
    <w:rsid w:val="000F579E"/>
    <w:rsid w:val="000F6988"/>
    <w:rsid w:val="00100216"/>
    <w:rsid w:val="00101387"/>
    <w:rsid w:val="00102FED"/>
    <w:rsid w:val="001077C0"/>
    <w:rsid w:val="00113D09"/>
    <w:rsid w:val="00117066"/>
    <w:rsid w:val="00121021"/>
    <w:rsid w:val="00124AAD"/>
    <w:rsid w:val="00125D61"/>
    <w:rsid w:val="0013008C"/>
    <w:rsid w:val="00132596"/>
    <w:rsid w:val="00135B03"/>
    <w:rsid w:val="00140B72"/>
    <w:rsid w:val="001422F4"/>
    <w:rsid w:val="00142453"/>
    <w:rsid w:val="00145DBA"/>
    <w:rsid w:val="00147D11"/>
    <w:rsid w:val="0015281F"/>
    <w:rsid w:val="0015549B"/>
    <w:rsid w:val="00155CE2"/>
    <w:rsid w:val="00156D9B"/>
    <w:rsid w:val="001570BD"/>
    <w:rsid w:val="001609BD"/>
    <w:rsid w:val="00160C32"/>
    <w:rsid w:val="001645C7"/>
    <w:rsid w:val="0016503E"/>
    <w:rsid w:val="00167F45"/>
    <w:rsid w:val="0017033D"/>
    <w:rsid w:val="001706B5"/>
    <w:rsid w:val="00171568"/>
    <w:rsid w:val="00172EEF"/>
    <w:rsid w:val="00174609"/>
    <w:rsid w:val="00174A32"/>
    <w:rsid w:val="00176E87"/>
    <w:rsid w:val="001824E8"/>
    <w:rsid w:val="001828DF"/>
    <w:rsid w:val="001842CB"/>
    <w:rsid w:val="00185DEF"/>
    <w:rsid w:val="00191E00"/>
    <w:rsid w:val="00192B39"/>
    <w:rsid w:val="001A1269"/>
    <w:rsid w:val="001A2180"/>
    <w:rsid w:val="001B098A"/>
    <w:rsid w:val="001B0ACD"/>
    <w:rsid w:val="001B148A"/>
    <w:rsid w:val="001B1F23"/>
    <w:rsid w:val="001B2F3C"/>
    <w:rsid w:val="001B30E6"/>
    <w:rsid w:val="001B3209"/>
    <w:rsid w:val="001B4965"/>
    <w:rsid w:val="001B4A3E"/>
    <w:rsid w:val="001B771D"/>
    <w:rsid w:val="001C140D"/>
    <w:rsid w:val="001C2F92"/>
    <w:rsid w:val="001C435B"/>
    <w:rsid w:val="001C4585"/>
    <w:rsid w:val="001C5E4F"/>
    <w:rsid w:val="001C6E04"/>
    <w:rsid w:val="001D152C"/>
    <w:rsid w:val="001D2DBC"/>
    <w:rsid w:val="001D3218"/>
    <w:rsid w:val="001D3E44"/>
    <w:rsid w:val="001E1662"/>
    <w:rsid w:val="001E3B2D"/>
    <w:rsid w:val="001E5CDD"/>
    <w:rsid w:val="001E7AF4"/>
    <w:rsid w:val="001F1629"/>
    <w:rsid w:val="001F6329"/>
    <w:rsid w:val="001F64D9"/>
    <w:rsid w:val="001F73A2"/>
    <w:rsid w:val="002008AB"/>
    <w:rsid w:val="0020272E"/>
    <w:rsid w:val="002069FD"/>
    <w:rsid w:val="00207B20"/>
    <w:rsid w:val="00211C04"/>
    <w:rsid w:val="002132C7"/>
    <w:rsid w:val="00214785"/>
    <w:rsid w:val="00215687"/>
    <w:rsid w:val="0021650F"/>
    <w:rsid w:val="00220CE3"/>
    <w:rsid w:val="00222141"/>
    <w:rsid w:val="0022390A"/>
    <w:rsid w:val="00224E71"/>
    <w:rsid w:val="0022761B"/>
    <w:rsid w:val="002302AA"/>
    <w:rsid w:val="00233333"/>
    <w:rsid w:val="0023362F"/>
    <w:rsid w:val="002338EA"/>
    <w:rsid w:val="00234B1E"/>
    <w:rsid w:val="00235524"/>
    <w:rsid w:val="00237963"/>
    <w:rsid w:val="0024126D"/>
    <w:rsid w:val="00241CDB"/>
    <w:rsid w:val="00245E5E"/>
    <w:rsid w:val="0024622F"/>
    <w:rsid w:val="002469BA"/>
    <w:rsid w:val="002525D2"/>
    <w:rsid w:val="00254116"/>
    <w:rsid w:val="00260147"/>
    <w:rsid w:val="002661E0"/>
    <w:rsid w:val="0027454C"/>
    <w:rsid w:val="00274883"/>
    <w:rsid w:val="002752BF"/>
    <w:rsid w:val="0027585D"/>
    <w:rsid w:val="00284564"/>
    <w:rsid w:val="00285065"/>
    <w:rsid w:val="00286352"/>
    <w:rsid w:val="00290A80"/>
    <w:rsid w:val="00293FB8"/>
    <w:rsid w:val="002941A9"/>
    <w:rsid w:val="00295BA9"/>
    <w:rsid w:val="00297760"/>
    <w:rsid w:val="002977EB"/>
    <w:rsid w:val="002A0420"/>
    <w:rsid w:val="002A343D"/>
    <w:rsid w:val="002A3894"/>
    <w:rsid w:val="002A4191"/>
    <w:rsid w:val="002B08D7"/>
    <w:rsid w:val="002B0E32"/>
    <w:rsid w:val="002B40C0"/>
    <w:rsid w:val="002B4221"/>
    <w:rsid w:val="002C0354"/>
    <w:rsid w:val="002C2A73"/>
    <w:rsid w:val="002C4EB1"/>
    <w:rsid w:val="002C58F4"/>
    <w:rsid w:val="002D012F"/>
    <w:rsid w:val="002D339C"/>
    <w:rsid w:val="002D6A85"/>
    <w:rsid w:val="002D7440"/>
    <w:rsid w:val="002E2210"/>
    <w:rsid w:val="002E3DF2"/>
    <w:rsid w:val="002E4518"/>
    <w:rsid w:val="002E4AF2"/>
    <w:rsid w:val="002E79E7"/>
    <w:rsid w:val="002F1CAC"/>
    <w:rsid w:val="002F472C"/>
    <w:rsid w:val="00301A08"/>
    <w:rsid w:val="003030D1"/>
    <w:rsid w:val="00310B18"/>
    <w:rsid w:val="00312BF6"/>
    <w:rsid w:val="00316ADF"/>
    <w:rsid w:val="00320022"/>
    <w:rsid w:val="0032391E"/>
    <w:rsid w:val="00323E47"/>
    <w:rsid w:val="00324BCC"/>
    <w:rsid w:val="00325BDD"/>
    <w:rsid w:val="00330607"/>
    <w:rsid w:val="00340CB7"/>
    <w:rsid w:val="00341D36"/>
    <w:rsid w:val="003425CD"/>
    <w:rsid w:val="00347353"/>
    <w:rsid w:val="00347AF7"/>
    <w:rsid w:val="0035199A"/>
    <w:rsid w:val="003525EB"/>
    <w:rsid w:val="00355E61"/>
    <w:rsid w:val="003602D6"/>
    <w:rsid w:val="00361BA8"/>
    <w:rsid w:val="00362C5E"/>
    <w:rsid w:val="003654E4"/>
    <w:rsid w:val="0036621D"/>
    <w:rsid w:val="00371367"/>
    <w:rsid w:val="0037228B"/>
    <w:rsid w:val="00374031"/>
    <w:rsid w:val="003755ED"/>
    <w:rsid w:val="00377DE5"/>
    <w:rsid w:val="0038036D"/>
    <w:rsid w:val="003832BF"/>
    <w:rsid w:val="00384340"/>
    <w:rsid w:val="00387823"/>
    <w:rsid w:val="00387A54"/>
    <w:rsid w:val="0039252C"/>
    <w:rsid w:val="0039404A"/>
    <w:rsid w:val="00397A88"/>
    <w:rsid w:val="003A0876"/>
    <w:rsid w:val="003A30FE"/>
    <w:rsid w:val="003A50DD"/>
    <w:rsid w:val="003A5948"/>
    <w:rsid w:val="003A752F"/>
    <w:rsid w:val="003A7F67"/>
    <w:rsid w:val="003B168B"/>
    <w:rsid w:val="003B1CD5"/>
    <w:rsid w:val="003B4F79"/>
    <w:rsid w:val="003B51A9"/>
    <w:rsid w:val="003B65BD"/>
    <w:rsid w:val="003C0C08"/>
    <w:rsid w:val="003C104C"/>
    <w:rsid w:val="003C11EE"/>
    <w:rsid w:val="003C2846"/>
    <w:rsid w:val="003C2ABF"/>
    <w:rsid w:val="003C4A44"/>
    <w:rsid w:val="003C5886"/>
    <w:rsid w:val="003C7D28"/>
    <w:rsid w:val="003D1D6F"/>
    <w:rsid w:val="003D26F2"/>
    <w:rsid w:val="003D3B84"/>
    <w:rsid w:val="003D4F84"/>
    <w:rsid w:val="003D5139"/>
    <w:rsid w:val="003D5DFE"/>
    <w:rsid w:val="003D7E7A"/>
    <w:rsid w:val="003E4B89"/>
    <w:rsid w:val="003E61EA"/>
    <w:rsid w:val="003E73B2"/>
    <w:rsid w:val="003F1A7E"/>
    <w:rsid w:val="003F383E"/>
    <w:rsid w:val="003F4D3A"/>
    <w:rsid w:val="003F748A"/>
    <w:rsid w:val="00400294"/>
    <w:rsid w:val="00400CC6"/>
    <w:rsid w:val="00401A90"/>
    <w:rsid w:val="00403B03"/>
    <w:rsid w:val="00404606"/>
    <w:rsid w:val="004055B1"/>
    <w:rsid w:val="00405A2D"/>
    <w:rsid w:val="004069C6"/>
    <w:rsid w:val="004073BE"/>
    <w:rsid w:val="00407DF5"/>
    <w:rsid w:val="00411D24"/>
    <w:rsid w:val="004121C3"/>
    <w:rsid w:val="004132D1"/>
    <w:rsid w:val="00417409"/>
    <w:rsid w:val="00420210"/>
    <w:rsid w:val="00421B40"/>
    <w:rsid w:val="00424513"/>
    <w:rsid w:val="004257D6"/>
    <w:rsid w:val="0042614A"/>
    <w:rsid w:val="00427A29"/>
    <w:rsid w:val="00427DE7"/>
    <w:rsid w:val="00434319"/>
    <w:rsid w:val="0043564E"/>
    <w:rsid w:val="00436847"/>
    <w:rsid w:val="004375BA"/>
    <w:rsid w:val="004418C0"/>
    <w:rsid w:val="004420D8"/>
    <w:rsid w:val="00445282"/>
    <w:rsid w:val="004502C5"/>
    <w:rsid w:val="004510CF"/>
    <w:rsid w:val="004519FE"/>
    <w:rsid w:val="0045555F"/>
    <w:rsid w:val="00455B50"/>
    <w:rsid w:val="0045603C"/>
    <w:rsid w:val="00465B22"/>
    <w:rsid w:val="00470B32"/>
    <w:rsid w:val="00476705"/>
    <w:rsid w:val="0048000C"/>
    <w:rsid w:val="00481FC7"/>
    <w:rsid w:val="00486499"/>
    <w:rsid w:val="004868DA"/>
    <w:rsid w:val="004904D9"/>
    <w:rsid w:val="00491933"/>
    <w:rsid w:val="00492D1D"/>
    <w:rsid w:val="00492D5C"/>
    <w:rsid w:val="00493174"/>
    <w:rsid w:val="0049350C"/>
    <w:rsid w:val="00494C98"/>
    <w:rsid w:val="0049633A"/>
    <w:rsid w:val="004A2E4A"/>
    <w:rsid w:val="004A3007"/>
    <w:rsid w:val="004A5CB5"/>
    <w:rsid w:val="004A5FA8"/>
    <w:rsid w:val="004B112F"/>
    <w:rsid w:val="004B23E3"/>
    <w:rsid w:val="004B446F"/>
    <w:rsid w:val="004B54EB"/>
    <w:rsid w:val="004B565A"/>
    <w:rsid w:val="004B658F"/>
    <w:rsid w:val="004B7CC0"/>
    <w:rsid w:val="004C0477"/>
    <w:rsid w:val="004C05BA"/>
    <w:rsid w:val="004C07B8"/>
    <w:rsid w:val="004C4300"/>
    <w:rsid w:val="004C69D1"/>
    <w:rsid w:val="004D2A0D"/>
    <w:rsid w:val="004E1A3C"/>
    <w:rsid w:val="004E21D7"/>
    <w:rsid w:val="004E6CEA"/>
    <w:rsid w:val="004E788F"/>
    <w:rsid w:val="004F18C1"/>
    <w:rsid w:val="004F1CF5"/>
    <w:rsid w:val="004F20DF"/>
    <w:rsid w:val="004F6035"/>
    <w:rsid w:val="004F652B"/>
    <w:rsid w:val="004F7C13"/>
    <w:rsid w:val="0050127C"/>
    <w:rsid w:val="00503915"/>
    <w:rsid w:val="00503C44"/>
    <w:rsid w:val="00504905"/>
    <w:rsid w:val="00505DB4"/>
    <w:rsid w:val="00510D7A"/>
    <w:rsid w:val="005119CE"/>
    <w:rsid w:val="00511C30"/>
    <w:rsid w:val="00511D8F"/>
    <w:rsid w:val="00513B95"/>
    <w:rsid w:val="005169C0"/>
    <w:rsid w:val="005211FE"/>
    <w:rsid w:val="00521651"/>
    <w:rsid w:val="00521917"/>
    <w:rsid w:val="00521E76"/>
    <w:rsid w:val="005222A1"/>
    <w:rsid w:val="00524F2A"/>
    <w:rsid w:val="00526005"/>
    <w:rsid w:val="005312EC"/>
    <w:rsid w:val="00534C94"/>
    <w:rsid w:val="0053579C"/>
    <w:rsid w:val="00540386"/>
    <w:rsid w:val="005406E8"/>
    <w:rsid w:val="0054363F"/>
    <w:rsid w:val="00543D13"/>
    <w:rsid w:val="00551B58"/>
    <w:rsid w:val="00553B29"/>
    <w:rsid w:val="00553F6A"/>
    <w:rsid w:val="00555073"/>
    <w:rsid w:val="00557908"/>
    <w:rsid w:val="005637D6"/>
    <w:rsid w:val="0056577B"/>
    <w:rsid w:val="005679EF"/>
    <w:rsid w:val="00567B6E"/>
    <w:rsid w:val="005712A5"/>
    <w:rsid w:val="00571302"/>
    <w:rsid w:val="00572162"/>
    <w:rsid w:val="00573891"/>
    <w:rsid w:val="00573988"/>
    <w:rsid w:val="005807FA"/>
    <w:rsid w:val="00583D47"/>
    <w:rsid w:val="00583EEE"/>
    <w:rsid w:val="005853F0"/>
    <w:rsid w:val="00590494"/>
    <w:rsid w:val="0059218A"/>
    <w:rsid w:val="00595390"/>
    <w:rsid w:val="005A3912"/>
    <w:rsid w:val="005A5E93"/>
    <w:rsid w:val="005A68F6"/>
    <w:rsid w:val="005A7CBE"/>
    <w:rsid w:val="005B0214"/>
    <w:rsid w:val="005B1148"/>
    <w:rsid w:val="005B1B8D"/>
    <w:rsid w:val="005B25F0"/>
    <w:rsid w:val="005B3C0F"/>
    <w:rsid w:val="005B4464"/>
    <w:rsid w:val="005B79FF"/>
    <w:rsid w:val="005C18E5"/>
    <w:rsid w:val="005C1ACD"/>
    <w:rsid w:val="005C337C"/>
    <w:rsid w:val="005C5554"/>
    <w:rsid w:val="005C5D5D"/>
    <w:rsid w:val="005C6228"/>
    <w:rsid w:val="005C71D7"/>
    <w:rsid w:val="005C78BF"/>
    <w:rsid w:val="005C7F9B"/>
    <w:rsid w:val="005D5B56"/>
    <w:rsid w:val="005D7257"/>
    <w:rsid w:val="005E06A4"/>
    <w:rsid w:val="005E0BFB"/>
    <w:rsid w:val="005E1742"/>
    <w:rsid w:val="005E3E76"/>
    <w:rsid w:val="005E4265"/>
    <w:rsid w:val="005E4469"/>
    <w:rsid w:val="005E5AED"/>
    <w:rsid w:val="005E70F8"/>
    <w:rsid w:val="005F0F6F"/>
    <w:rsid w:val="005F4653"/>
    <w:rsid w:val="005F667B"/>
    <w:rsid w:val="00602A02"/>
    <w:rsid w:val="00602ECF"/>
    <w:rsid w:val="0060427F"/>
    <w:rsid w:val="00607348"/>
    <w:rsid w:val="006132EA"/>
    <w:rsid w:val="0061347F"/>
    <w:rsid w:val="00613D61"/>
    <w:rsid w:val="00617833"/>
    <w:rsid w:val="00620FD3"/>
    <w:rsid w:val="0062136F"/>
    <w:rsid w:val="00623664"/>
    <w:rsid w:val="00624698"/>
    <w:rsid w:val="00624725"/>
    <w:rsid w:val="00625DD1"/>
    <w:rsid w:val="00626A6D"/>
    <w:rsid w:val="00632A8C"/>
    <w:rsid w:val="00634089"/>
    <w:rsid w:val="006350FB"/>
    <w:rsid w:val="00637777"/>
    <w:rsid w:val="00640AE4"/>
    <w:rsid w:val="00641BF7"/>
    <w:rsid w:val="00641E29"/>
    <w:rsid w:val="00643EC7"/>
    <w:rsid w:val="00644F78"/>
    <w:rsid w:val="006458C9"/>
    <w:rsid w:val="00645AA1"/>
    <w:rsid w:val="0064798F"/>
    <w:rsid w:val="00650D05"/>
    <w:rsid w:val="00651C5B"/>
    <w:rsid w:val="00655CED"/>
    <w:rsid w:val="006658DC"/>
    <w:rsid w:val="00667E66"/>
    <w:rsid w:val="00667F93"/>
    <w:rsid w:val="00670DDC"/>
    <w:rsid w:val="0067207E"/>
    <w:rsid w:val="00674B02"/>
    <w:rsid w:val="00677D3E"/>
    <w:rsid w:val="0068502C"/>
    <w:rsid w:val="00685C75"/>
    <w:rsid w:val="0068621D"/>
    <w:rsid w:val="00686FC1"/>
    <w:rsid w:val="00690A77"/>
    <w:rsid w:val="00692EAC"/>
    <w:rsid w:val="006941FD"/>
    <w:rsid w:val="00697889"/>
    <w:rsid w:val="006A1143"/>
    <w:rsid w:val="006A11EA"/>
    <w:rsid w:val="006A445E"/>
    <w:rsid w:val="006A654E"/>
    <w:rsid w:val="006A7955"/>
    <w:rsid w:val="006A7A5D"/>
    <w:rsid w:val="006A7DD5"/>
    <w:rsid w:val="006A7EF6"/>
    <w:rsid w:val="006A7FEA"/>
    <w:rsid w:val="006B01F1"/>
    <w:rsid w:val="006B26D1"/>
    <w:rsid w:val="006B5D9D"/>
    <w:rsid w:val="006B6F45"/>
    <w:rsid w:val="006C2777"/>
    <w:rsid w:val="006D69FF"/>
    <w:rsid w:val="006E345F"/>
    <w:rsid w:val="006E48AC"/>
    <w:rsid w:val="006E5361"/>
    <w:rsid w:val="006F080A"/>
    <w:rsid w:val="006F0B30"/>
    <w:rsid w:val="006F0D46"/>
    <w:rsid w:val="006F27EF"/>
    <w:rsid w:val="006F34F9"/>
    <w:rsid w:val="006F626B"/>
    <w:rsid w:val="006F6CA7"/>
    <w:rsid w:val="007004C0"/>
    <w:rsid w:val="007005D2"/>
    <w:rsid w:val="00705710"/>
    <w:rsid w:val="0070638C"/>
    <w:rsid w:val="007074FC"/>
    <w:rsid w:val="00707AC9"/>
    <w:rsid w:val="007133C6"/>
    <w:rsid w:val="00713FFA"/>
    <w:rsid w:val="007143D1"/>
    <w:rsid w:val="0071556C"/>
    <w:rsid w:val="00716797"/>
    <w:rsid w:val="00717F08"/>
    <w:rsid w:val="00722A7A"/>
    <w:rsid w:val="00722BDF"/>
    <w:rsid w:val="00724966"/>
    <w:rsid w:val="00727220"/>
    <w:rsid w:val="007278D5"/>
    <w:rsid w:val="007304FD"/>
    <w:rsid w:val="007321B8"/>
    <w:rsid w:val="00734CC1"/>
    <w:rsid w:val="007358C9"/>
    <w:rsid w:val="00735D65"/>
    <w:rsid w:val="00742F15"/>
    <w:rsid w:val="00744B08"/>
    <w:rsid w:val="00744FA8"/>
    <w:rsid w:val="007451A1"/>
    <w:rsid w:val="007501CE"/>
    <w:rsid w:val="0075448A"/>
    <w:rsid w:val="00755BDB"/>
    <w:rsid w:val="00757477"/>
    <w:rsid w:val="00760AF8"/>
    <w:rsid w:val="00764823"/>
    <w:rsid w:val="0076602B"/>
    <w:rsid w:val="00766DE3"/>
    <w:rsid w:val="0076725A"/>
    <w:rsid w:val="00772EB4"/>
    <w:rsid w:val="007750C8"/>
    <w:rsid w:val="007759B6"/>
    <w:rsid w:val="00776EB7"/>
    <w:rsid w:val="00777211"/>
    <w:rsid w:val="0078033C"/>
    <w:rsid w:val="00784893"/>
    <w:rsid w:val="00784F4E"/>
    <w:rsid w:val="00787761"/>
    <w:rsid w:val="0079185C"/>
    <w:rsid w:val="00793581"/>
    <w:rsid w:val="0079731B"/>
    <w:rsid w:val="007975B9"/>
    <w:rsid w:val="007A101B"/>
    <w:rsid w:val="007A1B46"/>
    <w:rsid w:val="007A264C"/>
    <w:rsid w:val="007A38E3"/>
    <w:rsid w:val="007A5FB3"/>
    <w:rsid w:val="007A7B7C"/>
    <w:rsid w:val="007B1B4F"/>
    <w:rsid w:val="007B29C7"/>
    <w:rsid w:val="007B487B"/>
    <w:rsid w:val="007B4F0A"/>
    <w:rsid w:val="007B7D62"/>
    <w:rsid w:val="007C03A4"/>
    <w:rsid w:val="007C4785"/>
    <w:rsid w:val="007D0112"/>
    <w:rsid w:val="007D0260"/>
    <w:rsid w:val="007D084E"/>
    <w:rsid w:val="007D510D"/>
    <w:rsid w:val="007E13DC"/>
    <w:rsid w:val="007E215E"/>
    <w:rsid w:val="007E325D"/>
    <w:rsid w:val="007E3E2F"/>
    <w:rsid w:val="007E5091"/>
    <w:rsid w:val="007E7EC2"/>
    <w:rsid w:val="007F09FF"/>
    <w:rsid w:val="007F31ED"/>
    <w:rsid w:val="007F73BA"/>
    <w:rsid w:val="00803DAA"/>
    <w:rsid w:val="00804609"/>
    <w:rsid w:val="00804CB7"/>
    <w:rsid w:val="00806A2A"/>
    <w:rsid w:val="008073E8"/>
    <w:rsid w:val="00810FC4"/>
    <w:rsid w:val="0081353E"/>
    <w:rsid w:val="008138E8"/>
    <w:rsid w:val="00821AA8"/>
    <w:rsid w:val="00823FD5"/>
    <w:rsid w:val="00824B94"/>
    <w:rsid w:val="0083153B"/>
    <w:rsid w:val="0083187F"/>
    <w:rsid w:val="00832E91"/>
    <w:rsid w:val="00833D2E"/>
    <w:rsid w:val="0083588F"/>
    <w:rsid w:val="008373F0"/>
    <w:rsid w:val="008414DA"/>
    <w:rsid w:val="00842F26"/>
    <w:rsid w:val="0084300A"/>
    <w:rsid w:val="008460CB"/>
    <w:rsid w:val="00846FCE"/>
    <w:rsid w:val="0085159C"/>
    <w:rsid w:val="0085186B"/>
    <w:rsid w:val="008527EA"/>
    <w:rsid w:val="00853CBE"/>
    <w:rsid w:val="00854120"/>
    <w:rsid w:val="00854F26"/>
    <w:rsid w:val="008563F8"/>
    <w:rsid w:val="008571FA"/>
    <w:rsid w:val="00857BBD"/>
    <w:rsid w:val="00861ADE"/>
    <w:rsid w:val="00861EFC"/>
    <w:rsid w:val="00862117"/>
    <w:rsid w:val="00862BC1"/>
    <w:rsid w:val="008635F7"/>
    <w:rsid w:val="00866B17"/>
    <w:rsid w:val="00870B9D"/>
    <w:rsid w:val="00870CDE"/>
    <w:rsid w:val="0087330A"/>
    <w:rsid w:val="00875FAA"/>
    <w:rsid w:val="00877347"/>
    <w:rsid w:val="00877EED"/>
    <w:rsid w:val="0088500A"/>
    <w:rsid w:val="008852EB"/>
    <w:rsid w:val="008853E4"/>
    <w:rsid w:val="0089071C"/>
    <w:rsid w:val="008908A3"/>
    <w:rsid w:val="00890D68"/>
    <w:rsid w:val="008926BD"/>
    <w:rsid w:val="00893526"/>
    <w:rsid w:val="00893585"/>
    <w:rsid w:val="00897158"/>
    <w:rsid w:val="008A0960"/>
    <w:rsid w:val="008A1E1A"/>
    <w:rsid w:val="008A23B9"/>
    <w:rsid w:val="008A5308"/>
    <w:rsid w:val="008A67A9"/>
    <w:rsid w:val="008B03E3"/>
    <w:rsid w:val="008B15AF"/>
    <w:rsid w:val="008B6133"/>
    <w:rsid w:val="008C35CB"/>
    <w:rsid w:val="008C38B4"/>
    <w:rsid w:val="008C5137"/>
    <w:rsid w:val="008D2549"/>
    <w:rsid w:val="008D6166"/>
    <w:rsid w:val="008D7212"/>
    <w:rsid w:val="008E1FA9"/>
    <w:rsid w:val="008E2257"/>
    <w:rsid w:val="008E2ADB"/>
    <w:rsid w:val="008E43AE"/>
    <w:rsid w:val="008E4D03"/>
    <w:rsid w:val="008E7493"/>
    <w:rsid w:val="008E769F"/>
    <w:rsid w:val="008F2FCD"/>
    <w:rsid w:val="008F5633"/>
    <w:rsid w:val="009004F1"/>
    <w:rsid w:val="00907818"/>
    <w:rsid w:val="00907B4E"/>
    <w:rsid w:val="009141DA"/>
    <w:rsid w:val="00917D41"/>
    <w:rsid w:val="0092231F"/>
    <w:rsid w:val="00927A59"/>
    <w:rsid w:val="00930AC5"/>
    <w:rsid w:val="009339D7"/>
    <w:rsid w:val="0093563A"/>
    <w:rsid w:val="00942F42"/>
    <w:rsid w:val="00944279"/>
    <w:rsid w:val="0095287D"/>
    <w:rsid w:val="00955B60"/>
    <w:rsid w:val="009561F9"/>
    <w:rsid w:val="00957AA5"/>
    <w:rsid w:val="00966978"/>
    <w:rsid w:val="0097013F"/>
    <w:rsid w:val="00974F8C"/>
    <w:rsid w:val="009801A5"/>
    <w:rsid w:val="00980A4F"/>
    <w:rsid w:val="00980B79"/>
    <w:rsid w:val="00980E08"/>
    <w:rsid w:val="00981FFF"/>
    <w:rsid w:val="00983EE9"/>
    <w:rsid w:val="009852FF"/>
    <w:rsid w:val="009867E3"/>
    <w:rsid w:val="00987F72"/>
    <w:rsid w:val="00990319"/>
    <w:rsid w:val="00991015"/>
    <w:rsid w:val="009920C1"/>
    <w:rsid w:val="009956D5"/>
    <w:rsid w:val="009973B5"/>
    <w:rsid w:val="009A32ED"/>
    <w:rsid w:val="009A39C1"/>
    <w:rsid w:val="009A55F0"/>
    <w:rsid w:val="009B210F"/>
    <w:rsid w:val="009B372C"/>
    <w:rsid w:val="009B4BB4"/>
    <w:rsid w:val="009B50D3"/>
    <w:rsid w:val="009C1535"/>
    <w:rsid w:val="009C1706"/>
    <w:rsid w:val="009C37FD"/>
    <w:rsid w:val="009C5449"/>
    <w:rsid w:val="009C64F4"/>
    <w:rsid w:val="009D08FC"/>
    <w:rsid w:val="009D1EBF"/>
    <w:rsid w:val="009D3A21"/>
    <w:rsid w:val="009D73CE"/>
    <w:rsid w:val="009E07A6"/>
    <w:rsid w:val="009E62B9"/>
    <w:rsid w:val="009E790E"/>
    <w:rsid w:val="009E7A22"/>
    <w:rsid w:val="009F07CA"/>
    <w:rsid w:val="009F13D1"/>
    <w:rsid w:val="009F1B1C"/>
    <w:rsid w:val="009F42CC"/>
    <w:rsid w:val="009F6BF9"/>
    <w:rsid w:val="009F701A"/>
    <w:rsid w:val="00A0517C"/>
    <w:rsid w:val="00A068AA"/>
    <w:rsid w:val="00A123A2"/>
    <w:rsid w:val="00A12F8A"/>
    <w:rsid w:val="00A147AB"/>
    <w:rsid w:val="00A1503A"/>
    <w:rsid w:val="00A15C6A"/>
    <w:rsid w:val="00A21B4B"/>
    <w:rsid w:val="00A254F8"/>
    <w:rsid w:val="00A2668C"/>
    <w:rsid w:val="00A2798F"/>
    <w:rsid w:val="00A27A7B"/>
    <w:rsid w:val="00A3206D"/>
    <w:rsid w:val="00A35331"/>
    <w:rsid w:val="00A36306"/>
    <w:rsid w:val="00A417EE"/>
    <w:rsid w:val="00A435F5"/>
    <w:rsid w:val="00A44594"/>
    <w:rsid w:val="00A44BC6"/>
    <w:rsid w:val="00A45902"/>
    <w:rsid w:val="00A4727A"/>
    <w:rsid w:val="00A52DAC"/>
    <w:rsid w:val="00A53AA3"/>
    <w:rsid w:val="00A56D40"/>
    <w:rsid w:val="00A615EC"/>
    <w:rsid w:val="00A63B72"/>
    <w:rsid w:val="00A65ECD"/>
    <w:rsid w:val="00A70274"/>
    <w:rsid w:val="00A702B5"/>
    <w:rsid w:val="00A71D24"/>
    <w:rsid w:val="00A7202D"/>
    <w:rsid w:val="00A72AEC"/>
    <w:rsid w:val="00A72D12"/>
    <w:rsid w:val="00A744BF"/>
    <w:rsid w:val="00A769B9"/>
    <w:rsid w:val="00A76C8F"/>
    <w:rsid w:val="00A80A37"/>
    <w:rsid w:val="00A84114"/>
    <w:rsid w:val="00A85E55"/>
    <w:rsid w:val="00A902A9"/>
    <w:rsid w:val="00A95981"/>
    <w:rsid w:val="00A95C22"/>
    <w:rsid w:val="00AA0141"/>
    <w:rsid w:val="00AA01D3"/>
    <w:rsid w:val="00AA01F3"/>
    <w:rsid w:val="00AA3126"/>
    <w:rsid w:val="00AA54ED"/>
    <w:rsid w:val="00AA6CED"/>
    <w:rsid w:val="00AB3264"/>
    <w:rsid w:val="00AB5964"/>
    <w:rsid w:val="00AB6199"/>
    <w:rsid w:val="00AB6BB1"/>
    <w:rsid w:val="00AC271B"/>
    <w:rsid w:val="00AC3D0B"/>
    <w:rsid w:val="00AC4277"/>
    <w:rsid w:val="00AC4CA9"/>
    <w:rsid w:val="00AC5C06"/>
    <w:rsid w:val="00AC66A7"/>
    <w:rsid w:val="00AD0186"/>
    <w:rsid w:val="00AD5ACF"/>
    <w:rsid w:val="00AD5BA1"/>
    <w:rsid w:val="00AD79F5"/>
    <w:rsid w:val="00AE1FC2"/>
    <w:rsid w:val="00AE3777"/>
    <w:rsid w:val="00AE3958"/>
    <w:rsid w:val="00AF0A21"/>
    <w:rsid w:val="00AF22CB"/>
    <w:rsid w:val="00AF3FC3"/>
    <w:rsid w:val="00AF4214"/>
    <w:rsid w:val="00AF459F"/>
    <w:rsid w:val="00AF548C"/>
    <w:rsid w:val="00AF5EE6"/>
    <w:rsid w:val="00AF715B"/>
    <w:rsid w:val="00AF7320"/>
    <w:rsid w:val="00AF7EFE"/>
    <w:rsid w:val="00B00D79"/>
    <w:rsid w:val="00B0367B"/>
    <w:rsid w:val="00B04982"/>
    <w:rsid w:val="00B0653D"/>
    <w:rsid w:val="00B07499"/>
    <w:rsid w:val="00B111AB"/>
    <w:rsid w:val="00B1135D"/>
    <w:rsid w:val="00B15D8F"/>
    <w:rsid w:val="00B1706A"/>
    <w:rsid w:val="00B17651"/>
    <w:rsid w:val="00B25850"/>
    <w:rsid w:val="00B3118D"/>
    <w:rsid w:val="00B31524"/>
    <w:rsid w:val="00B338DE"/>
    <w:rsid w:val="00B346F6"/>
    <w:rsid w:val="00B34F82"/>
    <w:rsid w:val="00B3669E"/>
    <w:rsid w:val="00B4125F"/>
    <w:rsid w:val="00B42BE6"/>
    <w:rsid w:val="00B4608D"/>
    <w:rsid w:val="00B470E8"/>
    <w:rsid w:val="00B47F99"/>
    <w:rsid w:val="00B50C04"/>
    <w:rsid w:val="00B50F70"/>
    <w:rsid w:val="00B536C6"/>
    <w:rsid w:val="00B539F8"/>
    <w:rsid w:val="00B5470E"/>
    <w:rsid w:val="00B55322"/>
    <w:rsid w:val="00B57F45"/>
    <w:rsid w:val="00B61555"/>
    <w:rsid w:val="00B658DC"/>
    <w:rsid w:val="00B668D8"/>
    <w:rsid w:val="00B67367"/>
    <w:rsid w:val="00B75F48"/>
    <w:rsid w:val="00B7786A"/>
    <w:rsid w:val="00B80527"/>
    <w:rsid w:val="00B82AAC"/>
    <w:rsid w:val="00B8351A"/>
    <w:rsid w:val="00B8528C"/>
    <w:rsid w:val="00B859D3"/>
    <w:rsid w:val="00B86DA4"/>
    <w:rsid w:val="00B9442F"/>
    <w:rsid w:val="00BA00A3"/>
    <w:rsid w:val="00BA105A"/>
    <w:rsid w:val="00BA1FAA"/>
    <w:rsid w:val="00BA2174"/>
    <w:rsid w:val="00BA2C3E"/>
    <w:rsid w:val="00BA309D"/>
    <w:rsid w:val="00BA6923"/>
    <w:rsid w:val="00BB6752"/>
    <w:rsid w:val="00BC0767"/>
    <w:rsid w:val="00BC695A"/>
    <w:rsid w:val="00BD3B1A"/>
    <w:rsid w:val="00BD49B2"/>
    <w:rsid w:val="00BE2EA5"/>
    <w:rsid w:val="00BE4AC6"/>
    <w:rsid w:val="00BE6541"/>
    <w:rsid w:val="00BF1C54"/>
    <w:rsid w:val="00BF2CF8"/>
    <w:rsid w:val="00C0327F"/>
    <w:rsid w:val="00C075A7"/>
    <w:rsid w:val="00C11039"/>
    <w:rsid w:val="00C11C9E"/>
    <w:rsid w:val="00C1290C"/>
    <w:rsid w:val="00C1654E"/>
    <w:rsid w:val="00C17798"/>
    <w:rsid w:val="00C17C2D"/>
    <w:rsid w:val="00C22C86"/>
    <w:rsid w:val="00C23B44"/>
    <w:rsid w:val="00C23F52"/>
    <w:rsid w:val="00C243EC"/>
    <w:rsid w:val="00C24C41"/>
    <w:rsid w:val="00C25571"/>
    <w:rsid w:val="00C260BA"/>
    <w:rsid w:val="00C32123"/>
    <w:rsid w:val="00C35C7B"/>
    <w:rsid w:val="00C36864"/>
    <w:rsid w:val="00C42481"/>
    <w:rsid w:val="00C44991"/>
    <w:rsid w:val="00C453A4"/>
    <w:rsid w:val="00C46653"/>
    <w:rsid w:val="00C52AF0"/>
    <w:rsid w:val="00C56A8B"/>
    <w:rsid w:val="00C61351"/>
    <w:rsid w:val="00C616DC"/>
    <w:rsid w:val="00C65863"/>
    <w:rsid w:val="00C658E1"/>
    <w:rsid w:val="00C67859"/>
    <w:rsid w:val="00C71557"/>
    <w:rsid w:val="00C738B5"/>
    <w:rsid w:val="00C74806"/>
    <w:rsid w:val="00C755F3"/>
    <w:rsid w:val="00C77003"/>
    <w:rsid w:val="00C9101D"/>
    <w:rsid w:val="00C91723"/>
    <w:rsid w:val="00C92A8D"/>
    <w:rsid w:val="00C9564F"/>
    <w:rsid w:val="00C9588F"/>
    <w:rsid w:val="00CA0AA0"/>
    <w:rsid w:val="00CA3833"/>
    <w:rsid w:val="00CA3EAD"/>
    <w:rsid w:val="00CA4009"/>
    <w:rsid w:val="00CA5621"/>
    <w:rsid w:val="00CA5927"/>
    <w:rsid w:val="00CB05D6"/>
    <w:rsid w:val="00CB182F"/>
    <w:rsid w:val="00CB514E"/>
    <w:rsid w:val="00CC0F75"/>
    <w:rsid w:val="00CC2615"/>
    <w:rsid w:val="00CC26EE"/>
    <w:rsid w:val="00CC4098"/>
    <w:rsid w:val="00CC4764"/>
    <w:rsid w:val="00CC6322"/>
    <w:rsid w:val="00CC660F"/>
    <w:rsid w:val="00CD0CD2"/>
    <w:rsid w:val="00CD2928"/>
    <w:rsid w:val="00CE0ECB"/>
    <w:rsid w:val="00CE285C"/>
    <w:rsid w:val="00CE2DFB"/>
    <w:rsid w:val="00CE36B6"/>
    <w:rsid w:val="00CE3D8A"/>
    <w:rsid w:val="00CE7CEF"/>
    <w:rsid w:val="00CF0627"/>
    <w:rsid w:val="00CF34A6"/>
    <w:rsid w:val="00CF3D39"/>
    <w:rsid w:val="00D00661"/>
    <w:rsid w:val="00D01FE9"/>
    <w:rsid w:val="00D0231E"/>
    <w:rsid w:val="00D0252E"/>
    <w:rsid w:val="00D12C5C"/>
    <w:rsid w:val="00D14BB6"/>
    <w:rsid w:val="00D158C5"/>
    <w:rsid w:val="00D214BA"/>
    <w:rsid w:val="00D22AB2"/>
    <w:rsid w:val="00D23CE0"/>
    <w:rsid w:val="00D2421E"/>
    <w:rsid w:val="00D24369"/>
    <w:rsid w:val="00D24C25"/>
    <w:rsid w:val="00D27F66"/>
    <w:rsid w:val="00D3074E"/>
    <w:rsid w:val="00D33BB1"/>
    <w:rsid w:val="00D34FD5"/>
    <w:rsid w:val="00D433D1"/>
    <w:rsid w:val="00D44F2F"/>
    <w:rsid w:val="00D44FB7"/>
    <w:rsid w:val="00D5140C"/>
    <w:rsid w:val="00D51C0C"/>
    <w:rsid w:val="00D51FDA"/>
    <w:rsid w:val="00D54A21"/>
    <w:rsid w:val="00D54C65"/>
    <w:rsid w:val="00D55D20"/>
    <w:rsid w:val="00D569FA"/>
    <w:rsid w:val="00D57C9A"/>
    <w:rsid w:val="00D63EFD"/>
    <w:rsid w:val="00D64FA7"/>
    <w:rsid w:val="00D654B6"/>
    <w:rsid w:val="00D73024"/>
    <w:rsid w:val="00D76094"/>
    <w:rsid w:val="00D924C8"/>
    <w:rsid w:val="00D966B4"/>
    <w:rsid w:val="00D96EEB"/>
    <w:rsid w:val="00DA435A"/>
    <w:rsid w:val="00DA52E1"/>
    <w:rsid w:val="00DA7DED"/>
    <w:rsid w:val="00DB172B"/>
    <w:rsid w:val="00DB17A8"/>
    <w:rsid w:val="00DB1F90"/>
    <w:rsid w:val="00DC3CC5"/>
    <w:rsid w:val="00DC481A"/>
    <w:rsid w:val="00DC64D9"/>
    <w:rsid w:val="00DC65C8"/>
    <w:rsid w:val="00DC6BD0"/>
    <w:rsid w:val="00DC6CFA"/>
    <w:rsid w:val="00DC7994"/>
    <w:rsid w:val="00DC7B2B"/>
    <w:rsid w:val="00DD0954"/>
    <w:rsid w:val="00DD0BC1"/>
    <w:rsid w:val="00DD2D65"/>
    <w:rsid w:val="00DD55A6"/>
    <w:rsid w:val="00DD5A0C"/>
    <w:rsid w:val="00DD72E4"/>
    <w:rsid w:val="00DE0628"/>
    <w:rsid w:val="00DF0E8D"/>
    <w:rsid w:val="00DF2A95"/>
    <w:rsid w:val="00DF4769"/>
    <w:rsid w:val="00E004B7"/>
    <w:rsid w:val="00E01524"/>
    <w:rsid w:val="00E041DC"/>
    <w:rsid w:val="00E062DD"/>
    <w:rsid w:val="00E110F3"/>
    <w:rsid w:val="00E1199A"/>
    <w:rsid w:val="00E12001"/>
    <w:rsid w:val="00E132EF"/>
    <w:rsid w:val="00E14264"/>
    <w:rsid w:val="00E22C4A"/>
    <w:rsid w:val="00E23CBB"/>
    <w:rsid w:val="00E27432"/>
    <w:rsid w:val="00E319CF"/>
    <w:rsid w:val="00E338A9"/>
    <w:rsid w:val="00E40204"/>
    <w:rsid w:val="00E432D2"/>
    <w:rsid w:val="00E432DC"/>
    <w:rsid w:val="00E44C83"/>
    <w:rsid w:val="00E44CAF"/>
    <w:rsid w:val="00E44E97"/>
    <w:rsid w:val="00E4528A"/>
    <w:rsid w:val="00E46D8F"/>
    <w:rsid w:val="00E47033"/>
    <w:rsid w:val="00E47C44"/>
    <w:rsid w:val="00E5098F"/>
    <w:rsid w:val="00E53174"/>
    <w:rsid w:val="00E56B3D"/>
    <w:rsid w:val="00E56D6D"/>
    <w:rsid w:val="00E571ED"/>
    <w:rsid w:val="00E61DF9"/>
    <w:rsid w:val="00E63B8C"/>
    <w:rsid w:val="00E641C0"/>
    <w:rsid w:val="00E64620"/>
    <w:rsid w:val="00E64653"/>
    <w:rsid w:val="00E674F8"/>
    <w:rsid w:val="00E6765C"/>
    <w:rsid w:val="00E67849"/>
    <w:rsid w:val="00E708AA"/>
    <w:rsid w:val="00E71EC1"/>
    <w:rsid w:val="00E71EC3"/>
    <w:rsid w:val="00E7202D"/>
    <w:rsid w:val="00E73D87"/>
    <w:rsid w:val="00E7526D"/>
    <w:rsid w:val="00E75587"/>
    <w:rsid w:val="00E80128"/>
    <w:rsid w:val="00E808D8"/>
    <w:rsid w:val="00E81053"/>
    <w:rsid w:val="00E8194E"/>
    <w:rsid w:val="00E81C72"/>
    <w:rsid w:val="00E83081"/>
    <w:rsid w:val="00E860CE"/>
    <w:rsid w:val="00E8639B"/>
    <w:rsid w:val="00E9096A"/>
    <w:rsid w:val="00E9198F"/>
    <w:rsid w:val="00E92753"/>
    <w:rsid w:val="00E9435D"/>
    <w:rsid w:val="00E949DE"/>
    <w:rsid w:val="00E95A51"/>
    <w:rsid w:val="00E95E8B"/>
    <w:rsid w:val="00E9726F"/>
    <w:rsid w:val="00E974ED"/>
    <w:rsid w:val="00E979CF"/>
    <w:rsid w:val="00EA42BC"/>
    <w:rsid w:val="00EA7364"/>
    <w:rsid w:val="00EA7CCA"/>
    <w:rsid w:val="00EA7CF2"/>
    <w:rsid w:val="00EB0564"/>
    <w:rsid w:val="00EB07F8"/>
    <w:rsid w:val="00EB3B79"/>
    <w:rsid w:val="00EB3C5C"/>
    <w:rsid w:val="00EB549C"/>
    <w:rsid w:val="00EC1D5F"/>
    <w:rsid w:val="00EC2EB1"/>
    <w:rsid w:val="00EC4886"/>
    <w:rsid w:val="00ED3E47"/>
    <w:rsid w:val="00ED75FC"/>
    <w:rsid w:val="00EE0D56"/>
    <w:rsid w:val="00EE1C87"/>
    <w:rsid w:val="00EE3144"/>
    <w:rsid w:val="00EF0785"/>
    <w:rsid w:val="00F008A1"/>
    <w:rsid w:val="00F04213"/>
    <w:rsid w:val="00F049D8"/>
    <w:rsid w:val="00F06641"/>
    <w:rsid w:val="00F10ACD"/>
    <w:rsid w:val="00F12105"/>
    <w:rsid w:val="00F160FC"/>
    <w:rsid w:val="00F161BF"/>
    <w:rsid w:val="00F16EB6"/>
    <w:rsid w:val="00F21288"/>
    <w:rsid w:val="00F226B7"/>
    <w:rsid w:val="00F226CE"/>
    <w:rsid w:val="00F227C6"/>
    <w:rsid w:val="00F34711"/>
    <w:rsid w:val="00F367DB"/>
    <w:rsid w:val="00F368F2"/>
    <w:rsid w:val="00F4019B"/>
    <w:rsid w:val="00F42ED5"/>
    <w:rsid w:val="00F4381A"/>
    <w:rsid w:val="00F45B4E"/>
    <w:rsid w:val="00F46956"/>
    <w:rsid w:val="00F52CE3"/>
    <w:rsid w:val="00F536D3"/>
    <w:rsid w:val="00F5373E"/>
    <w:rsid w:val="00F541BE"/>
    <w:rsid w:val="00F541E4"/>
    <w:rsid w:val="00F5602A"/>
    <w:rsid w:val="00F568BA"/>
    <w:rsid w:val="00F601CB"/>
    <w:rsid w:val="00F6440C"/>
    <w:rsid w:val="00F660B9"/>
    <w:rsid w:val="00F678C2"/>
    <w:rsid w:val="00F704EF"/>
    <w:rsid w:val="00F7109D"/>
    <w:rsid w:val="00F719E5"/>
    <w:rsid w:val="00F72ABB"/>
    <w:rsid w:val="00F750BA"/>
    <w:rsid w:val="00F7719E"/>
    <w:rsid w:val="00F7726A"/>
    <w:rsid w:val="00F92105"/>
    <w:rsid w:val="00F926FB"/>
    <w:rsid w:val="00FA1884"/>
    <w:rsid w:val="00FA30C1"/>
    <w:rsid w:val="00FA61F7"/>
    <w:rsid w:val="00FA75A9"/>
    <w:rsid w:val="00FB216F"/>
    <w:rsid w:val="00FB3272"/>
    <w:rsid w:val="00FB3680"/>
    <w:rsid w:val="00FB396B"/>
    <w:rsid w:val="00FB6EDF"/>
    <w:rsid w:val="00FC067D"/>
    <w:rsid w:val="00FC4489"/>
    <w:rsid w:val="00FC5718"/>
    <w:rsid w:val="00FD0015"/>
    <w:rsid w:val="00FD6A5F"/>
    <w:rsid w:val="00FD6CAD"/>
    <w:rsid w:val="00FE316D"/>
    <w:rsid w:val="00FE4C94"/>
    <w:rsid w:val="00FE4CDB"/>
    <w:rsid w:val="00FE528E"/>
    <w:rsid w:val="00FE726B"/>
    <w:rsid w:val="00FF0249"/>
    <w:rsid w:val="00FF1555"/>
    <w:rsid w:val="00FF2384"/>
    <w:rsid w:val="00FF32A1"/>
    <w:rsid w:val="00FF5D43"/>
    <w:rsid w:val="00FF6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1F47D"/>
  <w15:docId w15:val="{9F714603-881F-4D9A-B825-0AD92DCD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98A"/>
    <w:pPr>
      <w:spacing w:after="0" w:line="240" w:lineRule="auto"/>
      <w:jc w:val="both"/>
    </w:pPr>
    <w:rPr>
      <w:rFonts w:ascii="Times New Roman" w:eastAsia="MS Mincho" w:hAnsi="Times New Roman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B098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1B098A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B098A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PPNormal">
    <w:name w:val="IPP Normal"/>
    <w:basedOn w:val="Normal"/>
    <w:link w:val="IPPNormalChar"/>
    <w:qFormat/>
    <w:rsid w:val="001B098A"/>
    <w:pPr>
      <w:spacing w:after="180"/>
    </w:pPr>
    <w:rPr>
      <w:rFonts w:eastAsia="Times"/>
    </w:rPr>
  </w:style>
  <w:style w:type="paragraph" w:customStyle="1" w:styleId="IPPArial">
    <w:name w:val="IPP Arial"/>
    <w:basedOn w:val="IPPNormal"/>
    <w:qFormat/>
    <w:rsid w:val="001B098A"/>
    <w:pPr>
      <w:spacing w:after="0"/>
    </w:pPr>
    <w:rPr>
      <w:rFonts w:ascii="Arial" w:hAnsi="Arial"/>
      <w:sz w:val="18"/>
    </w:rPr>
  </w:style>
  <w:style w:type="paragraph" w:customStyle="1" w:styleId="IPPHeadSection">
    <w:name w:val="IPP HeadSection"/>
    <w:basedOn w:val="Normal"/>
    <w:next w:val="Normal"/>
    <w:qFormat/>
    <w:rsid w:val="001B098A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styleId="Footer">
    <w:name w:val="footer"/>
    <w:basedOn w:val="Normal"/>
    <w:link w:val="FooterChar"/>
    <w:rsid w:val="001B09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098A"/>
    <w:rPr>
      <w:rFonts w:ascii="Times New Roman" w:eastAsia="MS Mincho" w:hAnsi="Times New Roman" w:cs="Times New Roman"/>
      <w:szCs w:val="24"/>
      <w:lang w:val="en-GB"/>
    </w:rPr>
  </w:style>
  <w:style w:type="character" w:styleId="Hyperlink">
    <w:name w:val="Hyperlink"/>
    <w:uiPriority w:val="99"/>
    <w:unhideWhenUsed/>
    <w:rsid w:val="008C35CB"/>
    <w:rPr>
      <w:color w:val="0000FF"/>
      <w:u w:val="single"/>
    </w:rPr>
  </w:style>
  <w:style w:type="paragraph" w:styleId="Header">
    <w:name w:val="header"/>
    <w:basedOn w:val="Normal"/>
    <w:link w:val="HeaderChar"/>
    <w:rsid w:val="001B09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098A"/>
    <w:rPr>
      <w:rFonts w:ascii="Times New Roman" w:eastAsia="MS Mincho" w:hAnsi="Times New Roman" w:cs="Times New Roman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1B098A"/>
    <w:rPr>
      <w:rFonts w:ascii="Times New Roman" w:eastAsia="MS Mincho" w:hAnsi="Times New Roman" w:cs="Times New Roman"/>
      <w:b/>
      <w:bCs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1B098A"/>
    <w:rPr>
      <w:rFonts w:ascii="Calibri" w:eastAsia="MS Mincho" w:hAnsi="Calibri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1B098A"/>
    <w:rPr>
      <w:rFonts w:ascii="Calibri" w:eastAsia="MS Mincho" w:hAnsi="Calibri" w:cs="Times New Roman"/>
      <w:b/>
      <w:bCs/>
      <w:sz w:val="26"/>
      <w:szCs w:val="26"/>
      <w:lang w:val="en-GB"/>
    </w:rPr>
  </w:style>
  <w:style w:type="paragraph" w:customStyle="1" w:styleId="Style">
    <w:name w:val="Style"/>
    <w:basedOn w:val="Footer"/>
    <w:autoRedefine/>
    <w:qFormat/>
    <w:rsid w:val="001B098A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paragraph" w:customStyle="1" w:styleId="IPPArialFootnote">
    <w:name w:val="IPP Arial Footnote"/>
    <w:basedOn w:val="IPPArialTable"/>
    <w:qFormat/>
    <w:rsid w:val="001B098A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1B098A"/>
    <w:pPr>
      <w:spacing w:after="240"/>
    </w:pPr>
    <w:rPr>
      <w:sz w:val="24"/>
    </w:rPr>
  </w:style>
  <w:style w:type="paragraph" w:customStyle="1" w:styleId="IPPBullet2">
    <w:name w:val="IPP Bullet2"/>
    <w:basedOn w:val="IPPNormal"/>
    <w:next w:val="IPPBullet1"/>
    <w:qFormat/>
    <w:rsid w:val="001B098A"/>
    <w:pPr>
      <w:numPr>
        <w:numId w:val="1"/>
      </w:numPr>
      <w:tabs>
        <w:tab w:val="left" w:pos="1134"/>
      </w:tabs>
      <w:spacing w:after="60"/>
      <w:ind w:left="1134" w:hanging="567"/>
    </w:pPr>
  </w:style>
  <w:style w:type="paragraph" w:customStyle="1" w:styleId="IPPQuote">
    <w:name w:val="IPP Quote"/>
    <w:basedOn w:val="IPPNormal"/>
    <w:qFormat/>
    <w:rsid w:val="001B098A"/>
    <w:pPr>
      <w:ind w:left="851" w:right="851"/>
    </w:pPr>
    <w:rPr>
      <w:sz w:val="18"/>
    </w:rPr>
  </w:style>
  <w:style w:type="paragraph" w:customStyle="1" w:styleId="IPPIndentClose">
    <w:name w:val="IPP Indent Close"/>
    <w:basedOn w:val="IPPNormal"/>
    <w:qFormat/>
    <w:rsid w:val="001B098A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1B098A"/>
    <w:pPr>
      <w:spacing w:after="180"/>
    </w:pPr>
  </w:style>
  <w:style w:type="paragraph" w:customStyle="1" w:styleId="IPPFootnote">
    <w:name w:val="IPP Footnote"/>
    <w:basedOn w:val="IPPArialFootnote"/>
    <w:qFormat/>
    <w:rsid w:val="001B098A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 3"/>
    <w:basedOn w:val="IPPNormal"/>
    <w:qFormat/>
    <w:rsid w:val="008A1E1A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paragraph" w:customStyle="1" w:styleId="IPPHeading1">
    <w:name w:val="IPP Heading1"/>
    <w:basedOn w:val="IPPNormal"/>
    <w:next w:val="IPPNormal"/>
    <w:qFormat/>
    <w:rsid w:val="001B098A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1B098A"/>
    <w:pPr>
      <w:keepNext/>
      <w:ind w:left="567" w:hanging="567"/>
      <w:jc w:val="left"/>
    </w:pPr>
    <w:rPr>
      <w:b/>
      <w:bCs/>
      <w:iCs/>
      <w:szCs w:val="22"/>
    </w:rPr>
  </w:style>
  <w:style w:type="paragraph" w:customStyle="1" w:styleId="IPPBullet1">
    <w:name w:val="IPP Bullet1"/>
    <w:basedOn w:val="IPPBullet1Last"/>
    <w:qFormat/>
    <w:rsid w:val="001B098A"/>
    <w:pPr>
      <w:numPr>
        <w:numId w:val="13"/>
      </w:numPr>
      <w:spacing w:after="60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1B098A"/>
    <w:pPr>
      <w:numPr>
        <w:numId w:val="2"/>
      </w:numPr>
    </w:pPr>
  </w:style>
  <w:style w:type="paragraph" w:customStyle="1" w:styleId="IPPTitle16pt">
    <w:name w:val="IPP Title16pt"/>
    <w:basedOn w:val="Normal"/>
    <w:qFormat/>
    <w:rsid w:val="001B098A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1B098A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Header">
    <w:name w:val="IPP Header"/>
    <w:basedOn w:val="Normal"/>
    <w:qFormat/>
    <w:rsid w:val="001B098A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AnnexHead">
    <w:name w:val="IPP AnnexHead"/>
    <w:basedOn w:val="IPPNormal"/>
    <w:next w:val="IPPNormal"/>
    <w:qFormat/>
    <w:rsid w:val="001B098A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paragraph" w:customStyle="1" w:styleId="IPPNormalCloseSpace">
    <w:name w:val="IPP NormalCloseSpace"/>
    <w:basedOn w:val="Normal"/>
    <w:qFormat/>
    <w:rsid w:val="001B098A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1B098A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Footer">
    <w:name w:val="IPP Footer"/>
    <w:basedOn w:val="IPPHeader"/>
    <w:next w:val="PlainText"/>
    <w:qFormat/>
    <w:rsid w:val="001B098A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PlainText">
    <w:name w:val="Plain Text"/>
    <w:basedOn w:val="Normal"/>
    <w:link w:val="PlainTextChar"/>
    <w:uiPriority w:val="99"/>
    <w:unhideWhenUsed/>
    <w:rsid w:val="001B098A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1B098A"/>
    <w:rPr>
      <w:rFonts w:ascii="Courier" w:eastAsia="Times" w:hAnsi="Courier" w:cs="Times New Roman"/>
      <w:sz w:val="21"/>
      <w:szCs w:val="21"/>
      <w:lang w:val="en-AU"/>
    </w:rPr>
  </w:style>
  <w:style w:type="paragraph" w:customStyle="1" w:styleId="IPPReferences">
    <w:name w:val="IPP References"/>
    <w:basedOn w:val="IPPNormal"/>
    <w:qFormat/>
    <w:rsid w:val="001B098A"/>
    <w:pPr>
      <w:spacing w:after="60"/>
      <w:ind w:left="567" w:hanging="567"/>
    </w:pPr>
  </w:style>
  <w:style w:type="paragraph" w:customStyle="1" w:styleId="IPPArialTable">
    <w:name w:val="IPP Arial Table"/>
    <w:basedOn w:val="IPPArial"/>
    <w:qFormat/>
    <w:rsid w:val="001B098A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1B098A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customStyle="1" w:styleId="IPPLetterList">
    <w:name w:val="IPP LetterList"/>
    <w:basedOn w:val="IPPBullet2"/>
    <w:qFormat/>
    <w:rsid w:val="001B098A"/>
    <w:pPr>
      <w:numPr>
        <w:numId w:val="3"/>
      </w:numPr>
      <w:jc w:val="left"/>
    </w:pPr>
  </w:style>
  <w:style w:type="paragraph" w:customStyle="1" w:styleId="IPPLetterListIndent">
    <w:name w:val="IPP LetterList Indent"/>
    <w:basedOn w:val="IPPLetterList"/>
    <w:qFormat/>
    <w:rsid w:val="001B098A"/>
    <w:pPr>
      <w:numPr>
        <w:numId w:val="4"/>
      </w:numPr>
    </w:pPr>
  </w:style>
  <w:style w:type="paragraph" w:customStyle="1" w:styleId="IPPFooterLandscape">
    <w:name w:val="IPP Footer Landscape"/>
    <w:basedOn w:val="IPPHeaderlandscape"/>
    <w:qFormat/>
    <w:rsid w:val="001B098A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1B098A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1B098A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1B098A"/>
    <w:pPr>
      <w:numPr>
        <w:numId w:val="5"/>
      </w:numPr>
    </w:pPr>
  </w:style>
  <w:style w:type="paragraph" w:customStyle="1" w:styleId="IPPHdg2Num">
    <w:name w:val="IPP Hdg2Num"/>
    <w:basedOn w:val="IPPHeading2"/>
    <w:next w:val="IPPNormal"/>
    <w:qFormat/>
    <w:rsid w:val="001B098A"/>
    <w:pPr>
      <w:numPr>
        <w:ilvl w:val="1"/>
        <w:numId w:val="6"/>
      </w:numPr>
    </w:pPr>
  </w:style>
  <w:style w:type="paragraph" w:customStyle="1" w:styleId="IPPNumberedList">
    <w:name w:val="IPP NumberedList"/>
    <w:basedOn w:val="IPPBullet1"/>
    <w:qFormat/>
    <w:rsid w:val="001B098A"/>
    <w:pPr>
      <w:numPr>
        <w:numId w:val="7"/>
      </w:numPr>
    </w:pPr>
  </w:style>
  <w:style w:type="character" w:styleId="PageNumber">
    <w:name w:val="page number"/>
    <w:rsid w:val="001B098A"/>
    <w:rPr>
      <w:rFonts w:ascii="Arial" w:hAnsi="Arial"/>
      <w:b/>
      <w:sz w:val="18"/>
    </w:rPr>
  </w:style>
  <w:style w:type="paragraph" w:customStyle="1" w:styleId="IPSBullet1Last">
    <w:name w:val="IPS Bullet 1 Last"/>
    <w:basedOn w:val="Normal"/>
    <w:qFormat/>
    <w:rsid w:val="00B57F45"/>
    <w:pPr>
      <w:numPr>
        <w:numId w:val="8"/>
      </w:numPr>
      <w:spacing w:after="180"/>
    </w:pPr>
    <w:rPr>
      <w:rFonts w:ascii="Arial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1B098A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paragraph" w:customStyle="1" w:styleId="IPSBullet1">
    <w:name w:val="IPS Bullet 1"/>
    <w:basedOn w:val="Normal"/>
    <w:qFormat/>
    <w:rsid w:val="00B57F45"/>
    <w:pPr>
      <w:numPr>
        <w:numId w:val="10"/>
      </w:numPr>
      <w:spacing w:after="60"/>
    </w:pPr>
    <w:rPr>
      <w:rFonts w:ascii="Arial" w:hAnsi="Arial" w:cs="Arial"/>
      <w:szCs w:val="20"/>
    </w:rPr>
  </w:style>
  <w:style w:type="paragraph" w:customStyle="1" w:styleId="IPSBullet2">
    <w:name w:val="IPS Bullet 2"/>
    <w:basedOn w:val="IPSBullet2Last"/>
    <w:qFormat/>
    <w:rsid w:val="00B57F45"/>
    <w:pPr>
      <w:numPr>
        <w:ilvl w:val="0"/>
        <w:numId w:val="0"/>
      </w:numPr>
      <w:spacing w:after="60"/>
    </w:pPr>
  </w:style>
  <w:style w:type="paragraph" w:customStyle="1" w:styleId="IPSBullet2Last">
    <w:name w:val="IPS Bullet 2 Last"/>
    <w:basedOn w:val="Normal"/>
    <w:qFormat/>
    <w:rsid w:val="00B57F45"/>
    <w:pPr>
      <w:numPr>
        <w:ilvl w:val="1"/>
        <w:numId w:val="8"/>
      </w:numPr>
      <w:spacing w:after="180"/>
    </w:pPr>
    <w:rPr>
      <w:rFonts w:ascii="Arial" w:hAnsi="Arial"/>
      <w:szCs w:val="20"/>
    </w:rPr>
  </w:style>
  <w:style w:type="paragraph" w:customStyle="1" w:styleId="IPSHeadSection">
    <w:name w:val="IPS Head Section"/>
    <w:basedOn w:val="Normal"/>
    <w:qFormat/>
    <w:rsid w:val="00B57F4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before="240" w:after="180"/>
    </w:pPr>
    <w:rPr>
      <w:rFonts w:ascii="Arial" w:hAnsi="Arial" w:cs="Arial"/>
      <w:b/>
      <w:bCs/>
      <w:sz w:val="24"/>
      <w:szCs w:val="20"/>
    </w:rPr>
  </w:style>
  <w:style w:type="paragraph" w:customStyle="1" w:styleId="IPSHeading1">
    <w:name w:val="IPS Heading 1"/>
    <w:basedOn w:val="Normal"/>
    <w:qFormat/>
    <w:rsid w:val="00B57F45"/>
    <w:pPr>
      <w:spacing w:before="240" w:after="180"/>
    </w:pPr>
    <w:rPr>
      <w:rFonts w:ascii="Arial" w:hAnsi="Arial" w:cs="Arial"/>
      <w:b/>
      <w:caps/>
      <w:sz w:val="24"/>
      <w:szCs w:val="20"/>
    </w:rPr>
  </w:style>
  <w:style w:type="paragraph" w:customStyle="1" w:styleId="IPSHeading2">
    <w:name w:val="IPS Heading 2"/>
    <w:basedOn w:val="Normal"/>
    <w:qFormat/>
    <w:rsid w:val="00B57F45"/>
    <w:pPr>
      <w:spacing w:after="180"/>
    </w:pPr>
    <w:rPr>
      <w:rFonts w:ascii="Arial" w:hAnsi="Arial" w:cs="Arial"/>
      <w:b/>
      <w:sz w:val="24"/>
      <w:szCs w:val="20"/>
    </w:rPr>
  </w:style>
  <w:style w:type="paragraph" w:customStyle="1" w:styleId="IPSHeading3ItalicsBold">
    <w:name w:val="IPS Heading 3 Italics Bold"/>
    <w:basedOn w:val="IPSHeading2"/>
    <w:qFormat/>
    <w:rsid w:val="00B57F45"/>
    <w:rPr>
      <w:i/>
      <w:sz w:val="22"/>
    </w:rPr>
  </w:style>
  <w:style w:type="paragraph" w:customStyle="1" w:styleId="IPSHeading4Underline">
    <w:name w:val="IPS Heading 4 Underline"/>
    <w:basedOn w:val="Normal"/>
    <w:qFormat/>
    <w:rsid w:val="00B57F45"/>
    <w:pPr>
      <w:spacing w:after="180"/>
    </w:pPr>
    <w:rPr>
      <w:rFonts w:ascii="Arial" w:hAnsi="Arial" w:cs="Arial"/>
      <w:szCs w:val="20"/>
      <w:u w:val="single"/>
    </w:rPr>
  </w:style>
  <w:style w:type="paragraph" w:customStyle="1" w:styleId="IPSNormal">
    <w:name w:val="IPS Normal"/>
    <w:basedOn w:val="Normal"/>
    <w:qFormat/>
    <w:rsid w:val="00B57F45"/>
    <w:pPr>
      <w:spacing w:after="180"/>
    </w:pPr>
    <w:rPr>
      <w:rFonts w:ascii="Arial" w:hAnsi="Arial" w:cs="Arial"/>
      <w:szCs w:val="20"/>
    </w:rPr>
  </w:style>
  <w:style w:type="paragraph" w:customStyle="1" w:styleId="IPSNormalCloseSpace">
    <w:name w:val="IPS Normal Close Space"/>
    <w:basedOn w:val="Normal"/>
    <w:qFormat/>
    <w:rsid w:val="00B57F45"/>
    <w:pPr>
      <w:spacing w:before="40" w:after="40"/>
      <w:ind w:right="-269"/>
    </w:pPr>
    <w:rPr>
      <w:rFonts w:ascii="Arial" w:hAnsi="Arial" w:cs="Arial"/>
      <w:szCs w:val="18"/>
    </w:rPr>
  </w:style>
  <w:style w:type="paragraph" w:customStyle="1" w:styleId="IPSNumberedList">
    <w:name w:val="IPS Numbered List"/>
    <w:basedOn w:val="IPSNumberedListLast"/>
    <w:qFormat/>
    <w:rsid w:val="00B57F45"/>
    <w:pPr>
      <w:numPr>
        <w:numId w:val="0"/>
      </w:numPr>
    </w:pPr>
  </w:style>
  <w:style w:type="paragraph" w:customStyle="1" w:styleId="IPSNumberedListLast">
    <w:name w:val="IPS Numbered List Last"/>
    <w:basedOn w:val="Normal"/>
    <w:qFormat/>
    <w:rsid w:val="00B57F45"/>
    <w:pPr>
      <w:numPr>
        <w:numId w:val="9"/>
      </w:numPr>
      <w:spacing w:after="180"/>
    </w:pPr>
    <w:rPr>
      <w:rFonts w:ascii="Arial" w:hAnsi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44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4E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4E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E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1B0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098A"/>
    <w:rPr>
      <w:rFonts w:ascii="Tahoma" w:eastAsia="MS Mincho" w:hAnsi="Tahoma" w:cs="Tahoma"/>
      <w:sz w:val="16"/>
      <w:szCs w:val="16"/>
      <w:lang w:val="en-GB"/>
    </w:rPr>
  </w:style>
  <w:style w:type="paragraph" w:customStyle="1" w:styleId="IPSHeadingIntervention">
    <w:name w:val="IPS Heading Intervention"/>
    <w:basedOn w:val="IPSNormal"/>
    <w:qFormat/>
    <w:rsid w:val="00B57F45"/>
    <w:rPr>
      <w:b/>
      <w:caps/>
      <w:color w:val="0000FF"/>
      <w:sz w:val="24"/>
    </w:rPr>
  </w:style>
  <w:style w:type="paragraph" w:customStyle="1" w:styleId="IPSNormalIntervention">
    <w:name w:val="IPS Normal Intervention"/>
    <w:basedOn w:val="IPSHeadingIntervention"/>
    <w:qFormat/>
    <w:rsid w:val="00B57F45"/>
    <w:pPr>
      <w:ind w:left="567"/>
    </w:pPr>
    <w:rPr>
      <w:b w:val="0"/>
      <w:caps w:val="0"/>
    </w:rPr>
  </w:style>
  <w:style w:type="paragraph" w:styleId="Revision">
    <w:name w:val="Revision"/>
    <w:hidden/>
    <w:uiPriority w:val="99"/>
    <w:semiHidden/>
    <w:rsid w:val="00EB549C"/>
    <w:pPr>
      <w:spacing w:after="0" w:line="240" w:lineRule="auto"/>
    </w:pPr>
    <w:rPr>
      <w:rFonts w:eastAsiaTheme="minorHAnsi"/>
    </w:rPr>
  </w:style>
  <w:style w:type="paragraph" w:styleId="FootnoteText">
    <w:name w:val="footnote text"/>
    <w:basedOn w:val="Normal"/>
    <w:link w:val="FootnoteTextChar"/>
    <w:semiHidden/>
    <w:rsid w:val="001B098A"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B098A"/>
    <w:rPr>
      <w:rFonts w:ascii="Times New Roman" w:eastAsia="MS Mincho" w:hAnsi="Times New Roman" w:cs="Times New Roman"/>
      <w:sz w:val="20"/>
      <w:szCs w:val="24"/>
      <w:lang w:val="en-GB"/>
    </w:rPr>
  </w:style>
  <w:style w:type="character" w:styleId="FootnoteReference">
    <w:name w:val="footnote reference"/>
    <w:basedOn w:val="DefaultParagraphFont"/>
    <w:semiHidden/>
    <w:rsid w:val="001B098A"/>
    <w:rPr>
      <w:vertAlign w:val="superscript"/>
    </w:rPr>
  </w:style>
  <w:style w:type="table" w:styleId="TableGrid">
    <w:name w:val="Table Grid"/>
    <w:basedOn w:val="TableNormal"/>
    <w:rsid w:val="001B098A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PPHeading30">
    <w:name w:val="IPP Heading3"/>
    <w:basedOn w:val="IPPNormal"/>
    <w:qFormat/>
    <w:rsid w:val="001B098A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sid w:val="001B098A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PlainTextChar"/>
    <w:rsid w:val="001B098A"/>
    <w:rPr>
      <w:rFonts w:ascii="Times New Roman" w:eastAsia="Times" w:hAnsi="Times New Roman" w:cs="Times New Roman"/>
      <w:b/>
      <w:sz w:val="22"/>
      <w:szCs w:val="21"/>
      <w:lang w:val="en-AU"/>
    </w:rPr>
  </w:style>
  <w:style w:type="character" w:customStyle="1" w:styleId="IPPNormalunderlined">
    <w:name w:val="IPP Normal underlined"/>
    <w:basedOn w:val="DefaultParagraphFont"/>
    <w:rsid w:val="001B098A"/>
    <w:rPr>
      <w:rFonts w:ascii="Times New Roman" w:hAnsi="Times New Roman"/>
      <w:sz w:val="22"/>
      <w:u w:val="single"/>
      <w:lang w:val="en-US"/>
    </w:rPr>
  </w:style>
  <w:style w:type="character" w:customStyle="1" w:styleId="IPPNormalstrikethrough">
    <w:name w:val="IPP Normal strikethrough"/>
    <w:rsid w:val="001B098A"/>
    <w:rPr>
      <w:rFonts w:ascii="Times New Roman" w:hAnsi="Times New Roman"/>
      <w:strike/>
      <w:dstrike w:val="0"/>
      <w:sz w:val="22"/>
    </w:rPr>
  </w:style>
  <w:style w:type="numbering" w:customStyle="1" w:styleId="IPPParagraphnumberedlist">
    <w:name w:val="IPP Paragraph numbered list"/>
    <w:rsid w:val="001B098A"/>
    <w:pPr>
      <w:numPr>
        <w:numId w:val="11"/>
      </w:numPr>
    </w:pPr>
  </w:style>
  <w:style w:type="paragraph" w:styleId="TOC1">
    <w:name w:val="toc 1"/>
    <w:basedOn w:val="IPPNormalCloseSpace"/>
    <w:next w:val="Normal"/>
    <w:autoRedefine/>
    <w:uiPriority w:val="39"/>
    <w:rsid w:val="001B098A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1B098A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1B098A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1B098A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1B098A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1B098A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1B098A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1B098A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1B098A"/>
    <w:pPr>
      <w:spacing w:after="120"/>
      <w:ind w:left="1760"/>
    </w:pPr>
    <w:rPr>
      <w:rFonts w:eastAsia="Times"/>
      <w:lang w:val="en-AU"/>
    </w:rPr>
  </w:style>
  <w:style w:type="character" w:styleId="Strong">
    <w:name w:val="Strong"/>
    <w:basedOn w:val="DefaultParagraphFont"/>
    <w:qFormat/>
    <w:rsid w:val="001B098A"/>
    <w:rPr>
      <w:b/>
      <w:bCs/>
    </w:rPr>
  </w:style>
  <w:style w:type="paragraph" w:customStyle="1" w:styleId="IPPPargraphnumbering">
    <w:name w:val="IPP Pargraph numbering"/>
    <w:basedOn w:val="IPPNormal"/>
    <w:qFormat/>
    <w:rsid w:val="001B098A"/>
    <w:pPr>
      <w:numPr>
        <w:numId w:val="12"/>
      </w:numPr>
    </w:pPr>
    <w:rPr>
      <w:lang w:val="en-US"/>
    </w:rPr>
  </w:style>
  <w:style w:type="character" w:customStyle="1" w:styleId="IPPNormalChar">
    <w:name w:val="IPP Normal Char"/>
    <w:link w:val="IPPNormal"/>
    <w:locked/>
    <w:rsid w:val="00F049D8"/>
    <w:rPr>
      <w:rFonts w:ascii="Times New Roman" w:eastAsia="Times" w:hAnsi="Times New Roman" w:cs="Times New Roman"/>
      <w:szCs w:val="24"/>
      <w:lang w:val="en-GB"/>
    </w:rPr>
  </w:style>
  <w:style w:type="paragraph" w:customStyle="1" w:styleId="Default">
    <w:name w:val="Default"/>
    <w:rsid w:val="003925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B1B8D"/>
    <w:rPr>
      <w:color w:val="800080" w:themeColor="followedHyperlink"/>
      <w:u w:val="single"/>
    </w:rPr>
  </w:style>
  <w:style w:type="table" w:customStyle="1" w:styleId="TableGrid2">
    <w:name w:val="Table Grid2"/>
    <w:basedOn w:val="TableNormal"/>
    <w:next w:val="TableGrid"/>
    <w:rsid w:val="00F5373E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o.zoom.us/j/91116051362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ppc.int/en/publications/88129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ppc.int/en/work-area-pages/draft-phytosanitary-treatments-and-relevant-document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ppc.int/en/work-area-pages/technical-panel-on-phytosanitary-treatments-tppt/virtual-meetings/2020-july-virtual-meeting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ao.adobeconnect.com/julytppt2020/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tuori\AppData\Roaming\Microsoft\Templates\IPPC_2013-03-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8308D-4469-49B2-9277-96FB46325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IPPC_2013-03-20.dot</Template>
  <TotalTime>806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2020 July Virtual Meeting of the technical panel on phytosanitary treatments (TP</vt:lpstr>
      <vt:lpstr>Provisional AGENDA</vt:lpstr>
      <vt:lpstr/>
    </vt:vector>
  </TitlesOfParts>
  <Company>FAO of the UN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Shamilov (AGPM)</dc:creator>
  <cp:keywords/>
  <dc:description/>
  <cp:lastModifiedBy>Kiss, Janka (AGDI)</cp:lastModifiedBy>
  <cp:revision>42</cp:revision>
  <cp:lastPrinted>2019-02-07T09:11:00Z</cp:lastPrinted>
  <dcterms:created xsi:type="dcterms:W3CDTF">2020-01-30T14:16:00Z</dcterms:created>
  <dcterms:modified xsi:type="dcterms:W3CDTF">2020-07-01T12:12:00Z</dcterms:modified>
</cp:coreProperties>
</file>