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AC4FD" w14:textId="77777777" w:rsidR="00BD3625" w:rsidRPr="000F7869" w:rsidRDefault="00BD3625" w:rsidP="00BD3625">
      <w:pPr>
        <w:pStyle w:val="IPPNormal"/>
        <w:spacing w:line="276" w:lineRule="auto"/>
        <w:jc w:val="center"/>
        <w:rPr>
          <w:rFonts w:cs="Times New Roman"/>
          <w:b/>
          <w:bCs/>
          <w:i/>
          <w:caps/>
          <w:sz w:val="24"/>
        </w:rPr>
      </w:pPr>
      <w:bookmarkStart w:id="0" w:name="_Hlk38797077"/>
      <w:bookmarkStart w:id="1" w:name="_Toc15048536"/>
      <w:bookmarkStart w:id="2" w:name="_Toc18938221"/>
      <w:bookmarkStart w:id="3" w:name="_Toc22127612"/>
      <w:r w:rsidRPr="000F7869">
        <w:rPr>
          <w:rFonts w:cs="Times New Roman"/>
          <w:b/>
          <w:bCs/>
          <w:caps/>
          <w:sz w:val="24"/>
        </w:rPr>
        <w:t>Moving Forward with initiating a voluntary COORDINATION mechanism for GLOBAL PHYTOSANITARY RESEARCH</w:t>
      </w:r>
    </w:p>
    <w:p w14:paraId="2303F1E8" w14:textId="77777777" w:rsidR="00BD3625" w:rsidRPr="000F7869" w:rsidRDefault="00BD3625" w:rsidP="00BD3625">
      <w:pPr>
        <w:pStyle w:val="IPPNormal"/>
        <w:spacing w:line="276" w:lineRule="auto"/>
        <w:jc w:val="center"/>
        <w:rPr>
          <w:rFonts w:cs="Times New Roman"/>
          <w:i/>
          <w:sz w:val="24"/>
        </w:rPr>
      </w:pPr>
      <w:r w:rsidRPr="000F7869">
        <w:rPr>
          <w:rFonts w:cs="Times New Roman"/>
          <w:i/>
          <w:sz w:val="24"/>
        </w:rPr>
        <w:t>(Prepared by the IPPC Secretariat)</w:t>
      </w:r>
      <w:bookmarkEnd w:id="0"/>
    </w:p>
    <w:bookmarkEnd w:id="1"/>
    <w:bookmarkEnd w:id="2"/>
    <w:bookmarkEnd w:id="3"/>
    <w:p w14:paraId="69641C82" w14:textId="77777777" w:rsidR="00BD3625" w:rsidRPr="000F7869" w:rsidRDefault="00BD3625" w:rsidP="00BD3625">
      <w:pPr>
        <w:pStyle w:val="IPPHeading3"/>
        <w:numPr>
          <w:ilvl w:val="0"/>
          <w:numId w:val="3"/>
        </w:numPr>
        <w:spacing w:line="276" w:lineRule="auto"/>
        <w:rPr>
          <w:rFonts w:cs="Times New Roman"/>
          <w:i w:val="0"/>
        </w:rPr>
      </w:pPr>
      <w:r w:rsidRPr="000F7869">
        <w:rPr>
          <w:rFonts w:cs="Times New Roman"/>
        </w:rPr>
        <w:t>Introduction</w:t>
      </w:r>
    </w:p>
    <w:p w14:paraId="40A68F27" w14:textId="3A22DCF0" w:rsidR="00BD3625" w:rsidRPr="000F7869" w:rsidRDefault="00BD3625" w:rsidP="00BD3625">
      <w:pPr>
        <w:pStyle w:val="IPPParagraphnumbering"/>
        <w:spacing w:line="276" w:lineRule="auto"/>
        <w:rPr>
          <w:rFonts w:eastAsia="Times New Roman" w:cs="Times New Roman"/>
        </w:rPr>
      </w:pPr>
      <w:r w:rsidRPr="000F7869">
        <w:rPr>
          <w:rFonts w:eastAsia="Times New Roman" w:cs="Times New Roman"/>
        </w:rPr>
        <w:t xml:space="preserve">Today’s complex plant health issues </w:t>
      </w:r>
      <w:r w:rsidR="00A9231C">
        <w:rPr>
          <w:rFonts w:eastAsia="Times New Roman" w:cs="Times New Roman"/>
        </w:rPr>
        <w:t>suggest</w:t>
      </w:r>
      <w:r w:rsidR="00A9231C" w:rsidRPr="000F7869">
        <w:rPr>
          <w:rFonts w:eastAsia="Times New Roman" w:cs="Times New Roman"/>
        </w:rPr>
        <w:t xml:space="preserve"> </w:t>
      </w:r>
      <w:r w:rsidRPr="000F7869">
        <w:rPr>
          <w:rFonts w:eastAsia="Times New Roman" w:cs="Times New Roman"/>
        </w:rPr>
        <w:t xml:space="preserve">a well-coordinated, </w:t>
      </w:r>
      <w:r w:rsidR="00A9231C">
        <w:rPr>
          <w:rFonts w:eastAsia="Times New Roman" w:cs="Times New Roman"/>
        </w:rPr>
        <w:t xml:space="preserve">harmonized and </w:t>
      </w:r>
      <w:r w:rsidRPr="000F7869">
        <w:rPr>
          <w:rFonts w:eastAsia="Times New Roman" w:cs="Times New Roman"/>
        </w:rPr>
        <w:t>multi-actor response from the global community.</w:t>
      </w:r>
      <w:r w:rsidRPr="000F7869">
        <w:rPr>
          <w:rFonts w:cs="Times New Roman"/>
        </w:rPr>
        <w:t xml:space="preserve"> </w:t>
      </w:r>
      <w:r w:rsidRPr="000F7869">
        <w:rPr>
          <w:rFonts w:eastAsia="Times New Roman" w:cs="Times New Roman"/>
        </w:rPr>
        <w:t xml:space="preserve">In this context, science has a crucial role in providing technical solutions, but also in bringing national and international actors closer together to work on forecasting, early warning, enhanced preparedness and implementing preventive measures and outbreak response to phytosanitary issues. </w:t>
      </w:r>
    </w:p>
    <w:p w14:paraId="50CEA289" w14:textId="77777777" w:rsidR="00BD3625" w:rsidRPr="000F7869" w:rsidRDefault="00BD3625" w:rsidP="00BD3625">
      <w:pPr>
        <w:pStyle w:val="IPPParagraphnumbering"/>
        <w:spacing w:line="276" w:lineRule="auto"/>
        <w:rPr>
          <w:rFonts w:eastAsia="Times New Roman" w:cs="Times New Roman"/>
        </w:rPr>
      </w:pPr>
      <w:r w:rsidRPr="000F7869">
        <w:rPr>
          <w:rFonts w:cs="Times New Roman"/>
        </w:rPr>
        <w:t>One of the IPPC’s key activities is to develop and promote the implementation of internationally agreed, science-based standards in the regulation of plants and plant products as they move internationally. However, efforts to do this have often been constrained by lack of communication between the plant health authorities and the other national, regional and international research funders, policy makers, scientists, industries and professional operators. Plant health issues and their trade sensitive impacts have largely been seen as national issues, which has led scientists working on regulated pests act in isolation from each other.</w:t>
      </w:r>
      <w:r w:rsidRPr="000F7869">
        <w:rPr>
          <w:rStyle w:val="FootnoteReference"/>
          <w:rFonts w:cs="Times New Roman"/>
          <w:b/>
        </w:rPr>
        <w:footnoteReference w:id="1"/>
      </w:r>
    </w:p>
    <w:p w14:paraId="223E33AB" w14:textId="4053A18A" w:rsidR="00BD3625" w:rsidRPr="000F7869" w:rsidRDefault="00BD3625" w:rsidP="00BD3625">
      <w:pPr>
        <w:pStyle w:val="IPPParagraphnumbering"/>
        <w:spacing w:line="276" w:lineRule="auto"/>
        <w:rPr>
          <w:rFonts w:eastAsia="Times New Roman" w:cs="Times New Roman"/>
        </w:rPr>
      </w:pPr>
      <w:r w:rsidRPr="000F7869">
        <w:rPr>
          <w:rFonts w:eastAsia="Times New Roman" w:cs="Times New Roman"/>
        </w:rPr>
        <w:t>Therefore, to facilitate</w:t>
      </w:r>
      <w:r w:rsidR="00D1597A">
        <w:rPr>
          <w:rFonts w:eastAsia="Times New Roman" w:cs="Times New Roman"/>
        </w:rPr>
        <w:t xml:space="preserve"> and enhance</w:t>
      </w:r>
      <w:r w:rsidRPr="000F7869">
        <w:rPr>
          <w:rFonts w:eastAsia="Times New Roman" w:cs="Times New Roman"/>
        </w:rPr>
        <w:t xml:space="preserve"> international research collaboration </w:t>
      </w:r>
      <w:r w:rsidR="00D1597A">
        <w:rPr>
          <w:rFonts w:eastAsia="Times New Roman" w:cs="Times New Roman"/>
        </w:rPr>
        <w:t xml:space="preserve">especially </w:t>
      </w:r>
      <w:r w:rsidRPr="000F7869">
        <w:rPr>
          <w:rFonts w:eastAsia="Times New Roman" w:cs="Times New Roman"/>
        </w:rPr>
        <w:t xml:space="preserve">on regulated and emerging pests, a voluntary coordination mechanism for global phytosanitary research </w:t>
      </w:r>
      <w:r>
        <w:rPr>
          <w:rFonts w:eastAsia="Times New Roman" w:cs="Times New Roman"/>
        </w:rPr>
        <w:t>would be helpful</w:t>
      </w:r>
      <w:r w:rsidRPr="000F7869">
        <w:rPr>
          <w:rFonts w:eastAsia="Times New Roman" w:cs="Times New Roman"/>
        </w:rPr>
        <w:t xml:space="preserve">. Enhanced exchange of scientific knowledge and establishing networks to facilitate discussion and research collaboration on shared priorities were also some of the key needs identified by the G20 Agricultural Chief Scientists at an international workshop organized in November 2019 to promote research collaboration in plant health. </w:t>
      </w:r>
    </w:p>
    <w:p w14:paraId="4750EF0D" w14:textId="1C54A7A0" w:rsidR="00BD3625" w:rsidRPr="000F7869" w:rsidRDefault="00BD3625">
      <w:pPr>
        <w:pStyle w:val="IPPParagraphnumbering"/>
        <w:spacing w:line="276" w:lineRule="auto"/>
        <w:rPr>
          <w:rFonts w:eastAsia="Times New Roman" w:cs="Times New Roman"/>
        </w:rPr>
      </w:pPr>
      <w:r w:rsidRPr="000F7869">
        <w:rPr>
          <w:rFonts w:eastAsia="Times New Roman" w:cs="Times New Roman"/>
        </w:rPr>
        <w:t>This global network would be a</w:t>
      </w:r>
      <w:r w:rsidR="00E917F6">
        <w:rPr>
          <w:rFonts w:eastAsia="Times New Roman" w:cs="Times New Roman"/>
        </w:rPr>
        <w:t>n agile</w:t>
      </w:r>
      <w:r w:rsidRPr="000F7869">
        <w:rPr>
          <w:rFonts w:eastAsia="Times New Roman" w:cs="Times New Roman"/>
        </w:rPr>
        <w:t xml:space="preserve"> multi-stakeholder platform</w:t>
      </w:r>
      <w:r w:rsidR="0036317D">
        <w:rPr>
          <w:rFonts w:eastAsia="Times New Roman" w:cs="Times New Roman"/>
        </w:rPr>
        <w:t>.</w:t>
      </w:r>
      <w:r w:rsidRPr="000F7869">
        <w:rPr>
          <w:rFonts w:eastAsia="Times New Roman" w:cs="Times New Roman"/>
        </w:rPr>
        <w:t xml:space="preserve"> </w:t>
      </w:r>
      <w:r w:rsidR="0036317D">
        <w:rPr>
          <w:rFonts w:eastAsia="Times New Roman" w:cs="Times New Roman"/>
        </w:rPr>
        <w:t>It would</w:t>
      </w:r>
      <w:r w:rsidRPr="000F7869">
        <w:rPr>
          <w:rFonts w:eastAsia="Times New Roman" w:cs="Times New Roman"/>
        </w:rPr>
        <w:t xml:space="preserve"> bring together the </w:t>
      </w:r>
      <w:r>
        <w:rPr>
          <w:rFonts w:eastAsia="Times New Roman" w:cs="Times New Roman"/>
        </w:rPr>
        <w:t xml:space="preserve">national level </w:t>
      </w:r>
      <w:r w:rsidR="0036317D">
        <w:rPr>
          <w:rFonts w:eastAsia="Times New Roman" w:cs="Times New Roman"/>
        </w:rPr>
        <w:t>(</w:t>
      </w:r>
      <w:r w:rsidRPr="000F7869">
        <w:rPr>
          <w:rFonts w:eastAsia="Times New Roman" w:cs="Times New Roman"/>
        </w:rPr>
        <w:t>National Plant Protection Organizations, ministries, academia, research institutes, public agencies, industry representatives</w:t>
      </w:r>
      <w:r w:rsidR="0036317D">
        <w:rPr>
          <w:rFonts w:eastAsia="Times New Roman" w:cs="Times New Roman"/>
        </w:rPr>
        <w:t xml:space="preserve"> etc</w:t>
      </w:r>
      <w:r w:rsidR="00D94F31">
        <w:rPr>
          <w:rFonts w:eastAsia="Times New Roman" w:cs="Times New Roman"/>
        </w:rPr>
        <w:t>.</w:t>
      </w:r>
      <w:r w:rsidR="0036317D">
        <w:rPr>
          <w:rFonts w:eastAsia="Times New Roman" w:cs="Times New Roman"/>
        </w:rPr>
        <w:t>)</w:t>
      </w:r>
      <w:r>
        <w:rPr>
          <w:rFonts w:eastAsia="Times New Roman" w:cs="Times New Roman"/>
        </w:rPr>
        <w:t xml:space="preserve">, the regional level </w:t>
      </w:r>
      <w:r w:rsidR="0036317D">
        <w:rPr>
          <w:rFonts w:eastAsia="Times New Roman" w:cs="Times New Roman"/>
        </w:rPr>
        <w:t>(</w:t>
      </w:r>
      <w:r w:rsidRPr="000F7869">
        <w:rPr>
          <w:rFonts w:eastAsia="Times New Roman" w:cs="Times New Roman"/>
        </w:rPr>
        <w:t>Regional Plant Protection Organization</w:t>
      </w:r>
      <w:r w:rsidR="0036317D">
        <w:rPr>
          <w:rFonts w:eastAsia="Times New Roman" w:cs="Times New Roman"/>
        </w:rPr>
        <w:t>s)</w:t>
      </w:r>
      <w:r>
        <w:rPr>
          <w:rFonts w:eastAsia="Times New Roman" w:cs="Times New Roman"/>
        </w:rPr>
        <w:t xml:space="preserve"> and the international level </w:t>
      </w:r>
      <w:r w:rsidR="0036317D">
        <w:rPr>
          <w:rFonts w:eastAsia="Times New Roman" w:cs="Times New Roman"/>
        </w:rPr>
        <w:t xml:space="preserve">(FAO and other </w:t>
      </w:r>
      <w:r>
        <w:rPr>
          <w:rFonts w:eastAsia="Times New Roman" w:cs="Times New Roman"/>
        </w:rPr>
        <w:t>United Nations Organizations,</w:t>
      </w:r>
      <w:r w:rsidRPr="000F7869">
        <w:rPr>
          <w:rFonts w:eastAsia="Times New Roman" w:cs="Times New Roman"/>
        </w:rPr>
        <w:t xml:space="preserve"> </w:t>
      </w:r>
      <w:r>
        <w:rPr>
          <w:rFonts w:eastAsia="Times New Roman" w:cs="Times New Roman"/>
        </w:rPr>
        <w:t xml:space="preserve">other inter-governmental organizations, </w:t>
      </w:r>
      <w:r w:rsidRPr="000F7869">
        <w:rPr>
          <w:rFonts w:eastAsia="Times New Roman" w:cs="Times New Roman"/>
        </w:rPr>
        <w:t>non-governmental organization</w:t>
      </w:r>
      <w:r w:rsidR="0036317D">
        <w:rPr>
          <w:rFonts w:eastAsia="Times New Roman" w:cs="Times New Roman"/>
        </w:rPr>
        <w:t>s)</w:t>
      </w:r>
      <w:r>
        <w:rPr>
          <w:rFonts w:eastAsia="Times New Roman" w:cs="Times New Roman"/>
        </w:rPr>
        <w:t xml:space="preserve"> </w:t>
      </w:r>
      <w:r w:rsidRPr="000F7869">
        <w:rPr>
          <w:rFonts w:eastAsia="Times New Roman" w:cs="Times New Roman"/>
        </w:rPr>
        <w:t xml:space="preserve">in </w:t>
      </w:r>
      <w:r>
        <w:rPr>
          <w:rFonts w:eastAsia="Times New Roman" w:cs="Times New Roman"/>
        </w:rPr>
        <w:t xml:space="preserve">both </w:t>
      </w:r>
      <w:r w:rsidRPr="000F7869">
        <w:rPr>
          <w:rFonts w:eastAsia="Times New Roman" w:cs="Times New Roman"/>
        </w:rPr>
        <w:t>developed and developing countries</w:t>
      </w:r>
      <w:r w:rsidR="006330EB">
        <w:rPr>
          <w:rFonts w:eastAsia="Times New Roman" w:cs="Times New Roman"/>
        </w:rPr>
        <w:t>. The mandate of the global research coordination mechanism</w:t>
      </w:r>
      <w:r w:rsidRPr="000F7869">
        <w:rPr>
          <w:rFonts w:eastAsia="Times New Roman" w:cs="Times New Roman"/>
        </w:rPr>
        <w:t xml:space="preserve"> </w:t>
      </w:r>
      <w:r w:rsidR="006330EB">
        <w:rPr>
          <w:rFonts w:eastAsia="Times New Roman" w:cs="Times New Roman"/>
        </w:rPr>
        <w:t xml:space="preserve">would be to </w:t>
      </w:r>
      <w:r w:rsidRPr="000F7869">
        <w:rPr>
          <w:rFonts w:eastAsia="Times New Roman" w:cs="Times New Roman"/>
        </w:rPr>
        <w:t xml:space="preserve">address </w:t>
      </w:r>
      <w:r>
        <w:rPr>
          <w:rFonts w:eastAsia="Times New Roman" w:cs="Times New Roman"/>
        </w:rPr>
        <w:t xml:space="preserve">research </w:t>
      </w:r>
      <w:r w:rsidRPr="000F7869">
        <w:rPr>
          <w:rFonts w:eastAsia="Times New Roman" w:cs="Times New Roman"/>
        </w:rPr>
        <w:t xml:space="preserve">issues of </w:t>
      </w:r>
      <w:r w:rsidR="00756D23">
        <w:rPr>
          <w:rFonts w:eastAsia="Times New Roman" w:cs="Times New Roman"/>
        </w:rPr>
        <w:t xml:space="preserve">common </w:t>
      </w:r>
      <w:r>
        <w:rPr>
          <w:rFonts w:eastAsia="Times New Roman" w:cs="Times New Roman"/>
        </w:rPr>
        <w:t xml:space="preserve">interest for </w:t>
      </w:r>
      <w:r w:rsidRPr="000F7869">
        <w:rPr>
          <w:rFonts w:eastAsia="Times New Roman" w:cs="Times New Roman"/>
        </w:rPr>
        <w:t xml:space="preserve">agriculture, </w:t>
      </w:r>
      <w:r>
        <w:rPr>
          <w:rFonts w:eastAsia="Times New Roman" w:cs="Times New Roman"/>
        </w:rPr>
        <w:t>forestry,</w:t>
      </w:r>
      <w:r w:rsidR="0059357B">
        <w:rPr>
          <w:rFonts w:eastAsia="Times New Roman" w:cs="Times New Roman"/>
        </w:rPr>
        <w:t xml:space="preserve"> trade</w:t>
      </w:r>
      <w:r>
        <w:rPr>
          <w:rFonts w:eastAsia="Times New Roman" w:cs="Times New Roman"/>
        </w:rPr>
        <w:t xml:space="preserve"> </w:t>
      </w:r>
      <w:r w:rsidRPr="000F7869">
        <w:rPr>
          <w:rFonts w:eastAsia="Times New Roman" w:cs="Times New Roman"/>
        </w:rPr>
        <w:t>and biodiversity</w:t>
      </w:r>
      <w:r w:rsidR="0036317D">
        <w:rPr>
          <w:rFonts w:eastAsia="Times New Roman" w:cs="Times New Roman"/>
        </w:rPr>
        <w:t>, as appropriate from the phytosanitary point of view</w:t>
      </w:r>
      <w:r w:rsidRPr="000F7869">
        <w:rPr>
          <w:rFonts w:eastAsia="Times New Roman" w:cs="Times New Roman"/>
        </w:rPr>
        <w:t xml:space="preserve">. </w:t>
      </w:r>
    </w:p>
    <w:p w14:paraId="06EFADF4" w14:textId="77777777" w:rsidR="00BD3625" w:rsidRPr="000F7869" w:rsidRDefault="00BD3625" w:rsidP="00BD3625">
      <w:pPr>
        <w:pStyle w:val="IPPParagraphnumbering"/>
        <w:spacing w:line="276" w:lineRule="auto"/>
        <w:rPr>
          <w:rFonts w:eastAsia="Times New Roman" w:cs="Times New Roman"/>
        </w:rPr>
      </w:pPr>
      <w:r w:rsidRPr="000F7869">
        <w:rPr>
          <w:rFonts w:cs="Times New Roman"/>
        </w:rPr>
        <w:t xml:space="preserve">International phytosanitary research coordination would bring many benefits. Working closer together on science-based solutions would help to avoid silos, national discipline boundaries and overlaps in research activities and also to utilize research resources in the most efficient and effective manner. Accelerated development of plant health science through coordinated research would also </w:t>
      </w:r>
      <w:r>
        <w:rPr>
          <w:rFonts w:cs="Times New Roman"/>
        </w:rPr>
        <w:t>support</w:t>
      </w:r>
      <w:r w:rsidRPr="000F7869">
        <w:rPr>
          <w:rFonts w:cs="Times New Roman"/>
        </w:rPr>
        <w:t xml:space="preserve"> phytosanitary decision-making. Better coordination of national efforts could also benefit countries that focus on the same problem at the same time: it would assist in finding synergies amongst national activities, and at the same time avoid duplication of efforts. Sharing of information and knowledge would also benefit those countries </w:t>
      </w:r>
      <w:r w:rsidRPr="000F7869">
        <w:rPr>
          <w:rFonts w:cs="Times New Roman"/>
        </w:rPr>
        <w:lastRenderedPageBreak/>
        <w:t>that face emergencies of pests that have already become a routine problem in another region. Enhanced collaboration would favor harmonization of scientific practices and eventually of pest regulation policies.</w:t>
      </w:r>
      <w:r w:rsidRPr="000F7869">
        <w:rPr>
          <w:rStyle w:val="FootnoteReference"/>
          <w:rFonts w:cs="Times New Roman"/>
        </w:rPr>
        <w:footnoteReference w:id="2"/>
      </w:r>
      <w:r w:rsidRPr="000F7869">
        <w:rPr>
          <w:rFonts w:cs="Times New Roman"/>
        </w:rPr>
        <w:t xml:space="preserve"> </w:t>
      </w:r>
    </w:p>
    <w:p w14:paraId="33F11028" w14:textId="3FD98B2B" w:rsidR="00BD3625" w:rsidRPr="000F7869" w:rsidRDefault="00BD3625" w:rsidP="00BD3625">
      <w:pPr>
        <w:pStyle w:val="IPPParagraphnumbering"/>
        <w:spacing w:line="276" w:lineRule="auto"/>
        <w:rPr>
          <w:rFonts w:eastAsia="Times New Roman" w:cs="Times New Roman"/>
        </w:rPr>
      </w:pPr>
      <w:r w:rsidRPr="000F7869">
        <w:rPr>
          <w:rFonts w:cs="Times New Roman"/>
        </w:rPr>
        <w:t xml:space="preserve">Global research coordination mechanism would </w:t>
      </w:r>
      <w:r>
        <w:rPr>
          <w:rFonts w:cs="Times New Roman"/>
        </w:rPr>
        <w:t xml:space="preserve">help </w:t>
      </w:r>
      <w:r w:rsidRPr="000F7869">
        <w:rPr>
          <w:rFonts w:cs="Times New Roman"/>
        </w:rPr>
        <w:t xml:space="preserve">narrow the gap between high- and low-income countries with regard to research investments and allow countries to optimize the use of resources to tackle plant health risks. </w:t>
      </w:r>
      <w:r>
        <w:rPr>
          <w:rFonts w:cs="Times New Roman"/>
        </w:rPr>
        <w:t xml:space="preserve">As a </w:t>
      </w:r>
      <w:r w:rsidRPr="000F7869">
        <w:rPr>
          <w:rFonts w:cs="Times New Roman"/>
        </w:rPr>
        <w:t xml:space="preserve">consequence, having better access to global research and knowledge on regulated plant pests could further empower national organizations and funding systems. The global network would of course require new IT </w:t>
      </w:r>
      <w:r w:rsidR="00927A4B">
        <w:rPr>
          <w:rFonts w:cs="Times New Roman"/>
        </w:rPr>
        <w:t xml:space="preserve">infrastructure to </w:t>
      </w:r>
      <w:r w:rsidRPr="000F7869">
        <w:rPr>
          <w:rFonts w:cs="Times New Roman"/>
        </w:rPr>
        <w:t xml:space="preserve">put in place </w:t>
      </w:r>
      <w:r>
        <w:rPr>
          <w:rFonts w:cs="Times New Roman"/>
        </w:rPr>
        <w:t xml:space="preserve">systems to </w:t>
      </w:r>
      <w:r w:rsidRPr="000F7869">
        <w:rPr>
          <w:rFonts w:cs="Times New Roman"/>
        </w:rPr>
        <w:t>share information such as reports, recommendations</w:t>
      </w:r>
      <w:r w:rsidR="00927A4B">
        <w:rPr>
          <w:rFonts w:cs="Times New Roman"/>
        </w:rPr>
        <w:t xml:space="preserve"> and </w:t>
      </w:r>
      <w:r w:rsidRPr="000F7869">
        <w:rPr>
          <w:rFonts w:cs="Times New Roman"/>
        </w:rPr>
        <w:t xml:space="preserve">guidelines and </w:t>
      </w:r>
      <w:r>
        <w:rPr>
          <w:rFonts w:cs="Times New Roman"/>
        </w:rPr>
        <w:t xml:space="preserve">to store and share </w:t>
      </w:r>
      <w:r w:rsidRPr="000F7869">
        <w:rPr>
          <w:rFonts w:cs="Times New Roman"/>
        </w:rPr>
        <w:t>data from national and international research projects, to communicate the research capacity available in the different countries and to facilitate discussion</w:t>
      </w:r>
      <w:r>
        <w:rPr>
          <w:rFonts w:cs="Times New Roman"/>
        </w:rPr>
        <w:t>s</w:t>
      </w:r>
      <w:r w:rsidRPr="000F7869">
        <w:rPr>
          <w:rFonts w:cs="Times New Roman"/>
        </w:rPr>
        <w:t xml:space="preserve"> o</w:t>
      </w:r>
      <w:r>
        <w:rPr>
          <w:rFonts w:cs="Times New Roman"/>
        </w:rPr>
        <w:t>n</w:t>
      </w:r>
      <w:r w:rsidRPr="000F7869">
        <w:rPr>
          <w:rFonts w:cs="Times New Roman"/>
        </w:rPr>
        <w:t xml:space="preserve"> research topics to be addressed through the international collaboration.</w:t>
      </w:r>
      <w:r w:rsidRPr="000F7869">
        <w:rPr>
          <w:rStyle w:val="FootnoteReference"/>
          <w:rFonts w:cs="Times New Roman"/>
        </w:rPr>
        <w:footnoteReference w:id="3"/>
      </w:r>
    </w:p>
    <w:p w14:paraId="77991AB2" w14:textId="7D1EF400" w:rsidR="00A470E9" w:rsidRPr="00F54915" w:rsidRDefault="00193548" w:rsidP="00F54915">
      <w:pPr>
        <w:pStyle w:val="IPPParagraphnumbering"/>
        <w:spacing w:line="276" w:lineRule="auto"/>
        <w:rPr>
          <w:rFonts w:eastAsia="Times New Roman" w:cs="Times New Roman"/>
        </w:rPr>
      </w:pPr>
      <w:bookmarkStart w:id="4" w:name="_Toc18938222"/>
      <w:r w:rsidRPr="00193548">
        <w:rPr>
          <w:rFonts w:cs="Times New Roman"/>
        </w:rPr>
        <w:t>Overall</w:t>
      </w:r>
      <w:r w:rsidR="00BD3625" w:rsidRPr="00193548">
        <w:rPr>
          <w:rFonts w:cs="Times New Roman"/>
        </w:rPr>
        <w:t>, a voluntary mechanism for global phytosanitary research coordination would accelerate development of science to support global regulatory phytosanitary activities</w:t>
      </w:r>
      <w:bookmarkEnd w:id="4"/>
      <w:r w:rsidR="00BD3625" w:rsidRPr="00193548">
        <w:rPr>
          <w:rFonts w:cs="Times New Roman"/>
        </w:rPr>
        <w:t xml:space="preserve">. International research collaboration across nations, institutions and disciplines would lead to higher quality science, efficiencies of resource use, better outcomes and wider adoption of results. </w:t>
      </w:r>
      <w:r>
        <w:rPr>
          <w:rFonts w:cs="Times New Roman"/>
        </w:rPr>
        <w:t xml:space="preserve">Thus, it </w:t>
      </w:r>
      <w:r w:rsidRPr="00193548">
        <w:rPr>
          <w:rFonts w:cs="Times New Roman"/>
        </w:rPr>
        <w:t>would also support action at the national level and help protecting the environment, trade and agriculture locally.</w:t>
      </w:r>
      <w:r>
        <w:rPr>
          <w:rFonts w:cs="Times New Roman"/>
        </w:rPr>
        <w:t xml:space="preserve"> </w:t>
      </w:r>
      <w:r w:rsidR="00BD3625" w:rsidRPr="00193548">
        <w:rPr>
          <w:rFonts w:cs="Times New Roman"/>
        </w:rPr>
        <w:t xml:space="preserve">However, these benefits of collaboration only occur where there is mutual interest and alignment of goals (including a “vision”), effective leadership, </w:t>
      </w:r>
      <w:r w:rsidR="00BD3625" w:rsidRPr="00193548">
        <w:rPr>
          <w:rFonts w:eastAsia="Times New Roman" w:cs="Times New Roman"/>
        </w:rPr>
        <w:t>facilitation of processes and structures,</w:t>
      </w:r>
      <w:r w:rsidR="00BD3625" w:rsidRPr="00193548">
        <w:rPr>
          <w:rFonts w:cs="Times New Roman"/>
        </w:rPr>
        <w:t xml:space="preserve"> support for collaboration,</w:t>
      </w:r>
      <w:r w:rsidR="00BD3625" w:rsidRPr="00193548">
        <w:rPr>
          <w:rFonts w:eastAsia="Times New Roman" w:cs="Times New Roman"/>
        </w:rPr>
        <w:t xml:space="preserve"> and ultimately funding – for both research and collaboration. In addition, the need to develop a balanced portfolio of research work, ranging from strategic to applied research, is essential in creating synergistic collaboration.</w:t>
      </w:r>
    </w:p>
    <w:p w14:paraId="6A700057" w14:textId="77777777" w:rsidR="00BD3625" w:rsidRPr="002F5715" w:rsidRDefault="00BD3625" w:rsidP="00BD3625">
      <w:pPr>
        <w:pStyle w:val="IPPHeading3"/>
        <w:numPr>
          <w:ilvl w:val="0"/>
          <w:numId w:val="3"/>
        </w:numPr>
        <w:spacing w:line="276" w:lineRule="auto"/>
        <w:rPr>
          <w:rFonts w:cs="Times New Roman"/>
          <w:b w:val="0"/>
          <w:bCs/>
        </w:rPr>
      </w:pPr>
      <w:r w:rsidRPr="000F7869">
        <w:rPr>
          <w:rFonts w:cs="Times New Roman"/>
        </w:rPr>
        <w:t>Further steps to be taken</w:t>
      </w:r>
    </w:p>
    <w:p w14:paraId="65CA0A1B" w14:textId="67E12CC9" w:rsidR="00BD3625" w:rsidRPr="000F7869" w:rsidRDefault="00BD3625" w:rsidP="00BD3625">
      <w:pPr>
        <w:pStyle w:val="IPPParagraphnumbering"/>
        <w:spacing w:line="276" w:lineRule="auto"/>
        <w:rPr>
          <w:rFonts w:cs="Times New Roman"/>
          <w:color w:val="5B9BD5" w:themeColor="accent1"/>
        </w:rPr>
      </w:pPr>
      <w:r w:rsidRPr="000F7869">
        <w:rPr>
          <w:rFonts w:cs="Times New Roman"/>
          <w:bCs/>
        </w:rPr>
        <w:t>Prior to establishing an international research collaboration</w:t>
      </w:r>
      <w:r w:rsidR="006025A5">
        <w:rPr>
          <w:rFonts w:cs="Times New Roman"/>
          <w:bCs/>
        </w:rPr>
        <w:t xml:space="preserve"> mechanism</w:t>
      </w:r>
      <w:r w:rsidRPr="000F7869">
        <w:rPr>
          <w:rFonts w:cs="Times New Roman"/>
          <w:bCs/>
        </w:rPr>
        <w:t xml:space="preserve">, it is important to conduct an analysis </w:t>
      </w:r>
      <w:r w:rsidRPr="000F7869">
        <w:rPr>
          <w:rFonts w:cs="Times New Roman"/>
        </w:rPr>
        <w:t>of the existing international phytosanitary research structures and policies. Also,</w:t>
      </w:r>
      <w:r>
        <w:rPr>
          <w:rFonts w:cs="Times New Roman"/>
          <w:bCs/>
        </w:rPr>
        <w:t xml:space="preserve"> a</w:t>
      </w:r>
      <w:r w:rsidRPr="000F7869">
        <w:rPr>
          <w:rFonts w:cs="Times New Roman"/>
          <w:bCs/>
        </w:rPr>
        <w:t xml:space="preserve"> policy on the research coordination mechanism, alongside with a structure for it, needs to be agreed</w:t>
      </w:r>
      <w:r>
        <w:rPr>
          <w:rFonts w:cs="Times New Roman"/>
          <w:bCs/>
        </w:rPr>
        <w:t xml:space="preserve"> by the CPM </w:t>
      </w:r>
      <w:r w:rsidRPr="000F7869">
        <w:rPr>
          <w:rFonts w:cs="Times New Roman"/>
          <w:bCs/>
        </w:rPr>
        <w:t xml:space="preserve">beforehand. </w:t>
      </w:r>
      <w:r>
        <w:rPr>
          <w:rFonts w:cs="Times New Roman"/>
          <w:bCs/>
        </w:rPr>
        <w:t>Further</w:t>
      </w:r>
      <w:r w:rsidRPr="000F7869">
        <w:rPr>
          <w:rFonts w:cs="Times New Roman"/>
          <w:bCs/>
        </w:rPr>
        <w:t xml:space="preserve"> evaluat</w:t>
      </w:r>
      <w:r>
        <w:rPr>
          <w:rFonts w:cs="Times New Roman"/>
          <w:bCs/>
        </w:rPr>
        <w:t>ion is</w:t>
      </w:r>
      <w:r w:rsidR="00BF7E13">
        <w:rPr>
          <w:rFonts w:cs="Times New Roman"/>
          <w:bCs/>
        </w:rPr>
        <w:t xml:space="preserve"> </w:t>
      </w:r>
      <w:r>
        <w:rPr>
          <w:rFonts w:cs="Times New Roman"/>
          <w:bCs/>
        </w:rPr>
        <w:t>needed to explore</w:t>
      </w:r>
      <w:r w:rsidR="00BF7E13">
        <w:rPr>
          <w:rFonts w:cs="Times New Roman"/>
          <w:bCs/>
        </w:rPr>
        <w:t xml:space="preserve"> </w:t>
      </w:r>
      <w:r w:rsidRPr="000F7869">
        <w:rPr>
          <w:rFonts w:cs="Times New Roman"/>
          <w:bCs/>
        </w:rPr>
        <w:t>the</w:t>
      </w:r>
      <w:r w:rsidR="006025A5">
        <w:rPr>
          <w:rFonts w:cs="Times New Roman"/>
          <w:bCs/>
        </w:rPr>
        <w:t xml:space="preserve"> possible</w:t>
      </w:r>
      <w:r w:rsidRPr="000F7869">
        <w:rPr>
          <w:rFonts w:cs="Times New Roman"/>
          <w:bCs/>
        </w:rPr>
        <w:t xml:space="preserve"> administration and governance</w:t>
      </w:r>
      <w:r w:rsidR="006025A5">
        <w:rPr>
          <w:rFonts w:cs="Times New Roman"/>
          <w:bCs/>
        </w:rPr>
        <w:t xml:space="preserve"> model</w:t>
      </w:r>
      <w:r w:rsidRPr="000F7869">
        <w:rPr>
          <w:rFonts w:cs="Times New Roman"/>
          <w:bCs/>
        </w:rPr>
        <w:t xml:space="preserve"> of</w:t>
      </w:r>
      <w:r w:rsidR="006025A5">
        <w:rPr>
          <w:rFonts w:cs="Times New Roman"/>
          <w:bCs/>
        </w:rPr>
        <w:t xml:space="preserve"> such</w:t>
      </w:r>
      <w:r w:rsidRPr="000F7869">
        <w:rPr>
          <w:rFonts w:cs="Times New Roman"/>
          <w:bCs/>
        </w:rPr>
        <w:t xml:space="preserve"> </w:t>
      </w:r>
      <w:r>
        <w:rPr>
          <w:rFonts w:cs="Times New Roman"/>
          <w:bCs/>
        </w:rPr>
        <w:t>a</w:t>
      </w:r>
      <w:r w:rsidRPr="000F7869">
        <w:rPr>
          <w:rFonts w:cs="Times New Roman"/>
          <w:bCs/>
        </w:rPr>
        <w:t xml:space="preserve"> mechanism</w:t>
      </w:r>
      <w:r w:rsidR="00BF7E13">
        <w:rPr>
          <w:rFonts w:cs="Times New Roman"/>
          <w:bCs/>
        </w:rPr>
        <w:t>.</w:t>
      </w:r>
      <w:r w:rsidR="006025A5">
        <w:rPr>
          <w:rFonts w:cs="Times New Roman"/>
          <w:bCs/>
        </w:rPr>
        <w:t xml:space="preserve"> </w:t>
      </w:r>
      <w:r w:rsidRPr="000F7869">
        <w:rPr>
          <w:rFonts w:cs="Times New Roman"/>
          <w:bCs/>
        </w:rPr>
        <w:t>Collaboration with international plant health research organizations e.g. Euphresco</w:t>
      </w:r>
      <w:r>
        <w:rPr>
          <w:rFonts w:cs="Times New Roman"/>
          <w:bCs/>
        </w:rPr>
        <w:t>, Phytosanitary Measures Research Group (PMRG) and International Forest Quarantine Research Group (IFQRG)</w:t>
      </w:r>
      <w:r w:rsidR="002D16A2">
        <w:rPr>
          <w:rFonts w:cs="Times New Roman"/>
          <w:bCs/>
        </w:rPr>
        <w:t>,</w:t>
      </w:r>
      <w:r w:rsidRPr="000F7869">
        <w:rPr>
          <w:rFonts w:cs="Times New Roman"/>
          <w:bCs/>
        </w:rPr>
        <w:t xml:space="preserve"> </w:t>
      </w:r>
      <w:r>
        <w:rPr>
          <w:rFonts w:cs="Times New Roman"/>
          <w:bCs/>
        </w:rPr>
        <w:t>may also</w:t>
      </w:r>
      <w:r w:rsidRPr="000F7869">
        <w:rPr>
          <w:rFonts w:cs="Times New Roman"/>
          <w:bCs/>
        </w:rPr>
        <w:t xml:space="preserve"> provide useful perspectives</w:t>
      </w:r>
      <w:r>
        <w:rPr>
          <w:rFonts w:cs="Times New Roman"/>
          <w:bCs/>
        </w:rPr>
        <w:t>.</w:t>
      </w:r>
      <w:r w:rsidRPr="000F7869">
        <w:rPr>
          <w:rFonts w:cs="Times New Roman"/>
          <w:bCs/>
        </w:rPr>
        <w:t xml:space="preserve"> </w:t>
      </w:r>
    </w:p>
    <w:p w14:paraId="12F29B5B" w14:textId="44801C59" w:rsidR="00BD3625" w:rsidRPr="000F7869" w:rsidRDefault="00BD3625" w:rsidP="00BD3625">
      <w:pPr>
        <w:pStyle w:val="IPPParagraphnumbering"/>
        <w:spacing w:line="276" w:lineRule="auto"/>
        <w:rPr>
          <w:rFonts w:cs="Times New Roman"/>
        </w:rPr>
      </w:pPr>
      <w:r w:rsidRPr="000F7869">
        <w:rPr>
          <w:rFonts w:cs="Times New Roman"/>
          <w:bCs/>
        </w:rPr>
        <w:t xml:space="preserve">Activities to be carried out during </w:t>
      </w:r>
      <w:r w:rsidR="00121658">
        <w:rPr>
          <w:rFonts w:cs="Times New Roman"/>
          <w:bCs/>
        </w:rPr>
        <w:t>the next few years</w:t>
      </w:r>
      <w:r w:rsidRPr="000F7869">
        <w:rPr>
          <w:rFonts w:cs="Times New Roman"/>
          <w:bCs/>
        </w:rPr>
        <w:t xml:space="preserve"> include the following:</w:t>
      </w:r>
    </w:p>
    <w:p w14:paraId="003EBAF8" w14:textId="152A35FE" w:rsidR="00BD3625" w:rsidRPr="000F7869" w:rsidRDefault="00BD3625" w:rsidP="00BD3625">
      <w:pPr>
        <w:pStyle w:val="IPPParagraphnumbering"/>
        <w:numPr>
          <w:ilvl w:val="0"/>
          <w:numId w:val="0"/>
        </w:numPr>
        <w:spacing w:line="276" w:lineRule="auto"/>
        <w:rPr>
          <w:rFonts w:cs="Times New Roman"/>
          <w:b/>
        </w:rPr>
      </w:pPr>
      <w:r w:rsidRPr="000F7869">
        <w:rPr>
          <w:rFonts w:cs="Times New Roman"/>
        </w:rPr>
        <w:t>– In consultation with the international plant health research organizations</w:t>
      </w:r>
      <w:r w:rsidR="009E42B1">
        <w:rPr>
          <w:rFonts w:cs="Times New Roman"/>
        </w:rPr>
        <w:t xml:space="preserve">, </w:t>
      </w:r>
      <w:r w:rsidRPr="000F7869">
        <w:rPr>
          <w:rFonts w:cs="Times New Roman"/>
        </w:rPr>
        <w:t>e.g. Euphresco</w:t>
      </w:r>
      <w:r>
        <w:rPr>
          <w:rFonts w:cs="Times New Roman"/>
        </w:rPr>
        <w:t>,</w:t>
      </w:r>
      <w:r w:rsidRPr="00CE06DE">
        <w:rPr>
          <w:rFonts w:cs="Times New Roman"/>
          <w:bCs/>
        </w:rPr>
        <w:t xml:space="preserve"> </w:t>
      </w:r>
      <w:r>
        <w:rPr>
          <w:rFonts w:cs="Times New Roman"/>
          <w:bCs/>
        </w:rPr>
        <w:t>Phytosanitary Measures Research Group (PMRG) and International Forest Quarantine Research Group (IFQRG)</w:t>
      </w:r>
      <w:r w:rsidR="009E42B1">
        <w:rPr>
          <w:rFonts w:cs="Times New Roman"/>
        </w:rPr>
        <w:t>,</w:t>
      </w:r>
      <w:r w:rsidRPr="000F7869">
        <w:rPr>
          <w:rFonts w:cs="Times New Roman"/>
        </w:rPr>
        <w:t xml:space="preserve"> and IPPC stakeholders, </w:t>
      </w:r>
      <w:r>
        <w:rPr>
          <w:rFonts w:cs="Times New Roman"/>
        </w:rPr>
        <w:t xml:space="preserve">gather and compile information on </w:t>
      </w:r>
      <w:r w:rsidRPr="000F7869">
        <w:rPr>
          <w:rFonts w:cs="Times New Roman"/>
        </w:rPr>
        <w:t xml:space="preserve">existing international phytosanitary research structures and policies </w:t>
      </w:r>
      <w:r>
        <w:rPr>
          <w:rFonts w:cs="Times New Roman"/>
        </w:rPr>
        <w:t xml:space="preserve">and </w:t>
      </w:r>
      <w:r w:rsidR="002F286C">
        <w:rPr>
          <w:rFonts w:cs="Times New Roman"/>
        </w:rPr>
        <w:t xml:space="preserve">analyze </w:t>
      </w:r>
      <w:r>
        <w:rPr>
          <w:rFonts w:cs="Times New Roman"/>
        </w:rPr>
        <w:t>this information</w:t>
      </w:r>
      <w:r w:rsidRPr="000F7869">
        <w:rPr>
          <w:rFonts w:cs="Times New Roman"/>
        </w:rPr>
        <w:t xml:space="preserve"> to </w:t>
      </w:r>
      <w:r>
        <w:rPr>
          <w:rFonts w:cs="Times New Roman"/>
        </w:rPr>
        <w:t>help</w:t>
      </w:r>
      <w:r w:rsidRPr="000F7869">
        <w:rPr>
          <w:rFonts w:cs="Times New Roman"/>
        </w:rPr>
        <w:t xml:space="preserve"> understand their mandate, scope</w:t>
      </w:r>
      <w:r>
        <w:rPr>
          <w:rFonts w:cs="Times New Roman"/>
        </w:rPr>
        <w:t xml:space="preserve"> and focus and to better understand </w:t>
      </w:r>
      <w:r w:rsidRPr="000F7869">
        <w:rPr>
          <w:rFonts w:cs="Times New Roman"/>
        </w:rPr>
        <w:t>their impact on phytosanitary matters.</w:t>
      </w:r>
      <w:r w:rsidR="00522D71">
        <w:rPr>
          <w:rFonts w:cs="Times New Roman"/>
        </w:rPr>
        <w:t xml:space="preserve"> Bear in mind the impartiality of information against political and trade biases, and explore how conflicting researc</w:t>
      </w:r>
      <w:r w:rsidR="009E42B1">
        <w:rPr>
          <w:rFonts w:cs="Times New Roman"/>
        </w:rPr>
        <w:t>h articles about pests could</w:t>
      </w:r>
      <w:r w:rsidR="00522D71">
        <w:rPr>
          <w:rFonts w:cs="Times New Roman"/>
        </w:rPr>
        <w:t xml:space="preserve"> be </w:t>
      </w:r>
      <w:r w:rsidR="009E42B1">
        <w:rPr>
          <w:rFonts w:cs="Times New Roman"/>
        </w:rPr>
        <w:t>dealt</w:t>
      </w:r>
      <w:r w:rsidR="00522D71">
        <w:rPr>
          <w:rFonts w:cs="Times New Roman"/>
        </w:rPr>
        <w:t xml:space="preserve"> with</w:t>
      </w:r>
      <w:r w:rsidR="009E42B1">
        <w:rPr>
          <w:rFonts w:cs="Times New Roman"/>
        </w:rPr>
        <w:t xml:space="preserve"> in a global research coordination mechanism</w:t>
      </w:r>
      <w:r w:rsidR="00522D71">
        <w:rPr>
          <w:rFonts w:cs="Times New Roman"/>
        </w:rPr>
        <w:t>.</w:t>
      </w:r>
    </w:p>
    <w:p w14:paraId="4CCBD6AB" w14:textId="19237017" w:rsidR="00805E49" w:rsidRDefault="00BD3625" w:rsidP="00BD3625">
      <w:pPr>
        <w:pStyle w:val="IPPParagraphnumbering"/>
        <w:numPr>
          <w:ilvl w:val="0"/>
          <w:numId w:val="0"/>
        </w:numPr>
        <w:spacing w:line="276" w:lineRule="auto"/>
        <w:rPr>
          <w:rFonts w:cs="Times New Roman"/>
        </w:rPr>
      </w:pPr>
      <w:r w:rsidRPr="000F7869">
        <w:rPr>
          <w:rFonts w:cs="Times New Roman"/>
        </w:rPr>
        <w:t xml:space="preserve">– </w:t>
      </w:r>
      <w:r w:rsidR="00805E49">
        <w:rPr>
          <w:rFonts w:cs="Times New Roman"/>
        </w:rPr>
        <w:t>Assess the investments required to set</w:t>
      </w:r>
      <w:r w:rsidR="00121658">
        <w:rPr>
          <w:rFonts w:cs="Times New Roman"/>
        </w:rPr>
        <w:t>ting</w:t>
      </w:r>
      <w:r w:rsidR="00805E49">
        <w:rPr>
          <w:rFonts w:cs="Times New Roman"/>
        </w:rPr>
        <w:t xml:space="preserve"> up the international research coordinating body itself. </w:t>
      </w:r>
    </w:p>
    <w:p w14:paraId="01976575" w14:textId="172168AC" w:rsidR="00BD3625" w:rsidRPr="000F7869" w:rsidRDefault="00BD3625" w:rsidP="00A31E6D">
      <w:pPr>
        <w:pStyle w:val="IPPParagraphnumbering"/>
        <w:numPr>
          <w:ilvl w:val="0"/>
          <w:numId w:val="20"/>
        </w:numPr>
        <w:spacing w:line="276" w:lineRule="auto"/>
        <w:ind w:left="180" w:hanging="180"/>
        <w:rPr>
          <w:rFonts w:cs="Times New Roman"/>
          <w:b/>
        </w:rPr>
      </w:pPr>
      <w:r w:rsidRPr="000F7869">
        <w:rPr>
          <w:rFonts w:cs="Times New Roman"/>
        </w:rPr>
        <w:t xml:space="preserve">Based on the above, </w:t>
      </w:r>
      <w:r>
        <w:rPr>
          <w:rFonts w:cs="Times New Roman"/>
        </w:rPr>
        <w:t>identify</w:t>
      </w:r>
      <w:r w:rsidRPr="000F7869">
        <w:rPr>
          <w:rFonts w:cs="Times New Roman"/>
        </w:rPr>
        <w:t xml:space="preserve"> the</w:t>
      </w:r>
      <w:r w:rsidR="00EF6F7B">
        <w:rPr>
          <w:rFonts w:cs="Times New Roman"/>
        </w:rPr>
        <w:t xml:space="preserve"> existing</w:t>
      </w:r>
      <w:r w:rsidRPr="000F7869">
        <w:rPr>
          <w:rFonts w:cs="Times New Roman"/>
        </w:rPr>
        <w:t xml:space="preserve"> gaps and needs </w:t>
      </w:r>
      <w:r>
        <w:rPr>
          <w:rFonts w:cs="Times New Roman"/>
        </w:rPr>
        <w:t xml:space="preserve">that </w:t>
      </w:r>
      <w:r w:rsidR="00EF6F7B">
        <w:rPr>
          <w:rFonts w:cs="Times New Roman"/>
        </w:rPr>
        <w:t>should be addressed by</w:t>
      </w:r>
      <w:r w:rsidRPr="000F7869">
        <w:rPr>
          <w:rFonts w:cs="Times New Roman"/>
        </w:rPr>
        <w:t xml:space="preserve"> an international coordination mechanism for plant health research. </w:t>
      </w:r>
      <w:r w:rsidR="00EF6F7B">
        <w:rPr>
          <w:rFonts w:cs="Times New Roman"/>
        </w:rPr>
        <w:t xml:space="preserve"> </w:t>
      </w:r>
    </w:p>
    <w:p w14:paraId="281BF72C" w14:textId="18C8502E" w:rsidR="00BD3625" w:rsidRPr="000F7869" w:rsidRDefault="00BD3625" w:rsidP="00BD3625">
      <w:pPr>
        <w:pStyle w:val="IPPParagraphnumbering"/>
        <w:numPr>
          <w:ilvl w:val="0"/>
          <w:numId w:val="0"/>
        </w:numPr>
        <w:spacing w:line="276" w:lineRule="auto"/>
        <w:rPr>
          <w:rFonts w:cs="Times New Roman"/>
          <w:b/>
        </w:rPr>
      </w:pPr>
      <w:r w:rsidRPr="000F7869">
        <w:rPr>
          <w:rFonts w:cs="Times New Roman"/>
          <w:b/>
        </w:rPr>
        <w:t xml:space="preserve">– </w:t>
      </w:r>
      <w:r w:rsidRPr="000F7869">
        <w:rPr>
          <w:rFonts w:cs="Times New Roman"/>
          <w:bCs/>
          <w:lang w:val="en-GB"/>
        </w:rPr>
        <w:t xml:space="preserve">Develop and agree on a </w:t>
      </w:r>
      <w:r>
        <w:rPr>
          <w:rFonts w:cs="Times New Roman"/>
          <w:bCs/>
          <w:lang w:val="en-GB"/>
        </w:rPr>
        <w:t>CPM</w:t>
      </w:r>
      <w:r w:rsidRPr="000F7869">
        <w:rPr>
          <w:rFonts w:cs="Times New Roman"/>
          <w:bCs/>
          <w:lang w:val="en-GB"/>
        </w:rPr>
        <w:t xml:space="preserve"> policy and an outline for the structure for the coordination mechanism</w:t>
      </w:r>
      <w:r w:rsidR="000837EE">
        <w:rPr>
          <w:rFonts w:cs="Times New Roman"/>
          <w:bCs/>
          <w:lang w:val="en-GB"/>
        </w:rPr>
        <w:t>.</w:t>
      </w:r>
    </w:p>
    <w:p w14:paraId="53E627A4" w14:textId="77777777" w:rsidR="00BD3625" w:rsidRPr="000F7869" w:rsidRDefault="00BD3625" w:rsidP="00BD3625">
      <w:pPr>
        <w:pStyle w:val="IPPParagraphnumbering"/>
        <w:numPr>
          <w:ilvl w:val="0"/>
          <w:numId w:val="0"/>
        </w:numPr>
        <w:spacing w:line="276" w:lineRule="auto"/>
        <w:rPr>
          <w:rFonts w:cs="Times New Roman"/>
          <w:b/>
        </w:rPr>
      </w:pPr>
      <w:r w:rsidRPr="000F7869">
        <w:rPr>
          <w:rFonts w:cs="Times New Roman"/>
        </w:rPr>
        <w:t>– Establish the voluntary global mechanism for phytosanitary research coordination.</w:t>
      </w:r>
    </w:p>
    <w:p w14:paraId="1A5166A5" w14:textId="64ED48D6" w:rsidR="00A31E6D" w:rsidRPr="00F54915" w:rsidRDefault="00BD3625" w:rsidP="00BD3625">
      <w:pPr>
        <w:pStyle w:val="IPPParagraphnumbering"/>
        <w:numPr>
          <w:ilvl w:val="0"/>
          <w:numId w:val="0"/>
        </w:numPr>
        <w:spacing w:line="276" w:lineRule="auto"/>
        <w:rPr>
          <w:rFonts w:cs="Times New Roman"/>
          <w:bCs/>
          <w:lang w:val="en-GB"/>
        </w:rPr>
      </w:pPr>
      <w:r w:rsidRPr="000F7869">
        <w:rPr>
          <w:rFonts w:cs="Times New Roman"/>
          <w:b/>
        </w:rPr>
        <w:t>–</w:t>
      </w:r>
      <w:r w:rsidRPr="000F7869">
        <w:rPr>
          <w:rFonts w:cs="Times New Roman"/>
          <w:bCs/>
          <w:lang w:val="en-GB"/>
        </w:rPr>
        <w:t xml:space="preserve"> Establish, if appropriate, an international phytosanitary journal for publication of phytosanitary research findings.</w:t>
      </w:r>
    </w:p>
    <w:p w14:paraId="34D18C52" w14:textId="238F10D7" w:rsidR="00A31E6D" w:rsidRPr="00F54915" w:rsidRDefault="00BD3625" w:rsidP="00F54915">
      <w:pPr>
        <w:pStyle w:val="IPPHeading3"/>
        <w:numPr>
          <w:ilvl w:val="0"/>
          <w:numId w:val="3"/>
        </w:numPr>
        <w:spacing w:line="276" w:lineRule="auto"/>
        <w:rPr>
          <w:rFonts w:cs="Times New Roman"/>
        </w:rPr>
      </w:pPr>
      <w:r w:rsidRPr="000F7869">
        <w:rPr>
          <w:rFonts w:cs="Times New Roman"/>
        </w:rPr>
        <w:t>Recommendations</w:t>
      </w:r>
    </w:p>
    <w:p w14:paraId="1EBE1E4B" w14:textId="06F66319" w:rsidR="00BD3625" w:rsidRPr="00B31DDF" w:rsidRDefault="00BD3625" w:rsidP="00F54915">
      <w:pPr>
        <w:pStyle w:val="IPPParagraphnumbering"/>
        <w:rPr>
          <w:rFonts w:cs="Times New Roman"/>
        </w:rPr>
      </w:pPr>
      <w:r w:rsidRPr="00B31DDF">
        <w:t xml:space="preserve">The </w:t>
      </w:r>
      <w:r w:rsidR="00A31E6D">
        <w:t>SPG</w:t>
      </w:r>
      <w:r w:rsidR="001B50C9">
        <w:t xml:space="preserve"> </w:t>
      </w:r>
      <w:r w:rsidRPr="00B31DDF">
        <w:t xml:space="preserve">is </w:t>
      </w:r>
      <w:r w:rsidRPr="00B31DDF">
        <w:rPr>
          <w:i/>
        </w:rPr>
        <w:t>invited</w:t>
      </w:r>
      <w:r w:rsidRPr="00B31DDF">
        <w:t xml:space="preserve"> to:</w:t>
      </w:r>
    </w:p>
    <w:p w14:paraId="390EDEAA" w14:textId="1C96251E" w:rsidR="00A31E6D" w:rsidRDefault="00BD3625" w:rsidP="00A31E6D">
      <w:pPr>
        <w:pStyle w:val="IPPParagraphnumbering"/>
        <w:numPr>
          <w:ilvl w:val="0"/>
          <w:numId w:val="20"/>
        </w:numPr>
        <w:rPr>
          <w:rFonts w:cs="Times New Roman"/>
          <w:szCs w:val="22"/>
        </w:rPr>
      </w:pPr>
      <w:r w:rsidRPr="001A5D18">
        <w:rPr>
          <w:rFonts w:cs="Times New Roman"/>
          <w:i/>
          <w:szCs w:val="22"/>
        </w:rPr>
        <w:t xml:space="preserve">Endorse </w:t>
      </w:r>
      <w:r w:rsidRPr="001A5D18">
        <w:rPr>
          <w:rFonts w:cs="Times New Roman"/>
          <w:szCs w:val="22"/>
        </w:rPr>
        <w:t xml:space="preserve">the current concept note for </w:t>
      </w:r>
      <w:r w:rsidR="00A31E6D">
        <w:rPr>
          <w:rFonts w:cs="Times New Roman"/>
          <w:szCs w:val="22"/>
        </w:rPr>
        <w:t xml:space="preserve">presentation </w:t>
      </w:r>
      <w:r w:rsidRPr="001A5D18">
        <w:rPr>
          <w:rFonts w:cs="Times New Roman"/>
          <w:szCs w:val="22"/>
        </w:rPr>
        <w:t>at the CPM-15.</w:t>
      </w:r>
      <w:r w:rsidRPr="001A5D18">
        <w:rPr>
          <w:rFonts w:cs="Times New Roman"/>
          <w:i/>
          <w:szCs w:val="22"/>
        </w:rPr>
        <w:t xml:space="preserve"> </w:t>
      </w:r>
    </w:p>
    <w:p w14:paraId="42E7960A" w14:textId="3A4F0A82" w:rsidR="00A31E6D" w:rsidRPr="000F7869" w:rsidRDefault="00BD3625" w:rsidP="00A31E6D">
      <w:pPr>
        <w:pStyle w:val="IPPParagraphnumbering"/>
        <w:numPr>
          <w:ilvl w:val="0"/>
          <w:numId w:val="20"/>
        </w:numPr>
        <w:rPr>
          <w:rFonts w:cs="Times New Roman"/>
        </w:rPr>
      </w:pPr>
      <w:r w:rsidRPr="00A31E6D">
        <w:rPr>
          <w:rFonts w:cs="Times New Roman"/>
          <w:i/>
        </w:rPr>
        <w:t xml:space="preserve">Agree </w:t>
      </w:r>
      <w:r w:rsidRPr="00A31E6D">
        <w:rPr>
          <w:rFonts w:cs="Times New Roman"/>
        </w:rPr>
        <w:t>that an analysis of the</w:t>
      </w:r>
      <w:r w:rsidR="00CE1D99">
        <w:rPr>
          <w:rFonts w:cs="Times New Roman"/>
        </w:rPr>
        <w:t xml:space="preserve"> </w:t>
      </w:r>
      <w:r w:rsidR="0059357B">
        <w:rPr>
          <w:rFonts w:cs="Times New Roman"/>
        </w:rPr>
        <w:t>existing</w:t>
      </w:r>
      <w:r w:rsidRPr="00A31E6D">
        <w:rPr>
          <w:rFonts w:cs="Times New Roman"/>
        </w:rPr>
        <w:t xml:space="preserve"> international phytosanitary research structures and policies</w:t>
      </w:r>
      <w:r w:rsidR="00E21A5C">
        <w:rPr>
          <w:rFonts w:cs="Times New Roman"/>
        </w:rPr>
        <w:t xml:space="preserve"> and assessment of the </w:t>
      </w:r>
      <w:r w:rsidR="00CE1D99">
        <w:rPr>
          <w:rFonts w:cs="Times New Roman"/>
        </w:rPr>
        <w:t xml:space="preserve">investments required for </w:t>
      </w:r>
      <w:r w:rsidR="00E21A5C">
        <w:rPr>
          <w:rFonts w:cs="Times New Roman"/>
        </w:rPr>
        <w:t>a</w:t>
      </w:r>
      <w:r w:rsidR="00BA419F">
        <w:rPr>
          <w:rFonts w:cs="Times New Roman"/>
        </w:rPr>
        <w:t xml:space="preserve"> new</w:t>
      </w:r>
      <w:r w:rsidR="00E21A5C">
        <w:rPr>
          <w:rFonts w:cs="Times New Roman"/>
        </w:rPr>
        <w:t xml:space="preserve"> mechanism</w:t>
      </w:r>
      <w:r w:rsidRPr="00A31E6D">
        <w:rPr>
          <w:rFonts w:cs="Times New Roman"/>
        </w:rPr>
        <w:t xml:space="preserve"> sh</w:t>
      </w:r>
      <w:r w:rsidR="001B50C9">
        <w:rPr>
          <w:rFonts w:cs="Times New Roman"/>
        </w:rPr>
        <w:t>ould</w:t>
      </w:r>
      <w:r w:rsidRPr="00A31E6D">
        <w:rPr>
          <w:rFonts w:cs="Times New Roman"/>
        </w:rPr>
        <w:t xml:space="preserve"> be conducted in cooperation with IPPC stakeholders</w:t>
      </w:r>
      <w:r w:rsidR="004D06C9">
        <w:rPr>
          <w:rFonts w:cs="Times New Roman"/>
        </w:rPr>
        <w:t xml:space="preserve"> (2021)</w:t>
      </w:r>
      <w:r w:rsidRPr="00A31E6D">
        <w:rPr>
          <w:rFonts w:cs="Times New Roman"/>
        </w:rPr>
        <w:t>.</w:t>
      </w:r>
    </w:p>
    <w:p w14:paraId="190E8E87" w14:textId="00F94354" w:rsidR="009B6C01" w:rsidRPr="00A31E6D" w:rsidRDefault="009B6C01" w:rsidP="009B6C01">
      <w:pPr>
        <w:pStyle w:val="IPPParagraphnumbering"/>
        <w:numPr>
          <w:ilvl w:val="0"/>
          <w:numId w:val="20"/>
        </w:numPr>
        <w:rPr>
          <w:rFonts w:cs="Times New Roman"/>
        </w:rPr>
      </w:pPr>
      <w:r w:rsidRPr="00A31E6D">
        <w:rPr>
          <w:rFonts w:cs="Times New Roman"/>
          <w:i/>
        </w:rPr>
        <w:t>Agree</w:t>
      </w:r>
      <w:r w:rsidRPr="00A31E6D">
        <w:rPr>
          <w:rFonts w:cs="Times New Roman"/>
        </w:rPr>
        <w:t xml:space="preserve"> that the </w:t>
      </w:r>
      <w:r>
        <w:rPr>
          <w:rFonts w:cs="Times New Roman"/>
        </w:rPr>
        <w:t xml:space="preserve">possible </w:t>
      </w:r>
      <w:r w:rsidRPr="00A31E6D">
        <w:rPr>
          <w:rFonts w:cs="Times New Roman"/>
        </w:rPr>
        <w:t>coordinat</w:t>
      </w:r>
      <w:r>
        <w:rPr>
          <w:rFonts w:cs="Times New Roman"/>
        </w:rPr>
        <w:t>ion models of</w:t>
      </w:r>
      <w:r w:rsidRPr="00A31E6D">
        <w:rPr>
          <w:rFonts w:cs="Times New Roman"/>
        </w:rPr>
        <w:t xml:space="preserve"> such a mechanism</w:t>
      </w:r>
      <w:r>
        <w:rPr>
          <w:rFonts w:cs="Times New Roman"/>
        </w:rPr>
        <w:t xml:space="preserve"> need to be further explored and discussed (2021)</w:t>
      </w:r>
      <w:r w:rsidR="00D94F31">
        <w:rPr>
          <w:rFonts w:cs="Times New Roman"/>
        </w:rPr>
        <w:t>.</w:t>
      </w:r>
    </w:p>
    <w:p w14:paraId="035E5838" w14:textId="0141E5A1" w:rsidR="00A31E6D" w:rsidRPr="00A31E6D" w:rsidRDefault="00BD3625" w:rsidP="00A31E6D">
      <w:pPr>
        <w:pStyle w:val="IPPParagraphnumbering"/>
        <w:numPr>
          <w:ilvl w:val="0"/>
          <w:numId w:val="20"/>
        </w:numPr>
        <w:rPr>
          <w:rFonts w:cs="Times New Roman"/>
        </w:rPr>
      </w:pPr>
      <w:r w:rsidRPr="00A31E6D">
        <w:rPr>
          <w:rFonts w:cs="Times New Roman"/>
          <w:i/>
        </w:rPr>
        <w:t xml:space="preserve">Agree </w:t>
      </w:r>
      <w:r w:rsidRPr="00A31E6D">
        <w:rPr>
          <w:rFonts w:cs="Times New Roman"/>
        </w:rPr>
        <w:t>to establish a CPM policy regarding the voluntary global mechanism for phytosanitary research coordination and a structure for the mechanism</w:t>
      </w:r>
      <w:r w:rsidR="009B6C01">
        <w:rPr>
          <w:rFonts w:cs="Times New Roman"/>
        </w:rPr>
        <w:t xml:space="preserve"> (2021)</w:t>
      </w:r>
      <w:r w:rsidRPr="00A31E6D">
        <w:rPr>
          <w:rFonts w:cs="Times New Roman"/>
        </w:rPr>
        <w:t>.</w:t>
      </w:r>
    </w:p>
    <w:p w14:paraId="08DD17AE" w14:textId="5660D6D3" w:rsidR="00A31E6D" w:rsidRPr="00A31E6D" w:rsidRDefault="00E917F6" w:rsidP="00A31E6D">
      <w:pPr>
        <w:pStyle w:val="IPPParagraphnumbering"/>
        <w:numPr>
          <w:ilvl w:val="0"/>
          <w:numId w:val="20"/>
        </w:numPr>
        <w:rPr>
          <w:rFonts w:cs="Times New Roman"/>
        </w:rPr>
      </w:pPr>
      <w:r w:rsidRPr="00F54915">
        <w:rPr>
          <w:rFonts w:cs="Times New Roman"/>
          <w:i/>
        </w:rPr>
        <w:t>C</w:t>
      </w:r>
      <w:r w:rsidR="004C7CFF" w:rsidRPr="00F54915">
        <w:rPr>
          <w:rFonts w:cs="Times New Roman"/>
          <w:i/>
        </w:rPr>
        <w:t>onsider</w:t>
      </w:r>
      <w:r w:rsidR="004C7CFF">
        <w:rPr>
          <w:rFonts w:cs="Times New Roman"/>
        </w:rPr>
        <w:t xml:space="preserve"> pros and cons of the establishment of</w:t>
      </w:r>
      <w:r w:rsidR="004C7CFF" w:rsidRPr="00A31E6D">
        <w:rPr>
          <w:rFonts w:cs="Times New Roman"/>
        </w:rPr>
        <w:t xml:space="preserve"> </w:t>
      </w:r>
      <w:r w:rsidR="00BD3625" w:rsidRPr="00A31E6D">
        <w:rPr>
          <w:rFonts w:cs="Times New Roman"/>
        </w:rPr>
        <w:t>an international phytosanitary journal for publication of research findings, if deemed appropriate based on the findings of the analysis mentioned</w:t>
      </w:r>
      <w:r w:rsidR="001B50C9">
        <w:rPr>
          <w:rFonts w:cs="Times New Roman"/>
        </w:rPr>
        <w:t xml:space="preserve"> above</w:t>
      </w:r>
      <w:r w:rsidR="00BD3625" w:rsidRPr="00A31E6D">
        <w:rPr>
          <w:rFonts w:cs="Times New Roman"/>
        </w:rPr>
        <w:t>.</w:t>
      </w:r>
    </w:p>
    <w:p w14:paraId="11BBE2D3" w14:textId="6174CB22" w:rsidR="00F55B26" w:rsidRPr="00F54915" w:rsidRDefault="00D05E07" w:rsidP="00F54915">
      <w:pPr>
        <w:pStyle w:val="IPPParagraphnumbering"/>
        <w:numPr>
          <w:ilvl w:val="0"/>
          <w:numId w:val="20"/>
        </w:numPr>
        <w:rPr>
          <w:rFonts w:cs="Times New Roman"/>
        </w:rPr>
      </w:pPr>
      <w:r>
        <w:rPr>
          <w:rFonts w:cs="Times New Roman"/>
          <w:i/>
        </w:rPr>
        <w:t>Consider suggesting</w:t>
      </w:r>
      <w:r w:rsidR="00465278" w:rsidRPr="00A31E6D">
        <w:rPr>
          <w:rFonts w:cs="Times New Roman"/>
          <w:i/>
        </w:rPr>
        <w:t xml:space="preserve"> </w:t>
      </w:r>
      <w:r w:rsidR="00BD3625" w:rsidRPr="00A31E6D">
        <w:rPr>
          <w:rFonts w:cs="Times New Roman"/>
          <w:szCs w:val="22"/>
        </w:rPr>
        <w:t xml:space="preserve">the </w:t>
      </w:r>
      <w:r w:rsidR="00465278">
        <w:rPr>
          <w:rFonts w:cs="Times New Roman"/>
          <w:szCs w:val="22"/>
        </w:rPr>
        <w:t xml:space="preserve">CPM Bureau, in collaboration with the IPPC Secretariat, to </w:t>
      </w:r>
      <w:r w:rsidR="00BD3625" w:rsidRPr="00A31E6D">
        <w:rPr>
          <w:rFonts w:cs="Times New Roman"/>
          <w:szCs w:val="22"/>
        </w:rPr>
        <w:t>propose</w:t>
      </w:r>
      <w:r w:rsidR="00465278">
        <w:rPr>
          <w:rFonts w:cs="Times New Roman"/>
          <w:szCs w:val="22"/>
        </w:rPr>
        <w:t xml:space="preserve"> the relevant</w:t>
      </w:r>
      <w:r w:rsidR="00BD3625" w:rsidRPr="00A31E6D">
        <w:rPr>
          <w:rFonts w:cs="Times New Roman"/>
          <w:szCs w:val="22"/>
        </w:rPr>
        <w:t xml:space="preserve"> budget allocation </w:t>
      </w:r>
      <w:r w:rsidR="00465278">
        <w:rPr>
          <w:rFonts w:cs="Times New Roman"/>
          <w:szCs w:val="22"/>
        </w:rPr>
        <w:t>and resource mobilization needed to implement this IPPC development agenda.</w:t>
      </w:r>
    </w:p>
    <w:sectPr w:rsidR="00F55B26" w:rsidRPr="00F54915" w:rsidSect="003B32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7581" w14:textId="77777777" w:rsidR="007E243A" w:rsidRDefault="007E243A" w:rsidP="00BD3625">
      <w:r>
        <w:separator/>
      </w:r>
    </w:p>
  </w:endnote>
  <w:endnote w:type="continuationSeparator" w:id="0">
    <w:p w14:paraId="5A5E03FE" w14:textId="77777777" w:rsidR="007E243A" w:rsidRDefault="007E243A" w:rsidP="00B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44C6" w14:textId="168772D2" w:rsidR="003B32D9" w:rsidRPr="003B32D9" w:rsidRDefault="003B32D9" w:rsidP="003B32D9">
    <w:pPr>
      <w:pStyle w:val="IPPFooter"/>
      <w:tabs>
        <w:tab w:val="clear" w:pos="9072"/>
        <w:tab w:val="right" w:pos="9360"/>
      </w:tabs>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6918C0">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6918C0">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75E2" w14:textId="533F5093" w:rsidR="00272C52" w:rsidRPr="003B32D9" w:rsidRDefault="003B32D9" w:rsidP="003B32D9">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6918C0">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6918C0">
      <w:rPr>
        <w:rFonts w:cs="Arial"/>
        <w:noProof/>
        <w:szCs w:val="18"/>
      </w:rPr>
      <w:t>3</w:t>
    </w:r>
    <w:r w:rsidRPr="00377B19">
      <w:rPr>
        <w:rFonts w:cs="Arial"/>
        <w:szCs w:val="18"/>
      </w:rPr>
      <w:fldChar w:fldCharType="end"/>
    </w:r>
    <w:r w:rsidRPr="008B4D7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0ABF" w14:textId="5A19CEEB" w:rsidR="003B32D9" w:rsidRPr="003B32D9" w:rsidRDefault="003B32D9" w:rsidP="003B32D9">
    <w:pPr>
      <w:pStyle w:val="IPPFooter"/>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E243A">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E243A">
      <w:rPr>
        <w:rFonts w:cs="Arial"/>
        <w:noProof/>
        <w:szCs w:val="18"/>
      </w:rPr>
      <w:t>1</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D519" w14:textId="77777777" w:rsidR="007E243A" w:rsidRDefault="007E243A" w:rsidP="00BD3625">
      <w:r>
        <w:separator/>
      </w:r>
    </w:p>
  </w:footnote>
  <w:footnote w:type="continuationSeparator" w:id="0">
    <w:p w14:paraId="083B2310" w14:textId="77777777" w:rsidR="007E243A" w:rsidRDefault="007E243A" w:rsidP="00BD3625">
      <w:r>
        <w:continuationSeparator/>
      </w:r>
    </w:p>
  </w:footnote>
  <w:footnote w:id="1">
    <w:p w14:paraId="343D44A7" w14:textId="77777777" w:rsidR="00BD3625" w:rsidRDefault="00BD3625" w:rsidP="00BD3625">
      <w:pPr>
        <w:pStyle w:val="FootnoteText"/>
      </w:pPr>
      <w:r>
        <w:rPr>
          <w:rStyle w:val="FootnoteReference"/>
        </w:rPr>
        <w:footnoteRef/>
      </w:r>
      <w:r>
        <w:t xml:space="preserve"> Retrieved from the article “Science Diplomacy for Plant Health” published 11.08.2020 in </w:t>
      </w:r>
      <w:r w:rsidRPr="00896CEA">
        <w:rPr>
          <w:i/>
        </w:rPr>
        <w:t>Nature Plants</w:t>
      </w:r>
      <w:r>
        <w:rPr>
          <w:i/>
        </w:rPr>
        <w:t xml:space="preserve"> </w:t>
      </w:r>
      <w:r>
        <w:t>journal, Giovani, B. et al.</w:t>
      </w:r>
    </w:p>
  </w:footnote>
  <w:footnote w:id="2">
    <w:p w14:paraId="2D7F9868" w14:textId="77777777" w:rsidR="00BD3625" w:rsidRDefault="00BD3625" w:rsidP="00BD3625">
      <w:pPr>
        <w:pStyle w:val="FootnoteText"/>
      </w:pPr>
      <w:r>
        <w:rPr>
          <w:rStyle w:val="FootnoteReference"/>
        </w:rPr>
        <w:footnoteRef/>
      </w:r>
      <w:r w:rsidRPr="00A31E6D">
        <w:rPr>
          <w:lang w:val="fr-CA"/>
        </w:rPr>
        <w:t xml:space="preserve"> Ref. Giovani, B., Blümel, S., Lopian, R. et al. </w:t>
      </w:r>
      <w:r w:rsidRPr="00E23D99">
        <w:t>Science diplomacy for plant health. Nat. Plants 6, 902–905 (2020). https://doi.org/10.1038/s41477-020-0744-x</w:t>
      </w:r>
    </w:p>
  </w:footnote>
  <w:footnote w:id="3">
    <w:p w14:paraId="13068A2D" w14:textId="77777777" w:rsidR="00BD3625" w:rsidRDefault="00BD3625" w:rsidP="00BD3625">
      <w:pPr>
        <w:pStyle w:val="FootnoteText"/>
      </w:pPr>
      <w:r>
        <w:rPr>
          <w:rStyle w:val="FootnoteReference"/>
        </w:rPr>
        <w:footnoteRef/>
      </w:r>
      <w:r>
        <w:t xml:space="preserve"> Ibid. </w:t>
      </w:r>
    </w:p>
    <w:p w14:paraId="7CEFA341" w14:textId="77777777" w:rsidR="00BD3625" w:rsidRDefault="00BD3625" w:rsidP="00BD36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B969" w14:textId="37AD3AE7" w:rsidR="003B32D9" w:rsidRPr="003B32D9" w:rsidRDefault="006918C0" w:rsidP="003B32D9">
    <w:pPr>
      <w:pStyle w:val="IPPHeader"/>
      <w:tabs>
        <w:tab w:val="clear" w:pos="9072"/>
        <w:tab w:val="right" w:pos="9360"/>
      </w:tabs>
    </w:pPr>
    <w:r>
      <w:rPr>
        <w:rFonts w:cs="Arial"/>
        <w:szCs w:val="18"/>
      </w:rPr>
      <w:t>06_SPG_2020</w:t>
    </w:r>
    <w:r w:rsidRPr="0040293C">
      <w:rPr>
        <w:rFonts w:cs="Arial"/>
        <w:szCs w:val="18"/>
      </w:rPr>
      <w:t>_Oct</w:t>
    </w:r>
    <w:r w:rsidR="003B32D9">
      <w:tab/>
      <w:t>Global Phytosanitary Research Coordination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AB95" w14:textId="34504B35" w:rsidR="003B32D9" w:rsidRDefault="003B32D9" w:rsidP="003B32D9">
    <w:pPr>
      <w:pStyle w:val="IPPHeader"/>
      <w:tabs>
        <w:tab w:val="clear" w:pos="9072"/>
        <w:tab w:val="right" w:pos="9360"/>
      </w:tabs>
    </w:pPr>
    <w:r>
      <w:t xml:space="preserve">Global Phytosanitary Research Coordination </w:t>
    </w:r>
    <w:r>
      <w:tab/>
    </w:r>
    <w:r w:rsidR="006918C0">
      <w:rPr>
        <w:rFonts w:cs="Arial"/>
        <w:szCs w:val="18"/>
      </w:rPr>
      <w:t>06_SPG_2020</w:t>
    </w:r>
    <w:r w:rsidR="006918C0" w:rsidRPr="0040293C">
      <w:rPr>
        <w:rFonts w:cs="Arial"/>
        <w:szCs w:val="18"/>
      </w:rPr>
      <w:t>_Oct</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6329" w14:textId="2F2675A5" w:rsidR="003B32D9" w:rsidRPr="00FE6905" w:rsidRDefault="003B32D9" w:rsidP="003B32D9">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4E3D50C9" wp14:editId="215107A9">
          <wp:simplePos x="0" y="0"/>
          <wp:positionH relativeFrom="margin">
            <wp:align>left</wp:align>
          </wp:positionH>
          <wp:positionV relativeFrom="margin">
            <wp:posOffset>-475394</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anchor>
      </w:drawing>
    </w:r>
    <w:r>
      <w:rPr>
        <w:noProof/>
        <w:lang w:eastAsia="en-US"/>
      </w:rPr>
      <w:drawing>
        <wp:anchor distT="0" distB="0" distL="114300" distR="114300" simplePos="0" relativeHeight="251660288" behindDoc="0" locked="0" layoutInCell="1" allowOverlap="1" wp14:anchorId="3C9FB3AA" wp14:editId="55BC4F5B">
          <wp:simplePos x="0" y="0"/>
          <wp:positionH relativeFrom="page">
            <wp:align>left</wp:align>
          </wp:positionH>
          <wp:positionV relativeFrom="paragraph">
            <wp:posOffset>-578689</wp:posOffset>
          </wp:positionV>
          <wp:extent cx="8209113" cy="50800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9113" cy="508000"/>
                  </a:xfrm>
                  <a:prstGeom prst="rect">
                    <a:avLst/>
                  </a:prstGeom>
                  <a:noFill/>
                  <a:ln>
                    <a:noFill/>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6918C0">
      <w:rPr>
        <w:rFonts w:cs="Arial"/>
        <w:szCs w:val="18"/>
      </w:rPr>
      <w:t>0</w:t>
    </w:r>
    <w:r w:rsidR="006918C0">
      <w:rPr>
        <w:rFonts w:cs="Arial"/>
        <w:szCs w:val="18"/>
      </w:rPr>
      <w:t>6_</w:t>
    </w:r>
    <w:r w:rsidR="006918C0">
      <w:rPr>
        <w:rFonts w:cs="Arial"/>
        <w:szCs w:val="18"/>
      </w:rPr>
      <w:t>SPG_2020</w:t>
    </w:r>
    <w:r w:rsidR="006918C0" w:rsidRPr="0040293C">
      <w:rPr>
        <w:rFonts w:cs="Arial"/>
        <w:szCs w:val="18"/>
      </w:rPr>
      <w:t>_Oct</w:t>
    </w:r>
  </w:p>
  <w:p w14:paraId="07A0D6B8" w14:textId="35A05D21" w:rsidR="003B32D9" w:rsidRPr="003B32D9" w:rsidRDefault="003B32D9" w:rsidP="003B32D9">
    <w:pPr>
      <w:pStyle w:val="IPPHeader"/>
      <w:tabs>
        <w:tab w:val="clear" w:pos="9072"/>
        <w:tab w:val="right" w:pos="9360"/>
      </w:tabs>
      <w:rPr>
        <w:i/>
      </w:rPr>
    </w:pPr>
    <w:r w:rsidRPr="00606019">
      <w:tab/>
    </w:r>
    <w:r>
      <w:rPr>
        <w:i/>
      </w:rPr>
      <w:t xml:space="preserve">Global Phytosanitary Research Coordination </w:t>
    </w:r>
    <w:r w:rsidRPr="00606019">
      <w:rPr>
        <w:i/>
      </w:rPr>
      <w:tab/>
    </w:r>
    <w:r w:rsidR="00F54915">
      <w:rPr>
        <w:i/>
      </w:rPr>
      <w:t xml:space="preserve">Agenda item: </w:t>
    </w:r>
    <w:r w:rsidR="006918C0">
      <w:rPr>
        <w:i/>
      </w:rPr>
      <w:t>04.8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D95419"/>
    <w:multiLevelType w:val="hybridMultilevel"/>
    <w:tmpl w:val="EF6ED1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D6837CE"/>
    <w:multiLevelType w:val="hybridMultilevel"/>
    <w:tmpl w:val="87065D7E"/>
    <w:lvl w:ilvl="0" w:tplc="DC08AC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5C7B15"/>
    <w:multiLevelType w:val="hybridMultilevel"/>
    <w:tmpl w:val="78C4646A"/>
    <w:lvl w:ilvl="0" w:tplc="CED0A446">
      <w:numFmt w:val="bullet"/>
      <w:lvlText w:val="–"/>
      <w:lvlJc w:val="left"/>
      <w:pPr>
        <w:ind w:left="720" w:hanging="360"/>
      </w:pPr>
      <w:rPr>
        <w:rFonts w:ascii="Times New Roman" w:eastAsia="Time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B5628"/>
    <w:multiLevelType w:val="hybridMultilevel"/>
    <w:tmpl w:val="F320C4BE"/>
    <w:lvl w:ilvl="0" w:tplc="3ECEDC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12652"/>
    <w:multiLevelType w:val="hybridMultilevel"/>
    <w:tmpl w:val="C09CC08A"/>
    <w:lvl w:ilvl="0" w:tplc="DC08AC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5FD4"/>
    <w:multiLevelType w:val="hybridMultilevel"/>
    <w:tmpl w:val="9D6475D0"/>
    <w:lvl w:ilvl="0" w:tplc="7CEE183C">
      <w:numFmt w:val="bullet"/>
      <w:lvlText w:val="–"/>
      <w:lvlJc w:val="left"/>
      <w:pPr>
        <w:ind w:left="720" w:hanging="360"/>
      </w:pPr>
      <w:rPr>
        <w:rFonts w:ascii="Times New Roman" w:eastAsia="Time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6F83A9A"/>
    <w:multiLevelType w:val="hybridMultilevel"/>
    <w:tmpl w:val="F0488A7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9"/>
  </w:num>
  <w:num w:numId="4">
    <w:abstractNumId w:val="5"/>
  </w:num>
  <w:num w:numId="5">
    <w:abstractNumId w:val="3"/>
  </w:num>
  <w:num w:numId="6">
    <w:abstractNumId w:val="14"/>
  </w:num>
  <w:num w:numId="7">
    <w:abstractNumId w:val="15"/>
  </w:num>
  <w:num w:numId="8">
    <w:abstractNumId w:val="2"/>
  </w:num>
  <w:num w:numId="9">
    <w:abstractNumId w:val="1"/>
  </w:num>
  <w:num w:numId="10">
    <w:abstractNumId w:val="17"/>
  </w:num>
  <w:num w:numId="11">
    <w:abstractNumId w:val="13"/>
  </w:num>
  <w:num w:numId="12">
    <w:abstractNumId w:val="7"/>
  </w:num>
  <w:num w:numId="13">
    <w:abstractNumId w:val="18"/>
  </w:num>
  <w:num w:numId="14">
    <w:abstractNumId w:val="4"/>
  </w:num>
  <w:num w:numId="15">
    <w:abstractNumId w:val="0"/>
  </w:num>
  <w:num w:numId="16">
    <w:abstractNumId w:val="12"/>
  </w:num>
  <w:num w:numId="17">
    <w:abstractNumId w:val="16"/>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ttachedTemplate r:id="rId1"/>
  <w:linkStyle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25"/>
    <w:rsid w:val="00067FD9"/>
    <w:rsid w:val="000837EE"/>
    <w:rsid w:val="000B7B21"/>
    <w:rsid w:val="000D29C1"/>
    <w:rsid w:val="000D53C1"/>
    <w:rsid w:val="00121658"/>
    <w:rsid w:val="00167870"/>
    <w:rsid w:val="00193548"/>
    <w:rsid w:val="001B50C9"/>
    <w:rsid w:val="0020765E"/>
    <w:rsid w:val="002D16A2"/>
    <w:rsid w:val="002F286C"/>
    <w:rsid w:val="002F2DB9"/>
    <w:rsid w:val="003129EA"/>
    <w:rsid w:val="0036317D"/>
    <w:rsid w:val="003B32D9"/>
    <w:rsid w:val="004166F3"/>
    <w:rsid w:val="00465278"/>
    <w:rsid w:val="004C7CFF"/>
    <w:rsid w:val="004D06C9"/>
    <w:rsid w:val="00522D71"/>
    <w:rsid w:val="0059357B"/>
    <w:rsid w:val="006025A5"/>
    <w:rsid w:val="006247B4"/>
    <w:rsid w:val="00625064"/>
    <w:rsid w:val="006330EB"/>
    <w:rsid w:val="006918C0"/>
    <w:rsid w:val="006C5EA9"/>
    <w:rsid w:val="00756D23"/>
    <w:rsid w:val="00796C43"/>
    <w:rsid w:val="007E243A"/>
    <w:rsid w:val="00805E49"/>
    <w:rsid w:val="00840A26"/>
    <w:rsid w:val="00863919"/>
    <w:rsid w:val="00882D5B"/>
    <w:rsid w:val="00927A4B"/>
    <w:rsid w:val="00977278"/>
    <w:rsid w:val="009B6C01"/>
    <w:rsid w:val="009E42B1"/>
    <w:rsid w:val="00A31E6D"/>
    <w:rsid w:val="00A470E9"/>
    <w:rsid w:val="00A9231C"/>
    <w:rsid w:val="00AE1DB5"/>
    <w:rsid w:val="00B06D95"/>
    <w:rsid w:val="00BA419F"/>
    <w:rsid w:val="00BD3625"/>
    <w:rsid w:val="00BE39E1"/>
    <w:rsid w:val="00BF7E13"/>
    <w:rsid w:val="00C30462"/>
    <w:rsid w:val="00C34235"/>
    <w:rsid w:val="00CE1D99"/>
    <w:rsid w:val="00CF418A"/>
    <w:rsid w:val="00D05E07"/>
    <w:rsid w:val="00D1597A"/>
    <w:rsid w:val="00D57BAD"/>
    <w:rsid w:val="00D94F31"/>
    <w:rsid w:val="00DB33E0"/>
    <w:rsid w:val="00DB4BCE"/>
    <w:rsid w:val="00E21A5C"/>
    <w:rsid w:val="00E917F6"/>
    <w:rsid w:val="00E94D9B"/>
    <w:rsid w:val="00EB673D"/>
    <w:rsid w:val="00EF6F7B"/>
    <w:rsid w:val="00F25D88"/>
    <w:rsid w:val="00F54915"/>
    <w:rsid w:val="00F55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807D"/>
  <w15:chartTrackingRefBased/>
  <w15:docId w15:val="{CF69F6E2-FC0C-43C8-87C2-77069926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C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6918C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918C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918C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918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8C0"/>
  </w:style>
  <w:style w:type="character" w:customStyle="1" w:styleId="Heading2Char">
    <w:name w:val="Heading 2 Char"/>
    <w:basedOn w:val="DefaultParagraphFont"/>
    <w:link w:val="Heading2"/>
    <w:rsid w:val="006918C0"/>
    <w:rPr>
      <w:rFonts w:ascii="Calibri" w:eastAsia="MS Mincho" w:hAnsi="Calibri"/>
      <w:b/>
      <w:bCs/>
      <w:i/>
      <w:iCs/>
      <w:sz w:val="28"/>
      <w:szCs w:val="28"/>
      <w:lang w:val="en-GB" w:eastAsia="zh-CN"/>
    </w:rPr>
  </w:style>
  <w:style w:type="paragraph" w:customStyle="1" w:styleId="IPPNormal">
    <w:name w:val="IPP Normal"/>
    <w:basedOn w:val="Normal"/>
    <w:link w:val="IPPNormalChar"/>
    <w:qFormat/>
    <w:rsid w:val="006918C0"/>
    <w:pPr>
      <w:spacing w:after="180"/>
    </w:pPr>
    <w:rPr>
      <w:rFonts w:eastAsia="Times"/>
    </w:rPr>
  </w:style>
  <w:style w:type="paragraph" w:customStyle="1" w:styleId="IPPHeading3">
    <w:name w:val="IPP Heading3"/>
    <w:basedOn w:val="IPPNormal"/>
    <w:qFormat/>
    <w:rsid w:val="006918C0"/>
    <w:pPr>
      <w:keepNext/>
      <w:tabs>
        <w:tab w:val="left" w:pos="567"/>
      </w:tabs>
      <w:spacing w:before="120" w:after="120"/>
      <w:ind w:left="567" w:hanging="567"/>
    </w:pPr>
    <w:rPr>
      <w:b/>
      <w:i/>
    </w:rPr>
  </w:style>
  <w:style w:type="numbering" w:customStyle="1" w:styleId="IPPParagraphnumberedlist">
    <w:name w:val="IPP Paragraph numbered list"/>
    <w:rsid w:val="006918C0"/>
    <w:pPr>
      <w:numPr>
        <w:numId w:val="1"/>
      </w:numPr>
    </w:pPr>
  </w:style>
  <w:style w:type="paragraph" w:customStyle="1" w:styleId="IPPHeading2">
    <w:name w:val="IPP Heading2"/>
    <w:basedOn w:val="IPPNormal"/>
    <w:next w:val="IPPNormal"/>
    <w:qFormat/>
    <w:rsid w:val="006918C0"/>
    <w:pPr>
      <w:keepNext/>
      <w:tabs>
        <w:tab w:val="left" w:pos="567"/>
      </w:tabs>
      <w:spacing w:before="120" w:after="120"/>
      <w:ind w:left="567" w:hanging="567"/>
      <w:jc w:val="left"/>
      <w:outlineLvl w:val="2"/>
    </w:pPr>
    <w:rPr>
      <w:b/>
      <w:sz w:val="24"/>
    </w:rPr>
  </w:style>
  <w:style w:type="paragraph" w:customStyle="1" w:styleId="IPPParagraphnumbering">
    <w:name w:val="IPP Paragraph numbering"/>
    <w:basedOn w:val="IPPNormal"/>
    <w:qFormat/>
    <w:rsid w:val="006918C0"/>
    <w:pPr>
      <w:numPr>
        <w:numId w:val="2"/>
      </w:numPr>
    </w:pPr>
    <w:rPr>
      <w:lang w:val="en-US"/>
    </w:rPr>
  </w:style>
  <w:style w:type="character" w:customStyle="1" w:styleId="IPPNormalChar">
    <w:name w:val="IPP Normal Char"/>
    <w:link w:val="IPPNormal"/>
    <w:rsid w:val="006918C0"/>
    <w:rPr>
      <w:rFonts w:ascii="Times New Roman" w:eastAsia="Times" w:hAnsi="Times New Roman"/>
      <w:szCs w:val="24"/>
      <w:lang w:val="en-GB" w:eastAsia="zh-CN"/>
    </w:rPr>
  </w:style>
  <w:style w:type="character" w:styleId="CommentReference">
    <w:name w:val="annotation reference"/>
    <w:basedOn w:val="DefaultParagraphFont"/>
    <w:uiPriority w:val="99"/>
    <w:semiHidden/>
    <w:unhideWhenUsed/>
    <w:rsid w:val="00BD3625"/>
    <w:rPr>
      <w:sz w:val="16"/>
      <w:szCs w:val="16"/>
    </w:rPr>
  </w:style>
  <w:style w:type="paragraph" w:styleId="CommentText">
    <w:name w:val="annotation text"/>
    <w:basedOn w:val="Normal"/>
    <w:link w:val="CommentTextChar"/>
    <w:uiPriority w:val="99"/>
    <w:semiHidden/>
    <w:unhideWhenUsed/>
    <w:rsid w:val="00BD3625"/>
    <w:pPr>
      <w:spacing w:after="200"/>
    </w:pPr>
    <w:rPr>
      <w:sz w:val="20"/>
      <w:szCs w:val="20"/>
    </w:rPr>
  </w:style>
  <w:style w:type="character" w:customStyle="1" w:styleId="CommentTextChar">
    <w:name w:val="Comment Text Char"/>
    <w:basedOn w:val="DefaultParagraphFont"/>
    <w:link w:val="CommentText"/>
    <w:uiPriority w:val="99"/>
    <w:semiHidden/>
    <w:rsid w:val="00BD3625"/>
    <w:rPr>
      <w:sz w:val="20"/>
      <w:szCs w:val="20"/>
      <w:lang w:val="en-GB"/>
    </w:rPr>
  </w:style>
  <w:style w:type="paragraph" w:styleId="FootnoteText">
    <w:name w:val="footnote text"/>
    <w:basedOn w:val="Normal"/>
    <w:link w:val="FootnoteTextChar"/>
    <w:semiHidden/>
    <w:rsid w:val="006918C0"/>
    <w:pPr>
      <w:spacing w:before="60"/>
    </w:pPr>
    <w:rPr>
      <w:sz w:val="20"/>
    </w:rPr>
  </w:style>
  <w:style w:type="character" w:customStyle="1" w:styleId="FootnoteTextChar">
    <w:name w:val="Footnote Text Char"/>
    <w:basedOn w:val="DefaultParagraphFont"/>
    <w:link w:val="FootnoteText"/>
    <w:semiHidden/>
    <w:rsid w:val="006918C0"/>
    <w:rPr>
      <w:rFonts w:ascii="Times New Roman" w:eastAsia="MS Mincho" w:hAnsi="Times New Roman"/>
      <w:sz w:val="20"/>
      <w:szCs w:val="24"/>
      <w:lang w:val="en-GB" w:eastAsia="zh-CN"/>
    </w:rPr>
  </w:style>
  <w:style w:type="character" w:styleId="FootnoteReference">
    <w:name w:val="footnote reference"/>
    <w:basedOn w:val="DefaultParagraphFont"/>
    <w:semiHidden/>
    <w:rsid w:val="006918C0"/>
    <w:rPr>
      <w:vertAlign w:val="superscript"/>
    </w:rPr>
  </w:style>
  <w:style w:type="table" w:styleId="TableGrid">
    <w:name w:val="Table Grid"/>
    <w:basedOn w:val="TableNormal"/>
    <w:rsid w:val="006918C0"/>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18C0"/>
    <w:pPr>
      <w:tabs>
        <w:tab w:val="center" w:pos="4680"/>
        <w:tab w:val="right" w:pos="9360"/>
      </w:tabs>
    </w:pPr>
  </w:style>
  <w:style w:type="character" w:customStyle="1" w:styleId="HeaderChar">
    <w:name w:val="Header Char"/>
    <w:basedOn w:val="DefaultParagraphFont"/>
    <w:link w:val="Header"/>
    <w:rsid w:val="006918C0"/>
    <w:rPr>
      <w:rFonts w:ascii="Times New Roman" w:eastAsia="MS Mincho" w:hAnsi="Times New Roman"/>
      <w:szCs w:val="24"/>
      <w:lang w:val="en-GB" w:eastAsia="zh-CN"/>
    </w:rPr>
  </w:style>
  <w:style w:type="paragraph" w:styleId="Footer">
    <w:name w:val="footer"/>
    <w:basedOn w:val="Normal"/>
    <w:link w:val="FooterChar"/>
    <w:rsid w:val="006918C0"/>
    <w:pPr>
      <w:tabs>
        <w:tab w:val="center" w:pos="4680"/>
        <w:tab w:val="right" w:pos="9360"/>
      </w:tabs>
    </w:pPr>
  </w:style>
  <w:style w:type="character" w:customStyle="1" w:styleId="FooterChar">
    <w:name w:val="Footer Char"/>
    <w:basedOn w:val="DefaultParagraphFont"/>
    <w:link w:val="Footer"/>
    <w:rsid w:val="006918C0"/>
    <w:rPr>
      <w:rFonts w:ascii="Times New Roman" w:eastAsia="MS Mincho" w:hAnsi="Times New Roman"/>
      <w:szCs w:val="24"/>
      <w:lang w:val="en-GB" w:eastAsia="zh-CN"/>
    </w:rPr>
  </w:style>
  <w:style w:type="paragraph" w:styleId="BalloonText">
    <w:name w:val="Balloon Text"/>
    <w:basedOn w:val="Normal"/>
    <w:link w:val="BalloonTextChar"/>
    <w:rsid w:val="006918C0"/>
    <w:rPr>
      <w:rFonts w:ascii="Tahoma" w:hAnsi="Tahoma" w:cs="Tahoma"/>
      <w:sz w:val="16"/>
      <w:szCs w:val="16"/>
    </w:rPr>
  </w:style>
  <w:style w:type="character" w:customStyle="1" w:styleId="BalloonTextChar">
    <w:name w:val="Balloon Text Char"/>
    <w:basedOn w:val="DefaultParagraphFont"/>
    <w:link w:val="BalloonText"/>
    <w:rsid w:val="006918C0"/>
    <w:rPr>
      <w:rFonts w:ascii="Tahoma" w:eastAsia="MS Mincho"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BD3625"/>
    <w:pPr>
      <w:spacing w:after="160"/>
    </w:pPr>
    <w:rPr>
      <w:b/>
      <w:bCs/>
      <w:lang w:val="en-US"/>
    </w:rPr>
  </w:style>
  <w:style w:type="character" w:customStyle="1" w:styleId="CommentSubjectChar">
    <w:name w:val="Comment Subject Char"/>
    <w:basedOn w:val="CommentTextChar"/>
    <w:link w:val="CommentSubject"/>
    <w:uiPriority w:val="99"/>
    <w:semiHidden/>
    <w:rsid w:val="00BD3625"/>
    <w:rPr>
      <w:b/>
      <w:bCs/>
      <w:sz w:val="20"/>
      <w:szCs w:val="20"/>
      <w:lang w:val="en-GB"/>
    </w:rPr>
  </w:style>
  <w:style w:type="character" w:customStyle="1" w:styleId="Heading1Char">
    <w:name w:val="Heading 1 Char"/>
    <w:basedOn w:val="DefaultParagraphFont"/>
    <w:link w:val="Heading1"/>
    <w:rsid w:val="006918C0"/>
    <w:rPr>
      <w:rFonts w:ascii="Times New Roman" w:eastAsia="MS Mincho" w:hAnsi="Times New Roman"/>
      <w:b/>
      <w:bCs/>
      <w:szCs w:val="24"/>
      <w:lang w:val="en-GB" w:eastAsia="zh-CN"/>
    </w:rPr>
  </w:style>
  <w:style w:type="character" w:customStyle="1" w:styleId="Heading3Char">
    <w:name w:val="Heading 3 Char"/>
    <w:basedOn w:val="DefaultParagraphFont"/>
    <w:link w:val="Heading3"/>
    <w:rsid w:val="006918C0"/>
    <w:rPr>
      <w:rFonts w:ascii="Calibri" w:eastAsia="MS Mincho" w:hAnsi="Calibri"/>
      <w:b/>
      <w:bCs/>
      <w:sz w:val="26"/>
      <w:szCs w:val="26"/>
      <w:lang w:val="en-GB" w:eastAsia="zh-CN"/>
    </w:rPr>
  </w:style>
  <w:style w:type="paragraph" w:customStyle="1" w:styleId="Style">
    <w:name w:val="Style"/>
    <w:basedOn w:val="Footer"/>
    <w:autoRedefine/>
    <w:qFormat/>
    <w:rsid w:val="006918C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918C0"/>
    <w:rPr>
      <w:rFonts w:ascii="Arial" w:hAnsi="Arial"/>
      <w:b/>
      <w:sz w:val="18"/>
    </w:rPr>
  </w:style>
  <w:style w:type="paragraph" w:customStyle="1" w:styleId="IPPArialFootnote">
    <w:name w:val="IPP Arial Footnote"/>
    <w:basedOn w:val="IPPArialTable"/>
    <w:qFormat/>
    <w:rsid w:val="006918C0"/>
    <w:pPr>
      <w:tabs>
        <w:tab w:val="left" w:pos="28"/>
      </w:tabs>
      <w:ind w:left="284" w:hanging="284"/>
    </w:pPr>
    <w:rPr>
      <w:sz w:val="16"/>
    </w:rPr>
  </w:style>
  <w:style w:type="paragraph" w:customStyle="1" w:styleId="IPPContentsHead">
    <w:name w:val="IPP ContentsHead"/>
    <w:basedOn w:val="IPPSubhead"/>
    <w:next w:val="IPPNormal"/>
    <w:qFormat/>
    <w:rsid w:val="006918C0"/>
    <w:pPr>
      <w:spacing w:after="240"/>
    </w:pPr>
    <w:rPr>
      <w:sz w:val="24"/>
    </w:rPr>
  </w:style>
  <w:style w:type="paragraph" w:customStyle="1" w:styleId="IPPBullet2">
    <w:name w:val="IPP Bullet2"/>
    <w:basedOn w:val="IPPNormal"/>
    <w:next w:val="IPPBullet1"/>
    <w:qFormat/>
    <w:rsid w:val="006918C0"/>
    <w:pPr>
      <w:numPr>
        <w:numId w:val="10"/>
      </w:numPr>
      <w:tabs>
        <w:tab w:val="left" w:pos="1134"/>
      </w:tabs>
      <w:spacing w:after="60"/>
    </w:pPr>
  </w:style>
  <w:style w:type="paragraph" w:customStyle="1" w:styleId="IPPQuote">
    <w:name w:val="IPP Quote"/>
    <w:basedOn w:val="IPPNormal"/>
    <w:qFormat/>
    <w:rsid w:val="006918C0"/>
    <w:pPr>
      <w:ind w:left="851" w:right="851"/>
    </w:pPr>
    <w:rPr>
      <w:sz w:val="18"/>
    </w:rPr>
  </w:style>
  <w:style w:type="paragraph" w:customStyle="1" w:styleId="IPPIndentClose">
    <w:name w:val="IPP Indent Close"/>
    <w:basedOn w:val="IPPNormal"/>
    <w:qFormat/>
    <w:rsid w:val="006918C0"/>
    <w:pPr>
      <w:tabs>
        <w:tab w:val="left" w:pos="2835"/>
      </w:tabs>
      <w:spacing w:after="60"/>
      <w:ind w:left="567"/>
    </w:pPr>
  </w:style>
  <w:style w:type="paragraph" w:customStyle="1" w:styleId="IPPIndent">
    <w:name w:val="IPP Indent"/>
    <w:basedOn w:val="IPPIndentClose"/>
    <w:qFormat/>
    <w:rsid w:val="006918C0"/>
    <w:pPr>
      <w:spacing w:after="180"/>
    </w:pPr>
  </w:style>
  <w:style w:type="paragraph" w:customStyle="1" w:styleId="IPPFootnote">
    <w:name w:val="IPP Footnote"/>
    <w:basedOn w:val="IPPArialFootnote"/>
    <w:qFormat/>
    <w:rsid w:val="006918C0"/>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sid w:val="006918C0"/>
    <w:rPr>
      <w:rFonts w:ascii="Times New Roman" w:hAnsi="Times New Roman"/>
      <w:i/>
      <w:sz w:val="22"/>
      <w:lang w:val="en-US"/>
    </w:rPr>
  </w:style>
  <w:style w:type="character" w:customStyle="1" w:styleId="IPPNormalbold">
    <w:name w:val="IPP Normal bold"/>
    <w:basedOn w:val="PlainTextChar"/>
    <w:rsid w:val="006918C0"/>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6918C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918C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918C0"/>
    <w:pPr>
      <w:keepNext/>
      <w:ind w:left="567" w:hanging="567"/>
      <w:jc w:val="left"/>
    </w:pPr>
    <w:rPr>
      <w:b/>
      <w:bCs/>
      <w:iCs/>
      <w:szCs w:val="22"/>
    </w:rPr>
  </w:style>
  <w:style w:type="character" w:customStyle="1" w:styleId="IPPNormalunderlined">
    <w:name w:val="IPP Normal underlined"/>
    <w:basedOn w:val="DefaultParagraphFont"/>
    <w:rsid w:val="006918C0"/>
    <w:rPr>
      <w:rFonts w:ascii="Times New Roman" w:hAnsi="Times New Roman"/>
      <w:sz w:val="22"/>
      <w:u w:val="single"/>
      <w:lang w:val="en-US"/>
    </w:rPr>
  </w:style>
  <w:style w:type="paragraph" w:customStyle="1" w:styleId="IPPBullet1">
    <w:name w:val="IPP Bullet1"/>
    <w:basedOn w:val="IPPBullet1Last"/>
    <w:qFormat/>
    <w:rsid w:val="006918C0"/>
    <w:pPr>
      <w:numPr>
        <w:numId w:val="17"/>
      </w:numPr>
      <w:spacing w:after="60"/>
    </w:pPr>
    <w:rPr>
      <w:lang w:val="en-US"/>
    </w:rPr>
  </w:style>
  <w:style w:type="paragraph" w:customStyle="1" w:styleId="IPPBullet1Last">
    <w:name w:val="IPP Bullet1Last"/>
    <w:basedOn w:val="IPPNormal"/>
    <w:next w:val="IPPNormal"/>
    <w:autoRedefine/>
    <w:qFormat/>
    <w:rsid w:val="006918C0"/>
    <w:pPr>
      <w:numPr>
        <w:numId w:val="11"/>
      </w:numPr>
    </w:pPr>
  </w:style>
  <w:style w:type="character" w:customStyle="1" w:styleId="IPPNormalstrikethrough">
    <w:name w:val="IPP Normal strikethrough"/>
    <w:rsid w:val="006918C0"/>
    <w:rPr>
      <w:rFonts w:ascii="Times New Roman" w:hAnsi="Times New Roman"/>
      <w:strike/>
      <w:dstrike w:val="0"/>
      <w:sz w:val="22"/>
    </w:rPr>
  </w:style>
  <w:style w:type="paragraph" w:customStyle="1" w:styleId="IPPTitle16pt">
    <w:name w:val="IPP Title16pt"/>
    <w:basedOn w:val="Normal"/>
    <w:qFormat/>
    <w:rsid w:val="006918C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918C0"/>
    <w:pPr>
      <w:spacing w:after="360"/>
      <w:jc w:val="center"/>
    </w:pPr>
    <w:rPr>
      <w:rFonts w:ascii="Arial" w:hAnsi="Arial" w:cs="Arial"/>
      <w:b/>
      <w:bCs/>
      <w:sz w:val="36"/>
      <w:szCs w:val="36"/>
    </w:rPr>
  </w:style>
  <w:style w:type="paragraph" w:customStyle="1" w:styleId="IPPHeader">
    <w:name w:val="IPP Header"/>
    <w:basedOn w:val="Normal"/>
    <w:qFormat/>
    <w:rsid w:val="006918C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918C0"/>
    <w:pPr>
      <w:keepNext/>
      <w:tabs>
        <w:tab w:val="left" w:pos="567"/>
      </w:tabs>
      <w:spacing w:before="120"/>
      <w:jc w:val="left"/>
      <w:outlineLvl w:val="1"/>
    </w:pPr>
    <w:rPr>
      <w:b/>
      <w:sz w:val="24"/>
    </w:rPr>
  </w:style>
  <w:style w:type="paragraph" w:customStyle="1" w:styleId="IPPNormalCloseSpace">
    <w:name w:val="IPP NormalCloseSpace"/>
    <w:basedOn w:val="Normal"/>
    <w:qFormat/>
    <w:rsid w:val="006918C0"/>
    <w:pPr>
      <w:keepNext/>
      <w:spacing w:after="60"/>
    </w:pPr>
  </w:style>
  <w:style w:type="paragraph" w:customStyle="1" w:styleId="IPPFooter">
    <w:name w:val="IPP Footer"/>
    <w:basedOn w:val="IPPHeader"/>
    <w:next w:val="PlainText"/>
    <w:qFormat/>
    <w:rsid w:val="006918C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918C0"/>
    <w:pPr>
      <w:tabs>
        <w:tab w:val="right" w:leader="dot" w:pos="9072"/>
      </w:tabs>
      <w:spacing w:before="240"/>
      <w:ind w:left="567" w:hanging="567"/>
    </w:pPr>
  </w:style>
  <w:style w:type="paragraph" w:styleId="TOC2">
    <w:name w:val="toc 2"/>
    <w:basedOn w:val="TOC1"/>
    <w:next w:val="Normal"/>
    <w:autoRedefine/>
    <w:uiPriority w:val="39"/>
    <w:rsid w:val="006918C0"/>
    <w:pPr>
      <w:keepNext w:val="0"/>
      <w:tabs>
        <w:tab w:val="left" w:pos="425"/>
      </w:tabs>
      <w:spacing w:before="120" w:after="0"/>
      <w:ind w:left="425" w:right="284" w:hanging="425"/>
    </w:pPr>
  </w:style>
  <w:style w:type="paragraph" w:styleId="TOC3">
    <w:name w:val="toc 3"/>
    <w:basedOn w:val="TOC2"/>
    <w:next w:val="Normal"/>
    <w:autoRedefine/>
    <w:uiPriority w:val="39"/>
    <w:rsid w:val="006918C0"/>
    <w:pPr>
      <w:tabs>
        <w:tab w:val="left" w:pos="1276"/>
      </w:tabs>
      <w:spacing w:before="60"/>
      <w:ind w:left="1276" w:hanging="851"/>
    </w:pPr>
    <w:rPr>
      <w:rFonts w:eastAsia="Times"/>
    </w:rPr>
  </w:style>
  <w:style w:type="paragraph" w:styleId="TOC4">
    <w:name w:val="toc 4"/>
    <w:basedOn w:val="Normal"/>
    <w:next w:val="Normal"/>
    <w:autoRedefine/>
    <w:uiPriority w:val="39"/>
    <w:rsid w:val="006918C0"/>
    <w:pPr>
      <w:spacing w:after="120"/>
      <w:ind w:left="660"/>
    </w:pPr>
    <w:rPr>
      <w:rFonts w:eastAsia="Times"/>
      <w:lang w:val="en-AU"/>
    </w:rPr>
  </w:style>
  <w:style w:type="paragraph" w:styleId="TOC5">
    <w:name w:val="toc 5"/>
    <w:basedOn w:val="Normal"/>
    <w:next w:val="Normal"/>
    <w:autoRedefine/>
    <w:uiPriority w:val="39"/>
    <w:rsid w:val="006918C0"/>
    <w:pPr>
      <w:spacing w:after="120"/>
      <w:ind w:left="880"/>
    </w:pPr>
    <w:rPr>
      <w:rFonts w:eastAsia="Times"/>
      <w:lang w:val="en-AU"/>
    </w:rPr>
  </w:style>
  <w:style w:type="paragraph" w:styleId="TOC6">
    <w:name w:val="toc 6"/>
    <w:basedOn w:val="Normal"/>
    <w:next w:val="Normal"/>
    <w:autoRedefine/>
    <w:uiPriority w:val="39"/>
    <w:rsid w:val="006918C0"/>
    <w:pPr>
      <w:spacing w:after="120"/>
      <w:ind w:left="1100"/>
    </w:pPr>
    <w:rPr>
      <w:rFonts w:eastAsia="Times"/>
      <w:lang w:val="en-AU"/>
    </w:rPr>
  </w:style>
  <w:style w:type="paragraph" w:styleId="TOC7">
    <w:name w:val="toc 7"/>
    <w:basedOn w:val="Normal"/>
    <w:next w:val="Normal"/>
    <w:autoRedefine/>
    <w:uiPriority w:val="39"/>
    <w:rsid w:val="006918C0"/>
    <w:pPr>
      <w:spacing w:after="120"/>
      <w:ind w:left="1320"/>
    </w:pPr>
    <w:rPr>
      <w:rFonts w:eastAsia="Times"/>
      <w:lang w:val="en-AU"/>
    </w:rPr>
  </w:style>
  <w:style w:type="paragraph" w:styleId="TOC8">
    <w:name w:val="toc 8"/>
    <w:basedOn w:val="Normal"/>
    <w:next w:val="Normal"/>
    <w:autoRedefine/>
    <w:uiPriority w:val="39"/>
    <w:rsid w:val="006918C0"/>
    <w:pPr>
      <w:spacing w:after="120"/>
      <w:ind w:left="1540"/>
    </w:pPr>
    <w:rPr>
      <w:rFonts w:eastAsia="Times"/>
      <w:lang w:val="en-AU"/>
    </w:rPr>
  </w:style>
  <w:style w:type="paragraph" w:styleId="TOC9">
    <w:name w:val="toc 9"/>
    <w:basedOn w:val="Normal"/>
    <w:next w:val="Normal"/>
    <w:autoRedefine/>
    <w:uiPriority w:val="39"/>
    <w:rsid w:val="006918C0"/>
    <w:pPr>
      <w:spacing w:after="120"/>
      <w:ind w:left="1760"/>
    </w:pPr>
    <w:rPr>
      <w:rFonts w:eastAsia="Times"/>
      <w:lang w:val="en-AU"/>
    </w:rPr>
  </w:style>
  <w:style w:type="paragraph" w:customStyle="1" w:styleId="IPPReferences">
    <w:name w:val="IPP References"/>
    <w:basedOn w:val="IPPNormal"/>
    <w:qFormat/>
    <w:rsid w:val="006918C0"/>
    <w:pPr>
      <w:spacing w:after="60"/>
      <w:ind w:left="567" w:hanging="567"/>
    </w:pPr>
  </w:style>
  <w:style w:type="paragraph" w:customStyle="1" w:styleId="IPPArial">
    <w:name w:val="IPP Arial"/>
    <w:basedOn w:val="IPPNormal"/>
    <w:qFormat/>
    <w:rsid w:val="006918C0"/>
    <w:pPr>
      <w:spacing w:after="0"/>
    </w:pPr>
    <w:rPr>
      <w:rFonts w:ascii="Arial" w:hAnsi="Arial"/>
      <w:sz w:val="18"/>
    </w:rPr>
  </w:style>
  <w:style w:type="paragraph" w:customStyle="1" w:styleId="IPPArialTable">
    <w:name w:val="IPP Arial Table"/>
    <w:basedOn w:val="IPPArial"/>
    <w:qFormat/>
    <w:rsid w:val="006918C0"/>
    <w:pPr>
      <w:spacing w:before="60" w:after="60"/>
      <w:jc w:val="left"/>
    </w:pPr>
  </w:style>
  <w:style w:type="paragraph" w:customStyle="1" w:styleId="IPPHeaderlandscape">
    <w:name w:val="IPP Header landscape"/>
    <w:basedOn w:val="IPPHeader"/>
    <w:qFormat/>
    <w:rsid w:val="006918C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918C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918C0"/>
    <w:rPr>
      <w:rFonts w:ascii="Courier" w:eastAsia="Times" w:hAnsi="Courier"/>
      <w:sz w:val="21"/>
      <w:szCs w:val="21"/>
      <w:lang w:val="en-AU" w:eastAsia="zh-CN"/>
    </w:rPr>
  </w:style>
  <w:style w:type="paragraph" w:customStyle="1" w:styleId="IPPLetterList">
    <w:name w:val="IPP LetterList"/>
    <w:basedOn w:val="IPPBullet2"/>
    <w:qFormat/>
    <w:rsid w:val="006918C0"/>
    <w:pPr>
      <w:numPr>
        <w:numId w:val="7"/>
      </w:numPr>
      <w:jc w:val="left"/>
    </w:pPr>
  </w:style>
  <w:style w:type="paragraph" w:customStyle="1" w:styleId="IPPLetterListIndent">
    <w:name w:val="IPP LetterList Indent"/>
    <w:basedOn w:val="IPPLetterList"/>
    <w:qFormat/>
    <w:rsid w:val="006918C0"/>
    <w:pPr>
      <w:numPr>
        <w:numId w:val="8"/>
      </w:numPr>
    </w:pPr>
  </w:style>
  <w:style w:type="paragraph" w:customStyle="1" w:styleId="IPPFooterLandscape">
    <w:name w:val="IPP Footer Landscape"/>
    <w:basedOn w:val="IPPHeaderlandscape"/>
    <w:qFormat/>
    <w:rsid w:val="006918C0"/>
    <w:pPr>
      <w:pBdr>
        <w:top w:val="single" w:sz="4" w:space="1" w:color="auto"/>
        <w:bottom w:val="none" w:sz="0" w:space="0" w:color="auto"/>
      </w:pBdr>
      <w:jc w:val="right"/>
    </w:pPr>
    <w:rPr>
      <w:b/>
    </w:rPr>
  </w:style>
  <w:style w:type="paragraph" w:customStyle="1" w:styleId="IPPSubheadSpace">
    <w:name w:val="IPP Subhead Space"/>
    <w:basedOn w:val="IPPSubhead"/>
    <w:qFormat/>
    <w:rsid w:val="006918C0"/>
    <w:pPr>
      <w:tabs>
        <w:tab w:val="left" w:pos="567"/>
      </w:tabs>
      <w:spacing w:before="60" w:after="60"/>
    </w:pPr>
  </w:style>
  <w:style w:type="paragraph" w:customStyle="1" w:styleId="IPPSubheadSpaceAfter">
    <w:name w:val="IPP Subhead SpaceAfter"/>
    <w:basedOn w:val="IPPSubhead"/>
    <w:qFormat/>
    <w:rsid w:val="006918C0"/>
    <w:pPr>
      <w:spacing w:after="60"/>
    </w:pPr>
  </w:style>
  <w:style w:type="paragraph" w:customStyle="1" w:styleId="IPPHdg1Num">
    <w:name w:val="IPP Hdg1Num"/>
    <w:basedOn w:val="IPPHeading1"/>
    <w:next w:val="IPPNormal"/>
    <w:qFormat/>
    <w:rsid w:val="006918C0"/>
    <w:pPr>
      <w:numPr>
        <w:numId w:val="12"/>
      </w:numPr>
    </w:pPr>
  </w:style>
  <w:style w:type="paragraph" w:customStyle="1" w:styleId="IPPHdg2Num">
    <w:name w:val="IPP Hdg2Num"/>
    <w:basedOn w:val="IPPHeading2"/>
    <w:next w:val="IPPNormal"/>
    <w:qFormat/>
    <w:rsid w:val="006918C0"/>
    <w:pPr>
      <w:numPr>
        <w:ilvl w:val="1"/>
        <w:numId w:val="13"/>
      </w:numPr>
    </w:pPr>
  </w:style>
  <w:style w:type="paragraph" w:customStyle="1" w:styleId="IPPNumberedList">
    <w:name w:val="IPP NumberedList"/>
    <w:basedOn w:val="IPPBullet1"/>
    <w:qFormat/>
    <w:rsid w:val="006918C0"/>
    <w:pPr>
      <w:numPr>
        <w:numId w:val="15"/>
      </w:numPr>
    </w:pPr>
  </w:style>
  <w:style w:type="character" w:styleId="Strong">
    <w:name w:val="Strong"/>
    <w:basedOn w:val="DefaultParagraphFont"/>
    <w:qFormat/>
    <w:rsid w:val="006918C0"/>
    <w:rPr>
      <w:b/>
      <w:bCs/>
    </w:rPr>
  </w:style>
  <w:style w:type="paragraph" w:styleId="ListParagraph">
    <w:name w:val="List Paragraph"/>
    <w:basedOn w:val="Normal"/>
    <w:uiPriority w:val="34"/>
    <w:qFormat/>
    <w:rsid w:val="006918C0"/>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rsid w:val="006918C0"/>
    <w:pPr>
      <w:keepNext/>
      <w:numPr>
        <w:numId w:val="0"/>
      </w:numPr>
      <w:spacing w:after="60"/>
    </w:pPr>
  </w:style>
  <w:style w:type="paragraph" w:customStyle="1" w:styleId="IPPNumberedListLast">
    <w:name w:val="IPP NumberedListLast"/>
    <w:basedOn w:val="IPPNumberedList"/>
    <w:qFormat/>
    <w:rsid w:val="006918C0"/>
    <w:pPr>
      <w:numPr>
        <w:numId w:val="0"/>
      </w:numPr>
      <w:spacing w:after="180"/>
    </w:pPr>
  </w:style>
  <w:style w:type="paragraph" w:customStyle="1" w:styleId="IPPPargraphnumbering">
    <w:name w:val="IPP Pargraph numbering"/>
    <w:basedOn w:val="IPPNormal"/>
    <w:qFormat/>
    <w:rsid w:val="006918C0"/>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2C64-5EE9-4342-8E8F-969D564E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187</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(NSPI)</dc:creator>
  <cp:keywords/>
  <dc:description/>
  <cp:lastModifiedBy>Lahti, Tanja (AGDD)</cp:lastModifiedBy>
  <cp:revision>35</cp:revision>
  <dcterms:created xsi:type="dcterms:W3CDTF">2020-09-23T07:25:00Z</dcterms:created>
  <dcterms:modified xsi:type="dcterms:W3CDTF">2020-09-24T18:08:00Z</dcterms:modified>
</cp:coreProperties>
</file>