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22BE2" w14:textId="77777777" w:rsidR="00AF772C" w:rsidRPr="00AC0064" w:rsidRDefault="00AF772C" w:rsidP="00AF772C">
      <w:pPr>
        <w:tabs>
          <w:tab w:val="right" w:pos="8931"/>
        </w:tabs>
        <w:spacing w:after="120"/>
        <w:ind w:right="95"/>
        <w:rPr>
          <w:rFonts w:cs="Times New Roman"/>
          <w:b/>
        </w:rPr>
      </w:pPr>
      <w:bookmarkStart w:id="0" w:name="_GoBack"/>
      <w:bookmarkEnd w:id="0"/>
      <w:r w:rsidRPr="00AC0064">
        <w:rPr>
          <w:rFonts w:cs="Times New Roman"/>
          <w:noProof/>
          <w:color w:val="111111"/>
          <w:sz w:val="20"/>
          <w:szCs w:val="20"/>
          <w:lang w:val="en-US" w:eastAsia="en-US"/>
        </w:rPr>
        <w:drawing>
          <wp:inline distT="0" distB="0" distL="0" distR="0" wp14:anchorId="17F2B605" wp14:editId="553D9C88">
            <wp:extent cx="1432560" cy="496570"/>
            <wp:effectExtent l="0" t="0" r="0" b="0"/>
            <wp:docPr id="32" name="Picture 32" descr="I:\2Comm\Advocacy material\Logos\FAO Logos\FAO_logo_black_3line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Comm\Advocacy material\Logos\FAO Logos\FAO_logo_black_3lines_e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60" r="2770" b="1974"/>
                    <a:stretch/>
                  </pic:blipFill>
                  <pic:spPr bwMode="auto">
                    <a:xfrm>
                      <a:off x="0" y="0"/>
                      <a:ext cx="1440144" cy="499199"/>
                    </a:xfrm>
                    <a:prstGeom prst="rect">
                      <a:avLst/>
                    </a:prstGeom>
                    <a:noFill/>
                    <a:ln>
                      <a:noFill/>
                    </a:ln>
                    <a:extLst>
                      <a:ext uri="{53640926-AAD7-44D8-BBD7-CCE9431645EC}">
                        <a14:shadowObscured xmlns:a14="http://schemas.microsoft.com/office/drawing/2010/main"/>
                      </a:ext>
                    </a:extLst>
                  </pic:spPr>
                </pic:pic>
              </a:graphicData>
            </a:graphic>
          </wp:inline>
        </w:drawing>
      </w:r>
      <w:r w:rsidRPr="00AC0064">
        <w:rPr>
          <w:rFonts w:cs="Times New Roman"/>
          <w:b/>
        </w:rPr>
        <w:tab/>
      </w:r>
      <w:r w:rsidRPr="00AC0064">
        <w:rPr>
          <w:rFonts w:cs="Times New Roman"/>
          <w:b/>
          <w:noProof/>
          <w:lang w:val="en-US" w:eastAsia="en-US"/>
        </w:rPr>
        <w:drawing>
          <wp:inline distT="0" distB="0" distL="0" distR="0" wp14:anchorId="37AAE885" wp14:editId="32A70B5C">
            <wp:extent cx="1554163" cy="500153"/>
            <wp:effectExtent l="0" t="0" r="8255" b="0"/>
            <wp:docPr id="33" name="Picture 33" descr="C:\Users\montuori\Desktop\IPPC New Logos\IPPC_logo_Black_3line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tuori\Desktop\IPPC New Logos\IPPC_logo_Black_3lines_en.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046" b="5703"/>
                    <a:stretch/>
                  </pic:blipFill>
                  <pic:spPr bwMode="auto">
                    <a:xfrm>
                      <a:off x="0" y="0"/>
                      <a:ext cx="1554163" cy="500153"/>
                    </a:xfrm>
                    <a:prstGeom prst="rect">
                      <a:avLst/>
                    </a:prstGeom>
                    <a:noFill/>
                    <a:ln>
                      <a:noFill/>
                    </a:ln>
                    <a:extLst>
                      <a:ext uri="{53640926-AAD7-44D8-BBD7-CCE9431645EC}">
                        <a14:shadowObscured xmlns:a14="http://schemas.microsoft.com/office/drawing/2010/main"/>
                      </a:ext>
                    </a:extLst>
                  </pic:spPr>
                </pic:pic>
              </a:graphicData>
            </a:graphic>
          </wp:inline>
        </w:drawing>
      </w:r>
    </w:p>
    <w:p w14:paraId="20359B09" w14:textId="613FDE14" w:rsidR="00AF772C" w:rsidRPr="00AF772C" w:rsidRDefault="00AF772C" w:rsidP="00AF772C">
      <w:pPr>
        <w:tabs>
          <w:tab w:val="left" w:pos="0"/>
          <w:tab w:val="right" w:pos="9026"/>
          <w:tab w:val="center" w:pos="9070"/>
        </w:tabs>
        <w:spacing w:before="960" w:after="1560" w:line="259" w:lineRule="auto"/>
        <w:jc w:val="center"/>
        <w:rPr>
          <w:rFonts w:cs="Times New Roman"/>
          <w:b/>
          <w:bCs/>
          <w:smallCaps/>
          <w:sz w:val="48"/>
          <w:szCs w:val="48"/>
        </w:rPr>
      </w:pPr>
      <w:r>
        <w:rPr>
          <w:rFonts w:cs="Times New Roman"/>
          <w:b/>
          <w:bCs/>
          <w:smallCaps/>
          <w:sz w:val="48"/>
          <w:szCs w:val="48"/>
        </w:rPr>
        <w:t>REPORT</w:t>
      </w:r>
    </w:p>
    <w:p w14:paraId="03CF90F0" w14:textId="66B3F11C" w:rsidR="0084534A" w:rsidRPr="00AF772C" w:rsidRDefault="0084534A" w:rsidP="00BF481A">
      <w:pPr>
        <w:autoSpaceDE w:val="0"/>
        <w:autoSpaceDN w:val="0"/>
        <w:adjustRightInd w:val="0"/>
        <w:spacing w:line="360" w:lineRule="auto"/>
        <w:jc w:val="center"/>
        <w:rPr>
          <w:rFonts w:asciiTheme="majorBidi" w:hAnsiTheme="majorBidi" w:cstheme="majorBidi"/>
          <w:b/>
          <w:bCs/>
          <w:sz w:val="48"/>
          <w:szCs w:val="48"/>
        </w:rPr>
      </w:pPr>
      <w:r w:rsidRPr="00AF772C">
        <w:rPr>
          <w:rFonts w:asciiTheme="majorBidi" w:hAnsiTheme="majorBidi" w:cstheme="majorBidi"/>
          <w:b/>
          <w:bCs/>
          <w:sz w:val="48"/>
          <w:szCs w:val="48"/>
        </w:rPr>
        <w:t>IPPC VIRTUAL REGIONAL WORKSHOP</w:t>
      </w:r>
    </w:p>
    <w:p w14:paraId="4CF7F532" w14:textId="35281F7B" w:rsidR="0084534A" w:rsidRPr="00AF772C" w:rsidRDefault="00F30ABE" w:rsidP="00AF772C">
      <w:pPr>
        <w:autoSpaceDE w:val="0"/>
        <w:autoSpaceDN w:val="0"/>
        <w:adjustRightInd w:val="0"/>
        <w:jc w:val="center"/>
        <w:rPr>
          <w:rFonts w:asciiTheme="majorBidi" w:hAnsiTheme="majorBidi" w:cstheme="majorBidi"/>
          <w:b/>
          <w:bCs/>
          <w:sz w:val="48"/>
          <w:szCs w:val="48"/>
        </w:rPr>
      </w:pPr>
      <w:r w:rsidRPr="00AF772C">
        <w:rPr>
          <w:rFonts w:asciiTheme="majorBidi" w:hAnsiTheme="majorBidi" w:cstheme="majorBidi"/>
          <w:b/>
          <w:bCs/>
          <w:sz w:val="48"/>
          <w:szCs w:val="48"/>
        </w:rPr>
        <w:t>FOR THE</w:t>
      </w:r>
      <w:r>
        <w:rPr>
          <w:rFonts w:asciiTheme="majorBidi" w:hAnsiTheme="majorBidi" w:cstheme="majorBidi"/>
          <w:b/>
          <w:bCs/>
          <w:sz w:val="48"/>
          <w:szCs w:val="48"/>
        </w:rPr>
        <w:t xml:space="preserve"> </w:t>
      </w:r>
      <w:r w:rsidRPr="00AF772C">
        <w:rPr>
          <w:rFonts w:asciiTheme="majorBidi" w:hAnsiTheme="majorBidi" w:cstheme="majorBidi"/>
          <w:b/>
          <w:bCs/>
          <w:sz w:val="48"/>
          <w:szCs w:val="48"/>
        </w:rPr>
        <w:t>NEAR EAST AND NORTH AFRICA</w:t>
      </w:r>
    </w:p>
    <w:p w14:paraId="6ACC7650" w14:textId="190EB25A" w:rsidR="0084534A" w:rsidRPr="0039345E" w:rsidRDefault="0084534A" w:rsidP="0084534A">
      <w:pPr>
        <w:autoSpaceDE w:val="0"/>
        <w:autoSpaceDN w:val="0"/>
        <w:adjustRightInd w:val="0"/>
        <w:jc w:val="center"/>
        <w:rPr>
          <w:rFonts w:asciiTheme="majorBidi" w:hAnsiTheme="majorBidi" w:cstheme="majorBidi"/>
          <w:b/>
          <w:bCs/>
          <w:sz w:val="56"/>
          <w:szCs w:val="56"/>
        </w:rPr>
      </w:pPr>
    </w:p>
    <w:p w14:paraId="57406682" w14:textId="2B264199" w:rsidR="0084534A" w:rsidRPr="0039345E" w:rsidRDefault="0084534A" w:rsidP="0084534A">
      <w:pPr>
        <w:jc w:val="center"/>
        <w:rPr>
          <w:rFonts w:asciiTheme="majorBidi" w:hAnsiTheme="majorBidi" w:cstheme="majorBidi"/>
          <w:b/>
          <w:bCs/>
          <w:sz w:val="24"/>
        </w:rPr>
      </w:pPr>
    </w:p>
    <w:p w14:paraId="75AF5AE7" w14:textId="6CB3BEB0" w:rsidR="0084534A" w:rsidRDefault="0084534A" w:rsidP="0084534A">
      <w:pPr>
        <w:jc w:val="center"/>
        <w:rPr>
          <w:rFonts w:asciiTheme="majorBidi" w:hAnsiTheme="majorBidi" w:cstheme="majorBidi"/>
          <w:b/>
          <w:bCs/>
          <w:sz w:val="24"/>
        </w:rPr>
      </w:pPr>
    </w:p>
    <w:p w14:paraId="46A74E76" w14:textId="16CCC7A4" w:rsidR="009752CE" w:rsidRDefault="009752CE" w:rsidP="0084534A">
      <w:pPr>
        <w:jc w:val="center"/>
        <w:rPr>
          <w:rFonts w:asciiTheme="majorBidi" w:hAnsiTheme="majorBidi" w:cstheme="majorBidi"/>
          <w:b/>
          <w:bCs/>
          <w:sz w:val="24"/>
        </w:rPr>
      </w:pPr>
    </w:p>
    <w:p w14:paraId="4913A383" w14:textId="1174B6A1" w:rsidR="009752CE" w:rsidRDefault="009752CE" w:rsidP="0084534A">
      <w:pPr>
        <w:jc w:val="center"/>
        <w:rPr>
          <w:rFonts w:asciiTheme="majorBidi" w:hAnsiTheme="majorBidi" w:cstheme="majorBidi"/>
          <w:b/>
          <w:bCs/>
          <w:sz w:val="24"/>
        </w:rPr>
      </w:pPr>
    </w:p>
    <w:p w14:paraId="44908F9A" w14:textId="43F7C59D" w:rsidR="009752CE" w:rsidRPr="0039345E" w:rsidRDefault="009752CE" w:rsidP="0084534A">
      <w:pPr>
        <w:jc w:val="center"/>
        <w:rPr>
          <w:rFonts w:asciiTheme="majorBidi" w:hAnsiTheme="majorBidi" w:cstheme="majorBidi"/>
          <w:b/>
          <w:bCs/>
          <w:sz w:val="24"/>
        </w:rPr>
      </w:pPr>
    </w:p>
    <w:p w14:paraId="5107E9B0" w14:textId="1AC9F6E2" w:rsidR="0084534A" w:rsidRPr="0039345E" w:rsidRDefault="0084534A" w:rsidP="0084534A">
      <w:pPr>
        <w:jc w:val="center"/>
        <w:rPr>
          <w:rFonts w:asciiTheme="majorBidi" w:hAnsiTheme="majorBidi" w:cstheme="majorBidi"/>
          <w:b/>
          <w:bCs/>
          <w:sz w:val="40"/>
          <w:szCs w:val="40"/>
        </w:rPr>
      </w:pPr>
      <w:r w:rsidRPr="0039345E">
        <w:rPr>
          <w:rFonts w:asciiTheme="majorBidi" w:hAnsiTheme="majorBidi" w:cstheme="majorBidi"/>
          <w:b/>
          <w:bCs/>
          <w:sz w:val="40"/>
          <w:szCs w:val="40"/>
        </w:rPr>
        <w:t>Egypt</w:t>
      </w:r>
    </w:p>
    <w:p w14:paraId="6CD0EC3D" w14:textId="783FB039" w:rsidR="0084534A" w:rsidRDefault="0084534A" w:rsidP="0084534A">
      <w:pPr>
        <w:jc w:val="center"/>
        <w:rPr>
          <w:rFonts w:asciiTheme="majorBidi" w:hAnsiTheme="majorBidi" w:cstheme="majorBidi"/>
          <w:b/>
          <w:bCs/>
          <w:sz w:val="30"/>
          <w:szCs w:val="30"/>
        </w:rPr>
      </w:pPr>
      <w:r w:rsidRPr="0039345E">
        <w:rPr>
          <w:rFonts w:asciiTheme="majorBidi" w:hAnsiTheme="majorBidi" w:cstheme="majorBidi"/>
          <w:b/>
          <w:bCs/>
          <w:sz w:val="28"/>
          <w:szCs w:val="28"/>
        </w:rPr>
        <w:t>7, 8, 14 and 15 September 2020</w:t>
      </w:r>
    </w:p>
    <w:p w14:paraId="73C7C76C" w14:textId="5E93041C" w:rsidR="00BF481A" w:rsidRDefault="00BF481A" w:rsidP="0084534A">
      <w:pPr>
        <w:jc w:val="center"/>
        <w:rPr>
          <w:rFonts w:asciiTheme="majorBidi" w:hAnsiTheme="majorBidi" w:cstheme="majorBidi"/>
          <w:b/>
          <w:bCs/>
          <w:sz w:val="30"/>
          <w:szCs w:val="30"/>
        </w:rPr>
      </w:pPr>
    </w:p>
    <w:p w14:paraId="49117E70" w14:textId="77777777" w:rsidR="009752CE" w:rsidRDefault="009752CE" w:rsidP="0084534A">
      <w:pPr>
        <w:jc w:val="center"/>
        <w:rPr>
          <w:rFonts w:asciiTheme="majorBidi" w:hAnsiTheme="majorBidi" w:cstheme="majorBidi"/>
          <w:b/>
          <w:bCs/>
          <w:sz w:val="30"/>
          <w:szCs w:val="30"/>
        </w:rPr>
      </w:pPr>
    </w:p>
    <w:p w14:paraId="270ADCC9" w14:textId="52D16942" w:rsidR="00BF481A" w:rsidRDefault="00BF481A" w:rsidP="0084534A">
      <w:pPr>
        <w:jc w:val="center"/>
        <w:rPr>
          <w:rFonts w:asciiTheme="majorBidi" w:hAnsiTheme="majorBidi" w:cstheme="majorBidi"/>
          <w:b/>
          <w:bCs/>
          <w:sz w:val="30"/>
          <w:szCs w:val="30"/>
        </w:rPr>
      </w:pPr>
    </w:p>
    <w:p w14:paraId="0AB4F50C" w14:textId="1E35196E" w:rsidR="00BF481A" w:rsidRDefault="00BF481A" w:rsidP="0084534A">
      <w:pPr>
        <w:jc w:val="center"/>
        <w:rPr>
          <w:rFonts w:asciiTheme="majorBidi" w:hAnsiTheme="majorBidi" w:cstheme="majorBidi"/>
          <w:b/>
          <w:bCs/>
          <w:sz w:val="36"/>
          <w:szCs w:val="36"/>
        </w:rPr>
      </w:pPr>
      <w:r w:rsidRPr="00BF481A">
        <w:rPr>
          <w:rFonts w:asciiTheme="majorBidi" w:hAnsiTheme="majorBidi" w:cstheme="majorBidi"/>
          <w:b/>
          <w:bCs/>
          <w:sz w:val="36"/>
          <w:szCs w:val="36"/>
        </w:rPr>
        <w:t>IPPC Secretariat</w:t>
      </w:r>
    </w:p>
    <w:p w14:paraId="0A5B6A19" w14:textId="77777777" w:rsidR="009752CE" w:rsidRDefault="009752CE" w:rsidP="0084534A">
      <w:pPr>
        <w:jc w:val="center"/>
        <w:rPr>
          <w:rFonts w:asciiTheme="majorBidi" w:hAnsiTheme="majorBidi" w:cstheme="majorBidi"/>
          <w:b/>
          <w:bCs/>
          <w:sz w:val="36"/>
          <w:szCs w:val="36"/>
        </w:rPr>
      </w:pPr>
    </w:p>
    <w:p w14:paraId="761D4A21" w14:textId="6BB7EF12" w:rsidR="00AF772C" w:rsidRDefault="00AF772C" w:rsidP="0084534A">
      <w:pPr>
        <w:jc w:val="center"/>
        <w:rPr>
          <w:rFonts w:asciiTheme="majorBidi" w:hAnsiTheme="majorBidi" w:cstheme="majorBidi"/>
          <w:b/>
          <w:bCs/>
          <w:sz w:val="36"/>
          <w:szCs w:val="36"/>
        </w:rPr>
      </w:pPr>
      <w:r>
        <w:rPr>
          <w:rFonts w:asciiTheme="majorBidi" w:hAnsiTheme="majorBidi" w:cstheme="majorBidi"/>
          <w:b/>
          <w:bCs/>
          <w:noProof/>
          <w:sz w:val="30"/>
          <w:szCs w:val="30"/>
          <w:lang w:val="en-US" w:eastAsia="en-US"/>
        </w:rPr>
        <w:drawing>
          <wp:anchor distT="0" distB="0" distL="114300" distR="114300" simplePos="0" relativeHeight="251662336" behindDoc="1" locked="0" layoutInCell="1" allowOverlap="1" wp14:anchorId="62C44AA8" wp14:editId="12B300A6">
            <wp:simplePos x="0" y="0"/>
            <wp:positionH relativeFrom="column">
              <wp:posOffset>2455545</wp:posOffset>
            </wp:positionH>
            <wp:positionV relativeFrom="paragraph">
              <wp:posOffset>264160</wp:posOffset>
            </wp:positionV>
            <wp:extent cx="1017905"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7905" cy="621665"/>
                    </a:xfrm>
                    <a:prstGeom prst="rect">
                      <a:avLst/>
                    </a:prstGeom>
                    <a:noFill/>
                  </pic:spPr>
                </pic:pic>
              </a:graphicData>
            </a:graphic>
          </wp:anchor>
        </w:drawing>
      </w:r>
    </w:p>
    <w:p w14:paraId="2ACD68A7" w14:textId="5483557C" w:rsidR="00AF772C" w:rsidRDefault="00AF772C" w:rsidP="0084534A">
      <w:pPr>
        <w:jc w:val="center"/>
        <w:rPr>
          <w:rFonts w:asciiTheme="majorBidi" w:hAnsiTheme="majorBidi" w:cstheme="majorBidi"/>
          <w:b/>
          <w:bCs/>
          <w:sz w:val="36"/>
          <w:szCs w:val="36"/>
        </w:rPr>
      </w:pPr>
    </w:p>
    <w:p w14:paraId="06FA388C" w14:textId="60E27903" w:rsidR="00AF772C" w:rsidRPr="00BF481A" w:rsidRDefault="00AF772C" w:rsidP="0084534A">
      <w:pPr>
        <w:jc w:val="center"/>
        <w:rPr>
          <w:rFonts w:asciiTheme="majorBidi" w:hAnsiTheme="majorBidi" w:cstheme="majorBidi"/>
          <w:b/>
          <w:bCs/>
          <w:sz w:val="36"/>
          <w:szCs w:val="36"/>
        </w:rPr>
      </w:pPr>
    </w:p>
    <w:p w14:paraId="694B8671" w14:textId="77777777" w:rsidR="00AF772C" w:rsidRDefault="00AF772C">
      <w:pPr>
        <w:rPr>
          <w:rFonts w:asciiTheme="majorBidi" w:hAnsiTheme="majorBidi" w:cstheme="majorBidi"/>
          <w:b/>
          <w:bCs/>
          <w:sz w:val="30"/>
          <w:szCs w:val="30"/>
        </w:rPr>
        <w:sectPr w:rsidR="00AF772C" w:rsidSect="00EB726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14:paraId="0E5B8661" w14:textId="094000D1" w:rsidR="00D603DC" w:rsidRDefault="00D603DC" w:rsidP="00D603DC">
      <w:pPr>
        <w:spacing w:after="60"/>
        <w:rPr>
          <w:sz w:val="16"/>
          <w:szCs w:val="16"/>
        </w:rPr>
      </w:pPr>
      <w:r w:rsidRPr="00CA3311">
        <w:rPr>
          <w:sz w:val="16"/>
          <w:szCs w:val="16"/>
        </w:rPr>
        <w:lastRenderedPageBreak/>
        <w:t>The designations employed and the presentation of material in this information product do not imply the expression of any opinion whatsoever on the part of the Food and Agriculture Organization of the United Nations (FAO) concerning the legal or development status of any country, territory, city or area or of its authorities, or concerning the delimitation of its frontiers or boundaries. The mention of specific companies or products of manufacturers, whether or not these have been patented, does not imply that these have been endorsed or recommended by FAO in preference to others of a similar nature that are not mentioned.</w:t>
      </w:r>
    </w:p>
    <w:p w14:paraId="776C0194" w14:textId="058578B0" w:rsidR="00D603DC" w:rsidRDefault="00D603DC" w:rsidP="00D603DC">
      <w:pPr>
        <w:spacing w:after="60"/>
        <w:rPr>
          <w:sz w:val="16"/>
          <w:szCs w:val="16"/>
        </w:rPr>
      </w:pPr>
    </w:p>
    <w:p w14:paraId="6C73BD65" w14:textId="2F35B425" w:rsidR="00D603DC" w:rsidRDefault="00D603DC" w:rsidP="00D603DC">
      <w:pPr>
        <w:spacing w:after="60"/>
        <w:rPr>
          <w:sz w:val="16"/>
          <w:szCs w:val="16"/>
        </w:rPr>
      </w:pPr>
    </w:p>
    <w:p w14:paraId="3A4CAB03" w14:textId="2A495514" w:rsidR="00D603DC" w:rsidRDefault="00D603DC" w:rsidP="00D603DC">
      <w:pPr>
        <w:spacing w:after="60"/>
        <w:rPr>
          <w:sz w:val="16"/>
          <w:szCs w:val="16"/>
        </w:rPr>
      </w:pPr>
    </w:p>
    <w:p w14:paraId="5A51A293" w14:textId="77777777" w:rsidR="00D603DC" w:rsidRPr="00CA3311" w:rsidRDefault="00D603DC" w:rsidP="00D603DC">
      <w:pPr>
        <w:spacing w:after="60"/>
        <w:rPr>
          <w:sz w:val="16"/>
          <w:szCs w:val="16"/>
        </w:rPr>
      </w:pPr>
    </w:p>
    <w:p w14:paraId="683EE997" w14:textId="77777777" w:rsidR="00D603DC" w:rsidRPr="00CA3311" w:rsidRDefault="00D603DC" w:rsidP="00D603DC">
      <w:pPr>
        <w:spacing w:after="60"/>
        <w:rPr>
          <w:sz w:val="16"/>
          <w:szCs w:val="16"/>
        </w:rPr>
      </w:pPr>
      <w:r w:rsidRPr="00CA3311">
        <w:rPr>
          <w:sz w:val="16"/>
          <w:szCs w:val="16"/>
        </w:rPr>
        <w:t>The views expressed in this information product are those of the author(s) and do not necessarily reflect the views or policies of FAO.</w:t>
      </w:r>
    </w:p>
    <w:p w14:paraId="50942217" w14:textId="08905FC9" w:rsidR="00D603DC" w:rsidRDefault="00D603DC" w:rsidP="00D603DC">
      <w:pPr>
        <w:spacing w:after="60"/>
        <w:rPr>
          <w:sz w:val="16"/>
          <w:szCs w:val="16"/>
        </w:rPr>
      </w:pPr>
      <w:r w:rsidRPr="00CA3311">
        <w:rPr>
          <w:sz w:val="16"/>
          <w:szCs w:val="16"/>
        </w:rPr>
        <w:t>© FAO, [2020]</w:t>
      </w:r>
    </w:p>
    <w:p w14:paraId="25B7575F" w14:textId="059F9794" w:rsidR="00D603DC" w:rsidRDefault="00D603DC" w:rsidP="00D603DC">
      <w:pPr>
        <w:spacing w:after="60"/>
        <w:rPr>
          <w:sz w:val="16"/>
          <w:szCs w:val="16"/>
        </w:rPr>
      </w:pPr>
    </w:p>
    <w:p w14:paraId="5686C7DB" w14:textId="0BADF427" w:rsidR="00D603DC" w:rsidRDefault="00D603DC" w:rsidP="00D603DC">
      <w:pPr>
        <w:spacing w:after="60"/>
        <w:rPr>
          <w:sz w:val="16"/>
          <w:szCs w:val="16"/>
        </w:rPr>
      </w:pPr>
    </w:p>
    <w:p w14:paraId="2B7C3C9C" w14:textId="582DE83D" w:rsidR="00D603DC" w:rsidRDefault="00D603DC" w:rsidP="00D603DC">
      <w:pPr>
        <w:spacing w:after="60"/>
        <w:rPr>
          <w:sz w:val="16"/>
          <w:szCs w:val="16"/>
        </w:rPr>
      </w:pPr>
    </w:p>
    <w:p w14:paraId="74335582" w14:textId="77777777" w:rsidR="00D603DC" w:rsidRPr="00CA3311" w:rsidRDefault="00D603DC" w:rsidP="00D603DC">
      <w:pPr>
        <w:spacing w:after="60"/>
        <w:rPr>
          <w:sz w:val="16"/>
          <w:szCs w:val="16"/>
        </w:rPr>
      </w:pPr>
    </w:p>
    <w:p w14:paraId="5DECBD32" w14:textId="0A4C972F" w:rsidR="00D603DC" w:rsidRDefault="00D603DC" w:rsidP="00D603DC">
      <w:pPr>
        <w:tabs>
          <w:tab w:val="left" w:pos="2949"/>
        </w:tabs>
        <w:spacing w:after="60"/>
        <w:rPr>
          <w:sz w:val="16"/>
          <w:szCs w:val="16"/>
        </w:rPr>
      </w:pPr>
      <w:r w:rsidRPr="00CA3311">
        <w:rPr>
          <w:noProof/>
          <w:sz w:val="16"/>
          <w:szCs w:val="16"/>
          <w:lang w:val="en-US" w:eastAsia="en-US"/>
        </w:rPr>
        <w:drawing>
          <wp:inline distT="0" distB="0" distL="0" distR="0" wp14:anchorId="555DB8D3" wp14:editId="078861CE">
            <wp:extent cx="1227411" cy="429442"/>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nc-s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7508BC4" w14:textId="236E99EB" w:rsidR="00D603DC" w:rsidRDefault="00D603DC" w:rsidP="00D603DC">
      <w:pPr>
        <w:tabs>
          <w:tab w:val="left" w:pos="2949"/>
        </w:tabs>
        <w:spacing w:after="60"/>
        <w:rPr>
          <w:sz w:val="16"/>
          <w:szCs w:val="16"/>
        </w:rPr>
      </w:pPr>
    </w:p>
    <w:p w14:paraId="651391C1" w14:textId="3ACB7A98" w:rsidR="00D603DC" w:rsidRDefault="00D603DC" w:rsidP="00D603DC">
      <w:pPr>
        <w:tabs>
          <w:tab w:val="left" w:pos="2949"/>
        </w:tabs>
        <w:spacing w:after="60"/>
        <w:rPr>
          <w:sz w:val="16"/>
          <w:szCs w:val="16"/>
        </w:rPr>
      </w:pPr>
    </w:p>
    <w:p w14:paraId="2B2AFF1F" w14:textId="2B8A234D" w:rsidR="00D603DC" w:rsidRDefault="00D603DC" w:rsidP="00D603DC">
      <w:pPr>
        <w:tabs>
          <w:tab w:val="left" w:pos="2949"/>
        </w:tabs>
        <w:spacing w:after="60"/>
        <w:rPr>
          <w:sz w:val="16"/>
          <w:szCs w:val="16"/>
        </w:rPr>
      </w:pPr>
    </w:p>
    <w:p w14:paraId="6D790F0C" w14:textId="5843238A" w:rsidR="00D603DC" w:rsidRDefault="00D603DC" w:rsidP="00D603DC">
      <w:pPr>
        <w:tabs>
          <w:tab w:val="left" w:pos="2949"/>
        </w:tabs>
        <w:spacing w:after="60"/>
        <w:rPr>
          <w:sz w:val="16"/>
          <w:szCs w:val="16"/>
        </w:rPr>
      </w:pPr>
    </w:p>
    <w:p w14:paraId="22B7396E" w14:textId="6A22F1B2" w:rsidR="00D603DC" w:rsidRDefault="00D603DC" w:rsidP="00D603DC">
      <w:pPr>
        <w:tabs>
          <w:tab w:val="left" w:pos="2949"/>
        </w:tabs>
        <w:spacing w:after="60"/>
        <w:rPr>
          <w:sz w:val="16"/>
          <w:szCs w:val="16"/>
        </w:rPr>
      </w:pPr>
    </w:p>
    <w:p w14:paraId="599F3778" w14:textId="000CB1AE" w:rsidR="00D603DC" w:rsidRDefault="00D603DC" w:rsidP="00D603DC">
      <w:pPr>
        <w:tabs>
          <w:tab w:val="left" w:pos="2949"/>
        </w:tabs>
        <w:spacing w:after="60"/>
        <w:rPr>
          <w:sz w:val="16"/>
          <w:szCs w:val="16"/>
        </w:rPr>
      </w:pPr>
    </w:p>
    <w:p w14:paraId="02091DA8" w14:textId="77777777" w:rsidR="00D603DC" w:rsidRPr="00CA3311" w:rsidRDefault="00D603DC" w:rsidP="00D603DC">
      <w:pPr>
        <w:tabs>
          <w:tab w:val="left" w:pos="2949"/>
        </w:tabs>
        <w:spacing w:after="60"/>
        <w:rPr>
          <w:sz w:val="16"/>
          <w:szCs w:val="16"/>
        </w:rPr>
      </w:pPr>
    </w:p>
    <w:p w14:paraId="5E231622" w14:textId="77777777" w:rsidR="00D603DC" w:rsidRPr="00CA3311" w:rsidRDefault="00D603DC" w:rsidP="00D603DC">
      <w:pPr>
        <w:spacing w:after="60"/>
        <w:rPr>
          <w:sz w:val="16"/>
          <w:szCs w:val="16"/>
        </w:rPr>
      </w:pPr>
      <w:r w:rsidRPr="00CA3311">
        <w:rPr>
          <w:sz w:val="16"/>
          <w:szCs w:val="16"/>
        </w:rPr>
        <w:t xml:space="preserve">Some rights reserved. This work is made available under the Creative Commons Attribution-NonCommercial-ShareAlike 3.0 IGO licence (CC BY-NC-SA 3.0 IGO; </w:t>
      </w:r>
      <w:hyperlink r:id="rId18" w:tooltip="https://creativecommons.org/licenses/by-nc-sa/3.0/igo" w:history="1">
        <w:r w:rsidRPr="00CA3311">
          <w:rPr>
            <w:rStyle w:val="Hyperlink"/>
          </w:rPr>
          <w:t>https://creativecommons.org/licenses/by-nc-sa/3.0/igo/legalcode</w:t>
        </w:r>
      </w:hyperlink>
      <w:r w:rsidRPr="00CA3311">
        <w:rPr>
          <w:sz w:val="16"/>
          <w:szCs w:val="16"/>
        </w:rPr>
        <w:t>/legalcode).</w:t>
      </w:r>
    </w:p>
    <w:p w14:paraId="0314F092" w14:textId="77777777" w:rsidR="00D603DC" w:rsidRPr="00741F6D" w:rsidRDefault="00D603DC" w:rsidP="00D603DC">
      <w:pPr>
        <w:pStyle w:val="Footer"/>
        <w:spacing w:after="60"/>
        <w:rPr>
          <w:sz w:val="16"/>
          <w:szCs w:val="16"/>
        </w:rPr>
      </w:pPr>
      <w:r w:rsidRPr="00CA3311">
        <w:rPr>
          <w:sz w:val="16"/>
          <w:szCs w:val="16"/>
        </w:rPr>
        <w:t xml:space="preserve">Under the terms of this licence, this work may be copied, redistributed and adapted for non-commercial purposes, provided that the work is appropriately cited. In any use of this work, there should be no suggestion that FAO endorses any specific organization, products or services. The use of the FAO logo is not permitted. If the work is adapted, then it must be licensed under the same or equivalent Creative Commons licence. If a translation of this work is created, it must include the following disclaimer along with the required citation: “This translation was not created by the Food and Agriculture Organization of the United Nations (FAO). FAO is not responsible for the content or accuracy of this translation. The original </w:t>
      </w:r>
      <w:r>
        <w:rPr>
          <w:sz w:val="16"/>
          <w:szCs w:val="16"/>
        </w:rPr>
        <w:t>English</w:t>
      </w:r>
      <w:r w:rsidRPr="00CA3311">
        <w:rPr>
          <w:sz w:val="16"/>
          <w:szCs w:val="16"/>
        </w:rPr>
        <w:t xml:space="preserve"> edition shall be the authoritative edition</w:t>
      </w:r>
    </w:p>
    <w:p w14:paraId="4EE08B39" w14:textId="13AFF8FF" w:rsidR="0084534A" w:rsidRPr="0039345E" w:rsidRDefault="0084534A" w:rsidP="00D603DC">
      <w:pPr>
        <w:rPr>
          <w:rFonts w:asciiTheme="majorBidi" w:hAnsiTheme="majorBidi" w:cstheme="majorBidi"/>
          <w:b/>
          <w:bCs/>
          <w:sz w:val="30"/>
          <w:szCs w:val="30"/>
        </w:rPr>
      </w:pPr>
      <w:r w:rsidRPr="0039345E">
        <w:rPr>
          <w:rFonts w:asciiTheme="majorBidi" w:hAnsiTheme="majorBidi" w:cstheme="majorBidi"/>
          <w:b/>
          <w:bCs/>
          <w:sz w:val="30"/>
          <w:szCs w:val="30"/>
        </w:rPr>
        <w:br w:type="page"/>
      </w:r>
    </w:p>
    <w:p w14:paraId="1A5C6C20" w14:textId="77777777" w:rsidR="0046792E" w:rsidRPr="0039345E" w:rsidRDefault="0046792E" w:rsidP="0046792E">
      <w:pPr>
        <w:rPr>
          <w:rFonts w:asciiTheme="majorBidi" w:hAnsiTheme="majorBidi" w:cstheme="majorBidi"/>
          <w:b/>
          <w:bCs/>
          <w:sz w:val="30"/>
          <w:szCs w:val="30"/>
        </w:rPr>
      </w:pPr>
    </w:p>
    <w:sdt>
      <w:sdtPr>
        <w:rPr>
          <w:rFonts w:ascii="Times New Roman" w:eastAsia="MS Mincho" w:hAnsi="Times New Roman" w:cstheme="minorBidi"/>
          <w:color w:val="auto"/>
          <w:sz w:val="22"/>
          <w:szCs w:val="24"/>
          <w:lang w:val="en-GB" w:eastAsia="zh-CN"/>
        </w:rPr>
        <w:id w:val="1640610757"/>
        <w:docPartObj>
          <w:docPartGallery w:val="Table of Contents"/>
          <w:docPartUnique/>
        </w:docPartObj>
      </w:sdtPr>
      <w:sdtEndPr>
        <w:rPr>
          <w:b/>
          <w:bCs/>
          <w:noProof/>
        </w:rPr>
      </w:sdtEndPr>
      <w:sdtContent>
        <w:p w14:paraId="79F86068" w14:textId="6A649CEC" w:rsidR="00D603DC" w:rsidRDefault="00D603DC">
          <w:pPr>
            <w:pStyle w:val="TOCHeading"/>
          </w:pPr>
          <w:r>
            <w:t>Contents</w:t>
          </w:r>
        </w:p>
        <w:p w14:paraId="066F3A10" w14:textId="7571CB92" w:rsidR="00F30ABE" w:rsidRDefault="00D603DC">
          <w:pPr>
            <w:pStyle w:val="TOC2"/>
            <w:rPr>
              <w:rFonts w:asciiTheme="minorHAnsi" w:eastAsiaTheme="minorEastAsia" w:hAnsiTheme="minorHAnsi"/>
              <w:noProof/>
              <w:szCs w:val="22"/>
              <w:lang w:val="en-US" w:eastAsia="en-US"/>
            </w:rPr>
          </w:pPr>
          <w:r>
            <w:fldChar w:fldCharType="begin"/>
          </w:r>
          <w:r>
            <w:instrText xml:space="preserve"> TOC \o "1-3" \h \z \u </w:instrText>
          </w:r>
          <w:r>
            <w:fldChar w:fldCharType="separate"/>
          </w:r>
          <w:hyperlink w:anchor="_Toc53135351" w:history="1">
            <w:r w:rsidR="00F30ABE" w:rsidRPr="001F2A28">
              <w:rPr>
                <w:rStyle w:val="Hyperlink"/>
                <w:noProof/>
              </w:rPr>
              <w:t>1.</w:t>
            </w:r>
            <w:r w:rsidR="00F30ABE">
              <w:rPr>
                <w:rFonts w:asciiTheme="minorHAnsi" w:eastAsiaTheme="minorEastAsia" w:hAnsiTheme="minorHAnsi"/>
                <w:noProof/>
                <w:szCs w:val="22"/>
                <w:lang w:val="en-US" w:eastAsia="en-US"/>
              </w:rPr>
              <w:tab/>
            </w:r>
            <w:r w:rsidR="00F30ABE" w:rsidRPr="001F2A28">
              <w:rPr>
                <w:rStyle w:val="Hyperlink"/>
                <w:noProof/>
              </w:rPr>
              <w:t>Introduction</w:t>
            </w:r>
            <w:r w:rsidR="00F30ABE">
              <w:rPr>
                <w:noProof/>
                <w:webHidden/>
              </w:rPr>
              <w:tab/>
            </w:r>
            <w:r w:rsidR="00F30ABE">
              <w:rPr>
                <w:noProof/>
                <w:webHidden/>
              </w:rPr>
              <w:fldChar w:fldCharType="begin"/>
            </w:r>
            <w:r w:rsidR="00F30ABE">
              <w:rPr>
                <w:noProof/>
                <w:webHidden/>
              </w:rPr>
              <w:instrText xml:space="preserve"> PAGEREF _Toc53135351 \h </w:instrText>
            </w:r>
            <w:r w:rsidR="00F30ABE">
              <w:rPr>
                <w:noProof/>
                <w:webHidden/>
              </w:rPr>
            </w:r>
            <w:r w:rsidR="00F30ABE">
              <w:rPr>
                <w:noProof/>
                <w:webHidden/>
              </w:rPr>
              <w:fldChar w:fldCharType="separate"/>
            </w:r>
            <w:r w:rsidR="00F30ABE">
              <w:rPr>
                <w:noProof/>
                <w:webHidden/>
              </w:rPr>
              <w:t>5</w:t>
            </w:r>
            <w:r w:rsidR="00F30ABE">
              <w:rPr>
                <w:noProof/>
                <w:webHidden/>
              </w:rPr>
              <w:fldChar w:fldCharType="end"/>
            </w:r>
          </w:hyperlink>
        </w:p>
        <w:p w14:paraId="74133B52" w14:textId="366445F1" w:rsidR="00F30ABE" w:rsidRDefault="00691C43">
          <w:pPr>
            <w:pStyle w:val="TOC3"/>
            <w:rPr>
              <w:rFonts w:asciiTheme="minorHAnsi" w:eastAsiaTheme="minorEastAsia" w:hAnsiTheme="minorHAnsi"/>
              <w:noProof/>
              <w:szCs w:val="22"/>
              <w:lang w:val="en-US" w:eastAsia="en-US"/>
            </w:rPr>
          </w:pPr>
          <w:hyperlink w:anchor="_Toc53135352" w:history="1">
            <w:r w:rsidR="00F30ABE" w:rsidRPr="001F2A28">
              <w:rPr>
                <w:rStyle w:val="Hyperlink"/>
                <w:noProof/>
              </w:rPr>
              <w:t>1.1.</w:t>
            </w:r>
            <w:r w:rsidR="00F30ABE">
              <w:rPr>
                <w:rFonts w:asciiTheme="minorHAnsi" w:eastAsiaTheme="minorEastAsia" w:hAnsiTheme="minorHAnsi"/>
                <w:noProof/>
                <w:szCs w:val="22"/>
                <w:lang w:val="en-US" w:eastAsia="en-US"/>
              </w:rPr>
              <w:tab/>
            </w:r>
            <w:r w:rsidR="00F30ABE" w:rsidRPr="001F2A28">
              <w:rPr>
                <w:rStyle w:val="Hyperlink"/>
                <w:noProof/>
              </w:rPr>
              <w:t>The workshop objectives were:</w:t>
            </w:r>
            <w:r w:rsidR="00F30ABE">
              <w:rPr>
                <w:noProof/>
                <w:webHidden/>
              </w:rPr>
              <w:tab/>
            </w:r>
            <w:r w:rsidR="00F30ABE">
              <w:rPr>
                <w:noProof/>
                <w:webHidden/>
              </w:rPr>
              <w:fldChar w:fldCharType="begin"/>
            </w:r>
            <w:r w:rsidR="00F30ABE">
              <w:rPr>
                <w:noProof/>
                <w:webHidden/>
              </w:rPr>
              <w:instrText xml:space="preserve"> PAGEREF _Toc53135352 \h </w:instrText>
            </w:r>
            <w:r w:rsidR="00F30ABE">
              <w:rPr>
                <w:noProof/>
                <w:webHidden/>
              </w:rPr>
            </w:r>
            <w:r w:rsidR="00F30ABE">
              <w:rPr>
                <w:noProof/>
                <w:webHidden/>
              </w:rPr>
              <w:fldChar w:fldCharType="separate"/>
            </w:r>
            <w:r w:rsidR="00F30ABE">
              <w:rPr>
                <w:noProof/>
                <w:webHidden/>
              </w:rPr>
              <w:t>5</w:t>
            </w:r>
            <w:r w:rsidR="00F30ABE">
              <w:rPr>
                <w:noProof/>
                <w:webHidden/>
              </w:rPr>
              <w:fldChar w:fldCharType="end"/>
            </w:r>
          </w:hyperlink>
        </w:p>
        <w:p w14:paraId="20D7ABE2" w14:textId="01C148F9" w:rsidR="00F30ABE" w:rsidRDefault="00691C43">
          <w:pPr>
            <w:pStyle w:val="TOC2"/>
            <w:rPr>
              <w:rFonts w:asciiTheme="minorHAnsi" w:eastAsiaTheme="minorEastAsia" w:hAnsiTheme="minorHAnsi"/>
              <w:noProof/>
              <w:szCs w:val="22"/>
              <w:lang w:val="en-US" w:eastAsia="en-US"/>
            </w:rPr>
          </w:pPr>
          <w:hyperlink w:anchor="_Toc53135353" w:history="1">
            <w:r w:rsidR="00F30ABE" w:rsidRPr="001F2A28">
              <w:rPr>
                <w:rStyle w:val="Hyperlink"/>
                <w:noProof/>
              </w:rPr>
              <w:t>2.</w:t>
            </w:r>
            <w:r w:rsidR="00F30ABE">
              <w:rPr>
                <w:rFonts w:asciiTheme="minorHAnsi" w:eastAsiaTheme="minorEastAsia" w:hAnsiTheme="minorHAnsi"/>
                <w:noProof/>
                <w:szCs w:val="22"/>
                <w:lang w:val="en-US" w:eastAsia="en-US"/>
              </w:rPr>
              <w:tab/>
            </w:r>
            <w:r w:rsidR="00F30ABE" w:rsidRPr="001F2A28">
              <w:rPr>
                <w:rStyle w:val="Hyperlink"/>
                <w:noProof/>
              </w:rPr>
              <w:t>Opening Session</w:t>
            </w:r>
            <w:r w:rsidR="00F30ABE">
              <w:rPr>
                <w:noProof/>
                <w:webHidden/>
              </w:rPr>
              <w:tab/>
            </w:r>
            <w:r w:rsidR="00F30ABE">
              <w:rPr>
                <w:noProof/>
                <w:webHidden/>
              </w:rPr>
              <w:fldChar w:fldCharType="begin"/>
            </w:r>
            <w:r w:rsidR="00F30ABE">
              <w:rPr>
                <w:noProof/>
                <w:webHidden/>
              </w:rPr>
              <w:instrText xml:space="preserve"> PAGEREF _Toc53135353 \h </w:instrText>
            </w:r>
            <w:r w:rsidR="00F30ABE">
              <w:rPr>
                <w:noProof/>
                <w:webHidden/>
              </w:rPr>
            </w:r>
            <w:r w:rsidR="00F30ABE">
              <w:rPr>
                <w:noProof/>
                <w:webHidden/>
              </w:rPr>
              <w:fldChar w:fldCharType="separate"/>
            </w:r>
            <w:r w:rsidR="00F30ABE">
              <w:rPr>
                <w:noProof/>
                <w:webHidden/>
              </w:rPr>
              <w:t>6</w:t>
            </w:r>
            <w:r w:rsidR="00F30ABE">
              <w:rPr>
                <w:noProof/>
                <w:webHidden/>
              </w:rPr>
              <w:fldChar w:fldCharType="end"/>
            </w:r>
          </w:hyperlink>
        </w:p>
        <w:p w14:paraId="0CE9B095" w14:textId="684266A5" w:rsidR="00F30ABE" w:rsidRDefault="00691C43">
          <w:pPr>
            <w:pStyle w:val="TOC2"/>
            <w:rPr>
              <w:rFonts w:asciiTheme="minorHAnsi" w:eastAsiaTheme="minorEastAsia" w:hAnsiTheme="minorHAnsi"/>
              <w:noProof/>
              <w:szCs w:val="22"/>
              <w:lang w:val="en-US" w:eastAsia="en-US"/>
            </w:rPr>
          </w:pPr>
          <w:hyperlink w:anchor="_Toc53135354" w:history="1">
            <w:r w:rsidR="00F30ABE" w:rsidRPr="001F2A28">
              <w:rPr>
                <w:rStyle w:val="Hyperlink"/>
                <w:noProof/>
              </w:rPr>
              <w:t>2.1.</w:t>
            </w:r>
            <w:r w:rsidR="00F30ABE">
              <w:rPr>
                <w:rFonts w:asciiTheme="minorHAnsi" w:eastAsiaTheme="minorEastAsia" w:hAnsiTheme="minorHAnsi"/>
                <w:noProof/>
                <w:szCs w:val="22"/>
                <w:lang w:val="en-US" w:eastAsia="en-US"/>
              </w:rPr>
              <w:tab/>
            </w:r>
            <w:r w:rsidR="00F30ABE" w:rsidRPr="001F2A28">
              <w:rPr>
                <w:rStyle w:val="Hyperlink"/>
                <w:noProof/>
              </w:rPr>
              <w:t>Opening statement by FAO Regional Office (RNE)</w:t>
            </w:r>
            <w:r w:rsidR="00F30ABE">
              <w:rPr>
                <w:noProof/>
                <w:webHidden/>
              </w:rPr>
              <w:tab/>
            </w:r>
            <w:r w:rsidR="00F30ABE">
              <w:rPr>
                <w:noProof/>
                <w:webHidden/>
              </w:rPr>
              <w:fldChar w:fldCharType="begin"/>
            </w:r>
            <w:r w:rsidR="00F30ABE">
              <w:rPr>
                <w:noProof/>
                <w:webHidden/>
              </w:rPr>
              <w:instrText xml:space="preserve"> PAGEREF _Toc53135354 \h </w:instrText>
            </w:r>
            <w:r w:rsidR="00F30ABE">
              <w:rPr>
                <w:noProof/>
                <w:webHidden/>
              </w:rPr>
            </w:r>
            <w:r w:rsidR="00F30ABE">
              <w:rPr>
                <w:noProof/>
                <w:webHidden/>
              </w:rPr>
              <w:fldChar w:fldCharType="separate"/>
            </w:r>
            <w:r w:rsidR="00F30ABE">
              <w:rPr>
                <w:noProof/>
                <w:webHidden/>
              </w:rPr>
              <w:t>6</w:t>
            </w:r>
            <w:r w:rsidR="00F30ABE">
              <w:rPr>
                <w:noProof/>
                <w:webHidden/>
              </w:rPr>
              <w:fldChar w:fldCharType="end"/>
            </w:r>
          </w:hyperlink>
        </w:p>
        <w:p w14:paraId="7C27EF6F" w14:textId="119B2BC4" w:rsidR="00F30ABE" w:rsidRDefault="00691C43">
          <w:pPr>
            <w:pStyle w:val="TOC2"/>
            <w:rPr>
              <w:rFonts w:asciiTheme="minorHAnsi" w:eastAsiaTheme="minorEastAsia" w:hAnsiTheme="minorHAnsi"/>
              <w:noProof/>
              <w:szCs w:val="22"/>
              <w:lang w:val="en-US" w:eastAsia="en-US"/>
            </w:rPr>
          </w:pPr>
          <w:hyperlink w:anchor="_Toc53135355" w:history="1">
            <w:r w:rsidR="00F30ABE" w:rsidRPr="001F2A28">
              <w:rPr>
                <w:rStyle w:val="Hyperlink"/>
                <w:noProof/>
              </w:rPr>
              <w:t>2.2.</w:t>
            </w:r>
            <w:r w:rsidR="00F30ABE">
              <w:rPr>
                <w:rFonts w:asciiTheme="minorHAnsi" w:eastAsiaTheme="minorEastAsia" w:hAnsiTheme="minorHAnsi"/>
                <w:noProof/>
                <w:szCs w:val="22"/>
                <w:lang w:val="en-US" w:eastAsia="en-US"/>
              </w:rPr>
              <w:tab/>
            </w:r>
            <w:r w:rsidR="00F30ABE" w:rsidRPr="001F2A28">
              <w:rPr>
                <w:rStyle w:val="Hyperlink"/>
                <w:noProof/>
              </w:rPr>
              <w:t>Opening statement by MoALR of Egypt</w:t>
            </w:r>
            <w:r w:rsidR="00F30ABE">
              <w:rPr>
                <w:noProof/>
                <w:webHidden/>
              </w:rPr>
              <w:tab/>
            </w:r>
            <w:r w:rsidR="00F30ABE">
              <w:rPr>
                <w:noProof/>
                <w:webHidden/>
              </w:rPr>
              <w:fldChar w:fldCharType="begin"/>
            </w:r>
            <w:r w:rsidR="00F30ABE">
              <w:rPr>
                <w:noProof/>
                <w:webHidden/>
              </w:rPr>
              <w:instrText xml:space="preserve"> PAGEREF _Toc53135355 \h </w:instrText>
            </w:r>
            <w:r w:rsidR="00F30ABE">
              <w:rPr>
                <w:noProof/>
                <w:webHidden/>
              </w:rPr>
            </w:r>
            <w:r w:rsidR="00F30ABE">
              <w:rPr>
                <w:noProof/>
                <w:webHidden/>
              </w:rPr>
              <w:fldChar w:fldCharType="separate"/>
            </w:r>
            <w:r w:rsidR="00F30ABE">
              <w:rPr>
                <w:noProof/>
                <w:webHidden/>
              </w:rPr>
              <w:t>6</w:t>
            </w:r>
            <w:r w:rsidR="00F30ABE">
              <w:rPr>
                <w:noProof/>
                <w:webHidden/>
              </w:rPr>
              <w:fldChar w:fldCharType="end"/>
            </w:r>
          </w:hyperlink>
        </w:p>
        <w:p w14:paraId="23197514" w14:textId="3A1F9967" w:rsidR="00F30ABE" w:rsidRDefault="00691C43">
          <w:pPr>
            <w:pStyle w:val="TOC2"/>
            <w:rPr>
              <w:rFonts w:asciiTheme="minorHAnsi" w:eastAsiaTheme="minorEastAsia" w:hAnsiTheme="minorHAnsi"/>
              <w:noProof/>
              <w:szCs w:val="22"/>
              <w:lang w:val="en-US" w:eastAsia="en-US"/>
            </w:rPr>
          </w:pPr>
          <w:hyperlink w:anchor="_Toc53135356" w:history="1">
            <w:r w:rsidR="00F30ABE" w:rsidRPr="001F2A28">
              <w:rPr>
                <w:rStyle w:val="Hyperlink"/>
                <w:noProof/>
              </w:rPr>
              <w:t>2.3.</w:t>
            </w:r>
            <w:r w:rsidR="00F30ABE">
              <w:rPr>
                <w:rFonts w:asciiTheme="minorHAnsi" w:eastAsiaTheme="minorEastAsia" w:hAnsiTheme="minorHAnsi"/>
                <w:noProof/>
                <w:szCs w:val="22"/>
                <w:lang w:val="en-US" w:eastAsia="en-US"/>
              </w:rPr>
              <w:tab/>
            </w:r>
            <w:r w:rsidR="00F30ABE" w:rsidRPr="001F2A28">
              <w:rPr>
                <w:rStyle w:val="Hyperlink"/>
                <w:noProof/>
              </w:rPr>
              <w:t>Near East Plant Protection Organisation (NEPPO)</w:t>
            </w:r>
            <w:r w:rsidR="00F30ABE">
              <w:rPr>
                <w:noProof/>
                <w:webHidden/>
              </w:rPr>
              <w:tab/>
            </w:r>
            <w:r w:rsidR="00F30ABE">
              <w:rPr>
                <w:noProof/>
                <w:webHidden/>
              </w:rPr>
              <w:fldChar w:fldCharType="begin"/>
            </w:r>
            <w:r w:rsidR="00F30ABE">
              <w:rPr>
                <w:noProof/>
                <w:webHidden/>
              </w:rPr>
              <w:instrText xml:space="preserve"> PAGEREF _Toc53135356 \h </w:instrText>
            </w:r>
            <w:r w:rsidR="00F30ABE">
              <w:rPr>
                <w:noProof/>
                <w:webHidden/>
              </w:rPr>
            </w:r>
            <w:r w:rsidR="00F30ABE">
              <w:rPr>
                <w:noProof/>
                <w:webHidden/>
              </w:rPr>
              <w:fldChar w:fldCharType="separate"/>
            </w:r>
            <w:r w:rsidR="00F30ABE">
              <w:rPr>
                <w:noProof/>
                <w:webHidden/>
              </w:rPr>
              <w:t>6</w:t>
            </w:r>
            <w:r w:rsidR="00F30ABE">
              <w:rPr>
                <w:noProof/>
                <w:webHidden/>
              </w:rPr>
              <w:fldChar w:fldCharType="end"/>
            </w:r>
          </w:hyperlink>
        </w:p>
        <w:p w14:paraId="22AD4E91" w14:textId="50D770BD" w:rsidR="00F30ABE" w:rsidRDefault="00691C43">
          <w:pPr>
            <w:pStyle w:val="TOC2"/>
            <w:rPr>
              <w:rFonts w:asciiTheme="minorHAnsi" w:eastAsiaTheme="minorEastAsia" w:hAnsiTheme="minorHAnsi"/>
              <w:noProof/>
              <w:szCs w:val="22"/>
              <w:lang w:val="en-US" w:eastAsia="en-US"/>
            </w:rPr>
          </w:pPr>
          <w:hyperlink w:anchor="_Toc53135357" w:history="1">
            <w:r w:rsidR="00F30ABE" w:rsidRPr="001F2A28">
              <w:rPr>
                <w:rStyle w:val="Hyperlink"/>
                <w:noProof/>
              </w:rPr>
              <w:t>2.4.</w:t>
            </w:r>
            <w:r w:rsidR="00F30ABE">
              <w:rPr>
                <w:rFonts w:asciiTheme="minorHAnsi" w:eastAsiaTheme="minorEastAsia" w:hAnsiTheme="minorHAnsi"/>
                <w:noProof/>
                <w:szCs w:val="22"/>
                <w:lang w:val="en-US" w:eastAsia="en-US"/>
              </w:rPr>
              <w:tab/>
            </w:r>
            <w:r w:rsidR="00F30ABE" w:rsidRPr="001F2A28">
              <w:rPr>
                <w:rStyle w:val="Hyperlink"/>
                <w:noProof/>
              </w:rPr>
              <w:t>Welcome remarks by co-organizer – FAO RNE</w:t>
            </w:r>
            <w:r w:rsidR="00F30ABE">
              <w:rPr>
                <w:noProof/>
                <w:webHidden/>
              </w:rPr>
              <w:tab/>
            </w:r>
            <w:r w:rsidR="00F30ABE">
              <w:rPr>
                <w:noProof/>
                <w:webHidden/>
              </w:rPr>
              <w:fldChar w:fldCharType="begin"/>
            </w:r>
            <w:r w:rsidR="00F30ABE">
              <w:rPr>
                <w:noProof/>
                <w:webHidden/>
              </w:rPr>
              <w:instrText xml:space="preserve"> PAGEREF _Toc53135357 \h </w:instrText>
            </w:r>
            <w:r w:rsidR="00F30ABE">
              <w:rPr>
                <w:noProof/>
                <w:webHidden/>
              </w:rPr>
            </w:r>
            <w:r w:rsidR="00F30ABE">
              <w:rPr>
                <w:noProof/>
                <w:webHidden/>
              </w:rPr>
              <w:fldChar w:fldCharType="separate"/>
            </w:r>
            <w:r w:rsidR="00F30ABE">
              <w:rPr>
                <w:noProof/>
                <w:webHidden/>
              </w:rPr>
              <w:t>6</w:t>
            </w:r>
            <w:r w:rsidR="00F30ABE">
              <w:rPr>
                <w:noProof/>
                <w:webHidden/>
              </w:rPr>
              <w:fldChar w:fldCharType="end"/>
            </w:r>
          </w:hyperlink>
        </w:p>
        <w:p w14:paraId="6DABE365" w14:textId="3589F498" w:rsidR="00F30ABE" w:rsidRDefault="00691C43">
          <w:pPr>
            <w:pStyle w:val="TOC2"/>
            <w:rPr>
              <w:rFonts w:asciiTheme="minorHAnsi" w:eastAsiaTheme="minorEastAsia" w:hAnsiTheme="minorHAnsi"/>
              <w:noProof/>
              <w:szCs w:val="22"/>
              <w:lang w:val="en-US" w:eastAsia="en-US"/>
            </w:rPr>
          </w:pPr>
          <w:hyperlink w:anchor="_Toc53135358" w:history="1">
            <w:r w:rsidR="00F30ABE" w:rsidRPr="001F2A28">
              <w:rPr>
                <w:rStyle w:val="Hyperlink"/>
                <w:noProof/>
              </w:rPr>
              <w:t>2.5.</w:t>
            </w:r>
            <w:r w:rsidR="00F30ABE">
              <w:rPr>
                <w:rFonts w:asciiTheme="minorHAnsi" w:eastAsiaTheme="minorEastAsia" w:hAnsiTheme="minorHAnsi"/>
                <w:noProof/>
                <w:szCs w:val="22"/>
                <w:lang w:val="en-US" w:eastAsia="en-US"/>
              </w:rPr>
              <w:tab/>
            </w:r>
            <w:r w:rsidR="00F30ABE" w:rsidRPr="001F2A28">
              <w:rPr>
                <w:rStyle w:val="Hyperlink"/>
                <w:noProof/>
              </w:rPr>
              <w:t>Opening statement by IPPC Secretariat</w:t>
            </w:r>
            <w:r w:rsidR="00F30ABE">
              <w:rPr>
                <w:noProof/>
                <w:webHidden/>
              </w:rPr>
              <w:tab/>
            </w:r>
            <w:r w:rsidR="00F30ABE">
              <w:rPr>
                <w:noProof/>
                <w:webHidden/>
              </w:rPr>
              <w:fldChar w:fldCharType="begin"/>
            </w:r>
            <w:r w:rsidR="00F30ABE">
              <w:rPr>
                <w:noProof/>
                <w:webHidden/>
              </w:rPr>
              <w:instrText xml:space="preserve"> PAGEREF _Toc53135358 \h </w:instrText>
            </w:r>
            <w:r w:rsidR="00F30ABE">
              <w:rPr>
                <w:noProof/>
                <w:webHidden/>
              </w:rPr>
            </w:r>
            <w:r w:rsidR="00F30ABE">
              <w:rPr>
                <w:noProof/>
                <w:webHidden/>
              </w:rPr>
              <w:fldChar w:fldCharType="separate"/>
            </w:r>
            <w:r w:rsidR="00F30ABE">
              <w:rPr>
                <w:noProof/>
                <w:webHidden/>
              </w:rPr>
              <w:t>6</w:t>
            </w:r>
            <w:r w:rsidR="00F30ABE">
              <w:rPr>
                <w:noProof/>
                <w:webHidden/>
              </w:rPr>
              <w:fldChar w:fldCharType="end"/>
            </w:r>
          </w:hyperlink>
        </w:p>
        <w:p w14:paraId="763F87E8" w14:textId="7CDC829D" w:rsidR="00F30ABE" w:rsidRDefault="00691C43">
          <w:pPr>
            <w:pStyle w:val="TOC2"/>
            <w:rPr>
              <w:rFonts w:asciiTheme="minorHAnsi" w:eastAsiaTheme="minorEastAsia" w:hAnsiTheme="minorHAnsi"/>
              <w:noProof/>
              <w:szCs w:val="22"/>
              <w:lang w:val="en-US" w:eastAsia="en-US"/>
            </w:rPr>
          </w:pPr>
          <w:hyperlink w:anchor="_Toc53135359" w:history="1">
            <w:r w:rsidR="00F30ABE" w:rsidRPr="001F2A28">
              <w:rPr>
                <w:rStyle w:val="Hyperlink"/>
                <w:noProof/>
              </w:rPr>
              <w:t>2.6.</w:t>
            </w:r>
            <w:r w:rsidR="00F30ABE">
              <w:rPr>
                <w:rFonts w:asciiTheme="minorHAnsi" w:eastAsiaTheme="minorEastAsia" w:hAnsiTheme="minorHAnsi"/>
                <w:noProof/>
                <w:szCs w:val="22"/>
                <w:lang w:val="en-US" w:eastAsia="en-US"/>
              </w:rPr>
              <w:tab/>
            </w:r>
            <w:r w:rsidR="00F30ABE" w:rsidRPr="001F2A28">
              <w:rPr>
                <w:rStyle w:val="Hyperlink"/>
                <w:noProof/>
              </w:rPr>
              <w:t>Election of the Chairperson and Rapporteur</w:t>
            </w:r>
            <w:r w:rsidR="00F30ABE">
              <w:rPr>
                <w:noProof/>
                <w:webHidden/>
              </w:rPr>
              <w:tab/>
            </w:r>
            <w:r w:rsidR="00F30ABE">
              <w:rPr>
                <w:noProof/>
                <w:webHidden/>
              </w:rPr>
              <w:fldChar w:fldCharType="begin"/>
            </w:r>
            <w:r w:rsidR="00F30ABE">
              <w:rPr>
                <w:noProof/>
                <w:webHidden/>
              </w:rPr>
              <w:instrText xml:space="preserve"> PAGEREF _Toc53135359 \h </w:instrText>
            </w:r>
            <w:r w:rsidR="00F30ABE">
              <w:rPr>
                <w:noProof/>
                <w:webHidden/>
              </w:rPr>
            </w:r>
            <w:r w:rsidR="00F30ABE">
              <w:rPr>
                <w:noProof/>
                <w:webHidden/>
              </w:rPr>
              <w:fldChar w:fldCharType="separate"/>
            </w:r>
            <w:r w:rsidR="00F30ABE">
              <w:rPr>
                <w:noProof/>
                <w:webHidden/>
              </w:rPr>
              <w:t>7</w:t>
            </w:r>
            <w:r w:rsidR="00F30ABE">
              <w:rPr>
                <w:noProof/>
                <w:webHidden/>
              </w:rPr>
              <w:fldChar w:fldCharType="end"/>
            </w:r>
          </w:hyperlink>
        </w:p>
        <w:p w14:paraId="7E4DD6F9" w14:textId="49B05B1F" w:rsidR="00F30ABE" w:rsidRDefault="00691C43">
          <w:pPr>
            <w:pStyle w:val="TOC2"/>
            <w:rPr>
              <w:rFonts w:asciiTheme="minorHAnsi" w:eastAsiaTheme="minorEastAsia" w:hAnsiTheme="minorHAnsi"/>
              <w:noProof/>
              <w:szCs w:val="22"/>
              <w:lang w:val="en-US" w:eastAsia="en-US"/>
            </w:rPr>
          </w:pPr>
          <w:hyperlink w:anchor="_Toc53135360" w:history="1">
            <w:r w:rsidR="00F30ABE" w:rsidRPr="001F2A28">
              <w:rPr>
                <w:rStyle w:val="Hyperlink"/>
                <w:noProof/>
              </w:rPr>
              <w:t>3.</w:t>
            </w:r>
            <w:r w:rsidR="00F30ABE">
              <w:rPr>
                <w:rFonts w:asciiTheme="minorHAnsi" w:eastAsiaTheme="minorEastAsia" w:hAnsiTheme="minorHAnsi"/>
                <w:noProof/>
                <w:szCs w:val="22"/>
                <w:lang w:val="en-US" w:eastAsia="en-US"/>
              </w:rPr>
              <w:tab/>
            </w:r>
            <w:r w:rsidR="00F30ABE" w:rsidRPr="001F2A28">
              <w:rPr>
                <w:rStyle w:val="Hyperlink"/>
                <w:noProof/>
              </w:rPr>
              <w:t>Section 1: Updates on governance and strategic issues</w:t>
            </w:r>
            <w:r w:rsidR="00F30ABE">
              <w:rPr>
                <w:noProof/>
                <w:webHidden/>
              </w:rPr>
              <w:tab/>
            </w:r>
            <w:r w:rsidR="00F30ABE">
              <w:rPr>
                <w:noProof/>
                <w:webHidden/>
              </w:rPr>
              <w:fldChar w:fldCharType="begin"/>
            </w:r>
            <w:r w:rsidR="00F30ABE">
              <w:rPr>
                <w:noProof/>
                <w:webHidden/>
              </w:rPr>
              <w:instrText xml:space="preserve"> PAGEREF _Toc53135360 \h </w:instrText>
            </w:r>
            <w:r w:rsidR="00F30ABE">
              <w:rPr>
                <w:noProof/>
                <w:webHidden/>
              </w:rPr>
            </w:r>
            <w:r w:rsidR="00F30ABE">
              <w:rPr>
                <w:noProof/>
                <w:webHidden/>
              </w:rPr>
              <w:fldChar w:fldCharType="separate"/>
            </w:r>
            <w:r w:rsidR="00F30ABE">
              <w:rPr>
                <w:noProof/>
                <w:webHidden/>
              </w:rPr>
              <w:t>7</w:t>
            </w:r>
            <w:r w:rsidR="00F30ABE">
              <w:rPr>
                <w:noProof/>
                <w:webHidden/>
              </w:rPr>
              <w:fldChar w:fldCharType="end"/>
            </w:r>
          </w:hyperlink>
        </w:p>
        <w:p w14:paraId="0B3D0CDD" w14:textId="766272B3" w:rsidR="00F30ABE" w:rsidRDefault="00691C43">
          <w:pPr>
            <w:pStyle w:val="TOC2"/>
            <w:rPr>
              <w:rFonts w:asciiTheme="minorHAnsi" w:eastAsiaTheme="minorEastAsia" w:hAnsiTheme="minorHAnsi"/>
              <w:noProof/>
              <w:szCs w:val="22"/>
              <w:lang w:val="en-US" w:eastAsia="en-US"/>
            </w:rPr>
          </w:pPr>
          <w:hyperlink w:anchor="_Toc53135361" w:history="1">
            <w:r w:rsidR="00F30ABE" w:rsidRPr="001F2A28">
              <w:rPr>
                <w:rStyle w:val="Hyperlink"/>
                <w:noProof/>
              </w:rPr>
              <w:t>3.1.</w:t>
            </w:r>
            <w:r w:rsidR="00F30ABE">
              <w:rPr>
                <w:rFonts w:asciiTheme="minorHAnsi" w:eastAsiaTheme="minorEastAsia" w:hAnsiTheme="minorHAnsi"/>
                <w:noProof/>
                <w:szCs w:val="22"/>
                <w:lang w:val="en-US" w:eastAsia="en-US"/>
              </w:rPr>
              <w:tab/>
            </w:r>
            <w:r w:rsidR="00F30ABE" w:rsidRPr="001F2A28">
              <w:rPr>
                <w:rStyle w:val="Hyperlink"/>
                <w:noProof/>
              </w:rPr>
              <w:t>Governance and Strategy (CPM, CPM Bureau)</w:t>
            </w:r>
            <w:r w:rsidR="00F30ABE">
              <w:rPr>
                <w:noProof/>
                <w:webHidden/>
              </w:rPr>
              <w:tab/>
            </w:r>
            <w:r w:rsidR="00F30ABE">
              <w:rPr>
                <w:noProof/>
                <w:webHidden/>
              </w:rPr>
              <w:fldChar w:fldCharType="begin"/>
            </w:r>
            <w:r w:rsidR="00F30ABE">
              <w:rPr>
                <w:noProof/>
                <w:webHidden/>
              </w:rPr>
              <w:instrText xml:space="preserve"> PAGEREF _Toc53135361 \h </w:instrText>
            </w:r>
            <w:r w:rsidR="00F30ABE">
              <w:rPr>
                <w:noProof/>
                <w:webHidden/>
              </w:rPr>
            </w:r>
            <w:r w:rsidR="00F30ABE">
              <w:rPr>
                <w:noProof/>
                <w:webHidden/>
              </w:rPr>
              <w:fldChar w:fldCharType="separate"/>
            </w:r>
            <w:r w:rsidR="00F30ABE">
              <w:rPr>
                <w:noProof/>
                <w:webHidden/>
              </w:rPr>
              <w:t>7</w:t>
            </w:r>
            <w:r w:rsidR="00F30ABE">
              <w:rPr>
                <w:noProof/>
                <w:webHidden/>
              </w:rPr>
              <w:fldChar w:fldCharType="end"/>
            </w:r>
          </w:hyperlink>
        </w:p>
        <w:p w14:paraId="40233E3F" w14:textId="7C73E766" w:rsidR="00F30ABE" w:rsidRDefault="00691C43">
          <w:pPr>
            <w:pStyle w:val="TOC2"/>
            <w:rPr>
              <w:rFonts w:asciiTheme="minorHAnsi" w:eastAsiaTheme="minorEastAsia" w:hAnsiTheme="minorHAnsi"/>
              <w:noProof/>
              <w:szCs w:val="22"/>
              <w:lang w:val="en-US" w:eastAsia="en-US"/>
            </w:rPr>
          </w:pPr>
          <w:hyperlink w:anchor="_Toc53135362" w:history="1">
            <w:r w:rsidR="00F30ABE" w:rsidRPr="001F2A28">
              <w:rPr>
                <w:rStyle w:val="Hyperlink"/>
                <w:noProof/>
              </w:rPr>
              <w:t>3.2.</w:t>
            </w:r>
            <w:r w:rsidR="00F30ABE">
              <w:rPr>
                <w:rFonts w:asciiTheme="minorHAnsi" w:eastAsiaTheme="minorEastAsia" w:hAnsiTheme="minorHAnsi"/>
                <w:noProof/>
                <w:szCs w:val="22"/>
                <w:lang w:val="en-US" w:eastAsia="en-US"/>
              </w:rPr>
              <w:tab/>
            </w:r>
            <w:r w:rsidR="00F30ABE" w:rsidRPr="001F2A28">
              <w:rPr>
                <w:rStyle w:val="Hyperlink"/>
                <w:noProof/>
              </w:rPr>
              <w:t>Update from SC</w:t>
            </w:r>
            <w:r w:rsidR="00F30ABE">
              <w:rPr>
                <w:noProof/>
                <w:webHidden/>
              </w:rPr>
              <w:tab/>
            </w:r>
            <w:r w:rsidR="00F30ABE">
              <w:rPr>
                <w:noProof/>
                <w:webHidden/>
              </w:rPr>
              <w:fldChar w:fldCharType="begin"/>
            </w:r>
            <w:r w:rsidR="00F30ABE">
              <w:rPr>
                <w:noProof/>
                <w:webHidden/>
              </w:rPr>
              <w:instrText xml:space="preserve"> PAGEREF _Toc53135362 \h </w:instrText>
            </w:r>
            <w:r w:rsidR="00F30ABE">
              <w:rPr>
                <w:noProof/>
                <w:webHidden/>
              </w:rPr>
            </w:r>
            <w:r w:rsidR="00F30ABE">
              <w:rPr>
                <w:noProof/>
                <w:webHidden/>
              </w:rPr>
              <w:fldChar w:fldCharType="separate"/>
            </w:r>
            <w:r w:rsidR="00F30ABE">
              <w:rPr>
                <w:noProof/>
                <w:webHidden/>
              </w:rPr>
              <w:t>7</w:t>
            </w:r>
            <w:r w:rsidR="00F30ABE">
              <w:rPr>
                <w:noProof/>
                <w:webHidden/>
              </w:rPr>
              <w:fldChar w:fldCharType="end"/>
            </w:r>
          </w:hyperlink>
        </w:p>
        <w:p w14:paraId="2317C710" w14:textId="710ED5CB" w:rsidR="00F30ABE" w:rsidRDefault="00691C43">
          <w:pPr>
            <w:pStyle w:val="TOC2"/>
            <w:rPr>
              <w:rFonts w:asciiTheme="minorHAnsi" w:eastAsiaTheme="minorEastAsia" w:hAnsiTheme="minorHAnsi"/>
              <w:noProof/>
              <w:szCs w:val="22"/>
              <w:lang w:val="en-US" w:eastAsia="en-US"/>
            </w:rPr>
          </w:pPr>
          <w:hyperlink w:anchor="_Toc53135363" w:history="1">
            <w:r w:rsidR="00F30ABE" w:rsidRPr="001F2A28">
              <w:rPr>
                <w:rStyle w:val="Hyperlink"/>
                <w:noProof/>
              </w:rPr>
              <w:t>3.3.</w:t>
            </w:r>
            <w:r w:rsidR="00F30ABE">
              <w:rPr>
                <w:rFonts w:asciiTheme="minorHAnsi" w:eastAsiaTheme="minorEastAsia" w:hAnsiTheme="minorHAnsi"/>
                <w:noProof/>
                <w:szCs w:val="22"/>
                <w:lang w:val="en-US" w:eastAsia="en-US"/>
              </w:rPr>
              <w:tab/>
            </w:r>
            <w:r w:rsidR="00F30ABE" w:rsidRPr="001F2A28">
              <w:rPr>
                <w:rStyle w:val="Hyperlink"/>
                <w:noProof/>
              </w:rPr>
              <w:t>Update from IC</w:t>
            </w:r>
            <w:r w:rsidR="00F30ABE">
              <w:rPr>
                <w:noProof/>
                <w:webHidden/>
              </w:rPr>
              <w:tab/>
            </w:r>
            <w:r w:rsidR="00F30ABE">
              <w:rPr>
                <w:noProof/>
                <w:webHidden/>
              </w:rPr>
              <w:fldChar w:fldCharType="begin"/>
            </w:r>
            <w:r w:rsidR="00F30ABE">
              <w:rPr>
                <w:noProof/>
                <w:webHidden/>
              </w:rPr>
              <w:instrText xml:space="preserve"> PAGEREF _Toc53135363 \h </w:instrText>
            </w:r>
            <w:r w:rsidR="00F30ABE">
              <w:rPr>
                <w:noProof/>
                <w:webHidden/>
              </w:rPr>
            </w:r>
            <w:r w:rsidR="00F30ABE">
              <w:rPr>
                <w:noProof/>
                <w:webHidden/>
              </w:rPr>
              <w:fldChar w:fldCharType="separate"/>
            </w:r>
            <w:r w:rsidR="00F30ABE">
              <w:rPr>
                <w:noProof/>
                <w:webHidden/>
              </w:rPr>
              <w:t>7</w:t>
            </w:r>
            <w:r w:rsidR="00F30ABE">
              <w:rPr>
                <w:noProof/>
                <w:webHidden/>
              </w:rPr>
              <w:fldChar w:fldCharType="end"/>
            </w:r>
          </w:hyperlink>
        </w:p>
        <w:p w14:paraId="623C71EC" w14:textId="06DDF72E" w:rsidR="00F30ABE" w:rsidRDefault="00691C43">
          <w:pPr>
            <w:pStyle w:val="TOC2"/>
            <w:rPr>
              <w:rFonts w:asciiTheme="minorHAnsi" w:eastAsiaTheme="minorEastAsia" w:hAnsiTheme="minorHAnsi"/>
              <w:noProof/>
              <w:szCs w:val="22"/>
              <w:lang w:val="en-US" w:eastAsia="en-US"/>
            </w:rPr>
          </w:pPr>
          <w:hyperlink w:anchor="_Toc53135364" w:history="1">
            <w:r w:rsidR="00F30ABE" w:rsidRPr="001F2A28">
              <w:rPr>
                <w:rStyle w:val="Hyperlink"/>
                <w:noProof/>
              </w:rPr>
              <w:t>3.4.</w:t>
            </w:r>
            <w:r w:rsidR="00F30ABE">
              <w:rPr>
                <w:rFonts w:asciiTheme="minorHAnsi" w:eastAsiaTheme="minorEastAsia" w:hAnsiTheme="minorHAnsi"/>
                <w:noProof/>
                <w:szCs w:val="22"/>
                <w:lang w:val="en-US" w:eastAsia="en-US"/>
              </w:rPr>
              <w:tab/>
            </w:r>
            <w:r w:rsidR="00F30ABE" w:rsidRPr="001F2A28">
              <w:rPr>
                <w:rStyle w:val="Hyperlink"/>
                <w:noProof/>
              </w:rPr>
              <w:t>Update on the Sea Containers Task Force</w:t>
            </w:r>
            <w:r w:rsidR="00F30ABE">
              <w:rPr>
                <w:noProof/>
                <w:webHidden/>
              </w:rPr>
              <w:tab/>
            </w:r>
            <w:r w:rsidR="00F30ABE">
              <w:rPr>
                <w:noProof/>
                <w:webHidden/>
              </w:rPr>
              <w:fldChar w:fldCharType="begin"/>
            </w:r>
            <w:r w:rsidR="00F30ABE">
              <w:rPr>
                <w:noProof/>
                <w:webHidden/>
              </w:rPr>
              <w:instrText xml:space="preserve"> PAGEREF _Toc53135364 \h </w:instrText>
            </w:r>
            <w:r w:rsidR="00F30ABE">
              <w:rPr>
                <w:noProof/>
                <w:webHidden/>
              </w:rPr>
            </w:r>
            <w:r w:rsidR="00F30ABE">
              <w:rPr>
                <w:noProof/>
                <w:webHidden/>
              </w:rPr>
              <w:fldChar w:fldCharType="separate"/>
            </w:r>
            <w:r w:rsidR="00F30ABE">
              <w:rPr>
                <w:noProof/>
                <w:webHidden/>
              </w:rPr>
              <w:t>8</w:t>
            </w:r>
            <w:r w:rsidR="00F30ABE">
              <w:rPr>
                <w:noProof/>
                <w:webHidden/>
              </w:rPr>
              <w:fldChar w:fldCharType="end"/>
            </w:r>
          </w:hyperlink>
        </w:p>
        <w:p w14:paraId="43EB6504" w14:textId="727D4F4F" w:rsidR="00F30ABE" w:rsidRDefault="00691C43">
          <w:pPr>
            <w:pStyle w:val="TOC2"/>
            <w:rPr>
              <w:rFonts w:asciiTheme="minorHAnsi" w:eastAsiaTheme="minorEastAsia" w:hAnsiTheme="minorHAnsi"/>
              <w:noProof/>
              <w:szCs w:val="22"/>
              <w:lang w:val="en-US" w:eastAsia="en-US"/>
            </w:rPr>
          </w:pPr>
          <w:hyperlink w:anchor="_Toc53135365" w:history="1">
            <w:r w:rsidR="00F30ABE" w:rsidRPr="001F2A28">
              <w:rPr>
                <w:rStyle w:val="Hyperlink"/>
                <w:noProof/>
              </w:rPr>
              <w:t>3.5.</w:t>
            </w:r>
            <w:r w:rsidR="00F30ABE">
              <w:rPr>
                <w:rFonts w:asciiTheme="minorHAnsi" w:eastAsiaTheme="minorEastAsia" w:hAnsiTheme="minorHAnsi"/>
                <w:noProof/>
                <w:szCs w:val="22"/>
                <w:lang w:val="en-US" w:eastAsia="en-US"/>
              </w:rPr>
              <w:tab/>
            </w:r>
            <w:r w:rsidR="00F30ABE" w:rsidRPr="001F2A28">
              <w:rPr>
                <w:rStyle w:val="Hyperlink"/>
                <w:noProof/>
              </w:rPr>
              <w:t>Audits in the phytosanitary context</w:t>
            </w:r>
            <w:r w:rsidR="00F30ABE">
              <w:rPr>
                <w:noProof/>
                <w:webHidden/>
              </w:rPr>
              <w:tab/>
            </w:r>
            <w:r w:rsidR="00F30ABE">
              <w:rPr>
                <w:noProof/>
                <w:webHidden/>
              </w:rPr>
              <w:fldChar w:fldCharType="begin"/>
            </w:r>
            <w:r w:rsidR="00F30ABE">
              <w:rPr>
                <w:noProof/>
                <w:webHidden/>
              </w:rPr>
              <w:instrText xml:space="preserve"> PAGEREF _Toc53135365 \h </w:instrText>
            </w:r>
            <w:r w:rsidR="00F30ABE">
              <w:rPr>
                <w:noProof/>
                <w:webHidden/>
              </w:rPr>
            </w:r>
            <w:r w:rsidR="00F30ABE">
              <w:rPr>
                <w:noProof/>
                <w:webHidden/>
              </w:rPr>
              <w:fldChar w:fldCharType="separate"/>
            </w:r>
            <w:r w:rsidR="00F30ABE">
              <w:rPr>
                <w:noProof/>
                <w:webHidden/>
              </w:rPr>
              <w:t>8</w:t>
            </w:r>
            <w:r w:rsidR="00F30ABE">
              <w:rPr>
                <w:noProof/>
                <w:webHidden/>
              </w:rPr>
              <w:fldChar w:fldCharType="end"/>
            </w:r>
          </w:hyperlink>
        </w:p>
        <w:p w14:paraId="388F3514" w14:textId="11ACBBDD" w:rsidR="00F30ABE" w:rsidRDefault="00691C43">
          <w:pPr>
            <w:pStyle w:val="TOC2"/>
            <w:rPr>
              <w:rFonts w:asciiTheme="minorHAnsi" w:eastAsiaTheme="minorEastAsia" w:hAnsiTheme="minorHAnsi"/>
              <w:noProof/>
              <w:szCs w:val="22"/>
              <w:lang w:val="en-US" w:eastAsia="en-US"/>
            </w:rPr>
          </w:pPr>
          <w:hyperlink w:anchor="_Toc53135366" w:history="1">
            <w:r w:rsidR="00F30ABE" w:rsidRPr="001F2A28">
              <w:rPr>
                <w:rStyle w:val="Hyperlink"/>
                <w:noProof/>
              </w:rPr>
              <w:t>4.</w:t>
            </w:r>
            <w:r w:rsidR="00F30ABE">
              <w:rPr>
                <w:rFonts w:asciiTheme="minorHAnsi" w:eastAsiaTheme="minorEastAsia" w:hAnsiTheme="minorHAnsi"/>
                <w:noProof/>
                <w:szCs w:val="22"/>
                <w:lang w:val="en-US" w:eastAsia="en-US"/>
              </w:rPr>
              <w:tab/>
            </w:r>
            <w:r w:rsidR="00F30ABE" w:rsidRPr="001F2A28">
              <w:rPr>
                <w:rStyle w:val="Hyperlink"/>
                <w:noProof/>
              </w:rPr>
              <w:t>Section 2: Focused revision on ISPM 12 in relation to re-export</w:t>
            </w:r>
            <w:r w:rsidR="00F30ABE">
              <w:rPr>
                <w:noProof/>
                <w:webHidden/>
              </w:rPr>
              <w:tab/>
            </w:r>
            <w:r w:rsidR="00F30ABE">
              <w:rPr>
                <w:noProof/>
                <w:webHidden/>
              </w:rPr>
              <w:fldChar w:fldCharType="begin"/>
            </w:r>
            <w:r w:rsidR="00F30ABE">
              <w:rPr>
                <w:noProof/>
                <w:webHidden/>
              </w:rPr>
              <w:instrText xml:space="preserve"> PAGEREF _Toc53135366 \h </w:instrText>
            </w:r>
            <w:r w:rsidR="00F30ABE">
              <w:rPr>
                <w:noProof/>
                <w:webHidden/>
              </w:rPr>
            </w:r>
            <w:r w:rsidR="00F30ABE">
              <w:rPr>
                <w:noProof/>
                <w:webHidden/>
              </w:rPr>
              <w:fldChar w:fldCharType="separate"/>
            </w:r>
            <w:r w:rsidR="00F30ABE">
              <w:rPr>
                <w:noProof/>
                <w:webHidden/>
              </w:rPr>
              <w:t>8</w:t>
            </w:r>
            <w:r w:rsidR="00F30ABE">
              <w:rPr>
                <w:noProof/>
                <w:webHidden/>
              </w:rPr>
              <w:fldChar w:fldCharType="end"/>
            </w:r>
          </w:hyperlink>
        </w:p>
        <w:p w14:paraId="68F405F2" w14:textId="16C5BDF0" w:rsidR="00F30ABE" w:rsidRDefault="00691C43">
          <w:pPr>
            <w:pStyle w:val="TOC2"/>
            <w:rPr>
              <w:rFonts w:asciiTheme="minorHAnsi" w:eastAsiaTheme="minorEastAsia" w:hAnsiTheme="minorHAnsi"/>
              <w:noProof/>
              <w:szCs w:val="22"/>
              <w:lang w:val="en-US" w:eastAsia="en-US"/>
            </w:rPr>
          </w:pPr>
          <w:hyperlink w:anchor="_Toc53135367" w:history="1">
            <w:r w:rsidR="00F30ABE" w:rsidRPr="001F2A28">
              <w:rPr>
                <w:rStyle w:val="Hyperlink"/>
                <w:noProof/>
              </w:rPr>
              <w:t>4.1.</w:t>
            </w:r>
            <w:r w:rsidR="00F30ABE">
              <w:rPr>
                <w:rFonts w:asciiTheme="minorHAnsi" w:eastAsiaTheme="minorEastAsia" w:hAnsiTheme="minorHAnsi"/>
                <w:noProof/>
                <w:szCs w:val="22"/>
                <w:lang w:val="en-US" w:eastAsia="en-US"/>
              </w:rPr>
              <w:tab/>
            </w:r>
            <w:r w:rsidR="00F30ABE" w:rsidRPr="001F2A28">
              <w:rPr>
                <w:rStyle w:val="Hyperlink"/>
                <w:noProof/>
              </w:rPr>
              <w:t>Virtual discussion around online commenting system</w:t>
            </w:r>
            <w:r w:rsidR="00F30ABE">
              <w:rPr>
                <w:noProof/>
                <w:webHidden/>
              </w:rPr>
              <w:tab/>
            </w:r>
            <w:r w:rsidR="00F30ABE">
              <w:rPr>
                <w:noProof/>
                <w:webHidden/>
              </w:rPr>
              <w:fldChar w:fldCharType="begin"/>
            </w:r>
            <w:r w:rsidR="00F30ABE">
              <w:rPr>
                <w:noProof/>
                <w:webHidden/>
              </w:rPr>
              <w:instrText xml:space="preserve"> PAGEREF _Toc53135367 \h </w:instrText>
            </w:r>
            <w:r w:rsidR="00F30ABE">
              <w:rPr>
                <w:noProof/>
                <w:webHidden/>
              </w:rPr>
            </w:r>
            <w:r w:rsidR="00F30ABE">
              <w:rPr>
                <w:noProof/>
                <w:webHidden/>
              </w:rPr>
              <w:fldChar w:fldCharType="separate"/>
            </w:r>
            <w:r w:rsidR="00F30ABE">
              <w:rPr>
                <w:noProof/>
                <w:webHidden/>
              </w:rPr>
              <w:t>9</w:t>
            </w:r>
            <w:r w:rsidR="00F30ABE">
              <w:rPr>
                <w:noProof/>
                <w:webHidden/>
              </w:rPr>
              <w:fldChar w:fldCharType="end"/>
            </w:r>
          </w:hyperlink>
        </w:p>
        <w:p w14:paraId="74951244" w14:textId="0F6407F6" w:rsidR="00F30ABE" w:rsidRDefault="00691C43">
          <w:pPr>
            <w:pStyle w:val="TOC2"/>
            <w:rPr>
              <w:rFonts w:asciiTheme="minorHAnsi" w:eastAsiaTheme="minorEastAsia" w:hAnsiTheme="minorHAnsi"/>
              <w:noProof/>
              <w:szCs w:val="22"/>
              <w:lang w:val="en-US" w:eastAsia="en-US"/>
            </w:rPr>
          </w:pPr>
          <w:hyperlink w:anchor="_Toc53135368" w:history="1">
            <w:r w:rsidR="00F30ABE" w:rsidRPr="001F2A28">
              <w:rPr>
                <w:rStyle w:val="Hyperlink"/>
                <w:noProof/>
              </w:rPr>
              <w:t>4.2.</w:t>
            </w:r>
            <w:r w:rsidR="00F30ABE">
              <w:rPr>
                <w:rFonts w:asciiTheme="minorHAnsi" w:eastAsiaTheme="minorEastAsia" w:hAnsiTheme="minorHAnsi"/>
                <w:noProof/>
                <w:szCs w:val="22"/>
                <w:lang w:val="en-US" w:eastAsia="en-US"/>
              </w:rPr>
              <w:tab/>
            </w:r>
            <w:r w:rsidR="00F30ABE" w:rsidRPr="001F2A28">
              <w:rPr>
                <w:rStyle w:val="Hyperlink"/>
                <w:noProof/>
              </w:rPr>
              <w:t>Discussing Audits in the phytosanitary context (2015-014)</w:t>
            </w:r>
            <w:r w:rsidR="00F30ABE">
              <w:rPr>
                <w:noProof/>
                <w:webHidden/>
              </w:rPr>
              <w:tab/>
            </w:r>
            <w:r w:rsidR="00F30ABE">
              <w:rPr>
                <w:noProof/>
                <w:webHidden/>
              </w:rPr>
              <w:fldChar w:fldCharType="begin"/>
            </w:r>
            <w:r w:rsidR="00F30ABE">
              <w:rPr>
                <w:noProof/>
                <w:webHidden/>
              </w:rPr>
              <w:instrText xml:space="preserve"> PAGEREF _Toc53135368 \h </w:instrText>
            </w:r>
            <w:r w:rsidR="00F30ABE">
              <w:rPr>
                <w:noProof/>
                <w:webHidden/>
              </w:rPr>
            </w:r>
            <w:r w:rsidR="00F30ABE">
              <w:rPr>
                <w:noProof/>
                <w:webHidden/>
              </w:rPr>
              <w:fldChar w:fldCharType="separate"/>
            </w:r>
            <w:r w:rsidR="00F30ABE">
              <w:rPr>
                <w:noProof/>
                <w:webHidden/>
              </w:rPr>
              <w:t>9</w:t>
            </w:r>
            <w:r w:rsidR="00F30ABE">
              <w:rPr>
                <w:noProof/>
                <w:webHidden/>
              </w:rPr>
              <w:fldChar w:fldCharType="end"/>
            </w:r>
          </w:hyperlink>
        </w:p>
        <w:p w14:paraId="15EAB67D" w14:textId="21066BF8" w:rsidR="00F30ABE" w:rsidRDefault="00691C43">
          <w:pPr>
            <w:pStyle w:val="TOC2"/>
            <w:rPr>
              <w:rFonts w:asciiTheme="minorHAnsi" w:eastAsiaTheme="minorEastAsia" w:hAnsiTheme="minorHAnsi"/>
              <w:noProof/>
              <w:szCs w:val="22"/>
              <w:lang w:val="en-US" w:eastAsia="en-US"/>
            </w:rPr>
          </w:pPr>
          <w:hyperlink w:anchor="_Toc53135369" w:history="1">
            <w:r w:rsidR="00F30ABE" w:rsidRPr="001F2A28">
              <w:rPr>
                <w:rStyle w:val="Hyperlink"/>
                <w:noProof/>
              </w:rPr>
              <w:t>4.3.</w:t>
            </w:r>
            <w:r w:rsidR="00F30ABE">
              <w:rPr>
                <w:rFonts w:asciiTheme="minorHAnsi" w:eastAsiaTheme="minorEastAsia" w:hAnsiTheme="minorHAnsi"/>
                <w:noProof/>
                <w:szCs w:val="22"/>
                <w:lang w:val="en-US" w:eastAsia="en-US"/>
              </w:rPr>
              <w:tab/>
            </w:r>
            <w:r w:rsidR="00F30ABE" w:rsidRPr="001F2A28">
              <w:rPr>
                <w:rStyle w:val="Hyperlink"/>
                <w:noProof/>
              </w:rPr>
              <w:t>Discussing the draft 2020 Amendments to ISPM 5 (Glossary on phytosanitary terms)</w:t>
            </w:r>
            <w:r w:rsidR="00F30ABE">
              <w:rPr>
                <w:noProof/>
                <w:webHidden/>
              </w:rPr>
              <w:tab/>
            </w:r>
            <w:r w:rsidR="00F30ABE">
              <w:rPr>
                <w:noProof/>
                <w:webHidden/>
              </w:rPr>
              <w:fldChar w:fldCharType="begin"/>
            </w:r>
            <w:r w:rsidR="00F30ABE">
              <w:rPr>
                <w:noProof/>
                <w:webHidden/>
              </w:rPr>
              <w:instrText xml:space="preserve"> PAGEREF _Toc53135369 \h </w:instrText>
            </w:r>
            <w:r w:rsidR="00F30ABE">
              <w:rPr>
                <w:noProof/>
                <w:webHidden/>
              </w:rPr>
            </w:r>
            <w:r w:rsidR="00F30ABE">
              <w:rPr>
                <w:noProof/>
                <w:webHidden/>
              </w:rPr>
              <w:fldChar w:fldCharType="separate"/>
            </w:r>
            <w:r w:rsidR="00F30ABE">
              <w:rPr>
                <w:noProof/>
                <w:webHidden/>
              </w:rPr>
              <w:t>9</w:t>
            </w:r>
            <w:r w:rsidR="00F30ABE">
              <w:rPr>
                <w:noProof/>
                <w:webHidden/>
              </w:rPr>
              <w:fldChar w:fldCharType="end"/>
            </w:r>
          </w:hyperlink>
        </w:p>
        <w:p w14:paraId="68678F95" w14:textId="595D718F" w:rsidR="00F30ABE" w:rsidRDefault="00691C43">
          <w:pPr>
            <w:pStyle w:val="TOC2"/>
            <w:rPr>
              <w:rFonts w:asciiTheme="minorHAnsi" w:eastAsiaTheme="minorEastAsia" w:hAnsiTheme="minorHAnsi"/>
              <w:noProof/>
              <w:szCs w:val="22"/>
              <w:lang w:val="en-US" w:eastAsia="en-US"/>
            </w:rPr>
          </w:pPr>
          <w:hyperlink w:anchor="_Toc53135370" w:history="1">
            <w:r w:rsidR="00F30ABE" w:rsidRPr="001F2A28">
              <w:rPr>
                <w:rStyle w:val="Hyperlink"/>
                <w:noProof/>
              </w:rPr>
              <w:t>4.4.</w:t>
            </w:r>
            <w:r w:rsidR="00F30ABE">
              <w:rPr>
                <w:rFonts w:asciiTheme="minorHAnsi" w:eastAsiaTheme="minorEastAsia" w:hAnsiTheme="minorHAnsi"/>
                <w:noProof/>
                <w:szCs w:val="22"/>
                <w:lang w:val="en-US" w:eastAsia="en-US"/>
              </w:rPr>
              <w:tab/>
            </w:r>
            <w:r w:rsidR="00F30ABE" w:rsidRPr="001F2A28">
              <w:rPr>
                <w:rStyle w:val="Hyperlink"/>
                <w:noProof/>
              </w:rPr>
              <w:t>Discussing the Focused revision of ISPM 12 (“re-export”)</w:t>
            </w:r>
            <w:r w:rsidR="00F30ABE">
              <w:rPr>
                <w:noProof/>
                <w:webHidden/>
              </w:rPr>
              <w:tab/>
            </w:r>
            <w:r w:rsidR="00F30ABE">
              <w:rPr>
                <w:noProof/>
                <w:webHidden/>
              </w:rPr>
              <w:fldChar w:fldCharType="begin"/>
            </w:r>
            <w:r w:rsidR="00F30ABE">
              <w:rPr>
                <w:noProof/>
                <w:webHidden/>
              </w:rPr>
              <w:instrText xml:space="preserve"> PAGEREF _Toc53135370 \h </w:instrText>
            </w:r>
            <w:r w:rsidR="00F30ABE">
              <w:rPr>
                <w:noProof/>
                <w:webHidden/>
              </w:rPr>
            </w:r>
            <w:r w:rsidR="00F30ABE">
              <w:rPr>
                <w:noProof/>
                <w:webHidden/>
              </w:rPr>
              <w:fldChar w:fldCharType="separate"/>
            </w:r>
            <w:r w:rsidR="00F30ABE">
              <w:rPr>
                <w:noProof/>
                <w:webHidden/>
              </w:rPr>
              <w:t>9</w:t>
            </w:r>
            <w:r w:rsidR="00F30ABE">
              <w:rPr>
                <w:noProof/>
                <w:webHidden/>
              </w:rPr>
              <w:fldChar w:fldCharType="end"/>
            </w:r>
          </w:hyperlink>
        </w:p>
        <w:p w14:paraId="67FC2D7B" w14:textId="733B248B" w:rsidR="00F30ABE" w:rsidRDefault="00691C43">
          <w:pPr>
            <w:pStyle w:val="TOC2"/>
            <w:rPr>
              <w:rFonts w:asciiTheme="minorHAnsi" w:eastAsiaTheme="minorEastAsia" w:hAnsiTheme="minorHAnsi"/>
              <w:noProof/>
              <w:szCs w:val="22"/>
              <w:lang w:val="en-US" w:eastAsia="en-US"/>
            </w:rPr>
          </w:pPr>
          <w:hyperlink w:anchor="_Toc53135371" w:history="1">
            <w:r w:rsidR="00F30ABE" w:rsidRPr="001F2A28">
              <w:rPr>
                <w:rStyle w:val="Hyperlink"/>
                <w:noProof/>
              </w:rPr>
              <w:t>5.</w:t>
            </w:r>
            <w:r w:rsidR="00F30ABE">
              <w:rPr>
                <w:rFonts w:asciiTheme="minorHAnsi" w:eastAsiaTheme="minorEastAsia" w:hAnsiTheme="minorHAnsi"/>
                <w:noProof/>
                <w:szCs w:val="22"/>
                <w:lang w:val="en-US" w:eastAsia="en-US"/>
              </w:rPr>
              <w:tab/>
            </w:r>
            <w:r w:rsidR="00F30ABE" w:rsidRPr="001F2A28">
              <w:rPr>
                <w:rStyle w:val="Hyperlink"/>
                <w:noProof/>
              </w:rPr>
              <w:t>Section 3:Commodity-based standards for phytosanitary measures (2019-008)</w:t>
            </w:r>
            <w:r w:rsidR="00F30ABE">
              <w:rPr>
                <w:noProof/>
                <w:webHidden/>
              </w:rPr>
              <w:tab/>
            </w:r>
            <w:r w:rsidR="00F30ABE">
              <w:rPr>
                <w:noProof/>
                <w:webHidden/>
              </w:rPr>
              <w:fldChar w:fldCharType="begin"/>
            </w:r>
            <w:r w:rsidR="00F30ABE">
              <w:rPr>
                <w:noProof/>
                <w:webHidden/>
              </w:rPr>
              <w:instrText xml:space="preserve"> PAGEREF _Toc53135371 \h </w:instrText>
            </w:r>
            <w:r w:rsidR="00F30ABE">
              <w:rPr>
                <w:noProof/>
                <w:webHidden/>
              </w:rPr>
            </w:r>
            <w:r w:rsidR="00F30ABE">
              <w:rPr>
                <w:noProof/>
                <w:webHidden/>
              </w:rPr>
              <w:fldChar w:fldCharType="separate"/>
            </w:r>
            <w:r w:rsidR="00F30ABE">
              <w:rPr>
                <w:noProof/>
                <w:webHidden/>
              </w:rPr>
              <w:t>9</w:t>
            </w:r>
            <w:r w:rsidR="00F30ABE">
              <w:rPr>
                <w:noProof/>
                <w:webHidden/>
              </w:rPr>
              <w:fldChar w:fldCharType="end"/>
            </w:r>
          </w:hyperlink>
        </w:p>
        <w:p w14:paraId="5069A62B" w14:textId="11306884" w:rsidR="00F30ABE" w:rsidRDefault="00691C43">
          <w:pPr>
            <w:pStyle w:val="TOC2"/>
            <w:rPr>
              <w:rFonts w:asciiTheme="minorHAnsi" w:eastAsiaTheme="minorEastAsia" w:hAnsiTheme="minorHAnsi"/>
              <w:noProof/>
              <w:szCs w:val="22"/>
              <w:lang w:val="en-US" w:eastAsia="en-US"/>
            </w:rPr>
          </w:pPr>
          <w:hyperlink w:anchor="_Toc53135372" w:history="1">
            <w:r w:rsidR="00F30ABE" w:rsidRPr="001F2A28">
              <w:rPr>
                <w:rStyle w:val="Hyperlink"/>
                <w:noProof/>
              </w:rPr>
              <w:t>5.1.</w:t>
            </w:r>
            <w:r w:rsidR="00F30ABE">
              <w:rPr>
                <w:rFonts w:asciiTheme="minorHAnsi" w:eastAsiaTheme="minorEastAsia" w:hAnsiTheme="minorHAnsi"/>
                <w:noProof/>
                <w:szCs w:val="22"/>
                <w:lang w:val="en-US" w:eastAsia="en-US"/>
              </w:rPr>
              <w:tab/>
            </w:r>
            <w:r w:rsidR="00F30ABE" w:rsidRPr="001F2A28">
              <w:rPr>
                <w:rStyle w:val="Hyperlink"/>
                <w:noProof/>
              </w:rPr>
              <w:t>Draft CPM Recommendation: Safe provision of food and other aid to prevent the introduction of plant pests during an emergency situation (2018-026)</w:t>
            </w:r>
            <w:r w:rsidR="00F30ABE">
              <w:rPr>
                <w:noProof/>
                <w:webHidden/>
              </w:rPr>
              <w:tab/>
            </w:r>
            <w:r w:rsidR="00F30ABE">
              <w:rPr>
                <w:noProof/>
                <w:webHidden/>
              </w:rPr>
              <w:fldChar w:fldCharType="begin"/>
            </w:r>
            <w:r w:rsidR="00F30ABE">
              <w:rPr>
                <w:noProof/>
                <w:webHidden/>
              </w:rPr>
              <w:instrText xml:space="preserve"> PAGEREF _Toc53135372 \h </w:instrText>
            </w:r>
            <w:r w:rsidR="00F30ABE">
              <w:rPr>
                <w:noProof/>
                <w:webHidden/>
              </w:rPr>
            </w:r>
            <w:r w:rsidR="00F30ABE">
              <w:rPr>
                <w:noProof/>
                <w:webHidden/>
              </w:rPr>
              <w:fldChar w:fldCharType="separate"/>
            </w:r>
            <w:r w:rsidR="00F30ABE">
              <w:rPr>
                <w:noProof/>
                <w:webHidden/>
              </w:rPr>
              <w:t>10</w:t>
            </w:r>
            <w:r w:rsidR="00F30ABE">
              <w:rPr>
                <w:noProof/>
                <w:webHidden/>
              </w:rPr>
              <w:fldChar w:fldCharType="end"/>
            </w:r>
          </w:hyperlink>
        </w:p>
        <w:p w14:paraId="00189B56" w14:textId="36F1AF95" w:rsidR="00F30ABE" w:rsidRDefault="00691C43">
          <w:pPr>
            <w:pStyle w:val="TOC2"/>
            <w:rPr>
              <w:rFonts w:asciiTheme="minorHAnsi" w:eastAsiaTheme="minorEastAsia" w:hAnsiTheme="minorHAnsi"/>
              <w:noProof/>
              <w:szCs w:val="22"/>
              <w:lang w:val="en-US" w:eastAsia="en-US"/>
            </w:rPr>
          </w:pPr>
          <w:hyperlink w:anchor="_Toc53135373" w:history="1">
            <w:r w:rsidR="00F30ABE" w:rsidRPr="001F2A28">
              <w:rPr>
                <w:rStyle w:val="Hyperlink"/>
                <w:noProof/>
              </w:rPr>
              <w:t>5.2.</w:t>
            </w:r>
            <w:r w:rsidR="00F30ABE">
              <w:rPr>
                <w:rFonts w:asciiTheme="minorHAnsi" w:eastAsiaTheme="minorEastAsia" w:hAnsiTheme="minorHAnsi"/>
                <w:noProof/>
                <w:szCs w:val="22"/>
                <w:lang w:val="en-US" w:eastAsia="en-US"/>
              </w:rPr>
              <w:tab/>
            </w:r>
            <w:r w:rsidR="00F30ABE" w:rsidRPr="001F2A28">
              <w:rPr>
                <w:rStyle w:val="Hyperlink"/>
                <w:noProof/>
              </w:rPr>
              <w:t>Regional FAO phytosanitary capacity development activities</w:t>
            </w:r>
            <w:r w:rsidR="00F30ABE">
              <w:rPr>
                <w:noProof/>
                <w:webHidden/>
              </w:rPr>
              <w:tab/>
            </w:r>
            <w:r w:rsidR="00F30ABE">
              <w:rPr>
                <w:noProof/>
                <w:webHidden/>
              </w:rPr>
              <w:fldChar w:fldCharType="begin"/>
            </w:r>
            <w:r w:rsidR="00F30ABE">
              <w:rPr>
                <w:noProof/>
                <w:webHidden/>
              </w:rPr>
              <w:instrText xml:space="preserve"> PAGEREF _Toc53135373 \h </w:instrText>
            </w:r>
            <w:r w:rsidR="00F30ABE">
              <w:rPr>
                <w:noProof/>
                <w:webHidden/>
              </w:rPr>
            </w:r>
            <w:r w:rsidR="00F30ABE">
              <w:rPr>
                <w:noProof/>
                <w:webHidden/>
              </w:rPr>
              <w:fldChar w:fldCharType="separate"/>
            </w:r>
            <w:r w:rsidR="00F30ABE">
              <w:rPr>
                <w:noProof/>
                <w:webHidden/>
              </w:rPr>
              <w:t>10</w:t>
            </w:r>
            <w:r w:rsidR="00F30ABE">
              <w:rPr>
                <w:noProof/>
                <w:webHidden/>
              </w:rPr>
              <w:fldChar w:fldCharType="end"/>
            </w:r>
          </w:hyperlink>
        </w:p>
        <w:p w14:paraId="4B0BF24E" w14:textId="361EE262" w:rsidR="00F30ABE" w:rsidRDefault="00691C43">
          <w:pPr>
            <w:pStyle w:val="TOC2"/>
            <w:rPr>
              <w:rFonts w:asciiTheme="minorHAnsi" w:eastAsiaTheme="minorEastAsia" w:hAnsiTheme="minorHAnsi"/>
              <w:noProof/>
              <w:szCs w:val="22"/>
              <w:lang w:val="en-US" w:eastAsia="en-US"/>
            </w:rPr>
          </w:pPr>
          <w:hyperlink w:anchor="_Toc53135374" w:history="1">
            <w:r w:rsidR="00F30ABE" w:rsidRPr="001F2A28">
              <w:rPr>
                <w:rStyle w:val="Hyperlink"/>
                <w:noProof/>
              </w:rPr>
              <w:t>6.</w:t>
            </w:r>
            <w:r w:rsidR="00F30ABE">
              <w:rPr>
                <w:rFonts w:asciiTheme="minorHAnsi" w:eastAsiaTheme="minorEastAsia" w:hAnsiTheme="minorHAnsi"/>
                <w:noProof/>
                <w:szCs w:val="22"/>
                <w:lang w:val="en-US" w:eastAsia="en-US"/>
              </w:rPr>
              <w:tab/>
            </w:r>
            <w:r w:rsidR="00F30ABE" w:rsidRPr="001F2A28">
              <w:rPr>
                <w:rStyle w:val="Hyperlink"/>
                <w:noProof/>
              </w:rPr>
              <w:t>Section 4</w:t>
            </w:r>
            <w:r w:rsidR="00F30ABE">
              <w:rPr>
                <w:noProof/>
                <w:webHidden/>
              </w:rPr>
              <w:tab/>
            </w:r>
            <w:r w:rsidR="00F30ABE">
              <w:rPr>
                <w:noProof/>
                <w:webHidden/>
              </w:rPr>
              <w:fldChar w:fldCharType="begin"/>
            </w:r>
            <w:r w:rsidR="00F30ABE">
              <w:rPr>
                <w:noProof/>
                <w:webHidden/>
              </w:rPr>
              <w:instrText xml:space="preserve"> PAGEREF _Toc53135374 \h </w:instrText>
            </w:r>
            <w:r w:rsidR="00F30ABE">
              <w:rPr>
                <w:noProof/>
                <w:webHidden/>
              </w:rPr>
            </w:r>
            <w:r w:rsidR="00F30ABE">
              <w:rPr>
                <w:noProof/>
                <w:webHidden/>
              </w:rPr>
              <w:fldChar w:fldCharType="separate"/>
            </w:r>
            <w:r w:rsidR="00F30ABE">
              <w:rPr>
                <w:noProof/>
                <w:webHidden/>
              </w:rPr>
              <w:t>10</w:t>
            </w:r>
            <w:r w:rsidR="00F30ABE">
              <w:rPr>
                <w:noProof/>
                <w:webHidden/>
              </w:rPr>
              <w:fldChar w:fldCharType="end"/>
            </w:r>
          </w:hyperlink>
        </w:p>
        <w:p w14:paraId="245B7FCB" w14:textId="57D06520" w:rsidR="00F30ABE" w:rsidRDefault="00691C43">
          <w:pPr>
            <w:pStyle w:val="TOC2"/>
            <w:rPr>
              <w:rFonts w:asciiTheme="minorHAnsi" w:eastAsiaTheme="minorEastAsia" w:hAnsiTheme="minorHAnsi"/>
              <w:noProof/>
              <w:szCs w:val="22"/>
              <w:lang w:val="en-US" w:eastAsia="en-US"/>
            </w:rPr>
          </w:pPr>
          <w:hyperlink w:anchor="_Toc53135375" w:history="1">
            <w:r w:rsidR="00F30ABE" w:rsidRPr="001F2A28">
              <w:rPr>
                <w:rStyle w:val="Hyperlink"/>
                <w:noProof/>
              </w:rPr>
              <w:t>6.1.</w:t>
            </w:r>
            <w:r w:rsidR="00F30ABE">
              <w:rPr>
                <w:rFonts w:asciiTheme="minorHAnsi" w:eastAsiaTheme="minorEastAsia" w:hAnsiTheme="minorHAnsi"/>
                <w:noProof/>
                <w:szCs w:val="22"/>
                <w:lang w:val="en-US" w:eastAsia="en-US"/>
              </w:rPr>
              <w:tab/>
            </w:r>
            <w:r w:rsidR="00F30ABE" w:rsidRPr="001F2A28">
              <w:rPr>
                <w:rStyle w:val="Hyperlink"/>
                <w:noProof/>
              </w:rPr>
              <w:t>IPPC Implementation and Capacity Development Resources</w:t>
            </w:r>
            <w:r w:rsidR="00F30ABE">
              <w:rPr>
                <w:noProof/>
                <w:webHidden/>
              </w:rPr>
              <w:tab/>
            </w:r>
            <w:r w:rsidR="00F30ABE">
              <w:rPr>
                <w:noProof/>
                <w:webHidden/>
              </w:rPr>
              <w:fldChar w:fldCharType="begin"/>
            </w:r>
            <w:r w:rsidR="00F30ABE">
              <w:rPr>
                <w:noProof/>
                <w:webHidden/>
              </w:rPr>
              <w:instrText xml:space="preserve"> PAGEREF _Toc53135375 \h </w:instrText>
            </w:r>
            <w:r w:rsidR="00F30ABE">
              <w:rPr>
                <w:noProof/>
                <w:webHidden/>
              </w:rPr>
            </w:r>
            <w:r w:rsidR="00F30ABE">
              <w:rPr>
                <w:noProof/>
                <w:webHidden/>
              </w:rPr>
              <w:fldChar w:fldCharType="separate"/>
            </w:r>
            <w:r w:rsidR="00F30ABE">
              <w:rPr>
                <w:noProof/>
                <w:webHidden/>
              </w:rPr>
              <w:t>11</w:t>
            </w:r>
            <w:r w:rsidR="00F30ABE">
              <w:rPr>
                <w:noProof/>
                <w:webHidden/>
              </w:rPr>
              <w:fldChar w:fldCharType="end"/>
            </w:r>
          </w:hyperlink>
        </w:p>
        <w:p w14:paraId="65424D9C" w14:textId="07A1C419" w:rsidR="00F30ABE" w:rsidRDefault="00691C43">
          <w:pPr>
            <w:pStyle w:val="TOC2"/>
            <w:rPr>
              <w:rFonts w:asciiTheme="minorHAnsi" w:eastAsiaTheme="minorEastAsia" w:hAnsiTheme="minorHAnsi"/>
              <w:noProof/>
              <w:szCs w:val="22"/>
              <w:lang w:val="en-US" w:eastAsia="en-US"/>
            </w:rPr>
          </w:pPr>
          <w:hyperlink w:anchor="_Toc53135376" w:history="1">
            <w:r w:rsidR="00F30ABE" w:rsidRPr="001F2A28">
              <w:rPr>
                <w:rStyle w:val="Hyperlink"/>
                <w:noProof/>
              </w:rPr>
              <w:t>6.2.</w:t>
            </w:r>
            <w:r w:rsidR="00F30ABE">
              <w:rPr>
                <w:rFonts w:asciiTheme="minorHAnsi" w:eastAsiaTheme="minorEastAsia" w:hAnsiTheme="minorHAnsi"/>
                <w:noProof/>
                <w:szCs w:val="22"/>
                <w:lang w:val="en-US" w:eastAsia="en-US"/>
              </w:rPr>
              <w:tab/>
            </w:r>
            <w:r w:rsidR="00F30ABE" w:rsidRPr="001F2A28">
              <w:rPr>
                <w:rStyle w:val="Hyperlink"/>
                <w:noProof/>
              </w:rPr>
              <w:t>IPPC PFA guide: how to support the implementation of the Convention and ISPMs</w:t>
            </w:r>
            <w:r w:rsidR="00F30ABE">
              <w:rPr>
                <w:noProof/>
                <w:webHidden/>
              </w:rPr>
              <w:tab/>
            </w:r>
            <w:r w:rsidR="00F30ABE">
              <w:rPr>
                <w:noProof/>
                <w:webHidden/>
              </w:rPr>
              <w:fldChar w:fldCharType="begin"/>
            </w:r>
            <w:r w:rsidR="00F30ABE">
              <w:rPr>
                <w:noProof/>
                <w:webHidden/>
              </w:rPr>
              <w:instrText xml:space="preserve"> PAGEREF _Toc53135376 \h </w:instrText>
            </w:r>
            <w:r w:rsidR="00F30ABE">
              <w:rPr>
                <w:noProof/>
                <w:webHidden/>
              </w:rPr>
            </w:r>
            <w:r w:rsidR="00F30ABE">
              <w:rPr>
                <w:noProof/>
                <w:webHidden/>
              </w:rPr>
              <w:fldChar w:fldCharType="separate"/>
            </w:r>
            <w:r w:rsidR="00F30ABE">
              <w:rPr>
                <w:noProof/>
                <w:webHidden/>
              </w:rPr>
              <w:t>11</w:t>
            </w:r>
            <w:r w:rsidR="00F30ABE">
              <w:rPr>
                <w:noProof/>
                <w:webHidden/>
              </w:rPr>
              <w:fldChar w:fldCharType="end"/>
            </w:r>
          </w:hyperlink>
        </w:p>
        <w:p w14:paraId="3BA842B9" w14:textId="2974FB92" w:rsidR="00F30ABE" w:rsidRDefault="00691C43">
          <w:pPr>
            <w:pStyle w:val="TOC2"/>
            <w:rPr>
              <w:rFonts w:asciiTheme="minorHAnsi" w:eastAsiaTheme="minorEastAsia" w:hAnsiTheme="minorHAnsi"/>
              <w:noProof/>
              <w:szCs w:val="22"/>
              <w:lang w:val="en-US" w:eastAsia="en-US"/>
            </w:rPr>
          </w:pPr>
          <w:hyperlink w:anchor="_Toc53135377" w:history="1">
            <w:r w:rsidR="00F30ABE" w:rsidRPr="001F2A28">
              <w:rPr>
                <w:rStyle w:val="Hyperlink"/>
                <w:noProof/>
              </w:rPr>
              <w:t>6.3.</w:t>
            </w:r>
            <w:r w:rsidR="00F30ABE">
              <w:rPr>
                <w:rFonts w:asciiTheme="minorHAnsi" w:eastAsiaTheme="minorEastAsia" w:hAnsiTheme="minorHAnsi"/>
                <w:noProof/>
                <w:szCs w:val="22"/>
                <w:lang w:val="en-US" w:eastAsia="en-US"/>
              </w:rPr>
              <w:tab/>
            </w:r>
            <w:r w:rsidR="00F30ABE" w:rsidRPr="001F2A28">
              <w:rPr>
                <w:rStyle w:val="Hyperlink"/>
                <w:noProof/>
              </w:rPr>
              <w:t>Preparation for 2021 Call for Topics: Standards and Implementation</w:t>
            </w:r>
            <w:r w:rsidR="00F30ABE">
              <w:rPr>
                <w:noProof/>
                <w:webHidden/>
              </w:rPr>
              <w:tab/>
            </w:r>
            <w:r w:rsidR="00F30ABE">
              <w:rPr>
                <w:noProof/>
                <w:webHidden/>
              </w:rPr>
              <w:fldChar w:fldCharType="begin"/>
            </w:r>
            <w:r w:rsidR="00F30ABE">
              <w:rPr>
                <w:noProof/>
                <w:webHidden/>
              </w:rPr>
              <w:instrText xml:space="preserve"> PAGEREF _Toc53135377 \h </w:instrText>
            </w:r>
            <w:r w:rsidR="00F30ABE">
              <w:rPr>
                <w:noProof/>
                <w:webHidden/>
              </w:rPr>
            </w:r>
            <w:r w:rsidR="00F30ABE">
              <w:rPr>
                <w:noProof/>
                <w:webHidden/>
              </w:rPr>
              <w:fldChar w:fldCharType="separate"/>
            </w:r>
            <w:r w:rsidR="00F30ABE">
              <w:rPr>
                <w:noProof/>
                <w:webHidden/>
              </w:rPr>
              <w:t>12</w:t>
            </w:r>
            <w:r w:rsidR="00F30ABE">
              <w:rPr>
                <w:noProof/>
                <w:webHidden/>
              </w:rPr>
              <w:fldChar w:fldCharType="end"/>
            </w:r>
          </w:hyperlink>
        </w:p>
        <w:p w14:paraId="41148002" w14:textId="684867ED" w:rsidR="00F30ABE" w:rsidRDefault="00691C43">
          <w:pPr>
            <w:pStyle w:val="TOC2"/>
            <w:rPr>
              <w:rFonts w:asciiTheme="minorHAnsi" w:eastAsiaTheme="minorEastAsia" w:hAnsiTheme="minorHAnsi"/>
              <w:noProof/>
              <w:szCs w:val="22"/>
              <w:lang w:val="en-US" w:eastAsia="en-US"/>
            </w:rPr>
          </w:pPr>
          <w:hyperlink w:anchor="_Toc53135378" w:history="1">
            <w:r w:rsidR="00F30ABE" w:rsidRPr="001F2A28">
              <w:rPr>
                <w:rStyle w:val="Hyperlink"/>
                <w:noProof/>
              </w:rPr>
              <w:t>6.4.</w:t>
            </w:r>
            <w:r w:rsidR="00F30ABE">
              <w:rPr>
                <w:rFonts w:asciiTheme="minorHAnsi" w:eastAsiaTheme="minorEastAsia" w:hAnsiTheme="minorHAnsi"/>
                <w:noProof/>
                <w:szCs w:val="22"/>
                <w:lang w:val="en-US" w:eastAsia="en-US"/>
              </w:rPr>
              <w:tab/>
            </w:r>
            <w:r w:rsidR="00F30ABE" w:rsidRPr="001F2A28">
              <w:rPr>
                <w:rStyle w:val="Hyperlink"/>
                <w:noProof/>
              </w:rPr>
              <w:t>National Reporting Obligations</w:t>
            </w:r>
            <w:r w:rsidR="00F30ABE">
              <w:rPr>
                <w:noProof/>
                <w:webHidden/>
              </w:rPr>
              <w:tab/>
            </w:r>
            <w:r w:rsidR="00F30ABE">
              <w:rPr>
                <w:noProof/>
                <w:webHidden/>
              </w:rPr>
              <w:fldChar w:fldCharType="begin"/>
            </w:r>
            <w:r w:rsidR="00F30ABE">
              <w:rPr>
                <w:noProof/>
                <w:webHidden/>
              </w:rPr>
              <w:instrText xml:space="preserve"> PAGEREF _Toc53135378 \h </w:instrText>
            </w:r>
            <w:r w:rsidR="00F30ABE">
              <w:rPr>
                <w:noProof/>
                <w:webHidden/>
              </w:rPr>
            </w:r>
            <w:r w:rsidR="00F30ABE">
              <w:rPr>
                <w:noProof/>
                <w:webHidden/>
              </w:rPr>
              <w:fldChar w:fldCharType="separate"/>
            </w:r>
            <w:r w:rsidR="00F30ABE">
              <w:rPr>
                <w:noProof/>
                <w:webHidden/>
              </w:rPr>
              <w:t>12</w:t>
            </w:r>
            <w:r w:rsidR="00F30ABE">
              <w:rPr>
                <w:noProof/>
                <w:webHidden/>
              </w:rPr>
              <w:fldChar w:fldCharType="end"/>
            </w:r>
          </w:hyperlink>
        </w:p>
        <w:p w14:paraId="4A7FAD89" w14:textId="0DE3A5D6" w:rsidR="00F30ABE" w:rsidRDefault="00691C43">
          <w:pPr>
            <w:pStyle w:val="TOC2"/>
            <w:rPr>
              <w:rFonts w:asciiTheme="minorHAnsi" w:eastAsiaTheme="minorEastAsia" w:hAnsiTheme="minorHAnsi"/>
              <w:noProof/>
              <w:szCs w:val="22"/>
              <w:lang w:val="en-US" w:eastAsia="en-US"/>
            </w:rPr>
          </w:pPr>
          <w:hyperlink w:anchor="_Toc53135379" w:history="1">
            <w:r w:rsidR="00F30ABE" w:rsidRPr="001F2A28">
              <w:rPr>
                <w:rStyle w:val="Hyperlink"/>
                <w:noProof/>
              </w:rPr>
              <w:t>6.5.</w:t>
            </w:r>
            <w:r w:rsidR="00F30ABE">
              <w:rPr>
                <w:rFonts w:asciiTheme="minorHAnsi" w:eastAsiaTheme="minorEastAsia" w:hAnsiTheme="minorHAnsi"/>
                <w:noProof/>
                <w:szCs w:val="22"/>
                <w:lang w:val="en-US" w:eastAsia="en-US"/>
              </w:rPr>
              <w:tab/>
            </w:r>
            <w:r w:rsidR="00F30ABE" w:rsidRPr="001F2A28">
              <w:rPr>
                <w:rStyle w:val="Hyperlink"/>
                <w:noProof/>
              </w:rPr>
              <w:t>Assessment of CPs knowledge on IPPC and ISPMs – presenting the results of the questionnaire previously shared with the NPPOs</w:t>
            </w:r>
            <w:r w:rsidR="00F30ABE">
              <w:rPr>
                <w:noProof/>
                <w:webHidden/>
              </w:rPr>
              <w:tab/>
            </w:r>
            <w:r w:rsidR="00F30ABE">
              <w:rPr>
                <w:noProof/>
                <w:webHidden/>
              </w:rPr>
              <w:fldChar w:fldCharType="begin"/>
            </w:r>
            <w:r w:rsidR="00F30ABE">
              <w:rPr>
                <w:noProof/>
                <w:webHidden/>
              </w:rPr>
              <w:instrText xml:space="preserve"> PAGEREF _Toc53135379 \h </w:instrText>
            </w:r>
            <w:r w:rsidR="00F30ABE">
              <w:rPr>
                <w:noProof/>
                <w:webHidden/>
              </w:rPr>
            </w:r>
            <w:r w:rsidR="00F30ABE">
              <w:rPr>
                <w:noProof/>
                <w:webHidden/>
              </w:rPr>
              <w:fldChar w:fldCharType="separate"/>
            </w:r>
            <w:r w:rsidR="00F30ABE">
              <w:rPr>
                <w:noProof/>
                <w:webHidden/>
              </w:rPr>
              <w:t>12</w:t>
            </w:r>
            <w:r w:rsidR="00F30ABE">
              <w:rPr>
                <w:noProof/>
                <w:webHidden/>
              </w:rPr>
              <w:fldChar w:fldCharType="end"/>
            </w:r>
          </w:hyperlink>
        </w:p>
        <w:p w14:paraId="1F312E53" w14:textId="333FA79E" w:rsidR="00F30ABE" w:rsidRDefault="00691C43">
          <w:pPr>
            <w:pStyle w:val="TOC2"/>
            <w:rPr>
              <w:rFonts w:asciiTheme="minorHAnsi" w:eastAsiaTheme="minorEastAsia" w:hAnsiTheme="minorHAnsi"/>
              <w:noProof/>
              <w:szCs w:val="22"/>
              <w:lang w:val="en-US" w:eastAsia="en-US"/>
            </w:rPr>
          </w:pPr>
          <w:hyperlink w:anchor="_Toc53135380" w:history="1">
            <w:r w:rsidR="00F30ABE" w:rsidRPr="001F2A28">
              <w:rPr>
                <w:rStyle w:val="Hyperlink"/>
                <w:noProof/>
              </w:rPr>
              <w:t>6.6.</w:t>
            </w:r>
            <w:r w:rsidR="00F30ABE">
              <w:rPr>
                <w:rFonts w:asciiTheme="minorHAnsi" w:eastAsiaTheme="minorEastAsia" w:hAnsiTheme="minorHAnsi"/>
                <w:noProof/>
                <w:szCs w:val="22"/>
                <w:lang w:val="en-US" w:eastAsia="en-US"/>
              </w:rPr>
              <w:tab/>
            </w:r>
            <w:r w:rsidR="00F30ABE" w:rsidRPr="001F2A28">
              <w:rPr>
                <w:rStyle w:val="Hyperlink"/>
                <w:noProof/>
              </w:rPr>
              <w:t>COVD-19 impact and mitigation in NENA region in Plant Protection</w:t>
            </w:r>
            <w:r w:rsidR="00F30ABE">
              <w:rPr>
                <w:noProof/>
                <w:webHidden/>
              </w:rPr>
              <w:tab/>
            </w:r>
            <w:r w:rsidR="00F30ABE">
              <w:rPr>
                <w:noProof/>
                <w:webHidden/>
              </w:rPr>
              <w:fldChar w:fldCharType="begin"/>
            </w:r>
            <w:r w:rsidR="00F30ABE">
              <w:rPr>
                <w:noProof/>
                <w:webHidden/>
              </w:rPr>
              <w:instrText xml:space="preserve"> PAGEREF _Toc53135380 \h </w:instrText>
            </w:r>
            <w:r w:rsidR="00F30ABE">
              <w:rPr>
                <w:noProof/>
                <w:webHidden/>
              </w:rPr>
            </w:r>
            <w:r w:rsidR="00F30ABE">
              <w:rPr>
                <w:noProof/>
                <w:webHidden/>
              </w:rPr>
              <w:fldChar w:fldCharType="separate"/>
            </w:r>
            <w:r w:rsidR="00F30ABE">
              <w:rPr>
                <w:noProof/>
                <w:webHidden/>
              </w:rPr>
              <w:t>12</w:t>
            </w:r>
            <w:r w:rsidR="00F30ABE">
              <w:rPr>
                <w:noProof/>
                <w:webHidden/>
              </w:rPr>
              <w:fldChar w:fldCharType="end"/>
            </w:r>
          </w:hyperlink>
        </w:p>
        <w:p w14:paraId="3CCAD98E" w14:textId="46FDA0AD" w:rsidR="00F30ABE" w:rsidRDefault="00691C43">
          <w:pPr>
            <w:pStyle w:val="TOC2"/>
            <w:rPr>
              <w:rFonts w:asciiTheme="minorHAnsi" w:eastAsiaTheme="minorEastAsia" w:hAnsiTheme="minorHAnsi"/>
              <w:noProof/>
              <w:szCs w:val="22"/>
              <w:lang w:val="en-US" w:eastAsia="en-US"/>
            </w:rPr>
          </w:pPr>
          <w:hyperlink w:anchor="_Toc53135381" w:history="1">
            <w:r w:rsidR="00F30ABE" w:rsidRPr="001F2A28">
              <w:rPr>
                <w:rStyle w:val="Hyperlink"/>
                <w:noProof/>
              </w:rPr>
              <w:t>6.7.</w:t>
            </w:r>
            <w:r w:rsidR="00F30ABE">
              <w:rPr>
                <w:rFonts w:asciiTheme="minorHAnsi" w:eastAsiaTheme="minorEastAsia" w:hAnsiTheme="minorHAnsi"/>
                <w:noProof/>
                <w:szCs w:val="22"/>
                <w:lang w:val="en-US" w:eastAsia="en-US"/>
              </w:rPr>
              <w:tab/>
            </w:r>
            <w:r w:rsidR="00F30ABE" w:rsidRPr="001F2A28">
              <w:rPr>
                <w:rStyle w:val="Hyperlink"/>
                <w:noProof/>
              </w:rPr>
              <w:t>ePhyto solution status update</w:t>
            </w:r>
            <w:r w:rsidR="00F30ABE">
              <w:rPr>
                <w:noProof/>
                <w:webHidden/>
              </w:rPr>
              <w:tab/>
            </w:r>
            <w:r w:rsidR="00F30ABE">
              <w:rPr>
                <w:noProof/>
                <w:webHidden/>
              </w:rPr>
              <w:fldChar w:fldCharType="begin"/>
            </w:r>
            <w:r w:rsidR="00F30ABE">
              <w:rPr>
                <w:noProof/>
                <w:webHidden/>
              </w:rPr>
              <w:instrText xml:space="preserve"> PAGEREF _Toc53135381 \h </w:instrText>
            </w:r>
            <w:r w:rsidR="00F30ABE">
              <w:rPr>
                <w:noProof/>
                <w:webHidden/>
              </w:rPr>
            </w:r>
            <w:r w:rsidR="00F30ABE">
              <w:rPr>
                <w:noProof/>
                <w:webHidden/>
              </w:rPr>
              <w:fldChar w:fldCharType="separate"/>
            </w:r>
            <w:r w:rsidR="00F30ABE">
              <w:rPr>
                <w:noProof/>
                <w:webHidden/>
              </w:rPr>
              <w:t>12</w:t>
            </w:r>
            <w:r w:rsidR="00F30ABE">
              <w:rPr>
                <w:noProof/>
                <w:webHidden/>
              </w:rPr>
              <w:fldChar w:fldCharType="end"/>
            </w:r>
          </w:hyperlink>
        </w:p>
        <w:p w14:paraId="4D08E74A" w14:textId="29957027" w:rsidR="00F30ABE" w:rsidRDefault="00691C43">
          <w:pPr>
            <w:pStyle w:val="TOC2"/>
            <w:rPr>
              <w:rFonts w:asciiTheme="minorHAnsi" w:eastAsiaTheme="minorEastAsia" w:hAnsiTheme="minorHAnsi"/>
              <w:noProof/>
              <w:szCs w:val="22"/>
              <w:lang w:val="en-US" w:eastAsia="en-US"/>
            </w:rPr>
          </w:pPr>
          <w:hyperlink w:anchor="_Toc53135382" w:history="1">
            <w:r w:rsidR="00F30ABE" w:rsidRPr="001F2A28">
              <w:rPr>
                <w:rStyle w:val="Hyperlink"/>
                <w:noProof/>
              </w:rPr>
              <w:t>6.8.</w:t>
            </w:r>
            <w:r w:rsidR="00F30ABE">
              <w:rPr>
                <w:rFonts w:asciiTheme="minorHAnsi" w:eastAsiaTheme="minorEastAsia" w:hAnsiTheme="minorHAnsi"/>
                <w:noProof/>
                <w:szCs w:val="22"/>
                <w:lang w:val="en-US" w:eastAsia="en-US"/>
              </w:rPr>
              <w:tab/>
            </w:r>
            <w:r w:rsidR="00F30ABE" w:rsidRPr="001F2A28">
              <w:rPr>
                <w:rStyle w:val="Hyperlink"/>
                <w:noProof/>
              </w:rPr>
              <w:t>Regional strategy for sustainable management of transboundary plant pests and diseases in NENA region</w:t>
            </w:r>
            <w:r w:rsidR="00F30ABE">
              <w:rPr>
                <w:noProof/>
                <w:webHidden/>
              </w:rPr>
              <w:tab/>
            </w:r>
            <w:r w:rsidR="00F30ABE">
              <w:rPr>
                <w:noProof/>
                <w:webHidden/>
              </w:rPr>
              <w:fldChar w:fldCharType="begin"/>
            </w:r>
            <w:r w:rsidR="00F30ABE">
              <w:rPr>
                <w:noProof/>
                <w:webHidden/>
              </w:rPr>
              <w:instrText xml:space="preserve"> PAGEREF _Toc53135382 \h </w:instrText>
            </w:r>
            <w:r w:rsidR="00F30ABE">
              <w:rPr>
                <w:noProof/>
                <w:webHidden/>
              </w:rPr>
            </w:r>
            <w:r w:rsidR="00F30ABE">
              <w:rPr>
                <w:noProof/>
                <w:webHidden/>
              </w:rPr>
              <w:fldChar w:fldCharType="separate"/>
            </w:r>
            <w:r w:rsidR="00F30ABE">
              <w:rPr>
                <w:noProof/>
                <w:webHidden/>
              </w:rPr>
              <w:t>13</w:t>
            </w:r>
            <w:r w:rsidR="00F30ABE">
              <w:rPr>
                <w:noProof/>
                <w:webHidden/>
              </w:rPr>
              <w:fldChar w:fldCharType="end"/>
            </w:r>
          </w:hyperlink>
        </w:p>
        <w:p w14:paraId="699DDF64" w14:textId="66B553C5" w:rsidR="00F30ABE" w:rsidRDefault="00691C43">
          <w:pPr>
            <w:pStyle w:val="TOC2"/>
            <w:rPr>
              <w:rFonts w:asciiTheme="minorHAnsi" w:eastAsiaTheme="minorEastAsia" w:hAnsiTheme="minorHAnsi"/>
              <w:noProof/>
              <w:szCs w:val="22"/>
              <w:lang w:val="en-US" w:eastAsia="en-US"/>
            </w:rPr>
          </w:pPr>
          <w:hyperlink w:anchor="_Toc53135383" w:history="1">
            <w:r w:rsidR="00F30ABE" w:rsidRPr="001F2A28">
              <w:rPr>
                <w:rStyle w:val="Hyperlink"/>
                <w:noProof/>
              </w:rPr>
              <w:t>6.9.</w:t>
            </w:r>
            <w:r w:rsidR="00F30ABE">
              <w:rPr>
                <w:rFonts w:asciiTheme="minorHAnsi" w:eastAsiaTheme="minorEastAsia" w:hAnsiTheme="minorHAnsi"/>
                <w:noProof/>
                <w:szCs w:val="22"/>
                <w:lang w:val="en-US" w:eastAsia="en-US"/>
              </w:rPr>
              <w:tab/>
            </w:r>
            <w:r w:rsidR="00F30ABE" w:rsidRPr="001F2A28">
              <w:rPr>
                <w:rStyle w:val="Hyperlink"/>
                <w:noProof/>
              </w:rPr>
              <w:t>Date and Venue of the Next IPPC regional Workshop 2021</w:t>
            </w:r>
            <w:r w:rsidR="00F30ABE">
              <w:rPr>
                <w:noProof/>
                <w:webHidden/>
              </w:rPr>
              <w:tab/>
            </w:r>
            <w:r w:rsidR="00F30ABE">
              <w:rPr>
                <w:noProof/>
                <w:webHidden/>
              </w:rPr>
              <w:fldChar w:fldCharType="begin"/>
            </w:r>
            <w:r w:rsidR="00F30ABE">
              <w:rPr>
                <w:noProof/>
                <w:webHidden/>
              </w:rPr>
              <w:instrText xml:space="preserve"> PAGEREF _Toc53135383 \h </w:instrText>
            </w:r>
            <w:r w:rsidR="00F30ABE">
              <w:rPr>
                <w:noProof/>
                <w:webHidden/>
              </w:rPr>
            </w:r>
            <w:r w:rsidR="00F30ABE">
              <w:rPr>
                <w:noProof/>
                <w:webHidden/>
              </w:rPr>
              <w:fldChar w:fldCharType="separate"/>
            </w:r>
            <w:r w:rsidR="00F30ABE">
              <w:rPr>
                <w:noProof/>
                <w:webHidden/>
              </w:rPr>
              <w:t>13</w:t>
            </w:r>
            <w:r w:rsidR="00F30ABE">
              <w:rPr>
                <w:noProof/>
                <w:webHidden/>
              </w:rPr>
              <w:fldChar w:fldCharType="end"/>
            </w:r>
          </w:hyperlink>
        </w:p>
        <w:p w14:paraId="688FF38A" w14:textId="0A46B54F" w:rsidR="00F30ABE" w:rsidRDefault="00691C43">
          <w:pPr>
            <w:pStyle w:val="TOC2"/>
            <w:tabs>
              <w:tab w:val="left" w:pos="1276"/>
            </w:tabs>
            <w:rPr>
              <w:rFonts w:asciiTheme="minorHAnsi" w:eastAsiaTheme="minorEastAsia" w:hAnsiTheme="minorHAnsi"/>
              <w:noProof/>
              <w:szCs w:val="22"/>
              <w:lang w:val="en-US" w:eastAsia="en-US"/>
            </w:rPr>
          </w:pPr>
          <w:hyperlink w:anchor="_Toc53135384" w:history="1">
            <w:r w:rsidR="00F30ABE" w:rsidRPr="001F2A28">
              <w:rPr>
                <w:rStyle w:val="Hyperlink"/>
                <w:noProof/>
              </w:rPr>
              <w:t>6.10.</w:t>
            </w:r>
            <w:r w:rsidR="00F30ABE">
              <w:rPr>
                <w:rFonts w:asciiTheme="minorHAnsi" w:eastAsiaTheme="minorEastAsia" w:hAnsiTheme="minorHAnsi"/>
                <w:noProof/>
                <w:szCs w:val="22"/>
                <w:lang w:val="en-US" w:eastAsia="en-US"/>
              </w:rPr>
              <w:tab/>
            </w:r>
            <w:r w:rsidR="00F30ABE" w:rsidRPr="001F2A28">
              <w:rPr>
                <w:rStyle w:val="Hyperlink"/>
                <w:noProof/>
              </w:rPr>
              <w:t>Closing Remarks of RW2020</w:t>
            </w:r>
            <w:r w:rsidR="00F30ABE">
              <w:rPr>
                <w:noProof/>
                <w:webHidden/>
              </w:rPr>
              <w:tab/>
            </w:r>
            <w:r w:rsidR="00F30ABE">
              <w:rPr>
                <w:noProof/>
                <w:webHidden/>
              </w:rPr>
              <w:fldChar w:fldCharType="begin"/>
            </w:r>
            <w:r w:rsidR="00F30ABE">
              <w:rPr>
                <w:noProof/>
                <w:webHidden/>
              </w:rPr>
              <w:instrText xml:space="preserve"> PAGEREF _Toc53135384 \h </w:instrText>
            </w:r>
            <w:r w:rsidR="00F30ABE">
              <w:rPr>
                <w:noProof/>
                <w:webHidden/>
              </w:rPr>
            </w:r>
            <w:r w:rsidR="00F30ABE">
              <w:rPr>
                <w:noProof/>
                <w:webHidden/>
              </w:rPr>
              <w:fldChar w:fldCharType="separate"/>
            </w:r>
            <w:r w:rsidR="00F30ABE">
              <w:rPr>
                <w:noProof/>
                <w:webHidden/>
              </w:rPr>
              <w:t>13</w:t>
            </w:r>
            <w:r w:rsidR="00F30ABE">
              <w:rPr>
                <w:noProof/>
                <w:webHidden/>
              </w:rPr>
              <w:fldChar w:fldCharType="end"/>
            </w:r>
          </w:hyperlink>
        </w:p>
        <w:p w14:paraId="757EEAC4" w14:textId="58BE43D2" w:rsidR="00F30ABE" w:rsidRDefault="00691C43">
          <w:pPr>
            <w:pStyle w:val="TOC2"/>
            <w:rPr>
              <w:rFonts w:asciiTheme="minorHAnsi" w:eastAsiaTheme="minorEastAsia" w:hAnsiTheme="minorHAnsi"/>
              <w:noProof/>
              <w:szCs w:val="22"/>
              <w:lang w:val="en-US" w:eastAsia="en-US"/>
            </w:rPr>
          </w:pPr>
          <w:hyperlink w:anchor="_Toc53135385" w:history="1">
            <w:r w:rsidR="00F30ABE" w:rsidRPr="001F2A28">
              <w:rPr>
                <w:rStyle w:val="Hyperlink"/>
                <w:noProof/>
              </w:rPr>
              <w:t>Annex I: RW2020 Agenda</w:t>
            </w:r>
            <w:r w:rsidR="00F30ABE">
              <w:rPr>
                <w:noProof/>
                <w:webHidden/>
              </w:rPr>
              <w:tab/>
            </w:r>
            <w:r w:rsidR="00F30ABE">
              <w:rPr>
                <w:noProof/>
                <w:webHidden/>
              </w:rPr>
              <w:fldChar w:fldCharType="begin"/>
            </w:r>
            <w:r w:rsidR="00F30ABE">
              <w:rPr>
                <w:noProof/>
                <w:webHidden/>
              </w:rPr>
              <w:instrText xml:space="preserve"> PAGEREF _Toc53135385 \h </w:instrText>
            </w:r>
            <w:r w:rsidR="00F30ABE">
              <w:rPr>
                <w:noProof/>
                <w:webHidden/>
              </w:rPr>
            </w:r>
            <w:r w:rsidR="00F30ABE">
              <w:rPr>
                <w:noProof/>
                <w:webHidden/>
              </w:rPr>
              <w:fldChar w:fldCharType="separate"/>
            </w:r>
            <w:r w:rsidR="00F30ABE">
              <w:rPr>
                <w:noProof/>
                <w:webHidden/>
              </w:rPr>
              <w:t>18</w:t>
            </w:r>
            <w:r w:rsidR="00F30ABE">
              <w:rPr>
                <w:noProof/>
                <w:webHidden/>
              </w:rPr>
              <w:fldChar w:fldCharType="end"/>
            </w:r>
          </w:hyperlink>
        </w:p>
        <w:p w14:paraId="21016827" w14:textId="193E0020" w:rsidR="00F30ABE" w:rsidRDefault="00691C43">
          <w:pPr>
            <w:pStyle w:val="TOC2"/>
            <w:rPr>
              <w:rFonts w:asciiTheme="minorHAnsi" w:eastAsiaTheme="minorEastAsia" w:hAnsiTheme="minorHAnsi"/>
              <w:noProof/>
              <w:szCs w:val="22"/>
              <w:lang w:val="en-US" w:eastAsia="en-US"/>
            </w:rPr>
          </w:pPr>
          <w:hyperlink w:anchor="_Toc53135386" w:history="1">
            <w:r w:rsidR="00F30ABE" w:rsidRPr="001F2A28">
              <w:rPr>
                <w:rStyle w:val="Hyperlink"/>
                <w:noProof/>
              </w:rPr>
              <w:t>Annex II: Participants list</w:t>
            </w:r>
            <w:r w:rsidR="00F30ABE">
              <w:rPr>
                <w:noProof/>
                <w:webHidden/>
              </w:rPr>
              <w:tab/>
            </w:r>
            <w:r w:rsidR="00F30ABE">
              <w:rPr>
                <w:noProof/>
                <w:webHidden/>
              </w:rPr>
              <w:fldChar w:fldCharType="begin"/>
            </w:r>
            <w:r w:rsidR="00F30ABE">
              <w:rPr>
                <w:noProof/>
                <w:webHidden/>
              </w:rPr>
              <w:instrText xml:space="preserve"> PAGEREF _Toc53135386 \h </w:instrText>
            </w:r>
            <w:r w:rsidR="00F30ABE">
              <w:rPr>
                <w:noProof/>
                <w:webHidden/>
              </w:rPr>
            </w:r>
            <w:r w:rsidR="00F30ABE">
              <w:rPr>
                <w:noProof/>
                <w:webHidden/>
              </w:rPr>
              <w:fldChar w:fldCharType="separate"/>
            </w:r>
            <w:r w:rsidR="00F30ABE">
              <w:rPr>
                <w:noProof/>
                <w:webHidden/>
              </w:rPr>
              <w:t>21</w:t>
            </w:r>
            <w:r w:rsidR="00F30ABE">
              <w:rPr>
                <w:noProof/>
                <w:webHidden/>
              </w:rPr>
              <w:fldChar w:fldCharType="end"/>
            </w:r>
          </w:hyperlink>
        </w:p>
        <w:p w14:paraId="4E0558E3" w14:textId="2106BF9A" w:rsidR="00F30ABE" w:rsidRDefault="00691C43">
          <w:pPr>
            <w:pStyle w:val="TOC2"/>
            <w:rPr>
              <w:rFonts w:asciiTheme="minorHAnsi" w:eastAsiaTheme="minorEastAsia" w:hAnsiTheme="minorHAnsi"/>
              <w:noProof/>
              <w:szCs w:val="22"/>
              <w:lang w:val="en-US" w:eastAsia="en-US"/>
            </w:rPr>
          </w:pPr>
          <w:hyperlink w:anchor="_Toc53135387" w:history="1">
            <w:r w:rsidR="00F30ABE" w:rsidRPr="001F2A28">
              <w:rPr>
                <w:rStyle w:val="Hyperlink"/>
                <w:noProof/>
              </w:rPr>
              <w:t>Annex III: Participants Photo</w:t>
            </w:r>
            <w:r w:rsidR="00F30ABE">
              <w:rPr>
                <w:noProof/>
                <w:webHidden/>
              </w:rPr>
              <w:tab/>
            </w:r>
            <w:r w:rsidR="00F30ABE">
              <w:rPr>
                <w:noProof/>
                <w:webHidden/>
              </w:rPr>
              <w:fldChar w:fldCharType="begin"/>
            </w:r>
            <w:r w:rsidR="00F30ABE">
              <w:rPr>
                <w:noProof/>
                <w:webHidden/>
              </w:rPr>
              <w:instrText xml:space="preserve"> PAGEREF _Toc53135387 \h </w:instrText>
            </w:r>
            <w:r w:rsidR="00F30ABE">
              <w:rPr>
                <w:noProof/>
                <w:webHidden/>
              </w:rPr>
            </w:r>
            <w:r w:rsidR="00F30ABE">
              <w:rPr>
                <w:noProof/>
                <w:webHidden/>
              </w:rPr>
              <w:fldChar w:fldCharType="separate"/>
            </w:r>
            <w:r w:rsidR="00F30ABE">
              <w:rPr>
                <w:noProof/>
                <w:webHidden/>
              </w:rPr>
              <w:t>27</w:t>
            </w:r>
            <w:r w:rsidR="00F30ABE">
              <w:rPr>
                <w:noProof/>
                <w:webHidden/>
              </w:rPr>
              <w:fldChar w:fldCharType="end"/>
            </w:r>
          </w:hyperlink>
        </w:p>
        <w:p w14:paraId="48977216" w14:textId="49596B1E" w:rsidR="00D603DC" w:rsidRDefault="00D603DC">
          <w:r>
            <w:rPr>
              <w:b/>
              <w:bCs/>
              <w:noProof/>
            </w:rPr>
            <w:fldChar w:fldCharType="end"/>
          </w:r>
        </w:p>
      </w:sdtContent>
    </w:sdt>
    <w:p w14:paraId="779539B9" w14:textId="2223B8B7" w:rsidR="0046792E" w:rsidRPr="0039345E" w:rsidRDefault="0046792E" w:rsidP="0046792E">
      <w:pPr>
        <w:rPr>
          <w:rFonts w:asciiTheme="majorBidi" w:hAnsiTheme="majorBidi" w:cstheme="majorBidi"/>
          <w:b/>
          <w:bCs/>
          <w:sz w:val="30"/>
          <w:szCs w:val="30"/>
        </w:rPr>
      </w:pPr>
    </w:p>
    <w:p w14:paraId="3CB03605" w14:textId="77777777" w:rsidR="008F6DAC" w:rsidRPr="0039345E" w:rsidRDefault="008F6DAC">
      <w:pPr>
        <w:rPr>
          <w:rFonts w:asciiTheme="majorBidi" w:hAnsiTheme="majorBidi" w:cstheme="majorBidi"/>
          <w:b/>
          <w:bCs/>
          <w:sz w:val="30"/>
          <w:szCs w:val="30"/>
        </w:rPr>
      </w:pPr>
      <w:r w:rsidRPr="0039345E">
        <w:rPr>
          <w:rFonts w:asciiTheme="majorBidi" w:hAnsiTheme="majorBidi" w:cstheme="majorBidi"/>
          <w:b/>
          <w:bCs/>
          <w:sz w:val="30"/>
          <w:szCs w:val="30"/>
        </w:rPr>
        <w:br w:type="page"/>
      </w:r>
    </w:p>
    <w:p w14:paraId="0B572BCE" w14:textId="0CFA47A6" w:rsidR="0084534A" w:rsidRPr="0039345E" w:rsidRDefault="0084534A" w:rsidP="006D67B3">
      <w:pPr>
        <w:pStyle w:val="IPPHdg1Num"/>
      </w:pPr>
      <w:bookmarkStart w:id="1" w:name="_Toc53135351"/>
      <w:r w:rsidRPr="0039345E">
        <w:lastRenderedPageBreak/>
        <w:t>Introduction</w:t>
      </w:r>
      <w:bookmarkEnd w:id="1"/>
    </w:p>
    <w:p w14:paraId="5B6993D7" w14:textId="6FF8D0EA" w:rsidR="00A1463B" w:rsidRPr="0039345E" w:rsidRDefault="008F6DAC" w:rsidP="00266120">
      <w:pPr>
        <w:pStyle w:val="IPPParagraphnumbering"/>
      </w:pPr>
      <w:r w:rsidRPr="0039345E">
        <w:t>Regional workshop</w:t>
      </w:r>
      <w:r w:rsidR="00EC199F" w:rsidRPr="0039345E">
        <w:t xml:space="preserve">s are organised annually </w:t>
      </w:r>
      <w:r w:rsidR="00210418" w:rsidRPr="0039345E">
        <w:t xml:space="preserve">by FAO and IPPC, this is </w:t>
      </w:r>
      <w:r w:rsidR="00EC199F" w:rsidRPr="0039345E">
        <w:t>to bring all representatives of the</w:t>
      </w:r>
      <w:r w:rsidR="00210418" w:rsidRPr="0039345E">
        <w:t xml:space="preserve"> Regional</w:t>
      </w:r>
      <w:r w:rsidR="00EC199F" w:rsidRPr="0039345E">
        <w:t xml:space="preserve"> National Plant Protection Organisations (</w:t>
      </w:r>
      <w:r w:rsidR="00210418" w:rsidRPr="0039345E">
        <w:t>R</w:t>
      </w:r>
      <w:r w:rsidR="00EC199F" w:rsidRPr="0039345E">
        <w:t xml:space="preserve">PPOs) to discuss main challenges </w:t>
      </w:r>
      <w:r w:rsidR="00B91A13" w:rsidRPr="0039345E">
        <w:t>in</w:t>
      </w:r>
      <w:r w:rsidR="00EC199F" w:rsidRPr="0039345E">
        <w:t xml:space="preserve"> phytosanitary </w:t>
      </w:r>
      <w:r w:rsidR="00B91A13" w:rsidRPr="0039345E">
        <w:t>issues</w:t>
      </w:r>
      <w:r w:rsidR="00EC199F" w:rsidRPr="0039345E">
        <w:t xml:space="preserve"> in </w:t>
      </w:r>
      <w:r w:rsidR="00B91A13" w:rsidRPr="0039345E">
        <w:t>the Near East and North Africa</w:t>
      </w:r>
      <w:r w:rsidR="00EC199F" w:rsidRPr="0039345E">
        <w:t xml:space="preserve"> </w:t>
      </w:r>
      <w:r w:rsidR="00B91A13" w:rsidRPr="0039345E">
        <w:t>(</w:t>
      </w:r>
      <w:r w:rsidR="00EC199F" w:rsidRPr="0039345E">
        <w:t>NENA</w:t>
      </w:r>
      <w:r w:rsidR="00B91A13" w:rsidRPr="0039345E">
        <w:t>)</w:t>
      </w:r>
      <w:r w:rsidR="00EC199F" w:rsidRPr="0039345E">
        <w:t xml:space="preserve"> region, and suggest ideas for managing challenges</w:t>
      </w:r>
      <w:r w:rsidR="00210418" w:rsidRPr="0039345E">
        <w:t xml:space="preserve"> facing phytosanitary authorities in NENA countries. This regional meeting gives a special opportunity for gathering opinions of member states on the current activities of IPPC achievements</w:t>
      </w:r>
      <w:r w:rsidR="004003AB" w:rsidRPr="0039345E">
        <w:t>.</w:t>
      </w:r>
    </w:p>
    <w:p w14:paraId="377384BD" w14:textId="65B81781" w:rsidR="004003AB" w:rsidRPr="0039345E" w:rsidRDefault="004003AB" w:rsidP="004003AB">
      <w:pPr>
        <w:rPr>
          <w:rFonts w:asciiTheme="majorBidi" w:hAnsiTheme="majorBidi" w:cstheme="majorBidi"/>
          <w:sz w:val="24"/>
        </w:rPr>
      </w:pPr>
    </w:p>
    <w:p w14:paraId="5A8006D1" w14:textId="65053FAA" w:rsidR="004D642C" w:rsidRPr="0039345E" w:rsidRDefault="004D642C" w:rsidP="006D67B3">
      <w:pPr>
        <w:pStyle w:val="IPPHdg2Num"/>
      </w:pPr>
      <w:bookmarkStart w:id="2" w:name="_Toc53135352"/>
      <w:r w:rsidRPr="0039345E">
        <w:t>The workshop objectives were:</w:t>
      </w:r>
      <w:bookmarkEnd w:id="2"/>
    </w:p>
    <w:p w14:paraId="41B199E5" w14:textId="55222B00" w:rsidR="00803864" w:rsidRPr="0039345E" w:rsidRDefault="004D642C" w:rsidP="004D642C">
      <w:pPr>
        <w:rPr>
          <w:rFonts w:asciiTheme="majorBidi" w:hAnsiTheme="majorBidi" w:cstheme="majorBidi"/>
          <w:sz w:val="24"/>
        </w:rPr>
      </w:pPr>
      <w:r w:rsidRPr="0039345E">
        <w:rPr>
          <w:rFonts w:asciiTheme="majorBidi" w:hAnsiTheme="majorBidi" w:cstheme="majorBidi"/>
          <w:sz w:val="24"/>
        </w:rPr>
        <w:t xml:space="preserve">1. </w:t>
      </w:r>
      <w:r w:rsidR="009E4A34" w:rsidRPr="0039345E">
        <w:rPr>
          <w:rFonts w:asciiTheme="majorBidi" w:hAnsiTheme="majorBidi" w:cstheme="majorBidi"/>
          <w:sz w:val="24"/>
        </w:rPr>
        <w:t>Analyzing</w:t>
      </w:r>
      <w:r w:rsidRPr="0039345E">
        <w:rPr>
          <w:rFonts w:asciiTheme="majorBidi" w:hAnsiTheme="majorBidi" w:cstheme="majorBidi"/>
          <w:sz w:val="24"/>
        </w:rPr>
        <w:t xml:space="preserve"> and prepar</w:t>
      </w:r>
      <w:r w:rsidR="009E4A34" w:rsidRPr="0039345E">
        <w:rPr>
          <w:rFonts w:asciiTheme="majorBidi" w:hAnsiTheme="majorBidi" w:cstheme="majorBidi"/>
          <w:sz w:val="24"/>
        </w:rPr>
        <w:t>ing</w:t>
      </w:r>
      <w:r w:rsidRPr="0039345E">
        <w:rPr>
          <w:rFonts w:asciiTheme="majorBidi" w:hAnsiTheme="majorBidi" w:cstheme="majorBidi"/>
          <w:sz w:val="24"/>
        </w:rPr>
        <w:t xml:space="preserve"> comments on </w:t>
      </w:r>
      <w:r w:rsidR="009E4A34" w:rsidRPr="0039345E">
        <w:rPr>
          <w:rFonts w:asciiTheme="majorBidi" w:hAnsiTheme="majorBidi" w:cstheme="majorBidi"/>
          <w:sz w:val="24"/>
        </w:rPr>
        <w:t xml:space="preserve">the </w:t>
      </w:r>
      <w:r w:rsidRPr="0039345E">
        <w:rPr>
          <w:rFonts w:asciiTheme="majorBidi" w:hAnsiTheme="majorBidi" w:cstheme="majorBidi"/>
          <w:sz w:val="24"/>
        </w:rPr>
        <w:t>draft International Standards for Phytosanitary Measures (ISPMs) and recommendations</w:t>
      </w:r>
      <w:r w:rsidR="009E4A34" w:rsidRPr="0039345E">
        <w:rPr>
          <w:rFonts w:asciiTheme="majorBidi" w:hAnsiTheme="majorBidi" w:cstheme="majorBidi"/>
          <w:sz w:val="24"/>
        </w:rPr>
        <w:t>.</w:t>
      </w:r>
    </w:p>
    <w:p w14:paraId="539CF43A" w14:textId="3A4A627E" w:rsidR="00803864" w:rsidRPr="0039345E" w:rsidRDefault="008F55DA" w:rsidP="0089539E">
      <w:pPr>
        <w:rPr>
          <w:rFonts w:asciiTheme="majorBidi" w:hAnsiTheme="majorBidi" w:cstheme="majorBidi"/>
          <w:sz w:val="24"/>
        </w:rPr>
      </w:pPr>
      <w:r w:rsidRPr="0039345E">
        <w:rPr>
          <w:rFonts w:asciiTheme="majorBidi" w:hAnsiTheme="majorBidi" w:cstheme="majorBidi"/>
          <w:sz w:val="24"/>
        </w:rPr>
        <w:t>4.1 Governance and Strategy (CPM, CPM Bureau)</w:t>
      </w:r>
    </w:p>
    <w:p w14:paraId="52B1620D" w14:textId="4401F919" w:rsidR="008F55DA" w:rsidRPr="0039345E" w:rsidRDefault="008F55DA" w:rsidP="0089539E">
      <w:pPr>
        <w:rPr>
          <w:rFonts w:asciiTheme="majorBidi" w:hAnsiTheme="majorBidi" w:cstheme="majorBidi"/>
          <w:sz w:val="24"/>
        </w:rPr>
      </w:pPr>
      <w:r w:rsidRPr="0039345E">
        <w:rPr>
          <w:rFonts w:asciiTheme="majorBidi" w:hAnsiTheme="majorBidi" w:cstheme="majorBidi"/>
          <w:sz w:val="24"/>
        </w:rPr>
        <w:t>4.2 Updates and discussions on SC updates</w:t>
      </w:r>
    </w:p>
    <w:p w14:paraId="1ABE0648" w14:textId="6C97E07E" w:rsidR="008F55DA" w:rsidRPr="0039345E" w:rsidRDefault="008F55DA" w:rsidP="0089539E">
      <w:pPr>
        <w:rPr>
          <w:rFonts w:asciiTheme="majorBidi" w:hAnsiTheme="majorBidi" w:cstheme="majorBidi"/>
          <w:sz w:val="24"/>
        </w:rPr>
      </w:pPr>
      <w:r w:rsidRPr="0039345E">
        <w:rPr>
          <w:rFonts w:asciiTheme="majorBidi" w:hAnsiTheme="majorBidi" w:cstheme="majorBidi"/>
          <w:sz w:val="24"/>
        </w:rPr>
        <w:t>4.3 Updates from IC</w:t>
      </w:r>
    </w:p>
    <w:p w14:paraId="6278DEDD" w14:textId="5FE7151F" w:rsidR="008F55DA" w:rsidRPr="0039345E" w:rsidRDefault="008F55DA" w:rsidP="008F55DA">
      <w:pPr>
        <w:rPr>
          <w:rFonts w:asciiTheme="majorBidi" w:hAnsiTheme="majorBidi" w:cstheme="majorBidi"/>
          <w:sz w:val="24"/>
        </w:rPr>
      </w:pPr>
      <w:r w:rsidRPr="0039345E">
        <w:rPr>
          <w:rFonts w:asciiTheme="majorBidi" w:hAnsiTheme="majorBidi" w:cstheme="majorBidi"/>
          <w:sz w:val="24"/>
        </w:rPr>
        <w:t xml:space="preserve">4.4 </w:t>
      </w:r>
      <w:r w:rsidR="00CF07E3" w:rsidRPr="0039345E">
        <w:rPr>
          <w:rFonts w:asciiTheme="majorBidi" w:hAnsiTheme="majorBidi" w:cstheme="majorBidi"/>
          <w:sz w:val="24"/>
        </w:rPr>
        <w:t>Update on the sea containers Task Force</w:t>
      </w:r>
    </w:p>
    <w:p w14:paraId="1206F173" w14:textId="2A350337" w:rsidR="00FD5784" w:rsidRDefault="00EF2680" w:rsidP="008F55DA">
      <w:pPr>
        <w:rPr>
          <w:rFonts w:asciiTheme="majorBidi" w:hAnsiTheme="majorBidi" w:cstheme="majorBidi"/>
          <w:sz w:val="24"/>
        </w:rPr>
      </w:pPr>
      <w:r>
        <w:rPr>
          <w:rFonts w:asciiTheme="majorBidi" w:hAnsiTheme="majorBidi" w:cstheme="majorBidi"/>
          <w:sz w:val="24"/>
        </w:rPr>
        <w:t>Sections</w:t>
      </w:r>
      <w:r w:rsidR="00FD5784">
        <w:rPr>
          <w:rFonts w:asciiTheme="majorBidi" w:hAnsiTheme="majorBidi" w:cstheme="majorBidi"/>
          <w:sz w:val="24"/>
        </w:rPr>
        <w:t xml:space="preserve"> 1</w:t>
      </w:r>
      <w:r>
        <w:rPr>
          <w:rFonts w:asciiTheme="majorBidi" w:hAnsiTheme="majorBidi" w:cstheme="majorBidi"/>
          <w:sz w:val="24"/>
        </w:rPr>
        <w:t>, 2</w:t>
      </w:r>
      <w:r w:rsidR="00FD5784">
        <w:rPr>
          <w:rFonts w:asciiTheme="majorBidi" w:hAnsiTheme="majorBidi" w:cstheme="majorBidi"/>
          <w:sz w:val="24"/>
        </w:rPr>
        <w:t>:</w:t>
      </w:r>
    </w:p>
    <w:p w14:paraId="3F223B00" w14:textId="39BC90AC" w:rsidR="00CF07E3" w:rsidRPr="0039345E" w:rsidRDefault="00CF07E3" w:rsidP="008F55DA">
      <w:pPr>
        <w:rPr>
          <w:rFonts w:asciiTheme="majorBidi" w:hAnsiTheme="majorBidi" w:cstheme="majorBidi"/>
          <w:sz w:val="24"/>
        </w:rPr>
      </w:pPr>
      <w:r w:rsidRPr="0039345E">
        <w:rPr>
          <w:rFonts w:asciiTheme="majorBidi" w:hAnsiTheme="majorBidi" w:cstheme="majorBidi"/>
          <w:sz w:val="24"/>
        </w:rPr>
        <w:t>5. Discuss the substantive comments on draft standards and recommendations</w:t>
      </w:r>
    </w:p>
    <w:p w14:paraId="46EBD133" w14:textId="6E924680" w:rsidR="00CF07E3" w:rsidRPr="0039345E" w:rsidRDefault="00CF07E3" w:rsidP="008F55DA">
      <w:pPr>
        <w:rPr>
          <w:rFonts w:asciiTheme="majorBidi" w:hAnsiTheme="majorBidi" w:cstheme="majorBidi"/>
          <w:sz w:val="24"/>
        </w:rPr>
      </w:pPr>
      <w:r w:rsidRPr="00EA3BD5">
        <w:rPr>
          <w:rFonts w:asciiTheme="majorBidi" w:hAnsiTheme="majorBidi" w:cstheme="majorBidi"/>
          <w:sz w:val="24"/>
        </w:rPr>
        <w:t>5.1 Audits in the phytosanitary context</w:t>
      </w:r>
    </w:p>
    <w:p w14:paraId="7CA79342" w14:textId="6619FDB7" w:rsidR="00594C4B" w:rsidRDefault="002924DE" w:rsidP="008F55DA">
      <w:pPr>
        <w:rPr>
          <w:rFonts w:asciiTheme="majorBidi" w:hAnsiTheme="majorBidi" w:cstheme="majorBidi"/>
          <w:sz w:val="24"/>
        </w:rPr>
      </w:pPr>
      <w:r>
        <w:rPr>
          <w:rFonts w:asciiTheme="majorBidi" w:hAnsiTheme="majorBidi" w:cstheme="majorBidi"/>
          <w:sz w:val="24"/>
        </w:rPr>
        <w:t xml:space="preserve">5.2 </w:t>
      </w:r>
      <w:r w:rsidRPr="002924DE">
        <w:rPr>
          <w:rFonts w:asciiTheme="majorBidi" w:hAnsiTheme="majorBidi" w:cstheme="majorBidi"/>
          <w:sz w:val="24"/>
        </w:rPr>
        <w:t>Draft 2020 Amendments to ISPM 5 (Glossary on phytosanitary terms) Focused revision of ISPM 12 (“re-export”)</w:t>
      </w:r>
    </w:p>
    <w:p w14:paraId="4EA7CFA2" w14:textId="0E274F64" w:rsidR="002924DE" w:rsidRDefault="002924DE" w:rsidP="008F55DA">
      <w:pPr>
        <w:rPr>
          <w:rFonts w:asciiTheme="majorBidi" w:hAnsiTheme="majorBidi" w:cstheme="majorBidi"/>
          <w:sz w:val="24"/>
        </w:rPr>
      </w:pPr>
      <w:r>
        <w:rPr>
          <w:rFonts w:asciiTheme="majorBidi" w:hAnsiTheme="majorBidi" w:cstheme="majorBidi"/>
          <w:sz w:val="24"/>
        </w:rPr>
        <w:t xml:space="preserve">5.3 </w:t>
      </w:r>
      <w:r w:rsidRPr="002924DE">
        <w:rPr>
          <w:rFonts w:asciiTheme="majorBidi" w:hAnsiTheme="majorBidi" w:cstheme="majorBidi"/>
          <w:sz w:val="24"/>
        </w:rPr>
        <w:t>Focused revision of ISPM 12 (“re-export”)</w:t>
      </w:r>
    </w:p>
    <w:p w14:paraId="151D771D" w14:textId="763EB666" w:rsidR="002924DE" w:rsidRDefault="002924DE" w:rsidP="008F55DA">
      <w:pPr>
        <w:rPr>
          <w:rFonts w:asciiTheme="majorBidi" w:hAnsiTheme="majorBidi" w:cstheme="majorBidi"/>
          <w:sz w:val="24"/>
        </w:rPr>
      </w:pPr>
      <w:r>
        <w:rPr>
          <w:rFonts w:asciiTheme="majorBidi" w:hAnsiTheme="majorBidi" w:cstheme="majorBidi"/>
          <w:sz w:val="24"/>
        </w:rPr>
        <w:t xml:space="preserve">5.4 </w:t>
      </w:r>
      <w:r w:rsidRPr="002924DE">
        <w:rPr>
          <w:rFonts w:asciiTheme="majorBidi" w:hAnsiTheme="majorBidi" w:cstheme="majorBidi"/>
          <w:sz w:val="24"/>
        </w:rPr>
        <w:t>Commodity-based standards for phytosanitary measures (2019-008)</w:t>
      </w:r>
    </w:p>
    <w:p w14:paraId="5EE85F17" w14:textId="2457D0C6" w:rsidR="002924DE" w:rsidRDefault="002924DE" w:rsidP="008F55DA">
      <w:pPr>
        <w:rPr>
          <w:rFonts w:asciiTheme="majorBidi" w:hAnsiTheme="majorBidi" w:cstheme="majorBidi"/>
          <w:sz w:val="24"/>
        </w:rPr>
      </w:pPr>
      <w:r>
        <w:rPr>
          <w:rFonts w:asciiTheme="majorBidi" w:hAnsiTheme="majorBidi" w:cstheme="majorBidi"/>
          <w:sz w:val="24"/>
        </w:rPr>
        <w:t xml:space="preserve">5.5 </w:t>
      </w:r>
      <w:r w:rsidRPr="002924DE">
        <w:rPr>
          <w:rFonts w:asciiTheme="majorBidi" w:hAnsiTheme="majorBidi" w:cstheme="majorBidi"/>
          <w:sz w:val="24"/>
        </w:rPr>
        <w:t>Draft CPM Recommendation: Safe provision of food and other aid to prevent the introduction of plant pests during an emergency situation (2018-026)</w:t>
      </w:r>
    </w:p>
    <w:p w14:paraId="57F10941" w14:textId="3040628D" w:rsidR="002924DE" w:rsidRDefault="002924DE" w:rsidP="008F55DA">
      <w:pPr>
        <w:rPr>
          <w:rFonts w:asciiTheme="majorBidi" w:hAnsiTheme="majorBidi" w:cstheme="majorBidi"/>
          <w:sz w:val="24"/>
        </w:rPr>
      </w:pPr>
      <w:r>
        <w:rPr>
          <w:rFonts w:asciiTheme="majorBidi" w:hAnsiTheme="majorBidi" w:cstheme="majorBidi"/>
          <w:sz w:val="24"/>
        </w:rPr>
        <w:t xml:space="preserve">5.6 </w:t>
      </w:r>
      <w:r w:rsidRPr="002924DE">
        <w:rPr>
          <w:rFonts w:asciiTheme="majorBidi" w:hAnsiTheme="majorBidi" w:cstheme="majorBidi"/>
          <w:sz w:val="24"/>
        </w:rPr>
        <w:t>Assessment of CPs knowledge on IPPC and ISPMs – presenting the results of the questionnaire previously shared with the NPPOs</w:t>
      </w:r>
    </w:p>
    <w:p w14:paraId="311183FB" w14:textId="1743FDE5" w:rsidR="002924DE" w:rsidRDefault="00EF2680" w:rsidP="008F55DA">
      <w:pPr>
        <w:rPr>
          <w:rFonts w:asciiTheme="majorBidi" w:hAnsiTheme="majorBidi" w:cstheme="majorBidi"/>
          <w:sz w:val="24"/>
          <w:rtl/>
        </w:rPr>
      </w:pPr>
      <w:r>
        <w:rPr>
          <w:rFonts w:asciiTheme="majorBidi" w:hAnsiTheme="majorBidi" w:cstheme="majorBidi"/>
          <w:sz w:val="24"/>
        </w:rPr>
        <w:t>Section</w:t>
      </w:r>
      <w:r w:rsidR="00FD5784">
        <w:rPr>
          <w:rFonts w:asciiTheme="majorBidi" w:hAnsiTheme="majorBidi" w:cstheme="majorBidi"/>
          <w:sz w:val="24"/>
        </w:rPr>
        <w:t xml:space="preserve"> </w:t>
      </w:r>
      <w:r>
        <w:rPr>
          <w:rFonts w:asciiTheme="majorBidi" w:hAnsiTheme="majorBidi" w:cstheme="majorBidi"/>
          <w:sz w:val="24"/>
        </w:rPr>
        <w:t>3</w:t>
      </w:r>
    </w:p>
    <w:p w14:paraId="236F006F" w14:textId="08A02A3A" w:rsidR="00EF2680" w:rsidRDefault="00EF2680" w:rsidP="008F55DA">
      <w:pPr>
        <w:rPr>
          <w:rFonts w:asciiTheme="majorBidi" w:hAnsiTheme="majorBidi" w:cstheme="majorBidi"/>
          <w:sz w:val="24"/>
        </w:rPr>
      </w:pPr>
      <w:r>
        <w:rPr>
          <w:rFonts w:asciiTheme="majorBidi" w:hAnsiTheme="majorBidi" w:cstheme="majorBidi"/>
          <w:sz w:val="24"/>
        </w:rPr>
        <w:t xml:space="preserve">6. </w:t>
      </w:r>
      <w:r w:rsidRPr="00EF2680">
        <w:rPr>
          <w:rFonts w:asciiTheme="majorBidi" w:hAnsiTheme="majorBidi" w:cstheme="majorBidi"/>
          <w:sz w:val="24"/>
        </w:rPr>
        <w:t>Implementing and raising awareness in the framework of FAO/RPPOs</w:t>
      </w:r>
    </w:p>
    <w:p w14:paraId="0380AEDE" w14:textId="01DA3706" w:rsidR="00EF2680" w:rsidRDefault="00EF2680" w:rsidP="008F55DA">
      <w:pPr>
        <w:rPr>
          <w:rFonts w:asciiTheme="majorBidi" w:hAnsiTheme="majorBidi" w:cstheme="majorBidi"/>
          <w:sz w:val="24"/>
        </w:rPr>
      </w:pPr>
      <w:r>
        <w:rPr>
          <w:rFonts w:asciiTheme="majorBidi" w:hAnsiTheme="majorBidi" w:cstheme="majorBidi"/>
          <w:sz w:val="24"/>
        </w:rPr>
        <w:t xml:space="preserve">6.1 </w:t>
      </w:r>
      <w:r w:rsidRPr="00EF2680">
        <w:rPr>
          <w:rFonts w:asciiTheme="majorBidi" w:hAnsiTheme="majorBidi" w:cstheme="majorBidi"/>
          <w:sz w:val="24"/>
        </w:rPr>
        <w:t>Regional FAO phytosanitary capacity development activities</w:t>
      </w:r>
    </w:p>
    <w:p w14:paraId="2B7D933C" w14:textId="75A8A6E2" w:rsidR="00EF2680" w:rsidRDefault="00EF2680" w:rsidP="008F55DA">
      <w:pPr>
        <w:rPr>
          <w:rFonts w:asciiTheme="majorBidi" w:hAnsiTheme="majorBidi" w:cstheme="majorBidi"/>
          <w:sz w:val="24"/>
        </w:rPr>
      </w:pPr>
      <w:r>
        <w:rPr>
          <w:rFonts w:asciiTheme="majorBidi" w:hAnsiTheme="majorBidi" w:cstheme="majorBidi"/>
          <w:sz w:val="24"/>
        </w:rPr>
        <w:t xml:space="preserve">6.2 </w:t>
      </w:r>
      <w:r w:rsidRPr="00EF2680">
        <w:rPr>
          <w:rFonts w:asciiTheme="majorBidi" w:hAnsiTheme="majorBidi" w:cstheme="majorBidi"/>
          <w:sz w:val="24"/>
        </w:rPr>
        <w:t>RPPO activities</w:t>
      </w:r>
    </w:p>
    <w:p w14:paraId="621735F8" w14:textId="67595016" w:rsidR="00EF2680" w:rsidRDefault="00EF2680" w:rsidP="008F55DA">
      <w:pPr>
        <w:rPr>
          <w:rFonts w:asciiTheme="majorBidi" w:hAnsiTheme="majorBidi" w:cstheme="majorBidi"/>
          <w:sz w:val="24"/>
        </w:rPr>
      </w:pPr>
      <w:r>
        <w:rPr>
          <w:rFonts w:asciiTheme="majorBidi" w:hAnsiTheme="majorBidi" w:cstheme="majorBidi"/>
          <w:sz w:val="24"/>
        </w:rPr>
        <w:t>Section 4</w:t>
      </w:r>
    </w:p>
    <w:p w14:paraId="3A9547CB" w14:textId="266FF802" w:rsidR="00EF2680" w:rsidRDefault="00EF2680" w:rsidP="008F55DA">
      <w:pPr>
        <w:rPr>
          <w:rFonts w:asciiTheme="majorBidi" w:hAnsiTheme="majorBidi" w:cstheme="majorBidi"/>
          <w:sz w:val="24"/>
        </w:rPr>
      </w:pPr>
      <w:r>
        <w:rPr>
          <w:rFonts w:asciiTheme="majorBidi" w:hAnsiTheme="majorBidi" w:cstheme="majorBidi"/>
          <w:sz w:val="24"/>
        </w:rPr>
        <w:t xml:space="preserve">7. </w:t>
      </w:r>
      <w:r w:rsidRPr="00EF2680">
        <w:rPr>
          <w:rFonts w:asciiTheme="majorBidi" w:hAnsiTheme="majorBidi" w:cstheme="majorBidi"/>
          <w:sz w:val="24"/>
        </w:rPr>
        <w:t>Moving together from ideas to action (Facilitated session)</w:t>
      </w:r>
    </w:p>
    <w:p w14:paraId="308A38F2" w14:textId="096DD6F0" w:rsidR="00EF2680" w:rsidRDefault="008F585C" w:rsidP="008F55DA">
      <w:pPr>
        <w:rPr>
          <w:rFonts w:asciiTheme="majorBidi" w:hAnsiTheme="majorBidi" w:cstheme="majorBidi"/>
          <w:sz w:val="24"/>
        </w:rPr>
      </w:pPr>
      <w:r>
        <w:rPr>
          <w:rFonts w:asciiTheme="majorBidi" w:hAnsiTheme="majorBidi" w:cstheme="majorBidi"/>
          <w:sz w:val="24"/>
        </w:rPr>
        <w:t xml:space="preserve">7.1 </w:t>
      </w:r>
      <w:r w:rsidRPr="008F585C">
        <w:rPr>
          <w:rFonts w:asciiTheme="majorBidi" w:hAnsiTheme="majorBidi" w:cstheme="majorBidi"/>
          <w:sz w:val="24"/>
        </w:rPr>
        <w:t>International Year of Plant Health Legacy</w:t>
      </w:r>
    </w:p>
    <w:p w14:paraId="55DB6285" w14:textId="3B04066A" w:rsidR="008F585C" w:rsidRDefault="008F585C" w:rsidP="008F55DA">
      <w:pPr>
        <w:rPr>
          <w:rFonts w:asciiTheme="majorBidi" w:hAnsiTheme="majorBidi" w:cstheme="majorBidi"/>
          <w:sz w:val="24"/>
        </w:rPr>
      </w:pPr>
      <w:r>
        <w:rPr>
          <w:rFonts w:asciiTheme="majorBidi" w:hAnsiTheme="majorBidi" w:cstheme="majorBidi"/>
          <w:sz w:val="24"/>
        </w:rPr>
        <w:t xml:space="preserve">7.2 </w:t>
      </w:r>
      <w:r w:rsidRPr="008F585C">
        <w:rPr>
          <w:rFonts w:asciiTheme="majorBidi" w:hAnsiTheme="majorBidi" w:cstheme="majorBidi"/>
          <w:sz w:val="24"/>
        </w:rPr>
        <w:t>IPPC Implementation and Capacity Development Resources</w:t>
      </w:r>
    </w:p>
    <w:p w14:paraId="2476F1B1" w14:textId="48AF15BA" w:rsidR="008F585C" w:rsidRDefault="008F585C" w:rsidP="008F55DA">
      <w:pPr>
        <w:rPr>
          <w:rFonts w:asciiTheme="majorBidi" w:hAnsiTheme="majorBidi" w:cstheme="majorBidi"/>
          <w:sz w:val="24"/>
        </w:rPr>
      </w:pPr>
      <w:r>
        <w:rPr>
          <w:rFonts w:asciiTheme="majorBidi" w:hAnsiTheme="majorBidi" w:cstheme="majorBidi"/>
          <w:sz w:val="24"/>
        </w:rPr>
        <w:t xml:space="preserve">7.3 </w:t>
      </w:r>
      <w:r w:rsidRPr="008F585C">
        <w:rPr>
          <w:rFonts w:asciiTheme="majorBidi" w:hAnsiTheme="majorBidi" w:cstheme="majorBidi"/>
          <w:sz w:val="24"/>
        </w:rPr>
        <w:t>IPPC PFA guide: how to support the implementation of the Convention and ISPMs</w:t>
      </w:r>
    </w:p>
    <w:p w14:paraId="7FE15469" w14:textId="309A1CA9" w:rsidR="008F585C" w:rsidRDefault="008F585C" w:rsidP="008F55DA">
      <w:pPr>
        <w:rPr>
          <w:rFonts w:asciiTheme="majorBidi" w:hAnsiTheme="majorBidi" w:cstheme="majorBidi"/>
          <w:sz w:val="24"/>
        </w:rPr>
      </w:pPr>
      <w:r>
        <w:rPr>
          <w:rFonts w:asciiTheme="majorBidi" w:hAnsiTheme="majorBidi" w:cstheme="majorBidi"/>
          <w:sz w:val="24"/>
        </w:rPr>
        <w:t xml:space="preserve">7.4 </w:t>
      </w:r>
      <w:r w:rsidRPr="008F585C">
        <w:rPr>
          <w:rFonts w:asciiTheme="majorBidi" w:hAnsiTheme="majorBidi" w:cstheme="majorBidi"/>
          <w:sz w:val="24"/>
        </w:rPr>
        <w:t>Preparation for 2021 Call for Topics: Standards and Implementation</w:t>
      </w:r>
    </w:p>
    <w:p w14:paraId="234A3A5D" w14:textId="71F88CB9" w:rsidR="008F585C" w:rsidRDefault="00744FEF" w:rsidP="008F55DA">
      <w:pPr>
        <w:rPr>
          <w:rFonts w:asciiTheme="majorBidi" w:hAnsiTheme="majorBidi" w:cstheme="majorBidi"/>
          <w:sz w:val="24"/>
        </w:rPr>
      </w:pPr>
      <w:r>
        <w:rPr>
          <w:rFonts w:asciiTheme="majorBidi" w:hAnsiTheme="majorBidi" w:cstheme="majorBidi"/>
          <w:sz w:val="24"/>
        </w:rPr>
        <w:t>Section 5</w:t>
      </w:r>
    </w:p>
    <w:p w14:paraId="4FC4686A" w14:textId="1851F55A" w:rsidR="00001C26" w:rsidRDefault="008F585C" w:rsidP="008F55DA">
      <w:pPr>
        <w:rPr>
          <w:rFonts w:asciiTheme="majorBidi" w:hAnsiTheme="majorBidi" w:cstheme="majorBidi"/>
          <w:sz w:val="24"/>
        </w:rPr>
      </w:pPr>
      <w:r>
        <w:rPr>
          <w:rFonts w:asciiTheme="majorBidi" w:hAnsiTheme="majorBidi" w:cstheme="majorBidi"/>
          <w:sz w:val="24"/>
        </w:rPr>
        <w:t>8.</w:t>
      </w:r>
      <w:r w:rsidR="00001C26">
        <w:rPr>
          <w:rFonts w:asciiTheme="majorBidi" w:hAnsiTheme="majorBidi" w:cstheme="majorBidi"/>
          <w:sz w:val="24"/>
        </w:rPr>
        <w:t xml:space="preserve"> Regional issues</w:t>
      </w:r>
    </w:p>
    <w:p w14:paraId="04754646" w14:textId="43CB67FA" w:rsidR="008F585C" w:rsidRDefault="00001C26" w:rsidP="008F55DA">
      <w:pPr>
        <w:rPr>
          <w:rFonts w:asciiTheme="majorBidi" w:hAnsiTheme="majorBidi" w:cstheme="majorBidi"/>
          <w:sz w:val="24"/>
        </w:rPr>
      </w:pPr>
      <w:r>
        <w:rPr>
          <w:rFonts w:asciiTheme="majorBidi" w:hAnsiTheme="majorBidi" w:cstheme="majorBidi"/>
          <w:sz w:val="24"/>
        </w:rPr>
        <w:t xml:space="preserve">8.1 </w:t>
      </w:r>
      <w:bookmarkStart w:id="3" w:name="_Hlk52486857"/>
      <w:r w:rsidR="00744FEF" w:rsidRPr="00744FEF">
        <w:rPr>
          <w:rFonts w:asciiTheme="majorBidi" w:hAnsiTheme="majorBidi" w:cstheme="majorBidi"/>
          <w:sz w:val="24"/>
        </w:rPr>
        <w:t>National Reporting Obligations</w:t>
      </w:r>
      <w:bookmarkEnd w:id="3"/>
    </w:p>
    <w:p w14:paraId="4EE6E6AB" w14:textId="6F5A2D77" w:rsidR="00744FEF" w:rsidRDefault="00001C26" w:rsidP="008F55DA">
      <w:pPr>
        <w:rPr>
          <w:rFonts w:asciiTheme="majorBidi" w:hAnsiTheme="majorBidi" w:cstheme="majorBidi"/>
          <w:sz w:val="24"/>
        </w:rPr>
      </w:pPr>
      <w:r>
        <w:rPr>
          <w:rFonts w:asciiTheme="majorBidi" w:hAnsiTheme="majorBidi" w:cstheme="majorBidi"/>
          <w:sz w:val="24"/>
        </w:rPr>
        <w:t xml:space="preserve">8.2 </w:t>
      </w:r>
      <w:r w:rsidRPr="00001C26">
        <w:rPr>
          <w:rFonts w:asciiTheme="majorBidi" w:hAnsiTheme="majorBidi" w:cstheme="majorBidi"/>
          <w:sz w:val="24"/>
        </w:rPr>
        <w:t>COVD-19 impact and mitigation in NENA region in Plant Protection</w:t>
      </w:r>
    </w:p>
    <w:p w14:paraId="06C667BB" w14:textId="77777777" w:rsidR="00001C26" w:rsidRDefault="00001C26" w:rsidP="00001C26">
      <w:pPr>
        <w:rPr>
          <w:rFonts w:asciiTheme="majorBidi" w:hAnsiTheme="majorBidi" w:cstheme="majorBidi"/>
          <w:sz w:val="24"/>
        </w:rPr>
      </w:pPr>
      <w:r>
        <w:rPr>
          <w:rFonts w:asciiTheme="majorBidi" w:hAnsiTheme="majorBidi" w:cstheme="majorBidi"/>
          <w:sz w:val="24"/>
        </w:rPr>
        <w:t>8.3 ePhyto</w:t>
      </w:r>
    </w:p>
    <w:p w14:paraId="651EC723" w14:textId="77777777" w:rsidR="00001C26" w:rsidRDefault="00001C26" w:rsidP="00001C26">
      <w:pPr>
        <w:rPr>
          <w:rFonts w:asciiTheme="majorBidi" w:hAnsiTheme="majorBidi" w:cstheme="majorBidi"/>
          <w:sz w:val="24"/>
        </w:rPr>
      </w:pPr>
      <w:r>
        <w:rPr>
          <w:rFonts w:asciiTheme="majorBidi" w:hAnsiTheme="majorBidi" w:cstheme="majorBidi"/>
          <w:sz w:val="24"/>
        </w:rPr>
        <w:t xml:space="preserve">8.4 </w:t>
      </w:r>
      <w:r w:rsidRPr="00001C26">
        <w:rPr>
          <w:rFonts w:asciiTheme="majorBidi" w:hAnsiTheme="majorBidi" w:cstheme="majorBidi"/>
          <w:sz w:val="24"/>
        </w:rPr>
        <w:t>Regional strategy for sustainable management of transboundary plant pests and diseases in NENA region</w:t>
      </w:r>
    </w:p>
    <w:p w14:paraId="0C328CD4" w14:textId="77777777" w:rsidR="00001C26" w:rsidRDefault="00001C26" w:rsidP="00001C26">
      <w:pPr>
        <w:rPr>
          <w:rFonts w:asciiTheme="majorBidi" w:hAnsiTheme="majorBidi" w:cstheme="majorBidi"/>
          <w:sz w:val="24"/>
        </w:rPr>
      </w:pPr>
      <w:r>
        <w:rPr>
          <w:rFonts w:asciiTheme="majorBidi" w:hAnsiTheme="majorBidi" w:cstheme="majorBidi"/>
          <w:sz w:val="24"/>
        </w:rPr>
        <w:t xml:space="preserve">8.6 </w:t>
      </w:r>
      <w:r w:rsidRPr="00001C26">
        <w:rPr>
          <w:rFonts w:asciiTheme="majorBidi" w:hAnsiTheme="majorBidi" w:cstheme="majorBidi"/>
          <w:sz w:val="24"/>
        </w:rPr>
        <w:t>Conclusion of the workshop / Date and Venue of the Next Meeting</w:t>
      </w:r>
    </w:p>
    <w:p w14:paraId="59F8B312" w14:textId="3FE66585" w:rsidR="00001C26" w:rsidRDefault="00001C26" w:rsidP="00001C26">
      <w:pPr>
        <w:rPr>
          <w:rFonts w:asciiTheme="majorBidi" w:hAnsiTheme="majorBidi" w:cstheme="majorBidi"/>
          <w:sz w:val="24"/>
        </w:rPr>
      </w:pPr>
      <w:r>
        <w:rPr>
          <w:rFonts w:asciiTheme="majorBidi" w:hAnsiTheme="majorBidi" w:cstheme="majorBidi"/>
          <w:sz w:val="24"/>
        </w:rPr>
        <w:t>8.7 Closing remarks</w:t>
      </w:r>
    </w:p>
    <w:p w14:paraId="04D1721E" w14:textId="77777777" w:rsidR="00EA3BD5" w:rsidRDefault="00EA3BD5" w:rsidP="00001C26">
      <w:pPr>
        <w:rPr>
          <w:rFonts w:asciiTheme="majorBidi" w:hAnsiTheme="majorBidi" w:cstheme="majorBidi"/>
          <w:sz w:val="24"/>
        </w:rPr>
      </w:pPr>
    </w:p>
    <w:p w14:paraId="256B68C2" w14:textId="77DA549A" w:rsidR="007109F0" w:rsidRPr="006D67B3" w:rsidRDefault="007109F0" w:rsidP="006D67B3">
      <w:pPr>
        <w:pStyle w:val="IPPHdg1Num"/>
      </w:pPr>
      <w:bookmarkStart w:id="4" w:name="_Toc53135353"/>
      <w:r w:rsidRPr="006D67B3">
        <w:lastRenderedPageBreak/>
        <w:t>Opening Session</w:t>
      </w:r>
      <w:bookmarkEnd w:id="4"/>
    </w:p>
    <w:p w14:paraId="249EAD20" w14:textId="25D2FB56" w:rsidR="007109F0" w:rsidRPr="006D67B3" w:rsidRDefault="0066523A" w:rsidP="0097348B">
      <w:pPr>
        <w:pStyle w:val="IPPHdg1Num"/>
        <w:numPr>
          <w:ilvl w:val="1"/>
          <w:numId w:val="13"/>
        </w:numPr>
      </w:pPr>
      <w:bookmarkStart w:id="5" w:name="_Toc53135354"/>
      <w:r w:rsidRPr="006D67B3">
        <w:t>Opening</w:t>
      </w:r>
      <w:r w:rsidR="007109F0" w:rsidRPr="006D67B3">
        <w:t xml:space="preserve"> statement by</w:t>
      </w:r>
      <w:r w:rsidR="000F77A6" w:rsidRPr="006D67B3">
        <w:t xml:space="preserve"> FAO Regional Office (RNE)</w:t>
      </w:r>
      <w:bookmarkEnd w:id="5"/>
    </w:p>
    <w:p w14:paraId="28359CEC" w14:textId="789F7668" w:rsidR="00CF07E3" w:rsidRPr="0039345E" w:rsidRDefault="007109F0" w:rsidP="00266120">
      <w:pPr>
        <w:pStyle w:val="IPPParagraphnumbering"/>
      </w:pPr>
      <w:r w:rsidRPr="0039345E">
        <w:t>The workshop was officially opened by</w:t>
      </w:r>
      <w:r w:rsidR="00315035" w:rsidRPr="0039345E">
        <w:t xml:space="preserve"> Mr. Ayman Omar representing </w:t>
      </w:r>
      <w:bookmarkStart w:id="6" w:name="_Hlk50846856"/>
      <w:r w:rsidR="00315035" w:rsidRPr="0039345E">
        <w:t>FAO Regional Office (RNE)</w:t>
      </w:r>
      <w:r w:rsidRPr="0039345E">
        <w:t xml:space="preserve"> </w:t>
      </w:r>
      <w:bookmarkEnd w:id="6"/>
      <w:r w:rsidR="00315035" w:rsidRPr="0039345E">
        <w:t xml:space="preserve">instead of Mr. </w:t>
      </w:r>
      <w:r w:rsidR="001738FB" w:rsidRPr="0039345E">
        <w:t xml:space="preserve">Serge </w:t>
      </w:r>
      <w:r w:rsidR="00315035" w:rsidRPr="0039345E">
        <w:t>Nakuzi</w:t>
      </w:r>
      <w:r w:rsidR="00AA21A3" w:rsidRPr="0039345E">
        <w:t xml:space="preserve">, Mr. Omar started his word by greeting </w:t>
      </w:r>
      <w:r w:rsidR="0095469C">
        <w:t xml:space="preserve">Mr. </w:t>
      </w:r>
      <w:r w:rsidR="00AA21A3" w:rsidRPr="0039345E">
        <w:t>El-Attar (Egypt NPPO head)</w:t>
      </w:r>
      <w:r w:rsidR="001E3095" w:rsidRPr="0039345E">
        <w:t>,</w:t>
      </w:r>
      <w:r w:rsidR="00AA21A3" w:rsidRPr="0039345E">
        <w:t xml:space="preserve"> </w:t>
      </w:r>
      <w:r w:rsidR="0095469C">
        <w:t xml:space="preserve">Mr. </w:t>
      </w:r>
      <w:r w:rsidR="00AA21A3" w:rsidRPr="0039345E">
        <w:t>Chouibani (NEPPO head)</w:t>
      </w:r>
      <w:r w:rsidR="001E3095" w:rsidRPr="0039345E">
        <w:t xml:space="preserve">, </w:t>
      </w:r>
      <w:r w:rsidR="00403A59" w:rsidRPr="0039345E">
        <w:t xml:space="preserve">participated </w:t>
      </w:r>
      <w:r w:rsidR="001E3095" w:rsidRPr="0039345E">
        <w:t>RPPOs representors</w:t>
      </w:r>
      <w:r w:rsidR="00403A59" w:rsidRPr="0039345E">
        <w:t xml:space="preserve"> and </w:t>
      </w:r>
      <w:r w:rsidR="005F71E2" w:rsidRPr="0039345E">
        <w:t>all</w:t>
      </w:r>
      <w:r w:rsidR="00F134B9" w:rsidRPr="0039345E">
        <w:t xml:space="preserve"> FAO and IPPC</w:t>
      </w:r>
      <w:r w:rsidR="005F71E2" w:rsidRPr="0039345E">
        <w:t xml:space="preserve"> </w:t>
      </w:r>
      <w:r w:rsidR="00403A59" w:rsidRPr="0039345E">
        <w:t>coll</w:t>
      </w:r>
      <w:r w:rsidR="005F71E2" w:rsidRPr="0039345E">
        <w:t>eagues</w:t>
      </w:r>
      <w:r w:rsidR="00AA21A3" w:rsidRPr="0039345E">
        <w:t xml:space="preserve">. </w:t>
      </w:r>
      <w:r w:rsidR="00A00D81" w:rsidRPr="0039345E">
        <w:t xml:space="preserve">He expressed his gratitude and thanks to </w:t>
      </w:r>
      <w:r w:rsidR="00FF5025" w:rsidRPr="0039345E">
        <w:t xml:space="preserve">the hosting country, </w:t>
      </w:r>
      <w:r w:rsidR="00A00D81" w:rsidRPr="0039345E">
        <w:t xml:space="preserve">Ministry </w:t>
      </w:r>
      <w:r w:rsidR="000F77A6" w:rsidRPr="0039345E">
        <w:t xml:space="preserve">of </w:t>
      </w:r>
      <w:r w:rsidR="00A00D81" w:rsidRPr="0039345E">
        <w:t>Agriculture of Egypt</w:t>
      </w:r>
      <w:r w:rsidR="00FF5025" w:rsidRPr="0039345E">
        <w:t>.</w:t>
      </w:r>
      <w:r w:rsidR="0022644D" w:rsidRPr="0039345E">
        <w:t xml:space="preserve"> Mr. Omar expressed his feelings towards the failure of the physical hosting of this regional workshop in Cairo</w:t>
      </w:r>
      <w:r w:rsidR="001B68AF" w:rsidRPr="0039345E">
        <w:t xml:space="preserve"> (face to face)</w:t>
      </w:r>
      <w:r w:rsidR="0022644D" w:rsidRPr="0039345E">
        <w:t>, as the spread of the pandemic COVID-19</w:t>
      </w:r>
      <w:r w:rsidR="00347E16" w:rsidRPr="0039345E">
        <w:t>, and instead it has been arranged virtually</w:t>
      </w:r>
      <w:r w:rsidR="0022644D" w:rsidRPr="0039345E">
        <w:t>.</w:t>
      </w:r>
    </w:p>
    <w:p w14:paraId="7AE4930E" w14:textId="6750F49A" w:rsidR="000F77A6" w:rsidRPr="00266120" w:rsidRDefault="000F77A6" w:rsidP="0097348B">
      <w:pPr>
        <w:pStyle w:val="IPPHdg1Num"/>
        <w:numPr>
          <w:ilvl w:val="1"/>
          <w:numId w:val="13"/>
        </w:numPr>
      </w:pPr>
      <w:bookmarkStart w:id="7" w:name="_Toc53135355"/>
      <w:r w:rsidRPr="00266120">
        <w:t>Opening statement by MoALR of Egypt</w:t>
      </w:r>
      <w:bookmarkEnd w:id="7"/>
    </w:p>
    <w:p w14:paraId="1B19F7E7" w14:textId="2B43C4E3" w:rsidR="008F55DA" w:rsidRPr="00266120" w:rsidRDefault="0095469C" w:rsidP="00266120">
      <w:pPr>
        <w:pStyle w:val="IPPParagraphnumbering"/>
      </w:pPr>
      <w:r w:rsidRPr="00266120">
        <w:t xml:space="preserve">Mr. </w:t>
      </w:r>
      <w:r w:rsidR="00FF5025" w:rsidRPr="00266120">
        <w:t xml:space="preserve">Ahmed El-Attar on behave of his Excellency Minister of Agriculture and Land Reclamation in Egypt. El-Attar welcomed </w:t>
      </w:r>
      <w:r w:rsidR="00675395" w:rsidRPr="00266120">
        <w:t>all responsible people and</w:t>
      </w:r>
      <w:r w:rsidR="00FF5025" w:rsidRPr="00266120">
        <w:t xml:space="preserve"> </w:t>
      </w:r>
      <w:r w:rsidR="00675395" w:rsidRPr="00266120">
        <w:t xml:space="preserve">all </w:t>
      </w:r>
      <w:r w:rsidR="00FF5025" w:rsidRPr="00266120">
        <w:t xml:space="preserve">participants in his speech and </w:t>
      </w:r>
      <w:r w:rsidR="00675395" w:rsidRPr="00266120">
        <w:t>then he expressed h</w:t>
      </w:r>
      <w:r w:rsidR="00FF5025" w:rsidRPr="00266120">
        <w:t xml:space="preserve">is </w:t>
      </w:r>
      <w:r w:rsidR="00675395" w:rsidRPr="00266120">
        <w:t>solidarity</w:t>
      </w:r>
      <w:r w:rsidR="00FF5025" w:rsidRPr="00266120">
        <w:t xml:space="preserve"> and condolence</w:t>
      </w:r>
      <w:r w:rsidR="00675395" w:rsidRPr="00266120">
        <w:t>s with</w:t>
      </w:r>
      <w:r w:rsidR="00FF5025" w:rsidRPr="00266120">
        <w:t xml:space="preserve"> Lebanese for the </w:t>
      </w:r>
      <w:r w:rsidR="00675395" w:rsidRPr="00266120">
        <w:t>exceptional emergency situation after the</w:t>
      </w:r>
      <w:r w:rsidR="00FF5025" w:rsidRPr="00266120">
        <w:t xml:space="preserve"> explosion of Beirut port.</w:t>
      </w:r>
      <w:r w:rsidR="006126AD" w:rsidRPr="00266120">
        <w:t xml:space="preserve"> The speech also highlighted the International Year of Plant Health (IYPH2020)</w:t>
      </w:r>
      <w:r w:rsidR="00723D83" w:rsidRPr="00266120">
        <w:t>. El-Attar, was hoping to host the regional workshop of this year on the land of Egypt and not through remote communication platforms</w:t>
      </w:r>
      <w:r w:rsidR="00445A1D" w:rsidRPr="00266120">
        <w:t xml:space="preserve"> (virtually)</w:t>
      </w:r>
      <w:r w:rsidR="00723D83" w:rsidRPr="00266120">
        <w:t>, had it not been for the spread of the new Corona virus epidemic Covid</w:t>
      </w:r>
      <w:r w:rsidR="005E65E0" w:rsidRPr="00266120">
        <w:t>-</w:t>
      </w:r>
      <w:r w:rsidR="00723D83" w:rsidRPr="00266120">
        <w:t>19 (</w:t>
      </w:r>
      <w:r w:rsidR="00445A1D" w:rsidRPr="00266120">
        <w:t>he wished</w:t>
      </w:r>
      <w:r w:rsidR="00723D83" w:rsidRPr="00266120">
        <w:t xml:space="preserve"> the whole world </w:t>
      </w:r>
      <w:r w:rsidR="00445A1D" w:rsidRPr="00266120">
        <w:t xml:space="preserve">to </w:t>
      </w:r>
      <w:r w:rsidR="00723D83" w:rsidRPr="00266120">
        <w:t xml:space="preserve">recover </w:t>
      </w:r>
      <w:r w:rsidR="00445A1D" w:rsidRPr="00266120">
        <w:t>in the near future</w:t>
      </w:r>
      <w:r w:rsidR="00723D83" w:rsidRPr="00266120">
        <w:t>)</w:t>
      </w:r>
      <w:r w:rsidR="00445A1D" w:rsidRPr="00266120">
        <w:t>.</w:t>
      </w:r>
      <w:r w:rsidR="003546A9" w:rsidRPr="00266120">
        <w:t xml:space="preserve"> He </w:t>
      </w:r>
      <w:r w:rsidR="00D952E4" w:rsidRPr="00266120">
        <w:t xml:space="preserve">expressed that </w:t>
      </w:r>
      <w:r w:rsidR="003546A9" w:rsidRPr="00266120">
        <w:t>this Regional Workshop</w:t>
      </w:r>
      <w:r w:rsidR="00D952E4" w:rsidRPr="00266120">
        <w:t xml:space="preserve"> came to emphasize on the importance of the IYPH where it </w:t>
      </w:r>
      <w:r w:rsidR="002255BD" w:rsidRPr="00266120">
        <w:t>increases</w:t>
      </w:r>
      <w:r w:rsidR="00D952E4" w:rsidRPr="00266120">
        <w:t xml:space="preserve"> the awareness of plant health issues for its economic and environmental implications</w:t>
      </w:r>
      <w:r w:rsidR="002255BD" w:rsidRPr="00266120">
        <w:t xml:space="preserve">, as well as </w:t>
      </w:r>
      <w:r w:rsidR="00D37E0C" w:rsidRPr="00266120">
        <w:t>the important role of the gentlemen of agricultural quarantine inspectors and researchers in this field.</w:t>
      </w:r>
    </w:p>
    <w:p w14:paraId="18D23131" w14:textId="77777777" w:rsidR="00BE5B08" w:rsidRPr="00266120" w:rsidRDefault="00BE5B08" w:rsidP="0097348B">
      <w:pPr>
        <w:pStyle w:val="IPPHdg1Num"/>
        <w:numPr>
          <w:ilvl w:val="1"/>
          <w:numId w:val="13"/>
        </w:numPr>
      </w:pPr>
      <w:bookmarkStart w:id="8" w:name="_Toc53135356"/>
      <w:r w:rsidRPr="00266120">
        <w:t>Near East Plant Protection Organisation (NEPPO)</w:t>
      </w:r>
      <w:bookmarkEnd w:id="8"/>
    </w:p>
    <w:p w14:paraId="52B5F439" w14:textId="274D61F0" w:rsidR="00BE5B08" w:rsidRPr="00266120" w:rsidRDefault="0095469C" w:rsidP="00266120">
      <w:pPr>
        <w:pStyle w:val="IPPParagraphnumbering"/>
      </w:pPr>
      <w:r w:rsidRPr="00266120">
        <w:t xml:space="preserve">Mr. </w:t>
      </w:r>
      <w:r w:rsidR="00BE5B08" w:rsidRPr="00266120">
        <w:t>Mekky welcomed participants and thanked the Egyptian host for this workshop. He highlighted the COVID-19 and Falll Armyworm invasion in the region. Since these issues reflects the necessity for utilization of ePhyto and improve the capacity within REPPOs. Harmonizing the collaboration and coordination for surveillance of invasive species to the region. Thanked all whom made this regional workshop to succeed.</w:t>
      </w:r>
    </w:p>
    <w:p w14:paraId="7375F0E6" w14:textId="50E4264E" w:rsidR="00A5242C" w:rsidRPr="00266120" w:rsidRDefault="00932921" w:rsidP="0097348B">
      <w:pPr>
        <w:pStyle w:val="IPPHdg1Num"/>
        <w:numPr>
          <w:ilvl w:val="1"/>
          <w:numId w:val="13"/>
        </w:numPr>
      </w:pPr>
      <w:bookmarkStart w:id="9" w:name="_Toc53135357"/>
      <w:r w:rsidRPr="00266120">
        <w:t>Welcome remarks by co-organizer – FAO RNE</w:t>
      </w:r>
      <w:bookmarkEnd w:id="9"/>
    </w:p>
    <w:p w14:paraId="5B9E624A" w14:textId="14EEE293" w:rsidR="00932921" w:rsidRPr="00266120" w:rsidRDefault="0095469C" w:rsidP="00266120">
      <w:pPr>
        <w:pStyle w:val="IPPParagraphnumbering"/>
        <w:rPr>
          <w:rtl/>
        </w:rPr>
      </w:pPr>
      <w:r w:rsidRPr="00266120">
        <w:t xml:space="preserve">Mr. </w:t>
      </w:r>
      <w:r w:rsidR="00932921" w:rsidRPr="00266120">
        <w:t xml:space="preserve">Thaer </w:t>
      </w:r>
      <w:r w:rsidR="00491C31" w:rsidRPr="00266120">
        <w:t xml:space="preserve">welcomed all responsible and participants. He indicated that such workshops are arranged annually, and this year will be virtually because of COVID-19. </w:t>
      </w:r>
      <w:r w:rsidR="004C7DB0" w:rsidRPr="00266120">
        <w:t xml:space="preserve">He stressed the importance of coordination and collaboration between NPPOs of the region. He made an example of the unprecedented spread of desert locus swarms </w:t>
      </w:r>
      <w:r w:rsidR="002B2937" w:rsidRPr="00266120">
        <w:t>in the last</w:t>
      </w:r>
      <w:r w:rsidR="004D4612" w:rsidRPr="00266120">
        <w:t xml:space="preserve"> 25 years. </w:t>
      </w:r>
      <w:r w:rsidR="008B5974" w:rsidRPr="00266120">
        <w:t xml:space="preserve">Indicated another important </w:t>
      </w:r>
      <w:r w:rsidR="00DC5D3A" w:rsidRPr="00266120">
        <w:t>example</w:t>
      </w:r>
      <w:r w:rsidR="008B5974" w:rsidRPr="00266120">
        <w:t xml:space="preserve"> such as </w:t>
      </w:r>
      <w:r w:rsidR="004D4612" w:rsidRPr="00266120">
        <w:t>Fall armyworm, red palm weevil, and fruit flies.</w:t>
      </w:r>
      <w:r w:rsidR="00E75FE7" w:rsidRPr="00266120">
        <w:t xml:space="preserve"> He revealed about the welling of the World Bank to support the NENA region for controlling and containing the spread of Xylella fastidiosa in the region.</w:t>
      </w:r>
      <w:r w:rsidR="00AE50E7" w:rsidRPr="00266120">
        <w:t xml:space="preserve"> Several meetings conducted between the regional office of FAO - RNE and world bank to make this come true.</w:t>
      </w:r>
      <w:r w:rsidR="00D74341" w:rsidRPr="00266120">
        <w:t xml:space="preserve"> He indicated for strategic framework to be carried out in the region including assistance for producing certified plant propagation materials, improving the remote-sensing and establishment of early forecasting programs and improving the coordination in terms of experience and information exchange</w:t>
      </w:r>
      <w:r w:rsidR="006665D2" w:rsidRPr="00266120">
        <w:t xml:space="preserve"> between contracting parties.</w:t>
      </w:r>
    </w:p>
    <w:p w14:paraId="65C4BED0" w14:textId="77777777" w:rsidR="00BE5B08" w:rsidRPr="00266120" w:rsidRDefault="00BE5B08" w:rsidP="0097348B">
      <w:pPr>
        <w:pStyle w:val="IPPHdg1Num"/>
        <w:numPr>
          <w:ilvl w:val="1"/>
          <w:numId w:val="13"/>
        </w:numPr>
      </w:pPr>
      <w:bookmarkStart w:id="10" w:name="_Toc53135358"/>
      <w:r w:rsidRPr="00266120">
        <w:t>Opening statement by IPPC Secretariat</w:t>
      </w:r>
      <w:bookmarkEnd w:id="10"/>
    </w:p>
    <w:p w14:paraId="47D90ED9" w14:textId="77777777" w:rsidR="00BE5B08" w:rsidRPr="00266120" w:rsidRDefault="00BE5B08" w:rsidP="00266120">
      <w:pPr>
        <w:pStyle w:val="IPPParagraphnumbering"/>
      </w:pPr>
      <w:r w:rsidRPr="00266120">
        <w:t xml:space="preserve">A recorded statement by Mr. Jingyuan Xia - IPPC Secretary – expressing his gratitude to all for the active participation and promotion of the IYPH in 2020, he valued the plant and its impact in our life. He also pointed out that protecting plant health is fundamental for reaching the UN sustainable development goals for 2030. Mr. Xia shed the light to the damage that plants cause and the loose of billions of dollars as an impact. He pointed out that IPPC community has been working for decades in setting and implementing </w:t>
      </w:r>
      <w:r w:rsidRPr="00266120">
        <w:lastRenderedPageBreak/>
        <w:t>international standards for phytosanitary measures to protect plants from pests and diseases. Ms. Ketevan welcomed the participants and wished them fruitful discussions.</w:t>
      </w:r>
    </w:p>
    <w:p w14:paraId="2537B166" w14:textId="72A3958B" w:rsidR="00A5242C" w:rsidRPr="00266120" w:rsidRDefault="00A5242C" w:rsidP="0097348B">
      <w:pPr>
        <w:pStyle w:val="IPPHdg1Num"/>
        <w:numPr>
          <w:ilvl w:val="1"/>
          <w:numId w:val="13"/>
        </w:numPr>
      </w:pPr>
      <w:bookmarkStart w:id="11" w:name="_Toc53135359"/>
      <w:r w:rsidRPr="00266120">
        <w:t>Election of the Chairperson and Rapporteur</w:t>
      </w:r>
      <w:bookmarkEnd w:id="11"/>
    </w:p>
    <w:p w14:paraId="649D657A" w14:textId="72D812DE" w:rsidR="00A5242C" w:rsidRPr="0039345E" w:rsidRDefault="0095469C" w:rsidP="00266120">
      <w:pPr>
        <w:pStyle w:val="IPPParagraphnumbering"/>
      </w:pPr>
      <w:r>
        <w:t xml:space="preserve">Mr. </w:t>
      </w:r>
      <w:r w:rsidR="00A5242C" w:rsidRPr="0039345E">
        <w:t xml:space="preserve">Ahmed El-Attar- Head of Egyptian Plant Quarantine (Egypt NPPO), was elected as Chairperson of the workshop and </w:t>
      </w:r>
      <w:r>
        <w:t xml:space="preserve">Mr. </w:t>
      </w:r>
      <w:r w:rsidR="00A5242C" w:rsidRPr="0039345E">
        <w:t>Nader ElBadry – Standard Committee (SC-7) member (Egypt NPPO)- was elected as rapporteur of the workshop.</w:t>
      </w:r>
    </w:p>
    <w:p w14:paraId="51A4C62B" w14:textId="561EA01B" w:rsidR="00A5242C" w:rsidRPr="0039345E" w:rsidRDefault="00A5242C" w:rsidP="00266120">
      <w:pPr>
        <w:pStyle w:val="IPPParagraphnumbering"/>
      </w:pPr>
      <w:r w:rsidRPr="0039345E">
        <w:t>Participants adopted the agenda of the workshop presented by the Chair</w:t>
      </w:r>
      <w:r w:rsidR="00F91BC9" w:rsidRPr="0039345E">
        <w:t>.</w:t>
      </w:r>
    </w:p>
    <w:p w14:paraId="6FF100C6" w14:textId="38E3DBA9" w:rsidR="00F91BC9" w:rsidRPr="0039345E" w:rsidRDefault="0048004A" w:rsidP="00C3514B">
      <w:pPr>
        <w:pStyle w:val="IPPHdg1Num"/>
      </w:pPr>
      <w:bookmarkStart w:id="12" w:name="_Toc53135360"/>
      <w:r w:rsidRPr="0039345E">
        <w:rPr>
          <w:sz w:val="28"/>
          <w:szCs w:val="28"/>
        </w:rPr>
        <w:t>S</w:t>
      </w:r>
      <w:r w:rsidR="00ED7CBC">
        <w:rPr>
          <w:sz w:val="28"/>
          <w:szCs w:val="28"/>
        </w:rPr>
        <w:t>ect</w:t>
      </w:r>
      <w:r w:rsidRPr="0039345E">
        <w:rPr>
          <w:sz w:val="28"/>
          <w:szCs w:val="28"/>
        </w:rPr>
        <w:t>ion 1</w:t>
      </w:r>
      <w:r w:rsidR="00C3514B">
        <w:rPr>
          <w:sz w:val="28"/>
          <w:szCs w:val="28"/>
        </w:rPr>
        <w:t xml:space="preserve">: </w:t>
      </w:r>
      <w:r w:rsidR="008330DD" w:rsidRPr="0039345E">
        <w:t>Updates on governance and strategic issues</w:t>
      </w:r>
      <w:bookmarkEnd w:id="12"/>
    </w:p>
    <w:p w14:paraId="68053C90" w14:textId="77777777" w:rsidR="00B17558" w:rsidRPr="00C3514B" w:rsidRDefault="00B17558" w:rsidP="0097348B">
      <w:pPr>
        <w:pStyle w:val="IPPHdg1Num"/>
        <w:numPr>
          <w:ilvl w:val="1"/>
          <w:numId w:val="13"/>
        </w:numPr>
      </w:pPr>
      <w:bookmarkStart w:id="13" w:name="_Toc53135361"/>
      <w:r w:rsidRPr="00C3514B">
        <w:t>Governance and Strategy (CPM, CPM Bureau)</w:t>
      </w:r>
      <w:bookmarkEnd w:id="13"/>
    </w:p>
    <w:p w14:paraId="11D66533" w14:textId="76A882AA" w:rsidR="008330DD" w:rsidRPr="0039345E" w:rsidRDefault="0095469C" w:rsidP="00C3514B">
      <w:pPr>
        <w:pStyle w:val="IPPParagraphnumbering"/>
      </w:pPr>
      <w:r>
        <w:t>Mr.</w:t>
      </w:r>
      <w:r w:rsidR="00B35580" w:rsidRPr="0039345E">
        <w:t>Ayman Gemeel presented this work and showed the structure of the IPPC</w:t>
      </w:r>
      <w:r w:rsidR="00FC6CBD" w:rsidRPr="0039345E">
        <w:t>, the impact of COVID-19 in cancelling face-to-face meetings and then CPM gathered virtually.</w:t>
      </w:r>
    </w:p>
    <w:p w14:paraId="21ADFCDC" w14:textId="71003882" w:rsidR="00134401" w:rsidRPr="00C3514B" w:rsidRDefault="00B17558" w:rsidP="0097348B">
      <w:pPr>
        <w:pStyle w:val="IPPHdg1Num"/>
        <w:numPr>
          <w:ilvl w:val="1"/>
          <w:numId w:val="13"/>
        </w:numPr>
      </w:pPr>
      <w:bookmarkStart w:id="14" w:name="_Toc53135362"/>
      <w:r w:rsidRPr="00C3514B">
        <w:t>Update from SC</w:t>
      </w:r>
      <w:bookmarkEnd w:id="14"/>
    </w:p>
    <w:p w14:paraId="3084B66F" w14:textId="3AAC8141" w:rsidR="00B17558" w:rsidRPr="0039345E" w:rsidRDefault="0095469C" w:rsidP="00C3514B">
      <w:pPr>
        <w:pStyle w:val="IPPParagraphnumbering"/>
      </w:pPr>
      <w:r>
        <w:t>Mr.</w:t>
      </w:r>
      <w:r w:rsidR="00D435C2" w:rsidRPr="0039345E">
        <w:t>Nader ElBadry delivered the presentation and explored the conclusion of Standard Committee (SC) updates.</w:t>
      </w:r>
      <w:r w:rsidR="007B7D3F" w:rsidRPr="0039345E">
        <w:t xml:space="preserve"> Mr. Ahmed Abdelmoteleb raised a question of the difference in the number of drafts under revision are less than presented in IPPC at ocs. This is confirmed </w:t>
      </w:r>
      <w:r w:rsidR="0017476A" w:rsidRPr="0039345E">
        <w:t>by NEPPO head that there is no contradictory in numbers since this RW2020 is discussing only 5 of which.</w:t>
      </w:r>
    </w:p>
    <w:p w14:paraId="4644BBC7" w14:textId="7E7E4A2F" w:rsidR="007F24DB" w:rsidRPr="00C3514B" w:rsidRDefault="007F24DB" w:rsidP="0097348B">
      <w:pPr>
        <w:pStyle w:val="IPPHdg1Num"/>
        <w:numPr>
          <w:ilvl w:val="1"/>
          <w:numId w:val="13"/>
        </w:numPr>
      </w:pPr>
      <w:bookmarkStart w:id="15" w:name="_Toc53135363"/>
      <w:r w:rsidRPr="00C3514B">
        <w:t>Update from IC</w:t>
      </w:r>
      <w:bookmarkEnd w:id="15"/>
    </w:p>
    <w:p w14:paraId="47D760D0" w14:textId="63CA20A5" w:rsidR="001D401C" w:rsidRPr="0039345E" w:rsidRDefault="00C923D3" w:rsidP="00C3514B">
      <w:pPr>
        <w:pStyle w:val="IPPParagraphnumbering"/>
      </w:pPr>
      <w:r w:rsidRPr="0039345E">
        <w:t>Mr. Mamoon ElBakri delivered the presentation and updated the participants with the Implementation Committee (IC)</w:t>
      </w:r>
      <w:r w:rsidR="001D401C" w:rsidRPr="0039345E">
        <w:t>.</w:t>
      </w:r>
      <w:r w:rsidR="0001492E" w:rsidRPr="0039345E">
        <w:t xml:space="preserve"> </w:t>
      </w:r>
      <w:r w:rsidR="0095469C">
        <w:t xml:space="preserve">Mr. </w:t>
      </w:r>
      <w:r w:rsidR="0001492E" w:rsidRPr="0039345E">
        <w:t xml:space="preserve">Thaer inquired about </w:t>
      </w:r>
      <w:r w:rsidR="008031D4" w:rsidRPr="0039345E">
        <w:t xml:space="preserve">information and </w:t>
      </w:r>
      <w:r w:rsidR="0001492E" w:rsidRPr="0039345E">
        <w:t>the activities carried out</w:t>
      </w:r>
      <w:r w:rsidR="008031D4" w:rsidRPr="0039345E">
        <w:t xml:space="preserve"> or under the process</w:t>
      </w:r>
      <w:r w:rsidR="0001492E" w:rsidRPr="0039345E">
        <w:t xml:space="preserve"> for </w:t>
      </w:r>
      <w:r w:rsidR="0001492E" w:rsidRPr="0039345E">
        <w:rPr>
          <w:i/>
          <w:iCs/>
        </w:rPr>
        <w:t>Xylella fastidiosa</w:t>
      </w:r>
      <w:r w:rsidR="008031D4" w:rsidRPr="0039345E">
        <w:rPr>
          <w:i/>
          <w:iCs/>
        </w:rPr>
        <w:t xml:space="preserve"> </w:t>
      </w:r>
      <w:r w:rsidR="008031D4" w:rsidRPr="0039345E">
        <w:t>sampling</w:t>
      </w:r>
      <w:r w:rsidR="00E95E3F" w:rsidRPr="0039345E">
        <w:t xml:space="preserve">. Mr. Mamoun replied that out-resources will be an assist in </w:t>
      </w:r>
      <w:r w:rsidR="00D57DB4" w:rsidRPr="0039345E">
        <w:t>this case</w:t>
      </w:r>
      <w:r w:rsidR="00E95E3F" w:rsidRPr="0039345E">
        <w:t xml:space="preserve">, however the IC have not issued any guidance or information for this </w:t>
      </w:r>
      <w:r w:rsidR="0001492E" w:rsidRPr="0039345E">
        <w:t>related-activities</w:t>
      </w:r>
      <w:r w:rsidR="00E95E3F" w:rsidRPr="0039345E">
        <w:t xml:space="preserve">. Mr. Mamoun said “from my side, I raised the significance of </w:t>
      </w:r>
      <w:r w:rsidR="00E95E3F" w:rsidRPr="00925AF7">
        <w:rPr>
          <w:i/>
          <w:iCs/>
        </w:rPr>
        <w:t>X. fastidiosa</w:t>
      </w:r>
      <w:r w:rsidR="00E95E3F" w:rsidRPr="0039345E">
        <w:t xml:space="preserve"> </w:t>
      </w:r>
      <w:r w:rsidR="00370720" w:rsidRPr="0039345E">
        <w:t xml:space="preserve">in the IC meetings and sampling issues, this is apart from the fact that sampling is generally </w:t>
      </w:r>
      <w:r w:rsidR="007406BB" w:rsidRPr="0039345E">
        <w:t>illustrated</w:t>
      </w:r>
      <w:r w:rsidR="00370720" w:rsidRPr="0039345E">
        <w:t xml:space="preserve"> in some ISPMs”</w:t>
      </w:r>
      <w:r w:rsidR="00EC49F4" w:rsidRPr="0039345E">
        <w:t xml:space="preserve">. </w:t>
      </w:r>
      <w:r w:rsidR="0095469C">
        <w:t xml:space="preserve">Mr. </w:t>
      </w:r>
      <w:r w:rsidR="00EC49F4" w:rsidRPr="0039345E">
        <w:t xml:space="preserve">Thaer followed this up by revealing that the FAO - RNE office is </w:t>
      </w:r>
      <w:r w:rsidR="00330604" w:rsidRPr="0039345E">
        <w:t>carrying out some activities with FAO headquarter at Rome</w:t>
      </w:r>
      <w:r w:rsidR="00CD52C8" w:rsidRPr="0039345E">
        <w:t xml:space="preserve">, the study is concerning both social and economic </w:t>
      </w:r>
      <w:r w:rsidR="00D57DB4" w:rsidRPr="0039345E">
        <w:t>impact</w:t>
      </w:r>
      <w:r w:rsidR="00CD52C8" w:rsidRPr="0039345E">
        <w:t xml:space="preserve"> of </w:t>
      </w:r>
      <w:r w:rsidR="00864591" w:rsidRPr="0039345E">
        <w:rPr>
          <w:i/>
          <w:iCs/>
        </w:rPr>
        <w:t>X</w:t>
      </w:r>
      <w:r w:rsidR="00CD52C8" w:rsidRPr="0039345E">
        <w:rPr>
          <w:i/>
          <w:iCs/>
        </w:rPr>
        <w:t>. fastidiosa</w:t>
      </w:r>
      <w:r w:rsidR="00CD52C8" w:rsidRPr="0039345E">
        <w:t xml:space="preserve"> invasion</w:t>
      </w:r>
      <w:r w:rsidR="00D57DB4" w:rsidRPr="0039345E">
        <w:t xml:space="preserve">, since it infects 160 plant hosts and </w:t>
      </w:r>
      <w:r w:rsidR="000118F7" w:rsidRPr="0039345E">
        <w:t xml:space="preserve">resulted in </w:t>
      </w:r>
      <w:r w:rsidR="00925AF7" w:rsidRPr="0039345E">
        <w:t>losing</w:t>
      </w:r>
      <w:r w:rsidR="000118F7" w:rsidRPr="0039345E">
        <w:t xml:space="preserve"> 92 million jobs.</w:t>
      </w:r>
      <w:r w:rsidR="005877B5" w:rsidRPr="0039345E">
        <w:t xml:space="preserve"> This work is going to be translated into Arabic.</w:t>
      </w:r>
      <w:r w:rsidR="008D6F5E" w:rsidRPr="0039345E">
        <w:t xml:space="preserve"> He indicated that Egypt has a successful story for preventing the entry of the disease because of the focused and stringent phytosanitary measurement taken by the Egyptian NPPO.</w:t>
      </w:r>
      <w:r w:rsidR="007406BB" w:rsidRPr="0039345E">
        <w:t xml:space="preserve"> NEPPO head also expressed his interest to exchange the Egyptian experience in the preventive measures taken in the same aspect.</w:t>
      </w:r>
      <w:r w:rsidR="0038729E" w:rsidRPr="0039345E">
        <w:t xml:space="preserve"> Egyptian NPPO head expressed his interest to share such information this is along the fact that Egypt has notified the case in the WTO website.</w:t>
      </w:r>
      <w:r w:rsidR="000B1D14" w:rsidRPr="0039345E">
        <w:t xml:space="preserve"> </w:t>
      </w:r>
      <w:r w:rsidR="0095469C">
        <w:t xml:space="preserve">Mr. </w:t>
      </w:r>
      <w:r w:rsidR="000B1D14" w:rsidRPr="0039345E">
        <w:t>Gameel pointed out to the coast of the phytosanitary treatment action taken to clean containers</w:t>
      </w:r>
      <w:r w:rsidR="00D34FF4" w:rsidRPr="0039345E">
        <w:t xml:space="preserve">, he mentioned </w:t>
      </w:r>
      <w:r w:rsidR="000B1D14" w:rsidRPr="0039345E">
        <w:t xml:space="preserve">that </w:t>
      </w:r>
      <w:r w:rsidR="00FC148B" w:rsidRPr="0039345E">
        <w:t xml:space="preserve">this issue is still a challenge for importers and </w:t>
      </w:r>
      <w:r w:rsidR="0098720F" w:rsidRPr="0039345E">
        <w:t>exporters and should be taken into consideration in SCTF meetings</w:t>
      </w:r>
      <w:r w:rsidR="00BB0BE9" w:rsidRPr="0039345E">
        <w:t>. IC member discussed such issue in the SCTF and who will bear the cost?</w:t>
      </w:r>
      <w:r w:rsidR="00C40BF2" w:rsidRPr="0039345E">
        <w:t xml:space="preserve"> Miss. Ketevan mentioned that identifying stakeholders responsible for the cleaning action should be considered and determin</w:t>
      </w:r>
      <w:r w:rsidR="00B904AB" w:rsidRPr="0039345E">
        <w:t xml:space="preserve">e </w:t>
      </w:r>
      <w:r w:rsidR="00D707DA" w:rsidRPr="0039345E">
        <w:t xml:space="preserve">which point in the supply chain they can contribute and </w:t>
      </w:r>
      <w:r w:rsidR="00C40BF2" w:rsidRPr="0039345E">
        <w:t>not only the cost issues</w:t>
      </w:r>
      <w:r w:rsidR="00D707DA" w:rsidRPr="0039345E">
        <w:t>, she said t</w:t>
      </w:r>
      <w:r w:rsidR="00B904AB" w:rsidRPr="0039345E">
        <w:t xml:space="preserve">hat </w:t>
      </w:r>
      <w:r w:rsidR="00D707DA" w:rsidRPr="0039345E">
        <w:t>th</w:t>
      </w:r>
      <w:r w:rsidR="00B904AB" w:rsidRPr="0039345E">
        <w:t>is</w:t>
      </w:r>
      <w:r w:rsidR="00EB004A" w:rsidRPr="0039345E">
        <w:t xml:space="preserve"> is</w:t>
      </w:r>
      <w:r w:rsidR="00B904AB" w:rsidRPr="0039345E">
        <w:t xml:space="preserve"> the task of SCTF</w:t>
      </w:r>
      <w:r w:rsidR="00E0160F" w:rsidRPr="0039345E">
        <w:t>.</w:t>
      </w:r>
      <w:r w:rsidR="00C40BF2" w:rsidRPr="0039345E">
        <w:t xml:space="preserve"> </w:t>
      </w:r>
      <w:r w:rsidR="00E0160F" w:rsidRPr="0039345E">
        <w:t xml:space="preserve">She mentioned about a workshop organized with </w:t>
      </w:r>
      <w:r w:rsidR="00992783" w:rsidRPr="0039345E">
        <w:t xml:space="preserve">NAPPO and the </w:t>
      </w:r>
      <w:r w:rsidR="00E0160F" w:rsidRPr="0039345E">
        <w:t xml:space="preserve">world bank to meet with the </w:t>
      </w:r>
      <w:r w:rsidR="008D326D" w:rsidRPr="0039345E">
        <w:t xml:space="preserve">representatives of the </w:t>
      </w:r>
      <w:r w:rsidR="00E0160F" w:rsidRPr="0039345E">
        <w:t xml:space="preserve">industry </w:t>
      </w:r>
      <w:r w:rsidR="00992783" w:rsidRPr="0039345E">
        <w:t xml:space="preserve">to find out solution for </w:t>
      </w:r>
      <w:r w:rsidR="00E0160F" w:rsidRPr="0039345E">
        <w:t>(who, when and how) will clean the sea containers.</w:t>
      </w:r>
      <w:r w:rsidR="00652140" w:rsidRPr="0039345E">
        <w:t xml:space="preserve"> </w:t>
      </w:r>
      <w:r w:rsidR="0095469C">
        <w:t xml:space="preserve">Mr. </w:t>
      </w:r>
      <w:r w:rsidR="00652140" w:rsidRPr="0039345E">
        <w:t>Thaer suggested for IC, and REPPOs to meet with stakeholders</w:t>
      </w:r>
      <w:r w:rsidR="00A76AEF" w:rsidRPr="0039345E">
        <w:t xml:space="preserve"> and interested parties</w:t>
      </w:r>
      <w:r w:rsidR="00652140" w:rsidRPr="0039345E">
        <w:t xml:space="preserve"> in the region trying to find out a solution</w:t>
      </w:r>
      <w:r w:rsidR="00A76AEF" w:rsidRPr="0039345E">
        <w:t xml:space="preserve"> and discuss</w:t>
      </w:r>
      <w:r w:rsidR="005075D7" w:rsidRPr="0039345E">
        <w:t xml:space="preserve"> them with representors in action from the region</w:t>
      </w:r>
      <w:r w:rsidR="00652140" w:rsidRPr="0039345E">
        <w:t>.</w:t>
      </w:r>
    </w:p>
    <w:p w14:paraId="20E8B3DC" w14:textId="77777777" w:rsidR="00D23D1E" w:rsidRPr="00C3514B" w:rsidRDefault="00D23D1E" w:rsidP="0097348B">
      <w:pPr>
        <w:pStyle w:val="IPPHdg1Num"/>
        <w:numPr>
          <w:ilvl w:val="1"/>
          <w:numId w:val="13"/>
        </w:numPr>
      </w:pPr>
      <w:bookmarkStart w:id="16" w:name="_Toc53135364"/>
      <w:r w:rsidRPr="00C3514B">
        <w:lastRenderedPageBreak/>
        <w:t>Update on the Sea Containers Task Force</w:t>
      </w:r>
      <w:bookmarkEnd w:id="16"/>
    </w:p>
    <w:p w14:paraId="4DF0E7E2" w14:textId="358D3642" w:rsidR="007F24DB" w:rsidRPr="0039345E" w:rsidRDefault="00D23D1E" w:rsidP="00C3514B">
      <w:pPr>
        <w:pStyle w:val="IPPParagraphnumbering"/>
      </w:pPr>
      <w:r w:rsidRPr="0039345E">
        <w:t>A recorded presentation was delivered.</w:t>
      </w:r>
      <w:r w:rsidR="00C923D3" w:rsidRPr="0039345E">
        <w:t xml:space="preserve"> </w:t>
      </w:r>
    </w:p>
    <w:p w14:paraId="6476AF61" w14:textId="7FE320AB" w:rsidR="00D23D1E" w:rsidRPr="00C3514B" w:rsidRDefault="00D23D1E" w:rsidP="0097348B">
      <w:pPr>
        <w:pStyle w:val="IPPHdg1Num"/>
        <w:numPr>
          <w:ilvl w:val="1"/>
          <w:numId w:val="13"/>
        </w:numPr>
      </w:pPr>
      <w:bookmarkStart w:id="17" w:name="_Toc53135365"/>
      <w:r w:rsidRPr="00C3514B">
        <w:t>Audits in the phytosanitary context</w:t>
      </w:r>
      <w:bookmarkEnd w:id="17"/>
    </w:p>
    <w:p w14:paraId="47694D23" w14:textId="0B8A7408" w:rsidR="00D23D1E" w:rsidRDefault="0095469C" w:rsidP="00C3514B">
      <w:pPr>
        <w:pStyle w:val="IPPParagraphnumbering"/>
      </w:pPr>
      <w:r>
        <w:t xml:space="preserve">Mr. </w:t>
      </w:r>
      <w:r w:rsidR="00595CCA" w:rsidRPr="0039345E">
        <w:t>ElBadry delivered the presentation and illustrated the process and updates of audits in the phytosanitary context. Mr. AbdElMoteleb raised an inquiry of how this ISPM of authorizing entities to perform phytosanitary action is going to be approved before the approval of this audits ISPM under the consultation.</w:t>
      </w:r>
      <w:r w:rsidR="00496D19" w:rsidRPr="0039345E">
        <w:t xml:space="preserve"> However, </w:t>
      </w:r>
      <w:r>
        <w:t xml:space="preserve">Mr. </w:t>
      </w:r>
      <w:r w:rsidR="00496D19" w:rsidRPr="0039345E">
        <w:t>M</w:t>
      </w:r>
      <w:r w:rsidR="00274B51">
        <w:t>e</w:t>
      </w:r>
      <w:r w:rsidR="00496D19" w:rsidRPr="0039345E">
        <w:t>kky suggested to make this as a general comment in the ocs</w:t>
      </w:r>
      <w:r w:rsidR="00C34CD4" w:rsidRPr="0039345E">
        <w:t xml:space="preserve"> platform</w:t>
      </w:r>
      <w:r w:rsidR="00496D19" w:rsidRPr="0039345E">
        <w:t>.</w:t>
      </w:r>
    </w:p>
    <w:p w14:paraId="3A3BA338" w14:textId="58327E1B" w:rsidR="00274B51" w:rsidRDefault="0095469C" w:rsidP="00C3514B">
      <w:pPr>
        <w:pStyle w:val="IPPParagraphnumbering"/>
      </w:pPr>
      <w:r>
        <w:t xml:space="preserve">Mr. </w:t>
      </w:r>
      <w:r w:rsidR="00274B51">
        <w:t xml:space="preserve">Thaer, </w:t>
      </w:r>
      <w:r>
        <w:t xml:space="preserve">Mr. </w:t>
      </w:r>
      <w:r w:rsidR="00274B51">
        <w:t xml:space="preserve">ElAttar, and </w:t>
      </w:r>
      <w:r>
        <w:t xml:space="preserve">Mr. </w:t>
      </w:r>
      <w:r w:rsidR="00274B51">
        <w:t>Mekky expressed the importance of sharing in commenting through ocs</w:t>
      </w:r>
      <w:r w:rsidR="009C6DBF">
        <w:t>, this will give the opportunity for the region to have a harmonized and unified comments</w:t>
      </w:r>
      <w:r w:rsidR="00732696">
        <w:t xml:space="preserve"> to prevent the adoption of any ISPM before raising the feedback of the region.</w:t>
      </w:r>
    </w:p>
    <w:p w14:paraId="064C3678" w14:textId="1EDE64B4" w:rsidR="00014E02" w:rsidRPr="0039345E" w:rsidRDefault="0095469C" w:rsidP="00C3514B">
      <w:pPr>
        <w:pStyle w:val="IPPParagraphnumbering"/>
      </w:pPr>
      <w:r>
        <w:t xml:space="preserve">Mr. </w:t>
      </w:r>
      <w:r w:rsidR="00014E02">
        <w:t>Ahmed Hussien clarified the point of auth</w:t>
      </w:r>
      <w:r w:rsidR="009B0F0A">
        <w:t>oriz</w:t>
      </w:r>
      <w:r w:rsidR="00014E02">
        <w:t>ing a third party to take a phytosanitary action, he indicated that such authorization can include a delegation for a laboratory to test or diagnose samples against specific disease or pest, and also can be a phytosanitary treatment carried to take this task to perform for the NPPO.</w:t>
      </w:r>
      <w:r w:rsidR="00625BAE">
        <w:t xml:space="preserve"> </w:t>
      </w:r>
      <w:r>
        <w:t xml:space="preserve">Mr. </w:t>
      </w:r>
      <w:r w:rsidR="00625BAE">
        <w:t>Ahmed Eid, indicated and confirmed that these cases are present and applied in Bahrain, so they mean that they authorize a third party. Tunisia also authorize a third party to control red palm weevil through a tender for a private company to carry out the phytosanitary control</w:t>
      </w:r>
      <w:r w:rsidR="004D5CA5">
        <w:t xml:space="preserve">, especially </w:t>
      </w:r>
      <w:r w:rsidR="00E43E7C">
        <w:t>to prevent</w:t>
      </w:r>
      <w:r w:rsidR="004D5CA5">
        <w:t xml:space="preserve"> the lack of recourses in the future</w:t>
      </w:r>
      <w:r w:rsidR="00625BAE">
        <w:t>.</w:t>
      </w:r>
    </w:p>
    <w:p w14:paraId="52EFA500" w14:textId="6719AF56" w:rsidR="006126EC" w:rsidRPr="00C3514B" w:rsidRDefault="0048004A" w:rsidP="00C3514B">
      <w:pPr>
        <w:pStyle w:val="IPPHdg1Num"/>
        <w:rPr>
          <w:sz w:val="28"/>
          <w:szCs w:val="28"/>
        </w:rPr>
      </w:pPr>
      <w:bookmarkStart w:id="18" w:name="_Toc53135366"/>
      <w:r w:rsidRPr="00C3514B">
        <w:rPr>
          <w:sz w:val="28"/>
          <w:szCs w:val="28"/>
        </w:rPr>
        <w:t>Se</w:t>
      </w:r>
      <w:r w:rsidR="00ED7CBC" w:rsidRPr="00C3514B">
        <w:rPr>
          <w:sz w:val="28"/>
          <w:szCs w:val="28"/>
        </w:rPr>
        <w:t>ct</w:t>
      </w:r>
      <w:r w:rsidR="00C3514B" w:rsidRPr="00C3514B">
        <w:rPr>
          <w:sz w:val="28"/>
          <w:szCs w:val="28"/>
        </w:rPr>
        <w:t xml:space="preserve">ion 2: </w:t>
      </w:r>
      <w:r w:rsidR="006126EC" w:rsidRPr="00C3514B">
        <w:rPr>
          <w:sz w:val="28"/>
          <w:szCs w:val="28"/>
        </w:rPr>
        <w:t>Focused revision on ISPM 12 in relation to re-export</w:t>
      </w:r>
      <w:bookmarkEnd w:id="18"/>
    </w:p>
    <w:p w14:paraId="778CB578" w14:textId="62FEDC14" w:rsidR="0072383A" w:rsidRPr="0039345E" w:rsidRDefault="006126EC" w:rsidP="00C3514B">
      <w:pPr>
        <w:pStyle w:val="IPPParagraphnumbering"/>
      </w:pPr>
      <w:r w:rsidRPr="0039345E">
        <w:t>One of the participants raised a q</w:t>
      </w:r>
      <w:r w:rsidR="008920C9" w:rsidRPr="0039345E">
        <w:t>uestion</w:t>
      </w:r>
      <w:r w:rsidRPr="0039345E">
        <w:t xml:space="preserve"> about </w:t>
      </w:r>
      <w:r w:rsidR="008920C9" w:rsidRPr="0039345E">
        <w:t xml:space="preserve">the drafted revision version of the ISPM12 for </w:t>
      </w:r>
      <w:r w:rsidR="00A0234D" w:rsidRPr="0039345E">
        <w:t>p</w:t>
      </w:r>
      <w:r w:rsidR="008920C9" w:rsidRPr="0039345E">
        <w:t xml:space="preserve">hytosanitary certificates in relation to re-export will </w:t>
      </w:r>
      <w:r w:rsidR="00A0234D" w:rsidRPr="0039345E">
        <w:t>allow</w:t>
      </w:r>
      <w:r w:rsidR="008920C9" w:rsidRPr="0039345E">
        <w:t xml:space="preserve"> NPPOs to approve the </w:t>
      </w:r>
      <w:r w:rsidR="0089539E" w:rsidRPr="0039345E">
        <w:t>re-</w:t>
      </w:r>
      <w:r w:rsidR="008920C9" w:rsidRPr="0039345E">
        <w:t xml:space="preserve">exportation </w:t>
      </w:r>
      <w:r w:rsidR="003077F0" w:rsidRPr="0039345E">
        <w:t xml:space="preserve">of a consignment </w:t>
      </w:r>
      <w:r w:rsidR="008920C9" w:rsidRPr="0039345E">
        <w:t>without issuing a new certificate</w:t>
      </w:r>
      <w:r w:rsidR="006028CC" w:rsidRPr="0039345E">
        <w:t xml:space="preserve"> </w:t>
      </w:r>
      <w:r w:rsidR="0089539E" w:rsidRPr="0039345E">
        <w:t>for re-exportation</w:t>
      </w:r>
      <w:r w:rsidR="00A05A75" w:rsidRPr="0039345E">
        <w:t xml:space="preserve"> in the cases mentioned, </w:t>
      </w:r>
      <w:r w:rsidR="006028CC" w:rsidRPr="0039345E">
        <w:t>in the specified sections under revision in the draft (exclusively in section 6)</w:t>
      </w:r>
      <w:r w:rsidR="00A05A75" w:rsidRPr="0039345E">
        <w:t>.</w:t>
      </w:r>
    </w:p>
    <w:p w14:paraId="45649FAC" w14:textId="664DDE81" w:rsidR="006126EC" w:rsidRPr="0039345E" w:rsidRDefault="006126EC" w:rsidP="00C3514B">
      <w:pPr>
        <w:pStyle w:val="IPPParagraphnumbering"/>
      </w:pPr>
      <w:r w:rsidRPr="0039345E">
        <w:t>Concluding this added at the end of new section 6.2 to give more guidance with regard when a PC for re-export cannot be issued by the country of re-export, but information from the country of origin is required to attest compliance with the phytosanitary import requirements of the country of destination.</w:t>
      </w:r>
    </w:p>
    <w:p w14:paraId="6159C1B8" w14:textId="6C69A659" w:rsidR="00084AAC" w:rsidRPr="0039345E" w:rsidRDefault="006518B7" w:rsidP="00C3514B">
      <w:pPr>
        <w:pStyle w:val="IPPParagraphnumbering"/>
        <w:rPr>
          <w:rtl/>
          <w:lang w:bidi="ar-EG"/>
        </w:rPr>
      </w:pPr>
      <w:r w:rsidRPr="0039345E">
        <w:t>Another question raised,</w:t>
      </w:r>
      <w:r w:rsidR="00084AAC" w:rsidRPr="0039345E">
        <w:t xml:space="preserve"> regarding the adoption of the ISPM,</w:t>
      </w:r>
      <w:r w:rsidR="00787451" w:rsidRPr="0039345E">
        <w:rPr>
          <w:rtl/>
        </w:rPr>
        <w:t xml:space="preserve"> </w:t>
      </w:r>
      <w:r w:rsidR="00787451" w:rsidRPr="0039345E">
        <w:t xml:space="preserve">as some countries within the NENA region still consider the phytosanitary certificate </w:t>
      </w:r>
      <w:r w:rsidR="007F40AE" w:rsidRPr="0039345E">
        <w:t xml:space="preserve">sections </w:t>
      </w:r>
      <w:r w:rsidR="00787451" w:rsidRPr="0039345E">
        <w:t>is the same as phytosanitary certificates for re-export</w:t>
      </w:r>
      <w:r w:rsidR="007F40AE" w:rsidRPr="0039345E">
        <w:t xml:space="preserve"> except the title</w:t>
      </w:r>
      <w:r w:rsidR="00826450" w:rsidRPr="0039345E">
        <w:t xml:space="preserve">, this is although </w:t>
      </w:r>
      <w:r w:rsidR="007F40AE" w:rsidRPr="0039345E">
        <w:t>in the</w:t>
      </w:r>
      <w:r w:rsidR="00826450" w:rsidRPr="0039345E">
        <w:t xml:space="preserve"> adopted </w:t>
      </w:r>
      <w:r w:rsidR="007F40AE" w:rsidRPr="0039345E">
        <w:t>version of ISPM 12</w:t>
      </w:r>
      <w:r w:rsidR="003D7862" w:rsidRPr="0039345E">
        <w:t xml:space="preserve"> there</w:t>
      </w:r>
      <w:r w:rsidR="007F40AE" w:rsidRPr="0039345E">
        <w:t xml:space="preserve"> is </w:t>
      </w:r>
      <w:r w:rsidR="003D7862" w:rsidRPr="0039345E">
        <w:t>description t</w:t>
      </w:r>
      <w:r w:rsidR="00826450" w:rsidRPr="0039345E">
        <w:t xml:space="preserve">hese certificates </w:t>
      </w:r>
      <w:r w:rsidR="007F40AE" w:rsidRPr="0039345E">
        <w:t>while the preamble existed in both</w:t>
      </w:r>
      <w:r w:rsidR="008D73A6" w:rsidRPr="0039345E">
        <w:t xml:space="preserve"> cases for</w:t>
      </w:r>
      <w:r w:rsidR="007F40AE" w:rsidRPr="0039345E">
        <w:t xml:space="preserve"> the certificate of </w:t>
      </w:r>
      <w:r w:rsidR="008D73A6" w:rsidRPr="0039345E">
        <w:t xml:space="preserve">export and certificates in relation to </w:t>
      </w:r>
      <w:r w:rsidR="007F40AE" w:rsidRPr="0039345E">
        <w:t>re-export</w:t>
      </w:r>
      <w:r w:rsidR="00827F48" w:rsidRPr="0039345E">
        <w:t>.</w:t>
      </w:r>
    </w:p>
    <w:p w14:paraId="03A39F0E" w14:textId="4BE3F18B" w:rsidR="00A5542B" w:rsidRPr="0039345E" w:rsidRDefault="00A5542B" w:rsidP="00C3514B">
      <w:pPr>
        <w:pStyle w:val="IPPParagraphnumbering"/>
        <w:rPr>
          <w:lang w:bidi="ar-EG"/>
        </w:rPr>
      </w:pPr>
      <w:r w:rsidRPr="0039345E">
        <w:rPr>
          <w:lang w:bidi="ar-EG"/>
        </w:rPr>
        <w:t>Answering this presented as in cases where one or more of the requirements set out in section 6.1 for issuing a PC for re-export cannot be met, a PC for re-export shouldn’t be issued. Instead, the NPPO of the country of re-export may carry out inspection, testing, treatment or another appropriate phytosanitary action, and if it is confident that the phytosanitary import requirements are met, it should issue a PC for export.</w:t>
      </w:r>
    </w:p>
    <w:p w14:paraId="2A9789F7" w14:textId="08EEC8FE" w:rsidR="00084AAC" w:rsidRPr="0039345E" w:rsidRDefault="00F57AB6" w:rsidP="00C3514B">
      <w:pPr>
        <w:pStyle w:val="IPPParagraphnumbering"/>
      </w:pPr>
      <w:r w:rsidRPr="0039345E">
        <w:t>On one hand, o</w:t>
      </w:r>
      <w:r w:rsidR="006E5628" w:rsidRPr="0039345E">
        <w:t>ne of the participants re-explained the cases where certificate of re-export is being issued and the case where it is not, as in the case of in-transit, as in this case there is no modifications made to the consignment.</w:t>
      </w:r>
      <w:r w:rsidR="00F72E71" w:rsidRPr="0039345E">
        <w:t xml:space="preserve"> However, if any change for the consignment took place in terms of applying any phytosanitary measures e.g. </w:t>
      </w:r>
      <w:r w:rsidR="00BA47B9" w:rsidRPr="0039345E">
        <w:t>re-</w:t>
      </w:r>
      <w:r w:rsidR="00F72E71" w:rsidRPr="0039345E">
        <w:t xml:space="preserve">packing, treatment ..etc, the certificate </w:t>
      </w:r>
      <w:r w:rsidRPr="0039345E">
        <w:t xml:space="preserve">of re-export </w:t>
      </w:r>
      <w:r w:rsidR="00F72E71" w:rsidRPr="0039345E">
        <w:t>should be issued in this case.</w:t>
      </w:r>
      <w:r w:rsidRPr="0039345E">
        <w:t xml:space="preserve"> On the other hand, in the case where the consignment </w:t>
      </w:r>
      <w:r w:rsidR="009E4D32" w:rsidRPr="0039345E">
        <w:t>was</w:t>
      </w:r>
      <w:r w:rsidRPr="0039345E">
        <w:t xml:space="preserve"> re-exported to the country of origin, so in this case there is no any n</w:t>
      </w:r>
      <w:r w:rsidR="00D32D73">
        <w:tab/>
      </w:r>
      <w:r w:rsidRPr="0039345E">
        <w:t>ew phytosanitary certificate or PC for re-export is applicable to be issued.</w:t>
      </w:r>
    </w:p>
    <w:p w14:paraId="016352B5" w14:textId="47E8D79E" w:rsidR="00652ECE" w:rsidRPr="00D32D73" w:rsidRDefault="00652ECE" w:rsidP="0097348B">
      <w:pPr>
        <w:pStyle w:val="IPPHdg1Num"/>
        <w:numPr>
          <w:ilvl w:val="1"/>
          <w:numId w:val="13"/>
        </w:numPr>
      </w:pPr>
      <w:bookmarkStart w:id="19" w:name="_Toc53135367"/>
      <w:r w:rsidRPr="00D32D73">
        <w:lastRenderedPageBreak/>
        <w:t>Virtual discussion around online commenting system</w:t>
      </w:r>
      <w:bookmarkEnd w:id="19"/>
    </w:p>
    <w:p w14:paraId="4AA49DD1" w14:textId="5660E791" w:rsidR="00947FC0" w:rsidRPr="00D32D73" w:rsidRDefault="00947FC0" w:rsidP="0097348B">
      <w:pPr>
        <w:pStyle w:val="IPPHdg1Num"/>
        <w:numPr>
          <w:ilvl w:val="1"/>
          <w:numId w:val="13"/>
        </w:numPr>
      </w:pPr>
      <w:bookmarkStart w:id="20" w:name="_Toc53135368"/>
      <w:r w:rsidRPr="00D32D73">
        <w:t>Discussing Audits in the phytosanitary context (2015-014)</w:t>
      </w:r>
      <w:bookmarkEnd w:id="20"/>
    </w:p>
    <w:p w14:paraId="004E4705" w14:textId="66A99E22" w:rsidR="00427C5C" w:rsidRPr="0039345E" w:rsidRDefault="00652ECE" w:rsidP="00C3514B">
      <w:pPr>
        <w:pStyle w:val="IPPParagraphnumbering"/>
      </w:pPr>
      <w:r w:rsidRPr="0039345E">
        <w:t xml:space="preserve">NEPPO responsible illustrated all comments </w:t>
      </w:r>
      <w:r w:rsidR="000B1F7C" w:rsidRPr="0039345E">
        <w:t>through the ocs website on the shared screen of the meeting session. Scrolling comment</w:t>
      </w:r>
      <w:r w:rsidR="00947FC0" w:rsidRPr="0039345E">
        <w:t>s</w:t>
      </w:r>
      <w:r w:rsidR="000B1F7C" w:rsidRPr="0039345E">
        <w:t xml:space="preserve"> </w:t>
      </w:r>
      <w:r w:rsidRPr="0039345E">
        <w:t>made by the region countries and gave the floor for each country to discuss its comment</w:t>
      </w:r>
      <w:r w:rsidR="00AC45EA" w:rsidRPr="0039345E">
        <w:t>. Egypt had no comments on this ISPM draft.</w:t>
      </w:r>
      <w:r w:rsidR="0048004A" w:rsidRPr="0039345E">
        <w:t xml:space="preserve"> Morocco and Qatar have concerns about the adoption of this ISPM before adopting the authorization of entities to perform phytosanitary actions first.</w:t>
      </w:r>
      <w:r w:rsidR="00E62C4C" w:rsidRPr="0039345E">
        <w:t xml:space="preserve"> </w:t>
      </w:r>
      <w:r w:rsidR="0095469C">
        <w:t xml:space="preserve">Mr. </w:t>
      </w:r>
      <w:r w:rsidR="00E62C4C" w:rsidRPr="0039345E">
        <w:t>Ahmed ElSayed clarified what authorized entities can be, any external and independent organization of the NPPO itself and of its internal services</w:t>
      </w:r>
      <w:r w:rsidR="00A44A54" w:rsidRPr="0039345E">
        <w:t xml:space="preserve"> (e.g. governmental or private sectors but independent from NPPO and carry out one or more of the services required from NPPO)</w:t>
      </w:r>
      <w:r w:rsidR="00D27BE3" w:rsidRPr="0039345E">
        <w:t xml:space="preserve"> these can include laboratory testing, diagnosing, fumigation services</w:t>
      </w:r>
      <w:r w:rsidR="00E909E8" w:rsidRPr="0039345E">
        <w:t>.</w:t>
      </w:r>
    </w:p>
    <w:p w14:paraId="748E85A5" w14:textId="39F402AC" w:rsidR="007F508F" w:rsidRPr="0039345E" w:rsidRDefault="005D3D83" w:rsidP="00C3514B">
      <w:pPr>
        <w:pStyle w:val="IPPParagraphnumbering"/>
      </w:pPr>
      <w:r w:rsidRPr="0039345E">
        <w:t xml:space="preserve">Participants discussed the auditing and auditee responsibilities and limitations in performing the </w:t>
      </w:r>
      <w:r w:rsidR="00EF3367" w:rsidRPr="0039345E">
        <w:t>type</w:t>
      </w:r>
      <w:r w:rsidRPr="0039345E">
        <w:t xml:space="preserve"> of phytosanitary </w:t>
      </w:r>
      <w:r w:rsidR="00EF3367" w:rsidRPr="0039345E">
        <w:t>action,</w:t>
      </w:r>
      <w:r w:rsidR="00BC645A" w:rsidRPr="0039345E">
        <w:t xml:space="preserve"> and discussed Morocco comments on ocs,</w:t>
      </w:r>
      <w:r w:rsidR="00EF3367" w:rsidRPr="0039345E">
        <w:t xml:space="preserve"> Mr. Ben Jamaa indicated that auditor is having a specific task to perform with </w:t>
      </w:r>
      <w:r w:rsidR="00E909E8" w:rsidRPr="0039345E">
        <w:t>limited</w:t>
      </w:r>
      <w:r w:rsidR="00EF3367" w:rsidRPr="0039345E">
        <w:t xml:space="preserve"> </w:t>
      </w:r>
      <w:r w:rsidR="00424D82" w:rsidRPr="0039345E">
        <w:t xml:space="preserve">period </w:t>
      </w:r>
      <w:r w:rsidR="00E909E8" w:rsidRPr="0039345E">
        <w:t xml:space="preserve">of termination this is to perform the action </w:t>
      </w:r>
      <w:r w:rsidR="009F5827" w:rsidRPr="0039345E">
        <w:t>and feedback with the recommendation then his task is finished.</w:t>
      </w:r>
      <w:r w:rsidR="001A0C4D" w:rsidRPr="0039345E">
        <w:t xml:space="preserve"> However, </w:t>
      </w:r>
      <w:r w:rsidR="00147168" w:rsidRPr="0039345E">
        <w:t>the auditee is to ensure that the recommendations are taken into consideration</w:t>
      </w:r>
      <w:r w:rsidR="00463EB5" w:rsidRPr="0039345E">
        <w:t xml:space="preserve"> as a follow up for auditor</w:t>
      </w:r>
      <w:r w:rsidR="00147168" w:rsidRPr="0039345E">
        <w:t>.</w:t>
      </w:r>
    </w:p>
    <w:p w14:paraId="206863FE" w14:textId="57EA11C3" w:rsidR="00C46E17" w:rsidRPr="0039345E" w:rsidRDefault="00B20591" w:rsidP="00C3514B">
      <w:pPr>
        <w:pStyle w:val="IPPParagraphnumbering"/>
      </w:pPr>
      <w:r w:rsidRPr="0039345E">
        <w:t xml:space="preserve">Mr. Ahmed Abdelmoteleb commented for the clarification of </w:t>
      </w:r>
      <w:r w:rsidR="00236E66" w:rsidRPr="0039345E">
        <w:t>actions that are performed by auditors, auditee and types of quality actions performed in ISO or HACCP for instance.</w:t>
      </w:r>
      <w:r w:rsidR="00382EC6" w:rsidRPr="0039345E">
        <w:t xml:space="preserve"> The difference may include the preciseness of performing the task in which phytosanitary cases are alike</w:t>
      </w:r>
      <w:r w:rsidR="00B070DE" w:rsidRPr="0039345E">
        <w:t>, as country legislations will take place</w:t>
      </w:r>
      <w:r w:rsidR="00382EC6" w:rsidRPr="0039345E">
        <w:t>.</w:t>
      </w:r>
    </w:p>
    <w:p w14:paraId="49B83809" w14:textId="62749B8E" w:rsidR="0056598E" w:rsidRPr="0039345E" w:rsidRDefault="0056598E" w:rsidP="00C3514B">
      <w:pPr>
        <w:pStyle w:val="IPPParagraphnumbering"/>
      </w:pPr>
      <w:r w:rsidRPr="0039345E">
        <w:t>Bahrain explored its comments through ocs and indicated that the finalized audit reports should be reported to the NPPO as a necessary not where appropriate.</w:t>
      </w:r>
    </w:p>
    <w:p w14:paraId="2D73D527" w14:textId="471891EE" w:rsidR="00B20591" w:rsidRPr="00D32D73" w:rsidRDefault="001F32CE" w:rsidP="0097348B">
      <w:pPr>
        <w:pStyle w:val="IPPHdg1Num"/>
        <w:numPr>
          <w:ilvl w:val="1"/>
          <w:numId w:val="13"/>
        </w:numPr>
      </w:pPr>
      <w:bookmarkStart w:id="21" w:name="_Toc53135369"/>
      <w:r w:rsidRPr="00D32D73">
        <w:t>Discussing the draft 2020 Amendments to ISPM 5 (Glossary on phytosanitary terms)</w:t>
      </w:r>
      <w:bookmarkEnd w:id="21"/>
    </w:p>
    <w:p w14:paraId="14581B73" w14:textId="1FDEBDE7" w:rsidR="001F32CE" w:rsidRPr="0039345E" w:rsidRDefault="001F32CE" w:rsidP="00C3514B">
      <w:pPr>
        <w:pStyle w:val="IPPParagraphnumbering"/>
      </w:pPr>
      <w:r w:rsidRPr="0039345E">
        <w:t xml:space="preserve">Mr. Mekky presented the updates in </w:t>
      </w:r>
      <w:r w:rsidR="002865FC" w:rsidRPr="0039345E">
        <w:t>amendments</w:t>
      </w:r>
      <w:r w:rsidRPr="0039345E">
        <w:t xml:space="preserve"> in ISPM 5</w:t>
      </w:r>
      <w:r w:rsidR="00C93B2F" w:rsidRPr="0039345E">
        <w:t>. Qatar has no comment and in agreement with the draft. Egypt commented for substitution of plants than people</w:t>
      </w:r>
      <w:r w:rsidR="00BD1CBD" w:rsidRPr="0039345E">
        <w:t>, but Mekky explained that this term is generalized to only give an example</w:t>
      </w:r>
      <w:r w:rsidR="00984953" w:rsidRPr="0039345E">
        <w:t>.</w:t>
      </w:r>
      <w:r w:rsidR="00BD1CBD" w:rsidRPr="0039345E">
        <w:t xml:space="preserve"> As a </w:t>
      </w:r>
      <w:r w:rsidR="009F5DB3" w:rsidRPr="0039345E">
        <w:t>result,</w:t>
      </w:r>
      <w:r w:rsidR="00BD1CBD" w:rsidRPr="0039345E">
        <w:t xml:space="preserve"> the comment was deleted.</w:t>
      </w:r>
    </w:p>
    <w:p w14:paraId="677D5440" w14:textId="14345107" w:rsidR="000257DF" w:rsidRPr="00D32D73" w:rsidRDefault="000257DF" w:rsidP="0097348B">
      <w:pPr>
        <w:pStyle w:val="IPPHdg1Num"/>
        <w:numPr>
          <w:ilvl w:val="1"/>
          <w:numId w:val="13"/>
        </w:numPr>
      </w:pPr>
      <w:bookmarkStart w:id="22" w:name="_Toc53135370"/>
      <w:r w:rsidRPr="00D32D73">
        <w:t>Discussing the Focused revision of ISPM 12 (“re-export”)</w:t>
      </w:r>
      <w:bookmarkEnd w:id="22"/>
    </w:p>
    <w:p w14:paraId="67B20DA2" w14:textId="47C2B86C" w:rsidR="000257DF" w:rsidRPr="0039345E" w:rsidRDefault="000523FC" w:rsidP="00C3514B">
      <w:pPr>
        <w:pStyle w:val="IPPParagraphnumbering"/>
      </w:pPr>
      <w:r w:rsidRPr="0039345E">
        <w:t>It has been confirmed that the phytosanitary certificates are only issued through NPPOs not third parties.</w:t>
      </w:r>
    </w:p>
    <w:p w14:paraId="1429DBE8" w14:textId="715FE96C" w:rsidR="00FB1B48" w:rsidRPr="00C3514B" w:rsidRDefault="004537F8" w:rsidP="00C3514B">
      <w:pPr>
        <w:pStyle w:val="IPPParagraphnumbering"/>
      </w:pPr>
      <w:r w:rsidRPr="0039345E">
        <w:t>Bahrain explored their comments.</w:t>
      </w:r>
      <w:r w:rsidR="00744E81" w:rsidRPr="0039345E">
        <w:t xml:space="preserve"> Emirates commented on re-export certificates and if it is available the NPPO can make the additional declaration indicated in the certificate of origin</w:t>
      </w:r>
      <w:r w:rsidR="00260AC0" w:rsidRPr="0039345E">
        <w:t xml:space="preserve"> in the certificate of re-export. </w:t>
      </w:r>
      <w:r w:rsidR="0095469C">
        <w:t xml:space="preserve">Mr. </w:t>
      </w:r>
      <w:r w:rsidR="00260AC0" w:rsidRPr="0039345E">
        <w:t xml:space="preserve">ElAttar, </w:t>
      </w:r>
      <w:r w:rsidR="0095469C">
        <w:t xml:space="preserve">Mr. </w:t>
      </w:r>
      <w:r w:rsidR="00260AC0" w:rsidRPr="0039345E">
        <w:t>Gamel and Mr. A</w:t>
      </w:r>
      <w:r w:rsidR="000F765C" w:rsidRPr="0039345E">
        <w:t>b</w:t>
      </w:r>
      <w:r w:rsidR="00260AC0" w:rsidRPr="0039345E">
        <w:t>bas confirmed that if the NPPO can comply any phytosanitary measurement indicated in the certificate of origin</w:t>
      </w:r>
      <w:r w:rsidR="00F4226B" w:rsidRPr="0039345E">
        <w:t xml:space="preserve"> so it can issue a new certificate for its own inspection in such case.</w:t>
      </w:r>
    </w:p>
    <w:p w14:paraId="2913C156" w14:textId="3D9DDC6A" w:rsidR="00FB1B48" w:rsidRPr="00D32D73" w:rsidRDefault="00A417B7" w:rsidP="00F30ABE">
      <w:pPr>
        <w:pStyle w:val="IPPHdg1Num"/>
        <w:rPr>
          <w:sz w:val="28"/>
          <w:szCs w:val="28"/>
        </w:rPr>
      </w:pPr>
      <w:bookmarkStart w:id="23" w:name="_Toc53135371"/>
      <w:r w:rsidRPr="00D32D73">
        <w:rPr>
          <w:sz w:val="28"/>
          <w:szCs w:val="28"/>
        </w:rPr>
        <w:t>Se</w:t>
      </w:r>
      <w:r w:rsidR="00ED7CBC" w:rsidRPr="00D32D73">
        <w:rPr>
          <w:sz w:val="28"/>
          <w:szCs w:val="28"/>
        </w:rPr>
        <w:t>ct</w:t>
      </w:r>
      <w:r w:rsidRPr="00D32D73">
        <w:rPr>
          <w:sz w:val="28"/>
          <w:szCs w:val="28"/>
        </w:rPr>
        <w:t>ion 3</w:t>
      </w:r>
      <w:r w:rsidR="00D32D73" w:rsidRPr="00D32D73">
        <w:rPr>
          <w:sz w:val="28"/>
          <w:szCs w:val="28"/>
        </w:rPr>
        <w:t>:</w:t>
      </w:r>
      <w:r w:rsidR="00FB1B48" w:rsidRPr="00D32D73">
        <w:rPr>
          <w:sz w:val="28"/>
          <w:szCs w:val="28"/>
        </w:rPr>
        <w:t>Commodity-based standards for phytosanitary measures (2019-008)</w:t>
      </w:r>
      <w:bookmarkEnd w:id="23"/>
    </w:p>
    <w:p w14:paraId="14A34263" w14:textId="5F71878C" w:rsidR="001F32CE" w:rsidRDefault="0095469C" w:rsidP="00C3514B">
      <w:pPr>
        <w:pStyle w:val="IPPParagraphnumbering"/>
      </w:pPr>
      <w:r>
        <w:t xml:space="preserve">Mr. </w:t>
      </w:r>
      <w:r w:rsidR="00A417B7">
        <w:t>Mekky delivered the presentation</w:t>
      </w:r>
      <w:r w:rsidR="009A4E9C">
        <w:t xml:space="preserve"> and explored the comments on ocs</w:t>
      </w:r>
      <w:r w:rsidR="00703996">
        <w:t>, he represented Moroccan comm</w:t>
      </w:r>
      <w:r w:rsidR="00E32BC5">
        <w:t>e</w:t>
      </w:r>
      <w:r w:rsidR="00703996">
        <w:t>nts who is in agreement with the draft, NEPPO comment is concerned of the list of regulated pests and the pest risk analysis based on adding or removing a pest</w:t>
      </w:r>
      <w:r w:rsidR="00F3022C">
        <w:t>, a solution for this is to adopt a recognized pest list by WTO</w:t>
      </w:r>
      <w:r w:rsidR="00E32BC5">
        <w:t>.</w:t>
      </w:r>
      <w:r w:rsidR="00592C2A">
        <w:t xml:space="preserve"> Some of participants raised the fact of including any pest should be verified scientifically</w:t>
      </w:r>
      <w:r w:rsidR="00592EFF">
        <w:t xml:space="preserve">, another concern is about the </w:t>
      </w:r>
      <w:r w:rsidR="00592EFF" w:rsidRPr="00592EFF">
        <w:t>sovereign rights of countries</w:t>
      </w:r>
      <w:r w:rsidR="00592EFF">
        <w:t xml:space="preserve"> for their own pest list legislations.</w:t>
      </w:r>
      <w:r w:rsidR="0075427A">
        <w:t xml:space="preserve"> This is not </w:t>
      </w:r>
      <w:r w:rsidR="00C552F8">
        <w:t>contradicted</w:t>
      </w:r>
      <w:r w:rsidR="0075427A">
        <w:t xml:space="preserve"> with the fact that following ISPMs are not mandatory for countries, however they are </w:t>
      </w:r>
      <w:r w:rsidR="0075427A">
        <w:lastRenderedPageBreak/>
        <w:t>recommended.</w:t>
      </w:r>
      <w:r w:rsidR="00D4666E">
        <w:t xml:space="preserve"> Mr. Ahmed AbdeElMoteleb indicated that most pest lists for countries were adopted before joining IPPC, but this can encourage </w:t>
      </w:r>
      <w:r w:rsidR="000025FF">
        <w:t xml:space="preserve">CPs to verify </w:t>
      </w:r>
      <w:r w:rsidR="005F782D">
        <w:t xml:space="preserve">and update </w:t>
      </w:r>
      <w:r w:rsidR="000025FF">
        <w:t>their pest lists.</w:t>
      </w:r>
      <w:r w:rsidR="005F782D">
        <w:t xml:space="preserve"> Although, this should be scientifically justified and may be based on pest risk analysis.</w:t>
      </w:r>
      <w:r w:rsidR="0079692A">
        <w:t xml:space="preserve"> This is to make the equilibrium between applying phytosanitary measurement and smoothing the trade.</w:t>
      </w:r>
      <w:r w:rsidR="00442C96">
        <w:t xml:space="preserve"> </w:t>
      </w:r>
      <w:r>
        <w:t xml:space="preserve">Mr. </w:t>
      </w:r>
      <w:r w:rsidR="00442C96">
        <w:t>Thaer encourage the request of adopting a call for supporting NEPPO for establishing a unified Pest Risk Analysis unit for harmonizing and building a regional pest list.</w:t>
      </w:r>
      <w:r w:rsidR="00FD5D11">
        <w:t xml:space="preserve"> </w:t>
      </w:r>
      <w:r>
        <w:t xml:space="preserve">Mr. </w:t>
      </w:r>
      <w:r w:rsidR="00FD5D11">
        <w:t>Mekky is encouraging more to consider building a pest list based on main commodities</w:t>
      </w:r>
      <w:r w:rsidR="00C92EAD">
        <w:t xml:space="preserve"> rather than making a full list of pests</w:t>
      </w:r>
      <w:r w:rsidR="00FD5D11">
        <w:t>.</w:t>
      </w:r>
    </w:p>
    <w:p w14:paraId="3839C5AB" w14:textId="3F0E6E74" w:rsidR="009410DE" w:rsidRPr="00D32D73" w:rsidRDefault="009410DE" w:rsidP="0097348B">
      <w:pPr>
        <w:pStyle w:val="IPPHdg1Num"/>
        <w:numPr>
          <w:ilvl w:val="1"/>
          <w:numId w:val="13"/>
        </w:numPr>
      </w:pPr>
      <w:bookmarkStart w:id="24" w:name="_Toc53135372"/>
      <w:r w:rsidRPr="00D32D73">
        <w:t>Draft CPM Recommendation: Safe provision of food and other aid to prevent the introduction of plant pests during an emergency situation (2018-026)</w:t>
      </w:r>
      <w:bookmarkEnd w:id="24"/>
    </w:p>
    <w:p w14:paraId="27B02757" w14:textId="3D0CF56A" w:rsidR="009410DE" w:rsidRDefault="0095469C" w:rsidP="00C3514B">
      <w:pPr>
        <w:pStyle w:val="IPPParagraphnumbering"/>
      </w:pPr>
      <w:r>
        <w:t xml:space="preserve">Mr. </w:t>
      </w:r>
      <w:r w:rsidR="009410DE">
        <w:t xml:space="preserve">ElBadry delivered the presentation. </w:t>
      </w:r>
      <w:r w:rsidR="00C707AF">
        <w:t>It has been followed by exploring comments through ocs</w:t>
      </w:r>
      <w:r w:rsidR="00BD1642">
        <w:t>, Qatar concerned of taking the consideration of the IPPC scope while adopting this draft</w:t>
      </w:r>
      <w:r w:rsidR="007C5DD7">
        <w:t xml:space="preserve">, since some items in the annex are discussing animal diseases </w:t>
      </w:r>
      <w:r w:rsidR="005A2E55">
        <w:t>transmitted to human</w:t>
      </w:r>
      <w:r w:rsidR="00F24F6B">
        <w:t xml:space="preserve"> and suggesting omitting this or reformulate the issue</w:t>
      </w:r>
      <w:r w:rsidR="00BD1642">
        <w:t>.</w:t>
      </w:r>
      <w:r w:rsidR="00751D44">
        <w:t xml:space="preserve"> Morocco </w:t>
      </w:r>
      <w:r w:rsidR="009C5EF9">
        <w:t>made some comments in the annex of the draft ISPM, for</w:t>
      </w:r>
      <w:r w:rsidR="00751D44">
        <w:t xml:space="preserve"> free area since free place is not containing free area</w:t>
      </w:r>
      <w:r w:rsidR="009C5EF9">
        <w:t>. Another case, if there is an approved phytosanitary action in the country of importing can be considered beside ISPM 42</w:t>
      </w:r>
      <w:r w:rsidR="00B80831">
        <w:t xml:space="preserve"> and 43.</w:t>
      </w:r>
      <w:r w:rsidR="007F6161">
        <w:t xml:space="preserve"> In the additional declaration, should include both ISPMs 42 and 43.</w:t>
      </w:r>
      <w:r w:rsidR="00536CEA">
        <w:t xml:space="preserve"> Egypt commented on the necessity of including dates of date-palm as dried fruits</w:t>
      </w:r>
      <w:r w:rsidR="005B659F">
        <w:t xml:space="preserve"> for human consumption</w:t>
      </w:r>
      <w:r w:rsidR="00536CEA">
        <w:t>.</w:t>
      </w:r>
      <w:r w:rsidR="00552D44">
        <w:t xml:space="preserve"> Tunisia considering dried food as processed where they are not deemed for phytosanitary certification</w:t>
      </w:r>
      <w:r w:rsidR="002F5BFC">
        <w:t>.</w:t>
      </w:r>
      <w:r w:rsidR="008D0ECF">
        <w:t xml:space="preserve"> </w:t>
      </w:r>
      <w:r>
        <w:t xml:space="preserve">Mr. </w:t>
      </w:r>
      <w:r w:rsidR="008D0ECF">
        <w:t xml:space="preserve">ElBadry suggested to rename the category </w:t>
      </w:r>
      <w:r w:rsidR="008C040A">
        <w:t xml:space="preserve">in the index </w:t>
      </w:r>
      <w:r w:rsidR="008D0ECF">
        <w:t xml:space="preserve">of </w:t>
      </w:r>
      <w:r w:rsidR="008C040A">
        <w:t>“</w:t>
      </w:r>
      <w:r w:rsidR="008D0ECF">
        <w:t>dried food</w:t>
      </w:r>
      <w:r w:rsidR="008C040A">
        <w:t>”</w:t>
      </w:r>
      <w:r w:rsidR="008D0ECF">
        <w:t xml:space="preserve"> to be </w:t>
      </w:r>
      <w:r w:rsidR="008C040A">
        <w:t>“</w:t>
      </w:r>
      <w:r w:rsidR="008D0ECF">
        <w:t>stored grains</w:t>
      </w:r>
      <w:r w:rsidR="008C040A">
        <w:t>”</w:t>
      </w:r>
      <w:r w:rsidR="008D0ECF">
        <w:t xml:space="preserve"> instead, since </w:t>
      </w:r>
      <w:r w:rsidR="008C040A">
        <w:t xml:space="preserve">it </w:t>
      </w:r>
      <w:r w:rsidR="003D595A">
        <w:t>considers</w:t>
      </w:r>
      <w:r w:rsidR="008C040A">
        <w:t xml:space="preserve"> important quarantined pests e.g. </w:t>
      </w:r>
      <w:r w:rsidR="008C040A" w:rsidRPr="008C040A">
        <w:rPr>
          <w:i/>
          <w:iCs/>
        </w:rPr>
        <w:t>Trogoderma granarium</w:t>
      </w:r>
      <w:r w:rsidR="008C040A">
        <w:t>.</w:t>
      </w:r>
      <w:r w:rsidR="00AA34D6">
        <w:t xml:space="preserve"> Morocco added certified </w:t>
      </w:r>
      <w:r w:rsidR="003D595A">
        <w:t>materials</w:t>
      </w:r>
      <w:r w:rsidR="00AA34D6">
        <w:t xml:space="preserve"> to the index of </w:t>
      </w:r>
      <w:r w:rsidR="003D595A">
        <w:t>“</w:t>
      </w:r>
      <w:r w:rsidR="00AA34D6">
        <w:t>seeds and other propagated materials</w:t>
      </w:r>
      <w:r w:rsidR="003D595A">
        <w:t>”</w:t>
      </w:r>
      <w:r w:rsidR="00AA34D6">
        <w:t>.</w:t>
      </w:r>
    </w:p>
    <w:p w14:paraId="52CF1E81" w14:textId="05329B2A" w:rsidR="008A0600" w:rsidRPr="00D32D73" w:rsidRDefault="008A0600" w:rsidP="0097348B">
      <w:pPr>
        <w:pStyle w:val="IPPHdg1Num"/>
        <w:numPr>
          <w:ilvl w:val="1"/>
          <w:numId w:val="13"/>
        </w:numPr>
      </w:pPr>
      <w:bookmarkStart w:id="25" w:name="_Toc53135373"/>
      <w:r w:rsidRPr="00D32D73">
        <w:t>Regional FAO phytosanitary capacity development activities</w:t>
      </w:r>
      <w:bookmarkEnd w:id="25"/>
    </w:p>
    <w:p w14:paraId="7CAED7FC" w14:textId="07530244" w:rsidR="00C95AB0" w:rsidRPr="00D32D73" w:rsidRDefault="0095469C" w:rsidP="00D32D73">
      <w:pPr>
        <w:pStyle w:val="IPPParagraphnumbering"/>
      </w:pPr>
      <w:r>
        <w:t xml:space="preserve">Mr. </w:t>
      </w:r>
      <w:r w:rsidR="008A0600">
        <w:t xml:space="preserve">Thaer </w:t>
      </w:r>
      <w:r w:rsidR="00966484">
        <w:t xml:space="preserve">with </w:t>
      </w:r>
      <w:r>
        <w:t xml:space="preserve">Mr. </w:t>
      </w:r>
      <w:r w:rsidR="00966484">
        <w:t xml:space="preserve">Mohammed Sidatt </w:t>
      </w:r>
      <w:r w:rsidR="008A0600">
        <w:t>delivered the presentation</w:t>
      </w:r>
      <w:r w:rsidR="002F2EBA">
        <w:t xml:space="preserve"> bilaterally</w:t>
      </w:r>
      <w:r w:rsidR="008A0600">
        <w:t xml:space="preserve">. </w:t>
      </w:r>
      <w:r w:rsidR="007319FE">
        <w:t xml:space="preserve">The presentation explored the achievements supported by FAO regional offices of containing fall army worm in Egypt and controlling red palm weevil in </w:t>
      </w:r>
      <w:r w:rsidR="00BE408E">
        <w:t>Jordan</w:t>
      </w:r>
      <w:r w:rsidR="007319FE">
        <w:t xml:space="preserve"> and </w:t>
      </w:r>
      <w:r w:rsidR="00846540">
        <w:t xml:space="preserve">providing support for workshops in </w:t>
      </w:r>
      <w:r w:rsidR="00EE5CCA">
        <w:t>United</w:t>
      </w:r>
      <w:r w:rsidR="00846540">
        <w:t xml:space="preserve"> Arab Emirates and Saudi Arabia. Another funded project from </w:t>
      </w:r>
      <w:r w:rsidR="00EE5CCA">
        <w:t xml:space="preserve">Norway </w:t>
      </w:r>
      <w:r w:rsidR="00846540">
        <w:t xml:space="preserve">for </w:t>
      </w:r>
      <w:r w:rsidR="007319FE">
        <w:t xml:space="preserve">preventing chemical contamination in </w:t>
      </w:r>
      <w:r w:rsidR="00EE5CCA">
        <w:t xml:space="preserve">upper </w:t>
      </w:r>
      <w:r w:rsidR="007319FE">
        <w:t>L</w:t>
      </w:r>
      <w:r w:rsidR="007E7E36">
        <w:t>i</w:t>
      </w:r>
      <w:r w:rsidR="007319FE">
        <w:t>tan</w:t>
      </w:r>
      <w:r w:rsidR="007E7E36">
        <w:t>i</w:t>
      </w:r>
      <w:r w:rsidR="007319FE">
        <w:t xml:space="preserve"> river bank</w:t>
      </w:r>
      <w:r w:rsidR="00EE5CCA">
        <w:t xml:space="preserve"> in Lebanon</w:t>
      </w:r>
      <w:r w:rsidR="007319FE">
        <w:t>. Improving date palm bi-production in Sudan</w:t>
      </w:r>
      <w:r w:rsidR="00846540">
        <w:t xml:space="preserve">. </w:t>
      </w:r>
      <w:r w:rsidR="00EE5CCA">
        <w:t>Supporting</w:t>
      </w:r>
      <w:r w:rsidR="00846540">
        <w:t xml:space="preserve"> infrastructure for </w:t>
      </w:r>
      <w:r w:rsidR="00EE5CCA">
        <w:t xml:space="preserve">phytosanitary sector in </w:t>
      </w:r>
      <w:r w:rsidR="00846540">
        <w:t>Syria and Iraq.</w:t>
      </w:r>
      <w:r w:rsidR="00C12831">
        <w:t xml:space="preserve"> Improving capacity building and infrastructure for seed production in Yemen.</w:t>
      </w:r>
      <w:r w:rsidR="001429A9">
        <w:t xml:space="preserve"> </w:t>
      </w:r>
      <w:r>
        <w:t xml:space="preserve">Mr. </w:t>
      </w:r>
      <w:r w:rsidR="001429A9">
        <w:t xml:space="preserve">Mohamed Siddat </w:t>
      </w:r>
      <w:r w:rsidR="007E7E36">
        <w:t xml:space="preserve">(Sub-regional office for North Africa) </w:t>
      </w:r>
      <w:r w:rsidR="001429A9">
        <w:t>expl</w:t>
      </w:r>
      <w:r w:rsidR="007E7E36">
        <w:t>o</w:t>
      </w:r>
      <w:r w:rsidR="001429A9">
        <w:t>red the activities carried out in North Africa e.g. fall army worm traps</w:t>
      </w:r>
      <w:r w:rsidR="00672D79">
        <w:t>, extension programs for capacity building in using the technology in FAMEWS application and training on ePhyto for Tunisia.</w:t>
      </w:r>
    </w:p>
    <w:p w14:paraId="33857BC7" w14:textId="1398907D" w:rsidR="0039345E" w:rsidRPr="00D32D73" w:rsidRDefault="0039345E" w:rsidP="00D32D73">
      <w:pPr>
        <w:pStyle w:val="IPPHdg1Num"/>
        <w:rPr>
          <w:sz w:val="28"/>
          <w:szCs w:val="28"/>
        </w:rPr>
      </w:pPr>
      <w:bookmarkStart w:id="26" w:name="_Toc53135374"/>
      <w:r w:rsidRPr="00D32D73">
        <w:rPr>
          <w:sz w:val="28"/>
          <w:szCs w:val="28"/>
        </w:rPr>
        <w:t>Se</w:t>
      </w:r>
      <w:r w:rsidR="00ED7CBC" w:rsidRPr="00D32D73">
        <w:rPr>
          <w:sz w:val="28"/>
          <w:szCs w:val="28"/>
        </w:rPr>
        <w:t>ct</w:t>
      </w:r>
      <w:r w:rsidRPr="00D32D73">
        <w:rPr>
          <w:sz w:val="28"/>
          <w:szCs w:val="28"/>
        </w:rPr>
        <w:t>ion 4</w:t>
      </w:r>
      <w:bookmarkEnd w:id="26"/>
    </w:p>
    <w:p w14:paraId="5D2BF70D" w14:textId="709772D0" w:rsidR="00721556" w:rsidRPr="004A0607" w:rsidRDefault="00757519" w:rsidP="00C3514B">
      <w:pPr>
        <w:pStyle w:val="IPPParagraphnumbering"/>
        <w:rPr>
          <w:lang w:bidi="ar-EG"/>
        </w:rPr>
      </w:pPr>
      <w:r w:rsidRPr="004A0607">
        <w:t>NEPPO activities</w:t>
      </w:r>
      <w:r w:rsidR="004A0607" w:rsidRPr="004A0607">
        <w:t xml:space="preserve"> included workshops regarding FAW for North Africa countries, ePhyto exchanges and Moroccan experience in Hub system for this. Shared in</w:t>
      </w:r>
      <w:r w:rsidR="004A0607">
        <w:t xml:space="preserve"> pest risk analysis </w:t>
      </w:r>
      <w:r w:rsidR="009807A7">
        <w:t>support for regional countries</w:t>
      </w:r>
      <w:r w:rsidR="00823238">
        <w:t>;</w:t>
      </w:r>
    </w:p>
    <w:p w14:paraId="3F0CB74A" w14:textId="448BF330" w:rsidR="00757519" w:rsidRDefault="0095469C" w:rsidP="00C3514B">
      <w:pPr>
        <w:pStyle w:val="IPPParagraphnumbering"/>
      </w:pPr>
      <w:r>
        <w:t xml:space="preserve">Mr. </w:t>
      </w:r>
      <w:r w:rsidR="00A1636A">
        <w:t>Mekky presented the updates for the activities carried out by NEPPO in the region</w:t>
      </w:r>
      <w:r w:rsidR="00C240CE">
        <w:t>.</w:t>
      </w:r>
    </w:p>
    <w:p w14:paraId="3A6DAA7E" w14:textId="39CE8611" w:rsidR="00C240CE" w:rsidRDefault="00971D13" w:rsidP="00C3514B">
      <w:pPr>
        <w:pStyle w:val="IPPParagraphnumbering"/>
        <w:rPr>
          <w:lang w:bidi="ar-EG"/>
        </w:rPr>
      </w:pPr>
      <w:r>
        <w:rPr>
          <w:lang w:bidi="ar-EG"/>
        </w:rPr>
        <w:t>He presented the various workshops performed for regional interests which included the Pest Free Area Workshop organized in Japan</w:t>
      </w:r>
      <w:r w:rsidR="005A3B92">
        <w:rPr>
          <w:lang w:bidi="ar-EG"/>
        </w:rPr>
        <w:t xml:space="preserve">, international conference for transit pests and diseases in NENA region organized in Bari, Italy, also included virtual meetings such as </w:t>
      </w:r>
      <w:r w:rsidR="005A3B92" w:rsidRPr="005A3B92">
        <w:rPr>
          <w:i/>
          <w:iCs/>
          <w:lang w:bidi="ar-EG"/>
        </w:rPr>
        <w:t>Xylella fastidiosa</w:t>
      </w:r>
      <w:r w:rsidR="005A3B92">
        <w:rPr>
          <w:lang w:bidi="ar-EG"/>
        </w:rPr>
        <w:t xml:space="preserve"> as </w:t>
      </w:r>
      <w:r w:rsidR="007A1F73">
        <w:rPr>
          <w:lang w:bidi="ar-EG"/>
        </w:rPr>
        <w:t xml:space="preserve">a </w:t>
      </w:r>
      <w:r w:rsidR="00C1065A">
        <w:rPr>
          <w:lang w:bidi="ar-EG"/>
        </w:rPr>
        <w:t>destructive threat</w:t>
      </w:r>
      <w:r w:rsidR="007A1F73">
        <w:rPr>
          <w:lang w:bidi="ar-EG"/>
        </w:rPr>
        <w:t>, 13</w:t>
      </w:r>
      <w:r w:rsidR="007A1F73" w:rsidRPr="007A1F73">
        <w:rPr>
          <w:vertAlign w:val="superscript"/>
          <w:lang w:bidi="ar-EG"/>
        </w:rPr>
        <w:t>rd</w:t>
      </w:r>
      <w:r w:rsidR="007A1F73">
        <w:rPr>
          <w:lang w:bidi="ar-EG"/>
        </w:rPr>
        <w:t xml:space="preserve"> meeting for African council for phytosanitary.</w:t>
      </w:r>
      <w:r w:rsidR="00DE4786">
        <w:rPr>
          <w:lang w:bidi="ar-EG"/>
        </w:rPr>
        <w:t xml:space="preserve"> Mr. Barik </w:t>
      </w:r>
      <w:r w:rsidR="00140A63">
        <w:rPr>
          <w:lang w:bidi="ar-EG"/>
        </w:rPr>
        <w:t xml:space="preserve">followed up with a commnet </w:t>
      </w:r>
      <w:r w:rsidR="00DE4786">
        <w:rPr>
          <w:lang w:bidi="ar-EG"/>
        </w:rPr>
        <w:t>X. fastidiosa is one of the most important pests of the region</w:t>
      </w:r>
      <w:r w:rsidR="00140A63">
        <w:rPr>
          <w:lang w:bidi="ar-EG"/>
        </w:rPr>
        <w:t>al concern, as a result NEPPO has performed Pest Risk Analysis for this pest</w:t>
      </w:r>
      <w:r w:rsidR="00E435E5">
        <w:rPr>
          <w:lang w:bidi="ar-EG"/>
        </w:rPr>
        <w:t xml:space="preserve"> to investigate the possibility for the suitable action to be considered for preventing the invasion of </w:t>
      </w:r>
      <w:r w:rsidR="00E435E5" w:rsidRPr="00E435E5">
        <w:rPr>
          <w:i/>
          <w:iCs/>
          <w:lang w:bidi="ar-EG"/>
        </w:rPr>
        <w:t>X. fastidiosa</w:t>
      </w:r>
      <w:r w:rsidR="00E435E5">
        <w:rPr>
          <w:lang w:bidi="ar-EG"/>
        </w:rPr>
        <w:t xml:space="preserve"> to the NEPPO region.</w:t>
      </w:r>
      <w:r w:rsidR="00F53E98">
        <w:rPr>
          <w:lang w:bidi="ar-EG"/>
        </w:rPr>
        <w:t xml:space="preserve"> He wished to share countries’ experience in the context of preventing the pest within a dedicated workshop for discussing this issue once accepted the idea.</w:t>
      </w:r>
      <w:r w:rsidR="00347504">
        <w:rPr>
          <w:lang w:bidi="ar-EG"/>
        </w:rPr>
        <w:t xml:space="preserve"> </w:t>
      </w:r>
      <w:r w:rsidR="0095469C">
        <w:rPr>
          <w:lang w:bidi="ar-EG"/>
        </w:rPr>
        <w:t xml:space="preserve">Mr. </w:t>
      </w:r>
      <w:r w:rsidR="00347504">
        <w:rPr>
          <w:lang w:bidi="ar-EG"/>
        </w:rPr>
        <w:t xml:space="preserve">Thaer shared the same experience and FAO carried out actions, such as the social and economic impact influenced by the </w:t>
      </w:r>
      <w:r w:rsidR="00347504">
        <w:rPr>
          <w:lang w:bidi="ar-EG"/>
        </w:rPr>
        <w:lastRenderedPageBreak/>
        <w:t xml:space="preserve">possibility of the introduction of </w:t>
      </w:r>
      <w:r w:rsidR="00347504" w:rsidRPr="00347504">
        <w:rPr>
          <w:i/>
          <w:iCs/>
          <w:lang w:bidi="ar-EG"/>
        </w:rPr>
        <w:t>X. fastidiosa</w:t>
      </w:r>
      <w:r w:rsidR="00347504">
        <w:rPr>
          <w:lang w:bidi="ar-EG"/>
        </w:rPr>
        <w:t xml:space="preserve"> once happened.</w:t>
      </w:r>
      <w:r w:rsidR="00384055">
        <w:rPr>
          <w:lang w:bidi="ar-EG"/>
        </w:rPr>
        <w:t xml:space="preserve"> He also mentioned that this publication will be posted officially on the IPPC-FAO website once approved, however he can share this with interested countries upon request. Also, </w:t>
      </w:r>
      <w:r w:rsidR="0095469C">
        <w:rPr>
          <w:lang w:bidi="ar-EG"/>
        </w:rPr>
        <w:t xml:space="preserve">Mr. </w:t>
      </w:r>
      <w:r w:rsidR="00384055">
        <w:rPr>
          <w:lang w:bidi="ar-EG"/>
        </w:rPr>
        <w:t>Thaer announced that this study was sponsored by FAO and World Bank, where the world bank is willing to help the potentially affected countries once requested assistance for how to be prepared for preventing the pest introduction</w:t>
      </w:r>
      <w:r w:rsidR="00245D40">
        <w:rPr>
          <w:lang w:bidi="ar-EG"/>
        </w:rPr>
        <w:t xml:space="preserve"> since there is 37 Million US dollars dedicated for this issue</w:t>
      </w:r>
      <w:r w:rsidR="00384055">
        <w:rPr>
          <w:lang w:bidi="ar-EG"/>
        </w:rPr>
        <w:t>.</w:t>
      </w:r>
    </w:p>
    <w:p w14:paraId="6DCF5D5E" w14:textId="212F846E" w:rsidR="00BF1E60" w:rsidRPr="0039345E" w:rsidRDefault="0095469C" w:rsidP="00C3514B">
      <w:pPr>
        <w:pStyle w:val="IPPParagraphnumbering"/>
        <w:rPr>
          <w:rtl/>
          <w:lang w:bidi="ar-EG"/>
        </w:rPr>
      </w:pPr>
      <w:r>
        <w:rPr>
          <w:lang w:bidi="ar-EG"/>
        </w:rPr>
        <w:t xml:space="preserve">Mr. </w:t>
      </w:r>
      <w:r w:rsidR="00BF1E60">
        <w:rPr>
          <w:lang w:bidi="ar-EG"/>
        </w:rPr>
        <w:t>Thaer presented the Legacy of the International Year of Plant Health (IYPH2020)</w:t>
      </w:r>
      <w:r w:rsidR="00D90AA1">
        <w:rPr>
          <w:lang w:bidi="ar-EG"/>
        </w:rPr>
        <w:t xml:space="preserve">, he discussed and overviewed what have been carried out and to open the floor for discussions for how to share in </w:t>
      </w:r>
      <w:r w:rsidR="00E56075">
        <w:rPr>
          <w:lang w:bidi="ar-EG"/>
        </w:rPr>
        <w:t>monitoring</w:t>
      </w:r>
      <w:r w:rsidR="00D90AA1">
        <w:rPr>
          <w:lang w:bidi="ar-EG"/>
        </w:rPr>
        <w:t xml:space="preserve"> IYH2020.</w:t>
      </w:r>
      <w:r w:rsidR="0052131C">
        <w:rPr>
          <w:lang w:bidi="ar-EG"/>
        </w:rPr>
        <w:t xml:space="preserve"> He announced that the IYPH2020 have been extended up to next year 2021 to overcome COVID-19 negative impact for prom</w:t>
      </w:r>
      <w:r w:rsidR="00636576">
        <w:rPr>
          <w:lang w:bidi="ar-EG"/>
        </w:rPr>
        <w:t>o</w:t>
      </w:r>
      <w:r w:rsidR="0052131C">
        <w:rPr>
          <w:lang w:bidi="ar-EG"/>
        </w:rPr>
        <w:t>ting the year 2020.</w:t>
      </w:r>
      <w:r w:rsidR="00EC48A6">
        <w:rPr>
          <w:lang w:bidi="ar-EG"/>
        </w:rPr>
        <w:t xml:space="preserve"> </w:t>
      </w:r>
      <w:r>
        <w:rPr>
          <w:lang w:bidi="ar-EG"/>
        </w:rPr>
        <w:t xml:space="preserve">Mr. </w:t>
      </w:r>
      <w:r w:rsidR="00EC48A6">
        <w:rPr>
          <w:lang w:bidi="ar-EG"/>
        </w:rPr>
        <w:t>El</w:t>
      </w:r>
      <w:r w:rsidR="008408E2">
        <w:rPr>
          <w:lang w:bidi="ar-EG"/>
        </w:rPr>
        <w:t>-</w:t>
      </w:r>
      <w:r w:rsidR="00EC48A6">
        <w:rPr>
          <w:lang w:bidi="ar-EG"/>
        </w:rPr>
        <w:t xml:space="preserve">Attar, Egypt NPPO head announced that Egypt has taken the action of issuing an </w:t>
      </w:r>
      <w:r w:rsidR="008408E2">
        <w:rPr>
          <w:lang w:bidi="ar-EG"/>
        </w:rPr>
        <w:t>official</w:t>
      </w:r>
      <w:r w:rsidR="00EC48A6">
        <w:rPr>
          <w:lang w:bidi="ar-EG"/>
        </w:rPr>
        <w:t xml:space="preserve"> post stamp representing the IYPH2020</w:t>
      </w:r>
      <w:r w:rsidR="008408E2">
        <w:rPr>
          <w:lang w:bidi="ar-EG"/>
        </w:rPr>
        <w:t>.</w:t>
      </w:r>
      <w:r w:rsidR="00CD023C">
        <w:rPr>
          <w:lang w:bidi="ar-EG"/>
        </w:rPr>
        <w:t xml:space="preserve"> He also, announced for some extra activities such as a periodical Bulletin, leaflets to distribute over passengers in airports</w:t>
      </w:r>
      <w:r w:rsidR="00635D4E">
        <w:rPr>
          <w:lang w:bidi="ar-EG"/>
        </w:rPr>
        <w:t>, representing the Egyptian NPPO demo video</w:t>
      </w:r>
      <w:r w:rsidR="00CD023C">
        <w:rPr>
          <w:lang w:bidi="ar-EG"/>
        </w:rPr>
        <w:t>.</w:t>
      </w:r>
      <w:r w:rsidR="00635D4E">
        <w:rPr>
          <w:lang w:bidi="ar-EG"/>
        </w:rPr>
        <w:t xml:space="preserve"> </w:t>
      </w:r>
      <w:r>
        <w:rPr>
          <w:lang w:bidi="ar-EG"/>
        </w:rPr>
        <w:t xml:space="preserve">Mr. </w:t>
      </w:r>
      <w:r w:rsidR="00635D4E">
        <w:rPr>
          <w:lang w:bidi="ar-EG"/>
        </w:rPr>
        <w:t>Thaer interested to have all activities from Egypt and all countries.</w:t>
      </w:r>
    </w:p>
    <w:p w14:paraId="3112D6DD" w14:textId="744B13B0" w:rsidR="009406FD" w:rsidRPr="00D32D73" w:rsidRDefault="00DC5D3A" w:rsidP="0097348B">
      <w:pPr>
        <w:pStyle w:val="IPPHdg1Num"/>
        <w:numPr>
          <w:ilvl w:val="1"/>
          <w:numId w:val="13"/>
        </w:numPr>
      </w:pPr>
      <w:bookmarkStart w:id="27" w:name="_Toc53135375"/>
      <w:r w:rsidRPr="00D32D73">
        <w:t>IPPC Implementation and Capacity Development Resources</w:t>
      </w:r>
      <w:bookmarkEnd w:id="27"/>
    </w:p>
    <w:p w14:paraId="7F3F493C" w14:textId="1FA2EB2B" w:rsidR="00DC5D3A" w:rsidRDefault="00DC5D3A" w:rsidP="00C3514B">
      <w:pPr>
        <w:pStyle w:val="IPPParagraphnumbering"/>
      </w:pPr>
      <w:r>
        <w:t xml:space="preserve">Mr. Ahmed Abdelmoteleb presented the capacity development resources </w:t>
      </w:r>
      <w:r w:rsidR="0013477E">
        <w:t>and CPs needs for PCE, IRSS, introducing calls for ISPMs.</w:t>
      </w:r>
      <w:r w:rsidR="002B2985">
        <w:t xml:space="preserve"> </w:t>
      </w:r>
      <w:r w:rsidR="0095469C">
        <w:t xml:space="preserve">Mr. </w:t>
      </w:r>
      <w:r w:rsidR="002B2985">
        <w:t>Ahmed Hussien stressed about the encourage of refining the Arabic translations of FAO and IPPC publications</w:t>
      </w:r>
      <w:r w:rsidR="000572CF">
        <w:t xml:space="preserve">, IPPC guides </w:t>
      </w:r>
      <w:r w:rsidR="002B2985">
        <w:t>and ISPMs</w:t>
      </w:r>
      <w:r w:rsidR="0013477E">
        <w:t xml:space="preserve"> </w:t>
      </w:r>
      <w:r w:rsidR="002B2985">
        <w:t xml:space="preserve">to enhance SPS units. He wished to facilitate the application of PCE and encourage NPPOs to nominate a facilitator from each country for </w:t>
      </w:r>
      <w:r w:rsidR="00781936">
        <w:t>this issue</w:t>
      </w:r>
      <w:r w:rsidR="002B2985">
        <w:t xml:space="preserve"> as its importance. </w:t>
      </w:r>
      <w:r w:rsidR="0095469C">
        <w:t xml:space="preserve">Mr. </w:t>
      </w:r>
      <w:r w:rsidR="002B2985">
        <w:t xml:space="preserve">Mekky announced </w:t>
      </w:r>
      <w:r w:rsidR="007E2217">
        <w:t xml:space="preserve">that NEPPO is sharing is such Arabic translation and refining the ISPMs titles and contents, he also encourages to </w:t>
      </w:r>
      <w:r w:rsidR="00781936">
        <w:t xml:space="preserve">have and share the experience in this through </w:t>
      </w:r>
      <w:r w:rsidR="00C37F37">
        <w:t>representatives</w:t>
      </w:r>
      <w:r w:rsidR="00781936">
        <w:t xml:space="preserve"> from the region e.g. SC, IC, EWGs in the region for meeting, discussing and </w:t>
      </w:r>
      <w:r w:rsidR="00C37F37">
        <w:t>enhancing the translation processes.</w:t>
      </w:r>
    </w:p>
    <w:p w14:paraId="51E4B845" w14:textId="3E08EC71" w:rsidR="000572CF" w:rsidRDefault="0095469C" w:rsidP="00C3514B">
      <w:pPr>
        <w:pStyle w:val="IPPParagraphnumbering"/>
      </w:pPr>
      <w:r>
        <w:t xml:space="preserve">Mr. </w:t>
      </w:r>
      <w:r w:rsidR="000572CF">
        <w:t>ElGhamidy of KSA NPPO intervened for his missed session and invited all participants for attending the</w:t>
      </w:r>
      <w:r w:rsidR="00C029A1">
        <w:t xml:space="preserve"> virtual workshop organised </w:t>
      </w:r>
      <w:r w:rsidR="00571BCB">
        <w:t xml:space="preserve">about the role of SPS in NPPOs </w:t>
      </w:r>
      <w:r w:rsidR="00C029A1">
        <w:t>by KSA ministry of Agriculture.</w:t>
      </w:r>
    </w:p>
    <w:p w14:paraId="47991561" w14:textId="3EBD3E35" w:rsidR="00C8491B" w:rsidRDefault="00C8491B" w:rsidP="00C3514B">
      <w:pPr>
        <w:pStyle w:val="IPPParagraphnumbering"/>
      </w:pPr>
      <w:r>
        <w:t>Ms. Ketevan shared the experience of the Russian to translate IPPC guidance and encouraged NPPOs to contact their FAO regional offices for arranging this.</w:t>
      </w:r>
      <w:r w:rsidR="00D02233">
        <w:t xml:space="preserve"> </w:t>
      </w:r>
      <w:r w:rsidR="0095469C">
        <w:t xml:space="preserve">Mr. </w:t>
      </w:r>
      <w:r w:rsidR="00D02233">
        <w:t>Thaer followed up to partially support the regional NPPOs in revising the translations</w:t>
      </w:r>
      <w:r w:rsidR="00630073">
        <w:t>, upon previously organised meetings</w:t>
      </w:r>
      <w:r w:rsidR="00D02233">
        <w:t>.</w:t>
      </w:r>
      <w:r w:rsidR="00FA510A">
        <w:t xml:space="preserve"> Mr. Ahmed Abdelmoteleb commented about the logistics of translation procedures since ISPMs </w:t>
      </w:r>
      <w:r w:rsidR="00B04322">
        <w:t>should follow an official way for its translation through e.g. TPG</w:t>
      </w:r>
      <w:r w:rsidR="004E68D7">
        <w:t>, but this not include IPPC guidance.</w:t>
      </w:r>
    </w:p>
    <w:p w14:paraId="56F75749" w14:textId="4543BE8F" w:rsidR="008E50D7" w:rsidRDefault="0095469C" w:rsidP="00C3514B">
      <w:pPr>
        <w:pStyle w:val="IPPParagraphnumbering"/>
      </w:pPr>
      <w:r>
        <w:t xml:space="preserve">Mr. </w:t>
      </w:r>
      <w:r w:rsidR="008E50D7">
        <w:t xml:space="preserve">Ahmed Eid of Bahrain delivered his prepared presentation for the </w:t>
      </w:r>
      <w:r w:rsidR="00A32A1A">
        <w:t>country’s</w:t>
      </w:r>
      <w:r w:rsidR="008E50D7">
        <w:t xml:space="preserve"> activities in IYPH2020</w:t>
      </w:r>
    </w:p>
    <w:p w14:paraId="79E6A003" w14:textId="2C83571B" w:rsidR="00813DC4" w:rsidRPr="00D32D73" w:rsidRDefault="00813DC4" w:rsidP="0097348B">
      <w:pPr>
        <w:pStyle w:val="IPPHdg1Num"/>
        <w:numPr>
          <w:ilvl w:val="1"/>
          <w:numId w:val="13"/>
        </w:numPr>
      </w:pPr>
      <w:bookmarkStart w:id="28" w:name="_Toc53135376"/>
      <w:r w:rsidRPr="00D32D73">
        <w:t>IPPC PFA guide: how to support the implementation of the Convention and ISPMs</w:t>
      </w:r>
      <w:bookmarkEnd w:id="28"/>
    </w:p>
    <w:p w14:paraId="45B17316" w14:textId="6D33736C" w:rsidR="00813DC4" w:rsidRDefault="0095469C" w:rsidP="00C3514B">
      <w:pPr>
        <w:pStyle w:val="IPPParagraphnumbering"/>
      </w:pPr>
      <w:r>
        <w:t xml:space="preserve">Mr. </w:t>
      </w:r>
      <w:r w:rsidR="00813DC4">
        <w:t xml:space="preserve">Ahmed </w:t>
      </w:r>
      <w:r w:rsidR="004D4270">
        <w:t>Hussein</w:t>
      </w:r>
      <w:r w:rsidR="00813DC4">
        <w:t xml:space="preserve"> delivered the presentation and shared countries experiences in PFA e.g. Egypt for potatoes pest free production of brown rot disease.</w:t>
      </w:r>
      <w:r w:rsidR="004019CF">
        <w:t xml:space="preserve"> He also explored FAO and IPPC activities and production e.g. PFA guidance, organizing PFA international symposium in Japan, </w:t>
      </w:r>
      <w:r w:rsidR="00A32A1A">
        <w:t>performing</w:t>
      </w:r>
      <w:r w:rsidR="004019CF">
        <w:t xml:space="preserve"> a survey through audits review and supporting system by IPPC for PFAs.</w:t>
      </w:r>
      <w:r w:rsidR="00636668">
        <w:t xml:space="preserve"> </w:t>
      </w:r>
      <w:r>
        <w:t xml:space="preserve">Mr. </w:t>
      </w:r>
      <w:r w:rsidR="00636668">
        <w:t>ElAttar commented about the experience of Egypt in PFA of potatoes and another example of applying the Area with Low Pest Prevalence (ALPP)</w:t>
      </w:r>
      <w:r w:rsidR="00F818C7">
        <w:t xml:space="preserve"> for Mango orchards by monitoring the fruit fly and peach fly populations and applying a </w:t>
      </w:r>
      <w:r w:rsidR="00C050FF">
        <w:t>year-round</w:t>
      </w:r>
      <w:r w:rsidR="00F818C7">
        <w:t xml:space="preserve"> control</w:t>
      </w:r>
      <w:r w:rsidR="00636668">
        <w:t>.</w:t>
      </w:r>
      <w:r w:rsidR="00AF6310">
        <w:t xml:space="preserve"> </w:t>
      </w:r>
      <w:r>
        <w:t xml:space="preserve">Mr. </w:t>
      </w:r>
      <w:r w:rsidR="001856BE">
        <w:t xml:space="preserve">Ahmed Hussein commented that the </w:t>
      </w:r>
      <w:r w:rsidR="00AF6310">
        <w:t>current ISPMs are not representing each country’s methodology because of trade partners may have bilateral agreement to compliance issues</w:t>
      </w:r>
      <w:r w:rsidR="00913CE8">
        <w:t>. Also, he mentioned that according to the SPS agreement, as long as a country approved production areas or sites free from pest(s), so the trade partner should comply to this action with no objections.</w:t>
      </w:r>
    </w:p>
    <w:p w14:paraId="2A365EC9" w14:textId="51E21422" w:rsidR="009C1453" w:rsidRPr="0039345E" w:rsidRDefault="0095469C" w:rsidP="00C3514B">
      <w:pPr>
        <w:pStyle w:val="IPPParagraphnumbering"/>
      </w:pPr>
      <w:r>
        <w:lastRenderedPageBreak/>
        <w:t xml:space="preserve">Mr. </w:t>
      </w:r>
      <w:r w:rsidR="009C1453" w:rsidRPr="0039345E">
        <w:t>Ben Jama</w:t>
      </w:r>
      <w:r w:rsidR="009C1453">
        <w:t>a</w:t>
      </w:r>
      <w:r w:rsidR="009C1453" w:rsidRPr="0039345E">
        <w:t xml:space="preserve"> presented Tunisian experience with Citrus Black Spot disease on </w:t>
      </w:r>
      <w:r w:rsidR="009C1453" w:rsidRPr="0039345E">
        <w:rPr>
          <w:i/>
          <w:iCs/>
        </w:rPr>
        <w:t>Citrus</w:t>
      </w:r>
      <w:r w:rsidR="009C1453" w:rsidRPr="0039345E">
        <w:t xml:space="preserve"> sp.</w:t>
      </w:r>
      <w:r w:rsidR="009C1453">
        <w:t xml:space="preserve"> </w:t>
      </w:r>
      <w:r w:rsidR="00EB1943">
        <w:t>a</w:t>
      </w:r>
      <w:r w:rsidR="009C1453">
        <w:t>nd explored the Tunisian activities for sharing and promoting IYPH2020 through issuing Post stamp, periodical bulletin, and producing a renewed logo for the Sanitary and Phytosanitary.</w:t>
      </w:r>
    </w:p>
    <w:p w14:paraId="728317D6" w14:textId="3C98A576" w:rsidR="009C1453" w:rsidRPr="00D32D73" w:rsidRDefault="009C1453" w:rsidP="0097348B">
      <w:pPr>
        <w:pStyle w:val="IPPHdg1Num"/>
        <w:numPr>
          <w:ilvl w:val="1"/>
          <w:numId w:val="13"/>
        </w:numPr>
      </w:pPr>
      <w:bookmarkStart w:id="29" w:name="_Toc53135377"/>
      <w:r w:rsidRPr="00D32D73">
        <w:t>Preparation for 2021 Call for Topics: Standards and Implementation</w:t>
      </w:r>
      <w:bookmarkEnd w:id="29"/>
    </w:p>
    <w:p w14:paraId="47107549" w14:textId="4E31454E" w:rsidR="009C1453" w:rsidRDefault="00206224" w:rsidP="00C3514B">
      <w:pPr>
        <w:pStyle w:val="IPPParagraphnumbering"/>
      </w:pPr>
      <w:r>
        <w:t xml:space="preserve">Mr. Ahmed AbdElMoteleb delivered the presentation, </w:t>
      </w:r>
      <w:r w:rsidR="000A4E2F">
        <w:t>he encourages NENA region to activate their submissions for phytosanitary ideas for ISPMs in IPPC calls.</w:t>
      </w:r>
      <w:r w:rsidR="007A7397">
        <w:t xml:space="preserve"> He explored the logistical flow chart of how to submit proposals.</w:t>
      </w:r>
    </w:p>
    <w:p w14:paraId="533C96AE" w14:textId="4F568935" w:rsidR="00C77441" w:rsidRPr="00D32D73" w:rsidRDefault="00C77441" w:rsidP="0097348B">
      <w:pPr>
        <w:pStyle w:val="IPPHdg1Num"/>
        <w:numPr>
          <w:ilvl w:val="1"/>
          <w:numId w:val="13"/>
        </w:numPr>
      </w:pPr>
      <w:bookmarkStart w:id="30" w:name="_Toc53135378"/>
      <w:r w:rsidRPr="00D32D73">
        <w:t>National Reporting Obligations</w:t>
      </w:r>
      <w:bookmarkEnd w:id="30"/>
    </w:p>
    <w:p w14:paraId="55F6C9F2" w14:textId="61DDC758" w:rsidR="00F61A49" w:rsidRDefault="00C77441" w:rsidP="00C3514B">
      <w:pPr>
        <w:pStyle w:val="IPPParagraphnumbering"/>
      </w:pPr>
      <w:r>
        <w:t>Mr. Ahmed AbdElMoteleb delivered the presentation, started the exploration of encouraging REPPOs for the minimum reporting. He explored the IPPC website and explained how notifications and pest reporting can be found within.</w:t>
      </w:r>
      <w:r w:rsidR="00EF528C">
        <w:t xml:space="preserve"> </w:t>
      </w:r>
      <w:r w:rsidR="0095469C">
        <w:t xml:space="preserve">Mr. </w:t>
      </w:r>
      <w:r w:rsidR="009406FD" w:rsidRPr="0039345E">
        <w:t xml:space="preserve">Thaer stressed on encouraging the regional IPPC contracting parties for </w:t>
      </w:r>
      <w:r w:rsidR="007932B7" w:rsidRPr="0039345E">
        <w:t>reporting</w:t>
      </w:r>
      <w:r w:rsidR="00AE72BA">
        <w:t xml:space="preserve"> to increase the transparency</w:t>
      </w:r>
      <w:r w:rsidR="007932B7" w:rsidRPr="0039345E">
        <w:t>.</w:t>
      </w:r>
      <w:r w:rsidR="0016589B">
        <w:t xml:space="preserve"> </w:t>
      </w:r>
      <w:r w:rsidR="0095469C">
        <w:t xml:space="preserve">Mr. </w:t>
      </w:r>
      <w:r w:rsidR="0016589B">
        <w:t xml:space="preserve">Ahmed Hussein encourages NPPO to report also for their notifications of non-compliance, since it has a high impact for neighboring countries </w:t>
      </w:r>
      <w:r w:rsidR="001B2C97">
        <w:t>and helpful in</w:t>
      </w:r>
      <w:r w:rsidR="0016589B">
        <w:t xml:space="preserve"> protect</w:t>
      </w:r>
      <w:r w:rsidR="001B2C97">
        <w:t>ion against harmful pests</w:t>
      </w:r>
      <w:r w:rsidR="0016589B">
        <w:t xml:space="preserve">. </w:t>
      </w:r>
      <w:r w:rsidR="0095469C">
        <w:t xml:space="preserve">Mr. </w:t>
      </w:r>
      <w:r w:rsidR="00314E92">
        <w:t>ElAttar also noted that for example Egypt is reporting for the most important non-compliance notifications</w:t>
      </w:r>
      <w:r w:rsidR="008A6510">
        <w:t xml:space="preserve"> but not the whole number of notifications all year-round as the number is still high in many cases, however he inquired for the priorities necessary for such reporting</w:t>
      </w:r>
      <w:r w:rsidR="00314E92">
        <w:t xml:space="preserve">. </w:t>
      </w:r>
      <w:r w:rsidR="0016589B">
        <w:t xml:space="preserve">NEPPO head, </w:t>
      </w:r>
      <w:r w:rsidR="00314E92">
        <w:t>added the exchanges should also include legislations and protocols for adding the experience of other trading partners</w:t>
      </w:r>
      <w:r w:rsidR="00103B48">
        <w:t xml:space="preserve"> however, there is still a lack of information exchange.</w:t>
      </w:r>
    </w:p>
    <w:p w14:paraId="405C3D5E" w14:textId="77777777" w:rsidR="002819FC" w:rsidRPr="00D32D73" w:rsidRDefault="002819FC" w:rsidP="0097348B">
      <w:pPr>
        <w:pStyle w:val="IPPHdg1Num"/>
        <w:numPr>
          <w:ilvl w:val="1"/>
          <w:numId w:val="13"/>
        </w:numPr>
      </w:pPr>
      <w:bookmarkStart w:id="31" w:name="_Toc53135379"/>
      <w:r w:rsidRPr="00D32D73">
        <w:t>Assessment of CPs knowledge on IPPC and ISPMs – presenting the results of the questionnaire previously shared with the NPPOs</w:t>
      </w:r>
      <w:bookmarkEnd w:id="31"/>
    </w:p>
    <w:p w14:paraId="14DC96C3" w14:textId="7505185B" w:rsidR="002819FC" w:rsidRDefault="002819FC" w:rsidP="00C3514B">
      <w:pPr>
        <w:pStyle w:val="IPPParagraphnumbering"/>
      </w:pPr>
      <w:r>
        <w:t>Dr Ahmed ElSayed, presented his analysis for the distributed questionnaire for CPs knowledge on IPPC &amp; ISPMs.</w:t>
      </w:r>
    </w:p>
    <w:p w14:paraId="3341F018" w14:textId="77777777" w:rsidR="002819FC" w:rsidRPr="00D32D73" w:rsidRDefault="002819FC" w:rsidP="0097348B">
      <w:pPr>
        <w:pStyle w:val="IPPHdg1Num"/>
        <w:numPr>
          <w:ilvl w:val="1"/>
          <w:numId w:val="13"/>
        </w:numPr>
      </w:pPr>
      <w:bookmarkStart w:id="32" w:name="_Toc53135380"/>
      <w:r w:rsidRPr="00D32D73">
        <w:t>COVD-19 impact and mitigation in NENA region in Plant Protection</w:t>
      </w:r>
      <w:bookmarkEnd w:id="32"/>
    </w:p>
    <w:p w14:paraId="03A4A1F7" w14:textId="2FBCA09C" w:rsidR="002819FC" w:rsidRDefault="002819FC" w:rsidP="00C3514B">
      <w:pPr>
        <w:pStyle w:val="IPPParagraphnumbering"/>
      </w:pPr>
      <w:r>
        <w:t xml:space="preserve">Dr Ahmed ElSayed, presented his analysis for the distributed questionnaire for the impact of COVID-19 in the NENA region. </w:t>
      </w:r>
    </w:p>
    <w:p w14:paraId="726A4C59" w14:textId="7319C673" w:rsidR="00C11FDA" w:rsidRPr="00F61A49" w:rsidRDefault="00C11FDA" w:rsidP="00C3514B">
      <w:pPr>
        <w:pStyle w:val="IPPParagraphnumbering"/>
      </w:pPr>
      <w:r>
        <w:t xml:space="preserve">Dr Thaer thanked the CPs for sharing in these questionnaires and for </w:t>
      </w:r>
      <w:r w:rsidR="0095469C">
        <w:t xml:space="preserve">Mr. </w:t>
      </w:r>
      <w:r>
        <w:t>Ahmed Hussein for his efforts of gathering country’s answers and analysing them</w:t>
      </w:r>
      <w:r w:rsidR="000726E9">
        <w:t>.</w:t>
      </w:r>
    </w:p>
    <w:p w14:paraId="7D2F936B" w14:textId="341DCCF4" w:rsidR="002819FC" w:rsidRPr="00D32D73" w:rsidRDefault="000726E9" w:rsidP="0097348B">
      <w:pPr>
        <w:pStyle w:val="IPPHdg1Num"/>
        <w:numPr>
          <w:ilvl w:val="1"/>
          <w:numId w:val="13"/>
        </w:numPr>
      </w:pPr>
      <w:bookmarkStart w:id="33" w:name="_Toc53135381"/>
      <w:r w:rsidRPr="00D32D73">
        <w:t>ePhyto</w:t>
      </w:r>
      <w:r w:rsidR="001B49DF" w:rsidRPr="00D32D73">
        <w:t xml:space="preserve"> solution status update</w:t>
      </w:r>
      <w:bookmarkEnd w:id="33"/>
    </w:p>
    <w:p w14:paraId="52A1D9BD" w14:textId="7B283C2C" w:rsidR="000726E9" w:rsidRDefault="000726E9" w:rsidP="00C3514B">
      <w:pPr>
        <w:pStyle w:val="IPPParagraphnumbering"/>
      </w:pPr>
      <w:r>
        <w:t xml:space="preserve">Ms. Ketevan delivered the ePhyto presentation and country experience </w:t>
      </w:r>
      <w:r w:rsidR="001E4780">
        <w:t>in establishing the system and explored its benefits</w:t>
      </w:r>
      <w:r w:rsidR="001B49DF">
        <w:t xml:space="preserve"> and updates</w:t>
      </w:r>
      <w:r w:rsidR="002E0462">
        <w:t>. Mr. Ahmed AbdElMotelab inquired whether the integrity between different organizations “single window” e.g. customs sector and NPPOs</w:t>
      </w:r>
      <w:r w:rsidR="001B0037">
        <w:t xml:space="preserve"> is it technically or legislative?</w:t>
      </w:r>
      <w:r w:rsidR="002E0462">
        <w:t xml:space="preserve"> Ms. Ketevan answered that this decision is country by country based since it is not the same for all countries.</w:t>
      </w:r>
    </w:p>
    <w:p w14:paraId="51996B27" w14:textId="02279F5A" w:rsidR="00412CC7" w:rsidRDefault="00412CC7" w:rsidP="00C3514B">
      <w:pPr>
        <w:pStyle w:val="IPPParagraphnumbering"/>
      </w:pPr>
      <w:r>
        <w:t xml:space="preserve">Mr. Mohamed Magdy delivered a presentation for the Egyptian experience with ePhyto </w:t>
      </w:r>
      <w:r w:rsidR="00632155">
        <w:t>establishment.</w:t>
      </w:r>
      <w:r w:rsidR="00BB4569">
        <w:t xml:space="preserve"> </w:t>
      </w:r>
      <w:r w:rsidR="0095469C">
        <w:t xml:space="preserve">Mr. </w:t>
      </w:r>
      <w:r w:rsidR="00BB4569">
        <w:t xml:space="preserve">Ahmed Hussein noted that it was worth for Egypt to choose Hub system, </w:t>
      </w:r>
      <w:r w:rsidR="002F0F39">
        <w:t xml:space="preserve">however he liked to know what are the main challenges of establishing the ePhyto system in the country. </w:t>
      </w:r>
      <w:r w:rsidR="00BB4569">
        <w:t xml:space="preserve">Mr. Madgy </w:t>
      </w:r>
      <w:r w:rsidR="002F0F39">
        <w:t xml:space="preserve">announced that the huge information in the background that was required behind the establishment of the system has taken long time to assemble and gather. </w:t>
      </w:r>
      <w:r w:rsidR="0095469C">
        <w:t xml:space="preserve">Mr. </w:t>
      </w:r>
      <w:r w:rsidR="002F0F39">
        <w:t xml:space="preserve">ElAttar </w:t>
      </w:r>
      <w:r w:rsidR="004928FF">
        <w:t xml:space="preserve">also added that the data should be digitalised within the system </w:t>
      </w:r>
      <w:r w:rsidR="00CE43DD">
        <w:t>as a result for country’s like Egypt that issue around 200K phytosanitary certificates per year</w:t>
      </w:r>
      <w:r w:rsidR="00814EC1">
        <w:t>.</w:t>
      </w:r>
      <w:r w:rsidR="001524BE">
        <w:t xml:space="preserve"> Also, the National Security approval has also taken long time to be issued. In addition of, COVID-19 delayed networking the 40 phytosanitary administrative terminals</w:t>
      </w:r>
      <w:r w:rsidR="00F72480">
        <w:t xml:space="preserve"> and starting the trail version of the ePhyto system</w:t>
      </w:r>
      <w:r w:rsidR="00814EC1">
        <w:t>.</w:t>
      </w:r>
      <w:r w:rsidR="007F01F4">
        <w:t xml:space="preserve"> Mr. Waleed from Oman followed up that FAO was supporting their NPPO for ePhyto training and Oman was resuming such training courses to raise the awareness of the benefits of the system</w:t>
      </w:r>
      <w:r w:rsidR="00EE5675">
        <w:t xml:space="preserve">, also Oman </w:t>
      </w:r>
      <w:r w:rsidR="00EE5675">
        <w:lastRenderedPageBreak/>
        <w:t>exchanged the legislations with country’s standards. He also announced that the biggest challenge was networking the phytosanitary terminals.</w:t>
      </w:r>
      <w:r w:rsidR="002D1448">
        <w:t xml:space="preserve"> Ms. Ketevan embossed for the necessity of verifying their national legislation for joining ePhyto as a step-wise first thing to do</w:t>
      </w:r>
      <w:r w:rsidR="00E43676">
        <w:t>, this is before exceeding effort in vain</w:t>
      </w:r>
      <w:r w:rsidR="002D1448">
        <w:t>.</w:t>
      </w:r>
      <w:r w:rsidR="00657A5C">
        <w:t xml:space="preserve"> She also announced that IPPC </w:t>
      </w:r>
      <w:r w:rsidR="0092063F">
        <w:t>secretariat</w:t>
      </w:r>
      <w:r w:rsidR="00657A5C">
        <w:t xml:space="preserve"> are ready to provide </w:t>
      </w:r>
      <w:r w:rsidR="0092063F">
        <w:t xml:space="preserve">the necessary </w:t>
      </w:r>
      <w:r w:rsidR="00657A5C">
        <w:t>guidance for interested CPs in this issue f</w:t>
      </w:r>
      <w:r w:rsidR="0092063F">
        <w:t>or</w:t>
      </w:r>
      <w:r w:rsidR="00657A5C">
        <w:t xml:space="preserve"> awareness.</w:t>
      </w:r>
    </w:p>
    <w:p w14:paraId="7A52FDE6" w14:textId="1CD04E80" w:rsidR="00F72480" w:rsidRDefault="00995612" w:rsidP="00C3514B">
      <w:pPr>
        <w:pStyle w:val="IPPParagraphnumbering"/>
      </w:pPr>
      <w:r>
        <w:t>Mr. BenJamaa presented the Tunisian experience in ePhyto</w:t>
      </w:r>
      <w:r w:rsidR="00BD0C71">
        <w:t xml:space="preserve">. He mentioned that they will temporary join the GeNS for going forward, and they have the challenge of a legislation in the Tunisian legislative only approve the paper </w:t>
      </w:r>
      <w:r w:rsidR="00832A77">
        <w:t>issuance</w:t>
      </w:r>
      <w:r w:rsidR="00BD0C71">
        <w:t xml:space="preserve"> of any phytosanitary certificate so they are in the process of changing this in the legislation before the full running for the system to take place.</w:t>
      </w:r>
    </w:p>
    <w:p w14:paraId="7E60398C" w14:textId="5737B2C8" w:rsidR="00832A77" w:rsidRDefault="0095469C" w:rsidP="00C3514B">
      <w:pPr>
        <w:pStyle w:val="IPPParagraphnumbering"/>
      </w:pPr>
      <w:r>
        <w:t xml:space="preserve">Mr. </w:t>
      </w:r>
      <w:r w:rsidR="00BA5018">
        <w:t xml:space="preserve">Ahmed ElSayed asked Morocco participant </w:t>
      </w:r>
      <w:r w:rsidR="009D2E61">
        <w:t xml:space="preserve">Mr. Edris </w:t>
      </w:r>
      <w:r w:rsidR="00BA5018">
        <w:t>to share his country experience in ePhyto</w:t>
      </w:r>
      <w:r w:rsidR="009D2E61">
        <w:t xml:space="preserve">, they started in March 2020 with USA then with EU hub, he stressed the point previously mentioned by </w:t>
      </w:r>
      <w:r>
        <w:t xml:space="preserve">Mr. </w:t>
      </w:r>
      <w:r w:rsidR="009D2E61">
        <w:t xml:space="preserve">ElAttar of the challenge for phytosanitary terminals to approve and include the information required in phytosanitary certificates in a </w:t>
      </w:r>
      <w:r w:rsidR="00564D62">
        <w:t>digitalised</w:t>
      </w:r>
      <w:r w:rsidR="009D2E61">
        <w:t xml:space="preserve"> way.</w:t>
      </w:r>
      <w:r w:rsidR="00F2773B">
        <w:t xml:space="preserve"> He also mentioned the efficiency of using the ePhyto system. </w:t>
      </w:r>
      <w:r>
        <w:t xml:space="preserve">Mr. </w:t>
      </w:r>
      <w:r w:rsidR="00F2773B">
        <w:t xml:space="preserve">Siddat announced about the </w:t>
      </w:r>
      <w:r w:rsidR="00767A27">
        <w:t>efforts the</w:t>
      </w:r>
      <w:r w:rsidR="00F2773B">
        <w:t xml:space="preserve"> FAO sub-regional office is carrying out in Morocco Tunisia and Libya</w:t>
      </w:r>
      <w:r w:rsidR="00943B5C">
        <w:t xml:space="preserve"> for joining the ePhyto system.</w:t>
      </w:r>
    </w:p>
    <w:p w14:paraId="7E1C48F1" w14:textId="67090FE6" w:rsidR="00767A27" w:rsidRPr="00D32D73" w:rsidRDefault="00767A27" w:rsidP="0097348B">
      <w:pPr>
        <w:pStyle w:val="IPPHdg1Num"/>
        <w:numPr>
          <w:ilvl w:val="1"/>
          <w:numId w:val="13"/>
        </w:numPr>
      </w:pPr>
      <w:bookmarkStart w:id="34" w:name="_Toc53135382"/>
      <w:r w:rsidRPr="00D32D73">
        <w:t>Regional strategy for sustainable management of transboundary plant pests and diseases in NENA region</w:t>
      </w:r>
      <w:bookmarkEnd w:id="34"/>
    </w:p>
    <w:p w14:paraId="61B3DA7F" w14:textId="4065B31D" w:rsidR="00767A27" w:rsidRDefault="0095469C" w:rsidP="00C3514B">
      <w:pPr>
        <w:pStyle w:val="IPPParagraphnumbering"/>
      </w:pPr>
      <w:r>
        <w:t xml:space="preserve">Mr. </w:t>
      </w:r>
      <w:r w:rsidR="00767A27">
        <w:t>Thaer delivered the presentation of the regional strategy for NENA</w:t>
      </w:r>
      <w:r w:rsidR="00B03A01">
        <w:t>, he shed the light for FAO activities and support programs for the region</w:t>
      </w:r>
      <w:r w:rsidR="00113060">
        <w:t xml:space="preserve"> in the different aspects</w:t>
      </w:r>
      <w:r w:rsidR="00124D8E">
        <w:t>.</w:t>
      </w:r>
    </w:p>
    <w:p w14:paraId="5FCF3693" w14:textId="10632DAC" w:rsidR="00124D8E" w:rsidRDefault="00124D8E" w:rsidP="00C3514B">
      <w:pPr>
        <w:pStyle w:val="IPPParagraphnumbering"/>
      </w:pPr>
      <w:r>
        <w:t>Mr. Mohamed Bob presented the experience of Near East and North Africa</w:t>
      </w:r>
      <w:r w:rsidR="0058413B">
        <w:t xml:space="preserve"> (NENA)</w:t>
      </w:r>
      <w:r>
        <w:t xml:space="preserve"> in managing Red Palm Weevil (RPW) </w:t>
      </w:r>
      <w:r w:rsidR="00084CF6">
        <w:t>since this region is producing around 90% of the world dates production</w:t>
      </w:r>
      <w:r w:rsidR="00D8245E">
        <w:t>, in which RPW pest became a threaten pest for this region</w:t>
      </w:r>
      <w:r w:rsidR="00084CF6">
        <w:t>.</w:t>
      </w:r>
    </w:p>
    <w:p w14:paraId="3E3D9EF5" w14:textId="0295A364" w:rsidR="007A5F81" w:rsidRDefault="0095469C" w:rsidP="00C3514B">
      <w:pPr>
        <w:pStyle w:val="IPPParagraphnumbering"/>
      </w:pPr>
      <w:r>
        <w:t xml:space="preserve">Mr. </w:t>
      </w:r>
      <w:r w:rsidR="00C414A9">
        <w:t xml:space="preserve">Ahmed ElSayed presented the experience </w:t>
      </w:r>
      <w:r w:rsidR="0058413B">
        <w:t>of</w:t>
      </w:r>
      <w:r w:rsidR="00C414A9">
        <w:t xml:space="preserve"> the NENA region </w:t>
      </w:r>
      <w:r w:rsidR="0058413B">
        <w:t xml:space="preserve">for the devastating pest that rapidly spread of </w:t>
      </w:r>
      <w:r w:rsidR="00C414A9">
        <w:t>FAW</w:t>
      </w:r>
      <w:r w:rsidR="0058413B">
        <w:t>.</w:t>
      </w:r>
    </w:p>
    <w:p w14:paraId="2B257FC0" w14:textId="04A7E0BC" w:rsidR="00BB504B" w:rsidRPr="00D32D73" w:rsidRDefault="00BB504B" w:rsidP="0097348B">
      <w:pPr>
        <w:pStyle w:val="IPPHdg1Num"/>
        <w:numPr>
          <w:ilvl w:val="1"/>
          <w:numId w:val="13"/>
        </w:numPr>
      </w:pPr>
      <w:bookmarkStart w:id="35" w:name="_Toc53135383"/>
      <w:r w:rsidRPr="00D32D73">
        <w:t>Date and Venue of the Next IPPC regional Workshop 2021</w:t>
      </w:r>
      <w:bookmarkEnd w:id="35"/>
    </w:p>
    <w:p w14:paraId="58A2A3B8" w14:textId="77777777" w:rsidR="00BB504B" w:rsidRPr="00D32D73" w:rsidRDefault="00BB504B" w:rsidP="00D32D73">
      <w:pPr>
        <w:pStyle w:val="IPPBullet2"/>
        <w:rPr>
          <w:highlight w:val="yellow"/>
        </w:rPr>
      </w:pPr>
      <w:r w:rsidRPr="00D32D73">
        <w:rPr>
          <w:highlight w:val="yellow"/>
        </w:rPr>
        <w:t xml:space="preserve">Proposed date        </w:t>
      </w:r>
      <w:r w:rsidRPr="00D32D73">
        <w:t>, 2021</w:t>
      </w:r>
    </w:p>
    <w:p w14:paraId="726FA1CF" w14:textId="77777777" w:rsidR="00BB504B" w:rsidRPr="00D32D73" w:rsidRDefault="00BB504B" w:rsidP="00D32D73">
      <w:pPr>
        <w:pStyle w:val="IPPBullet2"/>
      </w:pPr>
      <w:r w:rsidRPr="00D32D73">
        <w:t>Proposed venue is Tunisia or Egypt as alternative venue</w:t>
      </w:r>
    </w:p>
    <w:p w14:paraId="41A9D38C" w14:textId="32363EFC" w:rsidR="00BB504B" w:rsidRPr="00D32D73" w:rsidRDefault="00BB504B" w:rsidP="0097348B">
      <w:pPr>
        <w:pStyle w:val="IPPHdg1Num"/>
        <w:numPr>
          <w:ilvl w:val="1"/>
          <w:numId w:val="13"/>
        </w:numPr>
      </w:pPr>
      <w:bookmarkStart w:id="36" w:name="_Toc53135384"/>
      <w:r w:rsidRPr="00D32D73">
        <w:t>Closing Remarks of RW2020</w:t>
      </w:r>
      <w:bookmarkEnd w:id="36"/>
    </w:p>
    <w:p w14:paraId="62CF7931" w14:textId="051A725F" w:rsidR="007A5F81" w:rsidRDefault="007A5F81" w:rsidP="00C3514B">
      <w:pPr>
        <w:pStyle w:val="IPPParagraphnumbering"/>
      </w:pPr>
      <w:r>
        <w:t>The rapporteur of the regional workshop explored the recommendations:</w:t>
      </w:r>
    </w:p>
    <w:p w14:paraId="762C2142" w14:textId="3ECC451D" w:rsidR="00CD023C" w:rsidRPr="00CD023C" w:rsidRDefault="00CD023C" w:rsidP="00C3514B">
      <w:pPr>
        <w:pStyle w:val="IPPBullet2"/>
      </w:pPr>
      <w:r w:rsidRPr="00CD023C">
        <w:t xml:space="preserve">Regularly expressing opinions and comments on draft standards under review through the </w:t>
      </w:r>
      <w:r>
        <w:t>online</w:t>
      </w:r>
      <w:r w:rsidRPr="00CD023C">
        <w:t xml:space="preserve"> comment</w:t>
      </w:r>
      <w:r>
        <w:t>ing</w:t>
      </w:r>
      <w:r w:rsidRPr="00CD023C">
        <w:t xml:space="preserve"> system</w:t>
      </w:r>
      <w:r>
        <w:t xml:space="preserve"> (OCS)</w:t>
      </w:r>
      <w:r w:rsidRPr="00CD023C">
        <w:t>.</w:t>
      </w:r>
    </w:p>
    <w:p w14:paraId="1604D26C" w14:textId="50F27C28" w:rsidR="00CD023C" w:rsidRPr="00CD023C" w:rsidRDefault="00CD023C" w:rsidP="00C3514B">
      <w:pPr>
        <w:pStyle w:val="IPPBullet2"/>
      </w:pPr>
      <w:r w:rsidRPr="00CD023C">
        <w:t xml:space="preserve">The participation of the </w:t>
      </w:r>
      <w:r>
        <w:t xml:space="preserve">regional </w:t>
      </w:r>
      <w:r w:rsidRPr="00CD023C">
        <w:t xml:space="preserve">countries </w:t>
      </w:r>
      <w:r>
        <w:t>w</w:t>
      </w:r>
      <w:r w:rsidRPr="00CD023C">
        <w:t>ith each other for</w:t>
      </w:r>
      <w:r>
        <w:t xml:space="preserve"> sharing</w:t>
      </w:r>
      <w:r w:rsidRPr="00CD023C">
        <w:t xml:space="preserve"> their successful experiences of how to deal with a </w:t>
      </w:r>
      <w:r>
        <w:t xml:space="preserve">phytosanitary pest </w:t>
      </w:r>
      <w:r w:rsidRPr="00CD023C">
        <w:t>with a fatal economic impact, as well as the activities of the International Year of Plant Health, especially at the level of plant health in general.</w:t>
      </w:r>
    </w:p>
    <w:p w14:paraId="52092D02" w14:textId="3EEA6F56" w:rsidR="00CD023C" w:rsidRPr="00CD023C" w:rsidRDefault="00D27E6A" w:rsidP="00C3514B">
      <w:pPr>
        <w:pStyle w:val="IPPBullet2"/>
      </w:pPr>
      <w:r>
        <w:t>Encouraging the i</w:t>
      </w:r>
      <w:r w:rsidR="00CD023C" w:rsidRPr="00CD023C">
        <w:t>nteract</w:t>
      </w:r>
      <w:r>
        <w:t>ion</w:t>
      </w:r>
      <w:r w:rsidR="00CD023C" w:rsidRPr="00CD023C">
        <w:t xml:space="preserve"> with representatives of the region in various committees and experts to discuss developments in the International Plant Protection Convention and prepar</w:t>
      </w:r>
      <w:r>
        <w:t>ing</w:t>
      </w:r>
      <w:r w:rsidR="00CD023C" w:rsidRPr="00CD023C">
        <w:t xml:space="preserve"> draft opinions to be circulated with the countries of the region.</w:t>
      </w:r>
    </w:p>
    <w:p w14:paraId="45109346" w14:textId="0CC71DA0" w:rsidR="00CD023C" w:rsidRPr="00CD023C" w:rsidRDefault="00D27E6A" w:rsidP="00C3514B">
      <w:pPr>
        <w:pStyle w:val="IPPBullet2"/>
      </w:pPr>
      <w:r>
        <w:t>F</w:t>
      </w:r>
      <w:r w:rsidR="00CD023C" w:rsidRPr="00CD023C">
        <w:t>ind</w:t>
      </w:r>
      <w:r>
        <w:t>ing</w:t>
      </w:r>
      <w:r w:rsidR="00CD023C" w:rsidRPr="00CD023C">
        <w:t xml:space="preserve"> and develop</w:t>
      </w:r>
      <w:r>
        <w:t>ing</w:t>
      </w:r>
      <w:r w:rsidR="00CD023C" w:rsidRPr="00CD023C">
        <w:t xml:space="preserve"> systems for pest risk</w:t>
      </w:r>
      <w:r>
        <w:t xml:space="preserve"> analysis</w:t>
      </w:r>
      <w:r w:rsidR="00CD023C" w:rsidRPr="00CD023C">
        <w:t xml:space="preserve"> </w:t>
      </w:r>
      <w:r>
        <w:t xml:space="preserve">for the regional </w:t>
      </w:r>
      <w:r w:rsidR="00CD023C" w:rsidRPr="00CD023C">
        <w:t xml:space="preserve">countries (it is suggested that NEPPO adopt a unified system for analyzing the risks of the area in the event of finding and providing the necessary support </w:t>
      </w:r>
      <w:r>
        <w:t>achieving</w:t>
      </w:r>
      <w:r w:rsidR="00CD023C" w:rsidRPr="00CD023C">
        <w:t xml:space="preserve"> this work).</w:t>
      </w:r>
    </w:p>
    <w:p w14:paraId="27EEAD56" w14:textId="13A6FDB4" w:rsidR="00CD023C" w:rsidRPr="00CD023C" w:rsidRDefault="00CD023C" w:rsidP="00C3514B">
      <w:pPr>
        <w:pStyle w:val="IPPBullet2"/>
      </w:pPr>
      <w:r w:rsidRPr="00CD023C">
        <w:lastRenderedPageBreak/>
        <w:t xml:space="preserve">Preparing </w:t>
      </w:r>
      <w:r w:rsidR="00853F7C">
        <w:t xml:space="preserve">a reference pest </w:t>
      </w:r>
      <w:r w:rsidRPr="00CD023C">
        <w:t xml:space="preserve">lists </w:t>
      </w:r>
      <w:r w:rsidR="00853F7C">
        <w:t>for</w:t>
      </w:r>
      <w:r w:rsidRPr="00CD023C">
        <w:t xml:space="preserve"> </w:t>
      </w:r>
      <w:r w:rsidR="00853F7C">
        <w:t xml:space="preserve">the NENA regional </w:t>
      </w:r>
      <w:r w:rsidRPr="00CD023C">
        <w:t>countries.</w:t>
      </w:r>
    </w:p>
    <w:p w14:paraId="0A7C8BF8" w14:textId="085FA049" w:rsidR="00CD023C" w:rsidRPr="00CD023C" w:rsidRDefault="00CD023C" w:rsidP="00C3514B">
      <w:pPr>
        <w:pStyle w:val="IPPBullet2"/>
      </w:pPr>
      <w:r w:rsidRPr="00CD023C">
        <w:t>Providing representatives from countries to communicate about PCE</w:t>
      </w:r>
    </w:p>
    <w:p w14:paraId="3ECE91B7" w14:textId="5979DB35" w:rsidR="00CD023C" w:rsidRDefault="001D6983" w:rsidP="00C3514B">
      <w:pPr>
        <w:pStyle w:val="IPPBullet2"/>
      </w:pPr>
      <w:r>
        <w:t>The u</w:t>
      </w:r>
      <w:r w:rsidR="00CD023C" w:rsidRPr="00CD023C">
        <w:t>rgent support for the 2020-2030 strategy</w:t>
      </w:r>
      <w:r w:rsidR="00853F7C">
        <w:t>.</w:t>
      </w:r>
    </w:p>
    <w:p w14:paraId="5C1BD228" w14:textId="77777777" w:rsidR="004B0244" w:rsidRPr="004B0244" w:rsidRDefault="004B0244" w:rsidP="004B0244">
      <w:pPr>
        <w:rPr>
          <w:rFonts w:asciiTheme="majorBidi" w:hAnsiTheme="majorBidi" w:cstheme="majorBidi"/>
          <w:b/>
          <w:bCs/>
          <w:sz w:val="24"/>
        </w:rPr>
      </w:pPr>
      <w:r w:rsidRPr="004B0244">
        <w:rPr>
          <w:rFonts w:asciiTheme="majorBidi" w:hAnsiTheme="majorBidi" w:cstheme="majorBidi"/>
          <w:b/>
          <w:bCs/>
          <w:sz w:val="24"/>
        </w:rPr>
        <w:t xml:space="preserve">Conclusions and Recommendations of the workshop </w:t>
      </w:r>
    </w:p>
    <w:p w14:paraId="32DB5393" w14:textId="50AAD8A3" w:rsidR="004B0244" w:rsidRPr="0060638E" w:rsidRDefault="004B0244" w:rsidP="00C3514B">
      <w:pPr>
        <w:pStyle w:val="IPPParagraphnumbering"/>
      </w:pPr>
      <w:r w:rsidRPr="0060638E">
        <w:t>The following conclusions and recommendations were mentioned by the countries of the region:</w:t>
      </w:r>
    </w:p>
    <w:tbl>
      <w:tblPr>
        <w:tblStyle w:val="TableGrid"/>
        <w:tblW w:w="0" w:type="auto"/>
        <w:tblLook w:val="04A0" w:firstRow="1" w:lastRow="0" w:firstColumn="1" w:lastColumn="0" w:noHBand="0" w:noVBand="1"/>
      </w:tblPr>
      <w:tblGrid>
        <w:gridCol w:w="2689"/>
        <w:gridCol w:w="6661"/>
      </w:tblGrid>
      <w:tr w:rsidR="002B76BA" w:rsidRPr="00936B58" w14:paraId="1856B588" w14:textId="77777777" w:rsidTr="00A267DA">
        <w:tc>
          <w:tcPr>
            <w:tcW w:w="2689" w:type="dxa"/>
            <w:shd w:val="clear" w:color="auto" w:fill="A6A6A6" w:themeFill="background1" w:themeFillShade="A6"/>
          </w:tcPr>
          <w:p w14:paraId="4890DDDC" w14:textId="5AC05E8B" w:rsidR="002B76BA" w:rsidRPr="00D32D73" w:rsidRDefault="002B76BA" w:rsidP="002B76BA">
            <w:pPr>
              <w:jc w:val="center"/>
              <w:rPr>
                <w:rFonts w:asciiTheme="minorBidi" w:hAnsiTheme="minorBidi"/>
                <w:b/>
                <w:bCs/>
                <w:sz w:val="18"/>
                <w:szCs w:val="18"/>
              </w:rPr>
            </w:pPr>
            <w:r w:rsidRPr="00D32D73">
              <w:rPr>
                <w:rFonts w:asciiTheme="minorBidi" w:hAnsiTheme="minorBidi"/>
                <w:b/>
                <w:bCs/>
                <w:sz w:val="18"/>
                <w:szCs w:val="18"/>
              </w:rPr>
              <w:t>Agenda Item</w:t>
            </w:r>
          </w:p>
        </w:tc>
        <w:tc>
          <w:tcPr>
            <w:tcW w:w="6661" w:type="dxa"/>
            <w:shd w:val="clear" w:color="auto" w:fill="A6A6A6" w:themeFill="background1" w:themeFillShade="A6"/>
          </w:tcPr>
          <w:p w14:paraId="789C1ECE" w14:textId="39336860" w:rsidR="002B76BA" w:rsidRPr="00D32D73" w:rsidRDefault="002B76BA" w:rsidP="002B76BA">
            <w:pPr>
              <w:jc w:val="center"/>
              <w:rPr>
                <w:rFonts w:asciiTheme="minorBidi" w:hAnsiTheme="minorBidi"/>
                <w:b/>
                <w:bCs/>
                <w:sz w:val="18"/>
                <w:szCs w:val="18"/>
              </w:rPr>
            </w:pPr>
            <w:r w:rsidRPr="00D32D73">
              <w:rPr>
                <w:rFonts w:asciiTheme="minorBidi" w:hAnsiTheme="minorBidi"/>
                <w:b/>
                <w:bCs/>
                <w:sz w:val="18"/>
                <w:szCs w:val="18"/>
              </w:rPr>
              <w:t>Conclusions / Recommendations</w:t>
            </w:r>
          </w:p>
        </w:tc>
      </w:tr>
      <w:tr w:rsidR="002B76BA" w:rsidRPr="00936B58" w14:paraId="56279BBD" w14:textId="77777777" w:rsidTr="00A267DA">
        <w:tc>
          <w:tcPr>
            <w:tcW w:w="2689" w:type="dxa"/>
          </w:tcPr>
          <w:p w14:paraId="4C587409" w14:textId="27372B69" w:rsidR="002B76BA" w:rsidRPr="00D32D73" w:rsidRDefault="00936B58" w:rsidP="00832A77">
            <w:pPr>
              <w:rPr>
                <w:rFonts w:asciiTheme="minorBidi" w:hAnsiTheme="minorBidi"/>
                <w:b/>
                <w:bCs/>
                <w:sz w:val="18"/>
                <w:szCs w:val="18"/>
              </w:rPr>
            </w:pPr>
            <w:r w:rsidRPr="00D32D73">
              <w:rPr>
                <w:rFonts w:asciiTheme="minorBidi" w:hAnsiTheme="minorBidi"/>
                <w:b/>
                <w:bCs/>
                <w:sz w:val="18"/>
                <w:szCs w:val="18"/>
              </w:rPr>
              <w:t>IC updates</w:t>
            </w:r>
          </w:p>
        </w:tc>
        <w:tc>
          <w:tcPr>
            <w:tcW w:w="6661" w:type="dxa"/>
          </w:tcPr>
          <w:p w14:paraId="26647535" w14:textId="77777777" w:rsidR="00936B58" w:rsidRPr="00D32D73" w:rsidRDefault="00936B58" w:rsidP="00832A77">
            <w:pPr>
              <w:rPr>
                <w:rFonts w:asciiTheme="minorBidi" w:hAnsiTheme="minorBidi"/>
                <w:sz w:val="18"/>
                <w:szCs w:val="18"/>
              </w:rPr>
            </w:pPr>
            <w:r w:rsidRPr="00D32D73">
              <w:rPr>
                <w:rFonts w:asciiTheme="minorBidi" w:hAnsiTheme="minorBidi"/>
                <w:i/>
                <w:iCs/>
                <w:sz w:val="18"/>
                <w:szCs w:val="18"/>
              </w:rPr>
              <w:t>Xylella fastidiosa</w:t>
            </w:r>
            <w:r w:rsidRPr="00D32D73">
              <w:rPr>
                <w:rFonts w:asciiTheme="minorBidi" w:hAnsiTheme="minorBidi"/>
                <w:sz w:val="18"/>
                <w:szCs w:val="18"/>
              </w:rPr>
              <w:t xml:space="preserve"> significance and impact in the region:</w:t>
            </w:r>
          </w:p>
          <w:p w14:paraId="2657AC12" w14:textId="77777777" w:rsidR="002B76BA" w:rsidRPr="00D32D73" w:rsidRDefault="00936B58" w:rsidP="0097348B">
            <w:pPr>
              <w:pStyle w:val="ListParagraph"/>
              <w:numPr>
                <w:ilvl w:val="0"/>
                <w:numId w:val="3"/>
              </w:numPr>
              <w:ind w:left="1240"/>
              <w:rPr>
                <w:rFonts w:asciiTheme="minorBidi" w:hAnsiTheme="minorBidi"/>
                <w:b/>
                <w:bCs/>
                <w:sz w:val="18"/>
                <w:szCs w:val="18"/>
                <w:lang w:val="en-GB"/>
              </w:rPr>
            </w:pPr>
            <w:r w:rsidRPr="00D32D73">
              <w:rPr>
                <w:rFonts w:asciiTheme="minorBidi" w:hAnsiTheme="minorBidi"/>
                <w:sz w:val="18"/>
                <w:szCs w:val="18"/>
              </w:rPr>
              <w:t xml:space="preserve">FAO - RNE office is carrying out some activities with FAO headquarter at Rome, the study is concerning both social and economic impact of </w:t>
            </w:r>
            <w:r w:rsidRPr="00D32D73">
              <w:rPr>
                <w:rFonts w:asciiTheme="minorBidi" w:hAnsiTheme="minorBidi"/>
                <w:i/>
                <w:iCs/>
                <w:sz w:val="18"/>
                <w:szCs w:val="18"/>
              </w:rPr>
              <w:t>X. fastidiosa</w:t>
            </w:r>
            <w:r w:rsidRPr="00D32D73">
              <w:rPr>
                <w:rFonts w:asciiTheme="minorBidi" w:hAnsiTheme="minorBidi"/>
                <w:sz w:val="18"/>
                <w:szCs w:val="18"/>
              </w:rPr>
              <w:t xml:space="preserve"> invasion.</w:t>
            </w:r>
          </w:p>
          <w:p w14:paraId="17866EF0" w14:textId="77777777" w:rsidR="0058138D" w:rsidRPr="00D32D73" w:rsidRDefault="00936B58" w:rsidP="0097348B">
            <w:pPr>
              <w:pStyle w:val="ListParagraph"/>
              <w:numPr>
                <w:ilvl w:val="0"/>
                <w:numId w:val="3"/>
              </w:numPr>
              <w:ind w:left="1240"/>
              <w:rPr>
                <w:rFonts w:asciiTheme="minorBidi" w:hAnsiTheme="minorBidi"/>
                <w:b/>
                <w:bCs/>
                <w:sz w:val="18"/>
                <w:szCs w:val="18"/>
                <w:lang w:val="en-GB"/>
              </w:rPr>
            </w:pPr>
            <w:r w:rsidRPr="00D32D73">
              <w:rPr>
                <w:rFonts w:asciiTheme="minorBidi" w:hAnsiTheme="minorBidi"/>
                <w:sz w:val="18"/>
                <w:szCs w:val="18"/>
                <w:lang w:val="en-GB"/>
              </w:rPr>
              <w:t xml:space="preserve">Mr. Thaer expressed the </w:t>
            </w:r>
            <w:r w:rsidRPr="00D32D73">
              <w:rPr>
                <w:rFonts w:asciiTheme="minorBidi" w:hAnsiTheme="minorBidi"/>
                <w:sz w:val="18"/>
                <w:szCs w:val="18"/>
              </w:rPr>
              <w:t>Egyptian successful story for preventing the entry of the disease because of the focused and stringent phytosanitary measurement taken by the Egyptian NPPO.</w:t>
            </w:r>
          </w:p>
          <w:p w14:paraId="3D41301C" w14:textId="2589E093" w:rsidR="0058138D" w:rsidRPr="00D32D73" w:rsidRDefault="0058138D" w:rsidP="0097348B">
            <w:pPr>
              <w:pStyle w:val="ListParagraph"/>
              <w:numPr>
                <w:ilvl w:val="0"/>
                <w:numId w:val="3"/>
              </w:numPr>
              <w:ind w:left="1240"/>
              <w:rPr>
                <w:rFonts w:asciiTheme="minorBidi" w:hAnsiTheme="minorBidi"/>
                <w:b/>
                <w:bCs/>
                <w:sz w:val="18"/>
                <w:szCs w:val="18"/>
                <w:lang w:val="en-GB"/>
              </w:rPr>
            </w:pPr>
            <w:r w:rsidRPr="00D32D73">
              <w:rPr>
                <w:rFonts w:asciiTheme="minorBidi" w:hAnsiTheme="minorBidi"/>
                <w:sz w:val="18"/>
                <w:szCs w:val="18"/>
              </w:rPr>
              <w:t xml:space="preserve">Mr. Gameel pointed out to the coast of the phytosanitary treatment action </w:t>
            </w:r>
            <w:r w:rsidR="00C778F6" w:rsidRPr="00D32D73">
              <w:rPr>
                <w:rFonts w:asciiTheme="minorBidi" w:hAnsiTheme="minorBidi"/>
                <w:sz w:val="18"/>
                <w:szCs w:val="18"/>
              </w:rPr>
              <w:t>for</w:t>
            </w:r>
            <w:r w:rsidRPr="00D32D73">
              <w:rPr>
                <w:rFonts w:asciiTheme="minorBidi" w:hAnsiTheme="minorBidi"/>
                <w:sz w:val="18"/>
                <w:szCs w:val="18"/>
              </w:rPr>
              <w:t xml:space="preserve"> clean</w:t>
            </w:r>
            <w:r w:rsidR="00C778F6" w:rsidRPr="00D32D73">
              <w:rPr>
                <w:rFonts w:asciiTheme="minorBidi" w:hAnsiTheme="minorBidi"/>
                <w:sz w:val="18"/>
                <w:szCs w:val="18"/>
              </w:rPr>
              <w:t>ing</w:t>
            </w:r>
            <w:r w:rsidRPr="00D32D73">
              <w:rPr>
                <w:rFonts w:asciiTheme="minorBidi" w:hAnsiTheme="minorBidi"/>
                <w:sz w:val="18"/>
                <w:szCs w:val="18"/>
              </w:rPr>
              <w:t xml:space="preserve"> containers, is still a challenge</w:t>
            </w:r>
            <w:r w:rsidR="00C778F6" w:rsidRPr="00D32D73">
              <w:rPr>
                <w:rFonts w:asciiTheme="minorBidi" w:hAnsiTheme="minorBidi"/>
                <w:sz w:val="18"/>
                <w:szCs w:val="18"/>
              </w:rPr>
              <w:t xml:space="preserve"> issue</w:t>
            </w:r>
            <w:r w:rsidRPr="00D32D73">
              <w:rPr>
                <w:rFonts w:asciiTheme="minorBidi" w:hAnsiTheme="minorBidi"/>
                <w:sz w:val="18"/>
                <w:szCs w:val="18"/>
              </w:rPr>
              <w:t xml:space="preserve"> for importers and exporters and should be taken into consideration in SCTF meetings.</w:t>
            </w:r>
          </w:p>
          <w:p w14:paraId="786858E7" w14:textId="54420D2C" w:rsidR="0058138D" w:rsidRPr="00D32D73" w:rsidRDefault="0058138D" w:rsidP="0097348B">
            <w:pPr>
              <w:pStyle w:val="ListParagraph"/>
              <w:numPr>
                <w:ilvl w:val="0"/>
                <w:numId w:val="3"/>
              </w:numPr>
              <w:ind w:left="1240"/>
              <w:rPr>
                <w:rFonts w:asciiTheme="minorBidi" w:hAnsiTheme="minorBidi"/>
                <w:b/>
                <w:bCs/>
                <w:sz w:val="18"/>
                <w:szCs w:val="18"/>
                <w:lang w:val="en-GB"/>
              </w:rPr>
            </w:pPr>
            <w:r w:rsidRPr="00D32D73">
              <w:rPr>
                <w:rFonts w:asciiTheme="minorBidi" w:hAnsiTheme="minorBidi"/>
                <w:sz w:val="18"/>
                <w:szCs w:val="18"/>
              </w:rPr>
              <w:t>Miss. Ketevan mentioned that identifying stakeholders responsible for the cleaning action should be considered and determine which point in the supply chain they can contribute and not only the cost issues, she said that this is the task of SCTF.</w:t>
            </w:r>
          </w:p>
        </w:tc>
      </w:tr>
      <w:tr w:rsidR="002B76BA" w:rsidRPr="00936B58" w14:paraId="4E580AD2" w14:textId="77777777" w:rsidTr="00A267DA">
        <w:tc>
          <w:tcPr>
            <w:tcW w:w="2689" w:type="dxa"/>
          </w:tcPr>
          <w:p w14:paraId="517EDD13" w14:textId="37379944" w:rsidR="002B76BA" w:rsidRPr="00D32D73" w:rsidRDefault="009C4496" w:rsidP="00832A77">
            <w:pPr>
              <w:rPr>
                <w:rFonts w:asciiTheme="minorBidi" w:hAnsiTheme="minorBidi"/>
                <w:b/>
                <w:bCs/>
                <w:sz w:val="18"/>
                <w:szCs w:val="18"/>
              </w:rPr>
            </w:pPr>
            <w:r w:rsidRPr="00D32D73">
              <w:rPr>
                <w:rFonts w:asciiTheme="minorBidi" w:hAnsiTheme="minorBidi"/>
                <w:b/>
                <w:bCs/>
                <w:sz w:val="18"/>
                <w:szCs w:val="18"/>
              </w:rPr>
              <w:t>Audits in the phytosanitary context</w:t>
            </w:r>
          </w:p>
        </w:tc>
        <w:tc>
          <w:tcPr>
            <w:tcW w:w="6661" w:type="dxa"/>
          </w:tcPr>
          <w:p w14:paraId="23047DED" w14:textId="77777777" w:rsidR="00FD080C" w:rsidRPr="00D32D73" w:rsidRDefault="0066558F" w:rsidP="005527A2">
            <w:pPr>
              <w:pStyle w:val="ListParagraph"/>
              <w:ind w:leftChars="527" w:left="1159" w:firstLine="2"/>
              <w:rPr>
                <w:rFonts w:asciiTheme="minorBidi" w:hAnsiTheme="minorBidi"/>
                <w:sz w:val="18"/>
                <w:szCs w:val="18"/>
              </w:rPr>
            </w:pPr>
            <w:r w:rsidRPr="00D32D73">
              <w:rPr>
                <w:rFonts w:asciiTheme="minorBidi" w:hAnsiTheme="minorBidi"/>
                <w:sz w:val="18"/>
                <w:szCs w:val="18"/>
              </w:rPr>
              <w:t>- The Online Commenting System (</w:t>
            </w:r>
            <w:r w:rsidR="006F2296" w:rsidRPr="00D32D73">
              <w:rPr>
                <w:rFonts w:asciiTheme="minorBidi" w:hAnsiTheme="minorBidi"/>
                <w:sz w:val="18"/>
                <w:szCs w:val="18"/>
              </w:rPr>
              <w:t>ocs</w:t>
            </w:r>
            <w:r w:rsidRPr="00D32D73">
              <w:rPr>
                <w:rFonts w:asciiTheme="minorBidi" w:hAnsiTheme="minorBidi"/>
                <w:sz w:val="18"/>
                <w:szCs w:val="18"/>
              </w:rPr>
              <w:t>)</w:t>
            </w:r>
            <w:r w:rsidR="006F2296" w:rsidRPr="00D32D73">
              <w:rPr>
                <w:rFonts w:asciiTheme="minorBidi" w:hAnsiTheme="minorBidi"/>
                <w:sz w:val="18"/>
                <w:szCs w:val="18"/>
              </w:rPr>
              <w:t xml:space="preserve">, </w:t>
            </w:r>
            <w:r w:rsidRPr="00D32D73">
              <w:rPr>
                <w:rFonts w:asciiTheme="minorBidi" w:hAnsiTheme="minorBidi"/>
                <w:sz w:val="18"/>
                <w:szCs w:val="18"/>
              </w:rPr>
              <w:t>provide</w:t>
            </w:r>
            <w:r w:rsidR="006F2296" w:rsidRPr="00D32D73">
              <w:rPr>
                <w:rFonts w:asciiTheme="minorBidi" w:hAnsiTheme="minorBidi"/>
                <w:sz w:val="18"/>
                <w:szCs w:val="18"/>
              </w:rPr>
              <w:t xml:space="preserve"> the opportunity for region</w:t>
            </w:r>
            <w:r w:rsidRPr="00D32D73">
              <w:rPr>
                <w:rFonts w:asciiTheme="minorBidi" w:hAnsiTheme="minorBidi"/>
                <w:sz w:val="18"/>
                <w:szCs w:val="18"/>
              </w:rPr>
              <w:t>s</w:t>
            </w:r>
            <w:r w:rsidR="006F2296" w:rsidRPr="00D32D73">
              <w:rPr>
                <w:rFonts w:asciiTheme="minorBidi" w:hAnsiTheme="minorBidi"/>
                <w:sz w:val="18"/>
                <w:szCs w:val="18"/>
              </w:rPr>
              <w:t xml:space="preserve"> to have a harmonized and unified comments to prevent the adoption of any ISPM before raising the feedback of the region</w:t>
            </w:r>
            <w:r w:rsidR="00FD080C" w:rsidRPr="00D32D73">
              <w:rPr>
                <w:rFonts w:asciiTheme="minorBidi" w:hAnsiTheme="minorBidi"/>
                <w:sz w:val="18"/>
                <w:szCs w:val="18"/>
              </w:rPr>
              <w:t>.</w:t>
            </w:r>
          </w:p>
          <w:p w14:paraId="7800F313" w14:textId="77777777" w:rsidR="00084F3D" w:rsidRPr="00D32D73" w:rsidRDefault="008317DA" w:rsidP="005527A2">
            <w:pPr>
              <w:pStyle w:val="ListParagraph"/>
              <w:ind w:leftChars="527" w:left="1159" w:firstLine="2"/>
              <w:rPr>
                <w:rFonts w:asciiTheme="minorBidi" w:hAnsiTheme="minorBidi"/>
                <w:sz w:val="18"/>
                <w:szCs w:val="18"/>
              </w:rPr>
            </w:pPr>
            <w:r w:rsidRPr="00D32D73">
              <w:rPr>
                <w:rFonts w:asciiTheme="minorBidi" w:hAnsiTheme="minorBidi"/>
                <w:sz w:val="18"/>
                <w:szCs w:val="18"/>
              </w:rPr>
              <w:t>- Mr. Ahmed Hussein clarified the point of authorizing a third party to take a phytosanitary action, in which it can include a delegation for a laboratory to test or diagnose samples against specific disease or pest, and also can be a phytosanitary treatment carried to take this task to perform for the NPPO.</w:t>
            </w:r>
          </w:p>
          <w:p w14:paraId="0AF4045D" w14:textId="49B67706" w:rsidR="00084F3D" w:rsidRPr="00D32D73" w:rsidRDefault="00084F3D" w:rsidP="005527A2">
            <w:pPr>
              <w:pStyle w:val="ListParagraph"/>
              <w:ind w:leftChars="527" w:left="1159" w:firstLine="2"/>
              <w:rPr>
                <w:rFonts w:asciiTheme="minorBidi" w:hAnsiTheme="minorBidi"/>
                <w:sz w:val="18"/>
                <w:szCs w:val="18"/>
              </w:rPr>
            </w:pPr>
            <w:r w:rsidRPr="00D32D73">
              <w:rPr>
                <w:rFonts w:asciiTheme="minorBidi" w:hAnsiTheme="minorBidi"/>
                <w:sz w:val="18"/>
                <w:szCs w:val="18"/>
              </w:rPr>
              <w:t>- Morocco and Qatar have concerns about the adoption of this ISPM before adopting the authorization of entities to perform phytosanitary actions first.</w:t>
            </w:r>
          </w:p>
        </w:tc>
      </w:tr>
      <w:tr w:rsidR="002B76BA" w:rsidRPr="00936B58" w14:paraId="5CCF0640" w14:textId="77777777" w:rsidTr="00A267DA">
        <w:tc>
          <w:tcPr>
            <w:tcW w:w="2689" w:type="dxa"/>
          </w:tcPr>
          <w:p w14:paraId="22A40C7B" w14:textId="76D740DD" w:rsidR="002B76BA" w:rsidRPr="00D32D73" w:rsidRDefault="00EC6A0D" w:rsidP="00EC6A0D">
            <w:pPr>
              <w:rPr>
                <w:rFonts w:asciiTheme="minorBidi" w:hAnsiTheme="minorBidi"/>
                <w:b/>
                <w:bCs/>
                <w:sz w:val="18"/>
                <w:szCs w:val="18"/>
              </w:rPr>
            </w:pPr>
            <w:r w:rsidRPr="00D32D73">
              <w:rPr>
                <w:rFonts w:asciiTheme="minorBidi" w:hAnsiTheme="minorBidi"/>
                <w:b/>
                <w:bCs/>
                <w:sz w:val="18"/>
                <w:szCs w:val="18"/>
              </w:rPr>
              <w:t>Focused revision on ISPM 12 in relation to re-export</w:t>
            </w:r>
          </w:p>
        </w:tc>
        <w:tc>
          <w:tcPr>
            <w:tcW w:w="6661" w:type="dxa"/>
          </w:tcPr>
          <w:p w14:paraId="0A7F9DA2" w14:textId="51AE5407" w:rsidR="002B76BA" w:rsidRPr="00D32D73" w:rsidRDefault="00EC6A0D" w:rsidP="0097348B">
            <w:pPr>
              <w:pStyle w:val="ListParagraph"/>
              <w:numPr>
                <w:ilvl w:val="0"/>
                <w:numId w:val="4"/>
              </w:numPr>
              <w:ind w:left="1240"/>
              <w:rPr>
                <w:rFonts w:asciiTheme="minorBidi" w:hAnsiTheme="minorBidi"/>
                <w:sz w:val="18"/>
                <w:szCs w:val="18"/>
                <w:lang w:bidi="ar-EG"/>
              </w:rPr>
            </w:pPr>
            <w:r w:rsidRPr="00D32D73">
              <w:rPr>
                <w:rFonts w:asciiTheme="minorBidi" w:hAnsiTheme="minorBidi"/>
                <w:sz w:val="18"/>
                <w:szCs w:val="18"/>
                <w:lang w:bidi="ar-EG"/>
              </w:rPr>
              <w:t>the NPPO of the country of re-export may carry out inspection, testing, treatment or another appropriate phytosanitary action, and if it is confident that the phytosanitary import requirements are met, it should issue a PC for export.</w:t>
            </w:r>
          </w:p>
        </w:tc>
      </w:tr>
      <w:tr w:rsidR="002B76BA" w:rsidRPr="00936B58" w14:paraId="0FAE2427" w14:textId="77777777" w:rsidTr="00A267DA">
        <w:tc>
          <w:tcPr>
            <w:tcW w:w="2689" w:type="dxa"/>
          </w:tcPr>
          <w:p w14:paraId="0D2F9A26" w14:textId="1AFB5143" w:rsidR="002B76BA" w:rsidRPr="00D32D73" w:rsidRDefault="00F0686E" w:rsidP="00832A77">
            <w:pPr>
              <w:rPr>
                <w:rFonts w:asciiTheme="minorBidi" w:hAnsiTheme="minorBidi"/>
                <w:b/>
                <w:bCs/>
                <w:sz w:val="18"/>
                <w:szCs w:val="18"/>
              </w:rPr>
            </w:pPr>
            <w:r w:rsidRPr="00D32D73">
              <w:rPr>
                <w:rFonts w:asciiTheme="minorBidi" w:hAnsiTheme="minorBidi"/>
                <w:b/>
                <w:bCs/>
                <w:sz w:val="18"/>
                <w:szCs w:val="18"/>
              </w:rPr>
              <w:t>Discussing the draft 2020 Amendments to ISPM 5</w:t>
            </w:r>
          </w:p>
        </w:tc>
        <w:tc>
          <w:tcPr>
            <w:tcW w:w="6661" w:type="dxa"/>
          </w:tcPr>
          <w:p w14:paraId="6BA3BC1A" w14:textId="7DC33549" w:rsidR="00BF5F92" w:rsidRPr="00D32D73" w:rsidRDefault="00BF5F92" w:rsidP="0097348B">
            <w:pPr>
              <w:pStyle w:val="ListParagraph"/>
              <w:numPr>
                <w:ilvl w:val="0"/>
                <w:numId w:val="4"/>
              </w:numPr>
              <w:ind w:left="1240"/>
              <w:rPr>
                <w:rFonts w:asciiTheme="minorBidi" w:hAnsiTheme="minorBidi"/>
                <w:sz w:val="18"/>
                <w:szCs w:val="18"/>
                <w:lang w:bidi="ar-EG"/>
              </w:rPr>
            </w:pPr>
            <w:r w:rsidRPr="00D32D73">
              <w:rPr>
                <w:rFonts w:asciiTheme="minorBidi" w:hAnsiTheme="minorBidi"/>
                <w:sz w:val="18"/>
                <w:szCs w:val="18"/>
                <w:lang w:bidi="ar-EG"/>
              </w:rPr>
              <w:t>Qatar has no comment and in agreement with the draft.</w:t>
            </w:r>
          </w:p>
          <w:p w14:paraId="76394F8F" w14:textId="673F5F32" w:rsidR="002B76BA" w:rsidRPr="00D32D73" w:rsidRDefault="00BF5F92" w:rsidP="0097348B">
            <w:pPr>
              <w:pStyle w:val="ListParagraph"/>
              <w:numPr>
                <w:ilvl w:val="0"/>
                <w:numId w:val="4"/>
              </w:numPr>
              <w:ind w:left="1240"/>
              <w:rPr>
                <w:rFonts w:asciiTheme="minorBidi" w:hAnsiTheme="minorBidi"/>
                <w:sz w:val="18"/>
                <w:szCs w:val="18"/>
                <w:lang w:bidi="ar-EG"/>
              </w:rPr>
            </w:pPr>
            <w:r w:rsidRPr="00D32D73">
              <w:rPr>
                <w:rFonts w:asciiTheme="minorBidi" w:hAnsiTheme="minorBidi"/>
                <w:sz w:val="18"/>
                <w:szCs w:val="18"/>
                <w:lang w:bidi="ar-EG"/>
              </w:rPr>
              <w:t>Egypt commented for substitution of plants than people</w:t>
            </w:r>
          </w:p>
        </w:tc>
      </w:tr>
      <w:tr w:rsidR="002B76BA" w:rsidRPr="00936B58" w14:paraId="47D24B5D" w14:textId="77777777" w:rsidTr="00A267DA">
        <w:tc>
          <w:tcPr>
            <w:tcW w:w="2689" w:type="dxa"/>
          </w:tcPr>
          <w:p w14:paraId="26ADA1BE" w14:textId="0B1B8947" w:rsidR="002B76BA" w:rsidRPr="00D32D73" w:rsidRDefault="00BF5F92" w:rsidP="00832A77">
            <w:pPr>
              <w:rPr>
                <w:rFonts w:asciiTheme="minorBidi" w:hAnsiTheme="minorBidi"/>
                <w:b/>
                <w:bCs/>
                <w:sz w:val="18"/>
                <w:szCs w:val="18"/>
              </w:rPr>
            </w:pPr>
            <w:r w:rsidRPr="00D32D73">
              <w:rPr>
                <w:rFonts w:asciiTheme="minorBidi" w:hAnsiTheme="minorBidi"/>
                <w:b/>
                <w:bCs/>
                <w:sz w:val="18"/>
                <w:szCs w:val="18"/>
              </w:rPr>
              <w:t>Discussing the Focused revision of ISPM 12 (“re-export”)</w:t>
            </w:r>
          </w:p>
        </w:tc>
        <w:tc>
          <w:tcPr>
            <w:tcW w:w="6661" w:type="dxa"/>
          </w:tcPr>
          <w:p w14:paraId="28774461" w14:textId="582142F8" w:rsidR="002B76BA" w:rsidRPr="00D32D73" w:rsidRDefault="00F37D94" w:rsidP="0097348B">
            <w:pPr>
              <w:pStyle w:val="ListParagraph"/>
              <w:numPr>
                <w:ilvl w:val="0"/>
                <w:numId w:val="4"/>
              </w:numPr>
              <w:ind w:left="1240"/>
              <w:rPr>
                <w:rFonts w:asciiTheme="minorBidi" w:hAnsiTheme="minorBidi"/>
                <w:sz w:val="18"/>
                <w:szCs w:val="18"/>
                <w:lang w:bidi="ar-EG"/>
              </w:rPr>
            </w:pPr>
            <w:r w:rsidRPr="00D32D73">
              <w:rPr>
                <w:rFonts w:asciiTheme="minorBidi" w:hAnsiTheme="minorBidi"/>
                <w:sz w:val="18"/>
                <w:szCs w:val="18"/>
                <w:lang w:bidi="ar-EG"/>
              </w:rPr>
              <w:t>Phytosanitary certificates are only issued through NPPOs not third parties.</w:t>
            </w:r>
          </w:p>
          <w:p w14:paraId="6E22CAFD" w14:textId="67D5F0E5" w:rsidR="00F37D94" w:rsidRPr="00D32D73" w:rsidRDefault="00F37D94" w:rsidP="0097348B">
            <w:pPr>
              <w:pStyle w:val="ListParagraph"/>
              <w:numPr>
                <w:ilvl w:val="0"/>
                <w:numId w:val="4"/>
              </w:numPr>
              <w:ind w:left="1240"/>
              <w:rPr>
                <w:rFonts w:asciiTheme="minorBidi" w:hAnsiTheme="minorBidi"/>
                <w:sz w:val="18"/>
                <w:szCs w:val="18"/>
                <w:lang w:bidi="ar-EG"/>
              </w:rPr>
            </w:pPr>
            <w:r w:rsidRPr="00D32D73">
              <w:rPr>
                <w:rFonts w:asciiTheme="minorBidi" w:hAnsiTheme="minorBidi"/>
                <w:sz w:val="18"/>
                <w:szCs w:val="18"/>
                <w:lang w:bidi="ar-EG"/>
              </w:rPr>
              <w:t>Mr. ElAttar, Mr. Gamel and Mr. Abbas confirmed that if the NPPO can comply with any phytosanitary measurement indicated in the certificate of origin so it can issue a new certificate for its own inspection in such case.</w:t>
            </w:r>
          </w:p>
        </w:tc>
      </w:tr>
      <w:tr w:rsidR="002B76BA" w:rsidRPr="00936B58" w14:paraId="6DF1A807" w14:textId="77777777" w:rsidTr="00A267DA">
        <w:tc>
          <w:tcPr>
            <w:tcW w:w="2689" w:type="dxa"/>
          </w:tcPr>
          <w:p w14:paraId="69A20793" w14:textId="60E7A0D4" w:rsidR="002B76BA" w:rsidRPr="00D32D73" w:rsidRDefault="00D53143" w:rsidP="00832A77">
            <w:pPr>
              <w:rPr>
                <w:rFonts w:asciiTheme="minorBidi" w:hAnsiTheme="minorBidi"/>
                <w:b/>
                <w:bCs/>
                <w:sz w:val="18"/>
                <w:szCs w:val="18"/>
              </w:rPr>
            </w:pPr>
            <w:r w:rsidRPr="00D32D73">
              <w:rPr>
                <w:rFonts w:asciiTheme="minorBidi" w:hAnsiTheme="minorBidi"/>
                <w:b/>
                <w:bCs/>
                <w:sz w:val="18"/>
                <w:szCs w:val="18"/>
              </w:rPr>
              <w:t>Commodity-based standards for phytosanitary measures</w:t>
            </w:r>
          </w:p>
        </w:tc>
        <w:tc>
          <w:tcPr>
            <w:tcW w:w="6661" w:type="dxa"/>
          </w:tcPr>
          <w:p w14:paraId="780D69EF" w14:textId="6534E723" w:rsidR="00D53143" w:rsidRPr="00D32D73" w:rsidRDefault="00D53143" w:rsidP="0097348B">
            <w:pPr>
              <w:pStyle w:val="ListParagraph"/>
              <w:numPr>
                <w:ilvl w:val="0"/>
                <w:numId w:val="4"/>
              </w:numPr>
              <w:ind w:left="1240"/>
              <w:rPr>
                <w:rFonts w:asciiTheme="minorBidi" w:hAnsiTheme="minorBidi"/>
                <w:sz w:val="18"/>
                <w:szCs w:val="18"/>
                <w:lang w:bidi="ar-EG"/>
              </w:rPr>
            </w:pPr>
            <w:r w:rsidRPr="00D32D73">
              <w:rPr>
                <w:rFonts w:asciiTheme="minorBidi" w:hAnsiTheme="minorBidi"/>
                <w:sz w:val="18"/>
                <w:szCs w:val="18"/>
                <w:lang w:bidi="ar-EG"/>
              </w:rPr>
              <w:t>NEPPO recommended to adopt a recognized pest list for the region based on main commodities and notified by WTO.</w:t>
            </w:r>
          </w:p>
          <w:p w14:paraId="02BD1DB2" w14:textId="77777777" w:rsidR="002B76BA" w:rsidRPr="00D32D73" w:rsidRDefault="00D53143" w:rsidP="0097348B">
            <w:pPr>
              <w:pStyle w:val="ListParagraph"/>
              <w:numPr>
                <w:ilvl w:val="0"/>
                <w:numId w:val="4"/>
              </w:numPr>
              <w:ind w:left="1240"/>
              <w:rPr>
                <w:rFonts w:asciiTheme="minorBidi" w:hAnsiTheme="minorBidi"/>
                <w:sz w:val="18"/>
                <w:szCs w:val="18"/>
                <w:lang w:bidi="ar-EG"/>
              </w:rPr>
            </w:pPr>
            <w:r w:rsidRPr="00D32D73">
              <w:rPr>
                <w:rFonts w:asciiTheme="minorBidi" w:hAnsiTheme="minorBidi"/>
                <w:sz w:val="18"/>
                <w:szCs w:val="18"/>
                <w:lang w:bidi="ar-EG"/>
              </w:rPr>
              <w:t>Some of participants raised the fact of including any pest should be verified scientifically, another concern is about the sovereign rights of countries for their own pest list legislations.</w:t>
            </w:r>
          </w:p>
          <w:p w14:paraId="0809759C" w14:textId="2C28E89E" w:rsidR="00D53143" w:rsidRPr="00D32D73" w:rsidRDefault="00D53143" w:rsidP="0097348B">
            <w:pPr>
              <w:pStyle w:val="ListParagraph"/>
              <w:numPr>
                <w:ilvl w:val="0"/>
                <w:numId w:val="4"/>
              </w:numPr>
              <w:ind w:left="1240"/>
              <w:rPr>
                <w:rFonts w:asciiTheme="minorBidi" w:hAnsiTheme="minorBidi"/>
                <w:sz w:val="18"/>
                <w:szCs w:val="18"/>
                <w:lang w:bidi="ar-EG"/>
              </w:rPr>
            </w:pPr>
            <w:r w:rsidRPr="00D32D73">
              <w:rPr>
                <w:rFonts w:asciiTheme="minorBidi" w:hAnsiTheme="minorBidi"/>
                <w:sz w:val="18"/>
                <w:szCs w:val="18"/>
              </w:rPr>
              <w:lastRenderedPageBreak/>
              <w:t>Mr. Thaer encourage the request of adopting a call for supporting NEPPO for establishing a unified Pest Risk Analysis unit for harmonizing and building a regional pest list.</w:t>
            </w:r>
          </w:p>
        </w:tc>
      </w:tr>
      <w:tr w:rsidR="00936B58" w:rsidRPr="00936B58" w14:paraId="34B01784" w14:textId="77777777" w:rsidTr="00A267DA">
        <w:tc>
          <w:tcPr>
            <w:tcW w:w="2689" w:type="dxa"/>
          </w:tcPr>
          <w:p w14:paraId="629F44FA" w14:textId="38896C37" w:rsidR="00936B58" w:rsidRPr="00D32D73" w:rsidRDefault="005951D8" w:rsidP="005951D8">
            <w:pPr>
              <w:rPr>
                <w:rFonts w:asciiTheme="minorBidi" w:hAnsiTheme="minorBidi"/>
                <w:b/>
                <w:bCs/>
                <w:sz w:val="18"/>
                <w:szCs w:val="18"/>
              </w:rPr>
            </w:pPr>
            <w:r w:rsidRPr="00D32D73">
              <w:rPr>
                <w:rFonts w:asciiTheme="minorBidi" w:hAnsiTheme="minorBidi"/>
                <w:b/>
                <w:bCs/>
                <w:sz w:val="18"/>
                <w:szCs w:val="18"/>
              </w:rPr>
              <w:lastRenderedPageBreak/>
              <w:t>Draft CPM Recommendation: Safe provision of food and other aid to prevent the introduction of plant pests during an emergency situation (2018-026)</w:t>
            </w:r>
          </w:p>
        </w:tc>
        <w:tc>
          <w:tcPr>
            <w:tcW w:w="6661" w:type="dxa"/>
          </w:tcPr>
          <w:p w14:paraId="574082C7" w14:textId="77777777" w:rsidR="005951D8" w:rsidRPr="00D32D73" w:rsidRDefault="005951D8" w:rsidP="0097348B">
            <w:pPr>
              <w:pStyle w:val="ListParagraph"/>
              <w:numPr>
                <w:ilvl w:val="0"/>
                <w:numId w:val="4"/>
              </w:numPr>
              <w:ind w:left="1240"/>
              <w:rPr>
                <w:rFonts w:asciiTheme="minorBidi" w:hAnsiTheme="minorBidi"/>
                <w:sz w:val="18"/>
                <w:szCs w:val="18"/>
                <w:lang w:bidi="ar-EG"/>
              </w:rPr>
            </w:pPr>
            <w:r w:rsidRPr="00D32D73">
              <w:rPr>
                <w:rFonts w:asciiTheme="minorBidi" w:hAnsiTheme="minorBidi"/>
                <w:sz w:val="18"/>
                <w:szCs w:val="18"/>
                <w:lang w:bidi="ar-EG"/>
              </w:rPr>
              <w:t>Qatar concerned of taking the consideration of the IPPC scope while adopting this draft, since some items in the annex are discussing animal diseases transmitted to human and suggesting omitting this or reformulate the issue.</w:t>
            </w:r>
          </w:p>
          <w:p w14:paraId="6E79347B" w14:textId="5F750BA4" w:rsidR="005951D8" w:rsidRPr="00D32D73" w:rsidRDefault="005951D8" w:rsidP="0097348B">
            <w:pPr>
              <w:pStyle w:val="ListParagraph"/>
              <w:numPr>
                <w:ilvl w:val="0"/>
                <w:numId w:val="4"/>
              </w:numPr>
              <w:ind w:left="1240"/>
              <w:rPr>
                <w:rFonts w:asciiTheme="minorBidi" w:hAnsiTheme="minorBidi"/>
                <w:sz w:val="18"/>
                <w:szCs w:val="18"/>
                <w:lang w:bidi="ar-EG"/>
              </w:rPr>
            </w:pPr>
            <w:r w:rsidRPr="00D32D73">
              <w:rPr>
                <w:rFonts w:asciiTheme="minorBidi" w:hAnsiTheme="minorBidi"/>
                <w:sz w:val="18"/>
                <w:szCs w:val="18"/>
                <w:lang w:bidi="ar-EG"/>
              </w:rPr>
              <w:t>Egypt commented on the necessity of including dates of date-palm as dried fruits for human consumption.</w:t>
            </w:r>
          </w:p>
          <w:p w14:paraId="3ADF519D" w14:textId="284C8479" w:rsidR="005951D8" w:rsidRPr="00D32D73" w:rsidRDefault="005951D8" w:rsidP="0097348B">
            <w:pPr>
              <w:pStyle w:val="ListParagraph"/>
              <w:numPr>
                <w:ilvl w:val="0"/>
                <w:numId w:val="4"/>
              </w:numPr>
              <w:ind w:left="1240"/>
              <w:rPr>
                <w:rFonts w:asciiTheme="minorBidi" w:hAnsiTheme="minorBidi"/>
                <w:sz w:val="18"/>
                <w:szCs w:val="18"/>
                <w:lang w:bidi="ar-EG"/>
              </w:rPr>
            </w:pPr>
            <w:r w:rsidRPr="00D32D73">
              <w:rPr>
                <w:rFonts w:asciiTheme="minorBidi" w:hAnsiTheme="minorBidi"/>
                <w:sz w:val="18"/>
                <w:szCs w:val="18"/>
                <w:lang w:bidi="ar-EG"/>
              </w:rPr>
              <w:t>Mr. ElBadry suggested to rename the category in the index of “dried food” to be “stored grains” instead, since it considers important quarantined pests.</w:t>
            </w:r>
          </w:p>
          <w:p w14:paraId="13260590" w14:textId="6313EFB4" w:rsidR="00936B58" w:rsidRPr="00D32D73" w:rsidRDefault="005951D8" w:rsidP="0097348B">
            <w:pPr>
              <w:pStyle w:val="ListParagraph"/>
              <w:numPr>
                <w:ilvl w:val="0"/>
                <w:numId w:val="4"/>
              </w:numPr>
              <w:ind w:left="1240"/>
              <w:rPr>
                <w:rFonts w:asciiTheme="minorBidi" w:hAnsiTheme="minorBidi"/>
                <w:sz w:val="18"/>
                <w:szCs w:val="18"/>
                <w:lang w:bidi="ar-EG"/>
              </w:rPr>
            </w:pPr>
            <w:r w:rsidRPr="00D32D73">
              <w:rPr>
                <w:rFonts w:asciiTheme="minorBidi" w:hAnsiTheme="minorBidi"/>
                <w:sz w:val="18"/>
                <w:szCs w:val="18"/>
                <w:lang w:bidi="ar-EG"/>
              </w:rPr>
              <w:t>Morocco added certified materials to the index of “seeds and other propagated materials”.</w:t>
            </w:r>
          </w:p>
        </w:tc>
      </w:tr>
      <w:tr w:rsidR="005951D8" w:rsidRPr="00936B58" w14:paraId="04460E80" w14:textId="77777777" w:rsidTr="00A267DA">
        <w:tc>
          <w:tcPr>
            <w:tcW w:w="2689" w:type="dxa"/>
          </w:tcPr>
          <w:p w14:paraId="4490F5E0" w14:textId="45209927" w:rsidR="005951D8" w:rsidRPr="00D32D73" w:rsidRDefault="00E70A62" w:rsidP="00E70A62">
            <w:pPr>
              <w:rPr>
                <w:rFonts w:asciiTheme="minorBidi" w:hAnsiTheme="minorBidi"/>
                <w:b/>
                <w:bCs/>
                <w:sz w:val="18"/>
                <w:szCs w:val="18"/>
              </w:rPr>
            </w:pPr>
            <w:r w:rsidRPr="00D32D73">
              <w:rPr>
                <w:rFonts w:asciiTheme="minorBidi" w:hAnsiTheme="minorBidi"/>
                <w:b/>
                <w:bCs/>
                <w:sz w:val="18"/>
                <w:szCs w:val="18"/>
              </w:rPr>
              <w:t>IPPC Implementation and Capacity Development Resources</w:t>
            </w:r>
          </w:p>
        </w:tc>
        <w:tc>
          <w:tcPr>
            <w:tcW w:w="6661" w:type="dxa"/>
          </w:tcPr>
          <w:p w14:paraId="322FD39E" w14:textId="3C3EBC77" w:rsidR="00E70A62" w:rsidRPr="00D32D73" w:rsidRDefault="00E70A62" w:rsidP="0097348B">
            <w:pPr>
              <w:pStyle w:val="ListParagraph"/>
              <w:numPr>
                <w:ilvl w:val="0"/>
                <w:numId w:val="4"/>
              </w:numPr>
              <w:ind w:left="1240"/>
              <w:rPr>
                <w:rFonts w:asciiTheme="minorBidi" w:hAnsiTheme="minorBidi"/>
                <w:sz w:val="18"/>
                <w:szCs w:val="18"/>
                <w:lang w:bidi="ar-EG"/>
              </w:rPr>
            </w:pPr>
            <w:r w:rsidRPr="00D32D73">
              <w:rPr>
                <w:rFonts w:asciiTheme="minorBidi" w:hAnsiTheme="minorBidi"/>
                <w:sz w:val="18"/>
                <w:szCs w:val="18"/>
                <w:lang w:bidi="ar-EG"/>
              </w:rPr>
              <w:t xml:space="preserve">Mr. Ahmed </w:t>
            </w:r>
            <w:r w:rsidR="0002542C" w:rsidRPr="00D32D73">
              <w:rPr>
                <w:rFonts w:asciiTheme="minorBidi" w:hAnsiTheme="minorBidi"/>
                <w:sz w:val="18"/>
                <w:szCs w:val="18"/>
                <w:lang w:bidi="ar-EG"/>
              </w:rPr>
              <w:t>Hussein</w:t>
            </w:r>
            <w:r w:rsidRPr="00D32D73">
              <w:rPr>
                <w:rFonts w:asciiTheme="minorBidi" w:hAnsiTheme="minorBidi"/>
                <w:sz w:val="18"/>
                <w:szCs w:val="18"/>
                <w:lang w:bidi="ar-EG"/>
              </w:rPr>
              <w:t xml:space="preserve"> stressed about the encourage of refining the Arabic translations of FAO and IPPC publications, IPPC guides and ISPMs. </w:t>
            </w:r>
            <w:r w:rsidR="0002542C" w:rsidRPr="00D32D73">
              <w:rPr>
                <w:rFonts w:asciiTheme="minorBidi" w:hAnsiTheme="minorBidi"/>
                <w:sz w:val="18"/>
                <w:szCs w:val="18"/>
                <w:lang w:bidi="ar-EG"/>
              </w:rPr>
              <w:t>Mr. A. Hussein wished to f</w:t>
            </w:r>
            <w:r w:rsidRPr="00D32D73">
              <w:rPr>
                <w:rFonts w:asciiTheme="minorBidi" w:hAnsiTheme="minorBidi"/>
                <w:sz w:val="18"/>
                <w:szCs w:val="18"/>
                <w:lang w:bidi="ar-EG"/>
              </w:rPr>
              <w:t>acilitate the application of PCE and encourage NPPOs to nominate a facilitator from each country for this issue as its importance.</w:t>
            </w:r>
          </w:p>
          <w:p w14:paraId="609AB43D" w14:textId="77777777" w:rsidR="005951D8" w:rsidRPr="00D32D73" w:rsidRDefault="00E70A62" w:rsidP="0097348B">
            <w:pPr>
              <w:pStyle w:val="ListParagraph"/>
              <w:numPr>
                <w:ilvl w:val="0"/>
                <w:numId w:val="4"/>
              </w:numPr>
              <w:ind w:left="1240"/>
              <w:rPr>
                <w:rFonts w:asciiTheme="minorBidi" w:hAnsiTheme="minorBidi"/>
                <w:sz w:val="18"/>
                <w:szCs w:val="18"/>
                <w:lang w:bidi="ar-EG"/>
              </w:rPr>
            </w:pPr>
            <w:r w:rsidRPr="00D32D73">
              <w:rPr>
                <w:rFonts w:asciiTheme="minorBidi" w:hAnsiTheme="minorBidi"/>
                <w:sz w:val="18"/>
                <w:szCs w:val="18"/>
                <w:lang w:bidi="ar-EG"/>
              </w:rPr>
              <w:t>Mr. Mekky announced that NEPPO is sharing is such Arabic translation and refining the ISPMs titles and contents, and sharing the experience in this through representatives from the region e.g. SC, IC, EWGs discussing and enhancing the translation processes.</w:t>
            </w:r>
          </w:p>
          <w:p w14:paraId="1D26A73A" w14:textId="77777777" w:rsidR="0002542C" w:rsidRPr="00D32D73" w:rsidRDefault="0002542C" w:rsidP="0097348B">
            <w:pPr>
              <w:pStyle w:val="ListParagraph"/>
              <w:numPr>
                <w:ilvl w:val="0"/>
                <w:numId w:val="4"/>
              </w:numPr>
              <w:ind w:left="1240"/>
              <w:rPr>
                <w:rFonts w:asciiTheme="minorBidi" w:hAnsiTheme="minorBidi"/>
                <w:sz w:val="18"/>
                <w:szCs w:val="18"/>
                <w:lang w:bidi="ar-EG"/>
              </w:rPr>
            </w:pPr>
            <w:r w:rsidRPr="00D32D73">
              <w:rPr>
                <w:rFonts w:asciiTheme="minorBidi" w:hAnsiTheme="minorBidi"/>
                <w:sz w:val="18"/>
                <w:szCs w:val="18"/>
              </w:rPr>
              <w:t>Ms. Ketevan shared the experience of the Russian to translate IPPC guidance and encouraged NPPOs to contact their FAO regional offices for arranging this.</w:t>
            </w:r>
          </w:p>
          <w:p w14:paraId="283B9BA2" w14:textId="77777777" w:rsidR="0002542C" w:rsidRPr="00D32D73" w:rsidRDefault="0002542C" w:rsidP="0097348B">
            <w:pPr>
              <w:pStyle w:val="ListParagraph"/>
              <w:numPr>
                <w:ilvl w:val="0"/>
                <w:numId w:val="4"/>
              </w:numPr>
              <w:ind w:left="1240"/>
              <w:rPr>
                <w:rFonts w:asciiTheme="minorBidi" w:hAnsiTheme="minorBidi"/>
                <w:sz w:val="18"/>
                <w:szCs w:val="18"/>
                <w:lang w:bidi="ar-EG"/>
              </w:rPr>
            </w:pPr>
            <w:r w:rsidRPr="00D32D73">
              <w:rPr>
                <w:rFonts w:asciiTheme="minorBidi" w:hAnsiTheme="minorBidi"/>
                <w:sz w:val="18"/>
                <w:szCs w:val="18"/>
              </w:rPr>
              <w:t>Mr. Thaer followed up to partially support the regional NPPOs in revising the translations, upon previously organised meetings.</w:t>
            </w:r>
          </w:p>
          <w:p w14:paraId="08356A92" w14:textId="23CDC642" w:rsidR="0002542C" w:rsidRPr="00D32D73" w:rsidRDefault="0002542C" w:rsidP="0097348B">
            <w:pPr>
              <w:pStyle w:val="ListParagraph"/>
              <w:numPr>
                <w:ilvl w:val="0"/>
                <w:numId w:val="4"/>
              </w:numPr>
              <w:ind w:left="1240"/>
              <w:rPr>
                <w:rFonts w:asciiTheme="minorBidi" w:hAnsiTheme="minorBidi"/>
                <w:sz w:val="18"/>
                <w:szCs w:val="18"/>
                <w:lang w:bidi="ar-EG"/>
              </w:rPr>
            </w:pPr>
            <w:r w:rsidRPr="00D32D73">
              <w:rPr>
                <w:rFonts w:asciiTheme="minorBidi" w:hAnsiTheme="minorBidi"/>
                <w:sz w:val="18"/>
                <w:szCs w:val="18"/>
              </w:rPr>
              <w:t>Mr. Ahmed Abdelmoteleb commented about the logistics of translation procedures since ISPMs should follow an official way for its translation through e.g. TPG, but this not include IPPC guidance</w:t>
            </w:r>
          </w:p>
        </w:tc>
      </w:tr>
      <w:tr w:rsidR="005951D8" w:rsidRPr="00936B58" w14:paraId="5CA914DC" w14:textId="77777777" w:rsidTr="00A267DA">
        <w:tc>
          <w:tcPr>
            <w:tcW w:w="2689" w:type="dxa"/>
          </w:tcPr>
          <w:p w14:paraId="69D98546" w14:textId="5C705072" w:rsidR="005951D8" w:rsidRPr="00D32D73" w:rsidRDefault="00EB1943" w:rsidP="00EB1943">
            <w:pPr>
              <w:rPr>
                <w:rFonts w:asciiTheme="minorBidi" w:hAnsiTheme="minorBidi"/>
                <w:b/>
                <w:bCs/>
                <w:sz w:val="18"/>
                <w:szCs w:val="18"/>
              </w:rPr>
            </w:pPr>
            <w:r w:rsidRPr="00D32D73">
              <w:rPr>
                <w:rFonts w:asciiTheme="minorBidi" w:hAnsiTheme="minorBidi"/>
                <w:b/>
                <w:bCs/>
                <w:sz w:val="18"/>
                <w:szCs w:val="18"/>
              </w:rPr>
              <w:t>IPPC PFA guide: how to support the implementation of the Convention and ISPMs</w:t>
            </w:r>
          </w:p>
        </w:tc>
        <w:tc>
          <w:tcPr>
            <w:tcW w:w="6661" w:type="dxa"/>
          </w:tcPr>
          <w:p w14:paraId="7C746893" w14:textId="77777777" w:rsidR="005951D8" w:rsidRPr="00D32D73" w:rsidRDefault="00EB1943" w:rsidP="0097348B">
            <w:pPr>
              <w:pStyle w:val="ListParagraph"/>
              <w:numPr>
                <w:ilvl w:val="0"/>
                <w:numId w:val="4"/>
              </w:numPr>
              <w:ind w:left="1240"/>
              <w:rPr>
                <w:rFonts w:asciiTheme="minorBidi" w:hAnsiTheme="minorBidi"/>
                <w:sz w:val="18"/>
                <w:szCs w:val="18"/>
                <w:lang w:bidi="ar-EG"/>
              </w:rPr>
            </w:pPr>
            <w:r w:rsidRPr="00D32D73">
              <w:rPr>
                <w:rFonts w:asciiTheme="minorBidi" w:hAnsiTheme="minorBidi"/>
                <w:sz w:val="18"/>
                <w:szCs w:val="18"/>
                <w:lang w:bidi="ar-EG"/>
              </w:rPr>
              <w:t>Mr. Ahmed Hussein delivered the presentation and shared countries experiences in PFA e.g. Egypt for potatoes pest free production of brown rot disease. He also explored FAO and IPPC activities and production e.g. PFA guidance.</w:t>
            </w:r>
          </w:p>
          <w:p w14:paraId="58DACAF6" w14:textId="643307D5" w:rsidR="00EB1943" w:rsidRPr="00D32D73" w:rsidRDefault="00EB1943" w:rsidP="0097348B">
            <w:pPr>
              <w:pStyle w:val="ListParagraph"/>
              <w:numPr>
                <w:ilvl w:val="0"/>
                <w:numId w:val="4"/>
              </w:numPr>
              <w:ind w:left="1240"/>
              <w:rPr>
                <w:rFonts w:asciiTheme="minorBidi" w:hAnsiTheme="minorBidi"/>
                <w:sz w:val="18"/>
                <w:szCs w:val="18"/>
                <w:lang w:bidi="ar-EG"/>
              </w:rPr>
            </w:pPr>
            <w:r w:rsidRPr="00D32D73">
              <w:rPr>
                <w:rFonts w:asciiTheme="minorBidi" w:hAnsiTheme="minorBidi"/>
                <w:sz w:val="18"/>
                <w:szCs w:val="18"/>
                <w:lang w:bidi="ar-EG"/>
              </w:rPr>
              <w:t>Mr. ElAttar commented about the experience of Egypt in PFA of potatoes and another example of applying the Area with Low Pest Prevalence (ALPP) for Mango orchards by monitoring the fruit fly and peach fly populations and applying a year-round control.</w:t>
            </w:r>
          </w:p>
        </w:tc>
      </w:tr>
      <w:tr w:rsidR="005951D8" w:rsidRPr="00936B58" w14:paraId="66874FA2" w14:textId="77777777" w:rsidTr="00A267DA">
        <w:tc>
          <w:tcPr>
            <w:tcW w:w="2689" w:type="dxa"/>
          </w:tcPr>
          <w:p w14:paraId="6FE6B89F" w14:textId="76CAFC03" w:rsidR="005951D8" w:rsidRPr="00D32D73" w:rsidRDefault="001B2C97" w:rsidP="001B2C97">
            <w:pPr>
              <w:rPr>
                <w:rFonts w:asciiTheme="minorBidi" w:hAnsiTheme="minorBidi"/>
                <w:b/>
                <w:bCs/>
                <w:sz w:val="18"/>
                <w:szCs w:val="18"/>
              </w:rPr>
            </w:pPr>
            <w:r w:rsidRPr="00D32D73">
              <w:rPr>
                <w:rFonts w:asciiTheme="minorBidi" w:hAnsiTheme="minorBidi"/>
                <w:b/>
                <w:bCs/>
                <w:sz w:val="18"/>
                <w:szCs w:val="18"/>
              </w:rPr>
              <w:t>National Reporting Obligations</w:t>
            </w:r>
          </w:p>
        </w:tc>
        <w:tc>
          <w:tcPr>
            <w:tcW w:w="6661" w:type="dxa"/>
          </w:tcPr>
          <w:p w14:paraId="50943630" w14:textId="77777777" w:rsidR="001B2C97" w:rsidRPr="00D32D73" w:rsidRDefault="001B2C97" w:rsidP="0097348B">
            <w:pPr>
              <w:pStyle w:val="ListParagraph"/>
              <w:numPr>
                <w:ilvl w:val="0"/>
                <w:numId w:val="4"/>
              </w:numPr>
              <w:ind w:left="1240"/>
              <w:rPr>
                <w:rFonts w:asciiTheme="minorBidi" w:hAnsiTheme="minorBidi"/>
                <w:sz w:val="18"/>
                <w:szCs w:val="18"/>
                <w:lang w:bidi="ar-EG"/>
              </w:rPr>
            </w:pPr>
            <w:r w:rsidRPr="00D32D73">
              <w:rPr>
                <w:rFonts w:asciiTheme="minorBidi" w:hAnsiTheme="minorBidi"/>
                <w:sz w:val="18"/>
                <w:szCs w:val="18"/>
                <w:lang w:bidi="ar-EG"/>
              </w:rPr>
              <w:t>Mr. Thaer stressed on encouraging the regional IPPC contracting parties for reporting to increase the transparency.</w:t>
            </w:r>
          </w:p>
          <w:p w14:paraId="01459C3C" w14:textId="3527BD41" w:rsidR="005951D8" w:rsidRPr="00D32D73" w:rsidRDefault="001B2C97" w:rsidP="0097348B">
            <w:pPr>
              <w:pStyle w:val="ListParagraph"/>
              <w:numPr>
                <w:ilvl w:val="0"/>
                <w:numId w:val="4"/>
              </w:numPr>
              <w:ind w:left="1240"/>
              <w:rPr>
                <w:rFonts w:asciiTheme="minorBidi" w:hAnsiTheme="minorBidi"/>
                <w:sz w:val="18"/>
                <w:szCs w:val="18"/>
                <w:lang w:bidi="ar-EG"/>
              </w:rPr>
            </w:pPr>
            <w:r w:rsidRPr="00D32D73">
              <w:rPr>
                <w:rFonts w:asciiTheme="minorBidi" w:hAnsiTheme="minorBidi"/>
                <w:sz w:val="18"/>
                <w:szCs w:val="18"/>
                <w:lang w:bidi="ar-EG"/>
              </w:rPr>
              <w:t>Mr. Ahmed Hussein encourages NPPO to report also for their notifications of non-compliance, since it has a high impact for neighboring countries and helpful in protection against harmful pests.</w:t>
            </w:r>
          </w:p>
        </w:tc>
      </w:tr>
      <w:tr w:rsidR="0002542C" w:rsidRPr="00936B58" w14:paraId="1B19D985" w14:textId="77777777" w:rsidTr="00A267DA">
        <w:tc>
          <w:tcPr>
            <w:tcW w:w="2689" w:type="dxa"/>
          </w:tcPr>
          <w:p w14:paraId="2039774F" w14:textId="243F8A7B" w:rsidR="0002542C" w:rsidRPr="00D32D73" w:rsidRDefault="00D4748B" w:rsidP="00D4748B">
            <w:pPr>
              <w:rPr>
                <w:rFonts w:asciiTheme="minorBidi" w:hAnsiTheme="minorBidi"/>
                <w:b/>
                <w:bCs/>
                <w:sz w:val="18"/>
                <w:szCs w:val="18"/>
              </w:rPr>
            </w:pPr>
            <w:r w:rsidRPr="00D32D73">
              <w:rPr>
                <w:rFonts w:asciiTheme="minorBidi" w:hAnsiTheme="minorBidi"/>
                <w:b/>
                <w:bCs/>
                <w:sz w:val="18"/>
                <w:szCs w:val="18"/>
              </w:rPr>
              <w:t>ePhyto solution status update</w:t>
            </w:r>
          </w:p>
        </w:tc>
        <w:tc>
          <w:tcPr>
            <w:tcW w:w="6661" w:type="dxa"/>
          </w:tcPr>
          <w:p w14:paraId="57A2C985" w14:textId="7E88AF19" w:rsidR="0002542C" w:rsidRPr="00D32D73" w:rsidRDefault="00D4748B" w:rsidP="0097348B">
            <w:pPr>
              <w:pStyle w:val="ListParagraph"/>
              <w:numPr>
                <w:ilvl w:val="0"/>
                <w:numId w:val="4"/>
              </w:numPr>
              <w:ind w:left="1240"/>
              <w:rPr>
                <w:rFonts w:asciiTheme="minorBidi" w:hAnsiTheme="minorBidi"/>
                <w:sz w:val="18"/>
                <w:szCs w:val="18"/>
                <w:lang w:bidi="ar-EG"/>
              </w:rPr>
            </w:pPr>
            <w:r w:rsidRPr="00D32D73">
              <w:rPr>
                <w:rFonts w:asciiTheme="minorBidi" w:hAnsiTheme="minorBidi"/>
                <w:sz w:val="18"/>
                <w:szCs w:val="18"/>
                <w:lang w:bidi="ar-EG"/>
              </w:rPr>
              <w:t>Ms. Ketevan explored country experience in establishing the system and explored its benefits and updates.</w:t>
            </w:r>
          </w:p>
        </w:tc>
      </w:tr>
      <w:tr w:rsidR="00BB504B" w:rsidRPr="00936B58" w14:paraId="3FEB01D9" w14:textId="77777777" w:rsidTr="00A267DA">
        <w:tc>
          <w:tcPr>
            <w:tcW w:w="2689" w:type="dxa"/>
          </w:tcPr>
          <w:p w14:paraId="4FA017E0" w14:textId="24386E45" w:rsidR="00BB504B" w:rsidRPr="00D32D73" w:rsidRDefault="00BB504B" w:rsidP="00BB504B">
            <w:pPr>
              <w:rPr>
                <w:rFonts w:asciiTheme="minorBidi" w:hAnsiTheme="minorBidi"/>
                <w:b/>
                <w:bCs/>
                <w:sz w:val="18"/>
                <w:szCs w:val="18"/>
              </w:rPr>
            </w:pPr>
            <w:r w:rsidRPr="00D32D73">
              <w:rPr>
                <w:rFonts w:asciiTheme="minorBidi" w:hAnsiTheme="minorBidi"/>
                <w:b/>
                <w:bCs/>
                <w:sz w:val="18"/>
                <w:szCs w:val="18"/>
              </w:rPr>
              <w:t>Regional strategy for sustainable management of transboundary plant pests and diseases in NENA region</w:t>
            </w:r>
          </w:p>
        </w:tc>
        <w:tc>
          <w:tcPr>
            <w:tcW w:w="6661" w:type="dxa"/>
          </w:tcPr>
          <w:p w14:paraId="2E584F01" w14:textId="0051C04B" w:rsidR="00E86A02" w:rsidRPr="00D32D73" w:rsidRDefault="00E86A02" w:rsidP="0097348B">
            <w:pPr>
              <w:pStyle w:val="ListParagraph"/>
              <w:numPr>
                <w:ilvl w:val="0"/>
                <w:numId w:val="4"/>
              </w:numPr>
              <w:ind w:left="1240"/>
              <w:rPr>
                <w:rFonts w:asciiTheme="minorBidi" w:hAnsiTheme="minorBidi"/>
                <w:sz w:val="18"/>
                <w:szCs w:val="18"/>
                <w:lang w:bidi="ar-EG"/>
              </w:rPr>
            </w:pPr>
            <w:r w:rsidRPr="00D32D73">
              <w:rPr>
                <w:rFonts w:asciiTheme="minorBidi" w:hAnsiTheme="minorBidi"/>
                <w:sz w:val="18"/>
                <w:szCs w:val="18"/>
                <w:lang w:bidi="ar-EG"/>
              </w:rPr>
              <w:t>Mr. Thaer shed the light for FAO activities and support programs for the region in the different aspects.</w:t>
            </w:r>
          </w:p>
          <w:p w14:paraId="0CDBAD36" w14:textId="46A68643" w:rsidR="00E86A02" w:rsidRPr="00D32D73" w:rsidRDefault="00E86A02" w:rsidP="0097348B">
            <w:pPr>
              <w:pStyle w:val="ListParagraph"/>
              <w:numPr>
                <w:ilvl w:val="0"/>
                <w:numId w:val="4"/>
              </w:numPr>
              <w:ind w:left="1240"/>
              <w:rPr>
                <w:rFonts w:asciiTheme="minorBidi" w:hAnsiTheme="minorBidi"/>
                <w:sz w:val="18"/>
                <w:szCs w:val="18"/>
                <w:lang w:bidi="ar-EG"/>
              </w:rPr>
            </w:pPr>
            <w:r w:rsidRPr="00D32D73">
              <w:rPr>
                <w:rFonts w:asciiTheme="minorBidi" w:hAnsiTheme="minorBidi"/>
                <w:sz w:val="18"/>
                <w:szCs w:val="18"/>
                <w:lang w:bidi="ar-EG"/>
              </w:rPr>
              <w:lastRenderedPageBreak/>
              <w:t xml:space="preserve">Mr. Mohamed Bob presented the managing </w:t>
            </w:r>
            <w:r w:rsidR="00A849AC" w:rsidRPr="00D32D73">
              <w:rPr>
                <w:rFonts w:asciiTheme="minorBidi" w:hAnsiTheme="minorBidi"/>
                <w:sz w:val="18"/>
                <w:szCs w:val="18"/>
                <w:lang w:bidi="ar-EG"/>
              </w:rPr>
              <w:t xml:space="preserve">of </w:t>
            </w:r>
            <w:r w:rsidRPr="00D32D73">
              <w:rPr>
                <w:rFonts w:asciiTheme="minorBidi" w:hAnsiTheme="minorBidi"/>
                <w:sz w:val="18"/>
                <w:szCs w:val="18"/>
                <w:lang w:bidi="ar-EG"/>
              </w:rPr>
              <w:t>Red Palm Weevil (RPW)</w:t>
            </w:r>
            <w:r w:rsidR="00A849AC" w:rsidRPr="00D32D73">
              <w:rPr>
                <w:rFonts w:asciiTheme="minorBidi" w:hAnsiTheme="minorBidi"/>
                <w:sz w:val="18"/>
                <w:szCs w:val="18"/>
                <w:lang w:bidi="ar-EG"/>
              </w:rPr>
              <w:t xml:space="preserve"> in NENA</w:t>
            </w:r>
            <w:r w:rsidRPr="00D32D73">
              <w:rPr>
                <w:rFonts w:asciiTheme="minorBidi" w:hAnsiTheme="minorBidi"/>
                <w:sz w:val="18"/>
                <w:szCs w:val="18"/>
                <w:lang w:bidi="ar-EG"/>
              </w:rPr>
              <w:t xml:space="preserve"> region, in which RPW pest became a threaten pest for this region.</w:t>
            </w:r>
          </w:p>
          <w:p w14:paraId="4BC0D653" w14:textId="77362549" w:rsidR="00BB504B" w:rsidRPr="00D32D73" w:rsidRDefault="00E86A02" w:rsidP="0097348B">
            <w:pPr>
              <w:pStyle w:val="ListParagraph"/>
              <w:numPr>
                <w:ilvl w:val="0"/>
                <w:numId w:val="4"/>
              </w:numPr>
              <w:ind w:left="1240"/>
              <w:rPr>
                <w:rFonts w:asciiTheme="minorBidi" w:hAnsiTheme="minorBidi"/>
                <w:sz w:val="18"/>
                <w:szCs w:val="18"/>
                <w:lang w:bidi="ar-EG"/>
              </w:rPr>
            </w:pPr>
            <w:r w:rsidRPr="00D32D73">
              <w:rPr>
                <w:rFonts w:asciiTheme="minorBidi" w:hAnsiTheme="minorBidi"/>
                <w:sz w:val="18"/>
                <w:szCs w:val="18"/>
                <w:lang w:bidi="ar-EG"/>
              </w:rPr>
              <w:t>Mr. Ahmed ElSayed presented the experience of the NENA region for the devastating pest that rapidly spread of F</w:t>
            </w:r>
            <w:r w:rsidR="00A849AC" w:rsidRPr="00D32D73">
              <w:rPr>
                <w:rFonts w:asciiTheme="minorBidi" w:hAnsiTheme="minorBidi"/>
                <w:sz w:val="18"/>
                <w:szCs w:val="18"/>
                <w:lang w:bidi="ar-EG"/>
              </w:rPr>
              <w:t xml:space="preserve">all </w:t>
            </w:r>
            <w:r w:rsidRPr="00D32D73">
              <w:rPr>
                <w:rFonts w:asciiTheme="minorBidi" w:hAnsiTheme="minorBidi"/>
                <w:sz w:val="18"/>
                <w:szCs w:val="18"/>
                <w:lang w:bidi="ar-EG"/>
              </w:rPr>
              <w:t>A</w:t>
            </w:r>
            <w:r w:rsidR="00A849AC" w:rsidRPr="00D32D73">
              <w:rPr>
                <w:rFonts w:asciiTheme="minorBidi" w:hAnsiTheme="minorBidi"/>
                <w:sz w:val="18"/>
                <w:szCs w:val="18"/>
                <w:lang w:bidi="ar-EG"/>
              </w:rPr>
              <w:t xml:space="preserve">rmy </w:t>
            </w:r>
            <w:r w:rsidRPr="00D32D73">
              <w:rPr>
                <w:rFonts w:asciiTheme="minorBidi" w:hAnsiTheme="minorBidi"/>
                <w:sz w:val="18"/>
                <w:szCs w:val="18"/>
                <w:lang w:bidi="ar-EG"/>
              </w:rPr>
              <w:t>W</w:t>
            </w:r>
            <w:r w:rsidR="00A849AC" w:rsidRPr="00D32D73">
              <w:rPr>
                <w:rFonts w:asciiTheme="minorBidi" w:hAnsiTheme="minorBidi"/>
                <w:sz w:val="18"/>
                <w:szCs w:val="18"/>
                <w:lang w:bidi="ar-EG"/>
              </w:rPr>
              <w:t>orm</w:t>
            </w:r>
            <w:r w:rsidR="009C2E58" w:rsidRPr="00D32D73">
              <w:rPr>
                <w:rFonts w:asciiTheme="minorBidi" w:hAnsiTheme="minorBidi"/>
                <w:sz w:val="18"/>
                <w:szCs w:val="18"/>
                <w:lang w:bidi="ar-EG"/>
              </w:rPr>
              <w:t xml:space="preserve"> (FAW)</w:t>
            </w:r>
            <w:r w:rsidRPr="00D32D73">
              <w:rPr>
                <w:rFonts w:asciiTheme="minorBidi" w:hAnsiTheme="minorBidi"/>
                <w:sz w:val="18"/>
                <w:szCs w:val="18"/>
                <w:lang w:bidi="ar-EG"/>
              </w:rPr>
              <w:t>.</w:t>
            </w:r>
          </w:p>
        </w:tc>
      </w:tr>
      <w:tr w:rsidR="00936B58" w:rsidRPr="00F37D94" w14:paraId="4B18CE9A" w14:textId="77777777" w:rsidTr="00A267DA">
        <w:tc>
          <w:tcPr>
            <w:tcW w:w="2689" w:type="dxa"/>
          </w:tcPr>
          <w:p w14:paraId="1F68341A" w14:textId="2A8D21F4" w:rsidR="00936B58" w:rsidRPr="00D32D73" w:rsidRDefault="00936B58" w:rsidP="00936B58">
            <w:pPr>
              <w:rPr>
                <w:rFonts w:asciiTheme="minorBidi" w:hAnsiTheme="minorBidi"/>
                <w:b/>
                <w:sz w:val="18"/>
                <w:szCs w:val="18"/>
              </w:rPr>
            </w:pPr>
            <w:r w:rsidRPr="00D32D73">
              <w:rPr>
                <w:rFonts w:asciiTheme="minorBidi" w:eastAsia="Times" w:hAnsiTheme="minorBidi"/>
                <w:b/>
                <w:sz w:val="18"/>
                <w:szCs w:val="18"/>
              </w:rPr>
              <w:lastRenderedPageBreak/>
              <w:t>Date and Venue of the Next Meeting</w:t>
            </w:r>
          </w:p>
        </w:tc>
        <w:tc>
          <w:tcPr>
            <w:tcW w:w="6661" w:type="dxa"/>
          </w:tcPr>
          <w:p w14:paraId="7BA38456" w14:textId="63F14B19" w:rsidR="00936B58" w:rsidRPr="00D32D73" w:rsidRDefault="00936B58" w:rsidP="00936B58">
            <w:pPr>
              <w:rPr>
                <w:rFonts w:asciiTheme="minorBidi" w:hAnsiTheme="minorBidi"/>
                <w:b/>
                <w:bCs/>
                <w:sz w:val="18"/>
                <w:szCs w:val="18"/>
              </w:rPr>
            </w:pPr>
            <w:r w:rsidRPr="00D32D73">
              <w:rPr>
                <w:rFonts w:asciiTheme="minorBidi" w:hAnsiTheme="minorBidi"/>
                <w:sz w:val="18"/>
                <w:szCs w:val="18"/>
              </w:rPr>
              <w:t xml:space="preserve">Tunisia and alternatively </w:t>
            </w:r>
            <w:r w:rsidR="00942999" w:rsidRPr="00D32D73">
              <w:rPr>
                <w:rFonts w:asciiTheme="minorBidi" w:hAnsiTheme="minorBidi"/>
                <w:sz w:val="18"/>
                <w:szCs w:val="18"/>
              </w:rPr>
              <w:t>Egypt</w:t>
            </w:r>
            <w:r w:rsidRPr="00D32D73">
              <w:rPr>
                <w:rFonts w:asciiTheme="minorBidi" w:hAnsiTheme="minorBidi"/>
                <w:sz w:val="18"/>
                <w:szCs w:val="18"/>
              </w:rPr>
              <w:t>.  , 2021</w:t>
            </w:r>
          </w:p>
        </w:tc>
      </w:tr>
    </w:tbl>
    <w:p w14:paraId="2222043D" w14:textId="030ED7DB" w:rsidR="00D136A4" w:rsidRDefault="00D136A4" w:rsidP="00721556">
      <w:pPr>
        <w:rPr>
          <w:rFonts w:asciiTheme="majorBidi" w:hAnsiTheme="majorBidi" w:cstheme="majorBidi"/>
          <w:sz w:val="24"/>
        </w:rPr>
      </w:pPr>
    </w:p>
    <w:p w14:paraId="0747005E" w14:textId="3DE23D91" w:rsidR="00721556" w:rsidRPr="0039345E" w:rsidRDefault="00427C5C" w:rsidP="00A267DA">
      <w:pPr>
        <w:rPr>
          <w:rFonts w:asciiTheme="majorBidi" w:hAnsiTheme="majorBidi" w:cstheme="majorBidi"/>
          <w:sz w:val="24"/>
        </w:rPr>
      </w:pPr>
      <w:r w:rsidRPr="0039345E">
        <w:rPr>
          <w:rFonts w:asciiTheme="majorBidi" w:hAnsiTheme="majorBidi" w:cstheme="majorBidi"/>
          <w:sz w:val="24"/>
        </w:rPr>
        <w:br w:type="page"/>
      </w:r>
    </w:p>
    <w:p w14:paraId="202A9605" w14:textId="2B7339F5" w:rsidR="00721556" w:rsidRPr="0039345E" w:rsidRDefault="00721556" w:rsidP="00721556">
      <w:pPr>
        <w:rPr>
          <w:rFonts w:asciiTheme="majorBidi" w:hAnsiTheme="majorBidi" w:cstheme="majorBidi"/>
          <w:sz w:val="24"/>
        </w:rPr>
        <w:sectPr w:rsidR="00721556" w:rsidRPr="0039345E" w:rsidSect="00C46E17">
          <w:headerReference w:type="first" r:id="rId19"/>
          <w:pgSz w:w="12240" w:h="15840"/>
          <w:pgMar w:top="1440" w:right="1440" w:bottom="1440" w:left="1440" w:header="720" w:footer="720" w:gutter="0"/>
          <w:cols w:space="720"/>
          <w:titlePg/>
          <w:docGrid w:linePitch="360"/>
        </w:sectPr>
      </w:pPr>
    </w:p>
    <w:p w14:paraId="0475EAB1" w14:textId="79C87EE9" w:rsidR="00D90A79" w:rsidRDefault="00A267DA" w:rsidP="00A267DA">
      <w:pPr>
        <w:pStyle w:val="IPPAnnexHead"/>
      </w:pPr>
      <w:bookmarkStart w:id="37" w:name="_Toc53135385"/>
      <w:r>
        <w:lastRenderedPageBreak/>
        <w:t>Annex I</w:t>
      </w:r>
      <w:r w:rsidR="00D90A79" w:rsidRPr="00D90A79">
        <w:t>: RW2020 Agenda</w:t>
      </w:r>
      <w:bookmarkEnd w:id="37"/>
    </w:p>
    <w:p w14:paraId="6DC72384" w14:textId="77777777" w:rsidR="00D90A79" w:rsidRDefault="00D90A79" w:rsidP="00D90A79">
      <w:pPr>
        <w:rPr>
          <w:rFonts w:asciiTheme="majorBidi" w:hAnsiTheme="majorBidi" w:cstheme="majorBidi"/>
          <w:b/>
          <w:bCs/>
          <w:sz w:val="24"/>
        </w:rPr>
      </w:pPr>
    </w:p>
    <w:p w14:paraId="2625661A" w14:textId="77777777" w:rsidR="00D90A79" w:rsidRDefault="00D90A79" w:rsidP="00D90A79">
      <w:pPr>
        <w:rPr>
          <w:rFonts w:asciiTheme="majorBidi" w:hAnsiTheme="majorBidi" w:cstheme="majorBidi"/>
          <w:b/>
          <w:bCs/>
          <w:sz w:val="24"/>
        </w:rPr>
      </w:pPr>
    </w:p>
    <w:p w14:paraId="7AF72B9F" w14:textId="4C925DCD" w:rsidR="00D90A79" w:rsidRPr="00D90A79" w:rsidRDefault="00D90A79" w:rsidP="00D90A79">
      <w:pPr>
        <w:rPr>
          <w:rFonts w:asciiTheme="majorBidi" w:hAnsiTheme="majorBidi" w:cstheme="majorBidi"/>
          <w:b/>
          <w:bCs/>
          <w:sz w:val="24"/>
        </w:rPr>
        <w:sectPr w:rsidR="00D90A79" w:rsidRPr="00D90A79" w:rsidSect="00C46E17">
          <w:footerReference w:type="first" r:id="rId20"/>
          <w:pgSz w:w="12240" w:h="15840"/>
          <w:pgMar w:top="1440" w:right="1440" w:bottom="1440" w:left="1440" w:header="720" w:footer="720" w:gutter="0"/>
          <w:cols w:num="2" w:space="720"/>
          <w:titlePg/>
          <w:docGrid w:linePitch="360"/>
        </w:sectPr>
      </w:pPr>
    </w:p>
    <w:p w14:paraId="5CE378F1" w14:textId="313C8CED" w:rsidR="00D90A79" w:rsidRDefault="00D90A79" w:rsidP="00D90A79">
      <w:pPr>
        <w:autoSpaceDE w:val="0"/>
        <w:autoSpaceDN w:val="0"/>
        <w:adjustRightInd w:val="0"/>
        <w:jc w:val="center"/>
        <w:rPr>
          <w:rFonts w:ascii="Arial-BoldMT" w:hAnsi="Arial-BoldMT" w:cs="Arial-BoldMT"/>
          <w:b/>
          <w:bCs/>
          <w:sz w:val="24"/>
        </w:rPr>
      </w:pPr>
      <w:r>
        <w:rPr>
          <w:rFonts w:ascii="Arial-BoldMT" w:hAnsi="Arial-BoldMT" w:cs="Arial-BoldMT"/>
          <w:b/>
          <w:bCs/>
          <w:sz w:val="24"/>
        </w:rPr>
        <w:t>AGENDA</w:t>
      </w:r>
    </w:p>
    <w:p w14:paraId="1DA38B92" w14:textId="77777777" w:rsidR="00D90A79" w:rsidRDefault="00D90A79" w:rsidP="00D90A79">
      <w:pPr>
        <w:autoSpaceDE w:val="0"/>
        <w:autoSpaceDN w:val="0"/>
        <w:adjustRightInd w:val="0"/>
        <w:jc w:val="center"/>
        <w:rPr>
          <w:rFonts w:ascii="Arial-BoldMT" w:hAnsi="Arial-BoldMT" w:cs="Arial-BoldMT"/>
          <w:b/>
          <w:bCs/>
          <w:sz w:val="24"/>
        </w:rPr>
      </w:pPr>
      <w:r>
        <w:rPr>
          <w:rFonts w:ascii="Arial-BoldMT" w:hAnsi="Arial-BoldMT" w:cs="Arial-BoldMT"/>
          <w:b/>
          <w:bCs/>
          <w:sz w:val="24"/>
        </w:rPr>
        <w:t>2020 IPPC VIRTUAL REGIONAL WORKSHOPS</w:t>
      </w:r>
    </w:p>
    <w:p w14:paraId="262E2799" w14:textId="77777777" w:rsidR="00D90A79" w:rsidRDefault="00D90A79" w:rsidP="00D90A79">
      <w:pPr>
        <w:autoSpaceDE w:val="0"/>
        <w:autoSpaceDN w:val="0"/>
        <w:adjustRightInd w:val="0"/>
        <w:jc w:val="center"/>
        <w:rPr>
          <w:rFonts w:ascii="Arial-BoldMT" w:hAnsi="Arial-BoldMT" w:cs="Arial-BoldMT"/>
          <w:b/>
          <w:bCs/>
          <w:sz w:val="24"/>
        </w:rPr>
      </w:pPr>
      <w:r>
        <w:rPr>
          <w:rFonts w:ascii="Arial-BoldMT" w:hAnsi="Arial-BoldMT" w:cs="Arial-BoldMT"/>
          <w:b/>
          <w:bCs/>
          <w:sz w:val="24"/>
        </w:rPr>
        <w:t>FOR NEAR EAST AND NORTH AFRICA</w:t>
      </w:r>
    </w:p>
    <w:p w14:paraId="53B1DDF7" w14:textId="77777777" w:rsidR="00D90A79" w:rsidRDefault="00D90A79" w:rsidP="00D90A79">
      <w:pPr>
        <w:autoSpaceDE w:val="0"/>
        <w:autoSpaceDN w:val="0"/>
        <w:adjustRightInd w:val="0"/>
        <w:jc w:val="center"/>
        <w:rPr>
          <w:rFonts w:ascii="Arial-BoldMT" w:hAnsi="Arial-BoldMT" w:cs="Arial-BoldMT"/>
          <w:b/>
          <w:bCs/>
          <w:sz w:val="24"/>
        </w:rPr>
      </w:pPr>
      <w:r>
        <w:rPr>
          <w:rFonts w:ascii="Arial-BoldMT" w:hAnsi="Arial-BoldMT" w:cs="Arial-BoldMT"/>
          <w:b/>
          <w:bCs/>
          <w:sz w:val="24"/>
        </w:rPr>
        <w:t>2020 THEME: INTERNATIONAL YEAR OF PLANT HEALTH (IYPH) LEGACY</w:t>
      </w:r>
    </w:p>
    <w:p w14:paraId="699D2E36" w14:textId="77777777" w:rsidR="00D90A79" w:rsidRDefault="00D90A79" w:rsidP="00D90A79">
      <w:pPr>
        <w:autoSpaceDE w:val="0"/>
        <w:autoSpaceDN w:val="0"/>
        <w:adjustRightInd w:val="0"/>
        <w:jc w:val="center"/>
        <w:rPr>
          <w:rFonts w:ascii="Arial-ItalicMT" w:hAnsi="Arial-ItalicMT" w:cs="Arial-ItalicMT"/>
          <w:i/>
          <w:iCs/>
        </w:rPr>
      </w:pPr>
      <w:r>
        <w:rPr>
          <w:rFonts w:ascii="Arial-ItalicMT" w:hAnsi="Arial-ItalicMT" w:cs="Arial-ItalicMT"/>
          <w:i/>
          <w:iCs/>
        </w:rPr>
        <w:t>09:00 - 11:30, 7 and 8 September 2020</w:t>
      </w:r>
    </w:p>
    <w:p w14:paraId="4E02B385" w14:textId="77777777" w:rsidR="00D90A79" w:rsidRDefault="00D90A79" w:rsidP="00D90A79">
      <w:pPr>
        <w:autoSpaceDE w:val="0"/>
        <w:autoSpaceDN w:val="0"/>
        <w:adjustRightInd w:val="0"/>
        <w:jc w:val="center"/>
        <w:rPr>
          <w:rFonts w:ascii="Arial-ItalicMT" w:hAnsi="Arial-ItalicMT" w:cs="Arial-ItalicMT"/>
          <w:i/>
          <w:iCs/>
        </w:rPr>
      </w:pPr>
      <w:r>
        <w:rPr>
          <w:rFonts w:ascii="Arial-ItalicMT" w:hAnsi="Arial-ItalicMT" w:cs="Arial-ItalicMT"/>
          <w:i/>
          <w:iCs/>
        </w:rPr>
        <w:t>09:00 - 11:30, 14 and 15 September 2020</w:t>
      </w:r>
    </w:p>
    <w:p w14:paraId="58ADD05A" w14:textId="77777777" w:rsidR="00D90A79" w:rsidRDefault="00D90A79" w:rsidP="00D90A79">
      <w:pPr>
        <w:autoSpaceDE w:val="0"/>
        <w:autoSpaceDN w:val="0"/>
        <w:adjustRightInd w:val="0"/>
        <w:jc w:val="center"/>
        <w:rPr>
          <w:rFonts w:ascii="Arial-BoldMT" w:hAnsi="Arial-BoldMT" w:cs="Arial-BoldMT"/>
          <w:b/>
          <w:bCs/>
        </w:rPr>
      </w:pPr>
      <w:r>
        <w:rPr>
          <w:rFonts w:ascii="Arial-BoldMT" w:hAnsi="Arial-BoldMT" w:cs="Arial-BoldMT"/>
          <w:b/>
          <w:bCs/>
        </w:rPr>
        <w:t>DRAFT AGENDA</w:t>
      </w:r>
    </w:p>
    <w:p w14:paraId="19501586" w14:textId="7751768F" w:rsidR="00D90A79" w:rsidRDefault="00D90A79" w:rsidP="00D90A79">
      <w:pPr>
        <w:jc w:val="center"/>
        <w:rPr>
          <w:rFonts w:ascii="Arial-ItalicMT" w:hAnsi="Arial-ItalicMT" w:cs="Arial-ItalicMT"/>
          <w:i/>
          <w:iCs/>
          <w:sz w:val="24"/>
        </w:rPr>
      </w:pPr>
      <w:r>
        <w:rPr>
          <w:rFonts w:ascii="Arial-ItalicMT" w:hAnsi="Arial-ItalicMT" w:cs="Arial-ItalicMT"/>
          <w:i/>
          <w:iCs/>
          <w:sz w:val="24"/>
        </w:rPr>
        <w:t>(Updated 2020-09-02)</w:t>
      </w:r>
    </w:p>
    <w:p w14:paraId="0B3E3946" w14:textId="190A3026" w:rsidR="00D90A79" w:rsidRDefault="00D90A79" w:rsidP="00D90A79">
      <w:pPr>
        <w:jc w:val="center"/>
        <w:rPr>
          <w:rFonts w:asciiTheme="majorBidi" w:hAnsiTheme="majorBidi" w:cstheme="majorBidi"/>
          <w:sz w:val="24"/>
        </w:rPr>
      </w:pPr>
    </w:p>
    <w:tbl>
      <w:tblPr>
        <w:tblW w:w="100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433"/>
        <w:gridCol w:w="15"/>
        <w:gridCol w:w="4819"/>
        <w:gridCol w:w="1134"/>
        <w:gridCol w:w="1985"/>
      </w:tblGrid>
      <w:tr w:rsidR="006D2CB5" w:rsidRPr="006D2CB5" w14:paraId="622C4314" w14:textId="77777777" w:rsidTr="00F30ABE">
        <w:trPr>
          <w:cantSplit/>
          <w:tblHeader/>
        </w:trPr>
        <w:tc>
          <w:tcPr>
            <w:tcW w:w="627" w:type="dxa"/>
            <w:tcBorders>
              <w:bottom w:val="single" w:sz="4" w:space="0" w:color="auto"/>
            </w:tcBorders>
            <w:shd w:val="clear" w:color="auto" w:fill="000000" w:themeFill="text1"/>
          </w:tcPr>
          <w:p w14:paraId="6F99899A" w14:textId="77777777" w:rsidR="006D2CB5" w:rsidRPr="006D2CB5" w:rsidRDefault="006D2CB5" w:rsidP="004B0244">
            <w:pPr>
              <w:pStyle w:val="IPPArialTable"/>
              <w:spacing w:before="120" w:after="0"/>
              <w:jc w:val="center"/>
              <w:rPr>
                <w:rFonts w:cs="Arial"/>
                <w:b/>
                <w:szCs w:val="18"/>
              </w:rPr>
            </w:pPr>
            <w:r w:rsidRPr="006D2CB5">
              <w:rPr>
                <w:rFonts w:cs="Arial"/>
              </w:rPr>
              <w:tab/>
            </w:r>
            <w:r w:rsidRPr="006D2CB5">
              <w:rPr>
                <w:rFonts w:cs="Arial"/>
              </w:rPr>
              <w:tab/>
            </w:r>
          </w:p>
        </w:tc>
        <w:tc>
          <w:tcPr>
            <w:tcW w:w="1433" w:type="dxa"/>
            <w:tcBorders>
              <w:bottom w:val="single" w:sz="4" w:space="0" w:color="auto"/>
            </w:tcBorders>
            <w:shd w:val="clear" w:color="auto" w:fill="000000" w:themeFill="text1"/>
          </w:tcPr>
          <w:p w14:paraId="7040D9F8" w14:textId="77777777" w:rsidR="006D2CB5" w:rsidRPr="006D2CB5" w:rsidRDefault="006D2CB5" w:rsidP="004B0244">
            <w:pPr>
              <w:pStyle w:val="IPPArialTable"/>
              <w:spacing w:before="120" w:after="0"/>
              <w:jc w:val="center"/>
              <w:rPr>
                <w:rFonts w:cs="Arial"/>
                <w:b/>
                <w:szCs w:val="18"/>
              </w:rPr>
            </w:pPr>
          </w:p>
        </w:tc>
        <w:tc>
          <w:tcPr>
            <w:tcW w:w="4834" w:type="dxa"/>
            <w:gridSpan w:val="2"/>
            <w:tcBorders>
              <w:bottom w:val="single" w:sz="4" w:space="0" w:color="auto"/>
            </w:tcBorders>
            <w:shd w:val="clear" w:color="auto" w:fill="000000" w:themeFill="text1"/>
          </w:tcPr>
          <w:p w14:paraId="02F6F735" w14:textId="77777777" w:rsidR="006D2CB5" w:rsidRPr="006D2CB5" w:rsidRDefault="006D2CB5" w:rsidP="004B0244">
            <w:pPr>
              <w:pStyle w:val="IPPArialTable"/>
              <w:spacing w:before="120" w:after="0"/>
              <w:jc w:val="center"/>
              <w:rPr>
                <w:rFonts w:cs="Arial"/>
                <w:b/>
                <w:szCs w:val="18"/>
              </w:rPr>
            </w:pPr>
            <w:r w:rsidRPr="006D2CB5">
              <w:rPr>
                <w:rFonts w:cs="Arial"/>
                <w:b/>
                <w:szCs w:val="18"/>
              </w:rPr>
              <w:t>Agenda Item</w:t>
            </w:r>
          </w:p>
        </w:tc>
        <w:tc>
          <w:tcPr>
            <w:tcW w:w="1134" w:type="dxa"/>
            <w:tcBorders>
              <w:bottom w:val="single" w:sz="4" w:space="0" w:color="auto"/>
            </w:tcBorders>
            <w:shd w:val="clear" w:color="auto" w:fill="000000" w:themeFill="text1"/>
          </w:tcPr>
          <w:p w14:paraId="57766652" w14:textId="77777777" w:rsidR="006D2CB5" w:rsidRPr="006D2CB5" w:rsidRDefault="006D2CB5" w:rsidP="004B0244">
            <w:pPr>
              <w:pStyle w:val="IPPArialTable"/>
              <w:spacing w:before="120" w:after="0"/>
              <w:jc w:val="center"/>
              <w:rPr>
                <w:rFonts w:cs="Arial"/>
                <w:b/>
                <w:szCs w:val="18"/>
              </w:rPr>
            </w:pPr>
            <w:r w:rsidRPr="006D2CB5">
              <w:rPr>
                <w:rFonts w:cs="Arial"/>
                <w:b/>
                <w:szCs w:val="18"/>
              </w:rPr>
              <w:t>Document No.</w:t>
            </w:r>
          </w:p>
        </w:tc>
        <w:tc>
          <w:tcPr>
            <w:tcW w:w="1985" w:type="dxa"/>
            <w:tcBorders>
              <w:bottom w:val="single" w:sz="4" w:space="0" w:color="auto"/>
            </w:tcBorders>
            <w:shd w:val="clear" w:color="auto" w:fill="000000" w:themeFill="text1"/>
          </w:tcPr>
          <w:p w14:paraId="74404F39" w14:textId="77777777" w:rsidR="006D2CB5" w:rsidRPr="006D2CB5" w:rsidRDefault="006D2CB5" w:rsidP="004B0244">
            <w:pPr>
              <w:pStyle w:val="IPPArialTable"/>
              <w:spacing w:before="120" w:after="0"/>
              <w:jc w:val="center"/>
              <w:rPr>
                <w:rFonts w:cs="Arial"/>
                <w:b/>
                <w:szCs w:val="18"/>
              </w:rPr>
            </w:pPr>
            <w:r w:rsidRPr="006D2CB5">
              <w:rPr>
                <w:rFonts w:cs="Arial"/>
                <w:b/>
                <w:szCs w:val="18"/>
              </w:rPr>
              <w:t>Presenter / facilitator</w:t>
            </w:r>
          </w:p>
        </w:tc>
      </w:tr>
      <w:tr w:rsidR="006D2CB5" w:rsidRPr="006D2CB5" w14:paraId="0B17B846" w14:textId="77777777" w:rsidTr="00F30ABE">
        <w:trPr>
          <w:cantSplit/>
          <w:trHeight w:val="70"/>
        </w:trPr>
        <w:tc>
          <w:tcPr>
            <w:tcW w:w="10013" w:type="dxa"/>
            <w:gridSpan w:val="6"/>
            <w:shd w:val="clear" w:color="auto" w:fill="E2EFD9" w:themeFill="accent6" w:themeFillTint="33"/>
          </w:tcPr>
          <w:p w14:paraId="57163C64" w14:textId="77777777" w:rsidR="006D2CB5" w:rsidRPr="006D2CB5" w:rsidRDefault="006D2CB5" w:rsidP="004B0244">
            <w:pPr>
              <w:spacing w:before="120"/>
              <w:jc w:val="center"/>
              <w:rPr>
                <w:rFonts w:ascii="Arial" w:hAnsi="Arial" w:cs="Arial"/>
                <w:sz w:val="20"/>
                <w:szCs w:val="20"/>
              </w:rPr>
            </w:pPr>
            <w:r w:rsidRPr="006D2CB5">
              <w:rPr>
                <w:rFonts w:ascii="Arial" w:eastAsia="Times" w:hAnsi="Arial" w:cs="Arial"/>
                <w:b/>
                <w:bCs/>
                <w:sz w:val="20"/>
                <w:szCs w:val="20"/>
              </w:rPr>
              <w:t>DAY 1: 7 September, Monday</w:t>
            </w:r>
          </w:p>
        </w:tc>
      </w:tr>
      <w:tr w:rsidR="006D2CB5" w:rsidRPr="006D2CB5" w14:paraId="4E2AFBC0" w14:textId="77777777" w:rsidTr="00F30ABE">
        <w:trPr>
          <w:cantSplit/>
          <w:trHeight w:val="70"/>
        </w:trPr>
        <w:tc>
          <w:tcPr>
            <w:tcW w:w="627" w:type="dxa"/>
            <w:shd w:val="clear" w:color="auto" w:fill="D0CECE" w:themeFill="background2" w:themeFillShade="E6"/>
          </w:tcPr>
          <w:p w14:paraId="28051725" w14:textId="77777777" w:rsidR="006D2CB5" w:rsidRPr="006D2CB5" w:rsidRDefault="006D2CB5" w:rsidP="004B0244">
            <w:pPr>
              <w:pStyle w:val="IPPArialTable"/>
              <w:spacing w:before="120" w:after="0"/>
              <w:rPr>
                <w:rFonts w:cs="Arial"/>
                <w:b/>
                <w:szCs w:val="18"/>
              </w:rPr>
            </w:pPr>
            <w:r w:rsidRPr="006D2CB5">
              <w:rPr>
                <w:rFonts w:cs="Arial"/>
                <w:b/>
                <w:szCs w:val="18"/>
              </w:rPr>
              <w:t>1.</w:t>
            </w:r>
          </w:p>
        </w:tc>
        <w:tc>
          <w:tcPr>
            <w:tcW w:w="1433" w:type="dxa"/>
            <w:shd w:val="clear" w:color="auto" w:fill="D0CECE" w:themeFill="background2" w:themeFillShade="E6"/>
          </w:tcPr>
          <w:p w14:paraId="6655A561" w14:textId="77777777" w:rsidR="006D2CB5" w:rsidRPr="006D2CB5" w:rsidRDefault="006D2CB5" w:rsidP="004B0244">
            <w:pPr>
              <w:pStyle w:val="IPPArialTable"/>
              <w:spacing w:before="120" w:after="0"/>
              <w:rPr>
                <w:rFonts w:cs="Arial"/>
                <w:b/>
                <w:bCs/>
              </w:rPr>
            </w:pPr>
            <w:r w:rsidRPr="006D2CB5">
              <w:rPr>
                <w:rFonts w:cs="Arial"/>
                <w:b/>
                <w:bCs/>
              </w:rPr>
              <w:t>8:30 - 9:00</w:t>
            </w:r>
          </w:p>
        </w:tc>
        <w:tc>
          <w:tcPr>
            <w:tcW w:w="4834" w:type="dxa"/>
            <w:gridSpan w:val="2"/>
            <w:shd w:val="clear" w:color="auto" w:fill="D0CECE" w:themeFill="background2" w:themeFillShade="E6"/>
          </w:tcPr>
          <w:p w14:paraId="7EB66A41" w14:textId="77777777" w:rsidR="006D2CB5" w:rsidRPr="006D2CB5" w:rsidRDefault="006D2CB5" w:rsidP="004B0244">
            <w:pPr>
              <w:pStyle w:val="IPPArialTable"/>
              <w:spacing w:before="120" w:after="0"/>
              <w:rPr>
                <w:rFonts w:cs="Arial"/>
                <w:b/>
                <w:bCs/>
              </w:rPr>
            </w:pPr>
            <w:r w:rsidRPr="006D2CB5">
              <w:rPr>
                <w:rFonts w:cs="Arial"/>
                <w:b/>
                <w:bCs/>
              </w:rPr>
              <w:t xml:space="preserve">Participants registration </w:t>
            </w:r>
          </w:p>
        </w:tc>
        <w:tc>
          <w:tcPr>
            <w:tcW w:w="1134" w:type="dxa"/>
            <w:shd w:val="clear" w:color="auto" w:fill="D0CECE" w:themeFill="background2" w:themeFillShade="E6"/>
          </w:tcPr>
          <w:p w14:paraId="37172EA8" w14:textId="77777777" w:rsidR="006D2CB5" w:rsidRPr="006D2CB5" w:rsidRDefault="006D2CB5" w:rsidP="004B0244">
            <w:pPr>
              <w:pStyle w:val="IPPArialTable"/>
              <w:spacing w:before="120" w:after="0"/>
              <w:rPr>
                <w:rFonts w:cs="Arial"/>
                <w:szCs w:val="18"/>
              </w:rPr>
            </w:pPr>
          </w:p>
        </w:tc>
        <w:tc>
          <w:tcPr>
            <w:tcW w:w="1985" w:type="dxa"/>
            <w:shd w:val="clear" w:color="auto" w:fill="D0CECE" w:themeFill="background2" w:themeFillShade="E6"/>
          </w:tcPr>
          <w:p w14:paraId="0F65C45E" w14:textId="77777777" w:rsidR="006D2CB5" w:rsidRPr="006D2CB5" w:rsidRDefault="006D2CB5" w:rsidP="004B0244">
            <w:pPr>
              <w:spacing w:before="120"/>
              <w:rPr>
                <w:rFonts w:ascii="Arial" w:hAnsi="Arial" w:cs="Arial"/>
                <w:sz w:val="18"/>
                <w:szCs w:val="18"/>
              </w:rPr>
            </w:pPr>
          </w:p>
        </w:tc>
      </w:tr>
      <w:tr w:rsidR="006D2CB5" w:rsidRPr="006D2CB5" w14:paraId="7B310901" w14:textId="77777777" w:rsidTr="00F30ABE">
        <w:trPr>
          <w:cantSplit/>
          <w:trHeight w:val="70"/>
        </w:trPr>
        <w:tc>
          <w:tcPr>
            <w:tcW w:w="627" w:type="dxa"/>
            <w:shd w:val="clear" w:color="auto" w:fill="D0CECE" w:themeFill="background2" w:themeFillShade="E6"/>
          </w:tcPr>
          <w:p w14:paraId="6208D807" w14:textId="77777777" w:rsidR="006D2CB5" w:rsidRPr="006D2CB5" w:rsidRDefault="006D2CB5" w:rsidP="004B0244">
            <w:pPr>
              <w:pStyle w:val="IPPArialTable"/>
              <w:spacing w:before="120" w:after="0"/>
              <w:rPr>
                <w:rFonts w:cs="Arial"/>
                <w:b/>
                <w:szCs w:val="18"/>
              </w:rPr>
            </w:pPr>
            <w:r w:rsidRPr="006D2CB5">
              <w:rPr>
                <w:rFonts w:cs="Arial"/>
                <w:b/>
                <w:szCs w:val="18"/>
              </w:rPr>
              <w:t>2</w:t>
            </w:r>
          </w:p>
        </w:tc>
        <w:tc>
          <w:tcPr>
            <w:tcW w:w="1433" w:type="dxa"/>
            <w:shd w:val="clear" w:color="auto" w:fill="D0CECE" w:themeFill="background2" w:themeFillShade="E6"/>
          </w:tcPr>
          <w:p w14:paraId="0854783C" w14:textId="77777777" w:rsidR="006D2CB5" w:rsidRPr="006D2CB5" w:rsidRDefault="006D2CB5" w:rsidP="004B0244">
            <w:pPr>
              <w:pStyle w:val="IPPArialTable"/>
              <w:spacing w:before="120" w:after="0"/>
              <w:rPr>
                <w:rFonts w:cs="Arial"/>
                <w:b/>
                <w:bCs/>
              </w:rPr>
            </w:pPr>
            <w:r w:rsidRPr="006D2CB5">
              <w:rPr>
                <w:rFonts w:cs="Arial"/>
                <w:b/>
                <w:bCs/>
              </w:rPr>
              <w:t>9:00 - 9:15</w:t>
            </w:r>
          </w:p>
        </w:tc>
        <w:tc>
          <w:tcPr>
            <w:tcW w:w="4834" w:type="dxa"/>
            <w:gridSpan w:val="2"/>
            <w:shd w:val="clear" w:color="auto" w:fill="D0CECE" w:themeFill="background2" w:themeFillShade="E6"/>
          </w:tcPr>
          <w:p w14:paraId="2B955AA8" w14:textId="77777777" w:rsidR="006D2CB5" w:rsidRPr="006D2CB5" w:rsidRDefault="006D2CB5" w:rsidP="004B0244">
            <w:pPr>
              <w:pStyle w:val="IPPArialTable"/>
              <w:spacing w:before="120" w:after="0"/>
              <w:rPr>
                <w:rFonts w:cs="Arial"/>
                <w:b/>
                <w:bCs/>
              </w:rPr>
            </w:pPr>
            <w:r w:rsidRPr="006D2CB5">
              <w:rPr>
                <w:rFonts w:cs="Arial"/>
                <w:b/>
                <w:bCs/>
              </w:rPr>
              <w:t>Opening of the Meeting</w:t>
            </w:r>
          </w:p>
        </w:tc>
        <w:tc>
          <w:tcPr>
            <w:tcW w:w="1134" w:type="dxa"/>
            <w:shd w:val="clear" w:color="auto" w:fill="D0CECE" w:themeFill="background2" w:themeFillShade="E6"/>
          </w:tcPr>
          <w:p w14:paraId="1BC3B61A" w14:textId="77777777" w:rsidR="006D2CB5" w:rsidRPr="006D2CB5" w:rsidRDefault="006D2CB5" w:rsidP="004B0244">
            <w:pPr>
              <w:pStyle w:val="IPPArialTable"/>
              <w:spacing w:before="120" w:after="0"/>
              <w:rPr>
                <w:rFonts w:cs="Arial"/>
                <w:szCs w:val="18"/>
              </w:rPr>
            </w:pPr>
          </w:p>
        </w:tc>
        <w:tc>
          <w:tcPr>
            <w:tcW w:w="1985" w:type="dxa"/>
            <w:shd w:val="clear" w:color="auto" w:fill="D0CECE" w:themeFill="background2" w:themeFillShade="E6"/>
          </w:tcPr>
          <w:p w14:paraId="3E2DB978" w14:textId="77777777" w:rsidR="006D2CB5" w:rsidRPr="006D2CB5" w:rsidRDefault="006D2CB5" w:rsidP="004B0244">
            <w:pPr>
              <w:spacing w:before="120"/>
              <w:rPr>
                <w:rFonts w:ascii="Arial" w:hAnsi="Arial" w:cs="Arial"/>
                <w:sz w:val="18"/>
                <w:szCs w:val="18"/>
              </w:rPr>
            </w:pPr>
          </w:p>
        </w:tc>
      </w:tr>
      <w:tr w:rsidR="006D2CB5" w:rsidRPr="006D2CB5" w14:paraId="0676AE3C" w14:textId="77777777" w:rsidTr="00F30ABE">
        <w:trPr>
          <w:cantSplit/>
          <w:trHeight w:val="347"/>
        </w:trPr>
        <w:tc>
          <w:tcPr>
            <w:tcW w:w="627" w:type="dxa"/>
            <w:tcBorders>
              <w:bottom w:val="single" w:sz="4" w:space="0" w:color="auto"/>
            </w:tcBorders>
            <w:shd w:val="clear" w:color="auto" w:fill="auto"/>
          </w:tcPr>
          <w:p w14:paraId="23337875" w14:textId="77777777" w:rsidR="006D2CB5" w:rsidRPr="006D2CB5" w:rsidRDefault="006D2CB5" w:rsidP="004B0244">
            <w:pPr>
              <w:pStyle w:val="IPPArialTable"/>
              <w:spacing w:before="0" w:after="0"/>
              <w:rPr>
                <w:rFonts w:cs="Arial"/>
                <w:szCs w:val="18"/>
              </w:rPr>
            </w:pPr>
            <w:r w:rsidRPr="006D2CB5">
              <w:rPr>
                <w:rFonts w:cs="Arial"/>
                <w:szCs w:val="18"/>
              </w:rPr>
              <w:t>2.1</w:t>
            </w:r>
          </w:p>
        </w:tc>
        <w:tc>
          <w:tcPr>
            <w:tcW w:w="1433" w:type="dxa"/>
            <w:tcBorders>
              <w:bottom w:val="single" w:sz="4" w:space="0" w:color="auto"/>
            </w:tcBorders>
          </w:tcPr>
          <w:p w14:paraId="08A0D52F" w14:textId="77777777" w:rsidR="006D2CB5" w:rsidRPr="006D2CB5" w:rsidRDefault="006D2CB5" w:rsidP="004B0244">
            <w:pPr>
              <w:pStyle w:val="IPPArialTable"/>
              <w:spacing w:before="0" w:after="0"/>
              <w:rPr>
                <w:rFonts w:cs="Arial"/>
              </w:rPr>
            </w:pPr>
          </w:p>
        </w:tc>
        <w:tc>
          <w:tcPr>
            <w:tcW w:w="4834" w:type="dxa"/>
            <w:gridSpan w:val="2"/>
            <w:tcBorders>
              <w:bottom w:val="single" w:sz="4" w:space="0" w:color="auto"/>
            </w:tcBorders>
            <w:shd w:val="clear" w:color="auto" w:fill="auto"/>
          </w:tcPr>
          <w:p w14:paraId="1D1F13CA" w14:textId="77777777" w:rsidR="006D2CB5" w:rsidRPr="006D2CB5" w:rsidRDefault="006D2CB5" w:rsidP="004B0244">
            <w:pPr>
              <w:pStyle w:val="IPPArialTable"/>
              <w:spacing w:before="0" w:after="0"/>
              <w:rPr>
                <w:rFonts w:cs="Arial"/>
              </w:rPr>
            </w:pPr>
            <w:r w:rsidRPr="006D2CB5">
              <w:rPr>
                <w:rFonts w:cs="Arial"/>
              </w:rPr>
              <w:t>FAO Regional Office (</w:t>
            </w:r>
            <w:r w:rsidRPr="006D2CB5">
              <w:rPr>
                <w:rFonts w:cs="Arial"/>
                <w:szCs w:val="18"/>
              </w:rPr>
              <w:t>ADG- RNE)</w:t>
            </w:r>
          </w:p>
          <w:p w14:paraId="4C46EA33" w14:textId="77777777" w:rsidR="006D2CB5" w:rsidRPr="006D2CB5" w:rsidRDefault="006D2CB5" w:rsidP="004B0244">
            <w:pPr>
              <w:pStyle w:val="IPPArialTable"/>
              <w:tabs>
                <w:tab w:val="left" w:pos="8669"/>
              </w:tabs>
              <w:spacing w:before="0" w:after="0"/>
              <w:rPr>
                <w:rFonts w:cs="Arial"/>
              </w:rPr>
            </w:pPr>
          </w:p>
        </w:tc>
        <w:tc>
          <w:tcPr>
            <w:tcW w:w="1134" w:type="dxa"/>
            <w:tcBorders>
              <w:bottom w:val="single" w:sz="4" w:space="0" w:color="auto"/>
            </w:tcBorders>
            <w:shd w:val="clear" w:color="auto" w:fill="auto"/>
          </w:tcPr>
          <w:p w14:paraId="57937ABF" w14:textId="77777777" w:rsidR="006D2CB5" w:rsidRPr="006D2CB5" w:rsidRDefault="006D2CB5" w:rsidP="004B0244">
            <w:pPr>
              <w:pStyle w:val="IPPArialTable"/>
              <w:spacing w:before="0" w:after="0"/>
              <w:rPr>
                <w:rFonts w:cs="Arial"/>
                <w:szCs w:val="18"/>
              </w:rPr>
            </w:pPr>
          </w:p>
        </w:tc>
        <w:tc>
          <w:tcPr>
            <w:tcW w:w="1985" w:type="dxa"/>
            <w:tcBorders>
              <w:bottom w:val="single" w:sz="4" w:space="0" w:color="auto"/>
            </w:tcBorders>
            <w:shd w:val="clear" w:color="auto" w:fill="auto"/>
          </w:tcPr>
          <w:p w14:paraId="4FD8D185" w14:textId="77777777" w:rsidR="006D2CB5" w:rsidRPr="006D2CB5" w:rsidRDefault="006D2CB5" w:rsidP="004B0244">
            <w:pPr>
              <w:pStyle w:val="IPPArialTable"/>
              <w:spacing w:before="0" w:after="0"/>
              <w:rPr>
                <w:rFonts w:cs="Arial"/>
                <w:szCs w:val="18"/>
              </w:rPr>
            </w:pPr>
            <w:r w:rsidRPr="006D2CB5">
              <w:rPr>
                <w:rFonts w:cs="Arial"/>
                <w:szCs w:val="18"/>
              </w:rPr>
              <w:t xml:space="preserve">Mr Serge Nakuzi </w:t>
            </w:r>
          </w:p>
          <w:p w14:paraId="4BEAB6E1" w14:textId="77777777" w:rsidR="006D2CB5" w:rsidRPr="006D2CB5" w:rsidRDefault="006D2CB5" w:rsidP="004B0244">
            <w:pPr>
              <w:pStyle w:val="IPPArialTable"/>
              <w:spacing w:before="0" w:after="0"/>
              <w:rPr>
                <w:rFonts w:cs="Arial"/>
                <w:szCs w:val="18"/>
              </w:rPr>
            </w:pPr>
          </w:p>
        </w:tc>
      </w:tr>
      <w:tr w:rsidR="006D2CB5" w:rsidRPr="006D2CB5" w14:paraId="3C80EAEB" w14:textId="77777777" w:rsidTr="00F30ABE">
        <w:trPr>
          <w:cantSplit/>
          <w:trHeight w:val="347"/>
        </w:trPr>
        <w:tc>
          <w:tcPr>
            <w:tcW w:w="627" w:type="dxa"/>
            <w:tcBorders>
              <w:bottom w:val="single" w:sz="4" w:space="0" w:color="auto"/>
            </w:tcBorders>
            <w:shd w:val="clear" w:color="auto" w:fill="auto"/>
          </w:tcPr>
          <w:p w14:paraId="1206D4C5" w14:textId="77777777" w:rsidR="006D2CB5" w:rsidRPr="006D2CB5" w:rsidRDefault="006D2CB5" w:rsidP="004B0244">
            <w:pPr>
              <w:pStyle w:val="IPPArialTable"/>
              <w:spacing w:before="0" w:after="0"/>
              <w:rPr>
                <w:rFonts w:cs="Arial"/>
                <w:szCs w:val="18"/>
              </w:rPr>
            </w:pPr>
            <w:r w:rsidRPr="006D2CB5">
              <w:rPr>
                <w:rFonts w:cs="Arial"/>
                <w:szCs w:val="18"/>
              </w:rPr>
              <w:t>2.2</w:t>
            </w:r>
          </w:p>
        </w:tc>
        <w:tc>
          <w:tcPr>
            <w:tcW w:w="1433" w:type="dxa"/>
            <w:tcBorders>
              <w:bottom w:val="single" w:sz="4" w:space="0" w:color="auto"/>
            </w:tcBorders>
          </w:tcPr>
          <w:p w14:paraId="2B1D3A0C" w14:textId="77777777" w:rsidR="006D2CB5" w:rsidRPr="006D2CB5" w:rsidRDefault="006D2CB5" w:rsidP="004B0244">
            <w:pPr>
              <w:pStyle w:val="IPPArialTable"/>
              <w:spacing w:before="0" w:after="0"/>
              <w:rPr>
                <w:rFonts w:cs="Arial"/>
              </w:rPr>
            </w:pPr>
          </w:p>
        </w:tc>
        <w:tc>
          <w:tcPr>
            <w:tcW w:w="4834" w:type="dxa"/>
            <w:gridSpan w:val="2"/>
            <w:tcBorders>
              <w:bottom w:val="single" w:sz="4" w:space="0" w:color="auto"/>
            </w:tcBorders>
            <w:shd w:val="clear" w:color="auto" w:fill="auto"/>
          </w:tcPr>
          <w:p w14:paraId="1B48A5D8" w14:textId="77777777" w:rsidR="006D2CB5" w:rsidRPr="006D2CB5" w:rsidRDefault="006D2CB5" w:rsidP="004B0244">
            <w:pPr>
              <w:pStyle w:val="IPPArialTable"/>
              <w:spacing w:before="0" w:after="0"/>
              <w:rPr>
                <w:rFonts w:cs="Arial"/>
              </w:rPr>
            </w:pPr>
            <w:r w:rsidRPr="006D2CB5">
              <w:rPr>
                <w:rFonts w:cs="Arial"/>
              </w:rPr>
              <w:t>Opening statement by MoALR of Egypt</w:t>
            </w:r>
          </w:p>
        </w:tc>
        <w:tc>
          <w:tcPr>
            <w:tcW w:w="1134" w:type="dxa"/>
            <w:tcBorders>
              <w:bottom w:val="single" w:sz="4" w:space="0" w:color="auto"/>
            </w:tcBorders>
            <w:shd w:val="clear" w:color="auto" w:fill="auto"/>
          </w:tcPr>
          <w:p w14:paraId="4D0F0DE2" w14:textId="77777777" w:rsidR="006D2CB5" w:rsidRPr="006D2CB5" w:rsidRDefault="006D2CB5" w:rsidP="004B0244">
            <w:pPr>
              <w:pStyle w:val="IPPArialTable"/>
              <w:spacing w:before="0" w:after="0"/>
              <w:rPr>
                <w:rFonts w:cs="Arial"/>
                <w:szCs w:val="18"/>
              </w:rPr>
            </w:pPr>
          </w:p>
        </w:tc>
        <w:tc>
          <w:tcPr>
            <w:tcW w:w="1985" w:type="dxa"/>
            <w:tcBorders>
              <w:bottom w:val="single" w:sz="4" w:space="0" w:color="auto"/>
            </w:tcBorders>
            <w:shd w:val="clear" w:color="auto" w:fill="auto"/>
          </w:tcPr>
          <w:p w14:paraId="55947CB4" w14:textId="77777777" w:rsidR="006D2CB5" w:rsidRPr="006D2CB5" w:rsidRDefault="006D2CB5" w:rsidP="004B0244">
            <w:pPr>
              <w:pStyle w:val="IPPArialTable"/>
              <w:spacing w:before="0" w:after="0"/>
              <w:rPr>
                <w:rFonts w:cs="Arial"/>
                <w:szCs w:val="18"/>
              </w:rPr>
            </w:pPr>
            <w:r w:rsidRPr="006D2CB5">
              <w:rPr>
                <w:rFonts w:cs="Arial"/>
                <w:szCs w:val="18"/>
              </w:rPr>
              <w:t>Ahmed ElAttar</w:t>
            </w:r>
          </w:p>
        </w:tc>
      </w:tr>
      <w:tr w:rsidR="006D2CB5" w:rsidRPr="006D2CB5" w14:paraId="4817BD0C" w14:textId="77777777" w:rsidTr="00F30ABE">
        <w:trPr>
          <w:cantSplit/>
          <w:trHeight w:val="347"/>
        </w:trPr>
        <w:tc>
          <w:tcPr>
            <w:tcW w:w="627" w:type="dxa"/>
            <w:tcBorders>
              <w:bottom w:val="single" w:sz="4" w:space="0" w:color="auto"/>
            </w:tcBorders>
            <w:shd w:val="clear" w:color="auto" w:fill="auto"/>
          </w:tcPr>
          <w:p w14:paraId="38C117EE" w14:textId="77777777" w:rsidR="006D2CB5" w:rsidRPr="006D2CB5" w:rsidRDefault="006D2CB5" w:rsidP="004B0244">
            <w:pPr>
              <w:pStyle w:val="IPPArialTable"/>
              <w:spacing w:before="0" w:after="0"/>
              <w:rPr>
                <w:rFonts w:cs="Arial"/>
                <w:szCs w:val="18"/>
              </w:rPr>
            </w:pPr>
            <w:r w:rsidRPr="006D2CB5">
              <w:rPr>
                <w:rFonts w:cs="Arial"/>
                <w:szCs w:val="18"/>
              </w:rPr>
              <w:t>2.3</w:t>
            </w:r>
          </w:p>
        </w:tc>
        <w:tc>
          <w:tcPr>
            <w:tcW w:w="1433" w:type="dxa"/>
            <w:tcBorders>
              <w:bottom w:val="single" w:sz="4" w:space="0" w:color="auto"/>
            </w:tcBorders>
          </w:tcPr>
          <w:p w14:paraId="62BFE824" w14:textId="77777777" w:rsidR="006D2CB5" w:rsidRPr="006D2CB5" w:rsidRDefault="006D2CB5" w:rsidP="004B0244">
            <w:pPr>
              <w:pStyle w:val="IPPArialTable"/>
              <w:spacing w:before="0" w:after="0"/>
              <w:rPr>
                <w:rFonts w:cs="Arial"/>
              </w:rPr>
            </w:pPr>
          </w:p>
        </w:tc>
        <w:tc>
          <w:tcPr>
            <w:tcW w:w="4834" w:type="dxa"/>
            <w:gridSpan w:val="2"/>
            <w:tcBorders>
              <w:bottom w:val="single" w:sz="4" w:space="0" w:color="auto"/>
            </w:tcBorders>
            <w:shd w:val="clear" w:color="auto" w:fill="auto"/>
          </w:tcPr>
          <w:p w14:paraId="77398F62" w14:textId="77777777" w:rsidR="006D2CB5" w:rsidRPr="006D2CB5" w:rsidRDefault="006D2CB5" w:rsidP="004B0244">
            <w:pPr>
              <w:pStyle w:val="IPPArialTable"/>
              <w:spacing w:before="0" w:after="0"/>
              <w:rPr>
                <w:rFonts w:cs="Arial"/>
              </w:rPr>
            </w:pPr>
            <w:r w:rsidRPr="006D2CB5">
              <w:rPr>
                <w:rFonts w:cs="Arial"/>
              </w:rPr>
              <w:t>Opening statement by IPPC Secretariat</w:t>
            </w:r>
          </w:p>
        </w:tc>
        <w:tc>
          <w:tcPr>
            <w:tcW w:w="1134" w:type="dxa"/>
            <w:tcBorders>
              <w:bottom w:val="single" w:sz="4" w:space="0" w:color="auto"/>
            </w:tcBorders>
            <w:shd w:val="clear" w:color="auto" w:fill="auto"/>
          </w:tcPr>
          <w:p w14:paraId="763E886D" w14:textId="77777777" w:rsidR="006D2CB5" w:rsidRPr="006D2CB5" w:rsidRDefault="006D2CB5" w:rsidP="004B0244">
            <w:pPr>
              <w:pStyle w:val="IPPArialTable"/>
              <w:spacing w:before="0" w:after="0"/>
              <w:rPr>
                <w:rFonts w:cs="Arial"/>
                <w:szCs w:val="18"/>
              </w:rPr>
            </w:pPr>
          </w:p>
        </w:tc>
        <w:tc>
          <w:tcPr>
            <w:tcW w:w="1985" w:type="dxa"/>
            <w:tcBorders>
              <w:bottom w:val="single" w:sz="4" w:space="0" w:color="auto"/>
            </w:tcBorders>
            <w:shd w:val="clear" w:color="auto" w:fill="auto"/>
          </w:tcPr>
          <w:p w14:paraId="5804B81B" w14:textId="77777777" w:rsidR="006D2CB5" w:rsidRPr="006D2CB5" w:rsidRDefault="006D2CB5" w:rsidP="004B0244">
            <w:pPr>
              <w:pStyle w:val="IPPArialTable"/>
              <w:spacing w:before="0" w:after="0"/>
              <w:rPr>
                <w:rFonts w:cs="Arial"/>
                <w:szCs w:val="18"/>
              </w:rPr>
            </w:pPr>
            <w:r w:rsidRPr="006D2CB5">
              <w:rPr>
                <w:rFonts w:cs="Arial"/>
                <w:szCs w:val="18"/>
              </w:rPr>
              <w:t xml:space="preserve">Ms Ketevan Lomsadze, </w:t>
            </w:r>
          </w:p>
        </w:tc>
      </w:tr>
      <w:tr w:rsidR="006D2CB5" w:rsidRPr="006D2CB5" w14:paraId="76D36C5E" w14:textId="77777777" w:rsidTr="00F30ABE">
        <w:trPr>
          <w:cantSplit/>
          <w:trHeight w:val="347"/>
        </w:trPr>
        <w:tc>
          <w:tcPr>
            <w:tcW w:w="627" w:type="dxa"/>
            <w:tcBorders>
              <w:bottom w:val="single" w:sz="4" w:space="0" w:color="auto"/>
            </w:tcBorders>
            <w:shd w:val="clear" w:color="auto" w:fill="auto"/>
          </w:tcPr>
          <w:p w14:paraId="51BC5C03" w14:textId="77777777" w:rsidR="006D2CB5" w:rsidRPr="006D2CB5" w:rsidRDefault="006D2CB5" w:rsidP="004B0244">
            <w:pPr>
              <w:pStyle w:val="IPPArialTable"/>
              <w:spacing w:before="0" w:after="0"/>
              <w:rPr>
                <w:rFonts w:cs="Arial"/>
                <w:szCs w:val="18"/>
              </w:rPr>
            </w:pPr>
            <w:r w:rsidRPr="006D2CB5">
              <w:rPr>
                <w:rFonts w:cs="Arial"/>
                <w:szCs w:val="18"/>
              </w:rPr>
              <w:t>2.4</w:t>
            </w:r>
          </w:p>
        </w:tc>
        <w:tc>
          <w:tcPr>
            <w:tcW w:w="1433" w:type="dxa"/>
            <w:tcBorders>
              <w:bottom w:val="single" w:sz="4" w:space="0" w:color="auto"/>
            </w:tcBorders>
          </w:tcPr>
          <w:p w14:paraId="4222B316" w14:textId="77777777" w:rsidR="006D2CB5" w:rsidRPr="006D2CB5" w:rsidRDefault="006D2CB5" w:rsidP="004B0244">
            <w:pPr>
              <w:pStyle w:val="IPPArialTable"/>
              <w:spacing w:before="0" w:after="0"/>
              <w:rPr>
                <w:rFonts w:cs="Arial"/>
              </w:rPr>
            </w:pPr>
          </w:p>
        </w:tc>
        <w:tc>
          <w:tcPr>
            <w:tcW w:w="4834" w:type="dxa"/>
            <w:gridSpan w:val="2"/>
            <w:tcBorders>
              <w:bottom w:val="single" w:sz="4" w:space="0" w:color="auto"/>
            </w:tcBorders>
            <w:shd w:val="clear" w:color="auto" w:fill="auto"/>
          </w:tcPr>
          <w:p w14:paraId="483D1E38" w14:textId="77777777" w:rsidR="006D2CB5" w:rsidRPr="006D2CB5" w:rsidRDefault="006D2CB5" w:rsidP="004B0244">
            <w:pPr>
              <w:pStyle w:val="IPPArialTable"/>
              <w:spacing w:before="0" w:after="0"/>
              <w:rPr>
                <w:rFonts w:cs="Arial"/>
              </w:rPr>
            </w:pPr>
            <w:r w:rsidRPr="006D2CB5">
              <w:rPr>
                <w:rFonts w:cs="Arial"/>
              </w:rPr>
              <w:t>Welcome remarks by co-organizer – FAO RNE</w:t>
            </w:r>
          </w:p>
        </w:tc>
        <w:tc>
          <w:tcPr>
            <w:tcW w:w="1134" w:type="dxa"/>
            <w:tcBorders>
              <w:bottom w:val="single" w:sz="4" w:space="0" w:color="auto"/>
            </w:tcBorders>
            <w:shd w:val="clear" w:color="auto" w:fill="auto"/>
          </w:tcPr>
          <w:p w14:paraId="6BBD3244" w14:textId="77777777" w:rsidR="006D2CB5" w:rsidRPr="006D2CB5" w:rsidRDefault="006D2CB5" w:rsidP="004B0244">
            <w:pPr>
              <w:pStyle w:val="IPPArialTable"/>
              <w:spacing w:before="0" w:after="0"/>
              <w:rPr>
                <w:rFonts w:cs="Arial"/>
                <w:szCs w:val="18"/>
              </w:rPr>
            </w:pPr>
          </w:p>
        </w:tc>
        <w:tc>
          <w:tcPr>
            <w:tcW w:w="1985" w:type="dxa"/>
            <w:tcBorders>
              <w:bottom w:val="single" w:sz="4" w:space="0" w:color="auto"/>
            </w:tcBorders>
            <w:shd w:val="clear" w:color="auto" w:fill="auto"/>
          </w:tcPr>
          <w:p w14:paraId="543E586F" w14:textId="77777777" w:rsidR="006D2CB5" w:rsidRPr="006D2CB5" w:rsidRDefault="006D2CB5" w:rsidP="004B0244">
            <w:pPr>
              <w:pStyle w:val="IPPArialTable"/>
              <w:spacing w:before="0" w:after="0"/>
              <w:rPr>
                <w:rFonts w:cs="Arial"/>
                <w:szCs w:val="18"/>
              </w:rPr>
            </w:pPr>
            <w:r w:rsidRPr="006D2CB5">
              <w:rPr>
                <w:rFonts w:cs="Arial"/>
                <w:szCs w:val="18"/>
              </w:rPr>
              <w:t xml:space="preserve">Mr Thaer Yaseen </w:t>
            </w:r>
          </w:p>
        </w:tc>
      </w:tr>
      <w:tr w:rsidR="006D2CB5" w:rsidRPr="006D2CB5" w14:paraId="500DF2F4" w14:textId="77777777" w:rsidTr="00F30ABE">
        <w:trPr>
          <w:cantSplit/>
          <w:trHeight w:val="347"/>
        </w:trPr>
        <w:tc>
          <w:tcPr>
            <w:tcW w:w="627" w:type="dxa"/>
            <w:tcBorders>
              <w:bottom w:val="single" w:sz="4" w:space="0" w:color="auto"/>
            </w:tcBorders>
            <w:shd w:val="clear" w:color="auto" w:fill="auto"/>
          </w:tcPr>
          <w:p w14:paraId="27F14E62" w14:textId="77777777" w:rsidR="006D2CB5" w:rsidRPr="006D2CB5" w:rsidRDefault="006D2CB5" w:rsidP="004B0244">
            <w:pPr>
              <w:pStyle w:val="IPPArialTable"/>
              <w:spacing w:before="0" w:after="0"/>
              <w:rPr>
                <w:rFonts w:cs="Arial"/>
                <w:szCs w:val="18"/>
              </w:rPr>
            </w:pPr>
            <w:r w:rsidRPr="006D2CB5">
              <w:rPr>
                <w:rFonts w:cs="Arial"/>
                <w:szCs w:val="18"/>
              </w:rPr>
              <w:t xml:space="preserve">2.5 </w:t>
            </w:r>
          </w:p>
        </w:tc>
        <w:tc>
          <w:tcPr>
            <w:tcW w:w="1433" w:type="dxa"/>
            <w:tcBorders>
              <w:bottom w:val="single" w:sz="4" w:space="0" w:color="auto"/>
            </w:tcBorders>
          </w:tcPr>
          <w:p w14:paraId="6F58BF5E" w14:textId="77777777" w:rsidR="006D2CB5" w:rsidRPr="006D2CB5" w:rsidRDefault="006D2CB5" w:rsidP="004B0244">
            <w:pPr>
              <w:pStyle w:val="IPPArialTable"/>
              <w:spacing w:before="0" w:after="0"/>
              <w:rPr>
                <w:rFonts w:cs="Arial"/>
              </w:rPr>
            </w:pPr>
          </w:p>
        </w:tc>
        <w:tc>
          <w:tcPr>
            <w:tcW w:w="4834" w:type="dxa"/>
            <w:gridSpan w:val="2"/>
            <w:tcBorders>
              <w:bottom w:val="single" w:sz="4" w:space="0" w:color="auto"/>
            </w:tcBorders>
            <w:shd w:val="clear" w:color="auto" w:fill="auto"/>
          </w:tcPr>
          <w:p w14:paraId="3AB27B13" w14:textId="77777777" w:rsidR="006D2CB5" w:rsidRPr="006D2CB5" w:rsidRDefault="006D2CB5" w:rsidP="004B0244">
            <w:pPr>
              <w:pStyle w:val="IPPArialTable"/>
              <w:spacing w:before="0" w:after="0"/>
              <w:rPr>
                <w:rFonts w:cs="Arial"/>
              </w:rPr>
            </w:pPr>
            <w:r w:rsidRPr="006D2CB5">
              <w:rPr>
                <w:rFonts w:cs="Arial"/>
              </w:rPr>
              <w:t>Near East Plant Protection Organisation (NEPPO)</w:t>
            </w:r>
          </w:p>
        </w:tc>
        <w:tc>
          <w:tcPr>
            <w:tcW w:w="1134" w:type="dxa"/>
            <w:tcBorders>
              <w:bottom w:val="single" w:sz="4" w:space="0" w:color="auto"/>
            </w:tcBorders>
            <w:shd w:val="clear" w:color="auto" w:fill="auto"/>
          </w:tcPr>
          <w:p w14:paraId="6C28608A" w14:textId="77777777" w:rsidR="006D2CB5" w:rsidRPr="006D2CB5" w:rsidRDefault="006D2CB5" w:rsidP="004B0244">
            <w:pPr>
              <w:pStyle w:val="IPPArialTable"/>
              <w:spacing w:before="0" w:after="0"/>
              <w:rPr>
                <w:rFonts w:cs="Arial"/>
                <w:szCs w:val="18"/>
              </w:rPr>
            </w:pPr>
          </w:p>
        </w:tc>
        <w:tc>
          <w:tcPr>
            <w:tcW w:w="1985" w:type="dxa"/>
            <w:tcBorders>
              <w:bottom w:val="single" w:sz="4" w:space="0" w:color="auto"/>
            </w:tcBorders>
            <w:shd w:val="clear" w:color="auto" w:fill="auto"/>
          </w:tcPr>
          <w:p w14:paraId="640C89C3" w14:textId="77777777" w:rsidR="006D2CB5" w:rsidRPr="006D2CB5" w:rsidRDefault="006D2CB5" w:rsidP="004B0244">
            <w:pPr>
              <w:pStyle w:val="IPPArialTable"/>
              <w:spacing w:after="0"/>
              <w:rPr>
                <w:rFonts w:cs="Arial"/>
                <w:szCs w:val="18"/>
                <w:lang w:val="it-IT"/>
              </w:rPr>
            </w:pPr>
            <w:r w:rsidRPr="006D2CB5">
              <w:rPr>
                <w:rFonts w:cs="Arial"/>
                <w:szCs w:val="18"/>
                <w:lang w:val="it-IT"/>
              </w:rPr>
              <w:t xml:space="preserve">Mr M. Mekki Chouibani, </w:t>
            </w:r>
          </w:p>
        </w:tc>
      </w:tr>
      <w:tr w:rsidR="006D2CB5" w:rsidRPr="006D2CB5" w14:paraId="7351B075" w14:textId="77777777" w:rsidTr="00F30ABE">
        <w:trPr>
          <w:cantSplit/>
          <w:trHeight w:val="347"/>
        </w:trPr>
        <w:tc>
          <w:tcPr>
            <w:tcW w:w="627" w:type="dxa"/>
            <w:tcBorders>
              <w:bottom w:val="single" w:sz="4" w:space="0" w:color="auto"/>
            </w:tcBorders>
            <w:shd w:val="clear" w:color="auto" w:fill="auto"/>
          </w:tcPr>
          <w:p w14:paraId="422E50CF" w14:textId="77777777" w:rsidR="006D2CB5" w:rsidRPr="006D2CB5" w:rsidRDefault="006D2CB5" w:rsidP="004B0244">
            <w:pPr>
              <w:pStyle w:val="IPPArialTable"/>
              <w:spacing w:before="0" w:after="0"/>
              <w:rPr>
                <w:rFonts w:cs="Arial"/>
                <w:szCs w:val="18"/>
              </w:rPr>
            </w:pPr>
            <w:r w:rsidRPr="006D2CB5">
              <w:rPr>
                <w:rFonts w:cs="Arial"/>
                <w:szCs w:val="18"/>
              </w:rPr>
              <w:t>2.6</w:t>
            </w:r>
          </w:p>
        </w:tc>
        <w:tc>
          <w:tcPr>
            <w:tcW w:w="1433" w:type="dxa"/>
            <w:tcBorders>
              <w:bottom w:val="single" w:sz="4" w:space="0" w:color="auto"/>
            </w:tcBorders>
          </w:tcPr>
          <w:p w14:paraId="05DEEAB2" w14:textId="77777777" w:rsidR="006D2CB5" w:rsidRPr="006D2CB5" w:rsidRDefault="006D2CB5" w:rsidP="004B0244">
            <w:pPr>
              <w:pStyle w:val="IPPArialTable"/>
              <w:spacing w:before="0" w:after="0"/>
              <w:rPr>
                <w:rFonts w:cs="Arial"/>
              </w:rPr>
            </w:pPr>
          </w:p>
        </w:tc>
        <w:tc>
          <w:tcPr>
            <w:tcW w:w="4834" w:type="dxa"/>
            <w:gridSpan w:val="2"/>
            <w:tcBorders>
              <w:bottom w:val="single" w:sz="4" w:space="0" w:color="auto"/>
            </w:tcBorders>
            <w:shd w:val="clear" w:color="auto" w:fill="auto"/>
          </w:tcPr>
          <w:p w14:paraId="53DE6BCE" w14:textId="77777777" w:rsidR="006D2CB5" w:rsidRPr="006D2CB5" w:rsidRDefault="006D2CB5" w:rsidP="004B0244">
            <w:pPr>
              <w:pStyle w:val="IPPArialTable"/>
              <w:spacing w:before="0" w:after="0"/>
              <w:rPr>
                <w:rFonts w:cs="Arial"/>
              </w:rPr>
            </w:pPr>
            <w:r w:rsidRPr="006D2CB5">
              <w:rPr>
                <w:rFonts w:cs="Arial"/>
                <w:szCs w:val="18"/>
              </w:rPr>
              <w:t>Message from the IPPC Secretariat</w:t>
            </w:r>
          </w:p>
        </w:tc>
        <w:tc>
          <w:tcPr>
            <w:tcW w:w="1134" w:type="dxa"/>
            <w:tcBorders>
              <w:bottom w:val="single" w:sz="4" w:space="0" w:color="auto"/>
            </w:tcBorders>
            <w:shd w:val="clear" w:color="auto" w:fill="auto"/>
          </w:tcPr>
          <w:p w14:paraId="16DAA012" w14:textId="77777777" w:rsidR="006D2CB5" w:rsidRPr="006D2CB5" w:rsidRDefault="006D2CB5" w:rsidP="004B0244">
            <w:pPr>
              <w:pStyle w:val="IPPArialTable"/>
              <w:spacing w:before="0" w:after="0"/>
              <w:rPr>
                <w:rFonts w:cs="Arial"/>
                <w:szCs w:val="18"/>
              </w:rPr>
            </w:pPr>
          </w:p>
        </w:tc>
        <w:tc>
          <w:tcPr>
            <w:tcW w:w="1985" w:type="dxa"/>
            <w:tcBorders>
              <w:bottom w:val="single" w:sz="4" w:space="0" w:color="auto"/>
            </w:tcBorders>
            <w:shd w:val="clear" w:color="auto" w:fill="auto"/>
          </w:tcPr>
          <w:p w14:paraId="5C3B8B09" w14:textId="77777777" w:rsidR="006D2CB5" w:rsidRPr="006D2CB5" w:rsidRDefault="006D2CB5" w:rsidP="004B0244">
            <w:pPr>
              <w:pStyle w:val="IPPArialTable"/>
              <w:spacing w:after="0"/>
              <w:rPr>
                <w:rFonts w:cs="Arial"/>
                <w:szCs w:val="18"/>
              </w:rPr>
            </w:pPr>
            <w:r w:rsidRPr="006D2CB5">
              <w:rPr>
                <w:rFonts w:cs="Arial"/>
                <w:szCs w:val="18"/>
              </w:rPr>
              <w:t xml:space="preserve">IPPC Secretariat </w:t>
            </w:r>
          </w:p>
        </w:tc>
      </w:tr>
      <w:tr w:rsidR="006D2CB5" w:rsidRPr="006D2CB5" w14:paraId="1447A996" w14:textId="77777777" w:rsidTr="00F30ABE">
        <w:trPr>
          <w:cantSplit/>
          <w:trHeight w:val="347"/>
        </w:trPr>
        <w:tc>
          <w:tcPr>
            <w:tcW w:w="627" w:type="dxa"/>
            <w:tcBorders>
              <w:bottom w:val="single" w:sz="4" w:space="0" w:color="auto"/>
            </w:tcBorders>
            <w:shd w:val="clear" w:color="auto" w:fill="D0CECE" w:themeFill="background2" w:themeFillShade="E6"/>
          </w:tcPr>
          <w:p w14:paraId="1FEB70B1" w14:textId="77777777" w:rsidR="006D2CB5" w:rsidRPr="006D2CB5" w:rsidRDefault="006D2CB5" w:rsidP="004B0244">
            <w:pPr>
              <w:pStyle w:val="IPPArialTable"/>
              <w:spacing w:before="120" w:after="0"/>
              <w:rPr>
                <w:rFonts w:cs="Arial"/>
                <w:b/>
                <w:szCs w:val="18"/>
              </w:rPr>
            </w:pPr>
            <w:r w:rsidRPr="006D2CB5">
              <w:rPr>
                <w:rFonts w:cs="Arial"/>
                <w:b/>
                <w:szCs w:val="18"/>
              </w:rPr>
              <w:t>2.</w:t>
            </w:r>
          </w:p>
        </w:tc>
        <w:tc>
          <w:tcPr>
            <w:tcW w:w="1433" w:type="dxa"/>
            <w:tcBorders>
              <w:bottom w:val="single" w:sz="4" w:space="0" w:color="auto"/>
            </w:tcBorders>
            <w:shd w:val="clear" w:color="auto" w:fill="D0CECE" w:themeFill="background2" w:themeFillShade="E6"/>
          </w:tcPr>
          <w:p w14:paraId="264EF744" w14:textId="77777777" w:rsidR="006D2CB5" w:rsidRPr="006D2CB5" w:rsidRDefault="006D2CB5" w:rsidP="004B0244">
            <w:pPr>
              <w:pStyle w:val="IPPArialTable"/>
              <w:spacing w:before="120" w:after="0"/>
              <w:rPr>
                <w:rFonts w:cs="Arial"/>
                <w:b/>
                <w:bCs/>
              </w:rPr>
            </w:pPr>
            <w:r w:rsidRPr="006D2CB5">
              <w:rPr>
                <w:rFonts w:cs="Arial"/>
                <w:b/>
                <w:bCs/>
              </w:rPr>
              <w:t>9:15 - 9:25</w:t>
            </w:r>
          </w:p>
        </w:tc>
        <w:tc>
          <w:tcPr>
            <w:tcW w:w="4834" w:type="dxa"/>
            <w:gridSpan w:val="2"/>
            <w:tcBorders>
              <w:bottom w:val="single" w:sz="4" w:space="0" w:color="auto"/>
            </w:tcBorders>
            <w:shd w:val="clear" w:color="auto" w:fill="D0CECE" w:themeFill="background2" w:themeFillShade="E6"/>
          </w:tcPr>
          <w:p w14:paraId="3E70B1B0" w14:textId="77777777" w:rsidR="006D2CB5" w:rsidRPr="006D2CB5" w:rsidRDefault="006D2CB5" w:rsidP="004B0244">
            <w:pPr>
              <w:pStyle w:val="IPPArialTable"/>
              <w:spacing w:before="120" w:after="0"/>
              <w:rPr>
                <w:rFonts w:cs="Arial"/>
                <w:b/>
                <w:bCs/>
              </w:rPr>
            </w:pPr>
            <w:r w:rsidRPr="006D2CB5">
              <w:rPr>
                <w:rFonts w:cs="Arial"/>
                <w:b/>
                <w:bCs/>
              </w:rPr>
              <w:t>Meeting Arrangements and setting the rules</w:t>
            </w:r>
          </w:p>
        </w:tc>
        <w:tc>
          <w:tcPr>
            <w:tcW w:w="1134" w:type="dxa"/>
            <w:tcBorders>
              <w:bottom w:val="single" w:sz="4" w:space="0" w:color="auto"/>
            </w:tcBorders>
            <w:shd w:val="clear" w:color="auto" w:fill="D0CECE" w:themeFill="background2" w:themeFillShade="E6"/>
          </w:tcPr>
          <w:p w14:paraId="045D7971" w14:textId="77777777" w:rsidR="006D2CB5" w:rsidRPr="006D2CB5" w:rsidRDefault="006D2CB5" w:rsidP="004B0244">
            <w:pPr>
              <w:pStyle w:val="IPPArialTable"/>
              <w:spacing w:before="120" w:after="0"/>
              <w:rPr>
                <w:rFonts w:cs="Arial"/>
                <w:szCs w:val="18"/>
              </w:rPr>
            </w:pPr>
          </w:p>
        </w:tc>
        <w:tc>
          <w:tcPr>
            <w:tcW w:w="1985" w:type="dxa"/>
            <w:tcBorders>
              <w:bottom w:val="single" w:sz="4" w:space="0" w:color="auto"/>
            </w:tcBorders>
            <w:shd w:val="clear" w:color="auto" w:fill="D0CECE" w:themeFill="background2" w:themeFillShade="E6"/>
          </w:tcPr>
          <w:p w14:paraId="1108A8FD" w14:textId="77777777" w:rsidR="006D2CB5" w:rsidRPr="006D2CB5" w:rsidRDefault="006D2CB5" w:rsidP="004B0244">
            <w:pPr>
              <w:pStyle w:val="IPPArialTable"/>
              <w:spacing w:before="120" w:after="0"/>
              <w:rPr>
                <w:rFonts w:cs="Arial"/>
                <w:szCs w:val="18"/>
              </w:rPr>
            </w:pPr>
          </w:p>
        </w:tc>
      </w:tr>
      <w:tr w:rsidR="006D2CB5" w:rsidRPr="006D2CB5" w14:paraId="1A2BA791" w14:textId="77777777" w:rsidTr="00F30ABE">
        <w:trPr>
          <w:cantSplit/>
          <w:trHeight w:val="347"/>
        </w:trPr>
        <w:tc>
          <w:tcPr>
            <w:tcW w:w="627" w:type="dxa"/>
            <w:tcBorders>
              <w:bottom w:val="single" w:sz="4" w:space="0" w:color="auto"/>
            </w:tcBorders>
          </w:tcPr>
          <w:p w14:paraId="1C419166" w14:textId="77777777" w:rsidR="006D2CB5" w:rsidRPr="006D2CB5" w:rsidRDefault="006D2CB5" w:rsidP="004B0244">
            <w:pPr>
              <w:pStyle w:val="IPPArialTable"/>
              <w:spacing w:before="120" w:after="0"/>
              <w:rPr>
                <w:rFonts w:cs="Arial"/>
                <w:szCs w:val="18"/>
              </w:rPr>
            </w:pPr>
            <w:r w:rsidRPr="006D2CB5">
              <w:rPr>
                <w:rFonts w:cs="Arial"/>
                <w:szCs w:val="18"/>
              </w:rPr>
              <w:t>2.1</w:t>
            </w:r>
          </w:p>
        </w:tc>
        <w:tc>
          <w:tcPr>
            <w:tcW w:w="1433" w:type="dxa"/>
            <w:tcBorders>
              <w:bottom w:val="single" w:sz="4" w:space="0" w:color="auto"/>
            </w:tcBorders>
          </w:tcPr>
          <w:p w14:paraId="1A73A87C" w14:textId="77777777" w:rsidR="006D2CB5" w:rsidRPr="006D2CB5" w:rsidRDefault="006D2CB5" w:rsidP="004B0244">
            <w:pPr>
              <w:pStyle w:val="IPPArialTable"/>
              <w:spacing w:before="120" w:after="0"/>
              <w:rPr>
                <w:rFonts w:cs="Arial"/>
              </w:rPr>
            </w:pPr>
          </w:p>
        </w:tc>
        <w:tc>
          <w:tcPr>
            <w:tcW w:w="4834" w:type="dxa"/>
            <w:gridSpan w:val="2"/>
            <w:tcBorders>
              <w:bottom w:val="single" w:sz="4" w:space="0" w:color="auto"/>
            </w:tcBorders>
            <w:shd w:val="clear" w:color="auto" w:fill="auto"/>
          </w:tcPr>
          <w:p w14:paraId="621359E3" w14:textId="77777777" w:rsidR="006D2CB5" w:rsidRPr="006D2CB5" w:rsidRDefault="006D2CB5" w:rsidP="004B0244">
            <w:pPr>
              <w:pStyle w:val="IPPArialTable"/>
              <w:spacing w:before="120" w:after="0"/>
              <w:rPr>
                <w:rFonts w:cs="Arial"/>
              </w:rPr>
            </w:pPr>
            <w:r w:rsidRPr="006D2CB5">
              <w:rPr>
                <w:rFonts w:cs="Arial"/>
              </w:rPr>
              <w:t>Election of the Chairperson</w:t>
            </w:r>
          </w:p>
        </w:tc>
        <w:tc>
          <w:tcPr>
            <w:tcW w:w="1134" w:type="dxa"/>
            <w:tcBorders>
              <w:bottom w:val="single" w:sz="4" w:space="0" w:color="auto"/>
            </w:tcBorders>
            <w:shd w:val="clear" w:color="auto" w:fill="auto"/>
          </w:tcPr>
          <w:p w14:paraId="1B6C4630" w14:textId="77777777" w:rsidR="006D2CB5" w:rsidRPr="006D2CB5" w:rsidRDefault="006D2CB5" w:rsidP="004B0244">
            <w:pPr>
              <w:pStyle w:val="IPPArialTable"/>
              <w:spacing w:before="120" w:after="0"/>
              <w:rPr>
                <w:rFonts w:cs="Arial"/>
                <w:szCs w:val="18"/>
              </w:rPr>
            </w:pPr>
          </w:p>
        </w:tc>
        <w:tc>
          <w:tcPr>
            <w:tcW w:w="1985" w:type="dxa"/>
            <w:tcBorders>
              <w:bottom w:val="single" w:sz="4" w:space="0" w:color="auto"/>
            </w:tcBorders>
            <w:shd w:val="clear" w:color="auto" w:fill="auto"/>
          </w:tcPr>
          <w:p w14:paraId="23CD686B" w14:textId="77777777" w:rsidR="006D2CB5" w:rsidRPr="006D2CB5" w:rsidRDefault="006D2CB5" w:rsidP="004B0244">
            <w:pPr>
              <w:pStyle w:val="IPPArialTable"/>
              <w:spacing w:before="120" w:after="0"/>
              <w:rPr>
                <w:rFonts w:cs="Arial"/>
                <w:szCs w:val="18"/>
              </w:rPr>
            </w:pPr>
            <w:r w:rsidRPr="006D2CB5">
              <w:rPr>
                <w:rFonts w:cs="Arial"/>
                <w:szCs w:val="18"/>
              </w:rPr>
              <w:t xml:space="preserve">Mr Thaer Yaseen </w:t>
            </w:r>
          </w:p>
        </w:tc>
      </w:tr>
      <w:tr w:rsidR="006D2CB5" w:rsidRPr="006D2CB5" w14:paraId="187DE151" w14:textId="77777777" w:rsidTr="00F30ABE">
        <w:trPr>
          <w:cantSplit/>
          <w:trHeight w:val="347"/>
        </w:trPr>
        <w:tc>
          <w:tcPr>
            <w:tcW w:w="627" w:type="dxa"/>
            <w:tcBorders>
              <w:bottom w:val="single" w:sz="4" w:space="0" w:color="auto"/>
            </w:tcBorders>
          </w:tcPr>
          <w:p w14:paraId="17C81F39" w14:textId="77777777" w:rsidR="006D2CB5" w:rsidRPr="006D2CB5" w:rsidRDefault="006D2CB5" w:rsidP="004B0244">
            <w:pPr>
              <w:pStyle w:val="IPPArialTable"/>
              <w:spacing w:before="120" w:after="0"/>
              <w:rPr>
                <w:rFonts w:cs="Arial"/>
                <w:szCs w:val="18"/>
              </w:rPr>
            </w:pPr>
            <w:r w:rsidRPr="006D2CB5">
              <w:rPr>
                <w:rFonts w:cs="Arial"/>
                <w:szCs w:val="18"/>
              </w:rPr>
              <w:t>2.2</w:t>
            </w:r>
          </w:p>
        </w:tc>
        <w:tc>
          <w:tcPr>
            <w:tcW w:w="1433" w:type="dxa"/>
            <w:tcBorders>
              <w:bottom w:val="single" w:sz="4" w:space="0" w:color="auto"/>
            </w:tcBorders>
          </w:tcPr>
          <w:p w14:paraId="7362945D" w14:textId="77777777" w:rsidR="006D2CB5" w:rsidRPr="006D2CB5" w:rsidRDefault="006D2CB5" w:rsidP="004B0244">
            <w:pPr>
              <w:pStyle w:val="IPPArialTable"/>
              <w:spacing w:before="120" w:after="0"/>
              <w:rPr>
                <w:rFonts w:cs="Arial"/>
              </w:rPr>
            </w:pPr>
          </w:p>
        </w:tc>
        <w:tc>
          <w:tcPr>
            <w:tcW w:w="4834" w:type="dxa"/>
            <w:gridSpan w:val="2"/>
            <w:tcBorders>
              <w:bottom w:val="single" w:sz="4" w:space="0" w:color="auto"/>
            </w:tcBorders>
            <w:shd w:val="clear" w:color="auto" w:fill="auto"/>
          </w:tcPr>
          <w:p w14:paraId="27E298A4" w14:textId="77777777" w:rsidR="006D2CB5" w:rsidRPr="006D2CB5" w:rsidRDefault="006D2CB5" w:rsidP="004B0244">
            <w:pPr>
              <w:pStyle w:val="IPPArialTable"/>
              <w:spacing w:before="120" w:after="0"/>
              <w:rPr>
                <w:rFonts w:cs="Arial"/>
                <w:b/>
                <w:bCs/>
              </w:rPr>
            </w:pPr>
            <w:r w:rsidRPr="006D2CB5">
              <w:rPr>
                <w:rFonts w:cs="Arial"/>
              </w:rPr>
              <w:t>Election of the Rapporteur</w:t>
            </w:r>
          </w:p>
        </w:tc>
        <w:tc>
          <w:tcPr>
            <w:tcW w:w="1134" w:type="dxa"/>
            <w:tcBorders>
              <w:bottom w:val="single" w:sz="4" w:space="0" w:color="auto"/>
            </w:tcBorders>
            <w:shd w:val="clear" w:color="auto" w:fill="auto"/>
          </w:tcPr>
          <w:p w14:paraId="3B0691F0" w14:textId="77777777" w:rsidR="006D2CB5" w:rsidRPr="006D2CB5" w:rsidRDefault="006D2CB5" w:rsidP="004B0244">
            <w:pPr>
              <w:pStyle w:val="IPPArialTable"/>
              <w:spacing w:before="120" w:after="0"/>
              <w:rPr>
                <w:rFonts w:cs="Arial"/>
                <w:szCs w:val="18"/>
              </w:rPr>
            </w:pPr>
          </w:p>
        </w:tc>
        <w:tc>
          <w:tcPr>
            <w:tcW w:w="1985" w:type="dxa"/>
            <w:tcBorders>
              <w:bottom w:val="single" w:sz="4" w:space="0" w:color="auto"/>
            </w:tcBorders>
            <w:shd w:val="clear" w:color="auto" w:fill="auto"/>
          </w:tcPr>
          <w:p w14:paraId="06196D2C" w14:textId="77777777" w:rsidR="006D2CB5" w:rsidRPr="006D2CB5" w:rsidRDefault="006D2CB5" w:rsidP="004B0244">
            <w:pPr>
              <w:pStyle w:val="IPPArialTable"/>
              <w:spacing w:before="120" w:after="0"/>
              <w:rPr>
                <w:rFonts w:cs="Arial"/>
                <w:szCs w:val="18"/>
              </w:rPr>
            </w:pPr>
            <w:r w:rsidRPr="006D2CB5">
              <w:rPr>
                <w:rFonts w:cs="Arial"/>
                <w:szCs w:val="18"/>
              </w:rPr>
              <w:t>Chairperson</w:t>
            </w:r>
          </w:p>
        </w:tc>
      </w:tr>
      <w:tr w:rsidR="006D2CB5" w:rsidRPr="006D2CB5" w14:paraId="61A79127" w14:textId="77777777" w:rsidTr="00F30ABE">
        <w:trPr>
          <w:cantSplit/>
        </w:trPr>
        <w:tc>
          <w:tcPr>
            <w:tcW w:w="627" w:type="dxa"/>
            <w:tcBorders>
              <w:bottom w:val="single" w:sz="4" w:space="0" w:color="auto"/>
            </w:tcBorders>
          </w:tcPr>
          <w:p w14:paraId="303999F9" w14:textId="77777777" w:rsidR="006D2CB5" w:rsidRPr="006D2CB5" w:rsidRDefault="006D2CB5" w:rsidP="004B0244">
            <w:pPr>
              <w:pStyle w:val="IPPArialTable"/>
              <w:spacing w:before="120" w:after="0"/>
              <w:rPr>
                <w:rFonts w:cs="Arial"/>
                <w:szCs w:val="18"/>
              </w:rPr>
            </w:pPr>
            <w:r w:rsidRPr="006D2CB5">
              <w:rPr>
                <w:rFonts w:cs="Arial"/>
                <w:szCs w:val="18"/>
              </w:rPr>
              <w:t xml:space="preserve">2.3 </w:t>
            </w:r>
          </w:p>
        </w:tc>
        <w:tc>
          <w:tcPr>
            <w:tcW w:w="1433" w:type="dxa"/>
            <w:tcBorders>
              <w:bottom w:val="single" w:sz="4" w:space="0" w:color="auto"/>
            </w:tcBorders>
          </w:tcPr>
          <w:p w14:paraId="2CD4AC1E" w14:textId="77777777" w:rsidR="006D2CB5" w:rsidRPr="006D2CB5" w:rsidRDefault="006D2CB5" w:rsidP="004B0244">
            <w:pPr>
              <w:pStyle w:val="IPPArialTable"/>
              <w:spacing w:before="120" w:after="0"/>
              <w:rPr>
                <w:rFonts w:cs="Arial"/>
              </w:rPr>
            </w:pPr>
          </w:p>
        </w:tc>
        <w:tc>
          <w:tcPr>
            <w:tcW w:w="4834" w:type="dxa"/>
            <w:gridSpan w:val="2"/>
            <w:tcBorders>
              <w:bottom w:val="single" w:sz="4" w:space="0" w:color="auto"/>
            </w:tcBorders>
            <w:shd w:val="clear" w:color="auto" w:fill="auto"/>
          </w:tcPr>
          <w:p w14:paraId="75DBB963" w14:textId="77777777" w:rsidR="006D2CB5" w:rsidRPr="006D2CB5" w:rsidRDefault="006D2CB5" w:rsidP="004B0244">
            <w:pPr>
              <w:pStyle w:val="IPPArialTable"/>
              <w:spacing w:before="120" w:after="0"/>
              <w:rPr>
                <w:rFonts w:cs="Arial"/>
                <w:b/>
                <w:bCs/>
              </w:rPr>
            </w:pPr>
            <w:r w:rsidRPr="006D2CB5">
              <w:rPr>
                <w:rFonts w:cs="Arial"/>
              </w:rPr>
              <w:t>Adoption of the Agenda</w:t>
            </w:r>
          </w:p>
        </w:tc>
        <w:tc>
          <w:tcPr>
            <w:tcW w:w="1134" w:type="dxa"/>
            <w:tcBorders>
              <w:bottom w:val="single" w:sz="4" w:space="0" w:color="auto"/>
            </w:tcBorders>
            <w:shd w:val="clear" w:color="auto" w:fill="auto"/>
          </w:tcPr>
          <w:p w14:paraId="0963F78A" w14:textId="77777777" w:rsidR="006D2CB5" w:rsidRPr="006D2CB5" w:rsidRDefault="006D2CB5" w:rsidP="004B0244">
            <w:pPr>
              <w:pStyle w:val="IPPArialTable"/>
              <w:spacing w:before="120" w:after="0"/>
              <w:rPr>
                <w:rFonts w:cs="Arial"/>
                <w:szCs w:val="18"/>
              </w:rPr>
            </w:pPr>
          </w:p>
        </w:tc>
        <w:tc>
          <w:tcPr>
            <w:tcW w:w="1985" w:type="dxa"/>
            <w:tcBorders>
              <w:bottom w:val="single" w:sz="4" w:space="0" w:color="auto"/>
            </w:tcBorders>
            <w:shd w:val="clear" w:color="auto" w:fill="auto"/>
          </w:tcPr>
          <w:p w14:paraId="5B1C2440" w14:textId="77777777" w:rsidR="006D2CB5" w:rsidRPr="006D2CB5" w:rsidRDefault="006D2CB5" w:rsidP="004B0244">
            <w:pPr>
              <w:pStyle w:val="IPPArialTable"/>
              <w:spacing w:before="120" w:after="0"/>
              <w:rPr>
                <w:rFonts w:cs="Arial"/>
                <w:szCs w:val="18"/>
              </w:rPr>
            </w:pPr>
            <w:r w:rsidRPr="006D2CB5">
              <w:rPr>
                <w:rFonts w:cs="Arial"/>
                <w:szCs w:val="18"/>
              </w:rPr>
              <w:t>Chairperson</w:t>
            </w:r>
          </w:p>
        </w:tc>
      </w:tr>
      <w:tr w:rsidR="006D2CB5" w:rsidRPr="006D2CB5" w14:paraId="423169A0" w14:textId="77777777" w:rsidTr="00F30ABE">
        <w:trPr>
          <w:cantSplit/>
        </w:trPr>
        <w:tc>
          <w:tcPr>
            <w:tcW w:w="627" w:type="dxa"/>
            <w:tcBorders>
              <w:bottom w:val="single" w:sz="4" w:space="0" w:color="auto"/>
            </w:tcBorders>
            <w:shd w:val="clear" w:color="auto" w:fill="D0CECE" w:themeFill="background2" w:themeFillShade="E6"/>
          </w:tcPr>
          <w:p w14:paraId="74786034" w14:textId="77777777" w:rsidR="006D2CB5" w:rsidRPr="006D2CB5" w:rsidRDefault="006D2CB5" w:rsidP="004B0244">
            <w:pPr>
              <w:pStyle w:val="IPPArialTable"/>
              <w:spacing w:before="120" w:after="0"/>
              <w:rPr>
                <w:rFonts w:cs="Arial"/>
                <w:b/>
                <w:szCs w:val="18"/>
              </w:rPr>
            </w:pPr>
            <w:r w:rsidRPr="006D2CB5">
              <w:rPr>
                <w:rFonts w:cs="Arial"/>
                <w:b/>
                <w:szCs w:val="18"/>
              </w:rPr>
              <w:t>3.</w:t>
            </w:r>
          </w:p>
        </w:tc>
        <w:tc>
          <w:tcPr>
            <w:tcW w:w="1433" w:type="dxa"/>
            <w:tcBorders>
              <w:bottom w:val="single" w:sz="4" w:space="0" w:color="auto"/>
            </w:tcBorders>
            <w:shd w:val="clear" w:color="auto" w:fill="D0CECE" w:themeFill="background2" w:themeFillShade="E6"/>
          </w:tcPr>
          <w:p w14:paraId="490F9F54" w14:textId="77777777" w:rsidR="006D2CB5" w:rsidRPr="006D2CB5" w:rsidRDefault="006D2CB5" w:rsidP="004B0244">
            <w:pPr>
              <w:pStyle w:val="IPPArialTable"/>
              <w:spacing w:before="120" w:after="0"/>
              <w:rPr>
                <w:rFonts w:cs="Arial"/>
                <w:b/>
                <w:bCs/>
              </w:rPr>
            </w:pPr>
            <w:r w:rsidRPr="006D2CB5">
              <w:rPr>
                <w:rFonts w:cs="Arial"/>
                <w:b/>
                <w:bCs/>
              </w:rPr>
              <w:t>9:25 - 9:30</w:t>
            </w:r>
          </w:p>
        </w:tc>
        <w:tc>
          <w:tcPr>
            <w:tcW w:w="7953" w:type="dxa"/>
            <w:gridSpan w:val="4"/>
            <w:tcBorders>
              <w:bottom w:val="single" w:sz="4" w:space="0" w:color="auto"/>
            </w:tcBorders>
            <w:shd w:val="clear" w:color="auto" w:fill="D0CECE" w:themeFill="background2" w:themeFillShade="E6"/>
          </w:tcPr>
          <w:p w14:paraId="77603DD7" w14:textId="77777777" w:rsidR="006D2CB5" w:rsidRPr="006D2CB5" w:rsidRDefault="006D2CB5" w:rsidP="004B0244">
            <w:pPr>
              <w:pStyle w:val="IPPArialTable"/>
              <w:spacing w:before="120" w:after="0"/>
              <w:rPr>
                <w:rFonts w:cs="Arial"/>
                <w:szCs w:val="18"/>
              </w:rPr>
            </w:pPr>
            <w:r w:rsidRPr="006D2CB5">
              <w:rPr>
                <w:rFonts w:cs="Arial"/>
                <w:b/>
                <w:bCs/>
              </w:rPr>
              <w:t>Administrative Matters</w:t>
            </w:r>
          </w:p>
        </w:tc>
      </w:tr>
      <w:tr w:rsidR="006D2CB5" w:rsidRPr="006D2CB5" w14:paraId="39253053" w14:textId="77777777" w:rsidTr="00F30ABE">
        <w:trPr>
          <w:cantSplit/>
        </w:trPr>
        <w:tc>
          <w:tcPr>
            <w:tcW w:w="627" w:type="dxa"/>
            <w:tcBorders>
              <w:bottom w:val="single" w:sz="4" w:space="0" w:color="auto"/>
            </w:tcBorders>
            <w:shd w:val="clear" w:color="auto" w:fill="FFFFFF" w:themeFill="background1"/>
          </w:tcPr>
          <w:p w14:paraId="7CADF72A" w14:textId="77777777" w:rsidR="006D2CB5" w:rsidRPr="006D2CB5" w:rsidRDefault="006D2CB5" w:rsidP="004B0244">
            <w:pPr>
              <w:pStyle w:val="IPPArialTable"/>
              <w:spacing w:before="120" w:after="0"/>
              <w:rPr>
                <w:rFonts w:cs="Arial"/>
                <w:szCs w:val="18"/>
              </w:rPr>
            </w:pPr>
            <w:r w:rsidRPr="006D2CB5">
              <w:rPr>
                <w:rFonts w:cs="Arial"/>
                <w:szCs w:val="18"/>
              </w:rPr>
              <w:t>3.1</w:t>
            </w:r>
          </w:p>
        </w:tc>
        <w:tc>
          <w:tcPr>
            <w:tcW w:w="1433" w:type="dxa"/>
            <w:tcBorders>
              <w:bottom w:val="single" w:sz="4" w:space="0" w:color="auto"/>
            </w:tcBorders>
            <w:shd w:val="clear" w:color="auto" w:fill="FFFFFF" w:themeFill="background1"/>
          </w:tcPr>
          <w:p w14:paraId="38EFF082" w14:textId="77777777" w:rsidR="006D2CB5" w:rsidRPr="006D2CB5" w:rsidRDefault="006D2CB5" w:rsidP="004B0244">
            <w:pPr>
              <w:pStyle w:val="IPPArialTable"/>
              <w:spacing w:before="120" w:after="0"/>
              <w:rPr>
                <w:rFonts w:cs="Arial"/>
              </w:rPr>
            </w:pPr>
          </w:p>
        </w:tc>
        <w:tc>
          <w:tcPr>
            <w:tcW w:w="4834" w:type="dxa"/>
            <w:gridSpan w:val="2"/>
            <w:tcBorders>
              <w:bottom w:val="single" w:sz="4" w:space="0" w:color="auto"/>
            </w:tcBorders>
            <w:shd w:val="clear" w:color="auto" w:fill="FFFFFF" w:themeFill="background1"/>
          </w:tcPr>
          <w:p w14:paraId="67EA7494" w14:textId="77777777" w:rsidR="006D2CB5" w:rsidRPr="006D2CB5" w:rsidRDefault="006D2CB5" w:rsidP="004B0244">
            <w:pPr>
              <w:pStyle w:val="IPPArialTable"/>
              <w:spacing w:before="120" w:after="0"/>
              <w:rPr>
                <w:rFonts w:cs="Arial"/>
              </w:rPr>
            </w:pPr>
            <w:r w:rsidRPr="006D2CB5">
              <w:rPr>
                <w:rFonts w:cs="Arial"/>
              </w:rPr>
              <w:t>Participants list</w:t>
            </w:r>
          </w:p>
        </w:tc>
        <w:tc>
          <w:tcPr>
            <w:tcW w:w="1134" w:type="dxa"/>
            <w:tcBorders>
              <w:bottom w:val="single" w:sz="4" w:space="0" w:color="auto"/>
            </w:tcBorders>
            <w:shd w:val="clear" w:color="auto" w:fill="FFFFFF" w:themeFill="background1"/>
          </w:tcPr>
          <w:p w14:paraId="28874B4D" w14:textId="77777777" w:rsidR="006D2CB5" w:rsidRPr="006D2CB5" w:rsidRDefault="006D2CB5" w:rsidP="004B0244">
            <w:pPr>
              <w:pStyle w:val="IPPArialTable"/>
              <w:spacing w:before="120" w:after="0"/>
              <w:rPr>
                <w:rFonts w:cs="Arial"/>
                <w:szCs w:val="18"/>
              </w:rPr>
            </w:pPr>
          </w:p>
        </w:tc>
        <w:tc>
          <w:tcPr>
            <w:tcW w:w="1985" w:type="dxa"/>
            <w:tcBorders>
              <w:bottom w:val="single" w:sz="4" w:space="0" w:color="auto"/>
            </w:tcBorders>
            <w:shd w:val="clear" w:color="auto" w:fill="FFFFFF" w:themeFill="background1"/>
          </w:tcPr>
          <w:p w14:paraId="69609446" w14:textId="77777777" w:rsidR="006D2CB5" w:rsidRPr="006D2CB5" w:rsidRDefault="006D2CB5" w:rsidP="004B0244">
            <w:pPr>
              <w:pStyle w:val="IPPArialTable"/>
              <w:spacing w:before="120" w:after="0"/>
              <w:rPr>
                <w:rFonts w:cs="Arial"/>
                <w:szCs w:val="18"/>
              </w:rPr>
            </w:pPr>
            <w:r w:rsidRPr="006D2CB5">
              <w:rPr>
                <w:rFonts w:cs="Arial"/>
                <w:szCs w:val="18"/>
              </w:rPr>
              <w:t>Chairperson</w:t>
            </w:r>
          </w:p>
        </w:tc>
      </w:tr>
      <w:tr w:rsidR="006D2CB5" w:rsidRPr="006D2CB5" w14:paraId="7F44BBB7" w14:textId="77777777" w:rsidTr="00F30ABE">
        <w:trPr>
          <w:cantSplit/>
        </w:trPr>
        <w:tc>
          <w:tcPr>
            <w:tcW w:w="627" w:type="dxa"/>
            <w:tcBorders>
              <w:bottom w:val="single" w:sz="4" w:space="0" w:color="auto"/>
            </w:tcBorders>
            <w:shd w:val="clear" w:color="auto" w:fill="D0CECE" w:themeFill="background2" w:themeFillShade="E6"/>
          </w:tcPr>
          <w:p w14:paraId="62BBB365" w14:textId="77777777" w:rsidR="006D2CB5" w:rsidRPr="006D2CB5" w:rsidRDefault="006D2CB5" w:rsidP="004B0244">
            <w:pPr>
              <w:pStyle w:val="IPPArialTable"/>
              <w:spacing w:before="120" w:after="0"/>
              <w:rPr>
                <w:rFonts w:cs="Arial"/>
                <w:b/>
                <w:szCs w:val="18"/>
              </w:rPr>
            </w:pPr>
            <w:r w:rsidRPr="006D2CB5">
              <w:rPr>
                <w:rFonts w:cs="Arial"/>
                <w:b/>
                <w:szCs w:val="18"/>
              </w:rPr>
              <w:t>4.</w:t>
            </w:r>
          </w:p>
        </w:tc>
        <w:tc>
          <w:tcPr>
            <w:tcW w:w="1433" w:type="dxa"/>
            <w:tcBorders>
              <w:bottom w:val="single" w:sz="4" w:space="0" w:color="auto"/>
            </w:tcBorders>
            <w:shd w:val="clear" w:color="auto" w:fill="D0CECE" w:themeFill="background2" w:themeFillShade="E6"/>
          </w:tcPr>
          <w:p w14:paraId="55DE2253" w14:textId="77777777" w:rsidR="006D2CB5" w:rsidRPr="006D2CB5" w:rsidRDefault="006D2CB5" w:rsidP="004B0244">
            <w:pPr>
              <w:pStyle w:val="IPPArialTable"/>
              <w:spacing w:before="120" w:after="0"/>
              <w:rPr>
                <w:rFonts w:cs="Arial"/>
                <w:b/>
                <w:bCs/>
              </w:rPr>
            </w:pPr>
          </w:p>
        </w:tc>
        <w:tc>
          <w:tcPr>
            <w:tcW w:w="7953" w:type="dxa"/>
            <w:gridSpan w:val="4"/>
            <w:tcBorders>
              <w:bottom w:val="single" w:sz="4" w:space="0" w:color="auto"/>
            </w:tcBorders>
            <w:shd w:val="clear" w:color="auto" w:fill="D0CECE" w:themeFill="background2" w:themeFillShade="E6"/>
          </w:tcPr>
          <w:p w14:paraId="45D7B4ED" w14:textId="77777777" w:rsidR="006D2CB5" w:rsidRPr="006D2CB5" w:rsidRDefault="006D2CB5" w:rsidP="004B0244">
            <w:pPr>
              <w:pStyle w:val="IPPArialTable"/>
              <w:spacing w:before="120" w:after="0"/>
              <w:rPr>
                <w:rFonts w:cs="Arial"/>
                <w:szCs w:val="18"/>
              </w:rPr>
            </w:pPr>
            <w:r w:rsidRPr="006D2CB5">
              <w:rPr>
                <w:rFonts w:cs="Arial"/>
                <w:b/>
                <w:bCs/>
              </w:rPr>
              <w:t>Updates on governance and strategic issues</w:t>
            </w:r>
          </w:p>
        </w:tc>
      </w:tr>
      <w:tr w:rsidR="006D2CB5" w:rsidRPr="006D2CB5" w14:paraId="17B3833C" w14:textId="77777777" w:rsidTr="00F30ABE">
        <w:trPr>
          <w:cantSplit/>
          <w:trHeight w:val="634"/>
        </w:trPr>
        <w:tc>
          <w:tcPr>
            <w:tcW w:w="627" w:type="dxa"/>
            <w:shd w:val="clear" w:color="auto" w:fill="auto"/>
          </w:tcPr>
          <w:p w14:paraId="0AE25099" w14:textId="77777777" w:rsidR="006D2CB5" w:rsidRPr="006D2CB5" w:rsidRDefault="006D2CB5" w:rsidP="004B0244">
            <w:pPr>
              <w:pStyle w:val="IPPArialTable"/>
              <w:spacing w:before="120" w:after="0"/>
              <w:rPr>
                <w:rFonts w:cs="Arial"/>
                <w:szCs w:val="18"/>
              </w:rPr>
            </w:pPr>
            <w:r w:rsidRPr="006D2CB5">
              <w:rPr>
                <w:rFonts w:cs="Arial"/>
                <w:szCs w:val="18"/>
              </w:rPr>
              <w:t>4.1</w:t>
            </w:r>
          </w:p>
        </w:tc>
        <w:tc>
          <w:tcPr>
            <w:tcW w:w="1433" w:type="dxa"/>
          </w:tcPr>
          <w:p w14:paraId="273AAD77" w14:textId="77777777" w:rsidR="006D2CB5" w:rsidRPr="006D2CB5" w:rsidRDefault="006D2CB5" w:rsidP="004B0244">
            <w:pPr>
              <w:pStyle w:val="IPPArialTable"/>
              <w:spacing w:before="120" w:after="0"/>
              <w:rPr>
                <w:rFonts w:cs="Arial"/>
              </w:rPr>
            </w:pPr>
            <w:r w:rsidRPr="006D2CB5">
              <w:rPr>
                <w:rFonts w:cs="Arial"/>
                <w:b/>
                <w:bCs/>
              </w:rPr>
              <w:t>9:30 - 9:55</w:t>
            </w:r>
          </w:p>
        </w:tc>
        <w:tc>
          <w:tcPr>
            <w:tcW w:w="4834" w:type="dxa"/>
            <w:gridSpan w:val="2"/>
            <w:shd w:val="clear" w:color="auto" w:fill="auto"/>
          </w:tcPr>
          <w:p w14:paraId="111D6455" w14:textId="77777777" w:rsidR="006D2CB5" w:rsidRPr="006D2CB5" w:rsidRDefault="006D2CB5" w:rsidP="004B0244">
            <w:pPr>
              <w:pStyle w:val="IPPArialTable"/>
              <w:spacing w:before="120" w:after="0"/>
              <w:rPr>
                <w:rFonts w:cs="Arial"/>
              </w:rPr>
            </w:pPr>
            <w:r w:rsidRPr="006D2CB5">
              <w:rPr>
                <w:rFonts w:cs="Arial"/>
              </w:rPr>
              <w:t>Governance and Strategy (CPM, CPM Bureau)</w:t>
            </w:r>
          </w:p>
        </w:tc>
        <w:tc>
          <w:tcPr>
            <w:tcW w:w="1134" w:type="dxa"/>
            <w:shd w:val="clear" w:color="auto" w:fill="auto"/>
          </w:tcPr>
          <w:p w14:paraId="2F9EC9E7" w14:textId="77777777" w:rsidR="006D2CB5" w:rsidRPr="006D2CB5" w:rsidRDefault="006D2CB5" w:rsidP="004B0244">
            <w:pPr>
              <w:pStyle w:val="IPPArialTable"/>
              <w:spacing w:before="120" w:after="0"/>
              <w:rPr>
                <w:rFonts w:cs="Arial"/>
                <w:szCs w:val="18"/>
              </w:rPr>
            </w:pPr>
          </w:p>
        </w:tc>
        <w:tc>
          <w:tcPr>
            <w:tcW w:w="1985" w:type="dxa"/>
            <w:shd w:val="clear" w:color="auto" w:fill="auto"/>
          </w:tcPr>
          <w:p w14:paraId="79B45F28" w14:textId="77777777" w:rsidR="006D2CB5" w:rsidRPr="006D2CB5" w:rsidRDefault="006D2CB5" w:rsidP="004B0244">
            <w:pPr>
              <w:pStyle w:val="IPPArialTable"/>
              <w:spacing w:before="120" w:after="0"/>
              <w:rPr>
                <w:rFonts w:cs="Arial"/>
                <w:szCs w:val="18"/>
              </w:rPr>
            </w:pPr>
            <w:r w:rsidRPr="006D2CB5">
              <w:rPr>
                <w:rFonts w:cs="Arial"/>
                <w:szCs w:val="18"/>
              </w:rPr>
              <w:t>Mr Gamil Anwar Mohammed RAMADHAN</w:t>
            </w:r>
          </w:p>
        </w:tc>
      </w:tr>
      <w:tr w:rsidR="006D2CB5" w:rsidRPr="006D2CB5" w14:paraId="0303F852" w14:textId="77777777" w:rsidTr="00F30ABE">
        <w:trPr>
          <w:cantSplit/>
          <w:trHeight w:val="1107"/>
        </w:trPr>
        <w:tc>
          <w:tcPr>
            <w:tcW w:w="627" w:type="dxa"/>
            <w:shd w:val="clear" w:color="auto" w:fill="auto"/>
          </w:tcPr>
          <w:p w14:paraId="5CBE5875" w14:textId="77777777" w:rsidR="006D2CB5" w:rsidRPr="006D2CB5" w:rsidRDefault="006D2CB5" w:rsidP="004B0244">
            <w:pPr>
              <w:pStyle w:val="IPPArialTable"/>
              <w:spacing w:before="120" w:after="0"/>
              <w:rPr>
                <w:rFonts w:cs="Arial"/>
                <w:szCs w:val="18"/>
              </w:rPr>
            </w:pPr>
            <w:r w:rsidRPr="006D2CB5">
              <w:rPr>
                <w:rFonts w:cs="Arial"/>
                <w:szCs w:val="18"/>
              </w:rPr>
              <w:t>4.2</w:t>
            </w:r>
          </w:p>
        </w:tc>
        <w:tc>
          <w:tcPr>
            <w:tcW w:w="1433" w:type="dxa"/>
          </w:tcPr>
          <w:p w14:paraId="0D545B2C" w14:textId="77777777" w:rsidR="006D2CB5" w:rsidRPr="006D2CB5" w:rsidRDefault="006D2CB5" w:rsidP="004B0244">
            <w:pPr>
              <w:pStyle w:val="IPPArialTable"/>
              <w:spacing w:before="120" w:after="0"/>
              <w:rPr>
                <w:rFonts w:cs="Arial"/>
                <w:b/>
              </w:rPr>
            </w:pPr>
            <w:r w:rsidRPr="006D2CB5">
              <w:rPr>
                <w:rFonts w:cs="Arial"/>
                <w:b/>
              </w:rPr>
              <w:t xml:space="preserve">9:55 - 10:25 </w:t>
            </w:r>
          </w:p>
        </w:tc>
        <w:tc>
          <w:tcPr>
            <w:tcW w:w="4834" w:type="dxa"/>
            <w:gridSpan w:val="2"/>
            <w:shd w:val="clear" w:color="auto" w:fill="auto"/>
          </w:tcPr>
          <w:p w14:paraId="783A5237" w14:textId="77777777" w:rsidR="006D2CB5" w:rsidRPr="006D2CB5" w:rsidRDefault="006D2CB5" w:rsidP="004B0244">
            <w:pPr>
              <w:pStyle w:val="IPPArialTable"/>
              <w:spacing w:before="120" w:after="0"/>
              <w:rPr>
                <w:rFonts w:cs="Arial"/>
              </w:rPr>
            </w:pPr>
            <w:r w:rsidRPr="006D2CB5">
              <w:rPr>
                <w:rFonts w:cs="Arial"/>
              </w:rPr>
              <w:t>Update from SC</w:t>
            </w:r>
          </w:p>
          <w:p w14:paraId="707100C3" w14:textId="77777777" w:rsidR="006D2CB5" w:rsidRPr="006D2CB5" w:rsidRDefault="006D2CB5" w:rsidP="004B0244">
            <w:pPr>
              <w:pStyle w:val="IPPArialTable"/>
              <w:spacing w:before="120" w:after="0"/>
              <w:rPr>
                <w:rFonts w:cs="Arial"/>
              </w:rPr>
            </w:pPr>
            <w:r w:rsidRPr="006D2CB5">
              <w:rPr>
                <w:rFonts w:cs="Arial"/>
              </w:rPr>
              <w:t>Discussion on SC update</w:t>
            </w:r>
          </w:p>
        </w:tc>
        <w:tc>
          <w:tcPr>
            <w:tcW w:w="1134" w:type="dxa"/>
            <w:shd w:val="clear" w:color="auto" w:fill="auto"/>
          </w:tcPr>
          <w:p w14:paraId="3A37318D" w14:textId="77777777" w:rsidR="006D2CB5" w:rsidRPr="006D2CB5" w:rsidRDefault="006D2CB5" w:rsidP="004B0244">
            <w:pPr>
              <w:pStyle w:val="IPPArialTable"/>
              <w:spacing w:before="120" w:after="0"/>
              <w:rPr>
                <w:rFonts w:cs="Arial"/>
                <w:szCs w:val="18"/>
              </w:rPr>
            </w:pPr>
          </w:p>
        </w:tc>
        <w:tc>
          <w:tcPr>
            <w:tcW w:w="1985" w:type="dxa"/>
            <w:shd w:val="clear" w:color="auto" w:fill="auto"/>
          </w:tcPr>
          <w:p w14:paraId="7274B9AC" w14:textId="77777777" w:rsidR="006D2CB5" w:rsidRPr="006D2CB5" w:rsidRDefault="006D2CB5" w:rsidP="004B0244">
            <w:pPr>
              <w:pStyle w:val="IPPArialTable"/>
              <w:spacing w:before="120" w:after="0"/>
              <w:rPr>
                <w:rFonts w:cs="Arial"/>
                <w:szCs w:val="18"/>
              </w:rPr>
            </w:pPr>
            <w:r w:rsidRPr="006D2CB5">
              <w:rPr>
                <w:rFonts w:cs="Arial"/>
                <w:szCs w:val="18"/>
              </w:rPr>
              <w:t>Mr Nader Badry</w:t>
            </w:r>
          </w:p>
        </w:tc>
      </w:tr>
      <w:tr w:rsidR="006D2CB5" w:rsidRPr="006D2CB5" w14:paraId="18D3696B" w14:textId="77777777" w:rsidTr="00F30ABE">
        <w:trPr>
          <w:cantSplit/>
          <w:trHeight w:val="1048"/>
        </w:trPr>
        <w:tc>
          <w:tcPr>
            <w:tcW w:w="627" w:type="dxa"/>
            <w:shd w:val="clear" w:color="auto" w:fill="auto"/>
          </w:tcPr>
          <w:p w14:paraId="4A5A0694" w14:textId="77777777" w:rsidR="006D2CB5" w:rsidRPr="006D2CB5" w:rsidRDefault="006D2CB5" w:rsidP="004B0244">
            <w:pPr>
              <w:pStyle w:val="IPPArialTable"/>
              <w:spacing w:before="120" w:after="0"/>
              <w:rPr>
                <w:rFonts w:cs="Arial"/>
                <w:szCs w:val="18"/>
              </w:rPr>
            </w:pPr>
            <w:r w:rsidRPr="006D2CB5">
              <w:rPr>
                <w:rFonts w:cs="Arial"/>
                <w:szCs w:val="18"/>
              </w:rPr>
              <w:t>4.3</w:t>
            </w:r>
          </w:p>
        </w:tc>
        <w:tc>
          <w:tcPr>
            <w:tcW w:w="1433" w:type="dxa"/>
          </w:tcPr>
          <w:p w14:paraId="7ABB3CB9" w14:textId="77777777" w:rsidR="006D2CB5" w:rsidRPr="006D2CB5" w:rsidRDefault="006D2CB5" w:rsidP="004B0244">
            <w:pPr>
              <w:pStyle w:val="IPPArialTable"/>
              <w:spacing w:before="120" w:after="0"/>
              <w:rPr>
                <w:rFonts w:cs="Arial"/>
                <w:b/>
              </w:rPr>
            </w:pPr>
            <w:r w:rsidRPr="006D2CB5">
              <w:rPr>
                <w:rFonts w:cs="Arial"/>
                <w:b/>
              </w:rPr>
              <w:t>10:25 - 10: 55</w:t>
            </w:r>
          </w:p>
        </w:tc>
        <w:tc>
          <w:tcPr>
            <w:tcW w:w="4834" w:type="dxa"/>
            <w:gridSpan w:val="2"/>
            <w:shd w:val="clear" w:color="auto" w:fill="auto"/>
          </w:tcPr>
          <w:p w14:paraId="7C1577B2" w14:textId="77777777" w:rsidR="006D2CB5" w:rsidRPr="006D2CB5" w:rsidRDefault="006D2CB5" w:rsidP="004B0244">
            <w:pPr>
              <w:pStyle w:val="IPPArialTable"/>
              <w:spacing w:before="120" w:after="0"/>
              <w:rPr>
                <w:rFonts w:cs="Arial"/>
              </w:rPr>
            </w:pPr>
            <w:r w:rsidRPr="006D2CB5">
              <w:rPr>
                <w:rFonts w:cs="Arial"/>
              </w:rPr>
              <w:t>Update from IC</w:t>
            </w:r>
          </w:p>
        </w:tc>
        <w:tc>
          <w:tcPr>
            <w:tcW w:w="1134" w:type="dxa"/>
            <w:shd w:val="clear" w:color="auto" w:fill="auto"/>
          </w:tcPr>
          <w:p w14:paraId="5E9DD67B" w14:textId="77777777" w:rsidR="006D2CB5" w:rsidRPr="006D2CB5" w:rsidRDefault="006D2CB5" w:rsidP="004B0244">
            <w:pPr>
              <w:pStyle w:val="IPPArialTable"/>
              <w:spacing w:before="120" w:after="0"/>
              <w:rPr>
                <w:rFonts w:cs="Arial"/>
                <w:szCs w:val="18"/>
              </w:rPr>
            </w:pPr>
          </w:p>
        </w:tc>
        <w:tc>
          <w:tcPr>
            <w:tcW w:w="1985" w:type="dxa"/>
            <w:shd w:val="clear" w:color="auto" w:fill="auto"/>
          </w:tcPr>
          <w:p w14:paraId="683A1F66" w14:textId="77777777" w:rsidR="006D2CB5" w:rsidRPr="006D2CB5" w:rsidRDefault="006D2CB5" w:rsidP="004B0244">
            <w:pPr>
              <w:pStyle w:val="IPPArialTable"/>
              <w:spacing w:before="120" w:after="0"/>
              <w:rPr>
                <w:rFonts w:cs="Arial"/>
                <w:szCs w:val="18"/>
              </w:rPr>
            </w:pPr>
            <w:r w:rsidRPr="006D2CB5">
              <w:rPr>
                <w:rFonts w:cs="Arial"/>
                <w:szCs w:val="18"/>
              </w:rPr>
              <w:t>Mr Mamoun Bakri</w:t>
            </w:r>
          </w:p>
        </w:tc>
      </w:tr>
      <w:tr w:rsidR="006D2CB5" w:rsidRPr="006D2CB5" w14:paraId="7F416125" w14:textId="77777777" w:rsidTr="00F30ABE">
        <w:trPr>
          <w:cantSplit/>
        </w:trPr>
        <w:tc>
          <w:tcPr>
            <w:tcW w:w="627" w:type="dxa"/>
            <w:shd w:val="clear" w:color="auto" w:fill="auto"/>
          </w:tcPr>
          <w:p w14:paraId="017FEDCA" w14:textId="77777777" w:rsidR="006D2CB5" w:rsidRPr="006D2CB5" w:rsidRDefault="006D2CB5" w:rsidP="004B0244">
            <w:pPr>
              <w:pStyle w:val="IPPArialTable"/>
              <w:spacing w:before="120" w:after="0"/>
              <w:rPr>
                <w:rFonts w:cs="Arial"/>
                <w:szCs w:val="18"/>
              </w:rPr>
            </w:pPr>
            <w:r w:rsidRPr="006D2CB5">
              <w:rPr>
                <w:rFonts w:cs="Arial"/>
                <w:szCs w:val="18"/>
              </w:rPr>
              <w:lastRenderedPageBreak/>
              <w:t>4.4</w:t>
            </w:r>
          </w:p>
        </w:tc>
        <w:tc>
          <w:tcPr>
            <w:tcW w:w="1433" w:type="dxa"/>
          </w:tcPr>
          <w:p w14:paraId="23D20F8A" w14:textId="77777777" w:rsidR="006D2CB5" w:rsidRPr="006D2CB5" w:rsidRDefault="006D2CB5" w:rsidP="004B0244">
            <w:pPr>
              <w:pStyle w:val="IPPArialTable"/>
              <w:spacing w:before="120" w:after="0"/>
              <w:rPr>
                <w:rFonts w:cs="Arial"/>
                <w:b/>
              </w:rPr>
            </w:pPr>
            <w:r w:rsidRPr="006D2CB5">
              <w:rPr>
                <w:rFonts w:cs="Arial"/>
                <w:b/>
              </w:rPr>
              <w:t>10:55 - 11: 20</w:t>
            </w:r>
          </w:p>
        </w:tc>
        <w:tc>
          <w:tcPr>
            <w:tcW w:w="4834" w:type="dxa"/>
            <w:gridSpan w:val="2"/>
            <w:tcBorders>
              <w:bottom w:val="single" w:sz="4" w:space="0" w:color="auto"/>
            </w:tcBorders>
            <w:shd w:val="clear" w:color="auto" w:fill="auto"/>
          </w:tcPr>
          <w:p w14:paraId="4CAADA9B" w14:textId="77777777" w:rsidR="006D2CB5" w:rsidRPr="006D2CB5" w:rsidRDefault="006D2CB5" w:rsidP="004B0244">
            <w:pPr>
              <w:pStyle w:val="IPPArialTable"/>
              <w:spacing w:before="120" w:after="0"/>
              <w:rPr>
                <w:rFonts w:cs="Arial"/>
              </w:rPr>
            </w:pPr>
            <w:r w:rsidRPr="006D2CB5">
              <w:rPr>
                <w:rFonts w:cs="Arial"/>
              </w:rPr>
              <w:t>Update on the Sea Containers Task Force</w:t>
            </w:r>
          </w:p>
        </w:tc>
        <w:tc>
          <w:tcPr>
            <w:tcW w:w="1134" w:type="dxa"/>
            <w:tcBorders>
              <w:bottom w:val="single" w:sz="4" w:space="0" w:color="auto"/>
            </w:tcBorders>
            <w:shd w:val="clear" w:color="auto" w:fill="auto"/>
          </w:tcPr>
          <w:p w14:paraId="51913780" w14:textId="77777777" w:rsidR="006D2CB5" w:rsidRPr="006D2CB5" w:rsidRDefault="006D2CB5" w:rsidP="004B0244">
            <w:pPr>
              <w:pStyle w:val="IPPArialTable"/>
              <w:spacing w:before="120" w:after="0"/>
              <w:rPr>
                <w:rFonts w:cs="Arial"/>
                <w:szCs w:val="18"/>
              </w:rPr>
            </w:pPr>
          </w:p>
        </w:tc>
        <w:tc>
          <w:tcPr>
            <w:tcW w:w="1985" w:type="dxa"/>
            <w:tcBorders>
              <w:bottom w:val="single" w:sz="4" w:space="0" w:color="auto"/>
            </w:tcBorders>
            <w:shd w:val="clear" w:color="auto" w:fill="auto"/>
          </w:tcPr>
          <w:p w14:paraId="4B0AFAB9" w14:textId="77777777" w:rsidR="006D2CB5" w:rsidRPr="006D2CB5" w:rsidRDefault="006D2CB5" w:rsidP="004B0244">
            <w:pPr>
              <w:pStyle w:val="IPPArialTable"/>
              <w:spacing w:before="120" w:after="0"/>
              <w:rPr>
                <w:rFonts w:cs="Arial"/>
                <w:bCs/>
                <w:szCs w:val="18"/>
              </w:rPr>
            </w:pPr>
            <w:r w:rsidRPr="006D2CB5">
              <w:rPr>
                <w:rFonts w:cs="Arial"/>
                <w:bCs/>
                <w:szCs w:val="18"/>
              </w:rPr>
              <w:t>Recorded presentation in Arabic</w:t>
            </w:r>
          </w:p>
        </w:tc>
      </w:tr>
      <w:tr w:rsidR="006D2CB5" w:rsidRPr="006D2CB5" w14:paraId="1FC0B617" w14:textId="77777777" w:rsidTr="00F30ABE">
        <w:trPr>
          <w:cantSplit/>
        </w:trPr>
        <w:tc>
          <w:tcPr>
            <w:tcW w:w="627" w:type="dxa"/>
            <w:shd w:val="clear" w:color="auto" w:fill="D0CECE" w:themeFill="background2" w:themeFillShade="E6"/>
          </w:tcPr>
          <w:p w14:paraId="0A38D5C3" w14:textId="77777777" w:rsidR="006D2CB5" w:rsidRPr="006D2CB5" w:rsidRDefault="006D2CB5" w:rsidP="004B0244">
            <w:pPr>
              <w:pStyle w:val="IPPArialTable"/>
              <w:spacing w:before="120" w:after="0"/>
              <w:rPr>
                <w:rFonts w:cs="Arial"/>
                <w:szCs w:val="18"/>
              </w:rPr>
            </w:pPr>
          </w:p>
        </w:tc>
        <w:tc>
          <w:tcPr>
            <w:tcW w:w="1433" w:type="dxa"/>
            <w:shd w:val="clear" w:color="auto" w:fill="D0CECE" w:themeFill="background2" w:themeFillShade="E6"/>
          </w:tcPr>
          <w:p w14:paraId="416D3D22" w14:textId="77777777" w:rsidR="006D2CB5" w:rsidRPr="006D2CB5" w:rsidRDefault="006D2CB5" w:rsidP="004B0244">
            <w:pPr>
              <w:pStyle w:val="IPPArialTable"/>
              <w:spacing w:before="120" w:after="0"/>
              <w:rPr>
                <w:rFonts w:cs="Arial"/>
                <w:b/>
              </w:rPr>
            </w:pPr>
            <w:r w:rsidRPr="006D2CB5">
              <w:rPr>
                <w:rFonts w:cs="Arial"/>
                <w:b/>
                <w:szCs w:val="18"/>
              </w:rPr>
              <w:t>11:20 -11:35</w:t>
            </w:r>
          </w:p>
        </w:tc>
        <w:tc>
          <w:tcPr>
            <w:tcW w:w="7953" w:type="dxa"/>
            <w:gridSpan w:val="4"/>
            <w:tcBorders>
              <w:bottom w:val="single" w:sz="4" w:space="0" w:color="auto"/>
            </w:tcBorders>
            <w:shd w:val="clear" w:color="auto" w:fill="D0CECE" w:themeFill="background2" w:themeFillShade="E6"/>
          </w:tcPr>
          <w:p w14:paraId="16CF0A09" w14:textId="77777777" w:rsidR="006D2CB5" w:rsidRPr="006D2CB5" w:rsidRDefault="006D2CB5" w:rsidP="004B0244">
            <w:pPr>
              <w:pStyle w:val="IPPArialTable"/>
              <w:spacing w:before="120" w:after="0"/>
              <w:rPr>
                <w:rFonts w:cs="Arial"/>
                <w:bCs/>
                <w:szCs w:val="18"/>
              </w:rPr>
            </w:pPr>
            <w:r w:rsidRPr="006D2CB5">
              <w:rPr>
                <w:rFonts w:cs="Arial"/>
                <w:b/>
                <w:szCs w:val="18"/>
              </w:rPr>
              <w:t>Break</w:t>
            </w:r>
          </w:p>
        </w:tc>
      </w:tr>
      <w:tr w:rsidR="006D2CB5" w:rsidRPr="006D2CB5" w14:paraId="3BE443CB" w14:textId="77777777" w:rsidTr="00F30ABE">
        <w:trPr>
          <w:cantSplit/>
        </w:trPr>
        <w:tc>
          <w:tcPr>
            <w:tcW w:w="627" w:type="dxa"/>
            <w:tcBorders>
              <w:bottom w:val="single" w:sz="4" w:space="0" w:color="auto"/>
            </w:tcBorders>
            <w:shd w:val="clear" w:color="auto" w:fill="FFCC99"/>
          </w:tcPr>
          <w:p w14:paraId="3F165A63" w14:textId="77777777" w:rsidR="006D2CB5" w:rsidRPr="006D2CB5" w:rsidRDefault="006D2CB5" w:rsidP="004B0244">
            <w:pPr>
              <w:pStyle w:val="IPPArialTable"/>
              <w:spacing w:before="120" w:after="0"/>
              <w:rPr>
                <w:rFonts w:cs="Arial"/>
                <w:b/>
                <w:szCs w:val="18"/>
              </w:rPr>
            </w:pPr>
            <w:r w:rsidRPr="006D2CB5">
              <w:rPr>
                <w:rFonts w:cs="Arial"/>
                <w:b/>
                <w:szCs w:val="18"/>
              </w:rPr>
              <w:t>5.</w:t>
            </w:r>
          </w:p>
        </w:tc>
        <w:tc>
          <w:tcPr>
            <w:tcW w:w="9386" w:type="dxa"/>
            <w:gridSpan w:val="5"/>
            <w:tcBorders>
              <w:bottom w:val="single" w:sz="4" w:space="0" w:color="auto"/>
            </w:tcBorders>
            <w:shd w:val="clear" w:color="auto" w:fill="FFCC99"/>
          </w:tcPr>
          <w:p w14:paraId="57964D1F" w14:textId="77777777" w:rsidR="006D2CB5" w:rsidRPr="006D2CB5" w:rsidRDefault="006D2CB5" w:rsidP="004B0244">
            <w:pPr>
              <w:pStyle w:val="IPPArialTable"/>
              <w:spacing w:before="120" w:after="0"/>
              <w:rPr>
                <w:rFonts w:cs="Arial"/>
                <w:b/>
                <w:bCs/>
              </w:rPr>
            </w:pPr>
            <w:r w:rsidRPr="006D2CB5">
              <w:rPr>
                <w:rFonts w:cs="Arial"/>
                <w:b/>
                <w:bCs/>
              </w:rPr>
              <w:t>Section 1: Discuss the substantive comments on draft standards and recommendations</w:t>
            </w:r>
          </w:p>
          <w:p w14:paraId="3C199134" w14:textId="77777777" w:rsidR="006D2CB5" w:rsidRPr="006D2CB5" w:rsidRDefault="006D2CB5" w:rsidP="004B0244">
            <w:pPr>
              <w:pStyle w:val="IPPArialTable"/>
              <w:spacing w:before="120" w:after="0"/>
              <w:rPr>
                <w:rFonts w:cs="Arial"/>
                <w:b/>
                <w:szCs w:val="18"/>
              </w:rPr>
            </w:pPr>
            <w:r w:rsidRPr="006D2CB5">
              <w:rPr>
                <w:rFonts w:cs="Arial"/>
                <w:i/>
                <w:szCs w:val="18"/>
              </w:rPr>
              <w:t>This section will consist of presentations followed by questions from the workshop participants and  discussions on substantive comments submitted by CPs in the OCS prior to the RW</w:t>
            </w:r>
          </w:p>
        </w:tc>
      </w:tr>
      <w:tr w:rsidR="006D2CB5" w:rsidRPr="006D2CB5" w14:paraId="06989375" w14:textId="77777777" w:rsidTr="00F30ABE">
        <w:trPr>
          <w:cantSplit/>
          <w:trHeight w:val="431"/>
        </w:trPr>
        <w:tc>
          <w:tcPr>
            <w:tcW w:w="627" w:type="dxa"/>
            <w:shd w:val="clear" w:color="auto" w:fill="auto"/>
          </w:tcPr>
          <w:p w14:paraId="3F099CA9" w14:textId="77777777" w:rsidR="006D2CB5" w:rsidRPr="006D2CB5" w:rsidRDefault="006D2CB5" w:rsidP="004B0244">
            <w:pPr>
              <w:pStyle w:val="IPPArialTable"/>
              <w:spacing w:before="120" w:after="0"/>
              <w:rPr>
                <w:rFonts w:cs="Arial"/>
                <w:szCs w:val="18"/>
              </w:rPr>
            </w:pPr>
            <w:r w:rsidRPr="006D2CB5">
              <w:rPr>
                <w:rFonts w:cs="Arial"/>
                <w:szCs w:val="18"/>
              </w:rPr>
              <w:t>5.1</w:t>
            </w:r>
          </w:p>
        </w:tc>
        <w:tc>
          <w:tcPr>
            <w:tcW w:w="1433" w:type="dxa"/>
          </w:tcPr>
          <w:p w14:paraId="6ECBD808" w14:textId="77777777" w:rsidR="006D2CB5" w:rsidRPr="006D2CB5" w:rsidRDefault="006D2CB5" w:rsidP="004B0244">
            <w:pPr>
              <w:rPr>
                <w:rFonts w:ascii="Arial" w:eastAsia="Times" w:hAnsi="Arial" w:cs="Arial"/>
                <w:b/>
                <w:sz w:val="18"/>
                <w:szCs w:val="18"/>
              </w:rPr>
            </w:pPr>
            <w:r w:rsidRPr="006D2CB5">
              <w:rPr>
                <w:rFonts w:ascii="Arial" w:eastAsia="Times" w:hAnsi="Arial" w:cs="Arial"/>
                <w:b/>
                <w:sz w:val="18"/>
                <w:szCs w:val="18"/>
              </w:rPr>
              <w:t>11:35 - 12: 00</w:t>
            </w:r>
          </w:p>
        </w:tc>
        <w:tc>
          <w:tcPr>
            <w:tcW w:w="4834" w:type="dxa"/>
            <w:gridSpan w:val="2"/>
            <w:shd w:val="clear" w:color="auto" w:fill="auto"/>
          </w:tcPr>
          <w:p w14:paraId="1D2BA68A" w14:textId="77777777" w:rsidR="006D2CB5" w:rsidRPr="006D2CB5" w:rsidRDefault="006D2CB5" w:rsidP="004B0244">
            <w:pPr>
              <w:rPr>
                <w:rFonts w:ascii="Arial" w:eastAsia="Times" w:hAnsi="Arial" w:cs="Arial"/>
                <w:sz w:val="18"/>
                <w:szCs w:val="18"/>
              </w:rPr>
            </w:pPr>
          </w:p>
          <w:p w14:paraId="2EA0CAE2" w14:textId="77777777" w:rsidR="006D2CB5" w:rsidRPr="006D2CB5" w:rsidRDefault="006D2CB5" w:rsidP="004B0244">
            <w:pPr>
              <w:rPr>
                <w:rFonts w:ascii="Arial" w:eastAsia="Times" w:hAnsi="Arial" w:cs="Arial"/>
                <w:sz w:val="18"/>
                <w:szCs w:val="18"/>
              </w:rPr>
            </w:pPr>
            <w:r w:rsidRPr="006D2CB5">
              <w:rPr>
                <w:rFonts w:ascii="Arial" w:eastAsia="Times" w:hAnsi="Arial" w:cs="Arial"/>
                <w:sz w:val="18"/>
                <w:szCs w:val="18"/>
              </w:rPr>
              <w:t>Audits in the phytosanitary context</w:t>
            </w:r>
          </w:p>
        </w:tc>
        <w:tc>
          <w:tcPr>
            <w:tcW w:w="1134" w:type="dxa"/>
            <w:shd w:val="clear" w:color="auto" w:fill="auto"/>
          </w:tcPr>
          <w:p w14:paraId="69941644" w14:textId="77777777" w:rsidR="006D2CB5" w:rsidRPr="006D2CB5" w:rsidRDefault="006D2CB5" w:rsidP="004B0244">
            <w:pPr>
              <w:pStyle w:val="IPPArialTable"/>
              <w:spacing w:before="120" w:after="0"/>
              <w:rPr>
                <w:rFonts w:cs="Arial"/>
                <w:szCs w:val="18"/>
              </w:rPr>
            </w:pPr>
          </w:p>
        </w:tc>
        <w:tc>
          <w:tcPr>
            <w:tcW w:w="1985" w:type="dxa"/>
            <w:shd w:val="clear" w:color="auto" w:fill="auto"/>
          </w:tcPr>
          <w:p w14:paraId="71272A8F" w14:textId="77777777" w:rsidR="006D2CB5" w:rsidRPr="006D2CB5" w:rsidRDefault="006D2CB5" w:rsidP="004B0244">
            <w:pPr>
              <w:pStyle w:val="IPPArialTable"/>
              <w:spacing w:before="120" w:after="0"/>
              <w:rPr>
                <w:rFonts w:cs="Arial"/>
                <w:szCs w:val="18"/>
              </w:rPr>
            </w:pPr>
            <w:r w:rsidRPr="006D2CB5">
              <w:rPr>
                <w:rFonts w:cs="Arial"/>
                <w:szCs w:val="18"/>
              </w:rPr>
              <w:t xml:space="preserve">Mr Nader Badry </w:t>
            </w:r>
          </w:p>
        </w:tc>
      </w:tr>
      <w:tr w:rsidR="006D2CB5" w:rsidRPr="006D2CB5" w14:paraId="72843A5E" w14:textId="77777777" w:rsidTr="00F30ABE">
        <w:trPr>
          <w:cantSplit/>
          <w:trHeight w:val="70"/>
        </w:trPr>
        <w:tc>
          <w:tcPr>
            <w:tcW w:w="10013" w:type="dxa"/>
            <w:gridSpan w:val="6"/>
            <w:shd w:val="clear" w:color="auto" w:fill="E2EFD9" w:themeFill="accent6" w:themeFillTint="33"/>
          </w:tcPr>
          <w:p w14:paraId="265DAB60" w14:textId="77777777" w:rsidR="006D2CB5" w:rsidRPr="006D2CB5" w:rsidRDefault="006D2CB5" w:rsidP="004B0244">
            <w:pPr>
              <w:spacing w:before="120"/>
              <w:jc w:val="center"/>
              <w:rPr>
                <w:rFonts w:ascii="Arial" w:hAnsi="Arial" w:cs="Arial"/>
                <w:sz w:val="20"/>
                <w:szCs w:val="20"/>
              </w:rPr>
            </w:pPr>
            <w:r w:rsidRPr="006D2CB5">
              <w:rPr>
                <w:rFonts w:ascii="Arial" w:eastAsia="Times" w:hAnsi="Arial" w:cs="Arial"/>
                <w:b/>
                <w:bCs/>
                <w:sz w:val="20"/>
                <w:szCs w:val="20"/>
              </w:rPr>
              <w:t>DAY 2: 8 September, Tuesday</w:t>
            </w:r>
          </w:p>
        </w:tc>
      </w:tr>
      <w:tr w:rsidR="006D2CB5" w:rsidRPr="006D2CB5" w14:paraId="4259DACA" w14:textId="77777777" w:rsidTr="00F30ABE">
        <w:trPr>
          <w:cantSplit/>
        </w:trPr>
        <w:tc>
          <w:tcPr>
            <w:tcW w:w="627" w:type="dxa"/>
            <w:tcBorders>
              <w:bottom w:val="single" w:sz="4" w:space="0" w:color="auto"/>
            </w:tcBorders>
            <w:shd w:val="clear" w:color="auto" w:fill="FFCC99"/>
          </w:tcPr>
          <w:p w14:paraId="55C026B4" w14:textId="77777777" w:rsidR="006D2CB5" w:rsidRPr="006D2CB5" w:rsidRDefault="006D2CB5" w:rsidP="004B0244">
            <w:pPr>
              <w:pStyle w:val="IPPArialTable"/>
              <w:spacing w:before="120" w:after="0"/>
              <w:rPr>
                <w:rFonts w:cs="Arial"/>
                <w:b/>
                <w:szCs w:val="18"/>
              </w:rPr>
            </w:pPr>
            <w:r w:rsidRPr="006D2CB5">
              <w:rPr>
                <w:rFonts w:cs="Arial"/>
                <w:b/>
                <w:szCs w:val="18"/>
              </w:rPr>
              <w:t>5.</w:t>
            </w:r>
          </w:p>
        </w:tc>
        <w:tc>
          <w:tcPr>
            <w:tcW w:w="9386" w:type="dxa"/>
            <w:gridSpan w:val="5"/>
            <w:tcBorders>
              <w:bottom w:val="single" w:sz="4" w:space="0" w:color="auto"/>
            </w:tcBorders>
            <w:shd w:val="clear" w:color="auto" w:fill="FFCC99"/>
          </w:tcPr>
          <w:p w14:paraId="4799994A" w14:textId="77777777" w:rsidR="006D2CB5" w:rsidRPr="006D2CB5" w:rsidRDefault="006D2CB5" w:rsidP="004B0244">
            <w:pPr>
              <w:pStyle w:val="IPPArialTable"/>
              <w:spacing w:before="120" w:after="0"/>
              <w:rPr>
                <w:rFonts w:cs="Arial"/>
                <w:b/>
                <w:bCs/>
              </w:rPr>
            </w:pPr>
            <w:r w:rsidRPr="006D2CB5">
              <w:rPr>
                <w:rFonts w:cs="Arial"/>
                <w:b/>
                <w:bCs/>
              </w:rPr>
              <w:t xml:space="preserve">Section 2: Discuss the substantive comments on draft standards and recommendations - Continued </w:t>
            </w:r>
          </w:p>
          <w:p w14:paraId="6A9A73D0" w14:textId="77777777" w:rsidR="006D2CB5" w:rsidRPr="006D2CB5" w:rsidRDefault="006D2CB5" w:rsidP="004B0244">
            <w:pPr>
              <w:pStyle w:val="IPPArialTable"/>
              <w:spacing w:before="120" w:after="0"/>
              <w:rPr>
                <w:rFonts w:cs="Arial"/>
                <w:b/>
                <w:szCs w:val="18"/>
              </w:rPr>
            </w:pPr>
            <w:r w:rsidRPr="006D2CB5">
              <w:rPr>
                <w:rFonts w:cs="Arial"/>
                <w:i/>
                <w:szCs w:val="18"/>
              </w:rPr>
              <w:t>This section will consist of presentations followed by questions from the workshop participants and  discussions on substantive comments submitted by CPs in the OCS prior to the RW</w:t>
            </w:r>
          </w:p>
        </w:tc>
      </w:tr>
      <w:tr w:rsidR="006D2CB5" w:rsidRPr="006D2CB5" w14:paraId="31BECBF6" w14:textId="77777777" w:rsidTr="00F30ABE">
        <w:trPr>
          <w:cantSplit/>
          <w:trHeight w:val="312"/>
        </w:trPr>
        <w:tc>
          <w:tcPr>
            <w:tcW w:w="627" w:type="dxa"/>
            <w:shd w:val="clear" w:color="auto" w:fill="auto"/>
          </w:tcPr>
          <w:p w14:paraId="0C2B4443" w14:textId="77777777" w:rsidR="006D2CB5" w:rsidRPr="006D2CB5" w:rsidRDefault="006D2CB5" w:rsidP="004B0244">
            <w:pPr>
              <w:pStyle w:val="IPPArialTable"/>
              <w:spacing w:before="120" w:after="0"/>
              <w:rPr>
                <w:rFonts w:cs="Arial"/>
                <w:szCs w:val="18"/>
              </w:rPr>
            </w:pPr>
            <w:r w:rsidRPr="006D2CB5">
              <w:rPr>
                <w:rFonts w:cs="Arial"/>
                <w:szCs w:val="18"/>
              </w:rPr>
              <w:t>5.2</w:t>
            </w:r>
          </w:p>
        </w:tc>
        <w:tc>
          <w:tcPr>
            <w:tcW w:w="1433" w:type="dxa"/>
          </w:tcPr>
          <w:p w14:paraId="72E67FC0" w14:textId="77777777" w:rsidR="006D2CB5" w:rsidRPr="006D2CB5" w:rsidRDefault="006D2CB5" w:rsidP="004B0244">
            <w:pPr>
              <w:pStyle w:val="IPPArialTable"/>
              <w:spacing w:before="120" w:after="0"/>
              <w:rPr>
                <w:rFonts w:cs="Arial"/>
                <w:b/>
              </w:rPr>
            </w:pPr>
            <w:r w:rsidRPr="006D2CB5">
              <w:rPr>
                <w:rFonts w:cs="Arial"/>
                <w:b/>
              </w:rPr>
              <w:t>9:00 - 9:20</w:t>
            </w:r>
          </w:p>
        </w:tc>
        <w:tc>
          <w:tcPr>
            <w:tcW w:w="4834" w:type="dxa"/>
            <w:gridSpan w:val="2"/>
            <w:shd w:val="clear" w:color="auto" w:fill="auto"/>
          </w:tcPr>
          <w:p w14:paraId="0FBFD88C" w14:textId="77777777" w:rsidR="006D2CB5" w:rsidRPr="006D2CB5" w:rsidRDefault="006D2CB5" w:rsidP="004B0244">
            <w:pPr>
              <w:pStyle w:val="IPPArialTable"/>
              <w:spacing w:before="120" w:after="0"/>
              <w:rPr>
                <w:rFonts w:cs="Arial"/>
                <w:b/>
                <w:bCs/>
              </w:rPr>
            </w:pPr>
            <w:r w:rsidRPr="006D2CB5">
              <w:t xml:space="preserve">Draft 2020 Amendments to ISPM 5 (Glossary on phytosanitary terms) </w:t>
            </w:r>
            <w:r w:rsidRPr="006D2CB5">
              <w:rPr>
                <w:rFonts w:cs="Arial"/>
              </w:rPr>
              <w:t>Focused revision of ISPM 12 (“re-export”)</w:t>
            </w:r>
          </w:p>
        </w:tc>
        <w:tc>
          <w:tcPr>
            <w:tcW w:w="1134" w:type="dxa"/>
            <w:shd w:val="clear" w:color="auto" w:fill="auto"/>
          </w:tcPr>
          <w:p w14:paraId="4DE326A2" w14:textId="77777777" w:rsidR="006D2CB5" w:rsidRPr="006D2CB5" w:rsidRDefault="006D2CB5" w:rsidP="004B0244">
            <w:pPr>
              <w:pStyle w:val="IPPArialTable"/>
              <w:spacing w:before="120" w:after="0"/>
              <w:rPr>
                <w:rFonts w:cs="Arial"/>
                <w:szCs w:val="18"/>
              </w:rPr>
            </w:pPr>
          </w:p>
        </w:tc>
        <w:tc>
          <w:tcPr>
            <w:tcW w:w="1985" w:type="dxa"/>
            <w:shd w:val="clear" w:color="auto" w:fill="auto"/>
          </w:tcPr>
          <w:p w14:paraId="1E4E0266" w14:textId="77777777" w:rsidR="006D2CB5" w:rsidRPr="006D2CB5" w:rsidRDefault="006D2CB5" w:rsidP="004B0244">
            <w:pPr>
              <w:pStyle w:val="IPPArialTable"/>
              <w:spacing w:before="120" w:after="0"/>
              <w:rPr>
                <w:rFonts w:cs="Arial"/>
                <w:szCs w:val="18"/>
              </w:rPr>
            </w:pPr>
            <w:r w:rsidRPr="006D2CB5">
              <w:rPr>
                <w:rFonts w:cs="Arial"/>
                <w:bCs/>
                <w:szCs w:val="18"/>
              </w:rPr>
              <w:t>Mr Mekki Chouibani</w:t>
            </w:r>
          </w:p>
        </w:tc>
      </w:tr>
      <w:tr w:rsidR="006D2CB5" w:rsidRPr="006D2CB5" w14:paraId="34E457E8" w14:textId="77777777" w:rsidTr="00F30ABE">
        <w:trPr>
          <w:cantSplit/>
          <w:trHeight w:val="312"/>
        </w:trPr>
        <w:tc>
          <w:tcPr>
            <w:tcW w:w="627" w:type="dxa"/>
            <w:shd w:val="clear" w:color="auto" w:fill="auto"/>
          </w:tcPr>
          <w:p w14:paraId="7FA36C16" w14:textId="77777777" w:rsidR="006D2CB5" w:rsidRPr="006D2CB5" w:rsidRDefault="006D2CB5" w:rsidP="004B0244">
            <w:pPr>
              <w:pStyle w:val="IPPArialTable"/>
              <w:spacing w:before="120" w:after="0"/>
              <w:rPr>
                <w:rFonts w:cs="Arial"/>
                <w:szCs w:val="18"/>
              </w:rPr>
            </w:pPr>
            <w:r w:rsidRPr="006D2CB5">
              <w:rPr>
                <w:rFonts w:cs="Arial"/>
                <w:szCs w:val="18"/>
              </w:rPr>
              <w:t>5.3</w:t>
            </w:r>
          </w:p>
        </w:tc>
        <w:tc>
          <w:tcPr>
            <w:tcW w:w="1433" w:type="dxa"/>
          </w:tcPr>
          <w:p w14:paraId="3B769263" w14:textId="77777777" w:rsidR="006D2CB5" w:rsidRPr="006D2CB5" w:rsidRDefault="006D2CB5" w:rsidP="004B0244">
            <w:pPr>
              <w:pStyle w:val="IPPArialTable"/>
              <w:spacing w:before="120" w:after="0"/>
              <w:rPr>
                <w:b/>
              </w:rPr>
            </w:pPr>
            <w:r w:rsidRPr="006D2CB5">
              <w:rPr>
                <w:b/>
              </w:rPr>
              <w:t>9:20 - 10:05</w:t>
            </w:r>
          </w:p>
        </w:tc>
        <w:tc>
          <w:tcPr>
            <w:tcW w:w="4834" w:type="dxa"/>
            <w:gridSpan w:val="2"/>
            <w:shd w:val="clear" w:color="auto" w:fill="auto"/>
          </w:tcPr>
          <w:p w14:paraId="4EDAA652" w14:textId="77777777" w:rsidR="006D2CB5" w:rsidRPr="006D2CB5" w:rsidRDefault="006D2CB5" w:rsidP="004B0244">
            <w:pPr>
              <w:pStyle w:val="IPPArialTable"/>
              <w:spacing w:before="120" w:after="0"/>
            </w:pPr>
            <w:r w:rsidRPr="006D2CB5">
              <w:rPr>
                <w:bCs/>
              </w:rPr>
              <w:t>Focused revision of ISPM 12 (“re-export”)</w:t>
            </w:r>
          </w:p>
        </w:tc>
        <w:tc>
          <w:tcPr>
            <w:tcW w:w="1134" w:type="dxa"/>
            <w:shd w:val="clear" w:color="auto" w:fill="auto"/>
          </w:tcPr>
          <w:p w14:paraId="352B8722" w14:textId="77777777" w:rsidR="006D2CB5" w:rsidRPr="006D2CB5" w:rsidRDefault="006D2CB5" w:rsidP="004B0244">
            <w:pPr>
              <w:pStyle w:val="IPPArialTable"/>
              <w:spacing w:before="120" w:after="0"/>
              <w:rPr>
                <w:rFonts w:cs="Arial"/>
                <w:szCs w:val="18"/>
              </w:rPr>
            </w:pPr>
          </w:p>
        </w:tc>
        <w:tc>
          <w:tcPr>
            <w:tcW w:w="1985" w:type="dxa"/>
            <w:shd w:val="clear" w:color="auto" w:fill="auto"/>
          </w:tcPr>
          <w:p w14:paraId="61EBFA0B" w14:textId="77777777" w:rsidR="006D2CB5" w:rsidRPr="006D2CB5" w:rsidRDefault="006D2CB5" w:rsidP="004B0244">
            <w:pPr>
              <w:pStyle w:val="IPPArialTable"/>
              <w:spacing w:before="120" w:after="0"/>
              <w:rPr>
                <w:rFonts w:cs="Arial"/>
                <w:szCs w:val="18"/>
              </w:rPr>
            </w:pPr>
            <w:r w:rsidRPr="006D2CB5">
              <w:rPr>
                <w:rFonts w:cs="Arial"/>
                <w:szCs w:val="18"/>
              </w:rPr>
              <w:t xml:space="preserve">Mr Nader Badry </w:t>
            </w:r>
          </w:p>
        </w:tc>
      </w:tr>
      <w:tr w:rsidR="006D2CB5" w:rsidRPr="006D2CB5" w14:paraId="565BB2BB" w14:textId="77777777" w:rsidTr="00F30ABE">
        <w:trPr>
          <w:cantSplit/>
          <w:trHeight w:val="312"/>
        </w:trPr>
        <w:tc>
          <w:tcPr>
            <w:tcW w:w="627" w:type="dxa"/>
            <w:shd w:val="clear" w:color="auto" w:fill="auto"/>
          </w:tcPr>
          <w:p w14:paraId="370D25F1" w14:textId="77777777" w:rsidR="006D2CB5" w:rsidRPr="006D2CB5" w:rsidRDefault="006D2CB5" w:rsidP="004B0244">
            <w:pPr>
              <w:pStyle w:val="IPPArialTable"/>
              <w:spacing w:before="120" w:after="0"/>
              <w:rPr>
                <w:rFonts w:cs="Arial"/>
                <w:szCs w:val="18"/>
              </w:rPr>
            </w:pPr>
            <w:r w:rsidRPr="006D2CB5">
              <w:rPr>
                <w:rFonts w:cs="Arial"/>
                <w:szCs w:val="18"/>
              </w:rPr>
              <w:t>5.4</w:t>
            </w:r>
          </w:p>
        </w:tc>
        <w:tc>
          <w:tcPr>
            <w:tcW w:w="1433" w:type="dxa"/>
          </w:tcPr>
          <w:p w14:paraId="0E754D0B" w14:textId="77777777" w:rsidR="006D2CB5" w:rsidRPr="006D2CB5" w:rsidRDefault="006D2CB5" w:rsidP="004B0244">
            <w:pPr>
              <w:pStyle w:val="IPPArialTable"/>
              <w:spacing w:before="120" w:after="0"/>
              <w:rPr>
                <w:b/>
              </w:rPr>
            </w:pPr>
            <w:r w:rsidRPr="006D2CB5">
              <w:rPr>
                <w:b/>
              </w:rPr>
              <w:t>10:05 - 10: 45</w:t>
            </w:r>
          </w:p>
        </w:tc>
        <w:tc>
          <w:tcPr>
            <w:tcW w:w="4834" w:type="dxa"/>
            <w:gridSpan w:val="2"/>
            <w:shd w:val="clear" w:color="auto" w:fill="auto"/>
          </w:tcPr>
          <w:p w14:paraId="45196534" w14:textId="77777777" w:rsidR="006D2CB5" w:rsidRPr="006D2CB5" w:rsidRDefault="006D2CB5" w:rsidP="004B0244">
            <w:pPr>
              <w:pStyle w:val="IPPArialTable"/>
              <w:spacing w:before="120" w:after="0"/>
              <w:rPr>
                <w:bCs/>
              </w:rPr>
            </w:pPr>
            <w:r w:rsidRPr="006D2CB5">
              <w:t>Commodity-based standards for phytosanitary measures (2019-008)</w:t>
            </w:r>
          </w:p>
        </w:tc>
        <w:tc>
          <w:tcPr>
            <w:tcW w:w="1134" w:type="dxa"/>
            <w:shd w:val="clear" w:color="auto" w:fill="auto"/>
          </w:tcPr>
          <w:p w14:paraId="7A4C5D4B" w14:textId="77777777" w:rsidR="006D2CB5" w:rsidRPr="006D2CB5" w:rsidRDefault="006D2CB5" w:rsidP="004B0244">
            <w:pPr>
              <w:pStyle w:val="IPPArialTable"/>
              <w:spacing w:before="120" w:after="0"/>
              <w:rPr>
                <w:rFonts w:cs="Arial"/>
                <w:szCs w:val="18"/>
              </w:rPr>
            </w:pPr>
          </w:p>
        </w:tc>
        <w:tc>
          <w:tcPr>
            <w:tcW w:w="1985" w:type="dxa"/>
            <w:shd w:val="clear" w:color="auto" w:fill="auto"/>
          </w:tcPr>
          <w:p w14:paraId="5EA40B8B" w14:textId="77777777" w:rsidR="006D2CB5" w:rsidRPr="006D2CB5" w:rsidRDefault="006D2CB5" w:rsidP="004B0244">
            <w:pPr>
              <w:pStyle w:val="IPPArialTable"/>
              <w:spacing w:before="120" w:after="0"/>
              <w:rPr>
                <w:rFonts w:cs="Arial"/>
                <w:bCs/>
                <w:szCs w:val="18"/>
              </w:rPr>
            </w:pPr>
            <w:r w:rsidRPr="006D2CB5">
              <w:rPr>
                <w:rFonts w:cs="Arial"/>
                <w:bCs/>
                <w:szCs w:val="18"/>
              </w:rPr>
              <w:t>Mr M. Mekki Chouibani</w:t>
            </w:r>
          </w:p>
        </w:tc>
      </w:tr>
      <w:tr w:rsidR="006D2CB5" w:rsidRPr="006D2CB5" w14:paraId="4B23C0A3" w14:textId="77777777" w:rsidTr="00F30ABE">
        <w:trPr>
          <w:cantSplit/>
          <w:trHeight w:val="312"/>
        </w:trPr>
        <w:tc>
          <w:tcPr>
            <w:tcW w:w="627" w:type="dxa"/>
            <w:shd w:val="clear" w:color="auto" w:fill="D0CECE" w:themeFill="background2" w:themeFillShade="E6"/>
          </w:tcPr>
          <w:p w14:paraId="16E4849B" w14:textId="77777777" w:rsidR="006D2CB5" w:rsidRPr="006D2CB5" w:rsidRDefault="006D2CB5" w:rsidP="004B0244">
            <w:pPr>
              <w:pStyle w:val="IPPArialTable"/>
              <w:spacing w:before="120" w:after="0"/>
              <w:rPr>
                <w:rFonts w:cs="Arial"/>
                <w:szCs w:val="18"/>
              </w:rPr>
            </w:pPr>
          </w:p>
        </w:tc>
        <w:tc>
          <w:tcPr>
            <w:tcW w:w="1433" w:type="dxa"/>
            <w:shd w:val="clear" w:color="auto" w:fill="D0CECE" w:themeFill="background2" w:themeFillShade="E6"/>
          </w:tcPr>
          <w:p w14:paraId="57BFEB86" w14:textId="77777777" w:rsidR="006D2CB5" w:rsidRPr="006D2CB5" w:rsidRDefault="006D2CB5" w:rsidP="004B0244">
            <w:pPr>
              <w:pStyle w:val="IPPArialTable"/>
              <w:spacing w:before="120" w:after="0"/>
              <w:rPr>
                <w:b/>
              </w:rPr>
            </w:pPr>
            <w:r w:rsidRPr="006D2CB5">
              <w:rPr>
                <w:rFonts w:cs="Arial"/>
                <w:b/>
                <w:szCs w:val="18"/>
              </w:rPr>
              <w:t>10:45 -11:00</w:t>
            </w:r>
          </w:p>
        </w:tc>
        <w:tc>
          <w:tcPr>
            <w:tcW w:w="4834" w:type="dxa"/>
            <w:gridSpan w:val="2"/>
            <w:shd w:val="clear" w:color="auto" w:fill="D0CECE" w:themeFill="background2" w:themeFillShade="E6"/>
          </w:tcPr>
          <w:p w14:paraId="78BB5CE0" w14:textId="77777777" w:rsidR="006D2CB5" w:rsidRPr="006D2CB5" w:rsidRDefault="006D2CB5" w:rsidP="004B0244">
            <w:pPr>
              <w:pStyle w:val="IPPArialTable"/>
              <w:spacing w:before="120" w:after="0"/>
            </w:pPr>
            <w:r w:rsidRPr="006D2CB5">
              <w:rPr>
                <w:rFonts w:cs="Arial"/>
                <w:b/>
                <w:szCs w:val="18"/>
              </w:rPr>
              <w:t>Break</w:t>
            </w:r>
          </w:p>
        </w:tc>
        <w:tc>
          <w:tcPr>
            <w:tcW w:w="1134" w:type="dxa"/>
            <w:shd w:val="clear" w:color="auto" w:fill="D0CECE" w:themeFill="background2" w:themeFillShade="E6"/>
          </w:tcPr>
          <w:p w14:paraId="46E6FE7A" w14:textId="77777777" w:rsidR="006D2CB5" w:rsidRPr="006D2CB5" w:rsidRDefault="006D2CB5" w:rsidP="004B0244">
            <w:pPr>
              <w:pStyle w:val="IPPArialTable"/>
              <w:spacing w:before="120" w:after="0"/>
              <w:rPr>
                <w:rFonts w:cs="Arial"/>
                <w:szCs w:val="18"/>
              </w:rPr>
            </w:pPr>
          </w:p>
        </w:tc>
        <w:tc>
          <w:tcPr>
            <w:tcW w:w="1985" w:type="dxa"/>
            <w:shd w:val="clear" w:color="auto" w:fill="D0CECE" w:themeFill="background2" w:themeFillShade="E6"/>
          </w:tcPr>
          <w:p w14:paraId="26BD66F6" w14:textId="77777777" w:rsidR="006D2CB5" w:rsidRPr="006D2CB5" w:rsidRDefault="006D2CB5" w:rsidP="004B0244">
            <w:pPr>
              <w:pStyle w:val="IPPArialTable"/>
              <w:spacing w:before="120" w:after="0"/>
              <w:rPr>
                <w:rFonts w:cs="Arial"/>
                <w:bCs/>
                <w:szCs w:val="18"/>
              </w:rPr>
            </w:pPr>
          </w:p>
        </w:tc>
      </w:tr>
      <w:tr w:rsidR="006D2CB5" w:rsidRPr="006D2CB5" w14:paraId="6F2950BE" w14:textId="77777777" w:rsidTr="00F30ABE">
        <w:trPr>
          <w:cantSplit/>
          <w:trHeight w:val="312"/>
        </w:trPr>
        <w:tc>
          <w:tcPr>
            <w:tcW w:w="627" w:type="dxa"/>
            <w:shd w:val="clear" w:color="auto" w:fill="auto"/>
          </w:tcPr>
          <w:p w14:paraId="35A1FBD1" w14:textId="77777777" w:rsidR="006D2CB5" w:rsidRPr="006D2CB5" w:rsidRDefault="006D2CB5" w:rsidP="004B0244">
            <w:pPr>
              <w:pStyle w:val="IPPArialTable"/>
              <w:spacing w:before="120" w:after="0"/>
              <w:rPr>
                <w:rFonts w:cs="Arial"/>
                <w:szCs w:val="18"/>
              </w:rPr>
            </w:pPr>
            <w:r w:rsidRPr="006D2CB5">
              <w:rPr>
                <w:rFonts w:cs="Arial"/>
                <w:szCs w:val="18"/>
              </w:rPr>
              <w:t>5.5</w:t>
            </w:r>
          </w:p>
        </w:tc>
        <w:tc>
          <w:tcPr>
            <w:tcW w:w="1433" w:type="dxa"/>
          </w:tcPr>
          <w:p w14:paraId="22464929" w14:textId="77777777" w:rsidR="006D2CB5" w:rsidRPr="006D2CB5" w:rsidRDefault="006D2CB5" w:rsidP="004B0244">
            <w:pPr>
              <w:pStyle w:val="IPPArialTable"/>
              <w:spacing w:before="120" w:after="0"/>
              <w:rPr>
                <w:b/>
              </w:rPr>
            </w:pPr>
            <w:r w:rsidRPr="006D2CB5">
              <w:rPr>
                <w:b/>
              </w:rPr>
              <w:t>11:00 - 11:30</w:t>
            </w:r>
          </w:p>
        </w:tc>
        <w:tc>
          <w:tcPr>
            <w:tcW w:w="4834" w:type="dxa"/>
            <w:gridSpan w:val="2"/>
            <w:shd w:val="clear" w:color="auto" w:fill="auto"/>
          </w:tcPr>
          <w:p w14:paraId="7D716143" w14:textId="77777777" w:rsidR="006D2CB5" w:rsidRPr="006D2CB5" w:rsidRDefault="006D2CB5" w:rsidP="004B0244">
            <w:pPr>
              <w:pStyle w:val="IPPArialTable"/>
              <w:spacing w:before="120" w:after="0"/>
              <w:rPr>
                <w:bCs/>
              </w:rPr>
            </w:pPr>
            <w:r w:rsidRPr="006D2CB5">
              <w:rPr>
                <w:rFonts w:cs="Arial"/>
                <w:szCs w:val="18"/>
              </w:rPr>
              <w:t>Draft CPM Recommendation: Safe provision of food and other aid to prevent the introduction of plant pests during an emergency situation (2018-026)</w:t>
            </w:r>
          </w:p>
        </w:tc>
        <w:tc>
          <w:tcPr>
            <w:tcW w:w="1134" w:type="dxa"/>
            <w:shd w:val="clear" w:color="auto" w:fill="auto"/>
          </w:tcPr>
          <w:p w14:paraId="01AD5076" w14:textId="77777777" w:rsidR="006D2CB5" w:rsidRPr="006D2CB5" w:rsidRDefault="006D2CB5" w:rsidP="004B0244">
            <w:pPr>
              <w:pStyle w:val="IPPArialTable"/>
              <w:spacing w:before="120" w:after="0"/>
              <w:rPr>
                <w:rFonts w:cs="Arial"/>
                <w:szCs w:val="18"/>
              </w:rPr>
            </w:pPr>
          </w:p>
        </w:tc>
        <w:tc>
          <w:tcPr>
            <w:tcW w:w="1985" w:type="dxa"/>
            <w:shd w:val="clear" w:color="auto" w:fill="auto"/>
          </w:tcPr>
          <w:p w14:paraId="70F481ED" w14:textId="77777777" w:rsidR="006D2CB5" w:rsidRPr="006D2CB5" w:rsidRDefault="006D2CB5" w:rsidP="004B0244">
            <w:pPr>
              <w:pStyle w:val="IPPArialTable"/>
              <w:spacing w:before="120" w:after="0"/>
              <w:rPr>
                <w:rFonts w:cs="Arial"/>
                <w:bCs/>
                <w:szCs w:val="18"/>
              </w:rPr>
            </w:pPr>
            <w:r w:rsidRPr="006D2CB5">
              <w:rPr>
                <w:rFonts w:cs="Arial"/>
                <w:szCs w:val="18"/>
              </w:rPr>
              <w:t xml:space="preserve">Mr Nader Badry </w:t>
            </w:r>
          </w:p>
        </w:tc>
      </w:tr>
      <w:tr w:rsidR="006D2CB5" w:rsidRPr="006D2CB5" w14:paraId="3C9FB55B" w14:textId="77777777" w:rsidTr="00F30ABE">
        <w:trPr>
          <w:cantSplit/>
        </w:trPr>
        <w:tc>
          <w:tcPr>
            <w:tcW w:w="627" w:type="dxa"/>
            <w:shd w:val="clear" w:color="auto" w:fill="D0CECE" w:themeFill="background2" w:themeFillShade="E6"/>
          </w:tcPr>
          <w:p w14:paraId="1F0B6C4E" w14:textId="77777777" w:rsidR="006D2CB5" w:rsidRPr="006D2CB5" w:rsidRDefault="006D2CB5" w:rsidP="004B0244">
            <w:pPr>
              <w:pStyle w:val="IPPArialTable"/>
              <w:spacing w:before="120" w:after="0"/>
              <w:rPr>
                <w:rFonts w:cs="Arial"/>
                <w:szCs w:val="18"/>
              </w:rPr>
            </w:pPr>
          </w:p>
        </w:tc>
        <w:tc>
          <w:tcPr>
            <w:tcW w:w="1433" w:type="dxa"/>
            <w:shd w:val="clear" w:color="auto" w:fill="D0CECE" w:themeFill="background2" w:themeFillShade="E6"/>
          </w:tcPr>
          <w:p w14:paraId="1446B9BD" w14:textId="77777777" w:rsidR="006D2CB5" w:rsidRPr="006D2CB5" w:rsidRDefault="006D2CB5" w:rsidP="004B0244">
            <w:pPr>
              <w:pStyle w:val="IPPArialTable"/>
              <w:spacing w:before="120" w:after="0"/>
              <w:rPr>
                <w:rFonts w:cs="Arial"/>
                <w:b/>
              </w:rPr>
            </w:pPr>
          </w:p>
        </w:tc>
        <w:tc>
          <w:tcPr>
            <w:tcW w:w="7953" w:type="dxa"/>
            <w:gridSpan w:val="4"/>
            <w:tcBorders>
              <w:bottom w:val="single" w:sz="4" w:space="0" w:color="auto"/>
            </w:tcBorders>
            <w:shd w:val="clear" w:color="auto" w:fill="D0CECE" w:themeFill="background2" w:themeFillShade="E6"/>
          </w:tcPr>
          <w:p w14:paraId="7850537C" w14:textId="77777777" w:rsidR="006D2CB5" w:rsidRPr="006D2CB5" w:rsidRDefault="006D2CB5" w:rsidP="004B0244">
            <w:pPr>
              <w:pStyle w:val="IPPArialTable"/>
              <w:spacing w:before="120" w:after="0"/>
              <w:rPr>
                <w:rFonts w:cs="Arial"/>
                <w:bCs/>
                <w:szCs w:val="18"/>
              </w:rPr>
            </w:pPr>
          </w:p>
        </w:tc>
      </w:tr>
      <w:tr w:rsidR="006D2CB5" w:rsidRPr="006D2CB5" w14:paraId="28D80916" w14:textId="77777777" w:rsidTr="00F30ABE">
        <w:trPr>
          <w:cantSplit/>
          <w:trHeight w:val="312"/>
        </w:trPr>
        <w:tc>
          <w:tcPr>
            <w:tcW w:w="627" w:type="dxa"/>
            <w:shd w:val="clear" w:color="auto" w:fill="auto"/>
          </w:tcPr>
          <w:p w14:paraId="55FD40E5" w14:textId="77777777" w:rsidR="006D2CB5" w:rsidRPr="006D2CB5" w:rsidRDefault="006D2CB5" w:rsidP="004B0244">
            <w:pPr>
              <w:pStyle w:val="IPPArialTable"/>
              <w:spacing w:before="120" w:after="0"/>
              <w:rPr>
                <w:rFonts w:cs="Arial"/>
                <w:szCs w:val="18"/>
              </w:rPr>
            </w:pPr>
            <w:r w:rsidRPr="006D2CB5">
              <w:rPr>
                <w:rFonts w:cs="Arial"/>
                <w:szCs w:val="18"/>
              </w:rPr>
              <w:t xml:space="preserve">5.6 </w:t>
            </w:r>
          </w:p>
        </w:tc>
        <w:tc>
          <w:tcPr>
            <w:tcW w:w="1433" w:type="dxa"/>
          </w:tcPr>
          <w:p w14:paraId="6FAF6D0D" w14:textId="77777777" w:rsidR="006D2CB5" w:rsidRPr="006D2CB5" w:rsidRDefault="006D2CB5" w:rsidP="004B0244">
            <w:pPr>
              <w:pStyle w:val="IPPArialTable"/>
              <w:spacing w:before="120" w:after="0"/>
              <w:rPr>
                <w:b/>
              </w:rPr>
            </w:pPr>
            <w:r w:rsidRPr="006D2CB5">
              <w:rPr>
                <w:b/>
              </w:rPr>
              <w:t>11:30 -11:45</w:t>
            </w:r>
          </w:p>
        </w:tc>
        <w:tc>
          <w:tcPr>
            <w:tcW w:w="4834" w:type="dxa"/>
            <w:gridSpan w:val="2"/>
            <w:shd w:val="clear" w:color="auto" w:fill="auto"/>
          </w:tcPr>
          <w:p w14:paraId="37F78016" w14:textId="77777777" w:rsidR="006D2CB5" w:rsidRPr="006D2CB5" w:rsidRDefault="006D2CB5" w:rsidP="004B0244">
            <w:pPr>
              <w:pStyle w:val="IPPArialTable"/>
              <w:spacing w:before="120" w:after="0"/>
              <w:rPr>
                <w:rFonts w:cs="Arial"/>
                <w:szCs w:val="18"/>
              </w:rPr>
            </w:pPr>
            <w:r w:rsidRPr="006D2CB5">
              <w:rPr>
                <w:rFonts w:cs="Arial"/>
                <w:szCs w:val="18"/>
              </w:rPr>
              <w:t>Assessment of CPs knowledge on IPPC and ISPMs – presenting the results of the questionnaire previously shared with the NPPOs</w:t>
            </w:r>
          </w:p>
        </w:tc>
        <w:tc>
          <w:tcPr>
            <w:tcW w:w="1134" w:type="dxa"/>
            <w:shd w:val="clear" w:color="auto" w:fill="auto"/>
          </w:tcPr>
          <w:p w14:paraId="2CF9A948" w14:textId="77777777" w:rsidR="006D2CB5" w:rsidRPr="006D2CB5" w:rsidRDefault="006D2CB5" w:rsidP="004B0244">
            <w:pPr>
              <w:pStyle w:val="IPPArialTable"/>
              <w:spacing w:before="120" w:after="0"/>
              <w:rPr>
                <w:rFonts w:cs="Arial"/>
                <w:szCs w:val="18"/>
              </w:rPr>
            </w:pPr>
          </w:p>
        </w:tc>
        <w:tc>
          <w:tcPr>
            <w:tcW w:w="1985" w:type="dxa"/>
            <w:shd w:val="clear" w:color="auto" w:fill="auto"/>
          </w:tcPr>
          <w:p w14:paraId="00DFE81B" w14:textId="77777777" w:rsidR="006D2CB5" w:rsidRPr="006D2CB5" w:rsidRDefault="006D2CB5" w:rsidP="004B0244">
            <w:pPr>
              <w:pStyle w:val="IPPArialTable"/>
              <w:spacing w:before="120" w:after="0"/>
              <w:rPr>
                <w:rFonts w:cs="Arial"/>
                <w:bCs/>
                <w:szCs w:val="18"/>
              </w:rPr>
            </w:pPr>
            <w:r w:rsidRPr="006D2CB5">
              <w:rPr>
                <w:rFonts w:cs="Arial"/>
                <w:bCs/>
                <w:szCs w:val="18"/>
              </w:rPr>
              <w:t xml:space="preserve">Mr Ahmed Elsayed  </w:t>
            </w:r>
          </w:p>
        </w:tc>
      </w:tr>
      <w:tr w:rsidR="006D2CB5" w:rsidRPr="006D2CB5" w14:paraId="17E42312" w14:textId="77777777" w:rsidTr="00F30ABE">
        <w:trPr>
          <w:cantSplit/>
          <w:trHeight w:val="70"/>
        </w:trPr>
        <w:tc>
          <w:tcPr>
            <w:tcW w:w="10013" w:type="dxa"/>
            <w:gridSpan w:val="6"/>
            <w:shd w:val="clear" w:color="auto" w:fill="E2EFD9" w:themeFill="accent6" w:themeFillTint="33"/>
          </w:tcPr>
          <w:p w14:paraId="02E14A18" w14:textId="77777777" w:rsidR="006D2CB5" w:rsidRPr="006D2CB5" w:rsidRDefault="006D2CB5" w:rsidP="004B0244">
            <w:pPr>
              <w:spacing w:before="120"/>
              <w:jc w:val="center"/>
              <w:rPr>
                <w:rFonts w:ascii="Arial" w:hAnsi="Arial" w:cs="Arial"/>
                <w:sz w:val="18"/>
                <w:szCs w:val="18"/>
              </w:rPr>
            </w:pPr>
            <w:r w:rsidRPr="006D2CB5">
              <w:rPr>
                <w:rFonts w:ascii="Arial" w:eastAsia="Times" w:hAnsi="Arial" w:cs="Arial"/>
                <w:b/>
                <w:bCs/>
                <w:sz w:val="20"/>
                <w:szCs w:val="20"/>
              </w:rPr>
              <w:t>DAY 3: 14 September, Monday</w:t>
            </w:r>
          </w:p>
        </w:tc>
      </w:tr>
      <w:tr w:rsidR="006D2CB5" w:rsidRPr="006D2CB5" w14:paraId="659831A7" w14:textId="77777777" w:rsidTr="00F30ABE">
        <w:trPr>
          <w:cantSplit/>
        </w:trPr>
        <w:tc>
          <w:tcPr>
            <w:tcW w:w="627" w:type="dxa"/>
            <w:tcBorders>
              <w:bottom w:val="single" w:sz="4" w:space="0" w:color="auto"/>
            </w:tcBorders>
            <w:shd w:val="clear" w:color="auto" w:fill="FFCC99"/>
          </w:tcPr>
          <w:p w14:paraId="2622290C" w14:textId="77777777" w:rsidR="006D2CB5" w:rsidRPr="006D2CB5" w:rsidRDefault="006D2CB5" w:rsidP="004B0244">
            <w:pPr>
              <w:pStyle w:val="IPPArialTable"/>
              <w:spacing w:before="120" w:after="0"/>
              <w:rPr>
                <w:rFonts w:cs="Arial"/>
                <w:b/>
                <w:szCs w:val="18"/>
              </w:rPr>
            </w:pPr>
            <w:r w:rsidRPr="006D2CB5">
              <w:rPr>
                <w:rFonts w:cs="Arial"/>
                <w:b/>
                <w:szCs w:val="18"/>
              </w:rPr>
              <w:t>6.</w:t>
            </w:r>
          </w:p>
        </w:tc>
        <w:tc>
          <w:tcPr>
            <w:tcW w:w="9386" w:type="dxa"/>
            <w:gridSpan w:val="5"/>
            <w:tcBorders>
              <w:bottom w:val="single" w:sz="4" w:space="0" w:color="auto"/>
            </w:tcBorders>
            <w:shd w:val="clear" w:color="auto" w:fill="FFCC99"/>
          </w:tcPr>
          <w:p w14:paraId="078D6660" w14:textId="77777777" w:rsidR="006D2CB5" w:rsidRPr="006D2CB5" w:rsidRDefault="006D2CB5" w:rsidP="004B0244">
            <w:pPr>
              <w:pStyle w:val="IPPArialTable"/>
              <w:spacing w:before="120" w:after="0"/>
              <w:rPr>
                <w:rFonts w:cs="Arial"/>
                <w:b/>
                <w:szCs w:val="18"/>
              </w:rPr>
            </w:pPr>
            <w:r w:rsidRPr="006D2CB5">
              <w:rPr>
                <w:rFonts w:cs="Arial"/>
                <w:b/>
                <w:szCs w:val="18"/>
              </w:rPr>
              <w:t>Section 3: Implementing and raising awareness in the framework of FAO/RPPOs</w:t>
            </w:r>
          </w:p>
          <w:p w14:paraId="569D24C3" w14:textId="77777777" w:rsidR="006D2CB5" w:rsidRPr="006D2CB5" w:rsidRDefault="006D2CB5" w:rsidP="004B0244">
            <w:pPr>
              <w:pStyle w:val="IPPArialTable"/>
              <w:spacing w:before="120" w:after="0"/>
              <w:rPr>
                <w:rFonts w:cs="Arial"/>
                <w:i/>
                <w:szCs w:val="18"/>
              </w:rPr>
            </w:pPr>
            <w:r w:rsidRPr="006D2CB5">
              <w:rPr>
                <w:rFonts w:cs="Arial"/>
                <w:i/>
                <w:szCs w:val="18"/>
              </w:rPr>
              <w:t>This section will consist of presentations followed by discussion and questions from the workshop participants</w:t>
            </w:r>
          </w:p>
        </w:tc>
      </w:tr>
      <w:tr w:rsidR="006D2CB5" w:rsidRPr="006D2CB5" w14:paraId="4F4920D6" w14:textId="77777777" w:rsidTr="00F30ABE">
        <w:trPr>
          <w:cantSplit/>
        </w:trPr>
        <w:tc>
          <w:tcPr>
            <w:tcW w:w="627" w:type="dxa"/>
            <w:shd w:val="clear" w:color="auto" w:fill="auto"/>
          </w:tcPr>
          <w:p w14:paraId="1AB5CFE7" w14:textId="77777777" w:rsidR="006D2CB5" w:rsidRPr="006D2CB5" w:rsidRDefault="006D2CB5" w:rsidP="004B0244">
            <w:pPr>
              <w:pStyle w:val="IPPArialTable"/>
              <w:spacing w:before="120" w:after="0"/>
              <w:rPr>
                <w:rFonts w:cs="Arial"/>
                <w:szCs w:val="18"/>
              </w:rPr>
            </w:pPr>
            <w:r w:rsidRPr="006D2CB5">
              <w:rPr>
                <w:rFonts w:cs="Arial"/>
                <w:szCs w:val="18"/>
              </w:rPr>
              <w:t>6.1</w:t>
            </w:r>
          </w:p>
        </w:tc>
        <w:tc>
          <w:tcPr>
            <w:tcW w:w="1433" w:type="dxa"/>
          </w:tcPr>
          <w:p w14:paraId="4BF58A8A" w14:textId="77777777" w:rsidR="006D2CB5" w:rsidRPr="006D2CB5" w:rsidRDefault="006D2CB5" w:rsidP="004B0244">
            <w:pPr>
              <w:pStyle w:val="IPPArialTable"/>
              <w:spacing w:before="120" w:after="0"/>
              <w:rPr>
                <w:rFonts w:cs="Arial"/>
                <w:b/>
              </w:rPr>
            </w:pPr>
            <w:r w:rsidRPr="006D2CB5">
              <w:rPr>
                <w:rFonts w:cs="Arial"/>
                <w:b/>
              </w:rPr>
              <w:t>9:00 - 9:20</w:t>
            </w:r>
          </w:p>
        </w:tc>
        <w:tc>
          <w:tcPr>
            <w:tcW w:w="4834" w:type="dxa"/>
            <w:gridSpan w:val="2"/>
            <w:shd w:val="clear" w:color="auto" w:fill="auto"/>
          </w:tcPr>
          <w:p w14:paraId="25D09DC3" w14:textId="77777777" w:rsidR="006D2CB5" w:rsidRPr="006D2CB5" w:rsidRDefault="006D2CB5" w:rsidP="004B0244">
            <w:pPr>
              <w:pStyle w:val="IPPArialTable"/>
              <w:spacing w:before="120" w:after="0"/>
              <w:rPr>
                <w:rFonts w:cs="Arial"/>
              </w:rPr>
            </w:pPr>
            <w:r w:rsidRPr="006D2CB5">
              <w:rPr>
                <w:rFonts w:cs="Arial"/>
              </w:rPr>
              <w:t>Regional FAO phytosanitary capacity development activities</w:t>
            </w:r>
          </w:p>
        </w:tc>
        <w:tc>
          <w:tcPr>
            <w:tcW w:w="1134" w:type="dxa"/>
            <w:shd w:val="clear" w:color="auto" w:fill="auto"/>
          </w:tcPr>
          <w:p w14:paraId="4F40FC35" w14:textId="77777777" w:rsidR="006D2CB5" w:rsidRPr="006D2CB5" w:rsidRDefault="006D2CB5" w:rsidP="004B0244">
            <w:pPr>
              <w:pStyle w:val="IPPArialTable"/>
              <w:spacing w:before="120" w:after="0"/>
              <w:rPr>
                <w:rFonts w:cs="Arial"/>
                <w:szCs w:val="18"/>
              </w:rPr>
            </w:pPr>
          </w:p>
        </w:tc>
        <w:tc>
          <w:tcPr>
            <w:tcW w:w="1985" w:type="dxa"/>
            <w:shd w:val="clear" w:color="auto" w:fill="auto"/>
          </w:tcPr>
          <w:p w14:paraId="0B186A34" w14:textId="77777777" w:rsidR="006D2CB5" w:rsidRPr="006D2CB5" w:rsidRDefault="006D2CB5" w:rsidP="004B0244">
            <w:pPr>
              <w:pStyle w:val="IPPArialTable"/>
              <w:spacing w:before="120" w:after="0"/>
              <w:rPr>
                <w:rFonts w:cs="Arial"/>
                <w:bCs/>
                <w:szCs w:val="18"/>
              </w:rPr>
            </w:pPr>
            <w:r w:rsidRPr="006D2CB5">
              <w:rPr>
                <w:rFonts w:cs="Arial"/>
                <w:bCs/>
                <w:szCs w:val="18"/>
              </w:rPr>
              <w:t xml:space="preserve">Mr Thaer Yaseen </w:t>
            </w:r>
          </w:p>
          <w:p w14:paraId="42AF046A" w14:textId="77777777" w:rsidR="006D2CB5" w:rsidRPr="006D2CB5" w:rsidRDefault="006D2CB5" w:rsidP="004B0244">
            <w:pPr>
              <w:pStyle w:val="IPPArialTable"/>
              <w:spacing w:before="120" w:after="0"/>
              <w:rPr>
                <w:rFonts w:cs="Arial"/>
                <w:bCs/>
                <w:szCs w:val="18"/>
              </w:rPr>
            </w:pPr>
            <w:r w:rsidRPr="006D2CB5">
              <w:rPr>
                <w:rFonts w:cs="Arial"/>
                <w:bCs/>
                <w:szCs w:val="18"/>
              </w:rPr>
              <w:t xml:space="preserve">Mr Sidatt Mohamedelhady </w:t>
            </w:r>
          </w:p>
        </w:tc>
      </w:tr>
      <w:tr w:rsidR="006D2CB5" w:rsidRPr="006D2CB5" w14:paraId="65B6B0F7" w14:textId="77777777" w:rsidTr="00F30ABE">
        <w:trPr>
          <w:cantSplit/>
        </w:trPr>
        <w:tc>
          <w:tcPr>
            <w:tcW w:w="627" w:type="dxa"/>
            <w:shd w:val="clear" w:color="auto" w:fill="auto"/>
          </w:tcPr>
          <w:p w14:paraId="437D92C6" w14:textId="77777777" w:rsidR="006D2CB5" w:rsidRPr="006D2CB5" w:rsidRDefault="006D2CB5" w:rsidP="004B0244">
            <w:pPr>
              <w:pStyle w:val="IPPArialTable"/>
              <w:spacing w:before="120" w:after="0"/>
              <w:rPr>
                <w:rFonts w:cs="Arial"/>
                <w:szCs w:val="18"/>
              </w:rPr>
            </w:pPr>
            <w:r w:rsidRPr="006D2CB5">
              <w:rPr>
                <w:rFonts w:cs="Arial"/>
                <w:szCs w:val="18"/>
              </w:rPr>
              <w:t>6.2</w:t>
            </w:r>
          </w:p>
        </w:tc>
        <w:tc>
          <w:tcPr>
            <w:tcW w:w="1433" w:type="dxa"/>
          </w:tcPr>
          <w:p w14:paraId="43749863" w14:textId="77777777" w:rsidR="006D2CB5" w:rsidRPr="006D2CB5" w:rsidRDefault="006D2CB5" w:rsidP="004B0244">
            <w:pPr>
              <w:pStyle w:val="IPPArialTable"/>
              <w:spacing w:before="120" w:after="0"/>
              <w:rPr>
                <w:rFonts w:cs="Arial"/>
              </w:rPr>
            </w:pPr>
            <w:r w:rsidRPr="006D2CB5">
              <w:rPr>
                <w:rFonts w:cs="Arial"/>
                <w:b/>
              </w:rPr>
              <w:t>9:20 - 9:40</w:t>
            </w:r>
          </w:p>
        </w:tc>
        <w:tc>
          <w:tcPr>
            <w:tcW w:w="4834" w:type="dxa"/>
            <w:gridSpan w:val="2"/>
            <w:shd w:val="clear" w:color="auto" w:fill="auto"/>
          </w:tcPr>
          <w:p w14:paraId="6B06DB5D" w14:textId="77777777" w:rsidR="006D2CB5" w:rsidRPr="006D2CB5" w:rsidRDefault="006D2CB5" w:rsidP="004B0244">
            <w:pPr>
              <w:pStyle w:val="IPPArialTable"/>
              <w:spacing w:before="120" w:after="0"/>
              <w:rPr>
                <w:rFonts w:cs="Arial"/>
              </w:rPr>
            </w:pPr>
            <w:r w:rsidRPr="006D2CB5">
              <w:rPr>
                <w:rFonts w:cs="Arial"/>
              </w:rPr>
              <w:t xml:space="preserve">RPPO activities </w:t>
            </w:r>
          </w:p>
        </w:tc>
        <w:tc>
          <w:tcPr>
            <w:tcW w:w="1134" w:type="dxa"/>
            <w:shd w:val="clear" w:color="auto" w:fill="auto"/>
          </w:tcPr>
          <w:p w14:paraId="011A70FB" w14:textId="77777777" w:rsidR="006D2CB5" w:rsidRPr="006D2CB5" w:rsidRDefault="006D2CB5" w:rsidP="004B0244">
            <w:pPr>
              <w:pStyle w:val="IPPArialTable"/>
              <w:spacing w:before="120" w:after="0"/>
              <w:rPr>
                <w:rFonts w:cs="Arial"/>
                <w:szCs w:val="18"/>
              </w:rPr>
            </w:pPr>
          </w:p>
        </w:tc>
        <w:tc>
          <w:tcPr>
            <w:tcW w:w="1985" w:type="dxa"/>
            <w:shd w:val="clear" w:color="auto" w:fill="auto"/>
          </w:tcPr>
          <w:p w14:paraId="6E6CF9C3" w14:textId="77777777" w:rsidR="006D2CB5" w:rsidRPr="006D2CB5" w:rsidRDefault="006D2CB5" w:rsidP="004B0244">
            <w:pPr>
              <w:pStyle w:val="IPPArialTable"/>
              <w:spacing w:before="120" w:after="0"/>
              <w:rPr>
                <w:rFonts w:cs="Arial"/>
                <w:bCs/>
                <w:szCs w:val="18"/>
                <w:lang w:val="it-IT"/>
              </w:rPr>
            </w:pPr>
            <w:r w:rsidRPr="006D2CB5">
              <w:rPr>
                <w:rFonts w:cs="Arial"/>
                <w:bCs/>
                <w:szCs w:val="18"/>
                <w:lang w:val="it-IT"/>
              </w:rPr>
              <w:t>Mr M. Mekki Chouibani</w:t>
            </w:r>
          </w:p>
        </w:tc>
      </w:tr>
      <w:tr w:rsidR="006D2CB5" w:rsidRPr="006D2CB5" w14:paraId="77C7E15E" w14:textId="77777777" w:rsidTr="00F30ABE">
        <w:trPr>
          <w:cantSplit/>
        </w:trPr>
        <w:tc>
          <w:tcPr>
            <w:tcW w:w="627" w:type="dxa"/>
            <w:tcBorders>
              <w:bottom w:val="single" w:sz="4" w:space="0" w:color="auto"/>
            </w:tcBorders>
            <w:shd w:val="clear" w:color="auto" w:fill="FFCC99"/>
          </w:tcPr>
          <w:p w14:paraId="2CAFD42A" w14:textId="77777777" w:rsidR="006D2CB5" w:rsidRPr="006D2CB5" w:rsidRDefault="006D2CB5" w:rsidP="004B0244">
            <w:pPr>
              <w:pStyle w:val="IPPArialTable"/>
              <w:spacing w:before="120" w:after="0"/>
              <w:rPr>
                <w:rFonts w:cs="Arial"/>
                <w:b/>
                <w:szCs w:val="18"/>
              </w:rPr>
            </w:pPr>
            <w:r w:rsidRPr="006D2CB5">
              <w:rPr>
                <w:rFonts w:cs="Arial"/>
                <w:b/>
                <w:szCs w:val="18"/>
              </w:rPr>
              <w:t>7.</w:t>
            </w:r>
          </w:p>
        </w:tc>
        <w:tc>
          <w:tcPr>
            <w:tcW w:w="9386" w:type="dxa"/>
            <w:gridSpan w:val="5"/>
            <w:tcBorders>
              <w:bottom w:val="single" w:sz="4" w:space="0" w:color="auto"/>
            </w:tcBorders>
            <w:shd w:val="clear" w:color="auto" w:fill="FFCC99"/>
          </w:tcPr>
          <w:p w14:paraId="706B2054" w14:textId="77777777" w:rsidR="006D2CB5" w:rsidRPr="006D2CB5" w:rsidRDefault="006D2CB5" w:rsidP="004B0244">
            <w:pPr>
              <w:pStyle w:val="IPPArialTable"/>
              <w:spacing w:before="120" w:after="0"/>
              <w:rPr>
                <w:rFonts w:cs="Arial"/>
                <w:b/>
                <w:szCs w:val="18"/>
              </w:rPr>
            </w:pPr>
            <w:r w:rsidRPr="006D2CB5">
              <w:rPr>
                <w:rFonts w:cs="Arial"/>
                <w:b/>
                <w:szCs w:val="18"/>
              </w:rPr>
              <w:t xml:space="preserve">Section 4: Moving together from ideas to action (Facilitated session) </w:t>
            </w:r>
          </w:p>
          <w:p w14:paraId="58C424E2" w14:textId="77777777" w:rsidR="006D2CB5" w:rsidRPr="006D2CB5" w:rsidRDefault="006D2CB5" w:rsidP="004B0244">
            <w:pPr>
              <w:pStyle w:val="IPPArialTable"/>
              <w:spacing w:before="120" w:after="0"/>
              <w:rPr>
                <w:rFonts w:cs="Arial"/>
                <w:i/>
                <w:szCs w:val="18"/>
              </w:rPr>
            </w:pPr>
            <w:r w:rsidRPr="006D2CB5">
              <w:rPr>
                <w:rFonts w:cs="Arial"/>
                <w:i/>
                <w:szCs w:val="18"/>
              </w:rPr>
              <w:t>This section will consist of presentations followed by discussion and questions from the workshop participants</w:t>
            </w:r>
          </w:p>
        </w:tc>
      </w:tr>
      <w:tr w:rsidR="006D2CB5" w:rsidRPr="006D2CB5" w14:paraId="3198C7E9" w14:textId="77777777" w:rsidTr="00F30ABE">
        <w:trPr>
          <w:cantSplit/>
        </w:trPr>
        <w:tc>
          <w:tcPr>
            <w:tcW w:w="627" w:type="dxa"/>
            <w:shd w:val="clear" w:color="auto" w:fill="auto"/>
          </w:tcPr>
          <w:p w14:paraId="4A1DC93C" w14:textId="77777777" w:rsidR="006D2CB5" w:rsidRPr="006D2CB5" w:rsidRDefault="006D2CB5" w:rsidP="004B0244">
            <w:pPr>
              <w:pStyle w:val="IPPArialTable"/>
              <w:spacing w:before="120" w:after="0"/>
              <w:rPr>
                <w:rFonts w:cs="Arial"/>
                <w:szCs w:val="18"/>
              </w:rPr>
            </w:pPr>
            <w:r w:rsidRPr="006D2CB5">
              <w:rPr>
                <w:rFonts w:cs="Arial"/>
                <w:szCs w:val="18"/>
              </w:rPr>
              <w:t>7.1</w:t>
            </w:r>
          </w:p>
        </w:tc>
        <w:tc>
          <w:tcPr>
            <w:tcW w:w="1433" w:type="dxa"/>
          </w:tcPr>
          <w:p w14:paraId="73BDE6D3" w14:textId="77777777" w:rsidR="006D2CB5" w:rsidRPr="006D2CB5" w:rsidRDefault="006D2CB5" w:rsidP="004B0244">
            <w:pPr>
              <w:pStyle w:val="IPPArialTable"/>
              <w:spacing w:before="120" w:after="0"/>
              <w:rPr>
                <w:rFonts w:cs="Arial"/>
                <w:b/>
              </w:rPr>
            </w:pPr>
            <w:r w:rsidRPr="006D2CB5">
              <w:rPr>
                <w:rFonts w:cs="Arial"/>
                <w:b/>
              </w:rPr>
              <w:t>9:40 - 10:10</w:t>
            </w:r>
          </w:p>
        </w:tc>
        <w:tc>
          <w:tcPr>
            <w:tcW w:w="4834" w:type="dxa"/>
            <w:gridSpan w:val="2"/>
            <w:shd w:val="clear" w:color="auto" w:fill="auto"/>
          </w:tcPr>
          <w:p w14:paraId="574D194C" w14:textId="77777777" w:rsidR="006D2CB5" w:rsidRPr="006D2CB5" w:rsidRDefault="006D2CB5" w:rsidP="004B0244">
            <w:pPr>
              <w:pStyle w:val="IPPArialTable"/>
              <w:spacing w:before="120" w:after="0"/>
              <w:rPr>
                <w:rFonts w:cs="Arial"/>
              </w:rPr>
            </w:pPr>
            <w:r w:rsidRPr="006D2CB5">
              <w:rPr>
                <w:rFonts w:cs="Arial"/>
              </w:rPr>
              <w:t>International Year of Plant Health</w:t>
            </w:r>
            <w:r w:rsidRPr="006D2CB5">
              <w:t xml:space="preserve"> </w:t>
            </w:r>
            <w:r w:rsidRPr="006D2CB5">
              <w:rPr>
                <w:rFonts w:cs="Arial"/>
              </w:rPr>
              <w:t>Legacy</w:t>
            </w:r>
          </w:p>
        </w:tc>
        <w:tc>
          <w:tcPr>
            <w:tcW w:w="1134" w:type="dxa"/>
            <w:shd w:val="clear" w:color="auto" w:fill="auto"/>
          </w:tcPr>
          <w:p w14:paraId="43D06122" w14:textId="77777777" w:rsidR="006D2CB5" w:rsidRPr="006D2CB5" w:rsidRDefault="006D2CB5" w:rsidP="004B0244">
            <w:pPr>
              <w:pStyle w:val="IPPArialTable"/>
              <w:spacing w:before="120" w:after="0"/>
              <w:rPr>
                <w:rFonts w:cs="Arial"/>
                <w:szCs w:val="18"/>
              </w:rPr>
            </w:pPr>
          </w:p>
        </w:tc>
        <w:tc>
          <w:tcPr>
            <w:tcW w:w="1985" w:type="dxa"/>
            <w:shd w:val="clear" w:color="auto" w:fill="auto"/>
          </w:tcPr>
          <w:p w14:paraId="2C2B3E1A" w14:textId="77777777" w:rsidR="006D2CB5" w:rsidRPr="006D2CB5" w:rsidRDefault="006D2CB5" w:rsidP="004B0244">
            <w:pPr>
              <w:pStyle w:val="IPPArialTable"/>
              <w:spacing w:before="120" w:after="0"/>
              <w:rPr>
                <w:rFonts w:cs="Arial"/>
                <w:bCs/>
                <w:szCs w:val="18"/>
              </w:rPr>
            </w:pPr>
            <w:r w:rsidRPr="006D2CB5">
              <w:rPr>
                <w:rFonts w:cs="Arial"/>
                <w:bCs/>
                <w:szCs w:val="18"/>
              </w:rPr>
              <w:t xml:space="preserve">Mr Thaer Yaseen </w:t>
            </w:r>
          </w:p>
          <w:p w14:paraId="11FA42BD" w14:textId="77777777" w:rsidR="006D2CB5" w:rsidRPr="006D2CB5" w:rsidRDefault="006D2CB5" w:rsidP="004B0244">
            <w:pPr>
              <w:pStyle w:val="IPPArialTable"/>
              <w:spacing w:before="120" w:after="0"/>
              <w:rPr>
                <w:rFonts w:cs="Arial"/>
                <w:bCs/>
                <w:szCs w:val="18"/>
              </w:rPr>
            </w:pPr>
            <w:r w:rsidRPr="006D2CB5">
              <w:rPr>
                <w:rFonts w:cs="Arial"/>
                <w:bCs/>
                <w:szCs w:val="18"/>
              </w:rPr>
              <w:t>Ayman Al Ghamdi (KSA)</w:t>
            </w:r>
          </w:p>
          <w:p w14:paraId="48DF1797" w14:textId="77777777" w:rsidR="006D2CB5" w:rsidRPr="006D2CB5" w:rsidRDefault="006D2CB5" w:rsidP="004B0244">
            <w:pPr>
              <w:pStyle w:val="IPPArialTable"/>
              <w:spacing w:before="120" w:after="0"/>
              <w:rPr>
                <w:rFonts w:cs="Arial"/>
                <w:bCs/>
                <w:szCs w:val="18"/>
              </w:rPr>
            </w:pPr>
            <w:r w:rsidRPr="006D2CB5">
              <w:rPr>
                <w:rFonts w:cs="Arial"/>
                <w:bCs/>
                <w:szCs w:val="18"/>
              </w:rPr>
              <w:t>BenJemaa (2 min Tunisia experience)</w:t>
            </w:r>
          </w:p>
        </w:tc>
      </w:tr>
      <w:tr w:rsidR="006D2CB5" w:rsidRPr="006D2CB5" w14:paraId="17F06A36" w14:textId="77777777" w:rsidTr="00F30ABE">
        <w:trPr>
          <w:cantSplit/>
        </w:trPr>
        <w:tc>
          <w:tcPr>
            <w:tcW w:w="627" w:type="dxa"/>
            <w:shd w:val="clear" w:color="auto" w:fill="auto"/>
          </w:tcPr>
          <w:p w14:paraId="4D39F722" w14:textId="77777777" w:rsidR="006D2CB5" w:rsidRPr="006D2CB5" w:rsidRDefault="006D2CB5" w:rsidP="004B0244">
            <w:pPr>
              <w:pStyle w:val="IPPArialTable"/>
              <w:spacing w:before="120" w:after="0"/>
              <w:rPr>
                <w:rFonts w:cs="Arial"/>
                <w:szCs w:val="18"/>
              </w:rPr>
            </w:pPr>
            <w:r w:rsidRPr="006D2CB5">
              <w:rPr>
                <w:rFonts w:cs="Arial"/>
                <w:szCs w:val="18"/>
              </w:rPr>
              <w:t>7.2</w:t>
            </w:r>
          </w:p>
        </w:tc>
        <w:tc>
          <w:tcPr>
            <w:tcW w:w="1448" w:type="dxa"/>
            <w:gridSpan w:val="2"/>
          </w:tcPr>
          <w:p w14:paraId="43CAA3C0" w14:textId="77777777" w:rsidR="006D2CB5" w:rsidRPr="006D2CB5" w:rsidRDefault="006D2CB5" w:rsidP="004B0244">
            <w:pPr>
              <w:pStyle w:val="IPPArialTable"/>
              <w:spacing w:before="120" w:after="0"/>
              <w:rPr>
                <w:b/>
              </w:rPr>
            </w:pPr>
            <w:r w:rsidRPr="006D2CB5">
              <w:rPr>
                <w:b/>
              </w:rPr>
              <w:t>10:10 - 10:30</w:t>
            </w:r>
          </w:p>
        </w:tc>
        <w:tc>
          <w:tcPr>
            <w:tcW w:w="4819" w:type="dxa"/>
            <w:tcBorders>
              <w:bottom w:val="single" w:sz="4" w:space="0" w:color="auto"/>
            </w:tcBorders>
            <w:shd w:val="clear" w:color="auto" w:fill="auto"/>
          </w:tcPr>
          <w:p w14:paraId="4FF8D2C4" w14:textId="77777777" w:rsidR="006D2CB5" w:rsidRPr="006D2CB5" w:rsidRDefault="006D2CB5" w:rsidP="004B0244">
            <w:pPr>
              <w:pStyle w:val="IPPArialTable"/>
              <w:spacing w:before="120" w:after="0"/>
            </w:pPr>
            <w:r w:rsidRPr="006D2CB5">
              <w:t xml:space="preserve">IPPC Implementation and Capacity Development Resources </w:t>
            </w:r>
          </w:p>
        </w:tc>
        <w:tc>
          <w:tcPr>
            <w:tcW w:w="1134" w:type="dxa"/>
            <w:tcBorders>
              <w:bottom w:val="single" w:sz="4" w:space="0" w:color="auto"/>
            </w:tcBorders>
            <w:shd w:val="clear" w:color="auto" w:fill="auto"/>
          </w:tcPr>
          <w:p w14:paraId="17BA9720" w14:textId="77777777" w:rsidR="006D2CB5" w:rsidRPr="006D2CB5" w:rsidRDefault="006D2CB5" w:rsidP="004B0244">
            <w:pPr>
              <w:pStyle w:val="IPPArialTable"/>
              <w:spacing w:before="120" w:after="0"/>
              <w:rPr>
                <w:rFonts w:cs="Arial"/>
                <w:szCs w:val="18"/>
              </w:rPr>
            </w:pPr>
          </w:p>
        </w:tc>
        <w:tc>
          <w:tcPr>
            <w:tcW w:w="1985" w:type="dxa"/>
            <w:tcBorders>
              <w:bottom w:val="single" w:sz="4" w:space="0" w:color="auto"/>
            </w:tcBorders>
            <w:shd w:val="clear" w:color="auto" w:fill="auto"/>
          </w:tcPr>
          <w:p w14:paraId="6C446C02" w14:textId="77777777" w:rsidR="006D2CB5" w:rsidRPr="006D2CB5" w:rsidRDefault="006D2CB5" w:rsidP="004B0244">
            <w:pPr>
              <w:pStyle w:val="IPPArialTable"/>
              <w:spacing w:before="120" w:after="0"/>
              <w:rPr>
                <w:rFonts w:cs="Arial"/>
              </w:rPr>
            </w:pPr>
            <w:r w:rsidRPr="006D2CB5">
              <w:rPr>
                <w:rFonts w:cs="Arial"/>
              </w:rPr>
              <w:t>Mr Ahmed Abdulmutallab</w:t>
            </w:r>
          </w:p>
        </w:tc>
      </w:tr>
      <w:tr w:rsidR="006D2CB5" w:rsidRPr="006D2CB5" w14:paraId="7AF63537" w14:textId="77777777" w:rsidTr="00F30ABE">
        <w:trPr>
          <w:cantSplit/>
        </w:trPr>
        <w:tc>
          <w:tcPr>
            <w:tcW w:w="627" w:type="dxa"/>
            <w:shd w:val="clear" w:color="auto" w:fill="auto"/>
          </w:tcPr>
          <w:p w14:paraId="7D27593A" w14:textId="77777777" w:rsidR="006D2CB5" w:rsidRPr="006D2CB5" w:rsidRDefault="006D2CB5" w:rsidP="004B0244">
            <w:pPr>
              <w:pStyle w:val="IPPArialTable"/>
              <w:spacing w:before="120" w:after="0"/>
              <w:rPr>
                <w:rFonts w:cs="Arial"/>
                <w:szCs w:val="18"/>
              </w:rPr>
            </w:pPr>
            <w:r w:rsidRPr="006D2CB5">
              <w:rPr>
                <w:rFonts w:cs="Arial"/>
                <w:szCs w:val="18"/>
              </w:rPr>
              <w:lastRenderedPageBreak/>
              <w:t>7.3</w:t>
            </w:r>
          </w:p>
        </w:tc>
        <w:tc>
          <w:tcPr>
            <w:tcW w:w="1433" w:type="dxa"/>
          </w:tcPr>
          <w:p w14:paraId="69970E70" w14:textId="77777777" w:rsidR="006D2CB5" w:rsidRPr="006D2CB5" w:rsidRDefault="006D2CB5" w:rsidP="004B0244">
            <w:pPr>
              <w:pStyle w:val="IPPArialTable"/>
              <w:spacing w:before="120" w:after="0"/>
              <w:rPr>
                <w:b/>
              </w:rPr>
            </w:pPr>
            <w:r w:rsidRPr="006D2CB5">
              <w:rPr>
                <w:b/>
              </w:rPr>
              <w:t>10:30 - 11:15</w:t>
            </w:r>
          </w:p>
        </w:tc>
        <w:tc>
          <w:tcPr>
            <w:tcW w:w="4834" w:type="dxa"/>
            <w:gridSpan w:val="2"/>
            <w:tcBorders>
              <w:bottom w:val="single" w:sz="4" w:space="0" w:color="auto"/>
            </w:tcBorders>
            <w:shd w:val="clear" w:color="auto" w:fill="auto"/>
          </w:tcPr>
          <w:p w14:paraId="6311CF01" w14:textId="77777777" w:rsidR="006D2CB5" w:rsidRPr="006D2CB5" w:rsidRDefault="006D2CB5" w:rsidP="004B0244">
            <w:pPr>
              <w:pStyle w:val="IPPArialTable"/>
              <w:spacing w:before="120" w:after="0"/>
            </w:pPr>
            <w:r w:rsidRPr="006D2CB5">
              <w:t>IPPC PFA guide: how to support the implementation of the Convention and ISPMs:</w:t>
            </w:r>
          </w:p>
          <w:p w14:paraId="3D3F3DEB" w14:textId="77777777" w:rsidR="006D2CB5" w:rsidRPr="006D2CB5" w:rsidRDefault="006D2CB5" w:rsidP="0097348B">
            <w:pPr>
              <w:pStyle w:val="IPPArialTable"/>
              <w:numPr>
                <w:ilvl w:val="0"/>
                <w:numId w:val="1"/>
              </w:numPr>
              <w:spacing w:before="120" w:after="0"/>
            </w:pPr>
            <w:r w:rsidRPr="006D2CB5">
              <w:t>IPPC presentation</w:t>
            </w:r>
          </w:p>
          <w:p w14:paraId="3E373112" w14:textId="77777777" w:rsidR="006D2CB5" w:rsidRPr="006D2CB5" w:rsidRDefault="006D2CB5" w:rsidP="0097348B">
            <w:pPr>
              <w:pStyle w:val="IPPArialTable"/>
              <w:numPr>
                <w:ilvl w:val="0"/>
                <w:numId w:val="1"/>
              </w:numPr>
              <w:spacing w:before="120" w:after="0"/>
            </w:pPr>
            <w:r w:rsidRPr="006D2CB5">
              <w:t>2-3 presentations by NPPOs on the status, updates, challenges (short presentations)</w:t>
            </w:r>
          </w:p>
          <w:p w14:paraId="66624B11" w14:textId="77777777" w:rsidR="006D2CB5" w:rsidRPr="006D2CB5" w:rsidRDefault="006D2CB5" w:rsidP="004B0244">
            <w:pPr>
              <w:pStyle w:val="IPPArialTable"/>
              <w:spacing w:before="120" w:after="0"/>
            </w:pPr>
          </w:p>
        </w:tc>
        <w:tc>
          <w:tcPr>
            <w:tcW w:w="1134" w:type="dxa"/>
            <w:tcBorders>
              <w:bottom w:val="single" w:sz="4" w:space="0" w:color="auto"/>
            </w:tcBorders>
            <w:shd w:val="clear" w:color="auto" w:fill="auto"/>
          </w:tcPr>
          <w:p w14:paraId="63E6A89C" w14:textId="77777777" w:rsidR="006D2CB5" w:rsidRPr="006D2CB5" w:rsidRDefault="006D2CB5" w:rsidP="004B0244">
            <w:pPr>
              <w:pStyle w:val="IPPArialTable"/>
              <w:spacing w:before="120" w:after="0"/>
              <w:rPr>
                <w:rFonts w:cs="Arial"/>
                <w:szCs w:val="18"/>
              </w:rPr>
            </w:pPr>
          </w:p>
        </w:tc>
        <w:tc>
          <w:tcPr>
            <w:tcW w:w="1985" w:type="dxa"/>
            <w:tcBorders>
              <w:bottom w:val="single" w:sz="4" w:space="0" w:color="auto"/>
            </w:tcBorders>
            <w:shd w:val="clear" w:color="auto" w:fill="auto"/>
          </w:tcPr>
          <w:p w14:paraId="22DF55EB" w14:textId="77777777" w:rsidR="006D2CB5" w:rsidRPr="006D2CB5" w:rsidRDefault="006D2CB5" w:rsidP="004B0244">
            <w:pPr>
              <w:pStyle w:val="IPPArialTable"/>
              <w:spacing w:before="120" w:after="0"/>
              <w:rPr>
                <w:rFonts w:cs="Arial"/>
              </w:rPr>
            </w:pPr>
            <w:r w:rsidRPr="006D2CB5">
              <w:rPr>
                <w:rFonts w:cs="Arial"/>
              </w:rPr>
              <w:t>Mr Ahmed Elsayed,</w:t>
            </w:r>
          </w:p>
          <w:p w14:paraId="6CEFEBC4" w14:textId="77777777" w:rsidR="006D2CB5" w:rsidRPr="006D2CB5" w:rsidRDefault="006D2CB5" w:rsidP="004B0244">
            <w:pPr>
              <w:pStyle w:val="IPPArialTable"/>
              <w:spacing w:before="120" w:after="0"/>
              <w:rPr>
                <w:rFonts w:cs="Arial"/>
              </w:rPr>
            </w:pPr>
          </w:p>
          <w:p w14:paraId="4B349E69" w14:textId="77777777" w:rsidR="006D2CB5" w:rsidRPr="006D2CB5" w:rsidRDefault="006D2CB5" w:rsidP="004B0244">
            <w:pPr>
              <w:pStyle w:val="IPPArialTable"/>
              <w:spacing w:before="120" w:after="0"/>
              <w:rPr>
                <w:rFonts w:cs="Arial"/>
              </w:rPr>
            </w:pPr>
            <w:r w:rsidRPr="006D2CB5">
              <w:rPr>
                <w:rFonts w:cs="Arial"/>
              </w:rPr>
              <w:t xml:space="preserve">Egypt short presentation </w:t>
            </w:r>
          </w:p>
          <w:p w14:paraId="3CAE04AD" w14:textId="77777777" w:rsidR="006D2CB5" w:rsidRPr="006D2CB5" w:rsidRDefault="006D2CB5" w:rsidP="004B0244">
            <w:pPr>
              <w:pStyle w:val="IPPArialTable"/>
              <w:spacing w:before="120" w:after="0"/>
              <w:rPr>
                <w:rFonts w:cs="Arial"/>
              </w:rPr>
            </w:pPr>
            <w:r w:rsidRPr="006D2CB5">
              <w:rPr>
                <w:rFonts w:cs="Arial"/>
              </w:rPr>
              <w:t>Tunisia (CBS management by Mr Benjamaa)</w:t>
            </w:r>
          </w:p>
        </w:tc>
      </w:tr>
      <w:tr w:rsidR="006D2CB5" w:rsidRPr="006D2CB5" w14:paraId="4D600857" w14:textId="77777777" w:rsidTr="00F30ABE">
        <w:trPr>
          <w:cantSplit/>
        </w:trPr>
        <w:tc>
          <w:tcPr>
            <w:tcW w:w="627" w:type="dxa"/>
            <w:shd w:val="clear" w:color="auto" w:fill="D0CECE" w:themeFill="background2" w:themeFillShade="E6"/>
          </w:tcPr>
          <w:p w14:paraId="52646D0D" w14:textId="77777777" w:rsidR="006D2CB5" w:rsidRPr="006D2CB5" w:rsidRDefault="006D2CB5" w:rsidP="004B0244">
            <w:pPr>
              <w:pStyle w:val="IPPArialTable"/>
              <w:spacing w:before="120" w:after="0"/>
              <w:rPr>
                <w:rFonts w:cs="Arial"/>
                <w:szCs w:val="18"/>
              </w:rPr>
            </w:pPr>
          </w:p>
        </w:tc>
        <w:tc>
          <w:tcPr>
            <w:tcW w:w="1433" w:type="dxa"/>
            <w:shd w:val="clear" w:color="auto" w:fill="D0CECE" w:themeFill="background2" w:themeFillShade="E6"/>
          </w:tcPr>
          <w:p w14:paraId="71B85F1D" w14:textId="77777777" w:rsidR="006D2CB5" w:rsidRPr="006D2CB5" w:rsidRDefault="006D2CB5" w:rsidP="004B0244">
            <w:pPr>
              <w:pStyle w:val="IPPArialTable"/>
              <w:spacing w:before="120" w:after="0"/>
              <w:rPr>
                <w:b/>
              </w:rPr>
            </w:pPr>
            <w:r w:rsidRPr="006D2CB5">
              <w:rPr>
                <w:b/>
              </w:rPr>
              <w:t>11:15 – 11:30</w:t>
            </w:r>
          </w:p>
        </w:tc>
        <w:tc>
          <w:tcPr>
            <w:tcW w:w="7953" w:type="dxa"/>
            <w:gridSpan w:val="4"/>
            <w:tcBorders>
              <w:bottom w:val="single" w:sz="4" w:space="0" w:color="auto"/>
            </w:tcBorders>
            <w:shd w:val="clear" w:color="auto" w:fill="D0CECE" w:themeFill="background2" w:themeFillShade="E6"/>
          </w:tcPr>
          <w:p w14:paraId="4925E21B" w14:textId="77777777" w:rsidR="006D2CB5" w:rsidRPr="006D2CB5" w:rsidRDefault="006D2CB5" w:rsidP="004B0244">
            <w:pPr>
              <w:pStyle w:val="IPPArialTable"/>
              <w:spacing w:before="120" w:after="0"/>
              <w:rPr>
                <w:rFonts w:cs="Arial"/>
                <w:b/>
              </w:rPr>
            </w:pPr>
            <w:r w:rsidRPr="006D2CB5">
              <w:rPr>
                <w:b/>
              </w:rPr>
              <w:t xml:space="preserve">Break </w:t>
            </w:r>
          </w:p>
        </w:tc>
      </w:tr>
      <w:tr w:rsidR="006D2CB5" w:rsidRPr="006D2CB5" w14:paraId="1BDB4194" w14:textId="77777777" w:rsidTr="00F30ABE">
        <w:trPr>
          <w:cantSplit/>
        </w:trPr>
        <w:tc>
          <w:tcPr>
            <w:tcW w:w="627" w:type="dxa"/>
            <w:shd w:val="clear" w:color="auto" w:fill="auto"/>
          </w:tcPr>
          <w:p w14:paraId="782CC5F9" w14:textId="77777777" w:rsidR="006D2CB5" w:rsidRPr="006D2CB5" w:rsidRDefault="006D2CB5" w:rsidP="004B0244">
            <w:pPr>
              <w:pStyle w:val="IPPArialTable"/>
              <w:spacing w:before="120" w:after="0"/>
              <w:rPr>
                <w:rFonts w:cs="Arial"/>
                <w:szCs w:val="18"/>
              </w:rPr>
            </w:pPr>
            <w:r w:rsidRPr="006D2CB5">
              <w:rPr>
                <w:rFonts w:cs="Arial"/>
                <w:szCs w:val="18"/>
              </w:rPr>
              <w:t>7.4</w:t>
            </w:r>
          </w:p>
        </w:tc>
        <w:tc>
          <w:tcPr>
            <w:tcW w:w="1433" w:type="dxa"/>
          </w:tcPr>
          <w:p w14:paraId="68B3CF86" w14:textId="77777777" w:rsidR="006D2CB5" w:rsidRPr="006D2CB5" w:rsidRDefault="006D2CB5" w:rsidP="004B0244">
            <w:pPr>
              <w:pStyle w:val="IPPArialTable"/>
              <w:spacing w:before="120" w:after="0"/>
              <w:rPr>
                <w:b/>
              </w:rPr>
            </w:pPr>
            <w:r w:rsidRPr="006D2CB5">
              <w:rPr>
                <w:b/>
              </w:rPr>
              <w:t>11:30 – 12:05</w:t>
            </w:r>
          </w:p>
        </w:tc>
        <w:tc>
          <w:tcPr>
            <w:tcW w:w="4834" w:type="dxa"/>
            <w:gridSpan w:val="2"/>
            <w:tcBorders>
              <w:bottom w:val="single" w:sz="4" w:space="0" w:color="auto"/>
            </w:tcBorders>
            <w:shd w:val="clear" w:color="auto" w:fill="auto"/>
          </w:tcPr>
          <w:p w14:paraId="552D4170" w14:textId="77777777" w:rsidR="006D2CB5" w:rsidRPr="006D2CB5" w:rsidRDefault="006D2CB5" w:rsidP="004B0244">
            <w:pPr>
              <w:pStyle w:val="IPPArialTable"/>
              <w:spacing w:before="120" w:after="0"/>
            </w:pPr>
            <w:r w:rsidRPr="006D2CB5">
              <w:rPr>
                <w:rFonts w:cs="Arial"/>
              </w:rPr>
              <w:t>Preparation for 2021 Call for Topics: Standards and Implementation</w:t>
            </w:r>
          </w:p>
        </w:tc>
        <w:tc>
          <w:tcPr>
            <w:tcW w:w="1134" w:type="dxa"/>
            <w:tcBorders>
              <w:bottom w:val="single" w:sz="4" w:space="0" w:color="auto"/>
            </w:tcBorders>
            <w:shd w:val="clear" w:color="auto" w:fill="auto"/>
          </w:tcPr>
          <w:p w14:paraId="443445E5" w14:textId="77777777" w:rsidR="006D2CB5" w:rsidRPr="006D2CB5" w:rsidRDefault="006D2CB5" w:rsidP="004B0244">
            <w:pPr>
              <w:pStyle w:val="IPPArialTable"/>
              <w:spacing w:before="120" w:after="0"/>
              <w:rPr>
                <w:rFonts w:cs="Arial"/>
                <w:szCs w:val="18"/>
              </w:rPr>
            </w:pPr>
          </w:p>
        </w:tc>
        <w:tc>
          <w:tcPr>
            <w:tcW w:w="1985" w:type="dxa"/>
            <w:tcBorders>
              <w:bottom w:val="single" w:sz="4" w:space="0" w:color="auto"/>
            </w:tcBorders>
            <w:shd w:val="clear" w:color="auto" w:fill="auto"/>
          </w:tcPr>
          <w:p w14:paraId="246A44B9" w14:textId="77777777" w:rsidR="006D2CB5" w:rsidRPr="006D2CB5" w:rsidRDefault="006D2CB5" w:rsidP="004B0244">
            <w:pPr>
              <w:pStyle w:val="IPPArialTable"/>
              <w:spacing w:before="120" w:after="0"/>
              <w:rPr>
                <w:rFonts w:cs="Arial"/>
              </w:rPr>
            </w:pPr>
            <w:r w:rsidRPr="006D2CB5">
              <w:rPr>
                <w:rFonts w:cs="Arial"/>
              </w:rPr>
              <w:t>Mr Mamoun Bekri and Mr Ahmed Abdelmottaleb</w:t>
            </w:r>
          </w:p>
        </w:tc>
      </w:tr>
      <w:tr w:rsidR="006D2CB5" w:rsidRPr="006D2CB5" w14:paraId="6452FF47" w14:textId="77777777" w:rsidTr="00F30ABE">
        <w:trPr>
          <w:cantSplit/>
        </w:trPr>
        <w:tc>
          <w:tcPr>
            <w:tcW w:w="10013" w:type="dxa"/>
            <w:gridSpan w:val="6"/>
            <w:shd w:val="clear" w:color="auto" w:fill="E2EFD9" w:themeFill="accent6" w:themeFillTint="33"/>
          </w:tcPr>
          <w:p w14:paraId="456F9279" w14:textId="77777777" w:rsidR="006D2CB5" w:rsidRPr="006D2CB5" w:rsidRDefault="006D2CB5" w:rsidP="004B0244">
            <w:pPr>
              <w:spacing w:before="120"/>
              <w:jc w:val="center"/>
              <w:rPr>
                <w:rFonts w:cs="Arial"/>
                <w:szCs w:val="18"/>
              </w:rPr>
            </w:pPr>
            <w:r w:rsidRPr="006D2CB5">
              <w:rPr>
                <w:rFonts w:ascii="Arial" w:eastAsia="Times" w:hAnsi="Arial" w:cs="Arial"/>
                <w:b/>
                <w:sz w:val="18"/>
                <w:szCs w:val="18"/>
              </w:rPr>
              <w:t xml:space="preserve">DAY 4: 15 September, Tuesday </w:t>
            </w:r>
          </w:p>
        </w:tc>
      </w:tr>
      <w:tr w:rsidR="006D2CB5" w:rsidRPr="006D2CB5" w14:paraId="58616601" w14:textId="77777777" w:rsidTr="00F30ABE">
        <w:trPr>
          <w:cantSplit/>
        </w:trPr>
        <w:tc>
          <w:tcPr>
            <w:tcW w:w="627" w:type="dxa"/>
            <w:tcBorders>
              <w:bottom w:val="single" w:sz="4" w:space="0" w:color="auto"/>
            </w:tcBorders>
            <w:shd w:val="clear" w:color="auto" w:fill="FFCC99"/>
          </w:tcPr>
          <w:p w14:paraId="5F182008" w14:textId="77777777" w:rsidR="006D2CB5" w:rsidRPr="006D2CB5" w:rsidRDefault="006D2CB5" w:rsidP="004B0244">
            <w:pPr>
              <w:pStyle w:val="IPPArialTable"/>
              <w:spacing w:before="120" w:after="0"/>
              <w:rPr>
                <w:rFonts w:cs="Arial"/>
                <w:b/>
                <w:szCs w:val="18"/>
              </w:rPr>
            </w:pPr>
            <w:r w:rsidRPr="006D2CB5">
              <w:rPr>
                <w:rFonts w:cs="Arial"/>
                <w:b/>
                <w:szCs w:val="18"/>
              </w:rPr>
              <w:t>8.</w:t>
            </w:r>
          </w:p>
        </w:tc>
        <w:tc>
          <w:tcPr>
            <w:tcW w:w="1433" w:type="dxa"/>
            <w:tcBorders>
              <w:bottom w:val="single" w:sz="4" w:space="0" w:color="auto"/>
            </w:tcBorders>
            <w:shd w:val="clear" w:color="auto" w:fill="FFCC99"/>
          </w:tcPr>
          <w:p w14:paraId="3B91B98F" w14:textId="77777777" w:rsidR="006D2CB5" w:rsidRPr="006D2CB5" w:rsidRDefault="006D2CB5" w:rsidP="004B0244">
            <w:pPr>
              <w:pStyle w:val="IPPArialTable"/>
              <w:spacing w:before="120" w:after="0"/>
              <w:rPr>
                <w:rFonts w:cs="Arial"/>
                <w:b/>
                <w:szCs w:val="18"/>
              </w:rPr>
            </w:pPr>
          </w:p>
        </w:tc>
        <w:tc>
          <w:tcPr>
            <w:tcW w:w="7953" w:type="dxa"/>
            <w:gridSpan w:val="4"/>
            <w:tcBorders>
              <w:bottom w:val="single" w:sz="4" w:space="0" w:color="auto"/>
            </w:tcBorders>
            <w:shd w:val="clear" w:color="auto" w:fill="FFCC99"/>
          </w:tcPr>
          <w:p w14:paraId="608876F1" w14:textId="77777777" w:rsidR="006D2CB5" w:rsidRPr="006D2CB5" w:rsidRDefault="006D2CB5" w:rsidP="004B0244">
            <w:pPr>
              <w:pStyle w:val="IPPArialTable"/>
              <w:spacing w:before="120" w:after="0"/>
              <w:rPr>
                <w:rFonts w:cs="Arial"/>
                <w:b/>
                <w:szCs w:val="18"/>
              </w:rPr>
            </w:pPr>
            <w:r w:rsidRPr="006D2CB5">
              <w:rPr>
                <w:rFonts w:cs="Arial"/>
                <w:b/>
                <w:szCs w:val="18"/>
              </w:rPr>
              <w:t xml:space="preserve">Section 5: </w:t>
            </w:r>
            <w:r w:rsidRPr="006D2CB5">
              <w:rPr>
                <w:b/>
                <w:bCs/>
              </w:rPr>
              <w:t>Regional issues</w:t>
            </w:r>
          </w:p>
          <w:p w14:paraId="6E47ED24" w14:textId="77777777" w:rsidR="006D2CB5" w:rsidRPr="006D2CB5" w:rsidRDefault="006D2CB5" w:rsidP="004B0244">
            <w:pPr>
              <w:pStyle w:val="IPPArialTable"/>
              <w:spacing w:before="120" w:after="0"/>
              <w:rPr>
                <w:rFonts w:cs="Arial"/>
                <w:b/>
                <w:szCs w:val="18"/>
              </w:rPr>
            </w:pPr>
          </w:p>
        </w:tc>
      </w:tr>
      <w:tr w:rsidR="006D2CB5" w:rsidRPr="006D2CB5" w14:paraId="017DEE25" w14:textId="77777777" w:rsidTr="00F30ABE">
        <w:trPr>
          <w:cantSplit/>
        </w:trPr>
        <w:tc>
          <w:tcPr>
            <w:tcW w:w="627" w:type="dxa"/>
            <w:shd w:val="clear" w:color="auto" w:fill="auto"/>
          </w:tcPr>
          <w:p w14:paraId="2B930BCE" w14:textId="77777777" w:rsidR="006D2CB5" w:rsidRPr="006D2CB5" w:rsidRDefault="006D2CB5" w:rsidP="004B0244">
            <w:pPr>
              <w:pStyle w:val="IPPArialTable"/>
              <w:spacing w:before="120" w:after="0"/>
              <w:rPr>
                <w:rFonts w:cs="Arial"/>
                <w:szCs w:val="18"/>
              </w:rPr>
            </w:pPr>
            <w:r w:rsidRPr="006D2CB5">
              <w:rPr>
                <w:rFonts w:cs="Arial"/>
                <w:szCs w:val="18"/>
              </w:rPr>
              <w:t>8.1</w:t>
            </w:r>
          </w:p>
        </w:tc>
        <w:tc>
          <w:tcPr>
            <w:tcW w:w="1433" w:type="dxa"/>
          </w:tcPr>
          <w:p w14:paraId="4338B6B3" w14:textId="77777777" w:rsidR="006D2CB5" w:rsidRPr="006D2CB5" w:rsidRDefault="006D2CB5" w:rsidP="004B0244">
            <w:pPr>
              <w:pStyle w:val="IPPArialTable"/>
              <w:spacing w:before="120" w:after="0"/>
              <w:rPr>
                <w:rFonts w:cs="Arial"/>
                <w:b/>
              </w:rPr>
            </w:pPr>
            <w:r w:rsidRPr="006D2CB5">
              <w:rPr>
                <w:rFonts w:cs="Arial"/>
                <w:b/>
              </w:rPr>
              <w:t>09:00 - 09:15</w:t>
            </w:r>
          </w:p>
        </w:tc>
        <w:tc>
          <w:tcPr>
            <w:tcW w:w="4834" w:type="dxa"/>
            <w:gridSpan w:val="2"/>
            <w:tcBorders>
              <w:bottom w:val="single" w:sz="4" w:space="0" w:color="auto"/>
            </w:tcBorders>
            <w:shd w:val="clear" w:color="auto" w:fill="auto"/>
          </w:tcPr>
          <w:p w14:paraId="71C5DB33" w14:textId="77777777" w:rsidR="006D2CB5" w:rsidRPr="006D2CB5" w:rsidRDefault="006D2CB5" w:rsidP="004B0244">
            <w:pPr>
              <w:pStyle w:val="IPPArialTable"/>
              <w:spacing w:before="120" w:after="0"/>
              <w:rPr>
                <w:rFonts w:cs="Arial"/>
              </w:rPr>
            </w:pPr>
            <w:r w:rsidRPr="006D2CB5">
              <w:rPr>
                <w:rFonts w:cs="Arial"/>
              </w:rPr>
              <w:t>National Reporting Obligations</w:t>
            </w:r>
          </w:p>
        </w:tc>
        <w:tc>
          <w:tcPr>
            <w:tcW w:w="1134" w:type="dxa"/>
            <w:tcBorders>
              <w:bottom w:val="single" w:sz="4" w:space="0" w:color="auto"/>
            </w:tcBorders>
            <w:shd w:val="clear" w:color="auto" w:fill="auto"/>
          </w:tcPr>
          <w:p w14:paraId="4E771C20" w14:textId="77777777" w:rsidR="006D2CB5" w:rsidRPr="006D2CB5" w:rsidRDefault="006D2CB5" w:rsidP="004B0244">
            <w:pPr>
              <w:pStyle w:val="IPPArialTable"/>
              <w:spacing w:before="120" w:after="0"/>
              <w:rPr>
                <w:rFonts w:cs="Arial"/>
                <w:szCs w:val="18"/>
              </w:rPr>
            </w:pPr>
          </w:p>
        </w:tc>
        <w:tc>
          <w:tcPr>
            <w:tcW w:w="1985" w:type="dxa"/>
            <w:tcBorders>
              <w:bottom w:val="single" w:sz="4" w:space="0" w:color="auto"/>
            </w:tcBorders>
            <w:shd w:val="clear" w:color="auto" w:fill="auto"/>
          </w:tcPr>
          <w:p w14:paraId="4A7EE758" w14:textId="77777777" w:rsidR="006D2CB5" w:rsidRPr="006D2CB5" w:rsidRDefault="006D2CB5" w:rsidP="004B0244">
            <w:pPr>
              <w:pStyle w:val="IPPArialTable"/>
              <w:spacing w:before="120" w:after="0"/>
              <w:rPr>
                <w:rFonts w:cs="Arial"/>
                <w:szCs w:val="18"/>
              </w:rPr>
            </w:pPr>
            <w:r w:rsidRPr="006D2CB5">
              <w:rPr>
                <w:rFonts w:cs="Arial"/>
                <w:szCs w:val="18"/>
              </w:rPr>
              <w:t>Mr Ahmed Abdelmottaleb</w:t>
            </w:r>
          </w:p>
        </w:tc>
      </w:tr>
      <w:tr w:rsidR="006D2CB5" w:rsidRPr="006D2CB5" w14:paraId="6F64D0D4" w14:textId="77777777" w:rsidTr="00F30ABE">
        <w:trPr>
          <w:cantSplit/>
        </w:trPr>
        <w:tc>
          <w:tcPr>
            <w:tcW w:w="627" w:type="dxa"/>
            <w:shd w:val="clear" w:color="auto" w:fill="auto"/>
          </w:tcPr>
          <w:p w14:paraId="5725A661" w14:textId="77777777" w:rsidR="006D2CB5" w:rsidRPr="006D2CB5" w:rsidRDefault="006D2CB5" w:rsidP="004B0244">
            <w:pPr>
              <w:pStyle w:val="IPPArialTable"/>
              <w:spacing w:before="120" w:after="0"/>
              <w:rPr>
                <w:rFonts w:cs="Arial"/>
                <w:b/>
                <w:szCs w:val="18"/>
              </w:rPr>
            </w:pPr>
            <w:r w:rsidRPr="006D2CB5">
              <w:rPr>
                <w:rFonts w:eastAsiaTheme="minorEastAsia"/>
              </w:rPr>
              <w:t>8.2</w:t>
            </w:r>
          </w:p>
        </w:tc>
        <w:tc>
          <w:tcPr>
            <w:tcW w:w="1433" w:type="dxa"/>
            <w:shd w:val="clear" w:color="auto" w:fill="auto"/>
          </w:tcPr>
          <w:p w14:paraId="5A6CC622" w14:textId="77777777" w:rsidR="006D2CB5" w:rsidRPr="006D2CB5" w:rsidRDefault="006D2CB5" w:rsidP="004B0244">
            <w:pPr>
              <w:pStyle w:val="IPPArialTable"/>
              <w:spacing w:before="120" w:after="0"/>
              <w:rPr>
                <w:b/>
                <w:bCs/>
              </w:rPr>
            </w:pPr>
            <w:r w:rsidRPr="006D2CB5">
              <w:rPr>
                <w:b/>
                <w:bCs/>
              </w:rPr>
              <w:t>09:15 - 09:45</w:t>
            </w:r>
          </w:p>
        </w:tc>
        <w:tc>
          <w:tcPr>
            <w:tcW w:w="4834" w:type="dxa"/>
            <w:gridSpan w:val="2"/>
            <w:shd w:val="clear" w:color="auto" w:fill="auto"/>
          </w:tcPr>
          <w:p w14:paraId="19F9E510" w14:textId="77777777" w:rsidR="006D2CB5" w:rsidRPr="006D2CB5" w:rsidRDefault="006D2CB5" w:rsidP="004B0244">
            <w:pPr>
              <w:pStyle w:val="IPPArialTable"/>
              <w:spacing w:before="120" w:after="0"/>
              <w:rPr>
                <w:b/>
                <w:bCs/>
              </w:rPr>
            </w:pPr>
            <w:r w:rsidRPr="006D2CB5">
              <w:rPr>
                <w:bCs/>
              </w:rPr>
              <w:t>COVD-19 impact and mitigation in NENA region in Plant Protection</w:t>
            </w:r>
            <w:r w:rsidRPr="006D2CB5">
              <w:rPr>
                <w:b/>
                <w:bCs/>
              </w:rPr>
              <w:t xml:space="preserve"> :</w:t>
            </w:r>
          </w:p>
          <w:p w14:paraId="22D56112" w14:textId="77777777" w:rsidR="006D2CB5" w:rsidRPr="006D2CB5" w:rsidRDefault="006D2CB5" w:rsidP="0097348B">
            <w:pPr>
              <w:pStyle w:val="IPPArialTable"/>
              <w:numPr>
                <w:ilvl w:val="0"/>
                <w:numId w:val="1"/>
              </w:numPr>
              <w:spacing w:before="120" w:after="0"/>
              <w:rPr>
                <w:rFonts w:cs="Arial"/>
                <w:bCs/>
              </w:rPr>
            </w:pPr>
            <w:r w:rsidRPr="006D2CB5">
              <w:rPr>
                <w:bCs/>
              </w:rPr>
              <w:t xml:space="preserve">Presentation based on the results of the questionnaire to be prepared and send to NPPOs by FAO office  </w:t>
            </w:r>
          </w:p>
        </w:tc>
        <w:tc>
          <w:tcPr>
            <w:tcW w:w="1134" w:type="dxa"/>
            <w:shd w:val="clear" w:color="auto" w:fill="auto"/>
          </w:tcPr>
          <w:p w14:paraId="6EF9A33D" w14:textId="77777777" w:rsidR="006D2CB5" w:rsidRPr="006D2CB5" w:rsidRDefault="006D2CB5" w:rsidP="004B0244">
            <w:pPr>
              <w:pStyle w:val="IPPArialTable"/>
              <w:spacing w:before="120" w:after="0"/>
              <w:rPr>
                <w:rFonts w:cs="Arial"/>
                <w:szCs w:val="18"/>
              </w:rPr>
            </w:pPr>
          </w:p>
        </w:tc>
        <w:tc>
          <w:tcPr>
            <w:tcW w:w="1985" w:type="dxa"/>
            <w:shd w:val="clear" w:color="auto" w:fill="auto"/>
          </w:tcPr>
          <w:p w14:paraId="79F841BC" w14:textId="77777777" w:rsidR="006D2CB5" w:rsidRPr="006D2CB5" w:rsidRDefault="006D2CB5" w:rsidP="004B0244">
            <w:pPr>
              <w:pStyle w:val="IPPArialTable"/>
              <w:spacing w:before="120" w:after="0"/>
              <w:rPr>
                <w:rFonts w:cs="Arial"/>
                <w:szCs w:val="18"/>
              </w:rPr>
            </w:pPr>
            <w:r w:rsidRPr="006D2CB5">
              <w:rPr>
                <w:rFonts w:cs="Arial"/>
                <w:szCs w:val="18"/>
              </w:rPr>
              <w:t>Mr Ahmed Elsayed</w:t>
            </w:r>
          </w:p>
          <w:p w14:paraId="43FEBCC3" w14:textId="77777777" w:rsidR="006D2CB5" w:rsidRPr="006D2CB5" w:rsidRDefault="006D2CB5" w:rsidP="004B0244">
            <w:pPr>
              <w:pStyle w:val="IPPArialTable"/>
              <w:spacing w:before="120" w:after="0"/>
              <w:rPr>
                <w:rFonts w:cs="Arial"/>
                <w:szCs w:val="18"/>
              </w:rPr>
            </w:pPr>
            <w:r w:rsidRPr="006D2CB5">
              <w:rPr>
                <w:rFonts w:cs="Arial"/>
                <w:szCs w:val="18"/>
              </w:rPr>
              <w:t>+</w:t>
            </w:r>
          </w:p>
          <w:p w14:paraId="1E9C5B3C" w14:textId="77777777" w:rsidR="006D2CB5" w:rsidRPr="006D2CB5" w:rsidRDefault="006D2CB5" w:rsidP="004B0244">
            <w:pPr>
              <w:pStyle w:val="IPPArialTable"/>
              <w:spacing w:before="120" w:after="0"/>
              <w:rPr>
                <w:rFonts w:cs="Arial"/>
                <w:szCs w:val="18"/>
              </w:rPr>
            </w:pPr>
            <w:r w:rsidRPr="006D2CB5">
              <w:rPr>
                <w:rFonts w:cs="Arial"/>
                <w:szCs w:val="18"/>
              </w:rPr>
              <w:t xml:space="preserve">Countries challenges </w:t>
            </w:r>
          </w:p>
        </w:tc>
      </w:tr>
      <w:tr w:rsidR="006D2CB5" w:rsidRPr="006D2CB5" w14:paraId="1A34F55F" w14:textId="77777777" w:rsidTr="00F30ABE">
        <w:trPr>
          <w:cantSplit/>
        </w:trPr>
        <w:tc>
          <w:tcPr>
            <w:tcW w:w="627" w:type="dxa"/>
            <w:shd w:val="clear" w:color="auto" w:fill="auto"/>
          </w:tcPr>
          <w:p w14:paraId="09AC5286" w14:textId="77777777" w:rsidR="006D2CB5" w:rsidRPr="006D2CB5" w:rsidRDefault="006D2CB5" w:rsidP="004B0244">
            <w:pPr>
              <w:pStyle w:val="IPPArialTable"/>
              <w:rPr>
                <w:bCs/>
              </w:rPr>
            </w:pPr>
            <w:r w:rsidRPr="006D2CB5">
              <w:rPr>
                <w:bCs/>
              </w:rPr>
              <w:t>8.3</w:t>
            </w:r>
          </w:p>
        </w:tc>
        <w:tc>
          <w:tcPr>
            <w:tcW w:w="1433" w:type="dxa"/>
            <w:shd w:val="clear" w:color="auto" w:fill="auto"/>
          </w:tcPr>
          <w:p w14:paraId="32E69BBF" w14:textId="77777777" w:rsidR="006D2CB5" w:rsidRPr="006D2CB5" w:rsidRDefault="006D2CB5" w:rsidP="004B0244">
            <w:pPr>
              <w:spacing w:after="120"/>
              <w:rPr>
                <w:rFonts w:ascii="Arial" w:eastAsia="Times" w:hAnsi="Arial" w:cs="Times New Roman"/>
                <w:b/>
                <w:bCs/>
                <w:sz w:val="18"/>
              </w:rPr>
            </w:pPr>
            <w:r w:rsidRPr="006D2CB5">
              <w:rPr>
                <w:rFonts w:ascii="Arial" w:eastAsia="Times" w:hAnsi="Arial" w:cs="Times New Roman"/>
                <w:b/>
                <w:bCs/>
                <w:sz w:val="18"/>
              </w:rPr>
              <w:t>09:45 - 10:25</w:t>
            </w:r>
          </w:p>
        </w:tc>
        <w:tc>
          <w:tcPr>
            <w:tcW w:w="4834" w:type="dxa"/>
            <w:gridSpan w:val="2"/>
            <w:shd w:val="clear" w:color="auto" w:fill="auto"/>
          </w:tcPr>
          <w:p w14:paraId="53F1C9A6" w14:textId="77777777" w:rsidR="006D2CB5" w:rsidRPr="006D2CB5" w:rsidRDefault="006D2CB5" w:rsidP="004B0244">
            <w:pPr>
              <w:spacing w:after="120"/>
              <w:rPr>
                <w:rFonts w:ascii="Arial" w:eastAsia="Times" w:hAnsi="Arial" w:cs="Times New Roman"/>
                <w:bCs/>
                <w:sz w:val="18"/>
              </w:rPr>
            </w:pPr>
            <w:r w:rsidRPr="006D2CB5">
              <w:rPr>
                <w:rFonts w:ascii="Arial" w:eastAsia="Times" w:hAnsi="Arial" w:cs="Times New Roman"/>
                <w:bCs/>
                <w:sz w:val="18"/>
              </w:rPr>
              <w:t>e-Phyto :</w:t>
            </w:r>
          </w:p>
          <w:p w14:paraId="7DD1C848" w14:textId="77777777" w:rsidR="006D2CB5" w:rsidRPr="006D2CB5" w:rsidRDefault="006D2CB5" w:rsidP="0097348B">
            <w:pPr>
              <w:pStyle w:val="ListParagraph"/>
              <w:numPr>
                <w:ilvl w:val="0"/>
                <w:numId w:val="1"/>
              </w:numPr>
              <w:spacing w:after="120" w:line="276" w:lineRule="auto"/>
              <w:ind w:left="1240"/>
              <w:rPr>
                <w:rFonts w:ascii="Arial" w:eastAsia="Times" w:hAnsi="Arial" w:cs="Times New Roman"/>
                <w:bCs/>
                <w:sz w:val="18"/>
              </w:rPr>
            </w:pPr>
            <w:r w:rsidRPr="006D2CB5">
              <w:rPr>
                <w:rFonts w:ascii="Arial" w:eastAsia="Times" w:hAnsi="Arial" w:cs="Times New Roman"/>
                <w:bCs/>
                <w:sz w:val="18"/>
              </w:rPr>
              <w:t>IPPC update presentation</w:t>
            </w:r>
          </w:p>
          <w:p w14:paraId="73FD7055" w14:textId="77777777" w:rsidR="006D2CB5" w:rsidRPr="006D2CB5" w:rsidRDefault="006D2CB5" w:rsidP="0097348B">
            <w:pPr>
              <w:pStyle w:val="ListParagraph"/>
              <w:numPr>
                <w:ilvl w:val="0"/>
                <w:numId w:val="1"/>
              </w:numPr>
              <w:spacing w:after="120" w:line="276" w:lineRule="auto"/>
              <w:ind w:left="1240"/>
              <w:rPr>
                <w:rFonts w:ascii="Arial" w:eastAsia="Times" w:hAnsi="Arial" w:cs="Times New Roman"/>
                <w:bCs/>
                <w:sz w:val="18"/>
              </w:rPr>
            </w:pPr>
            <w:r w:rsidRPr="006D2CB5">
              <w:rPr>
                <w:rFonts w:ascii="Arial" w:eastAsia="Times" w:hAnsi="Arial" w:cs="Times New Roman"/>
                <w:bCs/>
                <w:sz w:val="18"/>
              </w:rPr>
              <w:t>Moroccan success story on ephyto</w:t>
            </w:r>
          </w:p>
          <w:p w14:paraId="5CCB6896" w14:textId="77777777" w:rsidR="006D2CB5" w:rsidRPr="006D2CB5" w:rsidRDefault="006D2CB5" w:rsidP="0097348B">
            <w:pPr>
              <w:pStyle w:val="ListParagraph"/>
              <w:numPr>
                <w:ilvl w:val="0"/>
                <w:numId w:val="1"/>
              </w:numPr>
              <w:spacing w:after="120" w:line="276" w:lineRule="auto"/>
              <w:ind w:left="1240"/>
              <w:rPr>
                <w:rFonts w:ascii="Arial" w:eastAsia="Times" w:hAnsi="Arial" w:cs="Times New Roman"/>
                <w:bCs/>
                <w:sz w:val="18"/>
              </w:rPr>
            </w:pPr>
            <w:r w:rsidRPr="006D2CB5">
              <w:rPr>
                <w:rFonts w:ascii="Arial" w:eastAsia="Times" w:hAnsi="Arial" w:cs="Times New Roman"/>
                <w:bCs/>
                <w:sz w:val="18"/>
              </w:rPr>
              <w:t xml:space="preserve">NPPOs presentation on status, update and challenges on Phytosanitary certification </w:t>
            </w:r>
          </w:p>
        </w:tc>
        <w:tc>
          <w:tcPr>
            <w:tcW w:w="1134" w:type="dxa"/>
            <w:shd w:val="clear" w:color="auto" w:fill="auto"/>
          </w:tcPr>
          <w:p w14:paraId="02781824" w14:textId="77777777" w:rsidR="006D2CB5" w:rsidRPr="006D2CB5" w:rsidRDefault="006D2CB5" w:rsidP="004B0244">
            <w:pPr>
              <w:pStyle w:val="IPPArialTable"/>
              <w:rPr>
                <w:bCs/>
              </w:rPr>
            </w:pPr>
          </w:p>
        </w:tc>
        <w:tc>
          <w:tcPr>
            <w:tcW w:w="1985" w:type="dxa"/>
            <w:shd w:val="clear" w:color="auto" w:fill="auto"/>
          </w:tcPr>
          <w:p w14:paraId="5442C1CB" w14:textId="77777777" w:rsidR="006D2CB5" w:rsidRPr="006D2CB5" w:rsidRDefault="006D2CB5" w:rsidP="004B0244">
            <w:pPr>
              <w:tabs>
                <w:tab w:val="center" w:pos="4513"/>
                <w:tab w:val="right" w:pos="9026"/>
              </w:tabs>
              <w:rPr>
                <w:rFonts w:ascii="Arial" w:eastAsia="Times" w:hAnsi="Arial" w:cs="Times New Roman"/>
                <w:bCs/>
                <w:sz w:val="18"/>
              </w:rPr>
            </w:pPr>
            <w:r w:rsidRPr="006D2CB5">
              <w:rPr>
                <w:rFonts w:ascii="Arial" w:eastAsia="Times" w:hAnsi="Arial" w:cs="Times New Roman"/>
                <w:bCs/>
                <w:sz w:val="18"/>
              </w:rPr>
              <w:t xml:space="preserve">Ms Ketevan Lomsadze, </w:t>
            </w:r>
          </w:p>
          <w:p w14:paraId="201162BD" w14:textId="77777777" w:rsidR="006D2CB5" w:rsidRPr="006D2CB5" w:rsidRDefault="006D2CB5" w:rsidP="004B0244">
            <w:pPr>
              <w:pStyle w:val="IPPArialTable"/>
              <w:rPr>
                <w:bCs/>
              </w:rPr>
            </w:pPr>
            <w:r w:rsidRPr="006D2CB5">
              <w:rPr>
                <w:bCs/>
              </w:rPr>
              <w:t>Mr. Mohamed Magdy (Egypt)</w:t>
            </w:r>
          </w:p>
          <w:p w14:paraId="5605BCE8" w14:textId="77777777" w:rsidR="006D2CB5" w:rsidRPr="006D2CB5" w:rsidRDefault="006D2CB5" w:rsidP="004B0244">
            <w:pPr>
              <w:pStyle w:val="IPPArialTable"/>
              <w:rPr>
                <w:bCs/>
              </w:rPr>
            </w:pPr>
            <w:r w:rsidRPr="006D2CB5">
              <w:rPr>
                <w:bCs/>
              </w:rPr>
              <w:t>Ask Mekki to deliver the name and the Morocco presentation.</w:t>
            </w:r>
          </w:p>
          <w:p w14:paraId="352CFEBA" w14:textId="77777777" w:rsidR="006D2CB5" w:rsidRPr="006D2CB5" w:rsidRDefault="006D2CB5" w:rsidP="004B0244">
            <w:pPr>
              <w:pStyle w:val="IPPArialTable"/>
              <w:rPr>
                <w:bCs/>
              </w:rPr>
            </w:pPr>
            <w:r w:rsidRPr="006D2CB5">
              <w:rPr>
                <w:bCs/>
              </w:rPr>
              <w:t xml:space="preserve">Mr M Benjamaa (Tunisia experience) </w:t>
            </w:r>
          </w:p>
        </w:tc>
      </w:tr>
      <w:tr w:rsidR="006D2CB5" w:rsidRPr="006D2CB5" w14:paraId="1BB01964" w14:textId="77777777" w:rsidTr="00F30ABE">
        <w:trPr>
          <w:cantSplit/>
          <w:trHeight w:val="453"/>
        </w:trPr>
        <w:tc>
          <w:tcPr>
            <w:tcW w:w="627" w:type="dxa"/>
            <w:shd w:val="clear" w:color="auto" w:fill="auto"/>
          </w:tcPr>
          <w:p w14:paraId="7CB60225" w14:textId="77777777" w:rsidR="006D2CB5" w:rsidRPr="006D2CB5" w:rsidRDefault="006D2CB5" w:rsidP="004B0244">
            <w:pPr>
              <w:pStyle w:val="IPPArialTable"/>
              <w:spacing w:before="120" w:after="0"/>
              <w:rPr>
                <w:bCs/>
              </w:rPr>
            </w:pPr>
            <w:r w:rsidRPr="006D2CB5">
              <w:rPr>
                <w:bCs/>
              </w:rPr>
              <w:t>8.4</w:t>
            </w:r>
          </w:p>
        </w:tc>
        <w:tc>
          <w:tcPr>
            <w:tcW w:w="1433" w:type="dxa"/>
            <w:shd w:val="clear" w:color="auto" w:fill="auto"/>
          </w:tcPr>
          <w:p w14:paraId="6D7D2DF7" w14:textId="77777777" w:rsidR="006D2CB5" w:rsidRPr="006D2CB5" w:rsidRDefault="006D2CB5" w:rsidP="004B0244">
            <w:pPr>
              <w:pStyle w:val="IPPArialTable"/>
              <w:spacing w:before="120" w:after="0"/>
              <w:rPr>
                <w:b/>
                <w:bCs/>
              </w:rPr>
            </w:pPr>
            <w:r w:rsidRPr="006D2CB5">
              <w:rPr>
                <w:b/>
                <w:bCs/>
              </w:rPr>
              <w:t>10:25 - 11:15</w:t>
            </w:r>
          </w:p>
        </w:tc>
        <w:tc>
          <w:tcPr>
            <w:tcW w:w="4834" w:type="dxa"/>
            <w:gridSpan w:val="2"/>
            <w:shd w:val="clear" w:color="auto" w:fill="auto"/>
          </w:tcPr>
          <w:p w14:paraId="7659458D" w14:textId="77777777" w:rsidR="006D2CB5" w:rsidRPr="006D2CB5" w:rsidRDefault="006D2CB5" w:rsidP="004B0244">
            <w:pPr>
              <w:pStyle w:val="IPPArialTable"/>
              <w:spacing w:before="120" w:after="0"/>
              <w:rPr>
                <w:bCs/>
              </w:rPr>
            </w:pPr>
            <w:r w:rsidRPr="006D2CB5">
              <w:rPr>
                <w:bCs/>
              </w:rPr>
              <w:t>Regional strategy for sustainable management of transboundary plant pests and diseases in NENA region</w:t>
            </w:r>
          </w:p>
          <w:p w14:paraId="59CE36EB" w14:textId="77777777" w:rsidR="006D2CB5" w:rsidRPr="006D2CB5" w:rsidRDefault="006D2CB5" w:rsidP="004B0244">
            <w:pPr>
              <w:pStyle w:val="IPPArialTable"/>
              <w:spacing w:before="120" w:after="0"/>
              <w:rPr>
                <w:bCs/>
              </w:rPr>
            </w:pPr>
          </w:p>
          <w:p w14:paraId="571DC995" w14:textId="77777777" w:rsidR="006D2CB5" w:rsidRPr="006D2CB5" w:rsidRDefault="006D2CB5" w:rsidP="004B0244">
            <w:pPr>
              <w:tabs>
                <w:tab w:val="center" w:pos="4513"/>
                <w:tab w:val="right" w:pos="9026"/>
              </w:tabs>
              <w:rPr>
                <w:rFonts w:ascii="Arial" w:eastAsia="Times" w:hAnsi="Arial" w:cs="Times New Roman"/>
                <w:bCs/>
                <w:sz w:val="18"/>
              </w:rPr>
            </w:pPr>
            <w:r w:rsidRPr="006D2CB5">
              <w:rPr>
                <w:rFonts w:ascii="Arial" w:eastAsia="Times" w:hAnsi="Arial" w:cs="Times New Roman"/>
                <w:bCs/>
                <w:sz w:val="18"/>
              </w:rPr>
              <w:t>Update on Red Palm Weevil in NENA region</w:t>
            </w:r>
          </w:p>
          <w:p w14:paraId="2CCB4EC5" w14:textId="77777777" w:rsidR="006D2CB5" w:rsidRPr="006D2CB5" w:rsidRDefault="006D2CB5" w:rsidP="004B0244">
            <w:pPr>
              <w:tabs>
                <w:tab w:val="center" w:pos="4513"/>
                <w:tab w:val="right" w:pos="9026"/>
              </w:tabs>
              <w:rPr>
                <w:rFonts w:ascii="Arial" w:eastAsia="Times" w:hAnsi="Arial" w:cs="Times New Roman"/>
                <w:bCs/>
                <w:sz w:val="18"/>
              </w:rPr>
            </w:pPr>
            <w:r w:rsidRPr="006D2CB5">
              <w:rPr>
                <w:rFonts w:ascii="Arial" w:eastAsia="Times" w:hAnsi="Arial" w:cs="Times New Roman"/>
                <w:bCs/>
                <w:sz w:val="18"/>
              </w:rPr>
              <w:t>Update on Fall Armyworm NENA region</w:t>
            </w:r>
          </w:p>
          <w:p w14:paraId="0E9995CA" w14:textId="77777777" w:rsidR="006D2CB5" w:rsidRPr="006D2CB5" w:rsidRDefault="006D2CB5" w:rsidP="004B0244">
            <w:pPr>
              <w:pStyle w:val="IPPArialTable"/>
              <w:spacing w:before="120" w:after="0"/>
              <w:rPr>
                <w:bCs/>
              </w:rPr>
            </w:pPr>
          </w:p>
        </w:tc>
        <w:tc>
          <w:tcPr>
            <w:tcW w:w="1134" w:type="dxa"/>
            <w:shd w:val="clear" w:color="auto" w:fill="auto"/>
          </w:tcPr>
          <w:p w14:paraId="35141F08" w14:textId="77777777" w:rsidR="006D2CB5" w:rsidRPr="006D2CB5" w:rsidRDefault="006D2CB5" w:rsidP="004B0244">
            <w:pPr>
              <w:pStyle w:val="IPPArialTable"/>
              <w:spacing w:before="120" w:after="0"/>
              <w:rPr>
                <w:bCs/>
              </w:rPr>
            </w:pPr>
          </w:p>
        </w:tc>
        <w:tc>
          <w:tcPr>
            <w:tcW w:w="1985" w:type="dxa"/>
            <w:shd w:val="clear" w:color="auto" w:fill="auto"/>
          </w:tcPr>
          <w:p w14:paraId="5FF735AB" w14:textId="77777777" w:rsidR="006D2CB5" w:rsidRPr="006D2CB5" w:rsidRDefault="006D2CB5" w:rsidP="004B0244">
            <w:pPr>
              <w:tabs>
                <w:tab w:val="center" w:pos="4513"/>
                <w:tab w:val="right" w:pos="9026"/>
              </w:tabs>
              <w:rPr>
                <w:rFonts w:ascii="Arial" w:eastAsia="Times" w:hAnsi="Arial" w:cs="Times New Roman"/>
                <w:bCs/>
                <w:sz w:val="18"/>
              </w:rPr>
            </w:pPr>
            <w:r w:rsidRPr="006D2CB5">
              <w:rPr>
                <w:rFonts w:ascii="Arial" w:eastAsia="Times" w:hAnsi="Arial" w:cs="Times New Roman"/>
                <w:bCs/>
                <w:sz w:val="18"/>
              </w:rPr>
              <w:t>Mr Thaer YASEEN</w:t>
            </w:r>
          </w:p>
          <w:p w14:paraId="29D2D111" w14:textId="77777777" w:rsidR="006D2CB5" w:rsidRPr="006D2CB5" w:rsidRDefault="006D2CB5" w:rsidP="004B0244">
            <w:pPr>
              <w:tabs>
                <w:tab w:val="center" w:pos="4513"/>
                <w:tab w:val="right" w:pos="9026"/>
              </w:tabs>
              <w:rPr>
                <w:rFonts w:ascii="Arial" w:eastAsia="Times" w:hAnsi="Arial" w:cs="Times New Roman"/>
                <w:bCs/>
                <w:sz w:val="18"/>
              </w:rPr>
            </w:pPr>
            <w:r w:rsidRPr="006D2CB5">
              <w:rPr>
                <w:rFonts w:ascii="Arial" w:eastAsia="Times" w:hAnsi="Arial" w:cs="Times New Roman"/>
                <w:bCs/>
                <w:sz w:val="18"/>
              </w:rPr>
              <w:t xml:space="preserve">Mr Mohamed Ali Pob </w:t>
            </w:r>
          </w:p>
          <w:p w14:paraId="17AB3AE4" w14:textId="77777777" w:rsidR="006D2CB5" w:rsidRPr="006D2CB5" w:rsidRDefault="006D2CB5" w:rsidP="004B0244">
            <w:pPr>
              <w:pStyle w:val="IPPArialTable"/>
              <w:spacing w:before="120" w:after="0"/>
              <w:rPr>
                <w:bCs/>
              </w:rPr>
            </w:pPr>
          </w:p>
          <w:p w14:paraId="1EFEFBC5" w14:textId="77777777" w:rsidR="006D2CB5" w:rsidRPr="006D2CB5" w:rsidRDefault="006D2CB5" w:rsidP="004B0244">
            <w:pPr>
              <w:pStyle w:val="IPPArialTable"/>
              <w:spacing w:before="120" w:after="0"/>
              <w:rPr>
                <w:bCs/>
              </w:rPr>
            </w:pPr>
            <w:r w:rsidRPr="006D2CB5">
              <w:rPr>
                <w:bCs/>
              </w:rPr>
              <w:t>Mr Ahmed Elsayed</w:t>
            </w:r>
          </w:p>
          <w:p w14:paraId="370D7E39" w14:textId="77777777" w:rsidR="006D2CB5" w:rsidRPr="006D2CB5" w:rsidRDefault="006D2CB5" w:rsidP="004B0244">
            <w:pPr>
              <w:pStyle w:val="IPPArialTable"/>
              <w:spacing w:before="120" w:after="0"/>
              <w:rPr>
                <w:bCs/>
              </w:rPr>
            </w:pPr>
          </w:p>
        </w:tc>
      </w:tr>
      <w:tr w:rsidR="006D2CB5" w:rsidRPr="006D2CB5" w14:paraId="020B7671" w14:textId="77777777" w:rsidTr="00F30ABE">
        <w:trPr>
          <w:cantSplit/>
          <w:trHeight w:val="453"/>
        </w:trPr>
        <w:tc>
          <w:tcPr>
            <w:tcW w:w="627" w:type="dxa"/>
            <w:shd w:val="clear" w:color="auto" w:fill="D0CECE" w:themeFill="background2" w:themeFillShade="E6"/>
          </w:tcPr>
          <w:p w14:paraId="4DCACC25" w14:textId="77777777" w:rsidR="006D2CB5" w:rsidRPr="006D2CB5" w:rsidRDefault="006D2CB5" w:rsidP="004B0244">
            <w:pPr>
              <w:pStyle w:val="IPPArialTable"/>
              <w:spacing w:before="120" w:after="0"/>
              <w:rPr>
                <w:rFonts w:cs="Arial"/>
                <w:b/>
                <w:szCs w:val="18"/>
              </w:rPr>
            </w:pPr>
            <w:r w:rsidRPr="006D2CB5">
              <w:rPr>
                <w:rFonts w:cs="Arial"/>
                <w:b/>
                <w:szCs w:val="18"/>
              </w:rPr>
              <w:t>8.6</w:t>
            </w:r>
          </w:p>
        </w:tc>
        <w:tc>
          <w:tcPr>
            <w:tcW w:w="1433" w:type="dxa"/>
            <w:shd w:val="clear" w:color="auto" w:fill="D0CECE" w:themeFill="background2" w:themeFillShade="E6"/>
          </w:tcPr>
          <w:p w14:paraId="780697D5" w14:textId="77777777" w:rsidR="006D2CB5" w:rsidRPr="006D2CB5" w:rsidRDefault="006D2CB5" w:rsidP="004B0244">
            <w:pPr>
              <w:pStyle w:val="IPPArialTable"/>
              <w:spacing w:before="120" w:after="0"/>
              <w:rPr>
                <w:rFonts w:cs="Arial"/>
                <w:b/>
                <w:szCs w:val="18"/>
              </w:rPr>
            </w:pPr>
            <w:r w:rsidRPr="006D2CB5">
              <w:rPr>
                <w:rFonts w:cs="Arial"/>
                <w:b/>
                <w:szCs w:val="18"/>
              </w:rPr>
              <w:t>11:15-11:20</w:t>
            </w:r>
          </w:p>
        </w:tc>
        <w:tc>
          <w:tcPr>
            <w:tcW w:w="4834" w:type="dxa"/>
            <w:gridSpan w:val="2"/>
            <w:shd w:val="clear" w:color="auto" w:fill="D0CECE" w:themeFill="background2" w:themeFillShade="E6"/>
          </w:tcPr>
          <w:p w14:paraId="2FFBB1E7" w14:textId="77777777" w:rsidR="006D2CB5" w:rsidRPr="006D2CB5" w:rsidRDefault="006D2CB5" w:rsidP="004B0244">
            <w:pPr>
              <w:pStyle w:val="IPPArialTable"/>
              <w:spacing w:before="120" w:after="0"/>
              <w:rPr>
                <w:rFonts w:cs="Arial"/>
                <w:b/>
                <w:szCs w:val="18"/>
              </w:rPr>
            </w:pPr>
            <w:r w:rsidRPr="006D2CB5">
              <w:rPr>
                <w:rFonts w:cs="Arial"/>
                <w:b/>
                <w:szCs w:val="18"/>
              </w:rPr>
              <w:t>Conclusion of the workshop / Date and Venue of the Next Meeting</w:t>
            </w:r>
          </w:p>
        </w:tc>
        <w:tc>
          <w:tcPr>
            <w:tcW w:w="1134" w:type="dxa"/>
            <w:shd w:val="clear" w:color="auto" w:fill="D0CECE" w:themeFill="background2" w:themeFillShade="E6"/>
          </w:tcPr>
          <w:p w14:paraId="65E4B791" w14:textId="77777777" w:rsidR="006D2CB5" w:rsidRPr="006D2CB5" w:rsidRDefault="006D2CB5" w:rsidP="004B0244">
            <w:pPr>
              <w:pStyle w:val="IPPArialTable"/>
              <w:spacing w:before="120" w:after="0"/>
              <w:rPr>
                <w:rFonts w:cs="Arial"/>
                <w:b/>
                <w:szCs w:val="18"/>
              </w:rPr>
            </w:pPr>
          </w:p>
        </w:tc>
        <w:tc>
          <w:tcPr>
            <w:tcW w:w="1985" w:type="dxa"/>
            <w:shd w:val="clear" w:color="auto" w:fill="D0CECE" w:themeFill="background2" w:themeFillShade="E6"/>
          </w:tcPr>
          <w:p w14:paraId="12632EEA" w14:textId="77777777" w:rsidR="006D2CB5" w:rsidRPr="006D2CB5" w:rsidRDefault="006D2CB5" w:rsidP="004B0244">
            <w:pPr>
              <w:tabs>
                <w:tab w:val="center" w:pos="4513"/>
                <w:tab w:val="right" w:pos="9026"/>
              </w:tabs>
              <w:rPr>
                <w:rFonts w:ascii="Arial" w:eastAsia="Times" w:hAnsi="Arial" w:cs="Arial"/>
                <w:b/>
                <w:sz w:val="18"/>
                <w:szCs w:val="18"/>
              </w:rPr>
            </w:pPr>
            <w:r w:rsidRPr="006D2CB5">
              <w:rPr>
                <w:rFonts w:ascii="Arial" w:eastAsia="Times" w:hAnsi="Arial" w:cs="Arial"/>
                <w:b/>
                <w:sz w:val="18"/>
                <w:szCs w:val="18"/>
              </w:rPr>
              <w:t>Chair</w:t>
            </w:r>
          </w:p>
        </w:tc>
      </w:tr>
      <w:tr w:rsidR="006D2CB5" w:rsidRPr="006D2CB5" w14:paraId="1788DC6C" w14:textId="77777777" w:rsidTr="00F30ABE">
        <w:trPr>
          <w:cantSplit/>
          <w:trHeight w:val="453"/>
        </w:trPr>
        <w:tc>
          <w:tcPr>
            <w:tcW w:w="627" w:type="dxa"/>
            <w:shd w:val="clear" w:color="auto" w:fill="D0CECE" w:themeFill="background2" w:themeFillShade="E6"/>
          </w:tcPr>
          <w:p w14:paraId="0CCB7FB5" w14:textId="77777777" w:rsidR="006D2CB5" w:rsidRPr="006D2CB5" w:rsidRDefault="006D2CB5" w:rsidP="004B0244">
            <w:pPr>
              <w:pStyle w:val="IPPArialTable"/>
              <w:spacing w:before="120" w:after="0"/>
              <w:rPr>
                <w:rFonts w:cs="Arial"/>
                <w:b/>
                <w:szCs w:val="18"/>
              </w:rPr>
            </w:pPr>
            <w:r w:rsidRPr="006D2CB5">
              <w:rPr>
                <w:rFonts w:cs="Arial"/>
                <w:b/>
                <w:szCs w:val="18"/>
              </w:rPr>
              <w:t>8.7</w:t>
            </w:r>
          </w:p>
        </w:tc>
        <w:tc>
          <w:tcPr>
            <w:tcW w:w="1433" w:type="dxa"/>
            <w:shd w:val="clear" w:color="auto" w:fill="D0CECE" w:themeFill="background2" w:themeFillShade="E6"/>
          </w:tcPr>
          <w:p w14:paraId="75EEEE23" w14:textId="77777777" w:rsidR="006D2CB5" w:rsidRPr="006D2CB5" w:rsidRDefault="006D2CB5" w:rsidP="004B0244">
            <w:pPr>
              <w:pStyle w:val="IPPArialTable"/>
              <w:spacing w:before="120" w:after="0"/>
              <w:rPr>
                <w:rFonts w:cs="Arial"/>
                <w:b/>
                <w:szCs w:val="18"/>
              </w:rPr>
            </w:pPr>
            <w:r w:rsidRPr="006D2CB5">
              <w:rPr>
                <w:rFonts w:cs="Arial"/>
                <w:b/>
                <w:szCs w:val="18"/>
              </w:rPr>
              <w:t>11:20 - 11:30</w:t>
            </w:r>
          </w:p>
        </w:tc>
        <w:tc>
          <w:tcPr>
            <w:tcW w:w="4834" w:type="dxa"/>
            <w:gridSpan w:val="2"/>
            <w:shd w:val="clear" w:color="auto" w:fill="D0CECE" w:themeFill="background2" w:themeFillShade="E6"/>
          </w:tcPr>
          <w:p w14:paraId="6A32AC10" w14:textId="77777777" w:rsidR="006D2CB5" w:rsidRPr="006D2CB5" w:rsidRDefault="006D2CB5" w:rsidP="004B0244">
            <w:pPr>
              <w:pStyle w:val="IPPArialTable"/>
              <w:spacing w:before="120" w:after="0"/>
              <w:rPr>
                <w:rFonts w:cs="Arial"/>
                <w:b/>
                <w:szCs w:val="18"/>
              </w:rPr>
            </w:pPr>
            <w:r w:rsidRPr="006D2CB5">
              <w:rPr>
                <w:rFonts w:cs="Arial"/>
                <w:b/>
                <w:szCs w:val="18"/>
              </w:rPr>
              <w:t xml:space="preserve">Closing remarks </w:t>
            </w:r>
          </w:p>
        </w:tc>
        <w:tc>
          <w:tcPr>
            <w:tcW w:w="1134" w:type="dxa"/>
            <w:shd w:val="clear" w:color="auto" w:fill="D0CECE" w:themeFill="background2" w:themeFillShade="E6"/>
          </w:tcPr>
          <w:p w14:paraId="34FFE05E" w14:textId="77777777" w:rsidR="006D2CB5" w:rsidRPr="006D2CB5" w:rsidRDefault="006D2CB5" w:rsidP="004B0244">
            <w:pPr>
              <w:pStyle w:val="IPPArialTable"/>
              <w:spacing w:before="120" w:after="0"/>
              <w:rPr>
                <w:rFonts w:cs="Arial"/>
                <w:b/>
                <w:szCs w:val="18"/>
              </w:rPr>
            </w:pPr>
          </w:p>
        </w:tc>
        <w:tc>
          <w:tcPr>
            <w:tcW w:w="1985" w:type="dxa"/>
            <w:shd w:val="clear" w:color="auto" w:fill="D0CECE" w:themeFill="background2" w:themeFillShade="E6"/>
          </w:tcPr>
          <w:p w14:paraId="574F47F8" w14:textId="77777777" w:rsidR="006D2CB5" w:rsidRPr="006D2CB5" w:rsidRDefault="006D2CB5" w:rsidP="004B0244">
            <w:pPr>
              <w:tabs>
                <w:tab w:val="center" w:pos="4513"/>
                <w:tab w:val="right" w:pos="9026"/>
              </w:tabs>
              <w:rPr>
                <w:rFonts w:ascii="Arial" w:eastAsia="Times" w:hAnsi="Arial" w:cs="Arial"/>
                <w:b/>
                <w:sz w:val="18"/>
                <w:szCs w:val="18"/>
              </w:rPr>
            </w:pPr>
            <w:r w:rsidRPr="006D2CB5">
              <w:rPr>
                <w:rFonts w:ascii="Arial" w:eastAsia="Times" w:hAnsi="Arial" w:cs="Arial"/>
                <w:b/>
                <w:sz w:val="18"/>
                <w:szCs w:val="18"/>
              </w:rPr>
              <w:t>Chair/IPPC Secretariat/ FAO/NEPPO</w:t>
            </w:r>
          </w:p>
        </w:tc>
      </w:tr>
    </w:tbl>
    <w:p w14:paraId="32D47360" w14:textId="77777777" w:rsidR="00A267DA" w:rsidRDefault="00A267DA" w:rsidP="00F30ABE">
      <w:pPr>
        <w:rPr>
          <w:rFonts w:asciiTheme="majorBidi" w:hAnsiTheme="majorBidi" w:cstheme="majorBidi"/>
          <w:sz w:val="24"/>
        </w:rPr>
        <w:sectPr w:rsidR="00A267DA" w:rsidSect="00D90A79">
          <w:type w:val="continuous"/>
          <w:pgSz w:w="12240" w:h="15840"/>
          <w:pgMar w:top="1440" w:right="1440" w:bottom="1440" w:left="1440" w:header="720" w:footer="720" w:gutter="0"/>
          <w:cols w:space="720"/>
          <w:titlePg/>
          <w:docGrid w:linePitch="360"/>
        </w:sectPr>
      </w:pPr>
    </w:p>
    <w:p w14:paraId="6E05969F" w14:textId="769F5CBD" w:rsidR="00F30ABE" w:rsidRPr="004B2F1C" w:rsidRDefault="00F30ABE" w:rsidP="00F30ABE">
      <w:pPr>
        <w:pStyle w:val="IPPAnnexHead"/>
      </w:pPr>
      <w:bookmarkStart w:id="38" w:name="_Toc53135386"/>
      <w:r>
        <w:lastRenderedPageBreak/>
        <w:t>Annex II: Participants list</w:t>
      </w:r>
      <w:bookmarkEnd w:id="38"/>
      <w:r>
        <w:t xml:space="preserve"> </w:t>
      </w:r>
    </w:p>
    <w:p w14:paraId="67704393" w14:textId="77777777" w:rsidR="00F30ABE" w:rsidRPr="004B2F1C" w:rsidRDefault="00F30ABE" w:rsidP="00F30ABE">
      <w:pPr>
        <w:rPr>
          <w:sz w:val="16"/>
          <w:szCs w:val="16"/>
        </w:rPr>
      </w:pPr>
      <w:r w:rsidRPr="00DB7F04">
        <w:rPr>
          <w:sz w:val="16"/>
          <w:szCs w:val="16"/>
        </w:rPr>
        <w:t xml:space="preserve">Actual : </w:t>
      </w:r>
      <w:r>
        <w:rPr>
          <w:sz w:val="16"/>
          <w:szCs w:val="16"/>
        </w:rPr>
        <w:t>8/10/2020</w:t>
      </w:r>
    </w:p>
    <w:tbl>
      <w:tblPr>
        <w:tblW w:w="10575" w:type="dxa"/>
        <w:jc w:val="center"/>
        <w:tblLayout w:type="fixed"/>
        <w:tblLook w:val="04A0" w:firstRow="1" w:lastRow="0" w:firstColumn="1" w:lastColumn="0" w:noHBand="0" w:noVBand="1"/>
      </w:tblPr>
      <w:tblGrid>
        <w:gridCol w:w="2718"/>
        <w:gridCol w:w="5490"/>
        <w:gridCol w:w="2367"/>
      </w:tblGrid>
      <w:tr w:rsidR="00F30ABE" w:rsidRPr="004B2F1C" w14:paraId="12018CCE" w14:textId="77777777">
        <w:trPr>
          <w:trHeight w:val="1467"/>
          <w:jc w:val="center"/>
        </w:trPr>
        <w:tc>
          <w:tcPr>
            <w:tcW w:w="2718" w:type="dxa"/>
          </w:tcPr>
          <w:p w14:paraId="58DD5B4E" w14:textId="77777777" w:rsidR="00F30ABE" w:rsidRPr="004B2F1C" w:rsidRDefault="00F30ABE" w:rsidP="00F30ABE">
            <w:pPr>
              <w:rPr>
                <w:b/>
                <w:bCs/>
                <w:lang w:bidi="ar-EG"/>
              </w:rPr>
            </w:pPr>
          </w:p>
        </w:tc>
        <w:tc>
          <w:tcPr>
            <w:tcW w:w="5490" w:type="dxa"/>
          </w:tcPr>
          <w:p w14:paraId="3F04B7AC" w14:textId="77777777" w:rsidR="00F30ABE" w:rsidRPr="004B2F1C" w:rsidRDefault="00F30ABE" w:rsidP="00F30ABE">
            <w:pPr>
              <w:jc w:val="center"/>
              <w:rPr>
                <w:rFonts w:ascii="Georgia" w:hAnsi="Georgia"/>
                <w:b/>
                <w:bCs/>
                <w:sz w:val="28"/>
              </w:rPr>
            </w:pPr>
            <w:r w:rsidRPr="004B2F1C">
              <w:rPr>
                <w:rFonts w:ascii="Georgia" w:hAnsi="Georgia"/>
                <w:b/>
                <w:bCs/>
                <w:sz w:val="28"/>
              </w:rPr>
              <w:t>IPPC Regional Workshop in the Near East and North Africa Region</w:t>
            </w:r>
          </w:p>
          <w:p w14:paraId="33071063" w14:textId="77777777" w:rsidR="00F30ABE" w:rsidRPr="004B2F1C" w:rsidRDefault="00F30ABE" w:rsidP="00F30ABE">
            <w:pPr>
              <w:jc w:val="center"/>
              <w:rPr>
                <w:rFonts w:ascii="Georgia" w:hAnsi="Georgia"/>
                <w:b/>
                <w:bCs/>
                <w:sz w:val="28"/>
              </w:rPr>
            </w:pPr>
          </w:p>
          <w:p w14:paraId="310C63B5" w14:textId="77777777" w:rsidR="00F30ABE" w:rsidRPr="004B2F1C" w:rsidRDefault="00F30ABE" w:rsidP="00F30ABE">
            <w:pPr>
              <w:ind w:left="-142" w:right="78"/>
              <w:jc w:val="center"/>
              <w:rPr>
                <w:rFonts w:ascii="Georgia" w:hAnsi="Georgia"/>
                <w:b/>
                <w:bCs/>
                <w:sz w:val="28"/>
                <w:u w:val="single"/>
              </w:rPr>
            </w:pPr>
            <w:r>
              <w:rPr>
                <w:rFonts w:ascii="Georgia" w:hAnsi="Georgia"/>
                <w:b/>
                <w:bCs/>
                <w:sz w:val="28"/>
                <w:u w:val="single"/>
              </w:rPr>
              <w:t xml:space="preserve">Zoom meeting </w:t>
            </w:r>
          </w:p>
          <w:p w14:paraId="4359E401" w14:textId="77777777" w:rsidR="00F30ABE" w:rsidRPr="004B2F1C" w:rsidRDefault="00F30ABE" w:rsidP="00F30ABE">
            <w:pPr>
              <w:ind w:left="-142" w:right="78"/>
              <w:jc w:val="center"/>
              <w:rPr>
                <w:rFonts w:ascii="Georgia" w:hAnsi="Georgia"/>
                <w:b/>
                <w:bCs/>
                <w:sz w:val="28"/>
                <w:u w:val="single"/>
              </w:rPr>
            </w:pPr>
          </w:p>
          <w:p w14:paraId="6A8CDE9D" w14:textId="77777777" w:rsidR="00F30ABE" w:rsidRPr="004B2F1C" w:rsidRDefault="00F30ABE" w:rsidP="00F30ABE">
            <w:pPr>
              <w:ind w:left="-142" w:right="78"/>
              <w:jc w:val="center"/>
              <w:rPr>
                <w:rFonts w:ascii="Georgia" w:hAnsi="Georgia"/>
                <w:b/>
                <w:bCs/>
                <w:sz w:val="28"/>
                <w:u w:val="single"/>
              </w:rPr>
            </w:pPr>
            <w:r>
              <w:rPr>
                <w:rFonts w:ascii="Georgia" w:hAnsi="Georgia"/>
                <w:b/>
                <w:bCs/>
                <w:sz w:val="28"/>
                <w:u w:val="single"/>
              </w:rPr>
              <w:t>7, 8, 14 &amp; 15</w:t>
            </w:r>
            <w:r w:rsidRPr="004B2F1C">
              <w:rPr>
                <w:rFonts w:ascii="Georgia" w:hAnsi="Georgia"/>
                <w:b/>
                <w:bCs/>
                <w:sz w:val="28"/>
                <w:u w:val="single"/>
              </w:rPr>
              <w:t xml:space="preserve"> September, </w:t>
            </w:r>
            <w:r>
              <w:rPr>
                <w:rFonts w:ascii="Georgia" w:hAnsi="Georgia"/>
                <w:b/>
                <w:bCs/>
                <w:sz w:val="28"/>
                <w:u w:val="single"/>
              </w:rPr>
              <w:t>2020</w:t>
            </w:r>
          </w:p>
          <w:p w14:paraId="39452E96" w14:textId="77777777" w:rsidR="00F30ABE" w:rsidRPr="004B2F1C" w:rsidRDefault="00F30ABE" w:rsidP="00F30ABE">
            <w:pPr>
              <w:jc w:val="center"/>
              <w:rPr>
                <w:rFonts w:ascii="Georgia" w:hAnsi="Georgia"/>
                <w:b/>
                <w:bCs/>
                <w:sz w:val="16"/>
                <w:szCs w:val="16"/>
              </w:rPr>
            </w:pPr>
          </w:p>
        </w:tc>
        <w:tc>
          <w:tcPr>
            <w:tcW w:w="2367" w:type="dxa"/>
          </w:tcPr>
          <w:p w14:paraId="2E190C81" w14:textId="77777777" w:rsidR="00F30ABE" w:rsidRPr="004B2F1C" w:rsidRDefault="00F30ABE" w:rsidP="00F30ABE">
            <w:pPr>
              <w:jc w:val="center"/>
              <w:rPr>
                <w:rFonts w:ascii="Georgia" w:hAnsi="Georgia"/>
                <w:b/>
                <w:bCs/>
                <w:sz w:val="28"/>
              </w:rPr>
            </w:pPr>
          </w:p>
        </w:tc>
      </w:tr>
    </w:tbl>
    <w:p w14:paraId="60836971" w14:textId="77777777" w:rsidR="00F30ABE" w:rsidRPr="004B2F1C" w:rsidRDefault="00F30ABE" w:rsidP="00F30ABE">
      <w:pPr>
        <w:jc w:val="center"/>
        <w:rPr>
          <w:rFonts w:ascii="Palatino Linotype" w:hAnsi="Palatino Linotype"/>
          <w:b/>
          <w:bCs/>
          <w:u w:val="single"/>
        </w:rPr>
      </w:pPr>
      <w:r w:rsidRPr="004B2F1C">
        <w:rPr>
          <w:rFonts w:ascii="Palatino Linotype" w:hAnsi="Palatino Linotype"/>
          <w:b/>
          <w:bCs/>
          <w:u w:val="single"/>
        </w:rPr>
        <w:t xml:space="preserve">LIST OF PARTICIPANTS  </w:t>
      </w:r>
    </w:p>
    <w:p w14:paraId="2C70ED24" w14:textId="77777777" w:rsidR="00F30ABE" w:rsidRPr="004B2F1C" w:rsidRDefault="00F30ABE" w:rsidP="00F30ABE">
      <w:pPr>
        <w:rPr>
          <w:b/>
          <w:bCs/>
          <w:sz w:val="18"/>
          <w:szCs w:val="18"/>
        </w:rPr>
      </w:pPr>
    </w:p>
    <w:p w14:paraId="75A2676D" w14:textId="77777777" w:rsidR="00F30ABE" w:rsidRDefault="00F30ABE" w:rsidP="00F30ABE">
      <w:pPr>
        <w:ind w:left="-426" w:firstLine="66"/>
        <w:sectPr w:rsidR="00F30ABE" w:rsidSect="00A267DA">
          <w:footerReference w:type="even" r:id="rId21"/>
          <w:footerReference w:type="default" r:id="rId22"/>
          <w:footerReference w:type="first" r:id="rId23"/>
          <w:pgSz w:w="12240" w:h="15840"/>
          <w:pgMar w:top="1440" w:right="1440" w:bottom="1440" w:left="1440" w:header="720" w:footer="720" w:gutter="0"/>
          <w:cols w:space="720"/>
          <w:titlePg/>
          <w:docGrid w:linePitch="360"/>
        </w:sectPr>
      </w:pPr>
    </w:p>
    <w:p w14:paraId="102CDF08" w14:textId="1017A1AF" w:rsidR="00F30ABE" w:rsidRDefault="00F30ABE" w:rsidP="00F30ABE">
      <w:pPr>
        <w:ind w:left="-426" w:firstLine="66"/>
      </w:pPr>
    </w:p>
    <w:p w14:paraId="2474EF27" w14:textId="77777777" w:rsidR="00F30ABE" w:rsidRPr="005527A2" w:rsidRDefault="00F30ABE" w:rsidP="00F30ABE">
      <w:pPr>
        <w:ind w:left="-426" w:firstLine="66"/>
        <w:rPr>
          <w:rFonts w:asciiTheme="majorBidi" w:hAnsiTheme="majorBidi" w:cstheme="majorBidi"/>
          <w:b/>
          <w:bCs/>
          <w:szCs w:val="22"/>
        </w:rPr>
      </w:pPr>
      <w:r w:rsidRPr="005527A2">
        <w:rPr>
          <w:rFonts w:asciiTheme="majorBidi" w:hAnsiTheme="majorBidi" w:cstheme="majorBidi"/>
          <w:b/>
          <w:bCs/>
          <w:szCs w:val="22"/>
        </w:rPr>
        <w:t>BAHRAIN</w:t>
      </w:r>
    </w:p>
    <w:p w14:paraId="35077C51"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Ahmed Eid</w:t>
      </w:r>
    </w:p>
    <w:p w14:paraId="7B38FE66"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Chief, Plant Protection and Quarantine</w:t>
      </w:r>
    </w:p>
    <w:p w14:paraId="54847A20"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Agriculture and Marine Resources Affairs</w:t>
      </w:r>
    </w:p>
    <w:p w14:paraId="794E0D31"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Bodayia, Kingdom of Bahrain</w:t>
      </w:r>
    </w:p>
    <w:p w14:paraId="425CFC66"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Tel: 00 973 179 87200</w:t>
      </w:r>
    </w:p>
    <w:p w14:paraId="044BA89B"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Mobile: 00 973 3633 6255</w:t>
      </w:r>
    </w:p>
    <w:p w14:paraId="658FE3BA"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 xml:space="preserve">Email: </w:t>
      </w:r>
      <w:hyperlink r:id="rId24">
        <w:r w:rsidRPr="005527A2">
          <w:rPr>
            <w:rStyle w:val="Hyperlink"/>
            <w:rFonts w:asciiTheme="majorBidi" w:hAnsiTheme="majorBidi" w:cstheme="majorBidi"/>
            <w:szCs w:val="22"/>
          </w:rPr>
          <w:t>asahmed@mun.gov.bh</w:t>
        </w:r>
      </w:hyperlink>
    </w:p>
    <w:p w14:paraId="5C2030DC" w14:textId="77777777" w:rsidR="00F30ABE" w:rsidRPr="005527A2" w:rsidRDefault="00F30ABE" w:rsidP="00F30ABE">
      <w:pPr>
        <w:ind w:left="-426" w:firstLine="66"/>
        <w:rPr>
          <w:rFonts w:asciiTheme="majorBidi" w:hAnsiTheme="majorBidi" w:cstheme="majorBidi"/>
          <w:szCs w:val="22"/>
        </w:rPr>
      </w:pPr>
    </w:p>
    <w:p w14:paraId="59FF3D0A"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Mohamed Ahmed Elsawy</w:t>
      </w:r>
    </w:p>
    <w:p w14:paraId="2FD58FA9"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Senior Plant Protection Specialist</w:t>
      </w:r>
    </w:p>
    <w:p w14:paraId="2EF516DE"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Plant Protection and Quarantine</w:t>
      </w:r>
    </w:p>
    <w:p w14:paraId="0B7B1FA3"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Agriculture and Marine Resources Affairs</w:t>
      </w:r>
    </w:p>
    <w:p w14:paraId="0D7973A7"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Bodayia, Kingdom of Bahrain</w:t>
      </w:r>
    </w:p>
    <w:p w14:paraId="0756936E"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Tel: 00 973 179 87210</w:t>
      </w:r>
    </w:p>
    <w:p w14:paraId="1F629A8F"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Mobile: 00 973 359 48819</w:t>
      </w:r>
    </w:p>
    <w:p w14:paraId="24D03140"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 xml:space="preserve">Email: </w:t>
      </w:r>
      <w:hyperlink r:id="rId25">
        <w:r w:rsidRPr="005527A2">
          <w:rPr>
            <w:rStyle w:val="Hyperlink"/>
            <w:rFonts w:asciiTheme="majorBidi" w:hAnsiTheme="majorBidi" w:cstheme="majorBidi"/>
            <w:szCs w:val="22"/>
          </w:rPr>
          <w:t>MEAHMED@MUN.GOV.BH</w:t>
        </w:r>
      </w:hyperlink>
    </w:p>
    <w:p w14:paraId="61FE1ACC" w14:textId="77777777" w:rsidR="00F30ABE" w:rsidRPr="005527A2" w:rsidRDefault="00F30ABE" w:rsidP="00F30ABE">
      <w:pPr>
        <w:ind w:left="-426" w:firstLine="66"/>
        <w:rPr>
          <w:rFonts w:asciiTheme="majorBidi" w:hAnsiTheme="majorBidi" w:cstheme="majorBidi"/>
          <w:szCs w:val="22"/>
        </w:rPr>
      </w:pPr>
    </w:p>
    <w:p w14:paraId="6C56E6F0"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Ali Shabaan Balah</w:t>
      </w:r>
    </w:p>
    <w:p w14:paraId="5CE6756E"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Senior Plant Protection Specialist</w:t>
      </w:r>
    </w:p>
    <w:p w14:paraId="1033DAB3"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Plant Protection and Quarantine</w:t>
      </w:r>
    </w:p>
    <w:p w14:paraId="3059C16C"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Agriculture and Marine Resources Affairs</w:t>
      </w:r>
    </w:p>
    <w:p w14:paraId="7E5E0F24"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Bodayia, Kingdom of Bahrain</w:t>
      </w:r>
    </w:p>
    <w:p w14:paraId="7977E025"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Tel: 00 973 1798 7216</w:t>
      </w:r>
    </w:p>
    <w:p w14:paraId="06DEE641"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Mobile: 00 973 3594 8952</w:t>
      </w:r>
    </w:p>
    <w:p w14:paraId="3033F400"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 xml:space="preserve">Email: </w:t>
      </w:r>
      <w:hyperlink r:id="rId26">
        <w:r w:rsidRPr="005527A2">
          <w:rPr>
            <w:rStyle w:val="Hyperlink"/>
            <w:rFonts w:asciiTheme="majorBidi" w:hAnsiTheme="majorBidi" w:cstheme="majorBidi"/>
            <w:szCs w:val="22"/>
          </w:rPr>
          <w:t>Abalah@mun.gov.bh</w:t>
        </w:r>
      </w:hyperlink>
    </w:p>
    <w:p w14:paraId="54247A2B" w14:textId="77777777" w:rsidR="00F30ABE" w:rsidRPr="005527A2" w:rsidRDefault="00F30ABE" w:rsidP="00F30ABE">
      <w:pPr>
        <w:ind w:left="-426" w:firstLine="66"/>
        <w:rPr>
          <w:rFonts w:asciiTheme="majorBidi" w:hAnsiTheme="majorBidi" w:cstheme="majorBidi"/>
          <w:b/>
          <w:bCs/>
          <w:szCs w:val="22"/>
        </w:rPr>
      </w:pPr>
    </w:p>
    <w:p w14:paraId="166F991E" w14:textId="77777777" w:rsidR="00F30ABE" w:rsidRPr="005527A2" w:rsidRDefault="00F30ABE" w:rsidP="00F30ABE">
      <w:pPr>
        <w:ind w:left="-426" w:firstLine="66"/>
        <w:rPr>
          <w:rFonts w:asciiTheme="majorBidi" w:hAnsiTheme="majorBidi" w:cstheme="majorBidi"/>
          <w:b/>
          <w:bCs/>
          <w:szCs w:val="22"/>
        </w:rPr>
      </w:pPr>
      <w:r w:rsidRPr="005527A2">
        <w:rPr>
          <w:rFonts w:asciiTheme="majorBidi" w:hAnsiTheme="majorBidi" w:cstheme="majorBidi"/>
          <w:b/>
          <w:bCs/>
          <w:szCs w:val="22"/>
        </w:rPr>
        <w:t>EGYPT</w:t>
      </w:r>
    </w:p>
    <w:p w14:paraId="5251D10A" w14:textId="77777777" w:rsidR="00F30ABE" w:rsidRPr="005527A2" w:rsidRDefault="00F30ABE" w:rsidP="00F30ABE">
      <w:pPr>
        <w:ind w:left="-426" w:firstLine="66"/>
        <w:rPr>
          <w:rFonts w:asciiTheme="majorBidi" w:hAnsiTheme="majorBidi" w:cstheme="majorBidi"/>
          <w:szCs w:val="22"/>
        </w:rPr>
      </w:pPr>
      <w:r w:rsidRPr="005527A2">
        <w:rPr>
          <w:rFonts w:asciiTheme="majorBidi" w:eastAsia="Times New Roman" w:hAnsiTheme="majorBidi" w:cstheme="majorBidi"/>
          <w:szCs w:val="22"/>
          <w:lang w:val="pt-PT"/>
        </w:rPr>
        <w:t>Ahmed Kamal ElAttar</w:t>
      </w:r>
    </w:p>
    <w:p w14:paraId="27CD4EDE" w14:textId="77777777" w:rsidR="00F30ABE" w:rsidRPr="005527A2" w:rsidRDefault="00F30ABE" w:rsidP="00F30ABE">
      <w:pPr>
        <w:ind w:left="-426" w:firstLine="66"/>
        <w:rPr>
          <w:rFonts w:asciiTheme="majorBidi" w:hAnsiTheme="majorBidi" w:cstheme="majorBidi"/>
          <w:szCs w:val="22"/>
        </w:rPr>
      </w:pPr>
      <w:r w:rsidRPr="005527A2">
        <w:rPr>
          <w:rFonts w:asciiTheme="majorBidi" w:eastAsia="Times New Roman" w:hAnsiTheme="majorBidi" w:cstheme="majorBidi"/>
          <w:szCs w:val="22"/>
          <w:lang w:val="pt-PT"/>
        </w:rPr>
        <w:t>Head of NPPO of Egypt</w:t>
      </w:r>
    </w:p>
    <w:p w14:paraId="0A575326" w14:textId="77777777" w:rsidR="00F30ABE" w:rsidRPr="005527A2" w:rsidRDefault="00F30ABE" w:rsidP="00F30ABE">
      <w:pPr>
        <w:ind w:left="-426" w:firstLine="66"/>
        <w:rPr>
          <w:rFonts w:asciiTheme="majorBidi" w:hAnsiTheme="majorBidi" w:cstheme="majorBidi"/>
          <w:szCs w:val="22"/>
        </w:rPr>
      </w:pPr>
      <w:r w:rsidRPr="005527A2">
        <w:rPr>
          <w:rFonts w:asciiTheme="majorBidi" w:eastAsia="Times New Roman" w:hAnsiTheme="majorBidi" w:cstheme="majorBidi"/>
          <w:szCs w:val="22"/>
          <w:lang w:val="pt-PT"/>
        </w:rPr>
        <w:t>Central Administration of Plant Quarantine (NPPO) of Egypt</w:t>
      </w:r>
    </w:p>
    <w:p w14:paraId="531D8AA2" w14:textId="77777777" w:rsidR="00F30ABE" w:rsidRPr="005527A2" w:rsidRDefault="00F30ABE" w:rsidP="00F30ABE">
      <w:pPr>
        <w:ind w:left="-426" w:firstLine="66"/>
        <w:rPr>
          <w:rFonts w:asciiTheme="majorBidi" w:hAnsiTheme="majorBidi" w:cstheme="majorBidi"/>
          <w:szCs w:val="22"/>
        </w:rPr>
      </w:pPr>
      <w:r w:rsidRPr="005527A2">
        <w:rPr>
          <w:rFonts w:asciiTheme="majorBidi" w:eastAsia="Times New Roman" w:hAnsiTheme="majorBidi" w:cstheme="majorBidi"/>
          <w:szCs w:val="22"/>
          <w:lang w:val="pt-PT"/>
        </w:rPr>
        <w:t>6 Michel Bakhoum St., Dokki, Giza, Egypt</w:t>
      </w:r>
    </w:p>
    <w:p w14:paraId="2F5C3AAD" w14:textId="77777777" w:rsidR="00F30ABE" w:rsidRPr="005527A2" w:rsidRDefault="00F30ABE" w:rsidP="00F30ABE">
      <w:pPr>
        <w:ind w:left="-426" w:firstLine="66"/>
        <w:rPr>
          <w:rFonts w:asciiTheme="majorBidi" w:hAnsiTheme="majorBidi" w:cstheme="majorBidi"/>
          <w:szCs w:val="22"/>
        </w:rPr>
      </w:pPr>
      <w:r w:rsidRPr="005527A2">
        <w:rPr>
          <w:rFonts w:asciiTheme="majorBidi" w:eastAsia="Times New Roman" w:hAnsiTheme="majorBidi" w:cstheme="majorBidi"/>
          <w:szCs w:val="22"/>
          <w:lang w:val="pt-PT"/>
        </w:rPr>
        <w:t>Tel: 002 0237608575</w:t>
      </w:r>
    </w:p>
    <w:p w14:paraId="0043BFD1" w14:textId="77777777" w:rsidR="00F30ABE" w:rsidRPr="005527A2" w:rsidRDefault="00F30ABE" w:rsidP="00F30ABE">
      <w:pPr>
        <w:ind w:left="-426" w:firstLine="66"/>
        <w:rPr>
          <w:rFonts w:asciiTheme="majorBidi" w:eastAsia="Times New Roman" w:hAnsiTheme="majorBidi" w:cstheme="majorBidi"/>
          <w:szCs w:val="22"/>
          <w:lang w:val="pt-PT"/>
        </w:rPr>
      </w:pPr>
      <w:r w:rsidRPr="005527A2">
        <w:rPr>
          <w:rFonts w:asciiTheme="majorBidi" w:eastAsia="Times New Roman" w:hAnsiTheme="majorBidi" w:cstheme="majorBidi"/>
          <w:szCs w:val="22"/>
          <w:lang w:val="pt-PT"/>
        </w:rPr>
        <w:t>Email:</w:t>
      </w:r>
      <w:r w:rsidRPr="005527A2">
        <w:rPr>
          <w:rFonts w:asciiTheme="majorBidi" w:eastAsia="Times New Roman" w:hAnsiTheme="majorBidi" w:cstheme="majorBidi"/>
          <w:color w:val="0000FF"/>
          <w:szCs w:val="22"/>
          <w:u w:val="single"/>
          <w:lang w:val="pt-PT"/>
        </w:rPr>
        <w:t xml:space="preserve"> </w:t>
      </w:r>
      <w:hyperlink r:id="rId27">
        <w:r w:rsidRPr="005527A2">
          <w:rPr>
            <w:rFonts w:asciiTheme="majorBidi" w:eastAsia="Times New Roman" w:hAnsiTheme="majorBidi" w:cstheme="majorBidi"/>
            <w:color w:val="0000FF"/>
            <w:szCs w:val="22"/>
            <w:u w:val="single"/>
            <w:lang w:val="pt-PT"/>
          </w:rPr>
          <w:t>ippc@capq.gov.eg</w:t>
        </w:r>
      </w:hyperlink>
      <w:r w:rsidRPr="005527A2">
        <w:rPr>
          <w:rFonts w:asciiTheme="majorBidi" w:eastAsia="Times New Roman" w:hAnsiTheme="majorBidi" w:cstheme="majorBidi"/>
          <w:color w:val="0000FF"/>
          <w:szCs w:val="22"/>
          <w:u w:val="single"/>
          <w:lang w:val="pt-PT"/>
        </w:rPr>
        <w:t xml:space="preserve"> </w:t>
      </w:r>
    </w:p>
    <w:p w14:paraId="4222548C" w14:textId="77777777" w:rsidR="00F30ABE" w:rsidRPr="005527A2" w:rsidRDefault="00F30ABE" w:rsidP="00F30ABE">
      <w:pPr>
        <w:ind w:left="-426" w:firstLine="66"/>
        <w:rPr>
          <w:rFonts w:asciiTheme="majorBidi" w:eastAsia="Times New Roman" w:hAnsiTheme="majorBidi" w:cstheme="majorBidi"/>
          <w:szCs w:val="22"/>
          <w:lang w:val="pt-PT"/>
        </w:rPr>
      </w:pPr>
    </w:p>
    <w:p w14:paraId="3A124B5D" w14:textId="77777777" w:rsidR="00F30ABE" w:rsidRPr="005527A2" w:rsidRDefault="00F30ABE" w:rsidP="00F30ABE">
      <w:pPr>
        <w:ind w:left="-360"/>
        <w:rPr>
          <w:rFonts w:asciiTheme="majorBidi" w:hAnsiTheme="majorBidi" w:cstheme="majorBidi"/>
          <w:szCs w:val="22"/>
        </w:rPr>
      </w:pPr>
      <w:r w:rsidRPr="005527A2">
        <w:rPr>
          <w:rFonts w:asciiTheme="majorBidi" w:eastAsia="Times New Roman" w:hAnsiTheme="majorBidi" w:cstheme="majorBidi"/>
          <w:szCs w:val="22"/>
          <w:lang w:val="pt-PT"/>
        </w:rPr>
        <w:t>Ahmed Ismail</w:t>
      </w:r>
    </w:p>
    <w:p w14:paraId="6AE2021A" w14:textId="77777777" w:rsidR="00F30ABE" w:rsidRPr="005527A2" w:rsidRDefault="00F30ABE" w:rsidP="00F30ABE">
      <w:pPr>
        <w:ind w:left="-360"/>
        <w:rPr>
          <w:rFonts w:asciiTheme="majorBidi" w:hAnsiTheme="majorBidi" w:cstheme="majorBidi"/>
          <w:szCs w:val="22"/>
        </w:rPr>
      </w:pPr>
      <w:r w:rsidRPr="005527A2">
        <w:rPr>
          <w:rFonts w:asciiTheme="majorBidi" w:eastAsia="Times New Roman" w:hAnsiTheme="majorBidi" w:cstheme="majorBidi"/>
          <w:szCs w:val="22"/>
          <w:lang w:val="pt-PT"/>
        </w:rPr>
        <w:t>Supervisor of Agricultural Exporting Services</w:t>
      </w:r>
    </w:p>
    <w:p w14:paraId="7B779F0B" w14:textId="77777777" w:rsidR="00F30ABE" w:rsidRPr="005527A2" w:rsidRDefault="00F30ABE" w:rsidP="00F30ABE">
      <w:pPr>
        <w:ind w:left="-360"/>
        <w:rPr>
          <w:rFonts w:asciiTheme="majorBidi" w:hAnsiTheme="majorBidi" w:cstheme="majorBidi"/>
          <w:szCs w:val="22"/>
        </w:rPr>
      </w:pPr>
      <w:r w:rsidRPr="005527A2">
        <w:rPr>
          <w:rFonts w:asciiTheme="majorBidi" w:eastAsia="Times New Roman" w:hAnsiTheme="majorBidi" w:cstheme="majorBidi"/>
          <w:szCs w:val="22"/>
          <w:lang w:val="pt-PT"/>
        </w:rPr>
        <w:t>Organization/Institution: Central Administration of Plant Quarantine, Export Services</w:t>
      </w:r>
    </w:p>
    <w:p w14:paraId="371D7616" w14:textId="77777777" w:rsidR="00F30ABE" w:rsidRPr="005527A2" w:rsidRDefault="00F30ABE" w:rsidP="00F30ABE">
      <w:pPr>
        <w:ind w:left="-360"/>
        <w:rPr>
          <w:rFonts w:asciiTheme="majorBidi" w:hAnsiTheme="majorBidi" w:cstheme="majorBidi"/>
          <w:szCs w:val="22"/>
        </w:rPr>
      </w:pPr>
      <w:r w:rsidRPr="005527A2">
        <w:rPr>
          <w:rFonts w:asciiTheme="majorBidi" w:eastAsia="Times New Roman" w:hAnsiTheme="majorBidi" w:cstheme="majorBidi"/>
          <w:szCs w:val="22"/>
          <w:lang w:val="pt-PT"/>
        </w:rPr>
        <w:t>Mobile: 00 2 0100 7443781</w:t>
      </w:r>
    </w:p>
    <w:p w14:paraId="00480509" w14:textId="77777777" w:rsidR="00F30ABE" w:rsidRPr="005527A2" w:rsidRDefault="00F30ABE" w:rsidP="00F30ABE">
      <w:pPr>
        <w:ind w:left="-360"/>
        <w:rPr>
          <w:rFonts w:asciiTheme="majorBidi" w:hAnsiTheme="majorBidi" w:cstheme="majorBidi"/>
          <w:szCs w:val="22"/>
        </w:rPr>
      </w:pPr>
      <w:r w:rsidRPr="005527A2">
        <w:rPr>
          <w:rFonts w:asciiTheme="majorBidi" w:eastAsia="Times New Roman" w:hAnsiTheme="majorBidi" w:cstheme="majorBidi"/>
          <w:szCs w:val="22"/>
          <w:lang w:val="pt-PT"/>
        </w:rPr>
        <w:t xml:space="preserve">Email: </w:t>
      </w:r>
      <w:hyperlink r:id="rId28">
        <w:r w:rsidRPr="005527A2">
          <w:rPr>
            <w:rStyle w:val="Hyperlink"/>
            <w:rFonts w:asciiTheme="majorBidi" w:eastAsia="Times New Roman" w:hAnsiTheme="majorBidi" w:cstheme="majorBidi"/>
            <w:szCs w:val="22"/>
            <w:lang w:val="pt-PT"/>
          </w:rPr>
          <w:t>esmailahmed32@gmail.com</w:t>
        </w:r>
      </w:hyperlink>
    </w:p>
    <w:p w14:paraId="65F5D1FB" w14:textId="77777777" w:rsidR="00F30ABE" w:rsidRPr="005527A2" w:rsidRDefault="00F30ABE" w:rsidP="00F30ABE">
      <w:pPr>
        <w:ind w:left="-426" w:firstLine="66"/>
        <w:rPr>
          <w:rFonts w:asciiTheme="majorBidi" w:eastAsia="Times New Roman" w:hAnsiTheme="majorBidi" w:cstheme="majorBidi"/>
          <w:szCs w:val="22"/>
          <w:lang w:val="pt-PT"/>
        </w:rPr>
      </w:pPr>
    </w:p>
    <w:p w14:paraId="22856E5E" w14:textId="77777777" w:rsidR="00F30ABE" w:rsidRPr="005527A2" w:rsidRDefault="00F30ABE" w:rsidP="00F30ABE">
      <w:pPr>
        <w:ind w:left="-426" w:firstLine="66"/>
        <w:rPr>
          <w:rFonts w:asciiTheme="majorBidi" w:hAnsiTheme="majorBidi" w:cstheme="majorBidi"/>
          <w:szCs w:val="22"/>
        </w:rPr>
      </w:pPr>
      <w:r w:rsidRPr="005527A2">
        <w:rPr>
          <w:rFonts w:asciiTheme="majorBidi" w:eastAsia="Times New Roman" w:hAnsiTheme="majorBidi" w:cstheme="majorBidi"/>
          <w:szCs w:val="22"/>
          <w:lang w:val="pt-PT"/>
        </w:rPr>
        <w:t>Islam Abouelella</w:t>
      </w:r>
    </w:p>
    <w:p w14:paraId="73E7C863" w14:textId="77777777" w:rsidR="00F30ABE" w:rsidRPr="005527A2" w:rsidRDefault="00F30ABE" w:rsidP="00F30ABE">
      <w:pPr>
        <w:ind w:left="-426" w:firstLine="66"/>
        <w:rPr>
          <w:rFonts w:asciiTheme="majorBidi" w:hAnsiTheme="majorBidi" w:cstheme="majorBidi"/>
          <w:szCs w:val="22"/>
        </w:rPr>
      </w:pPr>
      <w:r w:rsidRPr="005527A2">
        <w:rPr>
          <w:rFonts w:asciiTheme="majorBidi" w:eastAsia="Times New Roman" w:hAnsiTheme="majorBidi" w:cstheme="majorBidi"/>
          <w:szCs w:val="22"/>
          <w:lang w:val="pt-PT"/>
        </w:rPr>
        <w:t>PRA Unit Supervisor</w:t>
      </w:r>
    </w:p>
    <w:p w14:paraId="1DFF7FAB" w14:textId="77777777" w:rsidR="00F30ABE" w:rsidRPr="005527A2" w:rsidRDefault="00F30ABE" w:rsidP="00F30ABE">
      <w:pPr>
        <w:ind w:left="-426" w:firstLine="66"/>
        <w:rPr>
          <w:rFonts w:asciiTheme="majorBidi" w:eastAsia="Times New Roman" w:hAnsiTheme="majorBidi" w:cstheme="majorBidi"/>
          <w:szCs w:val="22"/>
          <w:lang w:val="pt-PT"/>
        </w:rPr>
      </w:pPr>
      <w:r w:rsidRPr="005527A2">
        <w:rPr>
          <w:rFonts w:asciiTheme="majorBidi" w:eastAsia="Times New Roman" w:hAnsiTheme="majorBidi" w:cstheme="majorBidi"/>
          <w:szCs w:val="22"/>
          <w:lang w:val="pt-PT"/>
        </w:rPr>
        <w:t>Central Administration of Plant Quarantine</w:t>
      </w:r>
    </w:p>
    <w:p w14:paraId="6DD186C7" w14:textId="77777777" w:rsidR="00F30ABE" w:rsidRPr="005527A2" w:rsidRDefault="00F30ABE" w:rsidP="00F30ABE">
      <w:pPr>
        <w:ind w:left="-426" w:firstLine="66"/>
        <w:rPr>
          <w:rFonts w:asciiTheme="majorBidi" w:eastAsia="Times New Roman" w:hAnsiTheme="majorBidi" w:cstheme="majorBidi"/>
          <w:szCs w:val="22"/>
          <w:lang w:val="pt-PT"/>
        </w:rPr>
      </w:pPr>
      <w:r w:rsidRPr="005527A2">
        <w:rPr>
          <w:rFonts w:asciiTheme="majorBidi" w:eastAsia="Times New Roman" w:hAnsiTheme="majorBidi" w:cstheme="majorBidi"/>
          <w:szCs w:val="22"/>
          <w:lang w:val="pt-PT"/>
        </w:rPr>
        <w:t xml:space="preserve">NPPO of Egypt </w:t>
      </w:r>
    </w:p>
    <w:p w14:paraId="1A2C8152" w14:textId="77777777" w:rsidR="00F30ABE" w:rsidRPr="005527A2" w:rsidRDefault="00F30ABE" w:rsidP="00F30ABE">
      <w:pPr>
        <w:ind w:left="-426" w:firstLine="66"/>
        <w:rPr>
          <w:rFonts w:asciiTheme="majorBidi" w:eastAsia="Times New Roman" w:hAnsiTheme="majorBidi" w:cstheme="majorBidi"/>
          <w:szCs w:val="22"/>
          <w:lang w:val="pt-PT"/>
        </w:rPr>
      </w:pPr>
      <w:r w:rsidRPr="005527A2">
        <w:rPr>
          <w:rFonts w:asciiTheme="majorBidi" w:eastAsia="Times New Roman" w:hAnsiTheme="majorBidi" w:cstheme="majorBidi"/>
          <w:szCs w:val="22"/>
          <w:lang w:val="pt-PT"/>
        </w:rPr>
        <w:t>Tel: +201007054480</w:t>
      </w:r>
    </w:p>
    <w:p w14:paraId="3869F889" w14:textId="77777777" w:rsidR="00F30ABE" w:rsidRPr="005527A2" w:rsidRDefault="00F30ABE" w:rsidP="00F30ABE">
      <w:pPr>
        <w:ind w:left="-426" w:firstLine="66"/>
        <w:rPr>
          <w:rFonts w:asciiTheme="majorBidi" w:eastAsia="Times New Roman" w:hAnsiTheme="majorBidi" w:cstheme="majorBidi"/>
          <w:szCs w:val="22"/>
          <w:lang w:val="pt-PT"/>
        </w:rPr>
      </w:pPr>
      <w:r w:rsidRPr="005527A2">
        <w:rPr>
          <w:rFonts w:asciiTheme="majorBidi" w:eastAsia="Times New Roman" w:hAnsiTheme="majorBidi" w:cstheme="majorBidi"/>
          <w:szCs w:val="22"/>
          <w:lang w:val="pt-PT"/>
        </w:rPr>
        <w:t xml:space="preserve">Email: </w:t>
      </w:r>
      <w:hyperlink r:id="rId29">
        <w:r w:rsidRPr="005527A2">
          <w:rPr>
            <w:rStyle w:val="Hyperlink"/>
            <w:rFonts w:asciiTheme="majorBidi" w:eastAsia="Times New Roman" w:hAnsiTheme="majorBidi" w:cstheme="majorBidi"/>
            <w:szCs w:val="22"/>
            <w:lang w:val="pt-PT"/>
          </w:rPr>
          <w:t>islam.gene@gmail.com</w:t>
        </w:r>
      </w:hyperlink>
    </w:p>
    <w:p w14:paraId="54708020" w14:textId="77777777" w:rsidR="00F30ABE" w:rsidRPr="005527A2" w:rsidRDefault="00F30ABE" w:rsidP="00F30ABE">
      <w:pPr>
        <w:ind w:left="-426" w:firstLine="66"/>
        <w:rPr>
          <w:rFonts w:asciiTheme="majorBidi" w:eastAsia="Times New Roman" w:hAnsiTheme="majorBidi" w:cstheme="majorBidi"/>
          <w:szCs w:val="22"/>
          <w:lang w:val="pt-PT"/>
        </w:rPr>
      </w:pPr>
    </w:p>
    <w:p w14:paraId="7AF03C17" w14:textId="77777777" w:rsidR="00F30ABE" w:rsidRPr="005527A2" w:rsidRDefault="00F30ABE" w:rsidP="00F30ABE">
      <w:pPr>
        <w:ind w:left="-426" w:firstLine="66"/>
        <w:rPr>
          <w:rFonts w:asciiTheme="majorBidi" w:hAnsiTheme="majorBidi" w:cstheme="majorBidi"/>
          <w:szCs w:val="22"/>
        </w:rPr>
      </w:pPr>
      <w:r w:rsidRPr="005527A2">
        <w:rPr>
          <w:rFonts w:asciiTheme="majorBidi" w:eastAsia="Times New Roman" w:hAnsiTheme="majorBidi" w:cstheme="majorBidi"/>
          <w:szCs w:val="22"/>
          <w:lang w:val="pt-PT"/>
        </w:rPr>
        <w:t>Yosra Ahmed</w:t>
      </w:r>
    </w:p>
    <w:p w14:paraId="6D3E30D8" w14:textId="77777777" w:rsidR="00F30ABE" w:rsidRPr="005527A2" w:rsidRDefault="00F30ABE" w:rsidP="00F30ABE">
      <w:pPr>
        <w:ind w:left="-360"/>
        <w:rPr>
          <w:rFonts w:asciiTheme="majorBidi" w:eastAsia="Times New Roman" w:hAnsiTheme="majorBidi" w:cstheme="majorBidi"/>
          <w:szCs w:val="22"/>
          <w:lang w:val="pt-PT"/>
        </w:rPr>
      </w:pPr>
      <w:r w:rsidRPr="005527A2">
        <w:rPr>
          <w:rFonts w:asciiTheme="majorBidi" w:eastAsia="Times New Roman" w:hAnsiTheme="majorBidi" w:cstheme="majorBidi"/>
          <w:szCs w:val="22"/>
          <w:lang w:val="pt-PT"/>
        </w:rPr>
        <w:t>Head of Plant Pathogenic of Quarantine Pests Reference Lab</w:t>
      </w:r>
    </w:p>
    <w:p w14:paraId="05E4BD4B" w14:textId="77777777" w:rsidR="00F30ABE" w:rsidRPr="005527A2" w:rsidRDefault="00F30ABE" w:rsidP="00F30ABE">
      <w:pPr>
        <w:ind w:left="-426" w:firstLine="66"/>
        <w:rPr>
          <w:rFonts w:asciiTheme="majorBidi" w:eastAsia="Times New Roman" w:hAnsiTheme="majorBidi" w:cstheme="majorBidi"/>
          <w:szCs w:val="22"/>
          <w:lang w:val="pt-PT"/>
        </w:rPr>
      </w:pPr>
      <w:r w:rsidRPr="005527A2">
        <w:rPr>
          <w:rFonts w:asciiTheme="majorBidi" w:eastAsia="Times New Roman" w:hAnsiTheme="majorBidi" w:cstheme="majorBidi"/>
          <w:szCs w:val="22"/>
          <w:lang w:val="pt-PT"/>
        </w:rPr>
        <w:t>EWG in Diagnostic Protocols Group</w:t>
      </w:r>
    </w:p>
    <w:p w14:paraId="333E8C3C" w14:textId="77777777" w:rsidR="00F30ABE" w:rsidRPr="005527A2" w:rsidRDefault="00F30ABE" w:rsidP="00F30ABE">
      <w:pPr>
        <w:ind w:left="-426" w:firstLine="66"/>
        <w:rPr>
          <w:rFonts w:asciiTheme="majorBidi" w:hAnsiTheme="majorBidi" w:cstheme="majorBidi"/>
          <w:szCs w:val="22"/>
        </w:rPr>
      </w:pPr>
      <w:r w:rsidRPr="005527A2">
        <w:rPr>
          <w:rFonts w:asciiTheme="majorBidi" w:eastAsia="Times New Roman" w:hAnsiTheme="majorBidi" w:cstheme="majorBidi"/>
          <w:szCs w:val="22"/>
          <w:lang w:val="pt-PT"/>
        </w:rPr>
        <w:t>9 Gamaa st. Giza- Egypt</w:t>
      </w:r>
    </w:p>
    <w:p w14:paraId="0196B729" w14:textId="77777777" w:rsidR="00F30ABE" w:rsidRPr="005527A2" w:rsidRDefault="00F30ABE" w:rsidP="00F30ABE">
      <w:pPr>
        <w:ind w:left="-426" w:firstLine="66"/>
        <w:rPr>
          <w:rFonts w:asciiTheme="majorBidi" w:hAnsiTheme="majorBidi" w:cstheme="majorBidi"/>
          <w:szCs w:val="22"/>
        </w:rPr>
      </w:pPr>
      <w:r w:rsidRPr="005527A2">
        <w:rPr>
          <w:rFonts w:asciiTheme="majorBidi" w:eastAsia="Times New Roman" w:hAnsiTheme="majorBidi" w:cstheme="majorBidi"/>
          <w:szCs w:val="22"/>
          <w:lang w:val="pt-PT"/>
        </w:rPr>
        <w:t>Mobile: 002- 012 04244699</w:t>
      </w:r>
    </w:p>
    <w:p w14:paraId="0DFD5FD0" w14:textId="77777777" w:rsidR="00F30ABE" w:rsidRPr="005527A2" w:rsidRDefault="00F30ABE" w:rsidP="00F30ABE">
      <w:pPr>
        <w:ind w:left="-426" w:firstLine="66"/>
        <w:rPr>
          <w:rFonts w:asciiTheme="majorBidi" w:eastAsia="Times New Roman" w:hAnsiTheme="majorBidi" w:cstheme="majorBidi"/>
          <w:szCs w:val="22"/>
          <w:lang w:val="pt-PT"/>
        </w:rPr>
      </w:pPr>
      <w:r w:rsidRPr="005527A2">
        <w:rPr>
          <w:rFonts w:asciiTheme="majorBidi" w:eastAsia="Times New Roman" w:hAnsiTheme="majorBidi" w:cstheme="majorBidi"/>
          <w:szCs w:val="22"/>
          <w:lang w:val="pt-PT"/>
        </w:rPr>
        <w:t xml:space="preserve">Email: </w:t>
      </w:r>
      <w:hyperlink r:id="rId30">
        <w:r w:rsidRPr="005527A2">
          <w:rPr>
            <w:rStyle w:val="Hyperlink"/>
            <w:rFonts w:asciiTheme="majorBidi" w:eastAsia="Times New Roman" w:hAnsiTheme="majorBidi" w:cstheme="majorBidi"/>
            <w:szCs w:val="22"/>
            <w:lang w:val="pt-PT"/>
          </w:rPr>
          <w:t>yosra242@yahoo.com</w:t>
        </w:r>
      </w:hyperlink>
    </w:p>
    <w:p w14:paraId="4C515FB7" w14:textId="77777777" w:rsidR="00F30ABE" w:rsidRPr="005527A2" w:rsidRDefault="00F30ABE" w:rsidP="00F30ABE">
      <w:pPr>
        <w:rPr>
          <w:rFonts w:asciiTheme="majorBidi" w:eastAsia="Times New Roman" w:hAnsiTheme="majorBidi" w:cstheme="majorBidi"/>
          <w:szCs w:val="22"/>
          <w:lang w:val="pt-PT"/>
        </w:rPr>
      </w:pPr>
    </w:p>
    <w:p w14:paraId="68D1DAD0" w14:textId="77777777" w:rsidR="00F30ABE" w:rsidRPr="005527A2" w:rsidRDefault="00F30ABE" w:rsidP="00F30ABE">
      <w:pPr>
        <w:ind w:left="-360"/>
        <w:rPr>
          <w:rFonts w:asciiTheme="majorBidi" w:eastAsia="Times New Roman" w:hAnsiTheme="majorBidi" w:cstheme="majorBidi"/>
          <w:szCs w:val="22"/>
          <w:lang w:val="pt-PT"/>
        </w:rPr>
      </w:pPr>
    </w:p>
    <w:p w14:paraId="55C4524D" w14:textId="77777777" w:rsidR="00F30ABE" w:rsidRPr="005527A2" w:rsidRDefault="00F30ABE" w:rsidP="00F30ABE">
      <w:pPr>
        <w:ind w:left="-360"/>
        <w:rPr>
          <w:rFonts w:asciiTheme="majorBidi" w:eastAsia="Times New Roman" w:hAnsiTheme="majorBidi" w:cstheme="majorBidi"/>
          <w:szCs w:val="22"/>
          <w:lang w:val="pt-PT"/>
        </w:rPr>
      </w:pPr>
      <w:r w:rsidRPr="005527A2">
        <w:rPr>
          <w:rFonts w:asciiTheme="majorBidi" w:eastAsia="Times New Roman" w:hAnsiTheme="majorBidi" w:cstheme="majorBidi"/>
          <w:szCs w:val="22"/>
          <w:lang w:val="pt-PT"/>
        </w:rPr>
        <w:t xml:space="preserve">Mohamed Ibrahim </w:t>
      </w:r>
    </w:p>
    <w:p w14:paraId="67962DA9" w14:textId="77777777" w:rsidR="00F30ABE" w:rsidRPr="005527A2" w:rsidRDefault="00F30ABE" w:rsidP="00F30ABE">
      <w:pPr>
        <w:ind w:left="-360"/>
        <w:rPr>
          <w:rFonts w:asciiTheme="majorBidi" w:eastAsia="Times New Roman" w:hAnsiTheme="majorBidi" w:cstheme="majorBidi"/>
          <w:szCs w:val="22"/>
          <w:lang w:val="pt-PT"/>
        </w:rPr>
      </w:pPr>
      <w:r w:rsidRPr="005527A2">
        <w:rPr>
          <w:rFonts w:asciiTheme="majorBidi" w:eastAsia="Times New Roman" w:hAnsiTheme="majorBidi" w:cstheme="majorBidi"/>
          <w:szCs w:val="22"/>
          <w:lang w:val="pt-PT"/>
        </w:rPr>
        <w:t>Professor of Plant Protection</w:t>
      </w:r>
    </w:p>
    <w:p w14:paraId="0762967F" w14:textId="77777777" w:rsidR="00F30ABE" w:rsidRPr="005527A2" w:rsidRDefault="00F30ABE" w:rsidP="00F30ABE">
      <w:pPr>
        <w:ind w:left="-360"/>
        <w:rPr>
          <w:rFonts w:asciiTheme="majorBidi" w:eastAsia="Times New Roman" w:hAnsiTheme="majorBidi" w:cstheme="majorBidi"/>
          <w:szCs w:val="22"/>
          <w:lang w:val="pt-PT"/>
        </w:rPr>
      </w:pPr>
      <w:r w:rsidRPr="005527A2">
        <w:rPr>
          <w:rFonts w:asciiTheme="majorBidi" w:eastAsia="Times New Roman" w:hAnsiTheme="majorBidi" w:cstheme="majorBidi"/>
          <w:szCs w:val="22"/>
          <w:lang w:val="pt-PT"/>
        </w:rPr>
        <w:t>Auditor in ALPP team work for Mango Orchards in Egypt</w:t>
      </w:r>
    </w:p>
    <w:p w14:paraId="6C344167" w14:textId="77777777" w:rsidR="00F30ABE" w:rsidRPr="005527A2" w:rsidRDefault="00F30ABE" w:rsidP="00F30ABE">
      <w:pPr>
        <w:ind w:left="-360"/>
        <w:rPr>
          <w:rFonts w:asciiTheme="majorBidi" w:hAnsiTheme="majorBidi" w:cstheme="majorBidi"/>
          <w:szCs w:val="22"/>
        </w:rPr>
      </w:pPr>
      <w:r w:rsidRPr="005527A2">
        <w:rPr>
          <w:rFonts w:asciiTheme="majorBidi" w:eastAsia="Times New Roman" w:hAnsiTheme="majorBidi" w:cstheme="majorBidi"/>
          <w:szCs w:val="22"/>
          <w:lang w:val="pt-PT"/>
        </w:rPr>
        <w:t>7 Nadi El Said St. Dokki, Giza. Egypt.</w:t>
      </w:r>
    </w:p>
    <w:p w14:paraId="2BBE0042" w14:textId="77777777" w:rsidR="00F30ABE" w:rsidRPr="005527A2" w:rsidRDefault="00F30ABE" w:rsidP="00F30ABE">
      <w:pPr>
        <w:ind w:left="-360"/>
        <w:rPr>
          <w:rFonts w:asciiTheme="majorBidi" w:eastAsia="Times New Roman" w:hAnsiTheme="majorBidi" w:cstheme="majorBidi"/>
          <w:strike/>
          <w:szCs w:val="22"/>
          <w:lang w:val="pt-PT"/>
        </w:rPr>
      </w:pPr>
      <w:r w:rsidRPr="005527A2">
        <w:rPr>
          <w:rFonts w:asciiTheme="majorBidi" w:eastAsia="Times New Roman" w:hAnsiTheme="majorBidi" w:cstheme="majorBidi"/>
          <w:szCs w:val="22"/>
          <w:lang w:val="pt-PT"/>
        </w:rPr>
        <w:t xml:space="preserve">Email: </w:t>
      </w:r>
      <w:hyperlink r:id="rId31">
        <w:r w:rsidRPr="005527A2">
          <w:rPr>
            <w:rStyle w:val="Hyperlink"/>
            <w:rFonts w:asciiTheme="majorBidi" w:eastAsia="Times New Roman" w:hAnsiTheme="majorBidi" w:cstheme="majorBidi"/>
            <w:szCs w:val="22"/>
            <w:lang w:val="pt-PT"/>
          </w:rPr>
          <w:t>ganainy1962@yahoo.com</w:t>
        </w:r>
      </w:hyperlink>
    </w:p>
    <w:p w14:paraId="331CB6EC" w14:textId="77777777" w:rsidR="00F30ABE" w:rsidRPr="005527A2" w:rsidRDefault="00F30ABE" w:rsidP="00F30ABE">
      <w:pPr>
        <w:ind w:left="-426" w:firstLine="66"/>
        <w:rPr>
          <w:rFonts w:asciiTheme="majorBidi" w:eastAsia="Times New Roman" w:hAnsiTheme="majorBidi" w:cstheme="majorBidi"/>
          <w:szCs w:val="22"/>
          <w:lang w:val="pt-PT"/>
        </w:rPr>
      </w:pPr>
    </w:p>
    <w:p w14:paraId="6FA2587E" w14:textId="77777777" w:rsidR="00F30ABE" w:rsidRPr="005527A2" w:rsidRDefault="00F30ABE" w:rsidP="00F30ABE">
      <w:pPr>
        <w:ind w:left="-360"/>
        <w:rPr>
          <w:rFonts w:asciiTheme="majorBidi" w:hAnsiTheme="majorBidi" w:cstheme="majorBidi"/>
          <w:szCs w:val="22"/>
        </w:rPr>
      </w:pPr>
      <w:r w:rsidRPr="005527A2">
        <w:rPr>
          <w:rFonts w:asciiTheme="majorBidi" w:eastAsia="Times New Roman" w:hAnsiTheme="majorBidi" w:cstheme="majorBidi"/>
          <w:szCs w:val="22"/>
          <w:lang w:val="pt-PT"/>
        </w:rPr>
        <w:t>Mohamed Magdy</w:t>
      </w:r>
    </w:p>
    <w:p w14:paraId="4229D508" w14:textId="77777777" w:rsidR="00F30ABE" w:rsidRPr="005527A2" w:rsidRDefault="00F30ABE" w:rsidP="00F30ABE">
      <w:pPr>
        <w:ind w:left="-360"/>
        <w:rPr>
          <w:rFonts w:asciiTheme="majorBidi" w:hAnsiTheme="majorBidi" w:cstheme="majorBidi"/>
          <w:szCs w:val="22"/>
        </w:rPr>
      </w:pPr>
      <w:r w:rsidRPr="005527A2">
        <w:rPr>
          <w:rFonts w:asciiTheme="majorBidi" w:eastAsia="Times New Roman" w:hAnsiTheme="majorBidi" w:cstheme="majorBidi"/>
          <w:szCs w:val="22"/>
          <w:lang w:val="pt-PT"/>
        </w:rPr>
        <w:t>SPS Unit Supervisor</w:t>
      </w:r>
    </w:p>
    <w:p w14:paraId="59DE661A" w14:textId="77777777" w:rsidR="00F30ABE" w:rsidRPr="005527A2" w:rsidRDefault="00F30ABE" w:rsidP="00F30ABE">
      <w:pPr>
        <w:ind w:left="-360"/>
        <w:rPr>
          <w:rFonts w:asciiTheme="majorBidi" w:hAnsiTheme="majorBidi" w:cstheme="majorBidi"/>
          <w:szCs w:val="22"/>
        </w:rPr>
      </w:pPr>
      <w:r w:rsidRPr="005527A2">
        <w:rPr>
          <w:rFonts w:asciiTheme="majorBidi" w:eastAsia="Times New Roman" w:hAnsiTheme="majorBidi" w:cstheme="majorBidi"/>
          <w:szCs w:val="22"/>
          <w:lang w:val="pt-PT"/>
        </w:rPr>
        <w:t>Central Administration of Egyptian Plant Quarantine (CAPQ)</w:t>
      </w:r>
    </w:p>
    <w:p w14:paraId="43FFD740" w14:textId="77777777" w:rsidR="00F30ABE" w:rsidRPr="005527A2" w:rsidRDefault="00F30ABE" w:rsidP="00F30ABE">
      <w:pPr>
        <w:ind w:left="-360"/>
        <w:rPr>
          <w:rFonts w:asciiTheme="majorBidi" w:hAnsiTheme="majorBidi" w:cstheme="majorBidi"/>
          <w:szCs w:val="22"/>
        </w:rPr>
      </w:pPr>
      <w:r w:rsidRPr="005527A2">
        <w:rPr>
          <w:rFonts w:asciiTheme="majorBidi" w:eastAsia="Times New Roman" w:hAnsiTheme="majorBidi" w:cstheme="majorBidi"/>
          <w:szCs w:val="22"/>
          <w:lang w:val="pt-PT"/>
        </w:rPr>
        <w:t>6 Michail Bakhoum Dokki Giza</w:t>
      </w:r>
    </w:p>
    <w:p w14:paraId="48F189FE" w14:textId="77777777" w:rsidR="00F30ABE" w:rsidRPr="005527A2" w:rsidRDefault="00F30ABE" w:rsidP="00F30ABE">
      <w:pPr>
        <w:ind w:left="-360"/>
        <w:rPr>
          <w:rFonts w:asciiTheme="majorBidi" w:hAnsiTheme="majorBidi" w:cstheme="majorBidi"/>
          <w:szCs w:val="22"/>
        </w:rPr>
      </w:pPr>
      <w:r w:rsidRPr="005527A2">
        <w:rPr>
          <w:rFonts w:asciiTheme="majorBidi" w:eastAsia="Times New Roman" w:hAnsiTheme="majorBidi" w:cstheme="majorBidi"/>
          <w:szCs w:val="22"/>
          <w:lang w:val="pt-PT"/>
        </w:rPr>
        <w:t>Tel: 02 - 37608575</w:t>
      </w:r>
    </w:p>
    <w:p w14:paraId="7547A3A5" w14:textId="77777777" w:rsidR="00F30ABE" w:rsidRPr="005527A2" w:rsidRDefault="00F30ABE" w:rsidP="00F30ABE">
      <w:pPr>
        <w:ind w:left="-360"/>
        <w:rPr>
          <w:rFonts w:asciiTheme="majorBidi" w:eastAsia="Times New Roman" w:hAnsiTheme="majorBidi" w:cstheme="majorBidi"/>
          <w:szCs w:val="22"/>
          <w:lang w:val="pt-PT"/>
        </w:rPr>
      </w:pPr>
      <w:r w:rsidRPr="005527A2">
        <w:rPr>
          <w:rFonts w:asciiTheme="majorBidi" w:eastAsia="Times New Roman" w:hAnsiTheme="majorBidi" w:cstheme="majorBidi"/>
          <w:szCs w:val="22"/>
          <w:lang w:val="pt-PT"/>
        </w:rPr>
        <w:t xml:space="preserve">Email: </w:t>
      </w:r>
      <w:hyperlink r:id="rId32">
        <w:r w:rsidRPr="005527A2">
          <w:rPr>
            <w:rStyle w:val="Hyperlink"/>
            <w:rFonts w:asciiTheme="majorBidi" w:eastAsia="Times New Roman" w:hAnsiTheme="majorBidi" w:cstheme="majorBidi"/>
            <w:szCs w:val="22"/>
            <w:lang w:val="pt-PT"/>
          </w:rPr>
          <w:t>nader.badry@gmail.com</w:t>
        </w:r>
      </w:hyperlink>
      <w:r w:rsidRPr="005527A2">
        <w:rPr>
          <w:rFonts w:asciiTheme="majorBidi" w:eastAsia="Times New Roman" w:hAnsiTheme="majorBidi" w:cstheme="majorBidi"/>
          <w:szCs w:val="22"/>
          <w:lang w:val="pt-PT"/>
        </w:rPr>
        <w:t xml:space="preserve"> </w:t>
      </w:r>
    </w:p>
    <w:p w14:paraId="585DF0FE" w14:textId="77777777" w:rsidR="00F30ABE" w:rsidRPr="005527A2" w:rsidRDefault="00F30ABE" w:rsidP="00F30ABE">
      <w:pPr>
        <w:ind w:left="-426" w:firstLine="66"/>
        <w:rPr>
          <w:rFonts w:asciiTheme="majorBidi" w:eastAsia="Times New Roman" w:hAnsiTheme="majorBidi" w:cstheme="majorBidi"/>
          <w:szCs w:val="22"/>
          <w:highlight w:val="yellow"/>
          <w:lang w:val="pt-PT"/>
        </w:rPr>
      </w:pPr>
    </w:p>
    <w:p w14:paraId="26F32A73" w14:textId="77777777" w:rsidR="00F30ABE" w:rsidRPr="005527A2" w:rsidRDefault="00F30ABE" w:rsidP="00F30ABE">
      <w:pPr>
        <w:ind w:left="-426" w:firstLine="66"/>
        <w:rPr>
          <w:rFonts w:asciiTheme="majorBidi" w:eastAsia="Times New Roman" w:hAnsiTheme="majorBidi" w:cstheme="majorBidi"/>
          <w:szCs w:val="22"/>
          <w:lang w:val="pt-PT"/>
        </w:rPr>
      </w:pPr>
      <w:r w:rsidRPr="005527A2">
        <w:rPr>
          <w:rFonts w:asciiTheme="majorBidi" w:eastAsia="Times New Roman" w:hAnsiTheme="majorBidi" w:cstheme="majorBidi"/>
          <w:szCs w:val="22"/>
          <w:lang w:val="pt-PT"/>
        </w:rPr>
        <w:t xml:space="preserve">Nader ElBadry </w:t>
      </w:r>
    </w:p>
    <w:p w14:paraId="59B04003" w14:textId="77777777" w:rsidR="00F30ABE" w:rsidRPr="005527A2" w:rsidRDefault="00F30ABE" w:rsidP="00F30ABE">
      <w:pPr>
        <w:ind w:left="-426" w:firstLine="66"/>
        <w:rPr>
          <w:rFonts w:asciiTheme="majorBidi" w:eastAsia="Times New Roman" w:hAnsiTheme="majorBidi" w:cstheme="majorBidi"/>
          <w:szCs w:val="22"/>
          <w:lang w:val="pt-PT"/>
        </w:rPr>
      </w:pPr>
      <w:r w:rsidRPr="005527A2">
        <w:rPr>
          <w:rFonts w:asciiTheme="majorBidi" w:eastAsia="Times New Roman" w:hAnsiTheme="majorBidi" w:cstheme="majorBidi"/>
          <w:szCs w:val="22"/>
          <w:lang w:val="pt-PT"/>
        </w:rPr>
        <w:t>Phytosanitary Specialist,</w:t>
      </w:r>
    </w:p>
    <w:p w14:paraId="5994A2CF" w14:textId="77777777" w:rsidR="00F30ABE" w:rsidRPr="005527A2" w:rsidRDefault="00F30ABE" w:rsidP="00F30ABE">
      <w:pPr>
        <w:ind w:left="-426" w:firstLine="66"/>
        <w:rPr>
          <w:rFonts w:asciiTheme="majorBidi" w:hAnsiTheme="majorBidi" w:cstheme="majorBidi"/>
          <w:szCs w:val="22"/>
        </w:rPr>
      </w:pPr>
      <w:r w:rsidRPr="005527A2">
        <w:rPr>
          <w:rFonts w:asciiTheme="majorBidi" w:eastAsia="Times New Roman" w:hAnsiTheme="majorBidi" w:cstheme="majorBidi"/>
          <w:szCs w:val="22"/>
          <w:lang w:val="pt-PT"/>
        </w:rPr>
        <w:t xml:space="preserve">Standard Committee member (SC7) </w:t>
      </w:r>
    </w:p>
    <w:p w14:paraId="3636B25F" w14:textId="77777777" w:rsidR="00F30ABE" w:rsidRPr="005527A2" w:rsidRDefault="00F30ABE" w:rsidP="00F30ABE">
      <w:pPr>
        <w:ind w:left="-426" w:firstLine="66"/>
        <w:rPr>
          <w:rFonts w:asciiTheme="majorBidi" w:hAnsiTheme="majorBidi" w:cstheme="majorBidi"/>
          <w:szCs w:val="22"/>
        </w:rPr>
      </w:pPr>
      <w:r w:rsidRPr="005527A2">
        <w:rPr>
          <w:rFonts w:asciiTheme="majorBidi" w:eastAsia="Times New Roman" w:hAnsiTheme="majorBidi" w:cstheme="majorBidi"/>
          <w:szCs w:val="22"/>
          <w:lang w:val="pt-PT"/>
        </w:rPr>
        <w:t>for the Near East and North Africa Region (RNE)</w:t>
      </w:r>
    </w:p>
    <w:p w14:paraId="6B65B1D0" w14:textId="77777777" w:rsidR="00F30ABE" w:rsidRPr="005527A2" w:rsidRDefault="00F30ABE" w:rsidP="00F30ABE">
      <w:pPr>
        <w:ind w:left="-360"/>
        <w:rPr>
          <w:rFonts w:asciiTheme="majorBidi" w:hAnsiTheme="majorBidi" w:cstheme="majorBidi"/>
          <w:szCs w:val="22"/>
        </w:rPr>
      </w:pPr>
      <w:r w:rsidRPr="005527A2">
        <w:rPr>
          <w:rFonts w:asciiTheme="majorBidi" w:eastAsia="Times New Roman" w:hAnsiTheme="majorBidi" w:cstheme="majorBidi"/>
          <w:szCs w:val="22"/>
          <w:lang w:val="pt-PT"/>
        </w:rPr>
        <w:t>Central Administration of Plant Quarantine (NPPO) of Egypt</w:t>
      </w:r>
    </w:p>
    <w:p w14:paraId="37636775" w14:textId="77777777" w:rsidR="00F30ABE" w:rsidRPr="005527A2" w:rsidRDefault="00F30ABE" w:rsidP="00F30ABE">
      <w:pPr>
        <w:ind w:left="-426" w:firstLine="66"/>
        <w:rPr>
          <w:rFonts w:asciiTheme="majorBidi" w:hAnsiTheme="majorBidi" w:cstheme="majorBidi"/>
          <w:szCs w:val="22"/>
        </w:rPr>
      </w:pPr>
      <w:r w:rsidRPr="005527A2">
        <w:rPr>
          <w:rFonts w:asciiTheme="majorBidi" w:eastAsia="Times New Roman" w:hAnsiTheme="majorBidi" w:cstheme="majorBidi"/>
          <w:szCs w:val="22"/>
          <w:lang w:val="pt-PT"/>
        </w:rPr>
        <w:t>6 Michel Bakhoum St., Dokki, Giza, Egypt</w:t>
      </w:r>
    </w:p>
    <w:p w14:paraId="7B84C6BF" w14:textId="77777777" w:rsidR="00F30ABE" w:rsidRPr="005527A2" w:rsidRDefault="00F30ABE" w:rsidP="00F30ABE">
      <w:pPr>
        <w:ind w:left="-426" w:firstLine="66"/>
        <w:rPr>
          <w:rFonts w:asciiTheme="majorBidi" w:hAnsiTheme="majorBidi" w:cstheme="majorBidi"/>
          <w:szCs w:val="22"/>
        </w:rPr>
      </w:pPr>
      <w:r w:rsidRPr="005527A2">
        <w:rPr>
          <w:rFonts w:asciiTheme="majorBidi" w:eastAsia="Times New Roman" w:hAnsiTheme="majorBidi" w:cstheme="majorBidi"/>
          <w:szCs w:val="22"/>
          <w:lang w:val="pt-PT"/>
        </w:rPr>
        <w:t>Tel: 00 2 0237608575</w:t>
      </w:r>
    </w:p>
    <w:p w14:paraId="2FC98606" w14:textId="77777777" w:rsidR="00F30ABE" w:rsidRPr="005527A2" w:rsidRDefault="00F30ABE" w:rsidP="00F30ABE">
      <w:pPr>
        <w:ind w:left="-426" w:firstLine="66"/>
        <w:rPr>
          <w:rFonts w:asciiTheme="majorBidi" w:hAnsiTheme="majorBidi" w:cstheme="majorBidi"/>
          <w:szCs w:val="22"/>
        </w:rPr>
      </w:pPr>
      <w:r w:rsidRPr="005527A2">
        <w:rPr>
          <w:rFonts w:asciiTheme="majorBidi" w:eastAsia="Times New Roman" w:hAnsiTheme="majorBidi" w:cstheme="majorBidi"/>
          <w:szCs w:val="22"/>
          <w:lang w:val="pt-PT"/>
        </w:rPr>
        <w:t xml:space="preserve">Email: </w:t>
      </w:r>
      <w:hyperlink r:id="rId33">
        <w:r w:rsidRPr="005527A2">
          <w:rPr>
            <w:rStyle w:val="Hyperlink"/>
            <w:rFonts w:asciiTheme="majorBidi" w:eastAsia="Times New Roman" w:hAnsiTheme="majorBidi" w:cstheme="majorBidi"/>
            <w:szCs w:val="22"/>
            <w:lang w:val="pt-PT"/>
          </w:rPr>
          <w:t>nader.badry@gmail.com</w:t>
        </w:r>
      </w:hyperlink>
    </w:p>
    <w:p w14:paraId="612758BD" w14:textId="77777777" w:rsidR="00F30ABE" w:rsidRPr="005527A2" w:rsidRDefault="00F30ABE" w:rsidP="00F30ABE">
      <w:pPr>
        <w:ind w:left="-426" w:firstLine="66"/>
        <w:rPr>
          <w:rFonts w:asciiTheme="majorBidi" w:eastAsia="Times New Roman" w:hAnsiTheme="majorBidi" w:cstheme="majorBidi"/>
          <w:szCs w:val="22"/>
          <w:lang w:val="pt-PT"/>
        </w:rPr>
      </w:pPr>
    </w:p>
    <w:p w14:paraId="3D842C38" w14:textId="77777777" w:rsidR="00F30ABE" w:rsidRPr="005527A2" w:rsidRDefault="00F30ABE" w:rsidP="00F30ABE">
      <w:pPr>
        <w:ind w:left="-426" w:firstLine="66"/>
        <w:rPr>
          <w:rFonts w:asciiTheme="majorBidi" w:eastAsia="Times New Roman" w:hAnsiTheme="majorBidi" w:cstheme="majorBidi"/>
          <w:szCs w:val="22"/>
          <w:lang w:val="pt-PT"/>
        </w:rPr>
      </w:pPr>
      <w:r w:rsidRPr="005527A2">
        <w:rPr>
          <w:rFonts w:asciiTheme="majorBidi" w:eastAsia="Times New Roman" w:hAnsiTheme="majorBidi" w:cstheme="majorBidi"/>
          <w:szCs w:val="22"/>
          <w:lang w:val="pt-PT"/>
        </w:rPr>
        <w:t>Iman Selim</w:t>
      </w:r>
    </w:p>
    <w:p w14:paraId="12A126DB" w14:textId="77777777" w:rsidR="00F30ABE" w:rsidRPr="005527A2" w:rsidRDefault="00F30ABE" w:rsidP="00F30ABE">
      <w:pPr>
        <w:ind w:left="-426" w:firstLine="66"/>
        <w:rPr>
          <w:rFonts w:asciiTheme="majorBidi" w:eastAsia="Times New Roman" w:hAnsiTheme="majorBidi" w:cstheme="majorBidi"/>
          <w:szCs w:val="22"/>
          <w:lang w:val="pt-PT"/>
        </w:rPr>
      </w:pPr>
      <w:r w:rsidRPr="005527A2">
        <w:rPr>
          <w:rFonts w:asciiTheme="majorBidi" w:eastAsia="Times New Roman" w:hAnsiTheme="majorBidi" w:cstheme="majorBidi"/>
          <w:szCs w:val="22"/>
          <w:lang w:val="pt-PT"/>
        </w:rPr>
        <w:t>Phytosanitary Specialist</w:t>
      </w:r>
    </w:p>
    <w:p w14:paraId="4B5C501D" w14:textId="77777777" w:rsidR="00F30ABE" w:rsidRPr="005527A2" w:rsidRDefault="00F30ABE" w:rsidP="00F30ABE">
      <w:pPr>
        <w:ind w:left="-426" w:firstLine="66"/>
        <w:rPr>
          <w:rFonts w:asciiTheme="majorBidi" w:eastAsia="Times New Roman" w:hAnsiTheme="majorBidi" w:cstheme="majorBidi"/>
          <w:szCs w:val="22"/>
          <w:lang w:val="pt-PT"/>
        </w:rPr>
      </w:pPr>
      <w:r w:rsidRPr="005527A2">
        <w:rPr>
          <w:rFonts w:asciiTheme="majorBidi" w:eastAsia="Times New Roman" w:hAnsiTheme="majorBidi" w:cstheme="majorBidi"/>
          <w:szCs w:val="22"/>
          <w:lang w:val="pt-PT"/>
        </w:rPr>
        <w:t>Phytosanitary Unit (CAPQ)</w:t>
      </w:r>
    </w:p>
    <w:p w14:paraId="2F7A36FD" w14:textId="77777777" w:rsidR="00F30ABE" w:rsidRPr="005527A2" w:rsidRDefault="00F30ABE" w:rsidP="00F30ABE">
      <w:pPr>
        <w:ind w:left="-426" w:firstLine="66"/>
        <w:rPr>
          <w:rFonts w:asciiTheme="majorBidi" w:eastAsia="Times New Roman" w:hAnsiTheme="majorBidi" w:cstheme="majorBidi"/>
          <w:szCs w:val="22"/>
          <w:lang w:val="pt-PT"/>
        </w:rPr>
      </w:pPr>
      <w:r w:rsidRPr="005527A2">
        <w:rPr>
          <w:rFonts w:asciiTheme="majorBidi" w:eastAsia="Times New Roman" w:hAnsiTheme="majorBidi" w:cstheme="majorBidi"/>
          <w:szCs w:val="22"/>
          <w:lang w:val="pt-PT"/>
        </w:rPr>
        <w:t>Cairo, Egypt</w:t>
      </w:r>
    </w:p>
    <w:p w14:paraId="7E9C4233" w14:textId="77777777" w:rsidR="00F30ABE" w:rsidRPr="005527A2" w:rsidRDefault="00F30ABE" w:rsidP="00F30ABE">
      <w:pPr>
        <w:ind w:left="-426" w:firstLine="66"/>
        <w:rPr>
          <w:rFonts w:asciiTheme="majorBidi" w:eastAsia="Times New Roman" w:hAnsiTheme="majorBidi" w:cstheme="majorBidi"/>
          <w:szCs w:val="22"/>
          <w:lang w:val="pt-PT"/>
        </w:rPr>
      </w:pPr>
      <w:r w:rsidRPr="005527A2">
        <w:rPr>
          <w:rFonts w:asciiTheme="majorBidi" w:eastAsia="Times New Roman" w:hAnsiTheme="majorBidi" w:cstheme="majorBidi"/>
          <w:szCs w:val="22"/>
          <w:lang w:val="pt-PT"/>
        </w:rPr>
        <w:t>Tel: 00 202 333 51625</w:t>
      </w:r>
    </w:p>
    <w:p w14:paraId="4BA4AADE" w14:textId="77777777" w:rsidR="00F30ABE" w:rsidRPr="005527A2" w:rsidRDefault="00F30ABE" w:rsidP="00F30ABE">
      <w:pPr>
        <w:ind w:left="-426" w:firstLine="66"/>
        <w:rPr>
          <w:rFonts w:asciiTheme="majorBidi" w:eastAsia="Times New Roman" w:hAnsiTheme="majorBidi" w:cstheme="majorBidi"/>
          <w:szCs w:val="22"/>
          <w:lang w:val="pt-PT"/>
        </w:rPr>
      </w:pPr>
      <w:r w:rsidRPr="005527A2">
        <w:rPr>
          <w:rFonts w:asciiTheme="majorBidi" w:eastAsia="Times New Roman" w:hAnsiTheme="majorBidi" w:cstheme="majorBidi"/>
          <w:szCs w:val="22"/>
          <w:lang w:val="pt-PT"/>
        </w:rPr>
        <w:t>Mobile: 010 232 92951</w:t>
      </w:r>
    </w:p>
    <w:p w14:paraId="073BE8BC" w14:textId="77777777" w:rsidR="00F30ABE" w:rsidRPr="005527A2" w:rsidRDefault="00F30ABE" w:rsidP="00F30ABE">
      <w:pPr>
        <w:ind w:left="-426" w:firstLine="66"/>
        <w:rPr>
          <w:rFonts w:asciiTheme="majorBidi" w:hAnsiTheme="majorBidi" w:cstheme="majorBidi"/>
          <w:szCs w:val="22"/>
        </w:rPr>
      </w:pPr>
      <w:r w:rsidRPr="005527A2">
        <w:rPr>
          <w:rFonts w:asciiTheme="majorBidi" w:eastAsia="Times New Roman" w:hAnsiTheme="majorBidi" w:cstheme="majorBidi"/>
          <w:szCs w:val="22"/>
          <w:lang w:val="pt-PT"/>
        </w:rPr>
        <w:t xml:space="preserve">Email: </w:t>
      </w:r>
      <w:hyperlink r:id="rId34" w:tgtFrame="_blank" w:history="1">
        <w:r w:rsidRPr="005527A2">
          <w:rPr>
            <w:rStyle w:val="Hyperlink"/>
            <w:rFonts w:asciiTheme="majorBidi" w:hAnsiTheme="majorBidi" w:cstheme="majorBidi"/>
            <w:color w:val="800080"/>
            <w:szCs w:val="22"/>
          </w:rPr>
          <w:t>iman.m.selim@gmail.com</w:t>
        </w:r>
      </w:hyperlink>
    </w:p>
    <w:p w14:paraId="205C1EDC" w14:textId="77777777" w:rsidR="00F30ABE" w:rsidRPr="005527A2" w:rsidRDefault="00F30ABE" w:rsidP="00F30ABE">
      <w:pPr>
        <w:ind w:left="-426" w:firstLine="66"/>
        <w:rPr>
          <w:rFonts w:asciiTheme="majorBidi" w:hAnsiTheme="majorBidi" w:cstheme="majorBidi"/>
          <w:szCs w:val="22"/>
        </w:rPr>
      </w:pPr>
    </w:p>
    <w:p w14:paraId="091897FF"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Mai Diaa</w:t>
      </w:r>
    </w:p>
    <w:p w14:paraId="0F8BBC59" w14:textId="77777777" w:rsidR="00F30ABE" w:rsidRPr="005527A2" w:rsidRDefault="00F30ABE" w:rsidP="00F30ABE">
      <w:pPr>
        <w:ind w:left="-426" w:firstLine="66"/>
        <w:rPr>
          <w:rFonts w:asciiTheme="majorBidi" w:eastAsia="Times New Roman" w:hAnsiTheme="majorBidi" w:cstheme="majorBidi"/>
          <w:szCs w:val="22"/>
          <w:lang w:val="pt-PT"/>
        </w:rPr>
      </w:pPr>
      <w:r w:rsidRPr="005527A2">
        <w:rPr>
          <w:rFonts w:asciiTheme="majorBidi" w:eastAsia="Times New Roman" w:hAnsiTheme="majorBidi" w:cstheme="majorBidi"/>
          <w:szCs w:val="22"/>
          <w:lang w:val="pt-PT"/>
        </w:rPr>
        <w:t>Phytosanitary Specialist</w:t>
      </w:r>
    </w:p>
    <w:p w14:paraId="7EC56A56" w14:textId="77777777" w:rsidR="00F30ABE" w:rsidRPr="005527A2" w:rsidRDefault="00F30ABE" w:rsidP="00F30ABE">
      <w:pPr>
        <w:ind w:left="-426" w:firstLine="66"/>
        <w:rPr>
          <w:rFonts w:asciiTheme="majorBidi" w:eastAsia="Times New Roman" w:hAnsiTheme="majorBidi" w:cstheme="majorBidi"/>
          <w:szCs w:val="22"/>
          <w:lang w:val="pt-PT"/>
        </w:rPr>
      </w:pPr>
      <w:r w:rsidRPr="005527A2">
        <w:rPr>
          <w:rFonts w:asciiTheme="majorBidi" w:eastAsia="Times New Roman" w:hAnsiTheme="majorBidi" w:cstheme="majorBidi"/>
          <w:szCs w:val="22"/>
          <w:lang w:val="pt-PT"/>
        </w:rPr>
        <w:t>Phytosanitary Unit (CAPQ)</w:t>
      </w:r>
    </w:p>
    <w:p w14:paraId="768D546F" w14:textId="77777777" w:rsidR="00F30ABE" w:rsidRPr="005527A2" w:rsidRDefault="00F30ABE" w:rsidP="00F30ABE">
      <w:pPr>
        <w:ind w:left="-426" w:firstLine="66"/>
        <w:rPr>
          <w:rFonts w:asciiTheme="majorBidi" w:eastAsia="Times New Roman" w:hAnsiTheme="majorBidi" w:cstheme="majorBidi"/>
          <w:szCs w:val="22"/>
          <w:lang w:val="pt-PT"/>
        </w:rPr>
      </w:pPr>
      <w:r w:rsidRPr="005527A2">
        <w:rPr>
          <w:rFonts w:asciiTheme="majorBidi" w:eastAsia="Times New Roman" w:hAnsiTheme="majorBidi" w:cstheme="majorBidi"/>
          <w:szCs w:val="22"/>
          <w:lang w:val="pt-PT"/>
        </w:rPr>
        <w:t>Cairo, Egypt</w:t>
      </w:r>
    </w:p>
    <w:p w14:paraId="26ED1572"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 xml:space="preserve">Tel: 00 202 3760 8575 </w:t>
      </w:r>
    </w:p>
    <w:p w14:paraId="705C7846"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 xml:space="preserve">Email: </w:t>
      </w:r>
      <w:hyperlink r:id="rId35" w:tgtFrame="_blank" w:history="1">
        <w:r w:rsidRPr="005527A2">
          <w:rPr>
            <w:rStyle w:val="Hyperlink"/>
            <w:rFonts w:asciiTheme="majorBidi" w:hAnsiTheme="majorBidi" w:cstheme="majorBidi"/>
            <w:color w:val="800080"/>
            <w:szCs w:val="22"/>
          </w:rPr>
          <w:t>maidiaa.95@gmail.com</w:t>
        </w:r>
      </w:hyperlink>
    </w:p>
    <w:p w14:paraId="267F08AC" w14:textId="77777777" w:rsidR="00F30ABE" w:rsidRPr="005527A2" w:rsidRDefault="00F30ABE" w:rsidP="00F30ABE">
      <w:pPr>
        <w:ind w:left="-426" w:firstLine="66"/>
        <w:rPr>
          <w:rFonts w:asciiTheme="majorBidi" w:hAnsiTheme="majorBidi" w:cstheme="majorBidi"/>
          <w:szCs w:val="22"/>
        </w:rPr>
      </w:pPr>
    </w:p>
    <w:p w14:paraId="727C700B"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 xml:space="preserve">Maryam Soliman </w:t>
      </w:r>
    </w:p>
    <w:p w14:paraId="2AE353BA"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SPS Specialist</w:t>
      </w:r>
    </w:p>
    <w:p w14:paraId="6E0FD89D"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The Egyptian Plant Quarantine</w:t>
      </w:r>
    </w:p>
    <w:p w14:paraId="70F5FB43"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Cairo, Egypt</w:t>
      </w:r>
    </w:p>
    <w:p w14:paraId="27B53FD7"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Tel: 00 202 3760 8575</w:t>
      </w:r>
    </w:p>
    <w:p w14:paraId="6F5ED060"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 xml:space="preserve">Mobile: 010 926 8887 </w:t>
      </w:r>
    </w:p>
    <w:p w14:paraId="236CF8B3"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 xml:space="preserve">Email: </w:t>
      </w:r>
      <w:hyperlink r:id="rId36" w:tgtFrame="_blank" w:history="1">
        <w:r w:rsidRPr="005527A2">
          <w:rPr>
            <w:rStyle w:val="Hyperlink"/>
            <w:rFonts w:asciiTheme="majorBidi" w:hAnsiTheme="majorBidi" w:cstheme="majorBidi"/>
            <w:color w:val="800080"/>
            <w:szCs w:val="22"/>
          </w:rPr>
          <w:t>Maryamhsoliman@gmail.com</w:t>
        </w:r>
      </w:hyperlink>
    </w:p>
    <w:p w14:paraId="268DAE64"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 </w:t>
      </w:r>
    </w:p>
    <w:p w14:paraId="2467F11F" w14:textId="77777777" w:rsidR="00F30ABE" w:rsidRPr="005527A2" w:rsidRDefault="00F30ABE" w:rsidP="00F30ABE">
      <w:pPr>
        <w:ind w:left="-426" w:firstLine="66"/>
        <w:rPr>
          <w:rFonts w:asciiTheme="majorBidi" w:hAnsiTheme="majorBidi" w:cstheme="majorBidi"/>
          <w:color w:val="000000"/>
          <w:szCs w:val="22"/>
          <w:lang w:eastAsia="ja-JP"/>
        </w:rPr>
      </w:pPr>
      <w:r w:rsidRPr="005527A2">
        <w:rPr>
          <w:rFonts w:asciiTheme="majorBidi" w:hAnsiTheme="majorBidi" w:cstheme="majorBidi"/>
          <w:color w:val="000000"/>
          <w:szCs w:val="22"/>
          <w:lang w:eastAsia="ja-JP"/>
        </w:rPr>
        <w:t>Ahmed Safie</w:t>
      </w:r>
    </w:p>
    <w:p w14:paraId="4299EDFB" w14:textId="77777777" w:rsidR="00F30ABE" w:rsidRPr="005527A2" w:rsidRDefault="00F30ABE" w:rsidP="00F30ABE">
      <w:pPr>
        <w:ind w:left="-426" w:firstLine="66"/>
        <w:rPr>
          <w:rFonts w:asciiTheme="majorBidi" w:hAnsiTheme="majorBidi" w:cstheme="majorBidi"/>
          <w:color w:val="000000"/>
          <w:szCs w:val="22"/>
          <w:lang w:eastAsia="ja-JP"/>
        </w:rPr>
      </w:pPr>
      <w:r w:rsidRPr="005527A2">
        <w:rPr>
          <w:rFonts w:asciiTheme="majorBidi" w:hAnsiTheme="majorBidi" w:cstheme="majorBidi"/>
          <w:color w:val="000000"/>
          <w:szCs w:val="22"/>
          <w:lang w:eastAsia="ja-JP"/>
        </w:rPr>
        <w:t>Phytosanitary Specialist</w:t>
      </w:r>
    </w:p>
    <w:p w14:paraId="264B871C"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Central Administration of Plant Quarantine</w:t>
      </w:r>
    </w:p>
    <w:p w14:paraId="3A8AF73E"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Cairo, Egypt</w:t>
      </w:r>
    </w:p>
    <w:p w14:paraId="003BD69A"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 xml:space="preserve">Tel: 00 202 3760 8575 </w:t>
      </w:r>
    </w:p>
    <w:p w14:paraId="12A47397"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 xml:space="preserve">Email: </w:t>
      </w:r>
      <w:hyperlink r:id="rId37" w:history="1">
        <w:r w:rsidRPr="005527A2">
          <w:rPr>
            <w:rStyle w:val="Hyperlink"/>
            <w:rFonts w:asciiTheme="majorBidi" w:hAnsiTheme="majorBidi" w:cstheme="majorBidi"/>
            <w:szCs w:val="22"/>
          </w:rPr>
          <w:t>ahmsdsafie@gmail.com</w:t>
        </w:r>
      </w:hyperlink>
    </w:p>
    <w:p w14:paraId="49F330B0" w14:textId="77777777" w:rsidR="00F30ABE" w:rsidRPr="005527A2" w:rsidRDefault="00F30ABE" w:rsidP="00F30ABE">
      <w:pPr>
        <w:ind w:left="-426" w:firstLine="66"/>
        <w:rPr>
          <w:rFonts w:asciiTheme="majorBidi" w:hAnsiTheme="majorBidi" w:cstheme="majorBidi"/>
          <w:color w:val="000000"/>
          <w:szCs w:val="22"/>
          <w:lang w:eastAsia="ja-JP"/>
        </w:rPr>
      </w:pPr>
    </w:p>
    <w:p w14:paraId="119FA710" w14:textId="77777777" w:rsidR="00F30ABE" w:rsidRPr="005527A2" w:rsidRDefault="00F30ABE" w:rsidP="00F30ABE">
      <w:pPr>
        <w:ind w:left="-426" w:firstLine="66"/>
        <w:rPr>
          <w:rFonts w:asciiTheme="majorBidi" w:hAnsiTheme="majorBidi" w:cstheme="majorBidi"/>
          <w:color w:val="000000"/>
          <w:szCs w:val="22"/>
          <w:lang w:eastAsia="ja-JP"/>
        </w:rPr>
      </w:pPr>
      <w:r w:rsidRPr="005527A2">
        <w:rPr>
          <w:rFonts w:asciiTheme="majorBidi" w:hAnsiTheme="majorBidi" w:cstheme="majorBidi"/>
          <w:color w:val="000000"/>
          <w:szCs w:val="22"/>
          <w:lang w:eastAsia="ja-JP"/>
        </w:rPr>
        <w:t>Salwa Sayed</w:t>
      </w:r>
    </w:p>
    <w:p w14:paraId="34D8D5AC" w14:textId="77777777" w:rsidR="00F30ABE" w:rsidRPr="005527A2" w:rsidRDefault="00F30ABE" w:rsidP="00F30ABE">
      <w:pPr>
        <w:ind w:left="-426" w:firstLine="66"/>
        <w:rPr>
          <w:rFonts w:asciiTheme="majorBidi" w:hAnsiTheme="majorBidi" w:cstheme="majorBidi"/>
          <w:color w:val="000000"/>
          <w:szCs w:val="22"/>
          <w:lang w:eastAsia="ja-JP"/>
        </w:rPr>
      </w:pPr>
      <w:r w:rsidRPr="005527A2">
        <w:rPr>
          <w:rFonts w:asciiTheme="majorBidi" w:hAnsiTheme="majorBidi" w:cstheme="majorBidi"/>
          <w:color w:val="000000"/>
          <w:szCs w:val="22"/>
          <w:lang w:eastAsia="ja-JP"/>
        </w:rPr>
        <w:t>Phytosanitary Specialist</w:t>
      </w:r>
    </w:p>
    <w:p w14:paraId="7D89FE8C"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Central Administration of Plant Quarantine</w:t>
      </w:r>
    </w:p>
    <w:p w14:paraId="31F7439C"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szCs w:val="22"/>
        </w:rPr>
        <w:t>Cairo, Egypt</w:t>
      </w:r>
    </w:p>
    <w:p w14:paraId="75E99029" w14:textId="77777777" w:rsidR="00F30ABE" w:rsidRPr="005527A2" w:rsidRDefault="00F30ABE" w:rsidP="00F30ABE">
      <w:pPr>
        <w:ind w:left="-426" w:firstLine="66"/>
        <w:rPr>
          <w:rFonts w:asciiTheme="majorBidi" w:hAnsiTheme="majorBidi" w:cstheme="majorBidi"/>
          <w:szCs w:val="22"/>
        </w:rPr>
      </w:pPr>
      <w:r w:rsidRPr="005527A2">
        <w:rPr>
          <w:rFonts w:asciiTheme="majorBidi" w:hAnsiTheme="majorBidi" w:cstheme="majorBidi"/>
          <w:color w:val="000000"/>
          <w:szCs w:val="22"/>
          <w:lang w:eastAsia="ja-JP"/>
        </w:rPr>
        <w:t xml:space="preserve">Tel: 00 </w:t>
      </w:r>
      <w:r w:rsidRPr="005527A2">
        <w:rPr>
          <w:rFonts w:asciiTheme="majorBidi" w:hAnsiTheme="majorBidi" w:cstheme="majorBidi"/>
          <w:szCs w:val="22"/>
        </w:rPr>
        <w:t xml:space="preserve">202 3760 8575 </w:t>
      </w:r>
    </w:p>
    <w:p w14:paraId="1C4C6298" w14:textId="77777777" w:rsidR="00F30ABE" w:rsidRPr="005527A2" w:rsidRDefault="00F30ABE" w:rsidP="00F30ABE">
      <w:pPr>
        <w:ind w:left="-426" w:firstLine="66"/>
        <w:rPr>
          <w:rFonts w:asciiTheme="majorBidi" w:hAnsiTheme="majorBidi" w:cstheme="majorBidi"/>
          <w:color w:val="000000"/>
          <w:szCs w:val="22"/>
          <w:lang w:eastAsia="ja-JP"/>
        </w:rPr>
      </w:pPr>
      <w:r w:rsidRPr="005527A2">
        <w:rPr>
          <w:rFonts w:asciiTheme="majorBidi" w:hAnsiTheme="majorBidi" w:cstheme="majorBidi"/>
          <w:szCs w:val="22"/>
        </w:rPr>
        <w:t>Email: salwasayed43@yahoo.com</w:t>
      </w:r>
    </w:p>
    <w:p w14:paraId="396F11B3" w14:textId="77777777" w:rsidR="00F30ABE" w:rsidRPr="005527A2" w:rsidRDefault="00F30ABE" w:rsidP="00F30ABE">
      <w:pPr>
        <w:ind w:left="-360"/>
        <w:rPr>
          <w:rFonts w:asciiTheme="majorBidi" w:hAnsiTheme="majorBidi" w:cstheme="majorBidi"/>
          <w:b/>
          <w:bCs/>
          <w:szCs w:val="22"/>
        </w:rPr>
      </w:pPr>
    </w:p>
    <w:p w14:paraId="7506C782" w14:textId="77777777" w:rsidR="00F30ABE" w:rsidRPr="005527A2" w:rsidRDefault="00F30ABE" w:rsidP="00F30ABE">
      <w:pPr>
        <w:ind w:left="-360"/>
        <w:rPr>
          <w:rFonts w:asciiTheme="majorBidi" w:hAnsiTheme="majorBidi" w:cstheme="majorBidi"/>
          <w:b/>
          <w:bCs/>
          <w:szCs w:val="22"/>
        </w:rPr>
      </w:pPr>
      <w:r w:rsidRPr="005527A2">
        <w:rPr>
          <w:rFonts w:asciiTheme="majorBidi" w:hAnsiTheme="majorBidi" w:cstheme="majorBidi"/>
          <w:b/>
          <w:bCs/>
          <w:szCs w:val="22"/>
        </w:rPr>
        <w:t>IRAQ</w:t>
      </w:r>
    </w:p>
    <w:p w14:paraId="2020AB02"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Sadeq Abbas</w:t>
      </w:r>
    </w:p>
    <w:p w14:paraId="204D2B0B"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Chief Agronomist Assistant</w:t>
      </w:r>
    </w:p>
    <w:p w14:paraId="4B790B21"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IPPC/Iraq National Page Editor</w:t>
      </w:r>
    </w:p>
    <w:p w14:paraId="7DACCB6C"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Iraq National Plant Protection Organization</w:t>
      </w:r>
    </w:p>
    <w:p w14:paraId="6904F7A7"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Baghdad, Iraq</w:t>
      </w:r>
    </w:p>
    <w:p w14:paraId="7E9DA099"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Mobile: 00 964-7702541571</w:t>
      </w:r>
    </w:p>
    <w:p w14:paraId="0027131C"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 xml:space="preserve">Email: </w:t>
      </w:r>
      <w:hyperlink r:id="rId38">
        <w:r w:rsidRPr="005527A2">
          <w:rPr>
            <w:rStyle w:val="Hyperlink"/>
            <w:rFonts w:asciiTheme="majorBidi" w:hAnsiTheme="majorBidi" w:cstheme="majorBidi"/>
            <w:szCs w:val="22"/>
          </w:rPr>
          <w:t>sadekabbass@yahoo.com</w:t>
        </w:r>
      </w:hyperlink>
    </w:p>
    <w:p w14:paraId="7614C0A8" w14:textId="77777777" w:rsidR="00F30ABE" w:rsidRPr="005527A2" w:rsidRDefault="00F30ABE" w:rsidP="00F30ABE">
      <w:pPr>
        <w:ind w:left="-360"/>
        <w:rPr>
          <w:rFonts w:asciiTheme="majorBidi" w:hAnsiTheme="majorBidi" w:cstheme="majorBidi"/>
          <w:szCs w:val="22"/>
        </w:rPr>
      </w:pPr>
    </w:p>
    <w:p w14:paraId="152FE2AC" w14:textId="77777777" w:rsidR="00F30ABE" w:rsidRPr="005527A2" w:rsidRDefault="00F30ABE" w:rsidP="00F30ABE">
      <w:pPr>
        <w:ind w:left="-360"/>
        <w:rPr>
          <w:rFonts w:asciiTheme="majorBidi" w:hAnsiTheme="majorBidi" w:cstheme="majorBidi"/>
          <w:b/>
          <w:bCs/>
          <w:szCs w:val="22"/>
          <w:highlight w:val="yellow"/>
          <w:lang w:val="fr-FR"/>
        </w:rPr>
      </w:pPr>
      <w:r w:rsidRPr="005527A2">
        <w:rPr>
          <w:rFonts w:asciiTheme="majorBidi" w:hAnsiTheme="majorBidi" w:cstheme="majorBidi"/>
          <w:b/>
          <w:bCs/>
          <w:szCs w:val="22"/>
        </w:rPr>
        <w:t>JORDAN</w:t>
      </w:r>
    </w:p>
    <w:p w14:paraId="6917A916" w14:textId="77777777" w:rsidR="00F30ABE" w:rsidRPr="005527A2" w:rsidRDefault="00F30ABE" w:rsidP="00F30ABE">
      <w:pPr>
        <w:ind w:left="-360"/>
        <w:rPr>
          <w:rFonts w:asciiTheme="majorBidi" w:hAnsiTheme="majorBidi" w:cstheme="majorBidi"/>
          <w:szCs w:val="22"/>
          <w:lang w:val="fr-FR"/>
        </w:rPr>
      </w:pPr>
    </w:p>
    <w:p w14:paraId="4BBEB192" w14:textId="77777777" w:rsidR="00F30ABE" w:rsidRPr="005527A2" w:rsidRDefault="00F30ABE" w:rsidP="00F30ABE">
      <w:pPr>
        <w:ind w:left="-360"/>
        <w:rPr>
          <w:rFonts w:asciiTheme="majorBidi" w:eastAsia="Times New Roman" w:hAnsiTheme="majorBidi" w:cstheme="majorBidi"/>
          <w:szCs w:val="22"/>
          <w:lang w:val="it-IT"/>
        </w:rPr>
      </w:pPr>
      <w:r w:rsidRPr="005527A2">
        <w:rPr>
          <w:rFonts w:asciiTheme="majorBidi" w:eastAsia="Times New Roman" w:hAnsiTheme="majorBidi" w:cstheme="majorBidi"/>
          <w:szCs w:val="22"/>
          <w:lang w:val="it-IT"/>
        </w:rPr>
        <w:t>Imad Al-Awad</w:t>
      </w:r>
    </w:p>
    <w:p w14:paraId="6DAEFC30" w14:textId="77777777" w:rsidR="00F30ABE" w:rsidRPr="005527A2" w:rsidRDefault="00F30ABE" w:rsidP="00F30ABE">
      <w:pPr>
        <w:ind w:left="-360"/>
        <w:rPr>
          <w:rFonts w:asciiTheme="majorBidi" w:eastAsia="Times New Roman" w:hAnsiTheme="majorBidi" w:cstheme="majorBidi"/>
          <w:szCs w:val="22"/>
          <w:lang w:val="it-IT"/>
        </w:rPr>
      </w:pPr>
      <w:r w:rsidRPr="005527A2">
        <w:rPr>
          <w:rFonts w:asciiTheme="majorBidi" w:eastAsia="Times New Roman" w:hAnsiTheme="majorBidi" w:cstheme="majorBidi"/>
          <w:szCs w:val="22"/>
          <w:lang w:val="it-IT"/>
        </w:rPr>
        <w:t>Head of Phytosanitary</w:t>
      </w:r>
      <w:r w:rsidRPr="005527A2">
        <w:rPr>
          <w:rFonts w:asciiTheme="majorBidi" w:hAnsiTheme="majorBidi" w:cstheme="majorBidi"/>
          <w:szCs w:val="22"/>
        </w:rPr>
        <w:t xml:space="preserve"> </w:t>
      </w:r>
      <w:r w:rsidRPr="005527A2">
        <w:rPr>
          <w:rFonts w:asciiTheme="majorBidi" w:eastAsia="Times New Roman" w:hAnsiTheme="majorBidi" w:cstheme="majorBidi"/>
          <w:szCs w:val="22"/>
          <w:lang w:val="it-IT"/>
        </w:rPr>
        <w:t>Measures Division</w:t>
      </w:r>
    </w:p>
    <w:p w14:paraId="6D0DA895" w14:textId="77777777" w:rsidR="00F30ABE" w:rsidRPr="005527A2" w:rsidRDefault="00F30ABE" w:rsidP="00F30ABE">
      <w:pPr>
        <w:ind w:left="-360"/>
        <w:rPr>
          <w:rFonts w:asciiTheme="majorBidi" w:hAnsiTheme="majorBidi" w:cstheme="majorBidi"/>
          <w:szCs w:val="22"/>
          <w:lang w:val="fr-FR"/>
        </w:rPr>
      </w:pPr>
      <w:r w:rsidRPr="005527A2">
        <w:rPr>
          <w:rFonts w:asciiTheme="majorBidi" w:hAnsiTheme="majorBidi" w:cstheme="majorBidi"/>
          <w:szCs w:val="22"/>
          <w:lang w:val="fr-FR"/>
        </w:rPr>
        <w:t>Ministry of Agriculture</w:t>
      </w:r>
    </w:p>
    <w:p w14:paraId="400952BE" w14:textId="77777777" w:rsidR="00F30ABE" w:rsidRPr="005527A2" w:rsidRDefault="00F30ABE" w:rsidP="00F30ABE">
      <w:pPr>
        <w:ind w:left="-360"/>
        <w:rPr>
          <w:rFonts w:asciiTheme="majorBidi" w:hAnsiTheme="majorBidi" w:cstheme="majorBidi"/>
          <w:szCs w:val="22"/>
          <w:lang w:val="fr-FR"/>
        </w:rPr>
      </w:pPr>
      <w:r w:rsidRPr="005527A2">
        <w:rPr>
          <w:rFonts w:asciiTheme="majorBidi" w:hAnsiTheme="majorBidi" w:cstheme="majorBidi"/>
          <w:szCs w:val="22"/>
          <w:lang w:val="fr-FR"/>
        </w:rPr>
        <w:t>Amman, Jordan</w:t>
      </w:r>
    </w:p>
    <w:p w14:paraId="40B80B2E" w14:textId="77777777" w:rsidR="00F30ABE" w:rsidRPr="005527A2" w:rsidRDefault="00F30ABE" w:rsidP="00F30ABE">
      <w:pPr>
        <w:ind w:left="-360"/>
        <w:rPr>
          <w:rFonts w:asciiTheme="majorBidi" w:eastAsia="Times New Roman" w:hAnsiTheme="majorBidi" w:cstheme="majorBidi"/>
          <w:szCs w:val="22"/>
          <w:lang w:val="pt-PT"/>
        </w:rPr>
      </w:pPr>
      <w:r w:rsidRPr="005527A2">
        <w:rPr>
          <w:rFonts w:asciiTheme="majorBidi" w:eastAsia="Times New Roman" w:hAnsiTheme="majorBidi" w:cstheme="majorBidi"/>
          <w:szCs w:val="22"/>
          <w:lang w:val="pt-PT"/>
        </w:rPr>
        <w:t>Tel: 00 962 656 86151</w:t>
      </w:r>
    </w:p>
    <w:p w14:paraId="6F91BA7A" w14:textId="77777777" w:rsidR="00F30ABE" w:rsidRPr="005527A2" w:rsidRDefault="00F30ABE" w:rsidP="00F30ABE">
      <w:pPr>
        <w:ind w:left="-360"/>
        <w:rPr>
          <w:rFonts w:asciiTheme="majorBidi" w:eastAsia="Times New Roman" w:hAnsiTheme="majorBidi" w:cstheme="majorBidi"/>
          <w:szCs w:val="22"/>
          <w:lang w:val="pt-PT"/>
        </w:rPr>
      </w:pPr>
      <w:r w:rsidRPr="005527A2">
        <w:rPr>
          <w:rFonts w:asciiTheme="majorBidi" w:eastAsia="Times New Roman" w:hAnsiTheme="majorBidi" w:cstheme="majorBidi"/>
          <w:szCs w:val="22"/>
          <w:lang w:val="pt-PT"/>
        </w:rPr>
        <w:t>Mobile: 00 962 679 5363297</w:t>
      </w:r>
    </w:p>
    <w:p w14:paraId="44ABC132" w14:textId="77777777" w:rsidR="00F30ABE" w:rsidRPr="005527A2" w:rsidRDefault="00F30ABE" w:rsidP="00F30ABE">
      <w:pPr>
        <w:ind w:left="-360"/>
        <w:rPr>
          <w:rFonts w:asciiTheme="majorBidi" w:eastAsia="Times New Roman" w:hAnsiTheme="majorBidi" w:cstheme="majorBidi"/>
          <w:szCs w:val="22"/>
          <w:lang w:val="pt-PT"/>
        </w:rPr>
      </w:pPr>
      <w:r w:rsidRPr="005527A2">
        <w:rPr>
          <w:rFonts w:asciiTheme="majorBidi" w:eastAsia="Times New Roman" w:hAnsiTheme="majorBidi" w:cstheme="majorBidi"/>
          <w:szCs w:val="22"/>
          <w:lang w:val="pt-PT"/>
        </w:rPr>
        <w:t xml:space="preserve">Email: </w:t>
      </w:r>
      <w:hyperlink r:id="rId39" w:history="1">
        <w:r w:rsidRPr="005527A2">
          <w:rPr>
            <w:rStyle w:val="Hyperlink"/>
            <w:rFonts w:asciiTheme="majorBidi" w:eastAsia="Times New Roman" w:hAnsiTheme="majorBidi" w:cstheme="majorBidi"/>
            <w:szCs w:val="22"/>
            <w:lang w:val="pt-PT"/>
          </w:rPr>
          <w:t>alawademad@yahoo.com</w:t>
        </w:r>
      </w:hyperlink>
    </w:p>
    <w:p w14:paraId="0C1F8424" w14:textId="77777777" w:rsidR="00F30ABE" w:rsidRPr="005527A2" w:rsidRDefault="00F30ABE" w:rsidP="00F30ABE">
      <w:pPr>
        <w:ind w:left="-360"/>
        <w:rPr>
          <w:rFonts w:asciiTheme="majorBidi" w:eastAsia="Times New Roman" w:hAnsiTheme="majorBidi" w:cstheme="majorBidi"/>
          <w:szCs w:val="22"/>
          <w:lang w:val="pt-PT"/>
        </w:rPr>
      </w:pPr>
    </w:p>
    <w:p w14:paraId="301D1EEA" w14:textId="77777777" w:rsidR="00F30ABE" w:rsidRPr="005527A2" w:rsidRDefault="00F30ABE" w:rsidP="00F30ABE">
      <w:pPr>
        <w:ind w:left="-360"/>
        <w:rPr>
          <w:rFonts w:asciiTheme="majorBidi" w:eastAsia="Times New Roman" w:hAnsiTheme="majorBidi" w:cstheme="majorBidi"/>
          <w:szCs w:val="22"/>
          <w:lang w:val="pt-PT"/>
        </w:rPr>
      </w:pPr>
      <w:r w:rsidRPr="005527A2">
        <w:rPr>
          <w:rFonts w:asciiTheme="majorBidi" w:eastAsia="Times New Roman" w:hAnsiTheme="majorBidi" w:cstheme="majorBidi"/>
          <w:szCs w:val="22"/>
          <w:lang w:val="pt-PT"/>
        </w:rPr>
        <w:t>Lama Abu-hassan</w:t>
      </w:r>
    </w:p>
    <w:p w14:paraId="6837B592" w14:textId="77777777" w:rsidR="00F30ABE" w:rsidRPr="005527A2" w:rsidRDefault="00F30ABE" w:rsidP="00F30ABE">
      <w:pPr>
        <w:ind w:left="-360"/>
        <w:rPr>
          <w:rFonts w:asciiTheme="majorBidi" w:eastAsia="Times New Roman" w:hAnsiTheme="majorBidi" w:cstheme="majorBidi"/>
          <w:szCs w:val="22"/>
          <w:lang w:val="pt-PT"/>
        </w:rPr>
      </w:pPr>
      <w:r w:rsidRPr="005527A2">
        <w:rPr>
          <w:rFonts w:asciiTheme="majorBidi" w:eastAsia="Times New Roman" w:hAnsiTheme="majorBidi" w:cstheme="majorBidi"/>
          <w:szCs w:val="22"/>
          <w:lang w:val="pt-PT"/>
        </w:rPr>
        <w:t>Agronomist /member in Phytosanitary Division</w:t>
      </w:r>
    </w:p>
    <w:p w14:paraId="3C3D9594" w14:textId="77777777" w:rsidR="00F30ABE" w:rsidRPr="005527A2" w:rsidRDefault="00F30ABE" w:rsidP="00F30ABE">
      <w:pPr>
        <w:ind w:left="-360"/>
        <w:rPr>
          <w:rFonts w:asciiTheme="majorBidi" w:eastAsia="Times New Roman" w:hAnsiTheme="majorBidi" w:cstheme="majorBidi"/>
          <w:szCs w:val="22"/>
          <w:lang w:val="pt-PT"/>
        </w:rPr>
      </w:pPr>
      <w:r w:rsidRPr="005527A2">
        <w:rPr>
          <w:rFonts w:asciiTheme="majorBidi" w:eastAsia="Times New Roman" w:hAnsiTheme="majorBidi" w:cstheme="majorBidi"/>
          <w:szCs w:val="22"/>
          <w:lang w:val="pt-PT"/>
        </w:rPr>
        <w:t>Plant Protection Directorate</w:t>
      </w:r>
    </w:p>
    <w:p w14:paraId="21A02C0E" w14:textId="77777777" w:rsidR="00F30ABE" w:rsidRPr="005527A2" w:rsidRDefault="00F30ABE" w:rsidP="00F30ABE">
      <w:pPr>
        <w:ind w:left="-360"/>
        <w:rPr>
          <w:rFonts w:asciiTheme="majorBidi" w:hAnsiTheme="majorBidi" w:cstheme="majorBidi"/>
          <w:szCs w:val="22"/>
          <w:lang w:val="fr-FR"/>
        </w:rPr>
      </w:pPr>
      <w:r w:rsidRPr="005527A2">
        <w:rPr>
          <w:rFonts w:asciiTheme="majorBidi" w:hAnsiTheme="majorBidi" w:cstheme="majorBidi"/>
          <w:szCs w:val="22"/>
          <w:lang w:val="fr-FR"/>
        </w:rPr>
        <w:t>Ministry of Agriculture</w:t>
      </w:r>
    </w:p>
    <w:p w14:paraId="18C6CE09" w14:textId="77777777" w:rsidR="00F30ABE" w:rsidRPr="005527A2" w:rsidRDefault="00F30ABE" w:rsidP="00F30ABE">
      <w:pPr>
        <w:ind w:left="-360"/>
        <w:rPr>
          <w:rFonts w:asciiTheme="majorBidi" w:hAnsiTheme="majorBidi" w:cstheme="majorBidi"/>
          <w:szCs w:val="22"/>
          <w:lang w:val="fr-FR"/>
        </w:rPr>
      </w:pPr>
      <w:r w:rsidRPr="005527A2">
        <w:rPr>
          <w:rFonts w:asciiTheme="majorBidi" w:hAnsiTheme="majorBidi" w:cstheme="majorBidi"/>
          <w:szCs w:val="22"/>
          <w:lang w:val="fr-FR"/>
        </w:rPr>
        <w:t>Amman, Jordan</w:t>
      </w:r>
    </w:p>
    <w:p w14:paraId="1DDAE48C" w14:textId="77777777" w:rsidR="00F30ABE" w:rsidRPr="005527A2" w:rsidRDefault="00F30ABE" w:rsidP="00F30ABE">
      <w:pPr>
        <w:ind w:left="-360"/>
        <w:rPr>
          <w:rFonts w:asciiTheme="majorBidi" w:hAnsiTheme="majorBidi" w:cstheme="majorBidi"/>
          <w:szCs w:val="22"/>
          <w:lang w:val="fr-FR"/>
        </w:rPr>
      </w:pPr>
      <w:r w:rsidRPr="005527A2">
        <w:rPr>
          <w:rFonts w:asciiTheme="majorBidi" w:hAnsiTheme="majorBidi" w:cstheme="majorBidi"/>
          <w:szCs w:val="22"/>
          <w:lang w:val="fr-FR"/>
        </w:rPr>
        <w:t>Tel: 00 6 5686151</w:t>
      </w:r>
    </w:p>
    <w:p w14:paraId="717E87F4" w14:textId="77777777" w:rsidR="00F30ABE" w:rsidRPr="005527A2" w:rsidRDefault="00F30ABE" w:rsidP="00F30ABE">
      <w:pPr>
        <w:ind w:left="-360"/>
        <w:rPr>
          <w:rFonts w:asciiTheme="majorBidi" w:hAnsiTheme="majorBidi" w:cstheme="majorBidi"/>
          <w:szCs w:val="22"/>
          <w:lang w:val="fr-FR"/>
        </w:rPr>
      </w:pPr>
      <w:r w:rsidRPr="005527A2">
        <w:rPr>
          <w:rFonts w:asciiTheme="majorBidi" w:hAnsiTheme="majorBidi" w:cstheme="majorBidi"/>
          <w:szCs w:val="22"/>
          <w:lang w:val="fr-FR"/>
        </w:rPr>
        <w:t>Mobile : 00 799 6260 46</w:t>
      </w:r>
    </w:p>
    <w:p w14:paraId="1E328538" w14:textId="77777777" w:rsidR="00F30ABE" w:rsidRPr="005527A2" w:rsidRDefault="00F30ABE" w:rsidP="00F30ABE">
      <w:pPr>
        <w:ind w:left="-360"/>
        <w:rPr>
          <w:rFonts w:asciiTheme="majorBidi" w:hAnsiTheme="majorBidi" w:cstheme="majorBidi"/>
          <w:szCs w:val="22"/>
          <w:lang w:val="fr-FR"/>
        </w:rPr>
      </w:pPr>
      <w:r w:rsidRPr="005527A2">
        <w:rPr>
          <w:rFonts w:asciiTheme="majorBidi" w:hAnsiTheme="majorBidi" w:cstheme="majorBidi"/>
          <w:szCs w:val="22"/>
          <w:lang w:val="fr-FR"/>
        </w:rPr>
        <w:t xml:space="preserve">Email : </w:t>
      </w:r>
      <w:hyperlink r:id="rId40" w:history="1">
        <w:r w:rsidRPr="005527A2">
          <w:rPr>
            <w:rStyle w:val="Hyperlink"/>
            <w:rFonts w:asciiTheme="majorBidi" w:hAnsiTheme="majorBidi" w:cstheme="majorBidi"/>
            <w:szCs w:val="22"/>
            <w:lang w:val="fr-FR"/>
          </w:rPr>
          <w:t>lama_abuhassan@yahoo.com</w:t>
        </w:r>
      </w:hyperlink>
    </w:p>
    <w:p w14:paraId="132D6646" w14:textId="77777777" w:rsidR="00F30ABE" w:rsidRPr="005527A2" w:rsidRDefault="00F30ABE" w:rsidP="00F30ABE">
      <w:pPr>
        <w:ind w:left="-360"/>
        <w:rPr>
          <w:rFonts w:asciiTheme="majorBidi" w:hAnsiTheme="majorBidi" w:cstheme="majorBidi"/>
          <w:szCs w:val="22"/>
          <w:lang w:val="fr-FR"/>
        </w:rPr>
      </w:pPr>
    </w:p>
    <w:p w14:paraId="4FB9565B" w14:textId="77777777" w:rsidR="00F30ABE" w:rsidRPr="005527A2" w:rsidRDefault="00F30ABE" w:rsidP="00F30ABE">
      <w:pPr>
        <w:ind w:left="-360"/>
        <w:rPr>
          <w:rFonts w:asciiTheme="majorBidi" w:hAnsiTheme="majorBidi" w:cstheme="majorBidi"/>
          <w:szCs w:val="22"/>
          <w:lang w:val="fr-FR"/>
        </w:rPr>
      </w:pPr>
      <w:r w:rsidRPr="005527A2">
        <w:rPr>
          <w:rFonts w:asciiTheme="majorBidi" w:hAnsiTheme="majorBidi" w:cstheme="majorBidi"/>
          <w:szCs w:val="22"/>
          <w:lang w:val="fr-FR"/>
        </w:rPr>
        <w:t>Ahmad Al-Jarrah</w:t>
      </w:r>
    </w:p>
    <w:p w14:paraId="1432D37A" w14:textId="77777777" w:rsidR="00F30ABE" w:rsidRPr="005527A2" w:rsidRDefault="00F30ABE" w:rsidP="00F30ABE">
      <w:pPr>
        <w:ind w:left="-360"/>
        <w:rPr>
          <w:rFonts w:asciiTheme="majorBidi" w:hAnsiTheme="majorBidi" w:cstheme="majorBidi"/>
          <w:szCs w:val="22"/>
          <w:lang w:val="fr-FR"/>
        </w:rPr>
      </w:pPr>
      <w:r w:rsidRPr="005527A2">
        <w:rPr>
          <w:rFonts w:asciiTheme="majorBidi" w:hAnsiTheme="majorBidi" w:cstheme="majorBidi"/>
          <w:szCs w:val="22"/>
          <w:lang w:val="fr-FR"/>
        </w:rPr>
        <w:t xml:space="preserve">Member of the Phytosanitay Division </w:t>
      </w:r>
    </w:p>
    <w:p w14:paraId="7CE7B0CE" w14:textId="77777777" w:rsidR="00F30ABE" w:rsidRPr="005527A2" w:rsidRDefault="00F30ABE" w:rsidP="00F30ABE">
      <w:pPr>
        <w:ind w:left="-360"/>
        <w:rPr>
          <w:rFonts w:asciiTheme="majorBidi" w:hAnsiTheme="majorBidi" w:cstheme="majorBidi"/>
          <w:szCs w:val="22"/>
          <w:lang w:val="fr-FR"/>
        </w:rPr>
      </w:pPr>
      <w:r w:rsidRPr="005527A2">
        <w:rPr>
          <w:rFonts w:asciiTheme="majorBidi" w:hAnsiTheme="majorBidi" w:cstheme="majorBidi"/>
          <w:szCs w:val="22"/>
          <w:lang w:val="fr-FR"/>
        </w:rPr>
        <w:t>Ministry of Agriculture</w:t>
      </w:r>
    </w:p>
    <w:p w14:paraId="5F76C598" w14:textId="77777777" w:rsidR="00F30ABE" w:rsidRPr="005527A2" w:rsidRDefault="00F30ABE" w:rsidP="00F30ABE">
      <w:pPr>
        <w:ind w:left="-360"/>
        <w:rPr>
          <w:rFonts w:asciiTheme="majorBidi" w:hAnsiTheme="majorBidi" w:cstheme="majorBidi"/>
          <w:szCs w:val="22"/>
          <w:lang w:val="fr-FR"/>
        </w:rPr>
      </w:pPr>
      <w:r w:rsidRPr="005527A2">
        <w:rPr>
          <w:rFonts w:asciiTheme="majorBidi" w:hAnsiTheme="majorBidi" w:cstheme="majorBidi"/>
          <w:szCs w:val="22"/>
          <w:lang w:val="fr-FR"/>
        </w:rPr>
        <w:t>Amman, Jordan</w:t>
      </w:r>
    </w:p>
    <w:p w14:paraId="6A8754AC" w14:textId="77777777" w:rsidR="00F30ABE" w:rsidRPr="005527A2" w:rsidRDefault="00F30ABE" w:rsidP="00F30ABE">
      <w:pPr>
        <w:ind w:left="-360"/>
        <w:rPr>
          <w:rFonts w:asciiTheme="majorBidi" w:hAnsiTheme="majorBidi" w:cstheme="majorBidi"/>
          <w:szCs w:val="22"/>
          <w:lang w:val="fr-FR"/>
        </w:rPr>
      </w:pPr>
      <w:r w:rsidRPr="005527A2">
        <w:rPr>
          <w:rFonts w:asciiTheme="majorBidi" w:hAnsiTheme="majorBidi" w:cstheme="majorBidi"/>
          <w:szCs w:val="22"/>
          <w:lang w:val="fr-FR"/>
        </w:rPr>
        <w:t>Tel: 065686151</w:t>
      </w:r>
    </w:p>
    <w:p w14:paraId="64C83F5F" w14:textId="77777777" w:rsidR="00F30ABE" w:rsidRPr="005527A2" w:rsidRDefault="00F30ABE" w:rsidP="00F30ABE">
      <w:pPr>
        <w:ind w:left="-360"/>
        <w:rPr>
          <w:rFonts w:asciiTheme="majorBidi" w:hAnsiTheme="majorBidi" w:cstheme="majorBidi"/>
          <w:szCs w:val="22"/>
          <w:lang w:val="fr-FR"/>
        </w:rPr>
      </w:pPr>
      <w:r w:rsidRPr="005527A2">
        <w:rPr>
          <w:rFonts w:asciiTheme="majorBidi" w:hAnsiTheme="majorBidi" w:cstheme="majorBidi"/>
          <w:szCs w:val="22"/>
          <w:lang w:val="fr-FR"/>
        </w:rPr>
        <w:t>Mobile: 0796069092</w:t>
      </w:r>
    </w:p>
    <w:p w14:paraId="71340723" w14:textId="77777777" w:rsidR="00F30ABE" w:rsidRPr="005527A2" w:rsidRDefault="00F30ABE" w:rsidP="00F30ABE">
      <w:pPr>
        <w:ind w:left="-360"/>
        <w:rPr>
          <w:rFonts w:asciiTheme="majorBidi" w:hAnsiTheme="majorBidi" w:cstheme="majorBidi"/>
          <w:szCs w:val="22"/>
          <w:lang w:val="fr-FR"/>
        </w:rPr>
      </w:pPr>
      <w:r w:rsidRPr="005527A2">
        <w:rPr>
          <w:rFonts w:asciiTheme="majorBidi" w:hAnsiTheme="majorBidi" w:cstheme="majorBidi"/>
          <w:szCs w:val="22"/>
          <w:lang w:val="fr-FR"/>
        </w:rPr>
        <w:t xml:space="preserve">Email: </w:t>
      </w:r>
      <w:hyperlink r:id="rId41" w:history="1">
        <w:r w:rsidRPr="005527A2">
          <w:rPr>
            <w:rStyle w:val="Hyperlink"/>
            <w:rFonts w:asciiTheme="majorBidi" w:hAnsiTheme="majorBidi" w:cstheme="majorBidi"/>
            <w:szCs w:val="22"/>
            <w:lang w:val="fr-FR"/>
          </w:rPr>
          <w:t>ahgar2003@yahoo.com</w:t>
        </w:r>
      </w:hyperlink>
    </w:p>
    <w:p w14:paraId="7402AB91" w14:textId="77777777" w:rsidR="00F30ABE" w:rsidRPr="005527A2" w:rsidRDefault="00F30ABE" w:rsidP="00F30ABE">
      <w:pPr>
        <w:ind w:left="-360"/>
        <w:rPr>
          <w:rFonts w:asciiTheme="majorBidi" w:hAnsiTheme="majorBidi" w:cstheme="majorBidi"/>
          <w:szCs w:val="22"/>
          <w:lang w:val="fr-FR"/>
        </w:rPr>
      </w:pPr>
      <w:r w:rsidRPr="005527A2">
        <w:rPr>
          <w:rFonts w:asciiTheme="majorBidi" w:hAnsiTheme="majorBidi" w:cstheme="majorBidi"/>
          <w:szCs w:val="22"/>
          <w:lang w:val="fr-FR"/>
        </w:rPr>
        <w:t xml:space="preserve"> </w:t>
      </w:r>
    </w:p>
    <w:p w14:paraId="257CE292" w14:textId="77777777" w:rsidR="00F30ABE" w:rsidRPr="005527A2" w:rsidRDefault="00F30ABE" w:rsidP="00F30ABE">
      <w:pPr>
        <w:ind w:left="-360"/>
        <w:rPr>
          <w:rFonts w:asciiTheme="majorBidi" w:hAnsiTheme="majorBidi" w:cstheme="majorBidi"/>
          <w:szCs w:val="22"/>
          <w:lang w:val="fr-FR"/>
        </w:rPr>
      </w:pPr>
    </w:p>
    <w:p w14:paraId="430CCF7C" w14:textId="77777777" w:rsidR="00F30ABE" w:rsidRPr="005527A2" w:rsidRDefault="00F30ABE" w:rsidP="00F30ABE">
      <w:pPr>
        <w:ind w:left="-360"/>
        <w:rPr>
          <w:rFonts w:asciiTheme="majorBidi" w:hAnsiTheme="majorBidi" w:cstheme="majorBidi"/>
          <w:b/>
          <w:bCs/>
          <w:szCs w:val="22"/>
          <w:lang w:val="fr-FR"/>
        </w:rPr>
      </w:pPr>
      <w:r w:rsidRPr="005527A2">
        <w:rPr>
          <w:rFonts w:asciiTheme="majorBidi" w:hAnsiTheme="majorBidi" w:cstheme="majorBidi"/>
          <w:b/>
          <w:bCs/>
          <w:szCs w:val="22"/>
          <w:lang w:val="fr-FR"/>
        </w:rPr>
        <w:t>LEBANON</w:t>
      </w:r>
    </w:p>
    <w:p w14:paraId="5D8096B8"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Youssef Al Masri</w:t>
      </w:r>
    </w:p>
    <w:p w14:paraId="29230668"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Head of Plant Protection Department</w:t>
      </w:r>
    </w:p>
    <w:p w14:paraId="3FB99D65"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Ministry of Agriculture</w:t>
      </w:r>
    </w:p>
    <w:p w14:paraId="4ED80ED2"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Beirut, Lebanon</w:t>
      </w:r>
    </w:p>
    <w:p w14:paraId="51BD740A"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Tel: 00 9611 849 600</w:t>
      </w:r>
    </w:p>
    <w:p w14:paraId="6C199718"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 xml:space="preserve">Mobile: 00 961 3957 482 </w:t>
      </w:r>
    </w:p>
    <w:p w14:paraId="2CC67067"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 xml:space="preserve">Email: </w:t>
      </w:r>
      <w:hyperlink r:id="rId42" w:history="1">
        <w:r w:rsidRPr="005527A2">
          <w:rPr>
            <w:rStyle w:val="Hyperlink"/>
            <w:rFonts w:asciiTheme="majorBidi" w:hAnsiTheme="majorBidi" w:cstheme="majorBidi"/>
            <w:szCs w:val="22"/>
            <w:lang w:val="pt-PT"/>
          </w:rPr>
          <w:t>yalmasri@agriculture.gov.lb</w:t>
        </w:r>
      </w:hyperlink>
    </w:p>
    <w:p w14:paraId="53D2DC7C" w14:textId="77777777" w:rsidR="00F30ABE" w:rsidRPr="005527A2" w:rsidRDefault="00F30ABE" w:rsidP="00F30ABE">
      <w:pPr>
        <w:ind w:left="-360"/>
        <w:rPr>
          <w:rFonts w:asciiTheme="majorBidi" w:hAnsiTheme="majorBidi" w:cstheme="majorBidi"/>
          <w:szCs w:val="22"/>
          <w:lang w:val="fr-FR"/>
        </w:rPr>
      </w:pPr>
    </w:p>
    <w:p w14:paraId="5B615C4F" w14:textId="77777777" w:rsidR="00F30ABE" w:rsidRPr="005527A2" w:rsidRDefault="00F30ABE" w:rsidP="00F30ABE">
      <w:pPr>
        <w:ind w:left="-360"/>
        <w:rPr>
          <w:rFonts w:asciiTheme="majorBidi" w:hAnsiTheme="majorBidi" w:cstheme="majorBidi"/>
          <w:b/>
          <w:bCs/>
          <w:szCs w:val="22"/>
          <w:lang w:val="fr-FR"/>
        </w:rPr>
      </w:pPr>
      <w:r w:rsidRPr="005527A2">
        <w:rPr>
          <w:rFonts w:asciiTheme="majorBidi" w:hAnsiTheme="majorBidi" w:cstheme="majorBidi"/>
          <w:b/>
          <w:bCs/>
          <w:szCs w:val="22"/>
          <w:lang w:val="fr-FR"/>
        </w:rPr>
        <w:t>MAURITANIA</w:t>
      </w:r>
    </w:p>
    <w:p w14:paraId="411F25AE" w14:textId="77777777" w:rsidR="00F30ABE" w:rsidRPr="005527A2" w:rsidRDefault="00F30ABE" w:rsidP="00F30ABE">
      <w:pPr>
        <w:ind w:left="-360"/>
        <w:rPr>
          <w:rFonts w:asciiTheme="majorBidi" w:hAnsiTheme="majorBidi" w:cstheme="majorBidi"/>
          <w:szCs w:val="22"/>
          <w:lang w:val="fr-FR"/>
        </w:rPr>
      </w:pPr>
      <w:r w:rsidRPr="005527A2">
        <w:rPr>
          <w:rFonts w:asciiTheme="majorBidi" w:hAnsiTheme="majorBidi" w:cstheme="majorBidi"/>
          <w:szCs w:val="22"/>
          <w:lang w:val="fr-FR"/>
        </w:rPr>
        <w:t>Mohamed Kneite</w:t>
      </w:r>
    </w:p>
    <w:p w14:paraId="62F55C06" w14:textId="77777777" w:rsidR="00F30ABE" w:rsidRPr="005527A2" w:rsidRDefault="00F30ABE" w:rsidP="00F30ABE">
      <w:pPr>
        <w:ind w:left="-360"/>
        <w:rPr>
          <w:rFonts w:asciiTheme="majorBidi" w:hAnsiTheme="majorBidi" w:cstheme="majorBidi"/>
          <w:szCs w:val="22"/>
          <w:lang w:val="fr-FR"/>
        </w:rPr>
      </w:pPr>
      <w:r w:rsidRPr="005527A2">
        <w:rPr>
          <w:rFonts w:asciiTheme="majorBidi" w:hAnsiTheme="majorBidi" w:cstheme="majorBidi"/>
          <w:szCs w:val="22"/>
          <w:lang w:val="fr-FR"/>
        </w:rPr>
        <w:t>Chef laboratoire Patho-Biotechnologie</w:t>
      </w:r>
    </w:p>
    <w:p w14:paraId="79D84DE2" w14:textId="77777777" w:rsidR="00F30ABE" w:rsidRPr="005527A2" w:rsidRDefault="00F30ABE" w:rsidP="00F30ABE">
      <w:pPr>
        <w:ind w:left="-360"/>
        <w:rPr>
          <w:rFonts w:asciiTheme="majorBidi" w:hAnsiTheme="majorBidi" w:cstheme="majorBidi"/>
          <w:szCs w:val="22"/>
          <w:lang w:val="fr-FR"/>
        </w:rPr>
      </w:pPr>
      <w:r w:rsidRPr="005527A2">
        <w:rPr>
          <w:rFonts w:asciiTheme="majorBidi" w:hAnsiTheme="majorBidi" w:cstheme="majorBidi"/>
          <w:szCs w:val="22"/>
          <w:lang w:val="fr-FR"/>
        </w:rPr>
        <w:t>Ministry of Agriculture</w:t>
      </w:r>
    </w:p>
    <w:p w14:paraId="7A30D308" w14:textId="77777777" w:rsidR="00F30ABE" w:rsidRPr="005527A2" w:rsidRDefault="00F30ABE" w:rsidP="00F30ABE">
      <w:pPr>
        <w:ind w:left="-360"/>
        <w:rPr>
          <w:rFonts w:asciiTheme="majorBidi" w:hAnsiTheme="majorBidi" w:cstheme="majorBidi"/>
          <w:szCs w:val="22"/>
          <w:lang w:val="fr-FR"/>
        </w:rPr>
      </w:pPr>
      <w:r w:rsidRPr="005527A2">
        <w:rPr>
          <w:rFonts w:asciiTheme="majorBidi" w:hAnsiTheme="majorBidi" w:cstheme="majorBidi"/>
          <w:szCs w:val="22"/>
          <w:lang w:val="fr-FR"/>
        </w:rPr>
        <w:t>Nouakchott, Mauritanie</w:t>
      </w:r>
    </w:p>
    <w:p w14:paraId="3E1CC488" w14:textId="77777777" w:rsidR="00F30ABE" w:rsidRPr="005527A2" w:rsidRDefault="00F30ABE" w:rsidP="00F30ABE">
      <w:pPr>
        <w:ind w:left="-360"/>
        <w:rPr>
          <w:rFonts w:asciiTheme="majorBidi" w:hAnsiTheme="majorBidi" w:cstheme="majorBidi"/>
          <w:szCs w:val="22"/>
          <w:lang w:val="fr-FR"/>
        </w:rPr>
      </w:pPr>
      <w:r w:rsidRPr="005527A2">
        <w:rPr>
          <w:rFonts w:asciiTheme="majorBidi" w:hAnsiTheme="majorBidi" w:cstheme="majorBidi"/>
          <w:szCs w:val="22"/>
          <w:lang w:val="fr-FR"/>
        </w:rPr>
        <w:t>Tel : 00 222 460 56568</w:t>
      </w:r>
    </w:p>
    <w:p w14:paraId="70AC5B29" w14:textId="77777777" w:rsidR="00F30ABE" w:rsidRPr="005527A2" w:rsidRDefault="00F30ABE" w:rsidP="00F30ABE">
      <w:pPr>
        <w:ind w:left="-360"/>
        <w:rPr>
          <w:rFonts w:asciiTheme="majorBidi" w:hAnsiTheme="majorBidi" w:cstheme="majorBidi"/>
          <w:szCs w:val="22"/>
          <w:lang w:val="fr-FR"/>
        </w:rPr>
      </w:pPr>
      <w:r w:rsidRPr="005527A2">
        <w:rPr>
          <w:rFonts w:asciiTheme="majorBidi" w:hAnsiTheme="majorBidi" w:cstheme="majorBidi"/>
          <w:szCs w:val="22"/>
          <w:lang w:val="fr-FR"/>
        </w:rPr>
        <w:t>Mobile : 00 222 460 56868</w:t>
      </w:r>
    </w:p>
    <w:p w14:paraId="1F323838" w14:textId="77777777" w:rsidR="00F30ABE" w:rsidRPr="005527A2" w:rsidRDefault="00F30ABE" w:rsidP="00F30ABE">
      <w:pPr>
        <w:ind w:left="-360"/>
        <w:rPr>
          <w:rStyle w:val="Hyperlink"/>
          <w:rFonts w:asciiTheme="majorBidi" w:hAnsiTheme="majorBidi" w:cstheme="majorBidi"/>
          <w:szCs w:val="22"/>
          <w:lang w:val="fr-FR"/>
        </w:rPr>
      </w:pPr>
      <w:r w:rsidRPr="005527A2">
        <w:rPr>
          <w:rFonts w:asciiTheme="majorBidi" w:hAnsiTheme="majorBidi" w:cstheme="majorBidi"/>
          <w:szCs w:val="22"/>
          <w:lang w:val="fr-FR"/>
        </w:rPr>
        <w:t xml:space="preserve">Email : </w:t>
      </w:r>
      <w:hyperlink r:id="rId43" w:history="1">
        <w:r w:rsidRPr="005527A2">
          <w:rPr>
            <w:rStyle w:val="Hyperlink"/>
            <w:rFonts w:asciiTheme="majorBidi" w:hAnsiTheme="majorBidi" w:cstheme="majorBidi"/>
            <w:szCs w:val="22"/>
            <w:lang w:val="fr-FR"/>
          </w:rPr>
          <w:t>kkneyta@yahoo.fr</w:t>
        </w:r>
      </w:hyperlink>
    </w:p>
    <w:p w14:paraId="64A38DCA" w14:textId="77777777" w:rsidR="00F30ABE" w:rsidRPr="005527A2" w:rsidRDefault="00F30ABE" w:rsidP="00F30ABE">
      <w:pPr>
        <w:ind w:left="-360"/>
        <w:rPr>
          <w:rStyle w:val="Hyperlink"/>
          <w:rFonts w:asciiTheme="majorBidi" w:hAnsiTheme="majorBidi" w:cstheme="majorBidi"/>
          <w:szCs w:val="22"/>
          <w:lang w:val="fr-FR"/>
        </w:rPr>
      </w:pPr>
    </w:p>
    <w:p w14:paraId="7183693A"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Baba Ahmed Nagra</w:t>
      </w:r>
    </w:p>
    <w:p w14:paraId="5968D705"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Directeur De Developpment Des Filieres Et Conseiol Agricole</w:t>
      </w:r>
    </w:p>
    <w:p w14:paraId="260DCBE3"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Ministere Du Developpement Rural/Mauritanie</w:t>
      </w:r>
    </w:p>
    <w:p w14:paraId="7A537A9C"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Nouakchott, Mauritania</w:t>
      </w:r>
    </w:p>
    <w:p w14:paraId="6F93A6E2"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Tel: 00 222 4525 7475</w:t>
      </w:r>
    </w:p>
    <w:p w14:paraId="0E7621D1"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Mobile: 00 222 2235 0997</w:t>
      </w:r>
    </w:p>
    <w:p w14:paraId="64FC1030"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 xml:space="preserve">Email: </w:t>
      </w:r>
      <w:hyperlink r:id="rId44" w:history="1">
        <w:r w:rsidRPr="005527A2">
          <w:rPr>
            <w:rStyle w:val="Hyperlink"/>
            <w:rFonts w:asciiTheme="majorBidi" w:hAnsiTheme="majorBidi" w:cstheme="majorBidi"/>
            <w:szCs w:val="22"/>
          </w:rPr>
          <w:t>naghra2001@yahoo.fr</w:t>
        </w:r>
      </w:hyperlink>
    </w:p>
    <w:p w14:paraId="3505E34B" w14:textId="77777777" w:rsidR="00F30ABE" w:rsidRPr="005527A2" w:rsidRDefault="00F30ABE" w:rsidP="00F30ABE">
      <w:pPr>
        <w:ind w:left="-360"/>
        <w:rPr>
          <w:rFonts w:asciiTheme="majorBidi" w:hAnsiTheme="majorBidi" w:cstheme="majorBidi"/>
          <w:szCs w:val="22"/>
        </w:rPr>
      </w:pPr>
    </w:p>
    <w:p w14:paraId="3DED96A1" w14:textId="77777777" w:rsidR="00F30ABE" w:rsidRPr="005527A2" w:rsidRDefault="00F30ABE" w:rsidP="00F30ABE">
      <w:pPr>
        <w:ind w:left="-360"/>
        <w:rPr>
          <w:rFonts w:asciiTheme="majorBidi" w:hAnsiTheme="majorBidi" w:cstheme="majorBidi"/>
          <w:b/>
          <w:bCs/>
          <w:szCs w:val="22"/>
          <w:lang w:val="fr-FR"/>
        </w:rPr>
      </w:pPr>
      <w:r w:rsidRPr="005527A2">
        <w:rPr>
          <w:rFonts w:asciiTheme="majorBidi" w:hAnsiTheme="majorBidi" w:cstheme="majorBidi"/>
          <w:b/>
          <w:bCs/>
          <w:szCs w:val="22"/>
          <w:lang w:val="fr-FR"/>
        </w:rPr>
        <w:t>MOROCCO</w:t>
      </w:r>
    </w:p>
    <w:p w14:paraId="5EB864EB" w14:textId="77777777" w:rsidR="00F30ABE" w:rsidRPr="005527A2" w:rsidRDefault="00F30ABE" w:rsidP="00F30ABE">
      <w:pPr>
        <w:ind w:left="-360"/>
        <w:rPr>
          <w:rFonts w:asciiTheme="majorBidi" w:hAnsiTheme="majorBidi" w:cstheme="majorBidi"/>
          <w:szCs w:val="22"/>
        </w:rPr>
      </w:pPr>
      <w:r w:rsidRPr="005527A2">
        <w:rPr>
          <w:rFonts w:asciiTheme="majorBidi" w:eastAsia="Times New Roman" w:hAnsiTheme="majorBidi" w:cstheme="majorBidi"/>
          <w:szCs w:val="22"/>
          <w:lang w:val="it-IT"/>
        </w:rPr>
        <w:t xml:space="preserve">Aziza El Yegoubi </w:t>
      </w:r>
    </w:p>
    <w:p w14:paraId="630481AE" w14:textId="77777777" w:rsidR="00F30ABE" w:rsidRPr="005527A2" w:rsidRDefault="00F30ABE" w:rsidP="00F30ABE">
      <w:pPr>
        <w:ind w:left="-360"/>
        <w:rPr>
          <w:rFonts w:asciiTheme="majorBidi" w:hAnsiTheme="majorBidi" w:cstheme="majorBidi"/>
          <w:szCs w:val="22"/>
        </w:rPr>
      </w:pPr>
      <w:r w:rsidRPr="005527A2">
        <w:rPr>
          <w:rFonts w:asciiTheme="majorBidi" w:eastAsia="Times New Roman" w:hAnsiTheme="majorBidi" w:cstheme="majorBidi"/>
          <w:szCs w:val="22"/>
          <w:lang w:val="it-IT"/>
        </w:rPr>
        <w:t>Engineer in the Plant Protection Division and IPP editor</w:t>
      </w:r>
    </w:p>
    <w:p w14:paraId="3EEFE925" w14:textId="77777777" w:rsidR="00F30ABE" w:rsidRPr="005527A2" w:rsidRDefault="00F30ABE" w:rsidP="00F30ABE">
      <w:pPr>
        <w:ind w:left="-360"/>
        <w:rPr>
          <w:rFonts w:asciiTheme="majorBidi" w:hAnsiTheme="majorBidi" w:cstheme="majorBidi"/>
          <w:szCs w:val="22"/>
        </w:rPr>
      </w:pPr>
      <w:r w:rsidRPr="005527A2">
        <w:rPr>
          <w:rFonts w:asciiTheme="majorBidi" w:eastAsia="Times New Roman" w:hAnsiTheme="majorBidi" w:cstheme="majorBidi"/>
          <w:szCs w:val="22"/>
          <w:lang w:val="it-IT"/>
        </w:rPr>
        <w:t>National Office of Food Safety (ONSSA)</w:t>
      </w:r>
    </w:p>
    <w:p w14:paraId="14D010BA" w14:textId="77777777" w:rsidR="00F30ABE" w:rsidRPr="005527A2" w:rsidRDefault="00F30ABE" w:rsidP="00F30ABE">
      <w:pPr>
        <w:ind w:left="-360"/>
        <w:rPr>
          <w:rFonts w:asciiTheme="majorBidi" w:eastAsia="Times New Roman" w:hAnsiTheme="majorBidi" w:cstheme="majorBidi"/>
          <w:szCs w:val="22"/>
          <w:lang w:val="it-IT"/>
        </w:rPr>
      </w:pPr>
      <w:r w:rsidRPr="005527A2">
        <w:rPr>
          <w:rFonts w:asciiTheme="majorBidi" w:eastAsia="Times New Roman" w:hAnsiTheme="majorBidi" w:cstheme="majorBidi"/>
          <w:szCs w:val="22"/>
          <w:lang w:val="it-IT"/>
        </w:rPr>
        <w:t>Avenue El Hadj Ahmed Charkaoui, Agdal, Rabat, Morocco</w:t>
      </w:r>
    </w:p>
    <w:p w14:paraId="0D1E72B6" w14:textId="77777777" w:rsidR="00F30ABE" w:rsidRPr="005527A2" w:rsidRDefault="00F30ABE" w:rsidP="00F30ABE">
      <w:pPr>
        <w:ind w:left="-360"/>
        <w:rPr>
          <w:rFonts w:asciiTheme="majorBidi" w:hAnsiTheme="majorBidi" w:cstheme="majorBidi"/>
          <w:szCs w:val="22"/>
        </w:rPr>
      </w:pPr>
      <w:r w:rsidRPr="005527A2">
        <w:rPr>
          <w:rFonts w:asciiTheme="majorBidi" w:eastAsia="Times New Roman" w:hAnsiTheme="majorBidi" w:cstheme="majorBidi"/>
          <w:szCs w:val="22"/>
          <w:lang w:val="it-IT"/>
        </w:rPr>
        <w:t>Tel: +2125 37 77 72 16</w:t>
      </w:r>
    </w:p>
    <w:p w14:paraId="64235A00" w14:textId="77777777" w:rsidR="00F30ABE" w:rsidRPr="005527A2" w:rsidRDefault="00F30ABE" w:rsidP="00F30ABE">
      <w:pPr>
        <w:ind w:left="-360"/>
        <w:rPr>
          <w:rFonts w:asciiTheme="majorBidi" w:hAnsiTheme="majorBidi" w:cstheme="majorBidi"/>
          <w:szCs w:val="22"/>
        </w:rPr>
      </w:pPr>
      <w:r w:rsidRPr="005527A2">
        <w:rPr>
          <w:rFonts w:asciiTheme="majorBidi" w:eastAsia="Times New Roman" w:hAnsiTheme="majorBidi" w:cstheme="majorBidi"/>
          <w:szCs w:val="22"/>
          <w:lang w:val="it-IT"/>
        </w:rPr>
        <w:t xml:space="preserve">Email: </w:t>
      </w:r>
      <w:hyperlink r:id="rId45">
        <w:r w:rsidRPr="005527A2">
          <w:rPr>
            <w:rStyle w:val="Hyperlink"/>
            <w:rFonts w:asciiTheme="majorBidi" w:eastAsia="Times New Roman" w:hAnsiTheme="majorBidi" w:cstheme="majorBidi"/>
            <w:szCs w:val="22"/>
            <w:lang w:val="it-IT"/>
          </w:rPr>
          <w:t>elyaekoubiaziza@gmail.com</w:t>
        </w:r>
      </w:hyperlink>
    </w:p>
    <w:p w14:paraId="3B40A072" w14:textId="77777777" w:rsidR="00F30ABE" w:rsidRPr="005527A2" w:rsidRDefault="00F30ABE" w:rsidP="00F30ABE">
      <w:pPr>
        <w:ind w:left="-360"/>
        <w:rPr>
          <w:rFonts w:asciiTheme="majorBidi" w:eastAsia="Times New Roman" w:hAnsiTheme="majorBidi" w:cstheme="majorBidi"/>
          <w:szCs w:val="22"/>
          <w:lang w:val="it-IT"/>
        </w:rPr>
      </w:pPr>
    </w:p>
    <w:p w14:paraId="39580537" w14:textId="77777777" w:rsidR="00F30ABE" w:rsidRPr="005527A2" w:rsidRDefault="00F30ABE" w:rsidP="00F30ABE">
      <w:pPr>
        <w:ind w:left="-360"/>
        <w:rPr>
          <w:rFonts w:asciiTheme="majorBidi" w:hAnsiTheme="majorBidi" w:cstheme="majorBidi"/>
          <w:szCs w:val="22"/>
        </w:rPr>
      </w:pPr>
      <w:r w:rsidRPr="005527A2">
        <w:rPr>
          <w:rFonts w:asciiTheme="majorBidi" w:eastAsia="Times New Roman" w:hAnsiTheme="majorBidi" w:cstheme="majorBidi"/>
          <w:szCs w:val="22"/>
          <w:lang w:val="it-IT"/>
        </w:rPr>
        <w:t xml:space="preserve">Dris Barik </w:t>
      </w:r>
    </w:p>
    <w:p w14:paraId="00CCD39E" w14:textId="77777777" w:rsidR="00F30ABE" w:rsidRPr="005527A2" w:rsidRDefault="00F30ABE" w:rsidP="00F30ABE">
      <w:pPr>
        <w:ind w:left="-360"/>
        <w:rPr>
          <w:rFonts w:asciiTheme="majorBidi" w:hAnsiTheme="majorBidi" w:cstheme="majorBidi"/>
          <w:szCs w:val="22"/>
        </w:rPr>
      </w:pPr>
      <w:r w:rsidRPr="005527A2">
        <w:rPr>
          <w:rFonts w:asciiTheme="majorBidi" w:eastAsia="Times New Roman" w:hAnsiTheme="majorBidi" w:cstheme="majorBidi"/>
          <w:szCs w:val="22"/>
          <w:lang w:val="it-IT"/>
        </w:rPr>
        <w:t>Head of Plant Protection Division and IPPC Official Contact Point</w:t>
      </w:r>
    </w:p>
    <w:p w14:paraId="4CDF168F" w14:textId="77777777" w:rsidR="00F30ABE" w:rsidRPr="005527A2" w:rsidRDefault="00F30ABE" w:rsidP="00F30ABE">
      <w:pPr>
        <w:ind w:left="-360"/>
        <w:rPr>
          <w:rFonts w:asciiTheme="majorBidi" w:hAnsiTheme="majorBidi" w:cstheme="majorBidi"/>
          <w:szCs w:val="22"/>
        </w:rPr>
      </w:pPr>
      <w:r w:rsidRPr="005527A2">
        <w:rPr>
          <w:rFonts w:asciiTheme="majorBidi" w:eastAsia="Times New Roman" w:hAnsiTheme="majorBidi" w:cstheme="majorBidi"/>
          <w:szCs w:val="22"/>
          <w:lang w:val="it-IT"/>
        </w:rPr>
        <w:t>National Office of Food Safety (ONSSA)</w:t>
      </w:r>
    </w:p>
    <w:p w14:paraId="257154B4" w14:textId="77777777" w:rsidR="00F30ABE" w:rsidRPr="005527A2" w:rsidRDefault="00F30ABE" w:rsidP="00F30ABE">
      <w:pPr>
        <w:ind w:left="-360"/>
        <w:rPr>
          <w:rFonts w:asciiTheme="majorBidi" w:eastAsia="Times New Roman" w:hAnsiTheme="majorBidi" w:cstheme="majorBidi"/>
          <w:szCs w:val="22"/>
          <w:lang w:val="it-IT"/>
        </w:rPr>
      </w:pPr>
      <w:r w:rsidRPr="005527A2">
        <w:rPr>
          <w:rFonts w:asciiTheme="majorBidi" w:eastAsia="Times New Roman" w:hAnsiTheme="majorBidi" w:cstheme="majorBidi"/>
          <w:szCs w:val="22"/>
          <w:lang w:val="it-IT"/>
        </w:rPr>
        <w:t>Avenue El Hadj Ahmed Charkaoui</w:t>
      </w:r>
    </w:p>
    <w:p w14:paraId="07CB39C9" w14:textId="77777777" w:rsidR="00F30ABE" w:rsidRPr="005527A2" w:rsidRDefault="00F30ABE" w:rsidP="00F30ABE">
      <w:pPr>
        <w:ind w:left="-360"/>
        <w:rPr>
          <w:rFonts w:asciiTheme="majorBidi" w:hAnsiTheme="majorBidi" w:cstheme="majorBidi"/>
          <w:szCs w:val="22"/>
        </w:rPr>
      </w:pPr>
      <w:r w:rsidRPr="005527A2">
        <w:rPr>
          <w:rFonts w:asciiTheme="majorBidi" w:eastAsia="Times New Roman" w:hAnsiTheme="majorBidi" w:cstheme="majorBidi"/>
          <w:szCs w:val="22"/>
          <w:lang w:val="it-IT"/>
        </w:rPr>
        <w:t>Agdal, Rabat 10000</w:t>
      </w:r>
    </w:p>
    <w:p w14:paraId="1A7496EF" w14:textId="77777777" w:rsidR="00F30ABE" w:rsidRPr="005527A2" w:rsidRDefault="00F30ABE" w:rsidP="00F30ABE">
      <w:pPr>
        <w:ind w:left="-360"/>
        <w:rPr>
          <w:rFonts w:asciiTheme="majorBidi" w:eastAsia="Times New Roman" w:hAnsiTheme="majorBidi" w:cstheme="majorBidi"/>
          <w:szCs w:val="22"/>
          <w:lang w:val="it-IT"/>
        </w:rPr>
      </w:pPr>
      <w:r w:rsidRPr="005527A2">
        <w:rPr>
          <w:rFonts w:asciiTheme="majorBidi" w:eastAsia="Times New Roman" w:hAnsiTheme="majorBidi" w:cstheme="majorBidi"/>
          <w:szCs w:val="22"/>
          <w:lang w:val="it-IT"/>
        </w:rPr>
        <w:t>Morocco</w:t>
      </w:r>
    </w:p>
    <w:p w14:paraId="05CF0A2C" w14:textId="77777777" w:rsidR="00F30ABE" w:rsidRPr="005527A2" w:rsidRDefault="00F30ABE" w:rsidP="00F30ABE">
      <w:pPr>
        <w:ind w:left="-360"/>
        <w:rPr>
          <w:rFonts w:asciiTheme="majorBidi" w:hAnsiTheme="majorBidi" w:cstheme="majorBidi"/>
          <w:szCs w:val="22"/>
        </w:rPr>
      </w:pPr>
      <w:r w:rsidRPr="005527A2">
        <w:rPr>
          <w:rFonts w:asciiTheme="majorBidi" w:eastAsia="Times New Roman" w:hAnsiTheme="majorBidi" w:cstheme="majorBidi"/>
          <w:szCs w:val="22"/>
          <w:lang w:val="it-IT"/>
        </w:rPr>
        <w:t>Tel: 00 2125 37 77 72 16</w:t>
      </w:r>
    </w:p>
    <w:p w14:paraId="72C5E810" w14:textId="77777777" w:rsidR="00F30ABE" w:rsidRPr="005527A2" w:rsidRDefault="00F30ABE" w:rsidP="00F30ABE">
      <w:pPr>
        <w:ind w:left="-360"/>
        <w:rPr>
          <w:rFonts w:asciiTheme="majorBidi" w:hAnsiTheme="majorBidi" w:cstheme="majorBidi"/>
          <w:szCs w:val="22"/>
        </w:rPr>
      </w:pPr>
      <w:r w:rsidRPr="005527A2">
        <w:rPr>
          <w:rFonts w:asciiTheme="majorBidi" w:eastAsia="Times New Roman" w:hAnsiTheme="majorBidi" w:cstheme="majorBidi"/>
          <w:szCs w:val="22"/>
          <w:lang w:val="it-IT"/>
        </w:rPr>
        <w:t xml:space="preserve">Email: </w:t>
      </w:r>
      <w:hyperlink r:id="rId46">
        <w:r w:rsidRPr="005527A2">
          <w:rPr>
            <w:rStyle w:val="Hyperlink"/>
            <w:rFonts w:asciiTheme="majorBidi" w:eastAsia="Times New Roman" w:hAnsiTheme="majorBidi" w:cstheme="majorBidi"/>
            <w:szCs w:val="22"/>
            <w:lang w:val="it-IT"/>
          </w:rPr>
          <w:t>barikdris@gmail.com</w:t>
        </w:r>
      </w:hyperlink>
      <w:r w:rsidRPr="005527A2">
        <w:rPr>
          <w:rFonts w:asciiTheme="majorBidi" w:eastAsia="Times New Roman" w:hAnsiTheme="majorBidi" w:cstheme="majorBidi"/>
          <w:szCs w:val="22"/>
          <w:lang w:val="it-IT"/>
        </w:rPr>
        <w:t xml:space="preserve"> / </w:t>
      </w:r>
      <w:hyperlink r:id="rId47">
        <w:r w:rsidRPr="005527A2">
          <w:rPr>
            <w:rStyle w:val="Hyperlink"/>
            <w:rFonts w:asciiTheme="majorBidi" w:eastAsia="Times New Roman" w:hAnsiTheme="majorBidi" w:cstheme="majorBidi"/>
            <w:szCs w:val="22"/>
            <w:lang w:val="it-IT"/>
          </w:rPr>
          <w:t>dris.barik@onssa.gov.ma</w:t>
        </w:r>
      </w:hyperlink>
      <w:r w:rsidRPr="005527A2">
        <w:rPr>
          <w:rFonts w:asciiTheme="majorBidi" w:eastAsia="Times New Roman" w:hAnsiTheme="majorBidi" w:cstheme="majorBidi"/>
          <w:szCs w:val="22"/>
          <w:lang w:val="it-IT"/>
        </w:rPr>
        <w:t xml:space="preserve"> </w:t>
      </w:r>
    </w:p>
    <w:p w14:paraId="2D64A2DA" w14:textId="77777777" w:rsidR="00F30ABE" w:rsidRPr="005527A2" w:rsidRDefault="00F30ABE" w:rsidP="00F30ABE">
      <w:pPr>
        <w:ind w:left="-360"/>
        <w:rPr>
          <w:rFonts w:asciiTheme="majorBidi" w:hAnsiTheme="majorBidi" w:cstheme="majorBidi"/>
          <w:b/>
          <w:bCs/>
          <w:szCs w:val="22"/>
          <w:lang w:val="it-IT"/>
        </w:rPr>
      </w:pPr>
    </w:p>
    <w:p w14:paraId="08C8548C" w14:textId="77777777" w:rsidR="00F30ABE" w:rsidRPr="005527A2" w:rsidRDefault="00F30ABE" w:rsidP="00F30ABE">
      <w:pPr>
        <w:ind w:left="-360"/>
        <w:rPr>
          <w:rFonts w:asciiTheme="majorBidi" w:hAnsiTheme="majorBidi" w:cstheme="majorBidi"/>
          <w:b/>
          <w:bCs/>
          <w:szCs w:val="22"/>
          <w:lang w:val="it-IT"/>
        </w:rPr>
      </w:pPr>
      <w:r w:rsidRPr="005527A2">
        <w:rPr>
          <w:rFonts w:asciiTheme="majorBidi" w:hAnsiTheme="majorBidi" w:cstheme="majorBidi"/>
          <w:b/>
          <w:bCs/>
          <w:szCs w:val="22"/>
          <w:lang w:val="it-IT"/>
        </w:rPr>
        <w:t>OMAN </w:t>
      </w:r>
    </w:p>
    <w:p w14:paraId="0860400D"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 xml:space="preserve">Waleed Al-Maamari </w:t>
      </w:r>
    </w:p>
    <w:p w14:paraId="6F85E73F"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 xml:space="preserve">Plant Quarantine Director </w:t>
      </w:r>
    </w:p>
    <w:p w14:paraId="7F054263"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 xml:space="preserve">Ministry of Agriculture and Fisheries </w:t>
      </w:r>
    </w:p>
    <w:p w14:paraId="07D0BC64"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 xml:space="preserve">Muscat- Al Seeb </w:t>
      </w:r>
    </w:p>
    <w:p w14:paraId="6DD7F582"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Sultanate of Oman</w:t>
      </w:r>
    </w:p>
    <w:p w14:paraId="10F26A60"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 xml:space="preserve">Email: </w:t>
      </w:r>
      <w:hyperlink r:id="rId48">
        <w:r w:rsidRPr="005527A2">
          <w:rPr>
            <w:rStyle w:val="Hyperlink"/>
            <w:rFonts w:asciiTheme="majorBidi" w:hAnsiTheme="majorBidi" w:cstheme="majorBidi"/>
            <w:szCs w:val="22"/>
          </w:rPr>
          <w:t>almaamariwalid@gmail.com</w:t>
        </w:r>
      </w:hyperlink>
    </w:p>
    <w:p w14:paraId="3EE798F3" w14:textId="77777777" w:rsidR="00F30ABE" w:rsidRPr="005527A2" w:rsidRDefault="00F30ABE" w:rsidP="00F30ABE">
      <w:pPr>
        <w:ind w:left="-360"/>
        <w:rPr>
          <w:rFonts w:asciiTheme="majorBidi" w:hAnsiTheme="majorBidi" w:cstheme="majorBidi"/>
          <w:szCs w:val="22"/>
        </w:rPr>
      </w:pPr>
    </w:p>
    <w:p w14:paraId="55E38555"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Said Al-Hashmi</w:t>
      </w:r>
    </w:p>
    <w:p w14:paraId="147EECAB"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Plant Quarantine Specialist</w:t>
      </w:r>
    </w:p>
    <w:p w14:paraId="644A06FA"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 xml:space="preserve">Ministry of Agriculture and Fisheries </w:t>
      </w:r>
    </w:p>
    <w:p w14:paraId="06FAA121"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Muscat, Sultanate of Oman</w:t>
      </w:r>
    </w:p>
    <w:p w14:paraId="58042F93" w14:textId="77777777" w:rsidR="00F30ABE" w:rsidRPr="005527A2" w:rsidRDefault="00F30ABE" w:rsidP="00F30ABE">
      <w:pPr>
        <w:ind w:left="-360"/>
        <w:rPr>
          <w:rFonts w:asciiTheme="majorBidi" w:hAnsiTheme="majorBidi" w:cstheme="majorBidi"/>
          <w:szCs w:val="22"/>
        </w:rPr>
      </w:pPr>
      <w:r w:rsidRPr="005527A2">
        <w:rPr>
          <w:rFonts w:asciiTheme="majorBidi" w:eastAsia="Times New Roman" w:hAnsiTheme="majorBidi" w:cstheme="majorBidi"/>
          <w:szCs w:val="22"/>
        </w:rPr>
        <w:t>Tel: 00 968 24952578</w:t>
      </w:r>
    </w:p>
    <w:p w14:paraId="33A20A45" w14:textId="77777777" w:rsidR="00F30ABE" w:rsidRPr="005527A2" w:rsidRDefault="00F30ABE" w:rsidP="00F30ABE">
      <w:pPr>
        <w:ind w:left="-360"/>
        <w:rPr>
          <w:rFonts w:asciiTheme="majorBidi" w:hAnsiTheme="majorBidi" w:cstheme="majorBidi"/>
          <w:szCs w:val="22"/>
        </w:rPr>
      </w:pPr>
      <w:r w:rsidRPr="005527A2">
        <w:rPr>
          <w:rFonts w:asciiTheme="majorBidi" w:eastAsia="Times New Roman" w:hAnsiTheme="majorBidi" w:cstheme="majorBidi"/>
          <w:szCs w:val="22"/>
        </w:rPr>
        <w:t xml:space="preserve">Email: </w:t>
      </w:r>
      <w:hyperlink r:id="rId49">
        <w:r w:rsidRPr="005527A2">
          <w:rPr>
            <w:rStyle w:val="Hyperlink"/>
            <w:rFonts w:asciiTheme="majorBidi" w:eastAsia="Times New Roman" w:hAnsiTheme="majorBidi" w:cstheme="majorBidi"/>
            <w:szCs w:val="22"/>
          </w:rPr>
          <w:t>said.alhashmi@maf.gov.om</w:t>
        </w:r>
      </w:hyperlink>
    </w:p>
    <w:p w14:paraId="6A70DA2C" w14:textId="77777777" w:rsidR="00F30ABE" w:rsidRPr="005527A2" w:rsidRDefault="00F30ABE" w:rsidP="00F30ABE">
      <w:pPr>
        <w:ind w:left="-360"/>
        <w:rPr>
          <w:rFonts w:asciiTheme="majorBidi" w:hAnsiTheme="majorBidi" w:cstheme="majorBidi"/>
          <w:szCs w:val="22"/>
        </w:rPr>
      </w:pPr>
    </w:p>
    <w:p w14:paraId="066EB36A"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Ahmed Al-Amri</w:t>
      </w:r>
    </w:p>
    <w:p w14:paraId="5FE58C6C"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 xml:space="preserve">Plant Quarantine Specialist </w:t>
      </w:r>
    </w:p>
    <w:p w14:paraId="0448FDCE"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 xml:space="preserve">Ministry of Agriculture and Fisheries </w:t>
      </w:r>
    </w:p>
    <w:p w14:paraId="7F3D70E5"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 xml:space="preserve">Muscat- Al Seeb </w:t>
      </w:r>
    </w:p>
    <w:p w14:paraId="7320EFB5" w14:textId="77777777" w:rsidR="00F30ABE" w:rsidRPr="005527A2" w:rsidRDefault="00F30ABE" w:rsidP="00F30ABE">
      <w:pPr>
        <w:ind w:left="-360"/>
        <w:rPr>
          <w:rFonts w:asciiTheme="majorBidi" w:hAnsiTheme="majorBidi" w:cstheme="majorBidi"/>
          <w:szCs w:val="22"/>
          <w:rtl/>
        </w:rPr>
      </w:pPr>
      <w:r w:rsidRPr="005527A2">
        <w:rPr>
          <w:rFonts w:asciiTheme="majorBidi" w:hAnsiTheme="majorBidi" w:cstheme="majorBidi"/>
          <w:szCs w:val="22"/>
        </w:rPr>
        <w:t xml:space="preserve">Sultanate of Oman </w:t>
      </w:r>
    </w:p>
    <w:p w14:paraId="5198EFF5"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Tel: 00 968 92870087</w:t>
      </w:r>
    </w:p>
    <w:p w14:paraId="733A77EC" w14:textId="77777777" w:rsidR="00F30ABE" w:rsidRPr="005527A2" w:rsidRDefault="00F30ABE" w:rsidP="00F30ABE">
      <w:pPr>
        <w:ind w:left="-360"/>
        <w:rPr>
          <w:rFonts w:asciiTheme="majorBidi" w:eastAsia="Times New Roman" w:hAnsiTheme="majorBidi" w:cstheme="majorBidi"/>
          <w:szCs w:val="22"/>
        </w:rPr>
      </w:pPr>
      <w:r w:rsidRPr="005527A2">
        <w:rPr>
          <w:rFonts w:asciiTheme="majorBidi" w:eastAsia="Times New Roman" w:hAnsiTheme="majorBidi" w:cstheme="majorBidi"/>
          <w:szCs w:val="22"/>
        </w:rPr>
        <w:t>Email:</w:t>
      </w:r>
      <w:r w:rsidRPr="005527A2">
        <w:rPr>
          <w:rStyle w:val="Hyperlink"/>
          <w:rFonts w:asciiTheme="majorBidi" w:hAnsiTheme="majorBidi" w:cstheme="majorBidi"/>
          <w:szCs w:val="22"/>
        </w:rPr>
        <w:t xml:space="preserve"> </w:t>
      </w:r>
      <w:hyperlink r:id="rId50">
        <w:r w:rsidRPr="005527A2">
          <w:rPr>
            <w:rStyle w:val="Hyperlink"/>
            <w:rFonts w:asciiTheme="majorBidi" w:hAnsiTheme="majorBidi" w:cstheme="majorBidi"/>
            <w:szCs w:val="22"/>
          </w:rPr>
          <w:t>Alamri1980_a@hotmail.com</w:t>
        </w:r>
      </w:hyperlink>
    </w:p>
    <w:p w14:paraId="2517847C" w14:textId="77777777" w:rsidR="00F30ABE" w:rsidRPr="005527A2" w:rsidRDefault="00F30ABE" w:rsidP="00F30ABE">
      <w:pPr>
        <w:ind w:left="-360"/>
        <w:rPr>
          <w:rFonts w:asciiTheme="majorBidi" w:hAnsiTheme="majorBidi" w:cstheme="majorBidi"/>
          <w:b/>
          <w:bCs/>
          <w:szCs w:val="22"/>
        </w:rPr>
      </w:pPr>
    </w:p>
    <w:p w14:paraId="12424451" w14:textId="77777777" w:rsidR="00F30ABE" w:rsidRPr="005527A2" w:rsidRDefault="00F30ABE" w:rsidP="00F30ABE">
      <w:pPr>
        <w:ind w:left="-360"/>
        <w:rPr>
          <w:rFonts w:asciiTheme="majorBidi" w:hAnsiTheme="majorBidi" w:cstheme="majorBidi"/>
          <w:b/>
          <w:bCs/>
          <w:szCs w:val="22"/>
        </w:rPr>
      </w:pPr>
      <w:r w:rsidRPr="005527A2">
        <w:rPr>
          <w:rFonts w:asciiTheme="majorBidi" w:hAnsiTheme="majorBidi" w:cstheme="majorBidi"/>
          <w:b/>
          <w:bCs/>
          <w:szCs w:val="22"/>
        </w:rPr>
        <w:t xml:space="preserve">PALESTINE </w:t>
      </w:r>
    </w:p>
    <w:p w14:paraId="1343A4E8"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 xml:space="preserve">Bader Hawamdi </w:t>
      </w:r>
    </w:p>
    <w:p w14:paraId="251A04B7"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Director General, Plant Protection &amp; Inspection Services</w:t>
      </w:r>
    </w:p>
    <w:p w14:paraId="7233AF4D"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Ministry of Agriculture</w:t>
      </w:r>
    </w:p>
    <w:p w14:paraId="43D92079"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Palestine</w:t>
      </w:r>
    </w:p>
    <w:p w14:paraId="7BBF9367" w14:textId="77777777" w:rsidR="00F30ABE" w:rsidRPr="005527A2" w:rsidRDefault="00F30ABE" w:rsidP="00F30ABE">
      <w:pPr>
        <w:ind w:left="-360"/>
        <w:rPr>
          <w:rFonts w:asciiTheme="majorBidi" w:hAnsiTheme="majorBidi" w:cstheme="majorBidi"/>
          <w:szCs w:val="22"/>
          <w:lang w:eastAsia="en-US"/>
        </w:rPr>
      </w:pPr>
      <w:r w:rsidRPr="005527A2">
        <w:rPr>
          <w:rFonts w:asciiTheme="majorBidi" w:hAnsiTheme="majorBidi" w:cstheme="majorBidi"/>
          <w:color w:val="212121"/>
          <w:szCs w:val="22"/>
          <w:shd w:val="clear" w:color="auto" w:fill="FFFFFF"/>
        </w:rPr>
        <w:t>Email:</w:t>
      </w:r>
      <w:r w:rsidRPr="005527A2">
        <w:rPr>
          <w:rFonts w:asciiTheme="majorBidi" w:hAnsiTheme="majorBidi" w:cstheme="majorBidi"/>
          <w:color w:val="006FC9"/>
          <w:szCs w:val="22"/>
        </w:rPr>
        <w:t xml:space="preserve"> </w:t>
      </w:r>
      <w:hyperlink r:id="rId51" w:history="1">
        <w:r w:rsidRPr="005527A2">
          <w:rPr>
            <w:rStyle w:val="Hyperlink"/>
            <w:rFonts w:asciiTheme="majorBidi" w:hAnsiTheme="majorBidi" w:cstheme="majorBidi"/>
            <w:szCs w:val="22"/>
          </w:rPr>
          <w:t>balhamdi@hotmail.com</w:t>
        </w:r>
      </w:hyperlink>
      <w:r w:rsidRPr="005527A2">
        <w:rPr>
          <w:rFonts w:asciiTheme="majorBidi" w:hAnsiTheme="majorBidi" w:cstheme="majorBidi"/>
          <w:szCs w:val="22"/>
        </w:rPr>
        <w:t>          </w:t>
      </w:r>
    </w:p>
    <w:p w14:paraId="7F86C143" w14:textId="77777777" w:rsidR="00F30ABE" w:rsidRPr="005527A2" w:rsidRDefault="00F30ABE" w:rsidP="00F30ABE">
      <w:pPr>
        <w:rPr>
          <w:rFonts w:asciiTheme="majorBidi" w:hAnsiTheme="majorBidi" w:cstheme="majorBidi"/>
          <w:szCs w:val="22"/>
        </w:rPr>
      </w:pPr>
    </w:p>
    <w:p w14:paraId="6FB12870"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Shadi Darwish</w:t>
      </w:r>
    </w:p>
    <w:p w14:paraId="7A694FB0"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Head of Plant Quarantine and Phytosanitary Measures Department</w:t>
      </w:r>
    </w:p>
    <w:p w14:paraId="35230EA5"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Ministry of Agriculture</w:t>
      </w:r>
    </w:p>
    <w:p w14:paraId="1CF5A596"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Palestine</w:t>
      </w:r>
    </w:p>
    <w:p w14:paraId="16DE3693"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color w:val="212121"/>
          <w:szCs w:val="22"/>
          <w:shd w:val="clear" w:color="auto" w:fill="FFFFFF"/>
        </w:rPr>
        <w:t>Email:</w:t>
      </w:r>
      <w:r w:rsidRPr="005527A2">
        <w:rPr>
          <w:rFonts w:asciiTheme="majorBidi" w:hAnsiTheme="majorBidi" w:cstheme="majorBidi"/>
          <w:szCs w:val="22"/>
        </w:rPr>
        <w:t xml:space="preserve">  </w:t>
      </w:r>
      <w:hyperlink r:id="rId52" w:history="1">
        <w:r w:rsidRPr="005527A2">
          <w:rPr>
            <w:rStyle w:val="Hyperlink"/>
            <w:rFonts w:asciiTheme="majorBidi" w:hAnsiTheme="majorBidi" w:cstheme="majorBidi"/>
            <w:szCs w:val="22"/>
          </w:rPr>
          <w:t>shadidarweesh@gmail.com</w:t>
        </w:r>
      </w:hyperlink>
      <w:r w:rsidRPr="005527A2">
        <w:rPr>
          <w:rFonts w:asciiTheme="majorBidi" w:hAnsiTheme="majorBidi" w:cstheme="majorBidi"/>
          <w:szCs w:val="22"/>
        </w:rPr>
        <w:t>      </w:t>
      </w:r>
    </w:p>
    <w:p w14:paraId="65E05907" w14:textId="77777777" w:rsidR="00F30ABE" w:rsidRPr="005527A2" w:rsidRDefault="00F30ABE" w:rsidP="00F30ABE">
      <w:pPr>
        <w:ind w:left="-360"/>
        <w:rPr>
          <w:rFonts w:asciiTheme="majorBidi" w:hAnsiTheme="majorBidi" w:cstheme="majorBidi"/>
          <w:b/>
          <w:bCs/>
          <w:szCs w:val="22"/>
        </w:rPr>
      </w:pPr>
    </w:p>
    <w:p w14:paraId="6AC44126" w14:textId="77777777" w:rsidR="00F30ABE" w:rsidRPr="005527A2" w:rsidRDefault="00F30ABE" w:rsidP="00F30ABE">
      <w:pPr>
        <w:ind w:left="-360"/>
        <w:rPr>
          <w:rFonts w:asciiTheme="majorBidi" w:hAnsiTheme="majorBidi" w:cstheme="majorBidi"/>
          <w:b/>
          <w:bCs/>
          <w:szCs w:val="22"/>
          <w:lang w:val="pt-PT"/>
        </w:rPr>
      </w:pPr>
      <w:r w:rsidRPr="005527A2">
        <w:rPr>
          <w:rFonts w:asciiTheme="majorBidi" w:hAnsiTheme="majorBidi" w:cstheme="majorBidi"/>
          <w:b/>
          <w:bCs/>
          <w:szCs w:val="22"/>
          <w:lang w:val="pt-PT"/>
        </w:rPr>
        <w:t>QATAR</w:t>
      </w:r>
    </w:p>
    <w:p w14:paraId="06044652"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Mohammed AlYafei</w:t>
      </w:r>
    </w:p>
    <w:p w14:paraId="6D0A6079"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Agricultural Affairs Expert</w:t>
      </w:r>
    </w:p>
    <w:p w14:paraId="4223F400"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Head of Plant Quarantine Unit</w:t>
      </w:r>
    </w:p>
    <w:p w14:paraId="78546928"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Ministry of Municipality and Environment</w:t>
      </w:r>
    </w:p>
    <w:p w14:paraId="59531678"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Plant Protection and Quarantine Section</w:t>
      </w:r>
    </w:p>
    <w:p w14:paraId="6391EC02"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Tel: 00 974 4426 3437</w:t>
      </w:r>
    </w:p>
    <w:p w14:paraId="7017F093"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Mobile: 00 974 5555 6871</w:t>
      </w:r>
    </w:p>
    <w:p w14:paraId="61752E29"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 xml:space="preserve">Email: </w:t>
      </w:r>
      <w:hyperlink r:id="rId53" w:history="1">
        <w:r w:rsidRPr="005527A2">
          <w:rPr>
            <w:rStyle w:val="Hyperlink"/>
            <w:rFonts w:asciiTheme="majorBidi" w:hAnsiTheme="majorBidi" w:cstheme="majorBidi"/>
            <w:szCs w:val="22"/>
          </w:rPr>
          <w:t>makhallaqi@mme.gov.qa</w:t>
        </w:r>
      </w:hyperlink>
    </w:p>
    <w:p w14:paraId="6778D759" w14:textId="77777777" w:rsidR="00F30ABE" w:rsidRPr="005527A2" w:rsidRDefault="00F30ABE" w:rsidP="00F30ABE">
      <w:pPr>
        <w:ind w:left="-360"/>
        <w:rPr>
          <w:rFonts w:asciiTheme="majorBidi" w:hAnsiTheme="majorBidi" w:cstheme="majorBidi"/>
          <w:szCs w:val="22"/>
        </w:rPr>
      </w:pPr>
    </w:p>
    <w:p w14:paraId="21EA6639"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Jawaher Al-Ajji</w:t>
      </w:r>
    </w:p>
    <w:p w14:paraId="386059F8"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Biological Expert</w:t>
      </w:r>
    </w:p>
    <w:p w14:paraId="636860F3"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IPPC Official Contact Point</w:t>
      </w:r>
    </w:p>
    <w:p w14:paraId="365C2CA9"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Ministry of Municipality and Environment Plant Protection and Quarantine Section</w:t>
      </w:r>
    </w:p>
    <w:p w14:paraId="092A15D5"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Tel: 00 974 4426 3768</w:t>
      </w:r>
    </w:p>
    <w:p w14:paraId="2E9435F7"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Mobile: 00 974 6689 1414</w:t>
      </w:r>
    </w:p>
    <w:p w14:paraId="06E7174E" w14:textId="77777777" w:rsidR="00F30ABE" w:rsidRPr="005527A2" w:rsidRDefault="00F30ABE" w:rsidP="00F30ABE">
      <w:pPr>
        <w:ind w:left="-360"/>
        <w:rPr>
          <w:rFonts w:asciiTheme="majorBidi" w:hAnsiTheme="majorBidi" w:cstheme="majorBidi"/>
          <w:szCs w:val="22"/>
        </w:rPr>
      </w:pPr>
      <w:r w:rsidRPr="005527A2">
        <w:rPr>
          <w:rFonts w:asciiTheme="majorBidi" w:hAnsiTheme="majorBidi" w:cstheme="majorBidi"/>
          <w:szCs w:val="22"/>
        </w:rPr>
        <w:t>Email: jaalajji@mme.gov.qa</w:t>
      </w:r>
    </w:p>
    <w:p w14:paraId="6A75C541" w14:textId="77777777" w:rsidR="00F30ABE" w:rsidRPr="005527A2" w:rsidRDefault="00F30ABE" w:rsidP="00F30ABE">
      <w:pPr>
        <w:rPr>
          <w:rFonts w:asciiTheme="majorBidi" w:hAnsiTheme="majorBidi" w:cstheme="majorBidi"/>
          <w:b/>
          <w:bCs/>
          <w:szCs w:val="22"/>
          <w:lang w:val="pt-PT"/>
        </w:rPr>
      </w:pPr>
    </w:p>
    <w:p w14:paraId="431D381D" w14:textId="77777777" w:rsidR="00F30ABE" w:rsidRPr="005527A2" w:rsidRDefault="00F30ABE" w:rsidP="00F30ABE">
      <w:pPr>
        <w:rPr>
          <w:rFonts w:asciiTheme="majorBidi" w:hAnsiTheme="majorBidi" w:cstheme="majorBidi"/>
          <w:b/>
          <w:bCs/>
          <w:szCs w:val="22"/>
          <w:lang w:val="pt-PT"/>
        </w:rPr>
      </w:pPr>
    </w:p>
    <w:p w14:paraId="52FE80C8" w14:textId="77777777" w:rsidR="00F30ABE" w:rsidRPr="005527A2" w:rsidRDefault="00F30ABE" w:rsidP="00F30ABE">
      <w:pPr>
        <w:ind w:left="-360"/>
        <w:rPr>
          <w:rFonts w:asciiTheme="majorBidi" w:hAnsiTheme="majorBidi" w:cstheme="majorBidi"/>
          <w:b/>
          <w:bCs/>
          <w:szCs w:val="22"/>
          <w:lang w:val="pt-PT"/>
        </w:rPr>
      </w:pPr>
      <w:r w:rsidRPr="005527A2">
        <w:rPr>
          <w:rFonts w:asciiTheme="majorBidi" w:hAnsiTheme="majorBidi" w:cstheme="majorBidi"/>
          <w:b/>
          <w:bCs/>
          <w:szCs w:val="22"/>
          <w:lang w:val="pt-PT"/>
        </w:rPr>
        <w:t>SAUDI ARABIA</w:t>
      </w:r>
    </w:p>
    <w:p w14:paraId="089F671B"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Ayman Bin Saad Al Ghamdi</w:t>
      </w:r>
    </w:p>
    <w:p w14:paraId="6643203E"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General Manager of Plant Health Department</w:t>
      </w:r>
    </w:p>
    <w:p w14:paraId="3838D586"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Ministry of Environment, Water &amp; Agriculture</w:t>
      </w:r>
    </w:p>
    <w:p w14:paraId="776437D7"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Riyadh, Kingdom of Saudi Arabia</w:t>
      </w:r>
    </w:p>
    <w:p w14:paraId="5ABF1BDB"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Tel: 00 966 203 8888</w:t>
      </w:r>
    </w:p>
    <w:p w14:paraId="709C77FF"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Mobile: 00 966 590 909257</w:t>
      </w:r>
    </w:p>
    <w:p w14:paraId="3DB470DE"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 xml:space="preserve">Email: </w:t>
      </w:r>
      <w:hyperlink r:id="rId54">
        <w:r w:rsidRPr="005527A2">
          <w:rPr>
            <w:rStyle w:val="Hyperlink"/>
            <w:rFonts w:asciiTheme="majorBidi" w:hAnsiTheme="majorBidi" w:cstheme="majorBidi"/>
            <w:szCs w:val="22"/>
            <w:lang w:val="pt-PT"/>
          </w:rPr>
          <w:t>agorganic@mewa.gov.sa</w:t>
        </w:r>
      </w:hyperlink>
    </w:p>
    <w:p w14:paraId="4E5AB89C" w14:textId="77777777" w:rsidR="00F30ABE" w:rsidRPr="005527A2" w:rsidRDefault="00F30ABE" w:rsidP="00F30ABE">
      <w:pPr>
        <w:ind w:left="-360"/>
        <w:rPr>
          <w:rFonts w:asciiTheme="majorBidi" w:hAnsiTheme="majorBidi" w:cstheme="majorBidi"/>
          <w:szCs w:val="22"/>
          <w:lang w:val="pt-PT"/>
        </w:rPr>
      </w:pPr>
    </w:p>
    <w:p w14:paraId="096908D9"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Abdul Aziz Al Shuridi</w:t>
      </w:r>
    </w:p>
    <w:p w14:paraId="1D852DF2"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Advisor to the Deputy Agriculture on Plant Health</w:t>
      </w:r>
    </w:p>
    <w:p w14:paraId="194070D6"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Ministry of Environment, Water &amp; Agriculture</w:t>
      </w:r>
    </w:p>
    <w:p w14:paraId="58358600"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Riyadh, Kingdom of Saudi Arabia</w:t>
      </w:r>
    </w:p>
    <w:p w14:paraId="18629A0D"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lastRenderedPageBreak/>
        <w:t>Tel: 00 966 203 8888</w:t>
      </w:r>
    </w:p>
    <w:p w14:paraId="19BC955B"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Mobile: 00 966 505 11 2636</w:t>
      </w:r>
    </w:p>
    <w:p w14:paraId="72BA731C"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 xml:space="preserve">Email: </w:t>
      </w:r>
      <w:hyperlink r:id="rId55">
        <w:r w:rsidRPr="005527A2">
          <w:rPr>
            <w:rStyle w:val="Hyperlink"/>
            <w:rFonts w:asciiTheme="majorBidi" w:hAnsiTheme="majorBidi" w:cstheme="majorBidi"/>
            <w:szCs w:val="22"/>
            <w:lang w:val="pt-PT"/>
          </w:rPr>
          <w:t>E1048@mewa.gov.sa</w:t>
        </w:r>
      </w:hyperlink>
    </w:p>
    <w:p w14:paraId="75DEFC12" w14:textId="77777777" w:rsidR="00F30ABE" w:rsidRPr="005527A2" w:rsidRDefault="00F30ABE" w:rsidP="00F30ABE">
      <w:pPr>
        <w:ind w:left="-360"/>
        <w:rPr>
          <w:rFonts w:asciiTheme="majorBidi" w:hAnsiTheme="majorBidi" w:cstheme="majorBidi"/>
          <w:szCs w:val="22"/>
          <w:lang w:val="pt-PT"/>
        </w:rPr>
      </w:pPr>
    </w:p>
    <w:p w14:paraId="067924F8"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Shalan  Al-Shalan</w:t>
      </w:r>
    </w:p>
    <w:p w14:paraId="708BFD41"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Agriculture Research Assistant</w:t>
      </w:r>
    </w:p>
    <w:p w14:paraId="457FAB89"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Animal &amp; Plant Quarantine Department</w:t>
      </w:r>
    </w:p>
    <w:p w14:paraId="4DE48999"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Ministry of Environment, Water &amp; Agriculture</w:t>
      </w:r>
    </w:p>
    <w:p w14:paraId="537FA2D3"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Riyadh, Kingdom of Saudi Arabia</w:t>
      </w:r>
    </w:p>
    <w:p w14:paraId="6296563C"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Mobile: 00 966548755822</w:t>
      </w:r>
    </w:p>
    <w:p w14:paraId="3C7736FB"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 xml:space="preserve">Email: </w:t>
      </w:r>
      <w:hyperlink r:id="rId56">
        <w:r w:rsidRPr="005527A2">
          <w:rPr>
            <w:rStyle w:val="Hyperlink"/>
            <w:rFonts w:asciiTheme="majorBidi" w:hAnsiTheme="majorBidi" w:cstheme="majorBidi"/>
            <w:szCs w:val="22"/>
            <w:lang w:val="pt-PT"/>
          </w:rPr>
          <w:t>szalshalan@mewa.gov.sa</w:t>
        </w:r>
      </w:hyperlink>
    </w:p>
    <w:p w14:paraId="44850656" w14:textId="77777777" w:rsidR="00F30ABE" w:rsidRPr="005527A2" w:rsidRDefault="00F30ABE" w:rsidP="00F30ABE">
      <w:pPr>
        <w:ind w:left="-360"/>
        <w:rPr>
          <w:rFonts w:asciiTheme="majorBidi" w:hAnsiTheme="majorBidi" w:cstheme="majorBidi"/>
          <w:b/>
          <w:bCs/>
          <w:szCs w:val="22"/>
          <w:lang w:val="it-IT"/>
        </w:rPr>
      </w:pPr>
    </w:p>
    <w:p w14:paraId="3E50F233" w14:textId="77777777" w:rsidR="00F30ABE" w:rsidRPr="005527A2" w:rsidRDefault="00F30ABE" w:rsidP="00F30ABE">
      <w:pPr>
        <w:ind w:left="-360"/>
        <w:rPr>
          <w:rFonts w:asciiTheme="majorBidi" w:hAnsiTheme="majorBidi" w:cstheme="majorBidi"/>
          <w:b/>
          <w:bCs/>
          <w:szCs w:val="22"/>
          <w:lang w:val="it-IT"/>
        </w:rPr>
      </w:pPr>
      <w:r w:rsidRPr="005527A2">
        <w:rPr>
          <w:rFonts w:asciiTheme="majorBidi" w:hAnsiTheme="majorBidi" w:cstheme="majorBidi"/>
          <w:b/>
          <w:bCs/>
          <w:szCs w:val="22"/>
          <w:lang w:val="it-IT"/>
        </w:rPr>
        <w:t>SUDAN</w:t>
      </w:r>
    </w:p>
    <w:p w14:paraId="42686A04" w14:textId="77777777" w:rsidR="00F30ABE" w:rsidRPr="005527A2" w:rsidRDefault="00F30ABE" w:rsidP="00F30ABE">
      <w:pPr>
        <w:ind w:left="-360"/>
        <w:rPr>
          <w:rFonts w:asciiTheme="majorBidi" w:hAnsiTheme="majorBidi" w:cstheme="majorBidi"/>
          <w:szCs w:val="22"/>
          <w:lang w:val="it-IT"/>
        </w:rPr>
      </w:pPr>
      <w:r w:rsidRPr="005527A2">
        <w:rPr>
          <w:rFonts w:asciiTheme="majorBidi" w:hAnsiTheme="majorBidi" w:cstheme="majorBidi"/>
          <w:szCs w:val="22"/>
          <w:lang w:val="it-IT"/>
        </w:rPr>
        <w:t>Kamal Obeid</w:t>
      </w:r>
    </w:p>
    <w:p w14:paraId="3AB7ECFA" w14:textId="77777777" w:rsidR="00F30ABE" w:rsidRPr="005527A2" w:rsidRDefault="00F30ABE" w:rsidP="00F30ABE">
      <w:pPr>
        <w:ind w:left="-360"/>
        <w:rPr>
          <w:rFonts w:asciiTheme="majorBidi" w:hAnsiTheme="majorBidi" w:cstheme="majorBidi"/>
          <w:szCs w:val="22"/>
          <w:lang w:val="it-IT"/>
        </w:rPr>
      </w:pPr>
      <w:r w:rsidRPr="005527A2">
        <w:rPr>
          <w:rFonts w:asciiTheme="majorBidi" w:hAnsiTheme="majorBidi" w:cstheme="majorBidi"/>
          <w:szCs w:val="22"/>
          <w:lang w:val="it-IT"/>
        </w:rPr>
        <w:t>IPPC Official Contact Point</w:t>
      </w:r>
    </w:p>
    <w:p w14:paraId="3D0AFE46" w14:textId="77777777" w:rsidR="00F30ABE" w:rsidRPr="005527A2" w:rsidRDefault="00F30ABE" w:rsidP="00F30ABE">
      <w:pPr>
        <w:ind w:left="-360"/>
        <w:rPr>
          <w:rFonts w:asciiTheme="majorBidi" w:hAnsiTheme="majorBidi" w:cstheme="majorBidi"/>
          <w:szCs w:val="22"/>
          <w:lang w:val="it-IT"/>
        </w:rPr>
      </w:pPr>
      <w:r w:rsidRPr="005527A2">
        <w:rPr>
          <w:rFonts w:asciiTheme="majorBidi" w:hAnsiTheme="majorBidi" w:cstheme="majorBidi"/>
          <w:szCs w:val="22"/>
          <w:lang w:val="it-IT"/>
        </w:rPr>
        <w:t>Director of Plant Protection Directorate</w:t>
      </w:r>
    </w:p>
    <w:p w14:paraId="69C999E5" w14:textId="77777777" w:rsidR="00F30ABE" w:rsidRPr="005527A2" w:rsidRDefault="00F30ABE" w:rsidP="00F30ABE">
      <w:pPr>
        <w:ind w:left="-360"/>
        <w:rPr>
          <w:rFonts w:asciiTheme="majorBidi" w:hAnsiTheme="majorBidi" w:cstheme="majorBidi"/>
          <w:szCs w:val="22"/>
          <w:lang w:val="it-IT"/>
        </w:rPr>
      </w:pPr>
      <w:r w:rsidRPr="005527A2">
        <w:rPr>
          <w:rFonts w:asciiTheme="majorBidi" w:hAnsiTheme="majorBidi" w:cstheme="majorBidi"/>
          <w:szCs w:val="22"/>
          <w:lang w:val="it-IT"/>
        </w:rPr>
        <w:t xml:space="preserve">Plant Protection Directorate, </w:t>
      </w:r>
    </w:p>
    <w:p w14:paraId="7621D78E" w14:textId="77777777" w:rsidR="00F30ABE" w:rsidRPr="005527A2" w:rsidRDefault="00F30ABE" w:rsidP="00F30ABE">
      <w:pPr>
        <w:ind w:left="-360"/>
        <w:rPr>
          <w:rFonts w:asciiTheme="majorBidi" w:hAnsiTheme="majorBidi" w:cstheme="majorBidi"/>
          <w:szCs w:val="22"/>
          <w:lang w:val="it-IT"/>
        </w:rPr>
      </w:pPr>
      <w:r w:rsidRPr="005527A2">
        <w:rPr>
          <w:rFonts w:asciiTheme="majorBidi" w:hAnsiTheme="majorBidi" w:cstheme="majorBidi"/>
          <w:szCs w:val="22"/>
          <w:lang w:val="it-IT"/>
        </w:rPr>
        <w:t>P.O.Box 14, Khartoum North, Sudan</w:t>
      </w:r>
    </w:p>
    <w:p w14:paraId="0B575BF9" w14:textId="77777777" w:rsidR="00F30ABE" w:rsidRPr="005527A2" w:rsidRDefault="00F30ABE" w:rsidP="00F30ABE">
      <w:pPr>
        <w:ind w:left="-360"/>
        <w:rPr>
          <w:rFonts w:asciiTheme="majorBidi" w:hAnsiTheme="majorBidi" w:cstheme="majorBidi"/>
          <w:szCs w:val="22"/>
          <w:lang w:val="it-IT"/>
        </w:rPr>
      </w:pPr>
      <w:r w:rsidRPr="005527A2">
        <w:rPr>
          <w:rFonts w:asciiTheme="majorBidi" w:hAnsiTheme="majorBidi" w:cstheme="majorBidi"/>
          <w:szCs w:val="22"/>
          <w:lang w:val="it-IT"/>
        </w:rPr>
        <w:t xml:space="preserve"> Phone: 00 249 129300561 / 00 249 908980192</w:t>
      </w:r>
    </w:p>
    <w:p w14:paraId="31701CD3" w14:textId="77777777" w:rsidR="00F30ABE" w:rsidRPr="005527A2" w:rsidRDefault="00F30ABE" w:rsidP="00F30ABE">
      <w:pPr>
        <w:ind w:left="-360"/>
        <w:rPr>
          <w:rFonts w:asciiTheme="majorBidi" w:hAnsiTheme="majorBidi" w:cstheme="majorBidi"/>
          <w:szCs w:val="22"/>
          <w:lang w:val="it-IT"/>
        </w:rPr>
      </w:pPr>
      <w:r w:rsidRPr="005527A2">
        <w:rPr>
          <w:rFonts w:asciiTheme="majorBidi" w:hAnsiTheme="majorBidi" w:cstheme="majorBidi"/>
          <w:szCs w:val="22"/>
          <w:lang w:val="it-IT"/>
        </w:rPr>
        <w:t xml:space="preserve">Email: </w:t>
      </w:r>
      <w:hyperlink r:id="rId57" w:history="1">
        <w:r w:rsidRPr="005527A2">
          <w:rPr>
            <w:rStyle w:val="Hyperlink"/>
            <w:rFonts w:asciiTheme="majorBidi" w:hAnsiTheme="majorBidi" w:cstheme="majorBidi"/>
            <w:szCs w:val="22"/>
            <w:lang w:val="it-IT"/>
          </w:rPr>
          <w:t>Kamal.Obaid@gmail.com</w:t>
        </w:r>
      </w:hyperlink>
    </w:p>
    <w:p w14:paraId="350E9B6D" w14:textId="77777777" w:rsidR="00F30ABE" w:rsidRPr="005527A2" w:rsidRDefault="00F30ABE" w:rsidP="00F30ABE">
      <w:pPr>
        <w:ind w:left="-360"/>
        <w:rPr>
          <w:rFonts w:asciiTheme="majorBidi" w:hAnsiTheme="majorBidi" w:cstheme="majorBidi"/>
          <w:szCs w:val="22"/>
          <w:highlight w:val="cyan"/>
          <w:lang w:val="it-IT"/>
        </w:rPr>
      </w:pPr>
    </w:p>
    <w:p w14:paraId="0C6D7719" w14:textId="77777777" w:rsidR="00F30ABE" w:rsidRPr="005527A2" w:rsidRDefault="00F30ABE" w:rsidP="00F30ABE">
      <w:pPr>
        <w:ind w:left="-360"/>
        <w:rPr>
          <w:rFonts w:asciiTheme="majorBidi" w:hAnsiTheme="majorBidi" w:cstheme="majorBidi"/>
          <w:szCs w:val="22"/>
          <w:lang w:val="it-IT"/>
        </w:rPr>
      </w:pPr>
      <w:r w:rsidRPr="005527A2">
        <w:rPr>
          <w:rFonts w:asciiTheme="majorBidi" w:hAnsiTheme="majorBidi" w:cstheme="majorBidi"/>
          <w:szCs w:val="22"/>
          <w:lang w:val="it-IT"/>
        </w:rPr>
        <w:t>Adra Abdelmoneim</w:t>
      </w:r>
    </w:p>
    <w:p w14:paraId="5E7EAD08" w14:textId="77777777" w:rsidR="00F30ABE" w:rsidRPr="005527A2" w:rsidRDefault="00F30ABE" w:rsidP="00F30ABE">
      <w:pPr>
        <w:ind w:left="-360"/>
        <w:rPr>
          <w:rFonts w:asciiTheme="majorBidi" w:hAnsiTheme="majorBidi" w:cstheme="majorBidi"/>
          <w:szCs w:val="22"/>
          <w:lang w:val="it-IT"/>
        </w:rPr>
      </w:pPr>
      <w:r w:rsidRPr="005527A2">
        <w:rPr>
          <w:rFonts w:asciiTheme="majorBidi" w:hAnsiTheme="majorBidi" w:cstheme="majorBidi"/>
          <w:szCs w:val="22"/>
          <w:lang w:val="it-IT"/>
        </w:rPr>
        <w:t>Plant Protection Directorate</w:t>
      </w:r>
    </w:p>
    <w:p w14:paraId="3CC0F987" w14:textId="77777777" w:rsidR="00F30ABE" w:rsidRPr="005527A2" w:rsidRDefault="00F30ABE" w:rsidP="00F30ABE">
      <w:pPr>
        <w:ind w:left="-360"/>
        <w:rPr>
          <w:rFonts w:asciiTheme="majorBidi" w:hAnsiTheme="majorBidi" w:cstheme="majorBidi"/>
          <w:szCs w:val="22"/>
          <w:lang w:val="it-IT"/>
        </w:rPr>
      </w:pPr>
      <w:r w:rsidRPr="005527A2">
        <w:rPr>
          <w:rFonts w:asciiTheme="majorBidi" w:hAnsiTheme="majorBidi" w:cstheme="majorBidi"/>
          <w:szCs w:val="22"/>
          <w:lang w:val="it-IT"/>
        </w:rPr>
        <w:t>Ministry of Agriculture and</w:t>
      </w:r>
    </w:p>
    <w:p w14:paraId="52317FEA" w14:textId="77777777" w:rsidR="00F30ABE" w:rsidRPr="005527A2" w:rsidRDefault="00F30ABE" w:rsidP="00F30ABE">
      <w:pPr>
        <w:ind w:left="-360"/>
        <w:rPr>
          <w:rFonts w:asciiTheme="majorBidi" w:hAnsiTheme="majorBidi" w:cstheme="majorBidi"/>
          <w:szCs w:val="22"/>
          <w:lang w:val="it-IT"/>
        </w:rPr>
      </w:pPr>
      <w:r w:rsidRPr="005527A2">
        <w:rPr>
          <w:rFonts w:asciiTheme="majorBidi" w:hAnsiTheme="majorBidi" w:cstheme="majorBidi"/>
          <w:szCs w:val="22"/>
          <w:lang w:val="it-IT"/>
        </w:rPr>
        <w:t>Forestry</w:t>
      </w:r>
    </w:p>
    <w:p w14:paraId="500525F9" w14:textId="77777777" w:rsidR="00F30ABE" w:rsidRPr="005527A2" w:rsidRDefault="00F30ABE" w:rsidP="00F30ABE">
      <w:pPr>
        <w:ind w:left="-360"/>
        <w:rPr>
          <w:rFonts w:asciiTheme="majorBidi" w:hAnsiTheme="majorBidi" w:cstheme="majorBidi"/>
          <w:szCs w:val="22"/>
          <w:lang w:val="it-IT"/>
        </w:rPr>
      </w:pPr>
      <w:r w:rsidRPr="005527A2">
        <w:rPr>
          <w:rFonts w:asciiTheme="majorBidi" w:hAnsiTheme="majorBidi" w:cstheme="majorBidi"/>
          <w:szCs w:val="22"/>
          <w:lang w:val="it-IT"/>
        </w:rPr>
        <w:t>Khartum, Sudan</w:t>
      </w:r>
    </w:p>
    <w:p w14:paraId="708EA5DC" w14:textId="77777777" w:rsidR="00F30ABE" w:rsidRPr="005527A2" w:rsidRDefault="00F30ABE" w:rsidP="00F30ABE">
      <w:pPr>
        <w:ind w:left="-360"/>
        <w:rPr>
          <w:rFonts w:asciiTheme="majorBidi" w:hAnsiTheme="majorBidi" w:cstheme="majorBidi"/>
          <w:szCs w:val="22"/>
          <w:lang w:val="it-IT"/>
        </w:rPr>
      </w:pPr>
      <w:r w:rsidRPr="005527A2">
        <w:rPr>
          <w:rFonts w:asciiTheme="majorBidi" w:hAnsiTheme="majorBidi" w:cstheme="majorBidi"/>
          <w:szCs w:val="22"/>
          <w:lang w:val="it-IT"/>
        </w:rPr>
        <w:t xml:space="preserve">Tel: 00 2499 13 888 683 </w:t>
      </w:r>
    </w:p>
    <w:p w14:paraId="2B7DD20C" w14:textId="77777777" w:rsidR="00F30ABE" w:rsidRPr="005527A2" w:rsidRDefault="00F30ABE" w:rsidP="00F30ABE">
      <w:pPr>
        <w:ind w:left="-360"/>
        <w:rPr>
          <w:rFonts w:asciiTheme="majorBidi" w:hAnsiTheme="majorBidi" w:cstheme="majorBidi"/>
          <w:szCs w:val="22"/>
          <w:lang w:val="it-IT"/>
        </w:rPr>
      </w:pPr>
      <w:r w:rsidRPr="005527A2">
        <w:rPr>
          <w:rFonts w:asciiTheme="majorBidi" w:hAnsiTheme="majorBidi" w:cstheme="majorBidi"/>
          <w:szCs w:val="22"/>
          <w:lang w:val="it-IT"/>
        </w:rPr>
        <w:t xml:space="preserve">Email: </w:t>
      </w:r>
      <w:hyperlink r:id="rId58" w:history="1">
        <w:r w:rsidRPr="005527A2">
          <w:rPr>
            <w:rStyle w:val="Hyperlink"/>
            <w:rFonts w:asciiTheme="majorBidi" w:hAnsiTheme="majorBidi" w:cstheme="majorBidi"/>
            <w:szCs w:val="22"/>
            <w:lang w:val="it-IT"/>
          </w:rPr>
          <w:t>moneem2018@outlook.com</w:t>
        </w:r>
      </w:hyperlink>
    </w:p>
    <w:p w14:paraId="14EFEA35" w14:textId="77777777" w:rsidR="00F30ABE" w:rsidRPr="005527A2" w:rsidRDefault="00F30ABE" w:rsidP="00F30ABE">
      <w:pPr>
        <w:ind w:left="-360"/>
        <w:rPr>
          <w:rFonts w:asciiTheme="majorBidi" w:hAnsiTheme="majorBidi" w:cstheme="majorBidi"/>
          <w:szCs w:val="22"/>
          <w:lang w:val="it-IT"/>
        </w:rPr>
      </w:pPr>
    </w:p>
    <w:p w14:paraId="52F8B08B" w14:textId="77777777" w:rsidR="00F30ABE" w:rsidRPr="005527A2" w:rsidRDefault="00F30ABE" w:rsidP="00F30ABE">
      <w:pPr>
        <w:ind w:left="-360"/>
        <w:rPr>
          <w:rFonts w:asciiTheme="majorBidi" w:hAnsiTheme="majorBidi" w:cstheme="majorBidi"/>
          <w:b/>
          <w:bCs/>
          <w:szCs w:val="22"/>
          <w:lang w:val="fr-FR"/>
        </w:rPr>
      </w:pPr>
      <w:r w:rsidRPr="005527A2">
        <w:rPr>
          <w:rFonts w:asciiTheme="majorBidi" w:hAnsiTheme="majorBidi" w:cstheme="majorBidi"/>
          <w:b/>
          <w:bCs/>
          <w:szCs w:val="22"/>
          <w:lang w:val="fr-FR"/>
        </w:rPr>
        <w:t>TUNISIA</w:t>
      </w:r>
    </w:p>
    <w:p w14:paraId="2999B4AA"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Mohamed Habib Ben Jamaa</w:t>
      </w:r>
    </w:p>
    <w:p w14:paraId="08B4B461"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General Director of Plant Health and Control of Agricultural Inputs</w:t>
      </w:r>
    </w:p>
    <w:p w14:paraId="17789FD1"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Ministry of Agricultural, Fishery and Water Resources / General Directorate of Plant Health and Control of Agricultural Inputs</w:t>
      </w:r>
    </w:p>
    <w:p w14:paraId="0997DFB5"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Tunis, Tunisia</w:t>
      </w:r>
    </w:p>
    <w:p w14:paraId="226DE0DF"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Tel: 00 216 71 788 979</w:t>
      </w:r>
    </w:p>
    <w:p w14:paraId="6C5894BD"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Mobile:  00 216 71 788 979</w:t>
      </w:r>
    </w:p>
    <w:p w14:paraId="1D4F0CAD"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 xml:space="preserve">Email: </w:t>
      </w:r>
      <w:hyperlink r:id="rId59" w:history="1">
        <w:r w:rsidRPr="005527A2">
          <w:rPr>
            <w:rStyle w:val="Hyperlink"/>
            <w:rFonts w:asciiTheme="majorBidi" w:hAnsiTheme="majorBidi" w:cstheme="majorBidi"/>
            <w:szCs w:val="22"/>
            <w:shd w:val="clear" w:color="auto" w:fill="FFFFFF"/>
          </w:rPr>
          <w:t>benjamaaml@gmail.com</w:t>
        </w:r>
      </w:hyperlink>
    </w:p>
    <w:p w14:paraId="7CA5FF9E" w14:textId="77777777" w:rsidR="00F30ABE" w:rsidRPr="005527A2" w:rsidRDefault="00F30ABE" w:rsidP="00F30ABE">
      <w:pPr>
        <w:ind w:left="-360"/>
        <w:rPr>
          <w:rFonts w:asciiTheme="majorBidi" w:hAnsiTheme="majorBidi" w:cstheme="majorBidi"/>
          <w:b/>
          <w:bCs/>
          <w:szCs w:val="22"/>
          <w:lang w:val="fr-FR"/>
        </w:rPr>
      </w:pPr>
    </w:p>
    <w:p w14:paraId="074C4823" w14:textId="77777777" w:rsidR="00F30ABE" w:rsidRPr="005527A2" w:rsidRDefault="00F30ABE" w:rsidP="00F30ABE">
      <w:pPr>
        <w:ind w:left="-360"/>
        <w:rPr>
          <w:rFonts w:asciiTheme="majorBidi" w:hAnsiTheme="majorBidi" w:cstheme="majorBidi"/>
          <w:b/>
          <w:bCs/>
          <w:szCs w:val="22"/>
          <w:lang w:val="fr-FR"/>
        </w:rPr>
      </w:pPr>
      <w:r w:rsidRPr="005527A2">
        <w:rPr>
          <w:rFonts w:asciiTheme="majorBidi" w:hAnsiTheme="majorBidi" w:cstheme="majorBidi"/>
          <w:b/>
          <w:bCs/>
          <w:szCs w:val="22"/>
          <w:lang w:val="fr-FR"/>
        </w:rPr>
        <w:t>UNITED ARAB EMIRATES</w:t>
      </w:r>
    </w:p>
    <w:p w14:paraId="14782462"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Maysa Meihiar</w:t>
      </w:r>
    </w:p>
    <w:p w14:paraId="601889E2"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Agricultural Pest Specialist</w:t>
      </w:r>
    </w:p>
    <w:p w14:paraId="286E8B7A"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szCs w:val="22"/>
          <w:lang w:val="pt-PT"/>
        </w:rPr>
        <w:t>Ministry of Climate Change and Environment</w:t>
      </w:r>
    </w:p>
    <w:p w14:paraId="33E9A222"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Dubai, United Arab Emirates</w:t>
      </w:r>
    </w:p>
    <w:p w14:paraId="24FDD1E3"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Tel: 00 971 4 2148 444</w:t>
      </w:r>
    </w:p>
    <w:p w14:paraId="3869BBA5"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Mobile: 00 971 4 2148 326</w:t>
      </w:r>
    </w:p>
    <w:p w14:paraId="4B507C09"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szCs w:val="22"/>
        </w:rPr>
        <w:t>Email</w:t>
      </w:r>
      <w:r w:rsidRPr="005527A2">
        <w:rPr>
          <w:rFonts w:asciiTheme="majorBidi" w:hAnsiTheme="majorBidi" w:cstheme="majorBidi"/>
          <w:b/>
          <w:bCs/>
          <w:szCs w:val="22"/>
        </w:rPr>
        <w:t>:</w:t>
      </w:r>
      <w:r w:rsidRPr="005527A2">
        <w:rPr>
          <w:rFonts w:asciiTheme="majorBidi" w:hAnsiTheme="majorBidi" w:cstheme="majorBidi"/>
          <w:color w:val="0000FF"/>
          <w:szCs w:val="22"/>
          <w:u w:val="single"/>
        </w:rPr>
        <w:t xml:space="preserve"> </w:t>
      </w:r>
      <w:hyperlink r:id="rId60">
        <w:r w:rsidRPr="005527A2">
          <w:rPr>
            <w:rFonts w:asciiTheme="majorBidi" w:hAnsiTheme="majorBidi" w:cstheme="majorBidi"/>
            <w:color w:val="0000FF"/>
            <w:szCs w:val="22"/>
            <w:u w:val="single"/>
          </w:rPr>
          <w:t>mameihiar@moccae.gov.ae</w:t>
        </w:r>
      </w:hyperlink>
      <w:r w:rsidRPr="005527A2">
        <w:rPr>
          <w:rFonts w:asciiTheme="majorBidi" w:hAnsiTheme="majorBidi" w:cstheme="majorBidi"/>
          <w:color w:val="212121"/>
          <w:szCs w:val="22"/>
          <w:shd w:val="clear" w:color="auto" w:fill="FFFFFF"/>
        </w:rPr>
        <w:t xml:space="preserve"> </w:t>
      </w:r>
    </w:p>
    <w:p w14:paraId="69B34FF7"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Abeer Tayyem</w:t>
      </w:r>
    </w:p>
    <w:p w14:paraId="1F0FA9BF"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Agricultural Engineer</w:t>
      </w:r>
    </w:p>
    <w:p w14:paraId="36EFD742"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Ministry of Climate Change and Environment</w:t>
      </w:r>
    </w:p>
    <w:p w14:paraId="2A21D4C5"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Dubai, United Arab Emirates</w:t>
      </w:r>
    </w:p>
    <w:p w14:paraId="6EEC6294"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Tel: 00 971 4 2148 444</w:t>
      </w:r>
    </w:p>
    <w:p w14:paraId="7D8EBFDF"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 xml:space="preserve">Mobile: 00 971 4 2148 392 </w:t>
      </w:r>
    </w:p>
    <w:p w14:paraId="6863D4CE"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 xml:space="preserve">Email: </w:t>
      </w:r>
      <w:hyperlink r:id="rId61">
        <w:r w:rsidRPr="005527A2">
          <w:rPr>
            <w:rStyle w:val="Hyperlink"/>
            <w:rFonts w:asciiTheme="majorBidi" w:hAnsiTheme="majorBidi" w:cstheme="majorBidi"/>
            <w:szCs w:val="22"/>
            <w:lang w:val="pt-PT"/>
          </w:rPr>
          <w:t>amtayyem@moccae.gov.ae</w:t>
        </w:r>
      </w:hyperlink>
    </w:p>
    <w:p w14:paraId="58E7DA58" w14:textId="77777777" w:rsidR="00F30ABE" w:rsidRPr="005527A2" w:rsidRDefault="00F30ABE" w:rsidP="00F30ABE">
      <w:pPr>
        <w:ind w:left="-360"/>
        <w:rPr>
          <w:rFonts w:asciiTheme="majorBidi" w:hAnsiTheme="majorBidi" w:cstheme="majorBidi"/>
          <w:szCs w:val="22"/>
          <w:lang w:val="pt-PT"/>
        </w:rPr>
      </w:pPr>
    </w:p>
    <w:p w14:paraId="51B0574E"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Hamda Bulshawareb</w:t>
      </w:r>
    </w:p>
    <w:p w14:paraId="75123668"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Agricultural Engineer</w:t>
      </w:r>
    </w:p>
    <w:p w14:paraId="56BE2346"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Ministry of Climate Change and Environment</w:t>
      </w:r>
    </w:p>
    <w:p w14:paraId="575C190F"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Dubai, United Arab Emirates</w:t>
      </w:r>
    </w:p>
    <w:p w14:paraId="033A2C1F"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Tel: 00 971 4 2148 444</w:t>
      </w:r>
    </w:p>
    <w:p w14:paraId="69BB424E"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 xml:space="preserve">Mobile:   00 971 4 2148 575 </w:t>
      </w:r>
    </w:p>
    <w:p w14:paraId="4FEB8826" w14:textId="77777777" w:rsidR="00F30ABE" w:rsidRPr="005527A2" w:rsidRDefault="00F30ABE" w:rsidP="00F30ABE">
      <w:pPr>
        <w:ind w:left="-360"/>
        <w:rPr>
          <w:rFonts w:asciiTheme="majorBidi" w:hAnsiTheme="majorBidi" w:cstheme="majorBidi"/>
          <w:szCs w:val="22"/>
          <w:lang w:val="pt-PT"/>
        </w:rPr>
      </w:pPr>
      <w:r w:rsidRPr="005527A2">
        <w:rPr>
          <w:rFonts w:asciiTheme="majorBidi" w:hAnsiTheme="majorBidi" w:cstheme="majorBidi"/>
          <w:szCs w:val="22"/>
          <w:lang w:val="pt-PT"/>
        </w:rPr>
        <w:t xml:space="preserve">Email: </w:t>
      </w:r>
      <w:hyperlink r:id="rId62">
        <w:r w:rsidRPr="005527A2">
          <w:rPr>
            <w:rStyle w:val="Hyperlink"/>
            <w:rFonts w:asciiTheme="majorBidi" w:hAnsiTheme="majorBidi" w:cstheme="majorBidi"/>
            <w:szCs w:val="22"/>
            <w:lang w:val="pt-PT"/>
          </w:rPr>
          <w:t>hbulshawareb@moccae.gov.ae</w:t>
        </w:r>
      </w:hyperlink>
      <w:r w:rsidRPr="005527A2">
        <w:rPr>
          <w:rFonts w:asciiTheme="majorBidi" w:hAnsiTheme="majorBidi" w:cstheme="majorBidi"/>
          <w:szCs w:val="22"/>
          <w:lang w:val="pt-PT"/>
        </w:rPr>
        <w:t xml:space="preserve"> </w:t>
      </w:r>
    </w:p>
    <w:p w14:paraId="19D2F42C" w14:textId="77777777" w:rsidR="00F30ABE" w:rsidRPr="005527A2" w:rsidRDefault="00F30ABE" w:rsidP="00F30ABE">
      <w:pPr>
        <w:ind w:left="-270"/>
        <w:rPr>
          <w:rFonts w:asciiTheme="majorBidi" w:hAnsiTheme="majorBidi" w:cstheme="majorBidi"/>
          <w:szCs w:val="22"/>
        </w:rPr>
      </w:pPr>
    </w:p>
    <w:p w14:paraId="4CEDF1B5" w14:textId="77777777" w:rsidR="00F30ABE" w:rsidRPr="005527A2" w:rsidRDefault="00F30ABE" w:rsidP="00F30ABE">
      <w:pPr>
        <w:ind w:left="-360"/>
        <w:rPr>
          <w:rFonts w:asciiTheme="majorBidi" w:hAnsiTheme="majorBidi" w:cstheme="majorBidi"/>
          <w:b/>
          <w:bCs/>
          <w:szCs w:val="22"/>
          <w:lang w:val="fr-FR"/>
        </w:rPr>
      </w:pPr>
      <w:r w:rsidRPr="005527A2">
        <w:rPr>
          <w:rFonts w:asciiTheme="majorBidi" w:hAnsiTheme="majorBidi" w:cstheme="majorBidi"/>
          <w:b/>
          <w:bCs/>
          <w:szCs w:val="22"/>
          <w:lang w:val="fr-FR"/>
        </w:rPr>
        <w:t>YEMEN</w:t>
      </w:r>
    </w:p>
    <w:p w14:paraId="5F5E8FA8"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Ali Seif Al-Shaibani</w:t>
      </w:r>
    </w:p>
    <w:p w14:paraId="49BA173E"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General Director of Plant Protection</w:t>
      </w:r>
    </w:p>
    <w:p w14:paraId="031A7EFE"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Ministry of Agriculture and Irrigation</w:t>
      </w:r>
    </w:p>
    <w:p w14:paraId="2A86851B"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Aden, Yemen</w:t>
      </w:r>
    </w:p>
    <w:p w14:paraId="05AD2472"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Tel: 00 967 235 9129</w:t>
      </w:r>
    </w:p>
    <w:p w14:paraId="5E5BE667"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Mobile: 00 967 733 860177</w:t>
      </w:r>
    </w:p>
    <w:p w14:paraId="06A2F814"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 xml:space="preserve">              00 967 770 256737</w:t>
      </w:r>
    </w:p>
    <w:p w14:paraId="3513D801"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 xml:space="preserve">Email: </w:t>
      </w:r>
      <w:hyperlink r:id="rId63" w:history="1">
        <w:r w:rsidRPr="005527A2">
          <w:rPr>
            <w:rStyle w:val="Hyperlink"/>
            <w:rFonts w:asciiTheme="majorBidi" w:hAnsiTheme="majorBidi" w:cstheme="majorBidi"/>
            <w:szCs w:val="22"/>
            <w:shd w:val="clear" w:color="auto" w:fill="FFFFFF"/>
          </w:rPr>
          <w:t>binsaif2009@hotmail.com</w:t>
        </w:r>
      </w:hyperlink>
    </w:p>
    <w:p w14:paraId="555275CE" w14:textId="77777777" w:rsidR="00F30ABE" w:rsidRPr="005527A2" w:rsidRDefault="00F30ABE" w:rsidP="00F30ABE">
      <w:pPr>
        <w:ind w:left="-360"/>
        <w:rPr>
          <w:rFonts w:asciiTheme="majorBidi" w:hAnsiTheme="majorBidi" w:cstheme="majorBidi"/>
          <w:b/>
          <w:bCs/>
          <w:szCs w:val="22"/>
        </w:rPr>
      </w:pPr>
    </w:p>
    <w:p w14:paraId="577E38B3" w14:textId="77777777" w:rsidR="00F30ABE" w:rsidRPr="005527A2" w:rsidRDefault="00F30ABE" w:rsidP="00F30ABE">
      <w:pPr>
        <w:ind w:left="-360"/>
        <w:rPr>
          <w:rFonts w:asciiTheme="majorBidi" w:hAnsiTheme="majorBidi" w:cstheme="majorBidi"/>
          <w:b/>
          <w:bCs/>
          <w:szCs w:val="22"/>
        </w:rPr>
      </w:pPr>
      <w:r w:rsidRPr="005527A2">
        <w:rPr>
          <w:rFonts w:asciiTheme="majorBidi" w:hAnsiTheme="majorBidi" w:cstheme="majorBidi"/>
          <w:b/>
          <w:bCs/>
          <w:szCs w:val="22"/>
        </w:rPr>
        <w:t>RESOURCE PERSONS</w:t>
      </w:r>
    </w:p>
    <w:p w14:paraId="20521534"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Mamoun Albakri</w:t>
      </w:r>
    </w:p>
    <w:p w14:paraId="08042E22"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NENA IC IPPC representative</w:t>
      </w:r>
    </w:p>
    <w:p w14:paraId="236A7158"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IC IPPC</w:t>
      </w:r>
    </w:p>
    <w:p w14:paraId="458B1024"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Amman, Jordan</w:t>
      </w:r>
    </w:p>
    <w:p w14:paraId="02F70063"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Mobile: 00 962 7990 63228</w:t>
      </w:r>
    </w:p>
    <w:p w14:paraId="58D67822"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 xml:space="preserve">Email: mambakri@email.com </w:t>
      </w:r>
    </w:p>
    <w:p w14:paraId="36CB839A" w14:textId="77777777" w:rsidR="00F30ABE" w:rsidRPr="005527A2" w:rsidRDefault="00F30ABE" w:rsidP="00F30ABE">
      <w:pPr>
        <w:ind w:left="-360"/>
        <w:rPr>
          <w:rFonts w:asciiTheme="majorBidi" w:hAnsiTheme="majorBidi" w:cstheme="majorBidi"/>
          <w:color w:val="212121"/>
          <w:szCs w:val="22"/>
          <w:shd w:val="clear" w:color="auto" w:fill="FFFFFF"/>
        </w:rPr>
      </w:pPr>
    </w:p>
    <w:p w14:paraId="38846DDB"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 xml:space="preserve">Gamil </w:t>
      </w:r>
      <w:r w:rsidRPr="005527A2">
        <w:rPr>
          <w:rFonts w:asciiTheme="majorBidi" w:hAnsiTheme="majorBidi" w:cstheme="majorBidi"/>
          <w:color w:val="000000" w:themeColor="text1"/>
          <w:szCs w:val="22"/>
        </w:rPr>
        <w:t>Anwar Ramadhan</w:t>
      </w:r>
    </w:p>
    <w:p w14:paraId="4B774C44"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 xml:space="preserve">Plant Quarantine Consultant    </w:t>
      </w:r>
    </w:p>
    <w:p w14:paraId="3AB5A126"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General Directorate of Plant Protection Department</w:t>
      </w:r>
    </w:p>
    <w:p w14:paraId="64F3FD7A"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Ministry of Agriculture and Irrigation</w:t>
      </w:r>
    </w:p>
    <w:p w14:paraId="7F5026E1"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 xml:space="preserve">Aden, Yemen </w:t>
      </w:r>
    </w:p>
    <w:p w14:paraId="40F085B7"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Tel: 00 967 023 59129</w:t>
      </w:r>
    </w:p>
    <w:p w14:paraId="6646A09C" w14:textId="77777777" w:rsidR="00F30ABE" w:rsidRPr="005527A2" w:rsidRDefault="00F30ABE" w:rsidP="00F30ABE">
      <w:pPr>
        <w:ind w:left="-360"/>
        <w:rPr>
          <w:rFonts w:asciiTheme="majorBidi" w:hAnsiTheme="majorBidi" w:cstheme="majorBidi"/>
          <w:color w:val="212121"/>
          <w:szCs w:val="22"/>
          <w:highlight w:val="green"/>
          <w:shd w:val="clear" w:color="auto" w:fill="FFFFFF"/>
        </w:rPr>
      </w:pPr>
      <w:r w:rsidRPr="005527A2">
        <w:rPr>
          <w:rFonts w:asciiTheme="majorBidi" w:hAnsiTheme="majorBidi" w:cstheme="majorBidi"/>
          <w:color w:val="212121"/>
          <w:szCs w:val="22"/>
          <w:shd w:val="clear" w:color="auto" w:fill="FFFFFF"/>
        </w:rPr>
        <w:t>Mobile: 00 967 733 802618</w:t>
      </w:r>
    </w:p>
    <w:p w14:paraId="3E8C666D"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 xml:space="preserve">Email: </w:t>
      </w:r>
      <w:hyperlink r:id="rId64" w:history="1">
        <w:r w:rsidRPr="005527A2">
          <w:rPr>
            <w:rStyle w:val="Hyperlink"/>
            <w:rFonts w:asciiTheme="majorBidi" w:hAnsiTheme="majorBidi" w:cstheme="majorBidi"/>
            <w:szCs w:val="22"/>
            <w:shd w:val="clear" w:color="auto" w:fill="FFFFFF"/>
          </w:rPr>
          <w:t>abuameerm21@gmail.com</w:t>
        </w:r>
      </w:hyperlink>
    </w:p>
    <w:p w14:paraId="2B4230B3" w14:textId="77777777" w:rsidR="00F30ABE" w:rsidRPr="005527A2" w:rsidRDefault="00F30ABE" w:rsidP="00F30ABE">
      <w:pPr>
        <w:ind w:left="-270"/>
        <w:rPr>
          <w:rFonts w:asciiTheme="majorBidi" w:hAnsiTheme="majorBidi" w:cstheme="majorBidi"/>
          <w:color w:val="212121"/>
          <w:szCs w:val="22"/>
          <w:shd w:val="clear" w:color="auto" w:fill="FFFFFF"/>
        </w:rPr>
      </w:pPr>
    </w:p>
    <w:p w14:paraId="25531959"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Ahmed Abdelmottaleb</w:t>
      </w:r>
    </w:p>
    <w:p w14:paraId="00002867"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Phytosanitary Expert</w:t>
      </w:r>
    </w:p>
    <w:p w14:paraId="211AAC52"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IC Observer</w:t>
      </w:r>
    </w:p>
    <w:p w14:paraId="17518269"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Mobile: +97433262779</w:t>
      </w:r>
    </w:p>
    <w:p w14:paraId="2D04B563"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 xml:space="preserve">Email: </w:t>
      </w:r>
      <w:hyperlink r:id="rId65" w:history="1">
        <w:r w:rsidRPr="005527A2">
          <w:rPr>
            <w:rStyle w:val="Hyperlink"/>
            <w:rFonts w:asciiTheme="majorBidi" w:hAnsiTheme="majorBidi" w:cstheme="majorBidi"/>
            <w:szCs w:val="22"/>
            <w:shd w:val="clear" w:color="auto" w:fill="FFFFFF"/>
          </w:rPr>
          <w:t>bidoeng@yahoo.com</w:t>
        </w:r>
      </w:hyperlink>
      <w:r w:rsidRPr="005527A2">
        <w:rPr>
          <w:rFonts w:asciiTheme="majorBidi" w:hAnsiTheme="majorBidi" w:cstheme="majorBidi"/>
          <w:color w:val="212121"/>
          <w:szCs w:val="22"/>
          <w:shd w:val="clear" w:color="auto" w:fill="FFFFFF"/>
        </w:rPr>
        <w:t xml:space="preserve"> </w:t>
      </w:r>
    </w:p>
    <w:p w14:paraId="28AF5622" w14:textId="77777777" w:rsidR="00F30ABE" w:rsidRPr="005527A2" w:rsidRDefault="00F30ABE" w:rsidP="00F30ABE">
      <w:pPr>
        <w:ind w:left="-36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 xml:space="preserve">            </w:t>
      </w:r>
      <w:hyperlink r:id="rId66" w:history="1">
        <w:r w:rsidRPr="005527A2">
          <w:rPr>
            <w:rStyle w:val="Hyperlink"/>
            <w:rFonts w:asciiTheme="majorBidi" w:hAnsiTheme="majorBidi" w:cstheme="majorBidi"/>
            <w:szCs w:val="22"/>
            <w:shd w:val="clear" w:color="auto" w:fill="FFFFFF"/>
          </w:rPr>
          <w:t>Ahmed.abdelmottaleb@outlook.com</w:t>
        </w:r>
      </w:hyperlink>
      <w:r w:rsidRPr="005527A2">
        <w:rPr>
          <w:rFonts w:asciiTheme="majorBidi" w:hAnsiTheme="majorBidi" w:cstheme="majorBidi"/>
          <w:color w:val="212121"/>
          <w:szCs w:val="22"/>
          <w:shd w:val="clear" w:color="auto" w:fill="FFFFFF"/>
        </w:rPr>
        <w:t xml:space="preserve"> </w:t>
      </w:r>
    </w:p>
    <w:p w14:paraId="69880E8C" w14:textId="77777777" w:rsidR="00F30ABE" w:rsidRPr="005527A2" w:rsidRDefault="00F30ABE" w:rsidP="00F30ABE">
      <w:pPr>
        <w:rPr>
          <w:rFonts w:asciiTheme="majorBidi" w:hAnsiTheme="majorBidi" w:cstheme="majorBidi"/>
          <w:color w:val="212121"/>
          <w:szCs w:val="22"/>
          <w:shd w:val="clear" w:color="auto" w:fill="FFFFFF"/>
        </w:rPr>
      </w:pPr>
    </w:p>
    <w:p w14:paraId="23A2F38B" w14:textId="77777777" w:rsidR="00F30ABE" w:rsidRPr="005527A2" w:rsidRDefault="00F30ABE" w:rsidP="00F30ABE">
      <w:pPr>
        <w:ind w:left="-360"/>
        <w:rPr>
          <w:rFonts w:asciiTheme="majorBidi" w:hAnsiTheme="majorBidi" w:cstheme="majorBidi"/>
          <w:color w:val="212121"/>
          <w:szCs w:val="22"/>
          <w:shd w:val="clear" w:color="auto" w:fill="FFFFFF"/>
        </w:rPr>
      </w:pPr>
    </w:p>
    <w:p w14:paraId="3D65D770" w14:textId="77777777" w:rsidR="00F30ABE" w:rsidRPr="005527A2" w:rsidRDefault="00F30ABE" w:rsidP="00F30ABE">
      <w:pPr>
        <w:ind w:left="-27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Lucien Kouame</w:t>
      </w:r>
    </w:p>
    <w:p w14:paraId="0706C985" w14:textId="77777777" w:rsidR="00F30ABE" w:rsidRPr="005527A2" w:rsidRDefault="00F30ABE" w:rsidP="00F30ABE">
      <w:pPr>
        <w:ind w:left="-27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Inspecteur</w:t>
      </w:r>
    </w:p>
    <w:p w14:paraId="2A6DA106" w14:textId="77777777" w:rsidR="00F30ABE" w:rsidRPr="005527A2" w:rsidRDefault="00F30ABE" w:rsidP="00F30ABE">
      <w:pPr>
        <w:ind w:left="-27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lastRenderedPageBreak/>
        <w:t>Direction de la Protection des Végétaux, du</w:t>
      </w:r>
    </w:p>
    <w:p w14:paraId="4AC73560" w14:textId="77777777" w:rsidR="00F30ABE" w:rsidRPr="005527A2" w:rsidRDefault="00F30ABE" w:rsidP="00F30ABE">
      <w:pPr>
        <w:ind w:left="-27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Contrôle et de la Qualité</w:t>
      </w:r>
    </w:p>
    <w:p w14:paraId="575787AE" w14:textId="77777777" w:rsidR="00F30ABE" w:rsidRPr="005527A2" w:rsidRDefault="00F30ABE" w:rsidP="00F30ABE">
      <w:pPr>
        <w:ind w:left="-27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Ministère de l'Agriculture</w:t>
      </w:r>
    </w:p>
    <w:p w14:paraId="53FCF5F3" w14:textId="77777777" w:rsidR="00F30ABE" w:rsidRPr="005527A2" w:rsidRDefault="00F30ABE" w:rsidP="00F30ABE">
      <w:pPr>
        <w:ind w:left="-27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B.P. V7 Abidjan,</w:t>
      </w:r>
    </w:p>
    <w:p w14:paraId="2A746004" w14:textId="77777777" w:rsidR="00F30ABE" w:rsidRPr="005527A2" w:rsidRDefault="00F30ABE" w:rsidP="00F30ABE">
      <w:pPr>
        <w:ind w:left="-27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COTE D'IVOIRE</w:t>
      </w:r>
    </w:p>
    <w:p w14:paraId="4D945324" w14:textId="77777777" w:rsidR="00F30ABE" w:rsidRPr="005527A2" w:rsidRDefault="00F30ABE" w:rsidP="00F30ABE">
      <w:pPr>
        <w:ind w:left="-27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Mobile: 00 225 20 218442</w:t>
      </w:r>
    </w:p>
    <w:p w14:paraId="4E46762D" w14:textId="77777777" w:rsidR="00F30ABE" w:rsidRPr="005527A2" w:rsidRDefault="00F30ABE" w:rsidP="00F30ABE">
      <w:pPr>
        <w:ind w:left="-27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Fax: 00 225 20 212032</w:t>
      </w:r>
    </w:p>
    <w:p w14:paraId="00307DFC" w14:textId="77777777" w:rsidR="00F30ABE" w:rsidRPr="005527A2" w:rsidRDefault="00F30ABE" w:rsidP="00F30ABE">
      <w:pPr>
        <w:ind w:left="-270"/>
        <w:rPr>
          <w:rFonts w:asciiTheme="majorBidi" w:hAnsiTheme="majorBidi" w:cstheme="majorBidi"/>
          <w:color w:val="1F497D"/>
          <w:szCs w:val="22"/>
        </w:rPr>
      </w:pPr>
      <w:r w:rsidRPr="005527A2">
        <w:rPr>
          <w:rFonts w:asciiTheme="majorBidi" w:hAnsiTheme="majorBidi" w:cstheme="majorBidi"/>
          <w:color w:val="212121"/>
          <w:szCs w:val="22"/>
          <w:shd w:val="clear" w:color="auto" w:fill="FFFFFF"/>
        </w:rPr>
        <w:t>Email:</w:t>
      </w:r>
      <w:r w:rsidRPr="005527A2">
        <w:rPr>
          <w:rFonts w:asciiTheme="majorBidi" w:hAnsiTheme="majorBidi" w:cstheme="majorBidi"/>
          <w:color w:val="1F497D"/>
          <w:szCs w:val="22"/>
        </w:rPr>
        <w:t xml:space="preserve"> </w:t>
      </w:r>
      <w:hyperlink r:id="rId67" w:history="1">
        <w:r w:rsidRPr="005527A2">
          <w:rPr>
            <w:rStyle w:val="Hyperlink"/>
            <w:rFonts w:asciiTheme="majorBidi" w:hAnsiTheme="majorBidi" w:cstheme="majorBidi"/>
            <w:szCs w:val="22"/>
          </w:rPr>
          <w:t>l_kouame@yahoo.fr</w:t>
        </w:r>
      </w:hyperlink>
      <w:r w:rsidRPr="005527A2">
        <w:rPr>
          <w:rFonts w:asciiTheme="majorBidi" w:hAnsiTheme="majorBidi" w:cstheme="majorBidi"/>
          <w:color w:val="1F497D"/>
          <w:szCs w:val="22"/>
        </w:rPr>
        <w:t xml:space="preserve">  </w:t>
      </w:r>
    </w:p>
    <w:p w14:paraId="5F5DD3A8" w14:textId="77777777" w:rsidR="00F30ABE" w:rsidRPr="005527A2" w:rsidRDefault="00F30ABE" w:rsidP="00F30ABE">
      <w:pPr>
        <w:ind w:left="-270"/>
        <w:rPr>
          <w:rFonts w:asciiTheme="majorBidi" w:hAnsiTheme="majorBidi" w:cstheme="majorBidi"/>
          <w:color w:val="212121"/>
          <w:szCs w:val="22"/>
          <w:shd w:val="clear" w:color="auto" w:fill="FFFFFF"/>
        </w:rPr>
      </w:pPr>
    </w:p>
    <w:p w14:paraId="2D8DCD31" w14:textId="77777777" w:rsidR="00F30ABE" w:rsidRPr="005527A2" w:rsidRDefault="00F30ABE" w:rsidP="00F30ABE">
      <w:pPr>
        <w:ind w:left="-270"/>
        <w:rPr>
          <w:rFonts w:asciiTheme="majorBidi" w:hAnsiTheme="majorBidi" w:cstheme="majorBidi"/>
          <w:b/>
          <w:bCs/>
          <w:szCs w:val="22"/>
        </w:rPr>
      </w:pPr>
      <w:r w:rsidRPr="005527A2">
        <w:rPr>
          <w:rFonts w:asciiTheme="majorBidi" w:hAnsiTheme="majorBidi" w:cstheme="majorBidi"/>
          <w:b/>
          <w:bCs/>
          <w:szCs w:val="22"/>
        </w:rPr>
        <w:t>NEPPO</w:t>
      </w:r>
    </w:p>
    <w:p w14:paraId="3405AE03" w14:textId="77777777" w:rsidR="00F30ABE" w:rsidRPr="005527A2" w:rsidRDefault="00F30ABE" w:rsidP="008E108E">
      <w:pPr>
        <w:ind w:left="-270"/>
        <w:jc w:val="left"/>
        <w:rPr>
          <w:rFonts w:asciiTheme="majorBidi" w:hAnsiTheme="majorBidi" w:cstheme="majorBidi"/>
          <w:szCs w:val="22"/>
          <w:lang w:val="it-IT"/>
        </w:rPr>
      </w:pPr>
      <w:r w:rsidRPr="005527A2">
        <w:rPr>
          <w:rFonts w:asciiTheme="majorBidi" w:hAnsiTheme="majorBidi" w:cstheme="majorBidi"/>
          <w:szCs w:val="22"/>
          <w:lang w:val="it-IT"/>
        </w:rPr>
        <w:t>Mekki Chouibani</w:t>
      </w:r>
      <w:r w:rsidRPr="005527A2">
        <w:rPr>
          <w:rFonts w:asciiTheme="majorBidi" w:hAnsiTheme="majorBidi" w:cstheme="majorBidi"/>
          <w:szCs w:val="22"/>
          <w:lang w:val="it-IT"/>
        </w:rPr>
        <w:br/>
        <w:t xml:space="preserve">Executive Director </w:t>
      </w:r>
    </w:p>
    <w:p w14:paraId="58F1816E" w14:textId="77777777" w:rsidR="00F30ABE" w:rsidRPr="005527A2" w:rsidRDefault="00F30ABE" w:rsidP="008E108E">
      <w:pPr>
        <w:ind w:left="-270"/>
        <w:jc w:val="left"/>
        <w:rPr>
          <w:rFonts w:asciiTheme="majorBidi" w:hAnsiTheme="majorBidi" w:cstheme="majorBidi"/>
          <w:szCs w:val="22"/>
          <w:lang w:val="it-IT"/>
        </w:rPr>
      </w:pPr>
      <w:r w:rsidRPr="005527A2">
        <w:rPr>
          <w:rFonts w:asciiTheme="majorBidi" w:hAnsiTheme="majorBidi" w:cstheme="majorBidi"/>
          <w:szCs w:val="22"/>
          <w:lang w:val="it-IT"/>
        </w:rPr>
        <w:t xml:space="preserve">NEPPO </w:t>
      </w:r>
    </w:p>
    <w:p w14:paraId="43FF38B8" w14:textId="77777777" w:rsidR="00F30ABE" w:rsidRPr="005527A2" w:rsidRDefault="00F30ABE" w:rsidP="008E108E">
      <w:pPr>
        <w:ind w:left="-270"/>
        <w:jc w:val="left"/>
        <w:rPr>
          <w:rFonts w:asciiTheme="majorBidi" w:hAnsiTheme="majorBidi" w:cstheme="majorBidi"/>
          <w:szCs w:val="22"/>
          <w:lang w:val="it-IT"/>
        </w:rPr>
      </w:pPr>
      <w:r w:rsidRPr="005527A2">
        <w:rPr>
          <w:rFonts w:asciiTheme="majorBidi" w:hAnsiTheme="majorBidi" w:cstheme="majorBidi"/>
          <w:szCs w:val="22"/>
          <w:lang w:val="it-IT"/>
        </w:rPr>
        <w:t>Rabat, Morocco</w:t>
      </w:r>
    </w:p>
    <w:p w14:paraId="312FC9EE" w14:textId="77777777" w:rsidR="00F30ABE" w:rsidRPr="005527A2" w:rsidRDefault="00F30ABE" w:rsidP="008E108E">
      <w:pPr>
        <w:ind w:left="-270"/>
        <w:jc w:val="left"/>
        <w:rPr>
          <w:rFonts w:asciiTheme="majorBidi" w:hAnsiTheme="majorBidi" w:cstheme="majorBidi"/>
          <w:szCs w:val="22"/>
          <w:lang w:val="fr-FR"/>
        </w:rPr>
      </w:pPr>
      <w:r w:rsidRPr="005527A2">
        <w:rPr>
          <w:rFonts w:asciiTheme="majorBidi" w:hAnsiTheme="majorBidi" w:cstheme="majorBidi"/>
          <w:szCs w:val="22"/>
          <w:lang w:val="fr-FR"/>
        </w:rPr>
        <w:t>Tel: 00 212 537 704 810</w:t>
      </w:r>
    </w:p>
    <w:p w14:paraId="11627632" w14:textId="77777777" w:rsidR="00F30ABE" w:rsidRPr="005527A2" w:rsidRDefault="00F30ABE" w:rsidP="008E108E">
      <w:pPr>
        <w:ind w:left="-270"/>
        <w:jc w:val="left"/>
        <w:rPr>
          <w:rFonts w:asciiTheme="majorBidi" w:hAnsiTheme="majorBidi" w:cstheme="majorBidi"/>
          <w:szCs w:val="22"/>
          <w:lang w:val="fr-FR"/>
        </w:rPr>
      </w:pPr>
      <w:r w:rsidRPr="005527A2">
        <w:rPr>
          <w:rFonts w:asciiTheme="majorBidi" w:hAnsiTheme="majorBidi" w:cstheme="majorBidi"/>
          <w:szCs w:val="22"/>
          <w:lang w:val="fr-FR"/>
        </w:rPr>
        <w:t>Mobile: 00 212 673 997 808</w:t>
      </w:r>
      <w:r w:rsidRPr="005527A2">
        <w:rPr>
          <w:rFonts w:asciiTheme="majorBidi" w:hAnsiTheme="majorBidi" w:cstheme="majorBidi"/>
          <w:szCs w:val="22"/>
        </w:rPr>
        <w:br/>
      </w:r>
      <w:r w:rsidRPr="005527A2">
        <w:rPr>
          <w:rFonts w:asciiTheme="majorBidi" w:hAnsiTheme="majorBidi" w:cstheme="majorBidi"/>
          <w:szCs w:val="22"/>
          <w:lang w:val="fr-FR"/>
        </w:rPr>
        <w:t xml:space="preserve">Email: </w:t>
      </w:r>
      <w:hyperlink r:id="rId68">
        <w:r w:rsidRPr="005527A2">
          <w:rPr>
            <w:rStyle w:val="Hyperlink"/>
            <w:rFonts w:asciiTheme="majorBidi" w:hAnsiTheme="majorBidi" w:cstheme="majorBidi"/>
            <w:szCs w:val="22"/>
            <w:lang w:val="fr-FR"/>
          </w:rPr>
          <w:t>hq.neppo@gmail.com</w:t>
        </w:r>
      </w:hyperlink>
    </w:p>
    <w:tbl>
      <w:tblPr>
        <w:tblW w:w="10300" w:type="dxa"/>
        <w:tblInd w:w="-342" w:type="dxa"/>
        <w:tblLook w:val="01E0" w:firstRow="1" w:lastRow="1" w:firstColumn="1" w:lastColumn="1" w:noHBand="0" w:noVBand="0"/>
      </w:tblPr>
      <w:tblGrid>
        <w:gridCol w:w="5150"/>
        <w:gridCol w:w="5150"/>
      </w:tblGrid>
      <w:tr w:rsidR="00F30ABE" w:rsidRPr="005527A2" w14:paraId="13E2F827" w14:textId="77777777">
        <w:trPr>
          <w:trHeight w:val="460"/>
        </w:trPr>
        <w:tc>
          <w:tcPr>
            <w:tcW w:w="5150" w:type="dxa"/>
          </w:tcPr>
          <w:p w14:paraId="095D21A0" w14:textId="77777777" w:rsidR="00F30ABE" w:rsidRPr="005527A2" w:rsidRDefault="00F30ABE" w:rsidP="00F30ABE">
            <w:pPr>
              <w:rPr>
                <w:rFonts w:asciiTheme="majorBidi" w:hAnsiTheme="majorBidi" w:cstheme="majorBidi"/>
                <w:b/>
                <w:bCs/>
                <w:szCs w:val="22"/>
                <w:lang w:val="fr-FR"/>
              </w:rPr>
            </w:pPr>
          </w:p>
          <w:p w14:paraId="54DFB936" w14:textId="77777777" w:rsidR="00F30ABE" w:rsidRPr="005527A2" w:rsidRDefault="00F30ABE" w:rsidP="00F30ABE">
            <w:pPr>
              <w:rPr>
                <w:rFonts w:asciiTheme="majorBidi" w:hAnsiTheme="majorBidi" w:cstheme="majorBidi"/>
                <w:b/>
                <w:bCs/>
                <w:szCs w:val="22"/>
                <w:lang w:val="fr-FR"/>
              </w:rPr>
            </w:pPr>
            <w:r w:rsidRPr="005527A2">
              <w:rPr>
                <w:rFonts w:asciiTheme="majorBidi" w:hAnsiTheme="majorBidi" w:cstheme="majorBidi"/>
                <w:b/>
                <w:bCs/>
                <w:szCs w:val="22"/>
                <w:lang w:val="fr-FR"/>
              </w:rPr>
              <w:t xml:space="preserve">FAO </w:t>
            </w:r>
          </w:p>
          <w:p w14:paraId="25D12E67" w14:textId="77777777" w:rsidR="00F30ABE" w:rsidRPr="005527A2" w:rsidRDefault="00F30ABE" w:rsidP="00F30ABE">
            <w:pPr>
              <w:rPr>
                <w:rFonts w:asciiTheme="majorBidi" w:hAnsiTheme="majorBidi" w:cstheme="majorBidi"/>
                <w:szCs w:val="22"/>
                <w:lang w:val="fr-FR"/>
              </w:rPr>
            </w:pPr>
            <w:r w:rsidRPr="005527A2">
              <w:rPr>
                <w:rFonts w:asciiTheme="majorBidi" w:hAnsiTheme="majorBidi" w:cstheme="majorBidi"/>
                <w:szCs w:val="22"/>
              </w:rPr>
              <w:t>Ketevan Lomsadze</w:t>
            </w:r>
            <w:r w:rsidRPr="005527A2">
              <w:rPr>
                <w:rFonts w:asciiTheme="majorBidi" w:hAnsiTheme="majorBidi" w:cstheme="majorBidi"/>
                <w:szCs w:val="22"/>
                <w:lang w:val="fr-FR"/>
              </w:rPr>
              <w:t xml:space="preserve"> </w:t>
            </w:r>
          </w:p>
        </w:tc>
        <w:tc>
          <w:tcPr>
            <w:tcW w:w="5150" w:type="dxa"/>
          </w:tcPr>
          <w:p w14:paraId="64EDDA77" w14:textId="77777777" w:rsidR="00F30ABE" w:rsidRPr="005527A2" w:rsidRDefault="00F30ABE" w:rsidP="00F30ABE">
            <w:pPr>
              <w:ind w:left="-270"/>
              <w:rPr>
                <w:rFonts w:asciiTheme="majorBidi" w:hAnsiTheme="majorBidi" w:cstheme="majorBidi"/>
                <w:szCs w:val="22"/>
                <w:lang w:val="fr-FR"/>
              </w:rPr>
            </w:pPr>
          </w:p>
        </w:tc>
      </w:tr>
    </w:tbl>
    <w:p w14:paraId="05569962" w14:textId="77777777" w:rsidR="00F30ABE" w:rsidRPr="005527A2" w:rsidRDefault="00F30ABE" w:rsidP="00F30ABE">
      <w:pPr>
        <w:ind w:left="-270"/>
        <w:rPr>
          <w:rFonts w:asciiTheme="majorBidi" w:hAnsiTheme="majorBidi" w:cstheme="majorBidi"/>
          <w:szCs w:val="22"/>
        </w:rPr>
      </w:pPr>
      <w:r w:rsidRPr="005527A2">
        <w:rPr>
          <w:rFonts w:asciiTheme="majorBidi" w:hAnsiTheme="majorBidi" w:cstheme="majorBidi"/>
          <w:szCs w:val="22"/>
        </w:rPr>
        <w:t>Food and Agriculture Organization of the United Nations (FAO)</w:t>
      </w:r>
    </w:p>
    <w:p w14:paraId="6646F454" w14:textId="77777777" w:rsidR="00F30ABE" w:rsidRPr="005527A2" w:rsidRDefault="00F30ABE" w:rsidP="00F30ABE">
      <w:pPr>
        <w:ind w:left="-270"/>
        <w:rPr>
          <w:rFonts w:asciiTheme="majorBidi" w:hAnsiTheme="majorBidi" w:cstheme="majorBidi"/>
          <w:szCs w:val="22"/>
          <w:lang w:val="it-IT"/>
        </w:rPr>
      </w:pPr>
      <w:r w:rsidRPr="005527A2">
        <w:rPr>
          <w:rFonts w:asciiTheme="majorBidi" w:hAnsiTheme="majorBidi" w:cstheme="majorBidi"/>
          <w:szCs w:val="22"/>
          <w:lang w:val="it-IT"/>
        </w:rPr>
        <w:t>Viale delle erme di Caracalla – 0015</w:t>
      </w:r>
    </w:p>
    <w:p w14:paraId="4B182F67" w14:textId="77777777" w:rsidR="00F30ABE" w:rsidRPr="005527A2" w:rsidRDefault="00F30ABE" w:rsidP="00F30ABE">
      <w:pPr>
        <w:ind w:left="-270"/>
        <w:rPr>
          <w:rFonts w:asciiTheme="majorBidi" w:hAnsiTheme="majorBidi" w:cstheme="majorBidi"/>
          <w:szCs w:val="22"/>
          <w:lang w:val="it-IT"/>
        </w:rPr>
      </w:pPr>
      <w:r w:rsidRPr="005527A2">
        <w:rPr>
          <w:rFonts w:asciiTheme="majorBidi" w:hAnsiTheme="majorBidi" w:cstheme="majorBidi"/>
          <w:szCs w:val="22"/>
          <w:lang w:val="it-IT"/>
        </w:rPr>
        <w:t xml:space="preserve">Rome, Italy </w:t>
      </w:r>
    </w:p>
    <w:p w14:paraId="79DF6A0A" w14:textId="77777777" w:rsidR="00F30ABE" w:rsidRPr="005527A2" w:rsidRDefault="00F30ABE" w:rsidP="00F30ABE">
      <w:pPr>
        <w:ind w:left="-270"/>
        <w:rPr>
          <w:rFonts w:asciiTheme="majorBidi" w:hAnsiTheme="majorBidi" w:cstheme="majorBidi"/>
          <w:szCs w:val="22"/>
        </w:rPr>
      </w:pPr>
      <w:r w:rsidRPr="005527A2">
        <w:rPr>
          <w:rFonts w:asciiTheme="majorBidi" w:hAnsiTheme="majorBidi" w:cstheme="majorBidi"/>
          <w:szCs w:val="22"/>
        </w:rPr>
        <w:t>Tel: 00 390 657 053035</w:t>
      </w:r>
    </w:p>
    <w:p w14:paraId="0AF409DB" w14:textId="77777777" w:rsidR="00F30ABE" w:rsidRPr="005527A2" w:rsidRDefault="00F30ABE" w:rsidP="00F30ABE">
      <w:pPr>
        <w:ind w:left="-270"/>
        <w:rPr>
          <w:rFonts w:asciiTheme="majorBidi" w:hAnsiTheme="majorBidi" w:cstheme="majorBidi"/>
          <w:szCs w:val="22"/>
        </w:rPr>
      </w:pPr>
      <w:r w:rsidRPr="005527A2">
        <w:rPr>
          <w:rFonts w:asciiTheme="majorBidi" w:hAnsiTheme="majorBidi" w:cstheme="majorBidi"/>
          <w:szCs w:val="22"/>
        </w:rPr>
        <w:t xml:space="preserve">Email: </w:t>
      </w:r>
      <w:hyperlink r:id="rId69">
        <w:r w:rsidRPr="005527A2">
          <w:rPr>
            <w:rStyle w:val="Hyperlink"/>
            <w:rFonts w:asciiTheme="majorBidi" w:hAnsiTheme="majorBidi" w:cstheme="majorBidi"/>
            <w:szCs w:val="22"/>
          </w:rPr>
          <w:t>Ketevan.Lomsadze@fao.org</w:t>
        </w:r>
      </w:hyperlink>
    </w:p>
    <w:p w14:paraId="4F2AD2BA" w14:textId="77777777" w:rsidR="00F30ABE" w:rsidRPr="005527A2" w:rsidRDefault="00F30ABE" w:rsidP="00F30ABE">
      <w:pPr>
        <w:ind w:left="-270"/>
        <w:rPr>
          <w:rFonts w:asciiTheme="majorBidi" w:hAnsiTheme="majorBidi" w:cstheme="majorBidi"/>
          <w:color w:val="212121"/>
          <w:szCs w:val="22"/>
          <w:highlight w:val="yellow"/>
          <w:shd w:val="clear" w:color="auto" w:fill="FFFFFF"/>
        </w:rPr>
      </w:pPr>
    </w:p>
    <w:p w14:paraId="38E2FDF1" w14:textId="77777777" w:rsidR="00F30ABE" w:rsidRPr="005527A2" w:rsidRDefault="00F30ABE" w:rsidP="00F30ABE">
      <w:pPr>
        <w:ind w:left="-27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Thaer Yaseen</w:t>
      </w:r>
    </w:p>
    <w:p w14:paraId="7734CE41" w14:textId="77777777" w:rsidR="00F30ABE" w:rsidRPr="005527A2" w:rsidRDefault="00F30ABE" w:rsidP="008E108E">
      <w:pPr>
        <w:ind w:left="-270"/>
        <w:jc w:val="left"/>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Regional Plant Protection Officer</w:t>
      </w:r>
      <w:r w:rsidRPr="005527A2">
        <w:rPr>
          <w:rFonts w:asciiTheme="majorBidi" w:hAnsiTheme="majorBidi" w:cstheme="majorBidi"/>
          <w:color w:val="212121"/>
          <w:szCs w:val="22"/>
          <w:shd w:val="clear" w:color="auto" w:fill="FFFFFF"/>
        </w:rPr>
        <w:br/>
        <w:t>FAO-RNE</w:t>
      </w:r>
      <w:r w:rsidRPr="005527A2">
        <w:rPr>
          <w:rFonts w:asciiTheme="majorBidi" w:hAnsiTheme="majorBidi" w:cstheme="majorBidi"/>
          <w:color w:val="212121"/>
          <w:szCs w:val="22"/>
          <w:shd w:val="clear" w:color="auto" w:fill="FFFFFF"/>
        </w:rPr>
        <w:br/>
        <w:t>Food and Agriculture Organization of the United Nations (FAO)</w:t>
      </w:r>
      <w:r w:rsidRPr="005527A2">
        <w:rPr>
          <w:rFonts w:asciiTheme="majorBidi" w:hAnsiTheme="majorBidi" w:cstheme="majorBidi"/>
          <w:color w:val="212121"/>
          <w:szCs w:val="22"/>
          <w:shd w:val="clear" w:color="auto" w:fill="FFFFFF"/>
        </w:rPr>
        <w:br/>
        <w:t>Regional Office for the Near East and North Africa Region (RNE)</w:t>
      </w:r>
      <w:r w:rsidRPr="005527A2">
        <w:rPr>
          <w:rFonts w:asciiTheme="majorBidi" w:hAnsiTheme="majorBidi" w:cstheme="majorBidi"/>
          <w:color w:val="212121"/>
          <w:szCs w:val="22"/>
          <w:shd w:val="clear" w:color="auto" w:fill="FFFFFF"/>
        </w:rPr>
        <w:br/>
        <w:t>11 Al Eslah El Zerai St., Dokki, Cairo, Egypt</w:t>
      </w:r>
      <w:r w:rsidRPr="005527A2">
        <w:rPr>
          <w:rFonts w:asciiTheme="majorBidi" w:hAnsiTheme="majorBidi" w:cstheme="majorBidi"/>
          <w:color w:val="212121"/>
          <w:szCs w:val="22"/>
          <w:shd w:val="clear" w:color="auto" w:fill="FFFFFF"/>
        </w:rPr>
        <w:br/>
        <w:t>Tel: 00 202 333 16000  Ext. 2811</w:t>
      </w:r>
    </w:p>
    <w:p w14:paraId="3FD98D4C" w14:textId="4C9EFE20" w:rsidR="00F30ABE" w:rsidRPr="005527A2" w:rsidRDefault="00F30ABE" w:rsidP="008E108E">
      <w:pPr>
        <w:ind w:left="-270"/>
        <w:jc w:val="left"/>
        <w:rPr>
          <w:rFonts w:asciiTheme="majorBidi" w:hAnsiTheme="majorBidi" w:cstheme="majorBidi"/>
          <w:szCs w:val="22"/>
        </w:rPr>
      </w:pPr>
      <w:r w:rsidRPr="005527A2">
        <w:rPr>
          <w:rFonts w:asciiTheme="majorBidi" w:hAnsiTheme="majorBidi" w:cstheme="majorBidi"/>
          <w:color w:val="212121"/>
          <w:szCs w:val="22"/>
          <w:shd w:val="clear" w:color="auto" w:fill="FFFFFF"/>
        </w:rPr>
        <w:t>Mobil: 00 20 101 062 6888</w:t>
      </w:r>
      <w:r w:rsidRPr="005527A2">
        <w:rPr>
          <w:rFonts w:asciiTheme="majorBidi" w:hAnsiTheme="majorBidi" w:cstheme="majorBidi"/>
          <w:color w:val="212121"/>
          <w:szCs w:val="22"/>
          <w:shd w:val="clear" w:color="auto" w:fill="FFFFFF"/>
        </w:rPr>
        <w:br/>
      </w:r>
      <w:r w:rsidRPr="005527A2">
        <w:rPr>
          <w:rFonts w:asciiTheme="majorBidi" w:hAnsiTheme="majorBidi" w:cstheme="majorBidi"/>
          <w:szCs w:val="22"/>
          <w:shd w:val="clear" w:color="auto" w:fill="FFFFFF"/>
        </w:rPr>
        <w:t xml:space="preserve">Email: </w:t>
      </w:r>
      <w:hyperlink r:id="rId70" w:history="1">
        <w:r w:rsidR="008E108E" w:rsidRPr="003336AC">
          <w:rPr>
            <w:rStyle w:val="Hyperlink"/>
            <w:rFonts w:asciiTheme="majorBidi" w:hAnsiTheme="majorBidi" w:cstheme="majorBidi"/>
            <w:szCs w:val="22"/>
            <w:shd w:val="clear" w:color="auto" w:fill="FFFFFF"/>
          </w:rPr>
          <w:t>Thaer.Yaseen@fao.org</w:t>
        </w:r>
      </w:hyperlink>
      <w:r w:rsidR="008E108E">
        <w:rPr>
          <w:rFonts w:asciiTheme="majorBidi" w:hAnsiTheme="majorBidi" w:cstheme="majorBidi"/>
          <w:szCs w:val="22"/>
          <w:shd w:val="clear" w:color="auto" w:fill="FFFFFF"/>
        </w:rPr>
        <w:t xml:space="preserve"> </w:t>
      </w:r>
    </w:p>
    <w:p w14:paraId="180E75DA" w14:textId="77777777" w:rsidR="00F30ABE" w:rsidRPr="005527A2" w:rsidRDefault="00F30ABE" w:rsidP="00F30ABE">
      <w:pPr>
        <w:ind w:left="-270"/>
        <w:rPr>
          <w:rFonts w:asciiTheme="majorBidi" w:hAnsiTheme="majorBidi" w:cstheme="majorBidi"/>
          <w:szCs w:val="22"/>
          <w:highlight w:val="yellow"/>
        </w:rPr>
      </w:pPr>
    </w:p>
    <w:p w14:paraId="7DCBEC7B" w14:textId="77777777" w:rsidR="00F30ABE" w:rsidRPr="005527A2" w:rsidRDefault="00F30ABE" w:rsidP="00F30ABE">
      <w:pPr>
        <w:ind w:left="-27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Dino Francescutti</w:t>
      </w:r>
    </w:p>
    <w:p w14:paraId="133C250B" w14:textId="77777777" w:rsidR="00F30ABE" w:rsidRPr="005527A2" w:rsidRDefault="00F30ABE" w:rsidP="00F30ABE">
      <w:pPr>
        <w:ind w:left="-27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 xml:space="preserve">Sub-regional Coordinator </w:t>
      </w:r>
    </w:p>
    <w:p w14:paraId="0565E24E" w14:textId="77777777" w:rsidR="00F30ABE" w:rsidRPr="005527A2" w:rsidRDefault="00F30ABE" w:rsidP="00F30ABE">
      <w:pPr>
        <w:ind w:left="-27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Food and Agriculture Organization of the United Nations (FAO) for the Gulf Cooperation Council and Yemen</w:t>
      </w:r>
    </w:p>
    <w:p w14:paraId="30A76C81" w14:textId="77777777" w:rsidR="00F30ABE" w:rsidRPr="005527A2" w:rsidRDefault="00F30ABE" w:rsidP="00F30ABE">
      <w:pPr>
        <w:ind w:left="-27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FAO Representative of the United Arab Emirates</w:t>
      </w:r>
    </w:p>
    <w:p w14:paraId="21FA641C" w14:textId="77777777" w:rsidR="00F30ABE" w:rsidRPr="005527A2" w:rsidRDefault="00F30ABE" w:rsidP="00F30ABE">
      <w:pPr>
        <w:ind w:left="-27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FAO Sub-regional office for the Gulf Cooperation Council and Yemen</w:t>
      </w:r>
    </w:p>
    <w:p w14:paraId="1DDF5872" w14:textId="77777777" w:rsidR="00F30ABE" w:rsidRPr="005527A2" w:rsidRDefault="00F30ABE" w:rsidP="00F30ABE">
      <w:pPr>
        <w:ind w:left="-27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Ministry of Climate Change and Environment</w:t>
      </w:r>
    </w:p>
    <w:p w14:paraId="1C50D1D3" w14:textId="77777777" w:rsidR="00F30ABE" w:rsidRPr="005527A2" w:rsidRDefault="00F30ABE" w:rsidP="00F30ABE">
      <w:pPr>
        <w:ind w:left="-27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Abu Dhabi, United Arab Emirates</w:t>
      </w:r>
    </w:p>
    <w:p w14:paraId="638E5F45" w14:textId="77777777" w:rsidR="00F30ABE" w:rsidRPr="005527A2" w:rsidRDefault="00F30ABE" w:rsidP="00F30ABE">
      <w:pPr>
        <w:ind w:left="-27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Tel: 00 971 2658 6770</w:t>
      </w:r>
    </w:p>
    <w:p w14:paraId="67E9CF2D" w14:textId="77777777" w:rsidR="00F30ABE" w:rsidRPr="005527A2" w:rsidRDefault="00F30ABE" w:rsidP="00F30ABE">
      <w:pPr>
        <w:ind w:left="-27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Mobile: 00 971 501 068222</w:t>
      </w:r>
    </w:p>
    <w:p w14:paraId="0FBDEDE2" w14:textId="48660195" w:rsidR="00F30ABE" w:rsidRDefault="00F30ABE" w:rsidP="00F30ABE">
      <w:pPr>
        <w:ind w:left="-270"/>
        <w:rPr>
          <w:rStyle w:val="Hyperlink"/>
          <w:rFonts w:asciiTheme="majorBidi" w:hAnsiTheme="majorBidi" w:cstheme="majorBidi"/>
          <w:szCs w:val="22"/>
          <w:shd w:val="clear" w:color="auto" w:fill="FFFFFF"/>
        </w:rPr>
      </w:pPr>
      <w:r w:rsidRPr="005527A2">
        <w:rPr>
          <w:rFonts w:asciiTheme="majorBidi" w:hAnsiTheme="majorBidi" w:cstheme="majorBidi"/>
          <w:color w:val="212121"/>
          <w:szCs w:val="22"/>
          <w:shd w:val="clear" w:color="auto" w:fill="FFFFFF"/>
        </w:rPr>
        <w:t xml:space="preserve">Email: </w:t>
      </w:r>
      <w:hyperlink r:id="rId71" w:history="1">
        <w:r w:rsidRPr="005527A2">
          <w:rPr>
            <w:rStyle w:val="Hyperlink"/>
            <w:rFonts w:asciiTheme="majorBidi" w:hAnsiTheme="majorBidi" w:cstheme="majorBidi"/>
            <w:szCs w:val="22"/>
            <w:shd w:val="clear" w:color="auto" w:fill="FFFFFF"/>
          </w:rPr>
          <w:t>Dino.Francescutti@fao.org</w:t>
        </w:r>
      </w:hyperlink>
    </w:p>
    <w:p w14:paraId="0C578B7F" w14:textId="77777777" w:rsidR="008E108E" w:rsidRPr="005527A2" w:rsidRDefault="008E108E" w:rsidP="00F30ABE">
      <w:pPr>
        <w:ind w:left="-270"/>
        <w:rPr>
          <w:rFonts w:asciiTheme="majorBidi" w:hAnsiTheme="majorBidi" w:cstheme="majorBidi"/>
          <w:color w:val="212121"/>
          <w:szCs w:val="22"/>
          <w:shd w:val="clear" w:color="auto" w:fill="FFFFFF"/>
        </w:rPr>
      </w:pPr>
    </w:p>
    <w:p w14:paraId="045BA63C" w14:textId="77777777" w:rsidR="00F30ABE" w:rsidRPr="005527A2" w:rsidRDefault="00F30ABE" w:rsidP="008E108E">
      <w:pPr>
        <w:ind w:left="-270"/>
        <w:jc w:val="left"/>
        <w:rPr>
          <w:rFonts w:asciiTheme="majorBidi" w:hAnsiTheme="majorBidi" w:cstheme="majorBidi"/>
          <w:szCs w:val="22"/>
        </w:rPr>
      </w:pPr>
      <w:r w:rsidRPr="005527A2">
        <w:rPr>
          <w:rFonts w:asciiTheme="majorBidi" w:hAnsiTheme="majorBidi" w:cstheme="majorBidi"/>
          <w:szCs w:val="22"/>
        </w:rPr>
        <w:t>Ahmed ElSayed</w:t>
      </w:r>
    </w:p>
    <w:p w14:paraId="4B0508F0" w14:textId="77777777" w:rsidR="00F30ABE" w:rsidRPr="005527A2" w:rsidRDefault="00F30ABE" w:rsidP="008E108E">
      <w:pPr>
        <w:ind w:left="-270"/>
        <w:jc w:val="left"/>
        <w:rPr>
          <w:rFonts w:asciiTheme="majorBidi" w:hAnsiTheme="majorBidi" w:cstheme="majorBidi"/>
          <w:szCs w:val="22"/>
        </w:rPr>
      </w:pPr>
      <w:r w:rsidRPr="005527A2">
        <w:rPr>
          <w:rFonts w:asciiTheme="majorBidi" w:hAnsiTheme="majorBidi" w:cstheme="majorBidi"/>
          <w:szCs w:val="22"/>
        </w:rPr>
        <w:t>Plant Protection Consultant</w:t>
      </w:r>
    </w:p>
    <w:p w14:paraId="1B34C16C" w14:textId="77777777" w:rsidR="00F30ABE" w:rsidRPr="005527A2" w:rsidRDefault="00F30ABE" w:rsidP="008E108E">
      <w:pPr>
        <w:ind w:left="-270"/>
        <w:jc w:val="left"/>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Regional Plant Protection Officer</w:t>
      </w:r>
      <w:r w:rsidRPr="005527A2">
        <w:rPr>
          <w:rFonts w:asciiTheme="majorBidi" w:hAnsiTheme="majorBidi" w:cstheme="majorBidi"/>
          <w:color w:val="212121"/>
          <w:szCs w:val="22"/>
          <w:shd w:val="clear" w:color="auto" w:fill="FFFFFF"/>
        </w:rPr>
        <w:br/>
        <w:t>FAO-RNE</w:t>
      </w:r>
      <w:r w:rsidRPr="005527A2">
        <w:rPr>
          <w:rFonts w:asciiTheme="majorBidi" w:hAnsiTheme="majorBidi" w:cstheme="majorBidi"/>
          <w:color w:val="212121"/>
          <w:szCs w:val="22"/>
          <w:shd w:val="clear" w:color="auto" w:fill="FFFFFF"/>
        </w:rPr>
        <w:br/>
        <w:t>Food and Agriculture Organization of the United Nations (FAO)</w:t>
      </w:r>
      <w:r w:rsidRPr="005527A2">
        <w:rPr>
          <w:rFonts w:asciiTheme="majorBidi" w:hAnsiTheme="majorBidi" w:cstheme="majorBidi"/>
          <w:color w:val="212121"/>
          <w:szCs w:val="22"/>
          <w:shd w:val="clear" w:color="auto" w:fill="FFFFFF"/>
        </w:rPr>
        <w:br/>
        <w:t>Regional Office for the Near East and North Africa Region (RNE)</w:t>
      </w:r>
      <w:r w:rsidRPr="005527A2">
        <w:rPr>
          <w:rFonts w:asciiTheme="majorBidi" w:hAnsiTheme="majorBidi" w:cstheme="majorBidi"/>
          <w:color w:val="212121"/>
          <w:szCs w:val="22"/>
          <w:shd w:val="clear" w:color="auto" w:fill="FFFFFF"/>
        </w:rPr>
        <w:br/>
        <w:t>11 Al Eslah El Zerai St., Dokki, Cairo, Egypt</w:t>
      </w:r>
      <w:r w:rsidRPr="005527A2">
        <w:rPr>
          <w:rFonts w:asciiTheme="majorBidi" w:hAnsiTheme="majorBidi" w:cstheme="majorBidi"/>
          <w:color w:val="212121"/>
          <w:szCs w:val="22"/>
          <w:shd w:val="clear" w:color="auto" w:fill="FFFFFF"/>
        </w:rPr>
        <w:br/>
        <w:t>Tel: 00 202 333 16000  </w:t>
      </w:r>
    </w:p>
    <w:p w14:paraId="51ED04BB" w14:textId="77777777" w:rsidR="00F30ABE" w:rsidRPr="005527A2" w:rsidRDefault="00F30ABE" w:rsidP="00F30ABE">
      <w:pPr>
        <w:ind w:left="-27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 xml:space="preserve">Email. </w:t>
      </w:r>
      <w:hyperlink r:id="rId72" w:history="1">
        <w:r w:rsidRPr="005527A2">
          <w:rPr>
            <w:rStyle w:val="Hyperlink"/>
            <w:rFonts w:asciiTheme="majorBidi" w:hAnsiTheme="majorBidi" w:cstheme="majorBidi"/>
            <w:szCs w:val="22"/>
            <w:shd w:val="clear" w:color="auto" w:fill="FFFFFF"/>
          </w:rPr>
          <w:t>Ahmed.Elsayed@fao.org</w:t>
        </w:r>
      </w:hyperlink>
    </w:p>
    <w:p w14:paraId="0CDB5221" w14:textId="77777777" w:rsidR="00F30ABE" w:rsidRPr="005527A2" w:rsidRDefault="00F30ABE" w:rsidP="00F30ABE">
      <w:pPr>
        <w:rPr>
          <w:rFonts w:asciiTheme="majorBidi" w:hAnsiTheme="majorBidi" w:cstheme="majorBidi"/>
          <w:szCs w:val="22"/>
        </w:rPr>
      </w:pPr>
    </w:p>
    <w:p w14:paraId="54EA6772" w14:textId="77777777" w:rsidR="00F30ABE" w:rsidRPr="005527A2" w:rsidRDefault="00F30ABE" w:rsidP="00F30ABE">
      <w:pPr>
        <w:ind w:left="-270"/>
        <w:rPr>
          <w:rFonts w:asciiTheme="majorBidi" w:hAnsiTheme="majorBidi" w:cstheme="majorBidi"/>
          <w:szCs w:val="22"/>
        </w:rPr>
      </w:pPr>
      <w:r w:rsidRPr="005527A2">
        <w:rPr>
          <w:rFonts w:asciiTheme="majorBidi" w:hAnsiTheme="majorBidi" w:cstheme="majorBidi"/>
          <w:szCs w:val="22"/>
        </w:rPr>
        <w:t>Mohamed Ali Bob</w:t>
      </w:r>
    </w:p>
    <w:p w14:paraId="3F8F67BE" w14:textId="77777777" w:rsidR="00F30ABE" w:rsidRPr="005527A2" w:rsidRDefault="00F30ABE" w:rsidP="008E108E">
      <w:pPr>
        <w:ind w:left="-270"/>
        <w:jc w:val="left"/>
        <w:rPr>
          <w:rFonts w:asciiTheme="majorBidi" w:hAnsiTheme="majorBidi" w:cstheme="majorBidi"/>
          <w:szCs w:val="22"/>
        </w:rPr>
      </w:pPr>
      <w:r w:rsidRPr="005527A2">
        <w:rPr>
          <w:rFonts w:asciiTheme="majorBidi" w:hAnsiTheme="majorBidi" w:cstheme="majorBidi"/>
          <w:szCs w:val="22"/>
        </w:rPr>
        <w:t>Consultant, Red Palm Weevil Specialist</w:t>
      </w:r>
    </w:p>
    <w:p w14:paraId="7B8BAA01" w14:textId="77777777" w:rsidR="00F30ABE" w:rsidRPr="005527A2" w:rsidRDefault="00F30ABE" w:rsidP="008E108E">
      <w:pPr>
        <w:ind w:left="-270"/>
        <w:jc w:val="left"/>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FAO-RNE</w:t>
      </w:r>
      <w:r w:rsidRPr="005527A2">
        <w:rPr>
          <w:rFonts w:asciiTheme="majorBidi" w:hAnsiTheme="majorBidi" w:cstheme="majorBidi"/>
          <w:color w:val="212121"/>
          <w:szCs w:val="22"/>
          <w:shd w:val="clear" w:color="auto" w:fill="FFFFFF"/>
        </w:rPr>
        <w:br/>
        <w:t>Food and Agriculture Organization of the United Nations (FAO)</w:t>
      </w:r>
      <w:r w:rsidRPr="005527A2">
        <w:rPr>
          <w:rFonts w:asciiTheme="majorBidi" w:hAnsiTheme="majorBidi" w:cstheme="majorBidi"/>
          <w:color w:val="212121"/>
          <w:szCs w:val="22"/>
          <w:shd w:val="clear" w:color="auto" w:fill="FFFFFF"/>
        </w:rPr>
        <w:br/>
        <w:t>Regional Office for the Near East and North Africa Region (RNE)</w:t>
      </w:r>
      <w:r w:rsidRPr="005527A2">
        <w:rPr>
          <w:rFonts w:asciiTheme="majorBidi" w:hAnsiTheme="majorBidi" w:cstheme="majorBidi"/>
          <w:color w:val="212121"/>
          <w:szCs w:val="22"/>
          <w:shd w:val="clear" w:color="auto" w:fill="FFFFFF"/>
        </w:rPr>
        <w:br/>
        <w:t>Cairo, Egypt</w:t>
      </w:r>
      <w:r w:rsidRPr="005527A2">
        <w:rPr>
          <w:rFonts w:asciiTheme="majorBidi" w:hAnsiTheme="majorBidi" w:cstheme="majorBidi"/>
          <w:color w:val="212121"/>
          <w:szCs w:val="22"/>
          <w:shd w:val="clear" w:color="auto" w:fill="FFFFFF"/>
        </w:rPr>
        <w:br/>
        <w:t>Mobile: 00 249 960 970745</w:t>
      </w:r>
    </w:p>
    <w:p w14:paraId="3805DB3B" w14:textId="77777777" w:rsidR="00F30ABE" w:rsidRPr="005527A2" w:rsidRDefault="00F30ABE" w:rsidP="00F30ABE">
      <w:pPr>
        <w:ind w:left="-270" w:right="-346"/>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 xml:space="preserve">Email: </w:t>
      </w:r>
      <w:hyperlink r:id="rId73" w:history="1">
        <w:r w:rsidRPr="005527A2">
          <w:rPr>
            <w:rStyle w:val="Hyperlink"/>
            <w:rFonts w:asciiTheme="majorBidi" w:hAnsiTheme="majorBidi" w:cstheme="majorBidi"/>
            <w:szCs w:val="22"/>
            <w:shd w:val="clear" w:color="auto" w:fill="FFFFFF"/>
          </w:rPr>
          <w:t>MohamedMohamed.Mohamed@fao.org</w:t>
        </w:r>
      </w:hyperlink>
    </w:p>
    <w:p w14:paraId="53B82B71" w14:textId="77777777" w:rsidR="00F30ABE" w:rsidRPr="005527A2" w:rsidRDefault="00F30ABE" w:rsidP="00F30ABE">
      <w:pPr>
        <w:rPr>
          <w:rFonts w:asciiTheme="majorBidi" w:hAnsiTheme="majorBidi" w:cstheme="majorBidi"/>
          <w:szCs w:val="22"/>
        </w:rPr>
      </w:pPr>
    </w:p>
    <w:p w14:paraId="5B67730E" w14:textId="77777777" w:rsidR="00F30ABE" w:rsidRPr="005527A2" w:rsidRDefault="00F30ABE" w:rsidP="00F30ABE">
      <w:pPr>
        <w:ind w:left="-270"/>
        <w:rPr>
          <w:rFonts w:asciiTheme="majorBidi" w:hAnsiTheme="majorBidi" w:cstheme="majorBidi"/>
          <w:szCs w:val="22"/>
        </w:rPr>
      </w:pPr>
      <w:r w:rsidRPr="005527A2">
        <w:rPr>
          <w:rFonts w:asciiTheme="majorBidi" w:hAnsiTheme="majorBidi" w:cstheme="majorBidi"/>
          <w:szCs w:val="22"/>
        </w:rPr>
        <w:t>MohamedelHady Sidatt</w:t>
      </w:r>
    </w:p>
    <w:p w14:paraId="2AB5B43B" w14:textId="77777777" w:rsidR="00F30ABE" w:rsidRPr="005527A2" w:rsidRDefault="00F30ABE" w:rsidP="00F30ABE">
      <w:pPr>
        <w:ind w:left="-270"/>
        <w:rPr>
          <w:rFonts w:asciiTheme="majorBidi" w:hAnsiTheme="majorBidi" w:cstheme="majorBidi"/>
          <w:szCs w:val="22"/>
        </w:rPr>
      </w:pPr>
      <w:r w:rsidRPr="005527A2">
        <w:rPr>
          <w:rFonts w:asciiTheme="majorBidi" w:hAnsiTheme="majorBidi" w:cstheme="majorBidi"/>
          <w:szCs w:val="22"/>
        </w:rPr>
        <w:t>Agricultural Officer</w:t>
      </w:r>
    </w:p>
    <w:p w14:paraId="17D0149A" w14:textId="77777777" w:rsidR="00F30ABE" w:rsidRPr="005527A2" w:rsidRDefault="00F30ABE" w:rsidP="00F30ABE">
      <w:pPr>
        <w:ind w:left="-270"/>
        <w:rPr>
          <w:rFonts w:asciiTheme="majorBidi" w:hAnsiTheme="majorBidi" w:cstheme="majorBidi"/>
          <w:szCs w:val="22"/>
        </w:rPr>
      </w:pPr>
      <w:r w:rsidRPr="005527A2">
        <w:rPr>
          <w:rFonts w:asciiTheme="majorBidi" w:hAnsiTheme="majorBidi" w:cstheme="majorBidi"/>
          <w:szCs w:val="22"/>
        </w:rPr>
        <w:t>FAO Sub-Regional Office for North Africa</w:t>
      </w:r>
    </w:p>
    <w:p w14:paraId="24B31144" w14:textId="77777777" w:rsidR="00F30ABE" w:rsidRPr="005527A2" w:rsidRDefault="00F30ABE" w:rsidP="00F30ABE">
      <w:pPr>
        <w:ind w:left="-270"/>
        <w:rPr>
          <w:rFonts w:asciiTheme="majorBidi" w:hAnsiTheme="majorBidi" w:cstheme="majorBidi"/>
          <w:szCs w:val="22"/>
        </w:rPr>
      </w:pPr>
      <w:r w:rsidRPr="005527A2">
        <w:rPr>
          <w:rFonts w:asciiTheme="majorBidi" w:hAnsiTheme="majorBidi" w:cstheme="majorBidi"/>
          <w:szCs w:val="22"/>
        </w:rPr>
        <w:t>FAO/SNE</w:t>
      </w:r>
    </w:p>
    <w:p w14:paraId="04AA35D3" w14:textId="77777777" w:rsidR="00F30ABE" w:rsidRPr="005527A2" w:rsidRDefault="00F30ABE" w:rsidP="00F30ABE">
      <w:pPr>
        <w:ind w:left="-270"/>
        <w:rPr>
          <w:rFonts w:asciiTheme="majorBidi" w:hAnsiTheme="majorBidi" w:cstheme="majorBidi"/>
          <w:szCs w:val="22"/>
        </w:rPr>
      </w:pPr>
      <w:r w:rsidRPr="005527A2">
        <w:rPr>
          <w:rFonts w:asciiTheme="majorBidi" w:hAnsiTheme="majorBidi" w:cstheme="majorBidi"/>
          <w:szCs w:val="22"/>
        </w:rPr>
        <w:t xml:space="preserve">Email: </w:t>
      </w:r>
      <w:hyperlink r:id="rId74" w:history="1">
        <w:r w:rsidRPr="005527A2">
          <w:rPr>
            <w:rStyle w:val="Hyperlink"/>
            <w:rFonts w:asciiTheme="majorBidi" w:hAnsiTheme="majorBidi" w:cstheme="majorBidi"/>
            <w:szCs w:val="22"/>
          </w:rPr>
          <w:t>MohamedelHady.Sidatt@fao.org</w:t>
        </w:r>
      </w:hyperlink>
    </w:p>
    <w:p w14:paraId="10DF8425" w14:textId="77777777" w:rsidR="00F30ABE" w:rsidRPr="005527A2" w:rsidRDefault="00F30ABE" w:rsidP="00F30ABE">
      <w:pPr>
        <w:rPr>
          <w:rFonts w:asciiTheme="majorBidi" w:hAnsiTheme="majorBidi" w:cstheme="majorBidi"/>
          <w:szCs w:val="22"/>
        </w:rPr>
      </w:pPr>
    </w:p>
    <w:p w14:paraId="69DD4486" w14:textId="77777777" w:rsidR="00F30ABE" w:rsidRPr="005527A2" w:rsidRDefault="00F30ABE" w:rsidP="00F30ABE">
      <w:pPr>
        <w:ind w:left="-27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Abdoulaye Saley Moussa</w:t>
      </w:r>
    </w:p>
    <w:p w14:paraId="689AB4A6" w14:textId="77777777" w:rsidR="00F30ABE" w:rsidRPr="005527A2" w:rsidRDefault="00F30ABE" w:rsidP="00F30ABE">
      <w:pPr>
        <w:ind w:left="-27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Natural Resources Officer</w:t>
      </w:r>
    </w:p>
    <w:p w14:paraId="12113AB2" w14:textId="77777777" w:rsidR="00F30ABE" w:rsidRPr="005527A2" w:rsidRDefault="00F30ABE" w:rsidP="00F30ABE">
      <w:pPr>
        <w:ind w:left="-27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Agronomy and Water Resources</w:t>
      </w:r>
    </w:p>
    <w:p w14:paraId="3A0571D7" w14:textId="77777777" w:rsidR="00F30ABE" w:rsidRPr="005527A2" w:rsidRDefault="00F30ABE" w:rsidP="00F30ABE">
      <w:pPr>
        <w:ind w:left="-27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FAO Sub-Regional Office for the Gulf Cooperation Council States and Yemen – FAO/SNG</w:t>
      </w:r>
    </w:p>
    <w:p w14:paraId="7DED2144" w14:textId="77777777" w:rsidR="00F30ABE" w:rsidRPr="005527A2" w:rsidRDefault="00F30ABE" w:rsidP="00F30ABE">
      <w:pPr>
        <w:ind w:left="-27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Tel: 00 396 5705 2450</w:t>
      </w:r>
    </w:p>
    <w:p w14:paraId="0D221795" w14:textId="77777777" w:rsidR="00F30ABE" w:rsidRPr="005527A2" w:rsidRDefault="00F30ABE" w:rsidP="00F30ABE">
      <w:pPr>
        <w:ind w:left="-27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Mobile: 00 3932 91833578</w:t>
      </w:r>
    </w:p>
    <w:p w14:paraId="6FEF5591" w14:textId="77777777" w:rsidR="00F30ABE" w:rsidRPr="005527A2" w:rsidRDefault="00F30ABE" w:rsidP="00F30ABE">
      <w:pPr>
        <w:ind w:left="-270"/>
        <w:rPr>
          <w:rFonts w:asciiTheme="majorBidi" w:hAnsiTheme="majorBidi" w:cstheme="majorBidi"/>
          <w:color w:val="0563C2"/>
          <w:szCs w:val="22"/>
          <w:lang w:eastAsia="ja-JP"/>
        </w:rPr>
      </w:pPr>
      <w:r w:rsidRPr="005527A2">
        <w:rPr>
          <w:rFonts w:asciiTheme="majorBidi" w:hAnsiTheme="majorBidi" w:cstheme="majorBidi"/>
          <w:color w:val="212121"/>
          <w:szCs w:val="22"/>
          <w:shd w:val="clear" w:color="auto" w:fill="FFFFFF"/>
        </w:rPr>
        <w:t xml:space="preserve">Email: </w:t>
      </w:r>
      <w:hyperlink r:id="rId75" w:history="1">
        <w:r w:rsidRPr="005527A2">
          <w:rPr>
            <w:rStyle w:val="Hyperlink"/>
            <w:rFonts w:asciiTheme="majorBidi" w:hAnsiTheme="majorBidi" w:cstheme="majorBidi"/>
            <w:szCs w:val="22"/>
            <w:lang w:eastAsia="ja-JP"/>
          </w:rPr>
          <w:t>abdoulaye.saleymoussa@fao.org</w:t>
        </w:r>
      </w:hyperlink>
    </w:p>
    <w:p w14:paraId="4BB27C7C" w14:textId="77777777" w:rsidR="00F30ABE" w:rsidRPr="005527A2" w:rsidRDefault="00F30ABE" w:rsidP="00F30ABE">
      <w:pPr>
        <w:ind w:left="-270"/>
        <w:rPr>
          <w:rFonts w:asciiTheme="majorBidi" w:hAnsiTheme="majorBidi" w:cstheme="majorBidi"/>
          <w:szCs w:val="22"/>
        </w:rPr>
      </w:pPr>
    </w:p>
    <w:p w14:paraId="195E6E9A" w14:textId="77777777" w:rsidR="00F30ABE" w:rsidRPr="005527A2" w:rsidRDefault="00F30ABE" w:rsidP="00F30ABE">
      <w:pPr>
        <w:ind w:left="-270"/>
        <w:rPr>
          <w:rFonts w:asciiTheme="majorBidi" w:hAnsiTheme="majorBidi" w:cstheme="majorBidi"/>
          <w:szCs w:val="22"/>
        </w:rPr>
      </w:pPr>
      <w:r w:rsidRPr="005527A2">
        <w:rPr>
          <w:rFonts w:asciiTheme="majorBidi" w:hAnsiTheme="majorBidi" w:cstheme="majorBidi"/>
          <w:szCs w:val="22"/>
        </w:rPr>
        <w:t>Ewa Czerwien</w:t>
      </w:r>
    </w:p>
    <w:p w14:paraId="56C5BD58" w14:textId="77777777" w:rsidR="00F30ABE" w:rsidRPr="005527A2" w:rsidRDefault="00F30ABE" w:rsidP="00F30ABE">
      <w:pPr>
        <w:ind w:left="-270"/>
        <w:rPr>
          <w:rFonts w:asciiTheme="majorBidi" w:hAnsiTheme="majorBidi" w:cstheme="majorBidi"/>
          <w:szCs w:val="22"/>
        </w:rPr>
      </w:pPr>
      <w:r w:rsidRPr="005527A2">
        <w:rPr>
          <w:rFonts w:asciiTheme="majorBidi" w:hAnsiTheme="majorBidi" w:cstheme="majorBidi"/>
          <w:szCs w:val="22"/>
        </w:rPr>
        <w:t>Food and Agriculture Organization of the United Nations (FAO)</w:t>
      </w:r>
    </w:p>
    <w:p w14:paraId="7AFDCA08" w14:textId="77777777" w:rsidR="00F30ABE" w:rsidRPr="005527A2" w:rsidRDefault="00F30ABE" w:rsidP="00F30ABE">
      <w:pPr>
        <w:ind w:left="-270"/>
        <w:rPr>
          <w:rFonts w:asciiTheme="majorBidi" w:hAnsiTheme="majorBidi" w:cstheme="majorBidi"/>
          <w:szCs w:val="22"/>
          <w:lang w:val="it-IT"/>
        </w:rPr>
      </w:pPr>
      <w:r w:rsidRPr="005527A2">
        <w:rPr>
          <w:rFonts w:asciiTheme="majorBidi" w:hAnsiTheme="majorBidi" w:cstheme="majorBidi"/>
          <w:szCs w:val="22"/>
          <w:lang w:val="it-IT"/>
        </w:rPr>
        <w:t>Viale delle Terme di Caracalla – 0015</w:t>
      </w:r>
    </w:p>
    <w:p w14:paraId="753C98C7" w14:textId="77777777" w:rsidR="00F30ABE" w:rsidRPr="005527A2" w:rsidRDefault="00F30ABE" w:rsidP="00F30ABE">
      <w:pPr>
        <w:ind w:left="-270"/>
        <w:rPr>
          <w:rFonts w:asciiTheme="majorBidi" w:hAnsiTheme="majorBidi" w:cstheme="majorBidi"/>
          <w:szCs w:val="22"/>
          <w:lang w:val="it-IT"/>
        </w:rPr>
      </w:pPr>
      <w:r w:rsidRPr="005527A2">
        <w:rPr>
          <w:rFonts w:asciiTheme="majorBidi" w:hAnsiTheme="majorBidi" w:cstheme="majorBidi"/>
          <w:szCs w:val="22"/>
          <w:lang w:val="it-IT"/>
        </w:rPr>
        <w:t xml:space="preserve">Rome, Italy </w:t>
      </w:r>
    </w:p>
    <w:p w14:paraId="30BDFE82" w14:textId="77777777" w:rsidR="00F30ABE" w:rsidRPr="005527A2" w:rsidRDefault="00F30ABE" w:rsidP="00F30ABE">
      <w:pPr>
        <w:ind w:left="-270"/>
        <w:rPr>
          <w:rFonts w:asciiTheme="majorBidi" w:hAnsiTheme="majorBidi" w:cstheme="majorBidi"/>
          <w:szCs w:val="22"/>
        </w:rPr>
      </w:pPr>
      <w:r w:rsidRPr="005527A2">
        <w:rPr>
          <w:rFonts w:asciiTheme="majorBidi" w:hAnsiTheme="majorBidi" w:cstheme="majorBidi"/>
          <w:szCs w:val="22"/>
        </w:rPr>
        <w:t>Tel: 00 390657050208</w:t>
      </w:r>
    </w:p>
    <w:p w14:paraId="03D99094" w14:textId="77777777" w:rsidR="00F30ABE" w:rsidRPr="005527A2" w:rsidRDefault="00F30ABE" w:rsidP="00F30ABE">
      <w:pPr>
        <w:ind w:left="-270"/>
        <w:rPr>
          <w:rFonts w:asciiTheme="majorBidi" w:hAnsiTheme="majorBidi" w:cstheme="majorBidi"/>
          <w:szCs w:val="22"/>
        </w:rPr>
      </w:pPr>
      <w:r w:rsidRPr="005527A2">
        <w:rPr>
          <w:rFonts w:asciiTheme="majorBidi" w:hAnsiTheme="majorBidi" w:cstheme="majorBidi"/>
          <w:szCs w:val="22"/>
        </w:rPr>
        <w:t xml:space="preserve">Email: </w:t>
      </w:r>
      <w:hyperlink r:id="rId76">
        <w:r w:rsidRPr="005527A2">
          <w:rPr>
            <w:rStyle w:val="Hyperlink"/>
            <w:rFonts w:asciiTheme="majorBidi" w:hAnsiTheme="majorBidi" w:cstheme="majorBidi"/>
            <w:szCs w:val="22"/>
          </w:rPr>
          <w:t>Ewa.Czerwien@fao.org</w:t>
        </w:r>
      </w:hyperlink>
      <w:r w:rsidRPr="005527A2">
        <w:rPr>
          <w:rFonts w:asciiTheme="majorBidi" w:hAnsiTheme="majorBidi" w:cstheme="majorBidi"/>
          <w:szCs w:val="22"/>
        </w:rPr>
        <w:t>;</w:t>
      </w:r>
    </w:p>
    <w:p w14:paraId="4C8C3EF4" w14:textId="77777777" w:rsidR="00F30ABE" w:rsidRPr="005527A2" w:rsidRDefault="00F30ABE" w:rsidP="00F30ABE">
      <w:pPr>
        <w:ind w:left="-270"/>
        <w:rPr>
          <w:rFonts w:asciiTheme="majorBidi" w:hAnsiTheme="majorBidi" w:cstheme="majorBidi"/>
          <w:szCs w:val="22"/>
        </w:rPr>
      </w:pPr>
    </w:p>
    <w:p w14:paraId="3B57F187" w14:textId="77777777" w:rsidR="00F30ABE" w:rsidRPr="005527A2" w:rsidRDefault="00F30ABE" w:rsidP="00F30ABE">
      <w:pPr>
        <w:ind w:left="-270"/>
        <w:rPr>
          <w:rFonts w:asciiTheme="majorBidi" w:hAnsiTheme="majorBidi" w:cstheme="majorBidi"/>
          <w:szCs w:val="22"/>
        </w:rPr>
      </w:pPr>
      <w:r w:rsidRPr="005527A2">
        <w:rPr>
          <w:rFonts w:asciiTheme="majorBidi" w:hAnsiTheme="majorBidi" w:cstheme="majorBidi"/>
          <w:szCs w:val="22"/>
        </w:rPr>
        <w:t>Heba Tokali</w:t>
      </w:r>
    </w:p>
    <w:p w14:paraId="37D9AE8C" w14:textId="77777777" w:rsidR="00F30ABE" w:rsidRPr="005527A2" w:rsidRDefault="00F30ABE" w:rsidP="00F30ABE">
      <w:pPr>
        <w:ind w:left="-270"/>
        <w:rPr>
          <w:rFonts w:asciiTheme="majorBidi" w:hAnsiTheme="majorBidi" w:cstheme="majorBidi"/>
          <w:szCs w:val="22"/>
        </w:rPr>
      </w:pPr>
      <w:r w:rsidRPr="005527A2">
        <w:rPr>
          <w:rFonts w:asciiTheme="majorBidi" w:hAnsiTheme="majorBidi" w:cstheme="majorBidi"/>
          <w:szCs w:val="22"/>
        </w:rPr>
        <w:t>Technical Programme Assistant</w:t>
      </w:r>
    </w:p>
    <w:p w14:paraId="3509F6EB" w14:textId="77777777" w:rsidR="00F30ABE" w:rsidRPr="005527A2" w:rsidRDefault="00F30ABE" w:rsidP="00F30ABE">
      <w:pPr>
        <w:ind w:left="-270"/>
        <w:jc w:val="left"/>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lastRenderedPageBreak/>
        <w:t>Regional Plant Protection Officer</w:t>
      </w:r>
      <w:r w:rsidRPr="005527A2">
        <w:rPr>
          <w:rFonts w:asciiTheme="majorBidi" w:hAnsiTheme="majorBidi" w:cstheme="majorBidi"/>
          <w:color w:val="212121"/>
          <w:szCs w:val="22"/>
          <w:shd w:val="clear" w:color="auto" w:fill="FFFFFF"/>
        </w:rPr>
        <w:br/>
        <w:t>FAO-RNE</w:t>
      </w:r>
      <w:r w:rsidRPr="005527A2">
        <w:rPr>
          <w:rFonts w:asciiTheme="majorBidi" w:hAnsiTheme="majorBidi" w:cstheme="majorBidi"/>
          <w:color w:val="212121"/>
          <w:szCs w:val="22"/>
          <w:shd w:val="clear" w:color="auto" w:fill="FFFFFF"/>
        </w:rPr>
        <w:br/>
        <w:t>Food and Agriculture Organization of the United Nations (FAO)</w:t>
      </w:r>
      <w:r w:rsidRPr="005527A2">
        <w:rPr>
          <w:rFonts w:asciiTheme="majorBidi" w:hAnsiTheme="majorBidi" w:cstheme="majorBidi"/>
          <w:color w:val="212121"/>
          <w:szCs w:val="22"/>
          <w:shd w:val="clear" w:color="auto" w:fill="FFFFFF"/>
        </w:rPr>
        <w:br/>
        <w:t xml:space="preserve">Regional Office for the Near East and North </w:t>
      </w:r>
      <w:r w:rsidRPr="005527A2">
        <w:rPr>
          <w:rFonts w:asciiTheme="majorBidi" w:hAnsiTheme="majorBidi" w:cstheme="majorBidi"/>
          <w:color w:val="212121"/>
          <w:szCs w:val="22"/>
          <w:shd w:val="clear" w:color="auto" w:fill="FFFFFF"/>
        </w:rPr>
        <w:t>Africa Region (RNE)</w:t>
      </w:r>
      <w:r w:rsidRPr="005527A2">
        <w:rPr>
          <w:rFonts w:asciiTheme="majorBidi" w:hAnsiTheme="majorBidi" w:cstheme="majorBidi"/>
          <w:color w:val="212121"/>
          <w:szCs w:val="22"/>
          <w:shd w:val="clear" w:color="auto" w:fill="FFFFFF"/>
        </w:rPr>
        <w:br/>
        <w:t>11 Al Eslah El Zerai St., Dokki, Cairo, Egypt</w:t>
      </w:r>
      <w:r w:rsidRPr="005527A2">
        <w:rPr>
          <w:rFonts w:asciiTheme="majorBidi" w:hAnsiTheme="majorBidi" w:cstheme="majorBidi"/>
          <w:color w:val="212121"/>
          <w:szCs w:val="22"/>
          <w:shd w:val="clear" w:color="auto" w:fill="FFFFFF"/>
        </w:rPr>
        <w:br/>
        <w:t>Tel: 00 202 333 16000  </w:t>
      </w:r>
    </w:p>
    <w:p w14:paraId="5A5268D7" w14:textId="77777777" w:rsidR="00F30ABE" w:rsidRPr="005527A2" w:rsidRDefault="00F30ABE" w:rsidP="00F30ABE">
      <w:pPr>
        <w:ind w:left="-270"/>
        <w:rPr>
          <w:rFonts w:asciiTheme="majorBidi" w:hAnsiTheme="majorBidi" w:cstheme="majorBidi"/>
          <w:color w:val="212121"/>
          <w:szCs w:val="22"/>
          <w:shd w:val="clear" w:color="auto" w:fill="FFFFFF"/>
        </w:rPr>
      </w:pPr>
      <w:r w:rsidRPr="005527A2">
        <w:rPr>
          <w:rFonts w:asciiTheme="majorBidi" w:hAnsiTheme="majorBidi" w:cstheme="majorBidi"/>
          <w:color w:val="212121"/>
          <w:szCs w:val="22"/>
          <w:shd w:val="clear" w:color="auto" w:fill="FFFFFF"/>
        </w:rPr>
        <w:t xml:space="preserve">Email: </w:t>
      </w:r>
      <w:hyperlink r:id="rId77" w:history="1">
        <w:r w:rsidRPr="005527A2">
          <w:rPr>
            <w:rStyle w:val="Hyperlink"/>
            <w:rFonts w:asciiTheme="majorBidi" w:hAnsiTheme="majorBidi" w:cstheme="majorBidi"/>
            <w:szCs w:val="22"/>
            <w:shd w:val="clear" w:color="auto" w:fill="FFFFFF"/>
          </w:rPr>
          <w:t>Heba.tokali@fao.org</w:t>
        </w:r>
        <w:r w:rsidRPr="005527A2">
          <w:rPr>
            <w:rFonts w:asciiTheme="majorBidi" w:hAnsiTheme="majorBidi" w:cstheme="majorBidi"/>
            <w:szCs w:val="22"/>
            <w:shd w:val="clear" w:color="auto" w:fill="FFFFFF"/>
          </w:rPr>
          <w:t>;</w:t>
        </w:r>
      </w:hyperlink>
    </w:p>
    <w:p w14:paraId="67B7EFFB" w14:textId="77777777" w:rsidR="00F30ABE" w:rsidRPr="005527A2" w:rsidRDefault="00F30ABE" w:rsidP="00F30ABE">
      <w:pPr>
        <w:rPr>
          <w:rFonts w:asciiTheme="majorBidi" w:hAnsiTheme="majorBidi" w:cstheme="majorBidi"/>
          <w:b/>
          <w:bCs/>
          <w:szCs w:val="22"/>
          <w:lang w:val="fr-FR"/>
        </w:rPr>
        <w:sectPr w:rsidR="00F30ABE" w:rsidRPr="005527A2" w:rsidSect="00F30ABE">
          <w:type w:val="continuous"/>
          <w:pgSz w:w="12240" w:h="15840"/>
          <w:pgMar w:top="1440" w:right="1440" w:bottom="1440" w:left="1440" w:header="720" w:footer="720" w:gutter="0"/>
          <w:cols w:num="2" w:space="720"/>
          <w:titlePg/>
          <w:docGrid w:linePitch="360"/>
        </w:sectPr>
      </w:pPr>
    </w:p>
    <w:p w14:paraId="268CE749" w14:textId="7266AAEB" w:rsidR="00F30ABE" w:rsidRPr="005527A2" w:rsidRDefault="00F30ABE" w:rsidP="00F30ABE">
      <w:pPr>
        <w:rPr>
          <w:rFonts w:asciiTheme="majorBidi" w:hAnsiTheme="majorBidi" w:cstheme="majorBidi"/>
          <w:b/>
          <w:bCs/>
          <w:szCs w:val="22"/>
          <w:lang w:val="fr-FR"/>
        </w:rPr>
      </w:pPr>
    </w:p>
    <w:p w14:paraId="1D61BECA" w14:textId="69CEAC61" w:rsidR="00A267DA" w:rsidRDefault="00A267DA" w:rsidP="00A267DA">
      <w:pPr>
        <w:pStyle w:val="IPPNormal"/>
      </w:pPr>
    </w:p>
    <w:p w14:paraId="5BA9CDF5" w14:textId="77777777" w:rsidR="00A267DA" w:rsidRDefault="00A267DA" w:rsidP="00A267DA">
      <w:pPr>
        <w:pStyle w:val="IPPNormal"/>
        <w:sectPr w:rsidR="00A267DA" w:rsidSect="00F30ABE">
          <w:type w:val="continuous"/>
          <w:pgSz w:w="12240" w:h="15840"/>
          <w:pgMar w:top="1440" w:right="1440" w:bottom="1440" w:left="1440" w:header="720" w:footer="720" w:gutter="0"/>
          <w:cols w:space="720"/>
          <w:titlePg/>
          <w:docGrid w:linePitch="360"/>
        </w:sectPr>
      </w:pPr>
    </w:p>
    <w:p w14:paraId="37214A9C" w14:textId="7D62CF33" w:rsidR="00A267DA" w:rsidRPr="00614B35" w:rsidRDefault="00A267DA" w:rsidP="00A267DA">
      <w:pPr>
        <w:pStyle w:val="IPPAnnexHead"/>
      </w:pPr>
      <w:bookmarkStart w:id="39" w:name="_Toc53135387"/>
      <w:r w:rsidRPr="00A267DA">
        <w:lastRenderedPageBreak/>
        <w:t>Annex III: Participants Photo</w:t>
      </w:r>
      <w:bookmarkEnd w:id="39"/>
    </w:p>
    <w:p w14:paraId="133816F8" w14:textId="77777777" w:rsidR="00A267DA" w:rsidRDefault="00A267DA" w:rsidP="00A267DA">
      <w:pPr>
        <w:rPr>
          <w:rFonts w:asciiTheme="majorBidi" w:hAnsiTheme="majorBidi" w:cstheme="majorBidi"/>
          <w:sz w:val="24"/>
        </w:rPr>
      </w:pPr>
      <w:r>
        <w:rPr>
          <w:rFonts w:asciiTheme="majorBidi" w:hAnsiTheme="majorBidi" w:cstheme="majorBidi"/>
          <w:noProof/>
          <w:sz w:val="24"/>
          <w:lang w:val="en-US" w:eastAsia="en-US"/>
        </w:rPr>
        <w:drawing>
          <wp:inline distT="0" distB="0" distL="0" distR="0" wp14:anchorId="3C75F328" wp14:editId="13FE0958">
            <wp:extent cx="5943600" cy="3642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8">
                      <a:extLst>
                        <a:ext uri="{28A0092B-C50C-407E-A947-70E740481C1C}">
                          <a14:useLocalDpi xmlns:a14="http://schemas.microsoft.com/office/drawing/2010/main" val="0"/>
                        </a:ext>
                      </a:extLst>
                    </a:blip>
                    <a:stretch>
                      <a:fillRect/>
                    </a:stretch>
                  </pic:blipFill>
                  <pic:spPr>
                    <a:xfrm>
                      <a:off x="0" y="0"/>
                      <a:ext cx="5943600" cy="3642360"/>
                    </a:xfrm>
                    <a:prstGeom prst="rect">
                      <a:avLst/>
                    </a:prstGeom>
                  </pic:spPr>
                </pic:pic>
              </a:graphicData>
            </a:graphic>
          </wp:inline>
        </w:drawing>
      </w:r>
    </w:p>
    <w:p w14:paraId="69D5E8D4" w14:textId="77777777" w:rsidR="00A267DA" w:rsidRDefault="00A267DA" w:rsidP="00A267DA">
      <w:pPr>
        <w:rPr>
          <w:rFonts w:asciiTheme="majorBidi" w:hAnsiTheme="majorBidi" w:cstheme="majorBidi"/>
          <w:sz w:val="24"/>
        </w:rPr>
      </w:pPr>
      <w:r w:rsidRPr="00D136A4">
        <w:rPr>
          <w:rFonts w:asciiTheme="majorBidi" w:hAnsiTheme="majorBidi" w:cstheme="majorBidi"/>
          <w:noProof/>
          <w:sz w:val="24"/>
          <w:lang w:val="en-US" w:eastAsia="en-US"/>
        </w:rPr>
        <w:drawing>
          <wp:inline distT="0" distB="0" distL="0" distR="0" wp14:anchorId="13B93735" wp14:editId="4387B59C">
            <wp:extent cx="5943600" cy="3710431"/>
            <wp:effectExtent l="0" t="0" r="0" b="4445"/>
            <wp:docPr id="8" name="Picture 8" descr="C:\Users\czerwien\Documents\Regional Workshops\IPPC N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zerwien\Documents\Regional Workshops\IPPC NENA.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943600" cy="3710431"/>
                    </a:xfrm>
                    <a:prstGeom prst="rect">
                      <a:avLst/>
                    </a:prstGeom>
                    <a:noFill/>
                    <a:ln>
                      <a:noFill/>
                    </a:ln>
                  </pic:spPr>
                </pic:pic>
              </a:graphicData>
            </a:graphic>
          </wp:inline>
        </w:drawing>
      </w:r>
    </w:p>
    <w:p w14:paraId="4E520AD2" w14:textId="77777777" w:rsidR="00A267DA" w:rsidRDefault="00A267DA" w:rsidP="00A267DA">
      <w:pPr>
        <w:rPr>
          <w:rFonts w:asciiTheme="majorBidi" w:hAnsiTheme="majorBidi" w:cstheme="majorBidi"/>
          <w:sz w:val="24"/>
        </w:rPr>
      </w:pPr>
    </w:p>
    <w:p w14:paraId="36E5E098" w14:textId="061D7314" w:rsidR="00D90A79" w:rsidRPr="00D90A79" w:rsidRDefault="00D90A79" w:rsidP="00D90A79">
      <w:pPr>
        <w:jc w:val="center"/>
        <w:rPr>
          <w:rFonts w:asciiTheme="majorBidi" w:hAnsiTheme="majorBidi" w:cstheme="majorBidi"/>
          <w:sz w:val="24"/>
        </w:rPr>
      </w:pPr>
    </w:p>
    <w:sectPr w:rsidR="00D90A79" w:rsidRPr="00D90A79" w:rsidSect="00A267D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7A7D0" w14:textId="77777777" w:rsidR="00691C43" w:rsidRDefault="00691C43" w:rsidP="0084534A">
      <w:r>
        <w:separator/>
      </w:r>
    </w:p>
  </w:endnote>
  <w:endnote w:type="continuationSeparator" w:id="0">
    <w:p w14:paraId="4BCE27B9" w14:textId="77777777" w:rsidR="00691C43" w:rsidRDefault="00691C43" w:rsidP="0084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70363" w14:textId="6EC7B913" w:rsidR="009752CE" w:rsidRPr="00687610" w:rsidRDefault="00687610" w:rsidP="00687610">
    <w:pPr>
      <w:pStyle w:val="IPPFooter"/>
      <w:tabs>
        <w:tab w:val="clear" w:pos="9072"/>
        <w:tab w:val="right" w:pos="9356"/>
      </w:tabs>
      <w:jc w:val="both"/>
    </w:pPr>
    <w:r w:rsidRPr="00BD3770">
      <w:t xml:space="preserve">Page </w:t>
    </w:r>
    <w:r>
      <w:rPr>
        <w:noProof/>
      </w:rPr>
      <w:fldChar w:fldCharType="begin"/>
    </w:r>
    <w:r>
      <w:rPr>
        <w:noProof/>
      </w:rPr>
      <w:instrText xml:space="preserve"> PAGE </w:instrText>
    </w:r>
    <w:r>
      <w:rPr>
        <w:noProof/>
      </w:rPr>
      <w:fldChar w:fldCharType="separate"/>
    </w:r>
    <w:r w:rsidR="00DB3B97">
      <w:rPr>
        <w:noProof/>
      </w:rPr>
      <w:t>18</w:t>
    </w:r>
    <w:r>
      <w:rPr>
        <w:noProof/>
      </w:rPr>
      <w:fldChar w:fldCharType="end"/>
    </w:r>
    <w:r w:rsidRPr="00BD3770">
      <w:t xml:space="preserve"> of </w:t>
    </w:r>
    <w:r>
      <w:rPr>
        <w:noProof/>
      </w:rPr>
      <w:fldChar w:fldCharType="begin"/>
    </w:r>
    <w:r>
      <w:rPr>
        <w:noProof/>
      </w:rPr>
      <w:instrText xml:space="preserve"> NUMPAGES  </w:instrText>
    </w:r>
    <w:r>
      <w:rPr>
        <w:noProof/>
      </w:rPr>
      <w:fldChar w:fldCharType="separate"/>
    </w:r>
    <w:r w:rsidR="00DB3B97">
      <w:rPr>
        <w:noProof/>
      </w:rPr>
      <w:t>26</w:t>
    </w:r>
    <w:r>
      <w:rPr>
        <w:noProof/>
      </w:rPr>
      <w:fldChar w:fldCharType="end"/>
    </w:r>
    <w:r>
      <w:t xml:space="preserve"> </w:t>
    </w:r>
    <w: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27C5A" w14:textId="2F916A57" w:rsidR="00F30ABE" w:rsidRPr="009752CE" w:rsidRDefault="009752CE" w:rsidP="009752CE">
    <w:pPr>
      <w:pStyle w:val="IPPFooter"/>
      <w:tabs>
        <w:tab w:val="clear" w:pos="9072"/>
        <w:tab w:val="right" w:pos="9026"/>
      </w:tabs>
      <w:jc w:val="both"/>
    </w:pPr>
    <w:r>
      <w:t>International Plant Protection Convention</w:t>
    </w:r>
    <w:r>
      <w:tab/>
    </w:r>
    <w:r w:rsidRPr="00BD3770">
      <w:t xml:space="preserve">Page </w:t>
    </w:r>
    <w:r>
      <w:rPr>
        <w:noProof/>
      </w:rPr>
      <w:fldChar w:fldCharType="begin"/>
    </w:r>
    <w:r>
      <w:rPr>
        <w:noProof/>
      </w:rPr>
      <w:instrText xml:space="preserve"> PAGE </w:instrText>
    </w:r>
    <w:r>
      <w:rPr>
        <w:noProof/>
      </w:rPr>
      <w:fldChar w:fldCharType="separate"/>
    </w:r>
    <w:r w:rsidR="00DB3B97">
      <w:rPr>
        <w:noProof/>
      </w:rPr>
      <w:t>19</w:t>
    </w:r>
    <w:r>
      <w:rPr>
        <w:noProof/>
      </w:rPr>
      <w:fldChar w:fldCharType="end"/>
    </w:r>
    <w:r w:rsidRPr="00BD3770">
      <w:t xml:space="preserve"> of </w:t>
    </w:r>
    <w:r>
      <w:rPr>
        <w:noProof/>
      </w:rPr>
      <w:fldChar w:fldCharType="begin"/>
    </w:r>
    <w:r>
      <w:rPr>
        <w:noProof/>
      </w:rPr>
      <w:instrText xml:space="preserve"> NUMPAGES  </w:instrText>
    </w:r>
    <w:r>
      <w:rPr>
        <w:noProof/>
      </w:rPr>
      <w:fldChar w:fldCharType="separate"/>
    </w:r>
    <w:r w:rsidR="00DB3B97">
      <w:rPr>
        <w:noProof/>
      </w:rPr>
      <w:t>26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E12A1" w14:textId="2939511D" w:rsidR="009752CE" w:rsidRPr="009752CE" w:rsidRDefault="009752CE" w:rsidP="009752CE">
    <w:pPr>
      <w:pStyle w:val="IPPFooter"/>
      <w:tabs>
        <w:tab w:val="clear" w:pos="9072"/>
        <w:tab w:val="right" w:pos="9356"/>
      </w:tabs>
      <w:jc w:val="both"/>
    </w:pPr>
    <w:r w:rsidRPr="00BD3770">
      <w:t xml:space="preserve">Page </w:t>
    </w:r>
    <w:r>
      <w:rPr>
        <w:noProof/>
      </w:rPr>
      <w:fldChar w:fldCharType="begin"/>
    </w:r>
    <w:r>
      <w:rPr>
        <w:noProof/>
      </w:rPr>
      <w:instrText xml:space="preserve"> PAGE </w:instrText>
    </w:r>
    <w:r>
      <w:rPr>
        <w:noProof/>
      </w:rPr>
      <w:fldChar w:fldCharType="separate"/>
    </w:r>
    <w:r w:rsidR="00DB3B97">
      <w:rPr>
        <w:noProof/>
      </w:rPr>
      <w:t>1</w:t>
    </w:r>
    <w:r>
      <w:rPr>
        <w:noProof/>
      </w:rPr>
      <w:fldChar w:fldCharType="end"/>
    </w:r>
    <w:r w:rsidRPr="00BD3770">
      <w:t xml:space="preserve"> of </w:t>
    </w:r>
    <w:r>
      <w:rPr>
        <w:noProof/>
      </w:rPr>
      <w:fldChar w:fldCharType="begin"/>
    </w:r>
    <w:r>
      <w:rPr>
        <w:noProof/>
      </w:rPr>
      <w:instrText xml:space="preserve"> NUMPAGES  </w:instrText>
    </w:r>
    <w:r>
      <w:rPr>
        <w:noProof/>
      </w:rPr>
      <w:fldChar w:fldCharType="separate"/>
    </w:r>
    <w:r w:rsidR="00DB3B97">
      <w:rPr>
        <w:noProof/>
      </w:rPr>
      <w:t>26</w:t>
    </w:r>
    <w:r>
      <w:rPr>
        <w:noProof/>
      </w:rPr>
      <w:fldChar w:fldCharType="end"/>
    </w:r>
    <w:r>
      <w:t xml:space="preserve"> </w:t>
    </w:r>
    <w:r>
      <w:tab/>
      <w:t>International Plant Protection Convention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1466F" w14:textId="0D8164D2" w:rsidR="00687610" w:rsidRPr="009752CE" w:rsidRDefault="00687610" w:rsidP="009752CE">
    <w:pPr>
      <w:pStyle w:val="IPPFooter"/>
      <w:tabs>
        <w:tab w:val="clear" w:pos="9072"/>
        <w:tab w:val="right" w:pos="9356"/>
      </w:tabs>
      <w:jc w:val="both"/>
    </w:pPr>
    <w:r>
      <w:t xml:space="preserve">International Plant Protection Convention </w:t>
    </w:r>
    <w:r>
      <w:tab/>
    </w:r>
    <w:r w:rsidRPr="00BD3770">
      <w:t xml:space="preserve">Page </w:t>
    </w:r>
    <w:r>
      <w:rPr>
        <w:noProof/>
      </w:rPr>
      <w:fldChar w:fldCharType="begin"/>
    </w:r>
    <w:r>
      <w:rPr>
        <w:noProof/>
      </w:rPr>
      <w:instrText xml:space="preserve"> PAGE </w:instrText>
    </w:r>
    <w:r>
      <w:rPr>
        <w:noProof/>
      </w:rPr>
      <w:fldChar w:fldCharType="separate"/>
    </w:r>
    <w:r w:rsidR="00DB3B97">
      <w:rPr>
        <w:noProof/>
      </w:rPr>
      <w:t>17</w:t>
    </w:r>
    <w:r>
      <w:rPr>
        <w:noProof/>
      </w:rPr>
      <w:fldChar w:fldCharType="end"/>
    </w:r>
    <w:r w:rsidRPr="00BD3770">
      <w:t xml:space="preserve"> of </w:t>
    </w:r>
    <w:r>
      <w:rPr>
        <w:noProof/>
      </w:rPr>
      <w:fldChar w:fldCharType="begin"/>
    </w:r>
    <w:r>
      <w:rPr>
        <w:noProof/>
      </w:rPr>
      <w:instrText xml:space="preserve"> NUMPAGES  </w:instrText>
    </w:r>
    <w:r>
      <w:rPr>
        <w:noProof/>
      </w:rPr>
      <w:fldChar w:fldCharType="separate"/>
    </w:r>
    <w:r w:rsidR="00DB3B97">
      <w:rPr>
        <w:noProof/>
      </w:rPr>
      <w:t>26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D4831" w14:textId="254B2F21" w:rsidR="00F30ABE" w:rsidRPr="00687610" w:rsidRDefault="00687610" w:rsidP="00687610">
    <w:pPr>
      <w:pStyle w:val="IPPFooter"/>
      <w:tabs>
        <w:tab w:val="clear" w:pos="9072"/>
        <w:tab w:val="right" w:pos="9356"/>
      </w:tabs>
      <w:jc w:val="both"/>
    </w:pPr>
    <w:r w:rsidRPr="00BD3770">
      <w:t xml:space="preserve">Page </w:t>
    </w:r>
    <w:r>
      <w:rPr>
        <w:noProof/>
      </w:rPr>
      <w:fldChar w:fldCharType="begin"/>
    </w:r>
    <w:r>
      <w:rPr>
        <w:noProof/>
      </w:rPr>
      <w:instrText xml:space="preserve"> PAGE </w:instrText>
    </w:r>
    <w:r>
      <w:rPr>
        <w:noProof/>
      </w:rPr>
      <w:fldChar w:fldCharType="separate"/>
    </w:r>
    <w:r w:rsidR="00DB3B97">
      <w:rPr>
        <w:noProof/>
      </w:rPr>
      <w:t>24</w:t>
    </w:r>
    <w:r>
      <w:rPr>
        <w:noProof/>
      </w:rPr>
      <w:fldChar w:fldCharType="end"/>
    </w:r>
    <w:r w:rsidRPr="00BD3770">
      <w:t xml:space="preserve"> of </w:t>
    </w:r>
    <w:r>
      <w:rPr>
        <w:noProof/>
      </w:rPr>
      <w:fldChar w:fldCharType="begin"/>
    </w:r>
    <w:r>
      <w:rPr>
        <w:noProof/>
      </w:rPr>
      <w:instrText xml:space="preserve"> NUMPAGES  </w:instrText>
    </w:r>
    <w:r>
      <w:rPr>
        <w:noProof/>
      </w:rPr>
      <w:fldChar w:fldCharType="separate"/>
    </w:r>
    <w:r w:rsidR="00DB3B97">
      <w:rPr>
        <w:noProof/>
      </w:rPr>
      <w:t>24</w:t>
    </w:r>
    <w:r>
      <w:rPr>
        <w:noProof/>
      </w:rPr>
      <w:fldChar w:fldCharType="end"/>
    </w:r>
    <w:r>
      <w:t xml:space="preserve"> </w:t>
    </w:r>
    <w:r>
      <w:tab/>
      <w:t>International Plant Protection Convention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D1FDC" w14:textId="6363D090" w:rsidR="00F30ABE" w:rsidRPr="00687610" w:rsidRDefault="00687610" w:rsidP="00687610">
    <w:pPr>
      <w:pStyle w:val="IPPFooter"/>
      <w:tabs>
        <w:tab w:val="clear" w:pos="9072"/>
        <w:tab w:val="right" w:pos="9356"/>
      </w:tabs>
      <w:jc w:val="both"/>
    </w:pPr>
    <w:r>
      <w:t>International Plant Protection Convention</w:t>
    </w:r>
    <w:r>
      <w:tab/>
    </w:r>
    <w:r w:rsidRPr="00BD3770">
      <w:t xml:space="preserve">Page </w:t>
    </w:r>
    <w:r>
      <w:rPr>
        <w:noProof/>
      </w:rPr>
      <w:fldChar w:fldCharType="begin"/>
    </w:r>
    <w:r>
      <w:rPr>
        <w:noProof/>
      </w:rPr>
      <w:instrText xml:space="preserve"> PAGE </w:instrText>
    </w:r>
    <w:r>
      <w:rPr>
        <w:noProof/>
      </w:rPr>
      <w:fldChar w:fldCharType="separate"/>
    </w:r>
    <w:r w:rsidR="00DB3B97">
      <w:rPr>
        <w:noProof/>
      </w:rPr>
      <w:t>25</w:t>
    </w:r>
    <w:r>
      <w:rPr>
        <w:noProof/>
      </w:rPr>
      <w:fldChar w:fldCharType="end"/>
    </w:r>
    <w:r w:rsidRPr="00BD3770">
      <w:t xml:space="preserve"> of </w:t>
    </w:r>
    <w:r>
      <w:rPr>
        <w:noProof/>
      </w:rPr>
      <w:fldChar w:fldCharType="begin"/>
    </w:r>
    <w:r>
      <w:rPr>
        <w:noProof/>
      </w:rPr>
      <w:instrText xml:space="preserve"> NUMPAGES  </w:instrText>
    </w:r>
    <w:r>
      <w:rPr>
        <w:noProof/>
      </w:rPr>
      <w:fldChar w:fldCharType="separate"/>
    </w:r>
    <w:r w:rsidR="00DB3B97">
      <w:rPr>
        <w:noProof/>
      </w:rPr>
      <w:t>25</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DAD21" w14:textId="467A1FA7" w:rsidR="00687610" w:rsidRPr="00687610" w:rsidRDefault="00687610" w:rsidP="00687610">
    <w:pPr>
      <w:pStyle w:val="IPPFooter"/>
      <w:tabs>
        <w:tab w:val="clear" w:pos="9072"/>
        <w:tab w:val="right" w:pos="9356"/>
      </w:tabs>
      <w:jc w:val="both"/>
    </w:pPr>
    <w:r w:rsidRPr="00BD3770">
      <w:t xml:space="preserve">Page </w:t>
    </w:r>
    <w:r>
      <w:rPr>
        <w:noProof/>
      </w:rPr>
      <w:fldChar w:fldCharType="begin"/>
    </w:r>
    <w:r>
      <w:rPr>
        <w:noProof/>
      </w:rPr>
      <w:instrText xml:space="preserve"> PAGE </w:instrText>
    </w:r>
    <w:r>
      <w:rPr>
        <w:noProof/>
      </w:rPr>
      <w:fldChar w:fldCharType="separate"/>
    </w:r>
    <w:r w:rsidR="00DB3B97">
      <w:rPr>
        <w:noProof/>
      </w:rPr>
      <w:t>20</w:t>
    </w:r>
    <w:r>
      <w:rPr>
        <w:noProof/>
      </w:rPr>
      <w:fldChar w:fldCharType="end"/>
    </w:r>
    <w:r w:rsidRPr="00BD3770">
      <w:t xml:space="preserve"> of </w:t>
    </w:r>
    <w:r>
      <w:rPr>
        <w:noProof/>
      </w:rPr>
      <w:fldChar w:fldCharType="begin"/>
    </w:r>
    <w:r>
      <w:rPr>
        <w:noProof/>
      </w:rPr>
      <w:instrText xml:space="preserve"> NUMPAGES  </w:instrText>
    </w:r>
    <w:r>
      <w:rPr>
        <w:noProof/>
      </w:rPr>
      <w:fldChar w:fldCharType="separate"/>
    </w:r>
    <w:r w:rsidR="00DB3B97">
      <w:rPr>
        <w:noProof/>
      </w:rPr>
      <w:t>26</w:t>
    </w:r>
    <w:r>
      <w:rPr>
        <w:noProof/>
      </w:rPr>
      <w:fldChar w:fldCharType="end"/>
    </w:r>
    <w:r>
      <w:t xml:space="preserve"> </w:t>
    </w:r>
    <w:r>
      <w:tab/>
      <w:t>International Plant Protection Convention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24C22" w14:textId="77777777" w:rsidR="00691C43" w:rsidRDefault="00691C43" w:rsidP="0084534A">
      <w:r>
        <w:separator/>
      </w:r>
    </w:p>
  </w:footnote>
  <w:footnote w:type="continuationSeparator" w:id="0">
    <w:p w14:paraId="2735EE34" w14:textId="77777777" w:rsidR="00691C43" w:rsidRDefault="00691C43" w:rsidP="00845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85FA3" w14:textId="3846D004" w:rsidR="009752CE" w:rsidRPr="009752CE" w:rsidRDefault="009752CE" w:rsidP="009752CE">
    <w:pPr>
      <w:pStyle w:val="IPPHeader"/>
      <w:tabs>
        <w:tab w:val="clear" w:pos="9072"/>
        <w:tab w:val="right" w:pos="9356"/>
      </w:tabs>
    </w:pPr>
    <w:r>
      <w:t xml:space="preserve">September 2020 </w:t>
    </w:r>
    <w:r>
      <w:tab/>
      <w:t xml:space="preserve">IPPC Virtual Regional Workshop for the Near East and North Africa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1E91D" w14:textId="6959CA09" w:rsidR="00F30ABE" w:rsidRPr="008F0947" w:rsidRDefault="00F30ABE" w:rsidP="00BB7BC5">
    <w:pPr>
      <w:pStyle w:val="IPPHeader"/>
    </w:pPr>
    <w:r>
      <w:t xml:space="preserve">IPPC Regional Workshop for the Near East and North Africa Region </w:t>
    </w:r>
    <w:r>
      <w:tab/>
      <w:t xml:space="preserve">September 2020 </w:t>
    </w:r>
  </w:p>
  <w:p w14:paraId="59AC12DD" w14:textId="38A476E4" w:rsidR="00F30ABE" w:rsidRPr="00BB7BC5" w:rsidRDefault="00F30ABE" w:rsidP="00BB7B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DDDED" w14:textId="1AACBCE5" w:rsidR="00F30ABE" w:rsidRDefault="00F30ABE">
    <w:pPr>
      <w:pStyle w:val="Header"/>
    </w:pPr>
    <w:r w:rsidRPr="00094132">
      <w:rPr>
        <w:noProof/>
        <w:lang w:val="en-US" w:eastAsia="en-US"/>
      </w:rPr>
      <w:drawing>
        <wp:anchor distT="0" distB="0" distL="114300" distR="114300" simplePos="0" relativeHeight="251659264" behindDoc="0" locked="0" layoutInCell="1" allowOverlap="1" wp14:anchorId="6FD75649" wp14:editId="673BAA9B">
          <wp:simplePos x="0" y="0"/>
          <wp:positionH relativeFrom="page">
            <wp:posOffset>9525</wp:posOffset>
          </wp:positionH>
          <wp:positionV relativeFrom="paragraph">
            <wp:posOffset>-506730</wp:posOffset>
          </wp:positionV>
          <wp:extent cx="7772822" cy="466090"/>
          <wp:effectExtent l="0" t="0" r="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822" cy="46609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7737C" w14:textId="4C07E7DC" w:rsidR="00F30ABE" w:rsidRPr="00F30ABE" w:rsidRDefault="00F30ABE" w:rsidP="009752CE">
    <w:pPr>
      <w:pStyle w:val="IPPHeader"/>
      <w:tabs>
        <w:tab w:val="clear" w:pos="9072"/>
        <w:tab w:val="right" w:pos="9356"/>
      </w:tabs>
    </w:pPr>
    <w:r>
      <w:t>September 2020</w:t>
    </w:r>
    <w:r w:rsidR="009752CE">
      <w:t xml:space="preserve"> </w:t>
    </w:r>
    <w:r w:rsidR="009752CE">
      <w:tab/>
      <w:t xml:space="preserve">IPPC Virtual Regional Workshop for the Near East and North Africa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CE7FD5"/>
    <w:multiLevelType w:val="multilevel"/>
    <w:tmpl w:val="06E871E4"/>
    <w:numStyleLink w:val="IPPParagraphnumberedlist"/>
  </w:abstractNum>
  <w:abstractNum w:abstractNumId="3" w15:restartNumberingAfterBreak="0">
    <w:nsid w:val="16EE57F7"/>
    <w:multiLevelType w:val="hybridMultilevel"/>
    <w:tmpl w:val="78AE445C"/>
    <w:lvl w:ilvl="0" w:tplc="EB14089A">
      <w:start w:val="7"/>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A00AB"/>
    <w:multiLevelType w:val="hybridMultilevel"/>
    <w:tmpl w:val="B2A4DF38"/>
    <w:lvl w:ilvl="0" w:tplc="1E980818">
      <w:start w:val="8"/>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05A5E"/>
    <w:multiLevelType w:val="hybridMultilevel"/>
    <w:tmpl w:val="D8A018CC"/>
    <w:lvl w:ilvl="0" w:tplc="1E980818">
      <w:start w:val="8"/>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502"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0"/>
  </w:num>
  <w:num w:numId="3">
    <w:abstractNumId w:val="5"/>
  </w:num>
  <w:num w:numId="4">
    <w:abstractNumId w:val="4"/>
  </w:num>
  <w:num w:numId="5">
    <w:abstractNumId w:val="9"/>
  </w:num>
  <w:num w:numId="6">
    <w:abstractNumId w:val="1"/>
  </w:num>
  <w:num w:numId="7">
    <w:abstractNumId w:val="6"/>
  </w:num>
  <w:num w:numId="8">
    <w:abstractNumId w:val="11"/>
  </w:num>
  <w:num w:numId="9">
    <w:abstractNumId w:val="8"/>
  </w:num>
  <w:num w:numId="10">
    <w:abstractNumId w:val="7"/>
  </w:num>
  <w:num w:numId="11">
    <w:abstractNumId w:val="12"/>
  </w:num>
  <w:num w:numId="12">
    <w:abstractNumId w:val="0"/>
  </w:num>
  <w:num w:numId="13">
    <w:abstractNumId w:val="7"/>
    <w:lvlOverride w:ilvl="0">
      <w:lvl w:ilvl="0" w:tplc="FFFFFFFF">
        <w:start w:val="1"/>
        <w:numFmt w:val="decimal"/>
        <w:pStyle w:val="IPPHdg1Num"/>
        <w:lvlText w:val="%1."/>
        <w:lvlJc w:val="left"/>
        <w:pPr>
          <w:ind w:left="720" w:hanging="360"/>
        </w:pPr>
        <w:rPr>
          <w:rFonts w:hint="default"/>
        </w:rPr>
      </w:lvl>
    </w:lvlOverride>
    <w:lvlOverride w:ilvl="1">
      <w:lvl w:ilvl="1" w:tplc="FFFFFFFF">
        <w:start w:val="1"/>
        <w:numFmt w:val="decimal"/>
        <w:lvlText w:val="%1.%2."/>
        <w:lvlJc w:val="left"/>
        <w:pPr>
          <w:ind w:left="1440" w:hanging="360"/>
        </w:pPr>
        <w:rPr>
          <w:rFonts w:hint="default"/>
        </w:rPr>
      </w:lvl>
    </w:lvlOverride>
    <w:lvlOverride w:ilvl="2">
      <w:lvl w:ilvl="2" w:tplc="FFFFFFFF">
        <w:start w:val="1"/>
        <w:numFmt w:val="lowerRoman"/>
        <w:lvlText w:val="%3."/>
        <w:lvlJc w:val="right"/>
        <w:pPr>
          <w:ind w:left="2160" w:hanging="180"/>
        </w:pPr>
        <w:rPr>
          <w:rFonts w:hint="default"/>
        </w:rPr>
      </w:lvl>
    </w:lvlOverride>
    <w:lvlOverride w:ilvl="3">
      <w:lvl w:ilvl="3" w:tplc="FFFFFFFF">
        <w:start w:val="1"/>
        <w:numFmt w:val="decimal"/>
        <w:lvlText w:val="%4."/>
        <w:lvlJc w:val="left"/>
        <w:pPr>
          <w:ind w:left="2880" w:hanging="360"/>
        </w:pPr>
        <w:rPr>
          <w:rFonts w:hint="default"/>
        </w:rPr>
      </w:lvl>
    </w:lvlOverride>
    <w:lvlOverride w:ilvl="4">
      <w:lvl w:ilvl="4" w:tplc="FFFFFFFF">
        <w:start w:val="1"/>
        <w:numFmt w:val="lowerLetter"/>
        <w:lvlText w:val="%5."/>
        <w:lvlJc w:val="left"/>
        <w:pPr>
          <w:ind w:left="3600" w:hanging="360"/>
        </w:pPr>
        <w:rPr>
          <w:rFonts w:hint="default"/>
        </w:rPr>
      </w:lvl>
    </w:lvlOverride>
    <w:lvlOverride w:ilvl="5">
      <w:lvl w:ilvl="5" w:tplc="FFFFFFFF">
        <w:start w:val="1"/>
        <w:numFmt w:val="lowerRoman"/>
        <w:lvlText w:val="%6."/>
        <w:lvlJc w:val="right"/>
        <w:pPr>
          <w:ind w:left="4320" w:hanging="180"/>
        </w:pPr>
        <w:rPr>
          <w:rFonts w:hint="default"/>
        </w:rPr>
      </w:lvl>
    </w:lvlOverride>
    <w:lvlOverride w:ilvl="6">
      <w:lvl w:ilvl="6" w:tplc="FFFFFFFF">
        <w:start w:val="1"/>
        <w:numFmt w:val="decimal"/>
        <w:lvlText w:val="%7."/>
        <w:lvlJc w:val="left"/>
        <w:pPr>
          <w:ind w:left="5040" w:hanging="360"/>
        </w:pPr>
        <w:rPr>
          <w:rFonts w:hint="default"/>
        </w:rPr>
      </w:lvl>
    </w:lvlOverride>
    <w:lvlOverride w:ilvl="7">
      <w:lvl w:ilvl="7" w:tplc="FFFFFFFF">
        <w:start w:val="1"/>
        <w:numFmt w:val="lowerLetter"/>
        <w:lvlText w:val="%8."/>
        <w:lvlJc w:val="left"/>
        <w:pPr>
          <w:ind w:left="5760" w:hanging="360"/>
        </w:pPr>
        <w:rPr>
          <w:rFonts w:hint="default"/>
        </w:rPr>
      </w:lvl>
    </w:lvlOverride>
    <w:lvlOverride w:ilvl="8">
      <w:lvl w:ilvl="8" w:tplc="FFFFFFFF">
        <w:start w:val="1"/>
        <w:numFmt w:val="lowerRoman"/>
        <w:lvlText w:val="%9."/>
        <w:lvlJc w:val="right"/>
        <w:pPr>
          <w:ind w:left="6480" w:hanging="180"/>
        </w:pPr>
        <w:rPr>
          <w:rFonts w:hint="default"/>
        </w:rPr>
      </w:lvl>
    </w:lvlOverride>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12"/>
    <w:rsid w:val="00001C26"/>
    <w:rsid w:val="000025FF"/>
    <w:rsid w:val="000118F7"/>
    <w:rsid w:val="0001492E"/>
    <w:rsid w:val="00014E02"/>
    <w:rsid w:val="0002542C"/>
    <w:rsid w:val="000257DF"/>
    <w:rsid w:val="000523FC"/>
    <w:rsid w:val="0005509F"/>
    <w:rsid w:val="000572CF"/>
    <w:rsid w:val="00060051"/>
    <w:rsid w:val="000726E9"/>
    <w:rsid w:val="00073E8C"/>
    <w:rsid w:val="00082E95"/>
    <w:rsid w:val="00084AAC"/>
    <w:rsid w:val="00084CF6"/>
    <w:rsid w:val="00084F3D"/>
    <w:rsid w:val="000A4E2F"/>
    <w:rsid w:val="000B1D14"/>
    <w:rsid w:val="000B1F7C"/>
    <w:rsid w:val="000D2B64"/>
    <w:rsid w:val="000F765C"/>
    <w:rsid w:val="000F77A6"/>
    <w:rsid w:val="00103B48"/>
    <w:rsid w:val="00104F60"/>
    <w:rsid w:val="00106779"/>
    <w:rsid w:val="00113060"/>
    <w:rsid w:val="00124D8E"/>
    <w:rsid w:val="00134401"/>
    <w:rsid w:val="0013477E"/>
    <w:rsid w:val="00140A63"/>
    <w:rsid w:val="001429A9"/>
    <w:rsid w:val="00147168"/>
    <w:rsid w:val="0015006B"/>
    <w:rsid w:val="001524BE"/>
    <w:rsid w:val="0016589B"/>
    <w:rsid w:val="001738FB"/>
    <w:rsid w:val="0017422C"/>
    <w:rsid w:val="0017476A"/>
    <w:rsid w:val="001856BE"/>
    <w:rsid w:val="001A0C4D"/>
    <w:rsid w:val="001A5267"/>
    <w:rsid w:val="001B0037"/>
    <w:rsid w:val="001B2C97"/>
    <w:rsid w:val="001B49DF"/>
    <w:rsid w:val="001B68AF"/>
    <w:rsid w:val="001C1444"/>
    <w:rsid w:val="001D3C74"/>
    <w:rsid w:val="001D401C"/>
    <w:rsid w:val="001D5460"/>
    <w:rsid w:val="001D6983"/>
    <w:rsid w:val="001E3095"/>
    <w:rsid w:val="001E4780"/>
    <w:rsid w:val="001F2527"/>
    <w:rsid w:val="001F32CE"/>
    <w:rsid w:val="00206224"/>
    <w:rsid w:val="00210418"/>
    <w:rsid w:val="00220619"/>
    <w:rsid w:val="002255BD"/>
    <w:rsid w:val="0022644D"/>
    <w:rsid w:val="00227447"/>
    <w:rsid w:val="00236E66"/>
    <w:rsid w:val="002434E3"/>
    <w:rsid w:val="00245D40"/>
    <w:rsid w:val="00260AC0"/>
    <w:rsid w:val="00266120"/>
    <w:rsid w:val="00274B51"/>
    <w:rsid w:val="002819FC"/>
    <w:rsid w:val="002865FC"/>
    <w:rsid w:val="002924DE"/>
    <w:rsid w:val="002A5A99"/>
    <w:rsid w:val="002B2937"/>
    <w:rsid w:val="002B2985"/>
    <w:rsid w:val="002B76BA"/>
    <w:rsid w:val="002D1448"/>
    <w:rsid w:val="002E0462"/>
    <w:rsid w:val="002E53D2"/>
    <w:rsid w:val="002F0F39"/>
    <w:rsid w:val="002F2EBA"/>
    <w:rsid w:val="002F5BFC"/>
    <w:rsid w:val="00305E1A"/>
    <w:rsid w:val="0030626F"/>
    <w:rsid w:val="003077F0"/>
    <w:rsid w:val="00314E92"/>
    <w:rsid w:val="00315035"/>
    <w:rsid w:val="00330604"/>
    <w:rsid w:val="0034390C"/>
    <w:rsid w:val="00347504"/>
    <w:rsid w:val="00347E16"/>
    <w:rsid w:val="003546A9"/>
    <w:rsid w:val="00362D6D"/>
    <w:rsid w:val="00370720"/>
    <w:rsid w:val="00380C53"/>
    <w:rsid w:val="00382EC6"/>
    <w:rsid w:val="00384055"/>
    <w:rsid w:val="0038729E"/>
    <w:rsid w:val="0039345E"/>
    <w:rsid w:val="003D595A"/>
    <w:rsid w:val="003D7862"/>
    <w:rsid w:val="004003AB"/>
    <w:rsid w:val="00400413"/>
    <w:rsid w:val="004019CF"/>
    <w:rsid w:val="00403A59"/>
    <w:rsid w:val="00412CC7"/>
    <w:rsid w:val="00424D82"/>
    <w:rsid w:val="004251C8"/>
    <w:rsid w:val="00427C5C"/>
    <w:rsid w:val="00442C96"/>
    <w:rsid w:val="00445A1D"/>
    <w:rsid w:val="004537F8"/>
    <w:rsid w:val="00463EB5"/>
    <w:rsid w:val="0046792E"/>
    <w:rsid w:val="0048004A"/>
    <w:rsid w:val="00491C31"/>
    <w:rsid w:val="004928FF"/>
    <w:rsid w:val="00495349"/>
    <w:rsid w:val="00496D19"/>
    <w:rsid w:val="004A0607"/>
    <w:rsid w:val="004B0244"/>
    <w:rsid w:val="004B75EE"/>
    <w:rsid w:val="004C7DB0"/>
    <w:rsid w:val="004D4270"/>
    <w:rsid w:val="004D4612"/>
    <w:rsid w:val="004D5CA5"/>
    <w:rsid w:val="004D642C"/>
    <w:rsid w:val="004E68D7"/>
    <w:rsid w:val="005075D7"/>
    <w:rsid w:val="0052131C"/>
    <w:rsid w:val="00523BB9"/>
    <w:rsid w:val="00536CEA"/>
    <w:rsid w:val="005411B0"/>
    <w:rsid w:val="005527A2"/>
    <w:rsid w:val="00552D44"/>
    <w:rsid w:val="005613A0"/>
    <w:rsid w:val="00564D62"/>
    <w:rsid w:val="0056598E"/>
    <w:rsid w:val="00571BCB"/>
    <w:rsid w:val="0057619B"/>
    <w:rsid w:val="0058138D"/>
    <w:rsid w:val="0058413B"/>
    <w:rsid w:val="005877B5"/>
    <w:rsid w:val="00592C2A"/>
    <w:rsid w:val="00592EFF"/>
    <w:rsid w:val="00594C4B"/>
    <w:rsid w:val="005951D8"/>
    <w:rsid w:val="00595CCA"/>
    <w:rsid w:val="005A1E09"/>
    <w:rsid w:val="005A2E55"/>
    <w:rsid w:val="005A3B92"/>
    <w:rsid w:val="005B317E"/>
    <w:rsid w:val="005B4496"/>
    <w:rsid w:val="005B659F"/>
    <w:rsid w:val="005D3D83"/>
    <w:rsid w:val="005E65E0"/>
    <w:rsid w:val="005F71E2"/>
    <w:rsid w:val="005F782D"/>
    <w:rsid w:val="006028CC"/>
    <w:rsid w:val="0060638E"/>
    <w:rsid w:val="006126AD"/>
    <w:rsid w:val="006126EC"/>
    <w:rsid w:val="00614B35"/>
    <w:rsid w:val="00625BAE"/>
    <w:rsid w:val="00630073"/>
    <w:rsid w:val="00632155"/>
    <w:rsid w:val="00635D4E"/>
    <w:rsid w:val="00636576"/>
    <w:rsid w:val="00636668"/>
    <w:rsid w:val="006451EF"/>
    <w:rsid w:val="006518B7"/>
    <w:rsid w:val="00652140"/>
    <w:rsid w:val="00652ECE"/>
    <w:rsid w:val="00657A5C"/>
    <w:rsid w:val="0066523A"/>
    <w:rsid w:val="0066558F"/>
    <w:rsid w:val="006665D2"/>
    <w:rsid w:val="006677C0"/>
    <w:rsid w:val="00672D79"/>
    <w:rsid w:val="00675395"/>
    <w:rsid w:val="00687610"/>
    <w:rsid w:val="00691C43"/>
    <w:rsid w:val="00692BDB"/>
    <w:rsid w:val="006B307A"/>
    <w:rsid w:val="006C6875"/>
    <w:rsid w:val="006D2CB5"/>
    <w:rsid w:val="006D67B3"/>
    <w:rsid w:val="006E5628"/>
    <w:rsid w:val="006F2296"/>
    <w:rsid w:val="00703996"/>
    <w:rsid w:val="00703C87"/>
    <w:rsid w:val="00704754"/>
    <w:rsid w:val="007109F0"/>
    <w:rsid w:val="00721556"/>
    <w:rsid w:val="0072383A"/>
    <w:rsid w:val="00723D83"/>
    <w:rsid w:val="007319FE"/>
    <w:rsid w:val="00732696"/>
    <w:rsid w:val="0073702B"/>
    <w:rsid w:val="007406BB"/>
    <w:rsid w:val="00744E81"/>
    <w:rsid w:val="00744FEF"/>
    <w:rsid w:val="00751D44"/>
    <w:rsid w:val="0075427A"/>
    <w:rsid w:val="00757519"/>
    <w:rsid w:val="00767A27"/>
    <w:rsid w:val="00781936"/>
    <w:rsid w:val="00787451"/>
    <w:rsid w:val="007932B7"/>
    <w:rsid w:val="0079692A"/>
    <w:rsid w:val="007A1F73"/>
    <w:rsid w:val="007A5A96"/>
    <w:rsid w:val="007A5F81"/>
    <w:rsid w:val="007A7397"/>
    <w:rsid w:val="007B7D3F"/>
    <w:rsid w:val="007C5DD7"/>
    <w:rsid w:val="007E2217"/>
    <w:rsid w:val="007E3307"/>
    <w:rsid w:val="007E7E36"/>
    <w:rsid w:val="007F01F4"/>
    <w:rsid w:val="007F24DB"/>
    <w:rsid w:val="007F40AE"/>
    <w:rsid w:val="007F508F"/>
    <w:rsid w:val="007F6161"/>
    <w:rsid w:val="008031D4"/>
    <w:rsid w:val="00803864"/>
    <w:rsid w:val="00813DC4"/>
    <w:rsid w:val="0081408F"/>
    <w:rsid w:val="00814EC1"/>
    <w:rsid w:val="00823238"/>
    <w:rsid w:val="00826450"/>
    <w:rsid w:val="00827F48"/>
    <w:rsid w:val="008317DA"/>
    <w:rsid w:val="0083209C"/>
    <w:rsid w:val="00832A77"/>
    <w:rsid w:val="00832BBE"/>
    <w:rsid w:val="008330DD"/>
    <w:rsid w:val="008408E2"/>
    <w:rsid w:val="0084534A"/>
    <w:rsid w:val="00846540"/>
    <w:rsid w:val="0084713B"/>
    <w:rsid w:val="00853F7C"/>
    <w:rsid w:val="00864591"/>
    <w:rsid w:val="008705A9"/>
    <w:rsid w:val="00873EE6"/>
    <w:rsid w:val="008920C9"/>
    <w:rsid w:val="0089539E"/>
    <w:rsid w:val="008A0600"/>
    <w:rsid w:val="008A6510"/>
    <w:rsid w:val="008B31EE"/>
    <w:rsid w:val="008B5974"/>
    <w:rsid w:val="008C040A"/>
    <w:rsid w:val="008C0A28"/>
    <w:rsid w:val="008C7325"/>
    <w:rsid w:val="008D0ECF"/>
    <w:rsid w:val="008D326D"/>
    <w:rsid w:val="008D6F5E"/>
    <w:rsid w:val="008D73A6"/>
    <w:rsid w:val="008E108E"/>
    <w:rsid w:val="008E50D7"/>
    <w:rsid w:val="008F2B7B"/>
    <w:rsid w:val="008F55DA"/>
    <w:rsid w:val="008F585C"/>
    <w:rsid w:val="008F6DAC"/>
    <w:rsid w:val="00902F82"/>
    <w:rsid w:val="00913CE8"/>
    <w:rsid w:val="0091670A"/>
    <w:rsid w:val="0092063F"/>
    <w:rsid w:val="00920DC5"/>
    <w:rsid w:val="00925AF7"/>
    <w:rsid w:val="00932921"/>
    <w:rsid w:val="00936B58"/>
    <w:rsid w:val="0094012C"/>
    <w:rsid w:val="009406FD"/>
    <w:rsid w:val="009410DE"/>
    <w:rsid w:val="00942999"/>
    <w:rsid w:val="00943B5C"/>
    <w:rsid w:val="00947FC0"/>
    <w:rsid w:val="0095469C"/>
    <w:rsid w:val="00961C95"/>
    <w:rsid w:val="00966484"/>
    <w:rsid w:val="00971D13"/>
    <w:rsid w:val="0097348B"/>
    <w:rsid w:val="009752CE"/>
    <w:rsid w:val="009807A7"/>
    <w:rsid w:val="00984953"/>
    <w:rsid w:val="009850A4"/>
    <w:rsid w:val="0098720F"/>
    <w:rsid w:val="00992783"/>
    <w:rsid w:val="00995612"/>
    <w:rsid w:val="009A4E9C"/>
    <w:rsid w:val="009B0F0A"/>
    <w:rsid w:val="009C1453"/>
    <w:rsid w:val="009C2E58"/>
    <w:rsid w:val="009C4496"/>
    <w:rsid w:val="009C5EF9"/>
    <w:rsid w:val="009C6DBF"/>
    <w:rsid w:val="009D2E61"/>
    <w:rsid w:val="009E4A34"/>
    <w:rsid w:val="009E4D32"/>
    <w:rsid w:val="009F5827"/>
    <w:rsid w:val="009F5DB3"/>
    <w:rsid w:val="00A00D81"/>
    <w:rsid w:val="00A0234D"/>
    <w:rsid w:val="00A05A75"/>
    <w:rsid w:val="00A1107F"/>
    <w:rsid w:val="00A1463B"/>
    <w:rsid w:val="00A1636A"/>
    <w:rsid w:val="00A25882"/>
    <w:rsid w:val="00A267DA"/>
    <w:rsid w:val="00A32A1A"/>
    <w:rsid w:val="00A339BA"/>
    <w:rsid w:val="00A417B7"/>
    <w:rsid w:val="00A44A54"/>
    <w:rsid w:val="00A5242C"/>
    <w:rsid w:val="00A5542B"/>
    <w:rsid w:val="00A62688"/>
    <w:rsid w:val="00A76AEF"/>
    <w:rsid w:val="00A849AC"/>
    <w:rsid w:val="00A84DFF"/>
    <w:rsid w:val="00AA21A3"/>
    <w:rsid w:val="00AA34D6"/>
    <w:rsid w:val="00AA6904"/>
    <w:rsid w:val="00AB3003"/>
    <w:rsid w:val="00AC45EA"/>
    <w:rsid w:val="00AE0E71"/>
    <w:rsid w:val="00AE50E7"/>
    <w:rsid w:val="00AE72BA"/>
    <w:rsid w:val="00AE7AD5"/>
    <w:rsid w:val="00AF6310"/>
    <w:rsid w:val="00AF772C"/>
    <w:rsid w:val="00B03A01"/>
    <w:rsid w:val="00B04322"/>
    <w:rsid w:val="00B070DE"/>
    <w:rsid w:val="00B120BD"/>
    <w:rsid w:val="00B17558"/>
    <w:rsid w:val="00B20591"/>
    <w:rsid w:val="00B35580"/>
    <w:rsid w:val="00B64883"/>
    <w:rsid w:val="00B80831"/>
    <w:rsid w:val="00B830DB"/>
    <w:rsid w:val="00B86BD6"/>
    <w:rsid w:val="00B904AB"/>
    <w:rsid w:val="00B91A13"/>
    <w:rsid w:val="00BA47B9"/>
    <w:rsid w:val="00BA5018"/>
    <w:rsid w:val="00BB0BE9"/>
    <w:rsid w:val="00BB4569"/>
    <w:rsid w:val="00BB4CAA"/>
    <w:rsid w:val="00BB4CCF"/>
    <w:rsid w:val="00BB504B"/>
    <w:rsid w:val="00BB7BC5"/>
    <w:rsid w:val="00BC645A"/>
    <w:rsid w:val="00BD0C71"/>
    <w:rsid w:val="00BD1642"/>
    <w:rsid w:val="00BD1CBD"/>
    <w:rsid w:val="00BD2B05"/>
    <w:rsid w:val="00BE408E"/>
    <w:rsid w:val="00BE5B08"/>
    <w:rsid w:val="00BF1E60"/>
    <w:rsid w:val="00BF481A"/>
    <w:rsid w:val="00BF5F92"/>
    <w:rsid w:val="00C029A1"/>
    <w:rsid w:val="00C050FF"/>
    <w:rsid w:val="00C072F3"/>
    <w:rsid w:val="00C1065A"/>
    <w:rsid w:val="00C11FDA"/>
    <w:rsid w:val="00C12831"/>
    <w:rsid w:val="00C201E4"/>
    <w:rsid w:val="00C240CE"/>
    <w:rsid w:val="00C34CD4"/>
    <w:rsid w:val="00C3514B"/>
    <w:rsid w:val="00C37F37"/>
    <w:rsid w:val="00C40BF2"/>
    <w:rsid w:val="00C414A9"/>
    <w:rsid w:val="00C452D1"/>
    <w:rsid w:val="00C46E17"/>
    <w:rsid w:val="00C515B5"/>
    <w:rsid w:val="00C552F8"/>
    <w:rsid w:val="00C57521"/>
    <w:rsid w:val="00C707AF"/>
    <w:rsid w:val="00C77441"/>
    <w:rsid w:val="00C778F6"/>
    <w:rsid w:val="00C8491B"/>
    <w:rsid w:val="00C923D3"/>
    <w:rsid w:val="00C92EAD"/>
    <w:rsid w:val="00C93B2F"/>
    <w:rsid w:val="00C95AB0"/>
    <w:rsid w:val="00CD023C"/>
    <w:rsid w:val="00CD1B12"/>
    <w:rsid w:val="00CD52C8"/>
    <w:rsid w:val="00CE2815"/>
    <w:rsid w:val="00CE43DD"/>
    <w:rsid w:val="00CF07E3"/>
    <w:rsid w:val="00D02233"/>
    <w:rsid w:val="00D119AE"/>
    <w:rsid w:val="00D136A4"/>
    <w:rsid w:val="00D23D1E"/>
    <w:rsid w:val="00D27BE3"/>
    <w:rsid w:val="00D27E6A"/>
    <w:rsid w:val="00D32D73"/>
    <w:rsid w:val="00D34FF4"/>
    <w:rsid w:val="00D36C18"/>
    <w:rsid w:val="00D37E0C"/>
    <w:rsid w:val="00D435C2"/>
    <w:rsid w:val="00D4666E"/>
    <w:rsid w:val="00D4748B"/>
    <w:rsid w:val="00D53143"/>
    <w:rsid w:val="00D57DB4"/>
    <w:rsid w:val="00D603DC"/>
    <w:rsid w:val="00D63D53"/>
    <w:rsid w:val="00D65581"/>
    <w:rsid w:val="00D707DA"/>
    <w:rsid w:val="00D74341"/>
    <w:rsid w:val="00D8245E"/>
    <w:rsid w:val="00D90A79"/>
    <w:rsid w:val="00D90AA1"/>
    <w:rsid w:val="00D952E4"/>
    <w:rsid w:val="00DB3B97"/>
    <w:rsid w:val="00DC5D3A"/>
    <w:rsid w:val="00DE2E4A"/>
    <w:rsid w:val="00DE4786"/>
    <w:rsid w:val="00E0160F"/>
    <w:rsid w:val="00E0606D"/>
    <w:rsid w:val="00E277D2"/>
    <w:rsid w:val="00E32BC5"/>
    <w:rsid w:val="00E435E5"/>
    <w:rsid w:val="00E43676"/>
    <w:rsid w:val="00E43E7C"/>
    <w:rsid w:val="00E56075"/>
    <w:rsid w:val="00E62C4C"/>
    <w:rsid w:val="00E6475A"/>
    <w:rsid w:val="00E70A62"/>
    <w:rsid w:val="00E73CF1"/>
    <w:rsid w:val="00E75FE7"/>
    <w:rsid w:val="00E865D0"/>
    <w:rsid w:val="00E86A02"/>
    <w:rsid w:val="00E909E8"/>
    <w:rsid w:val="00E95E3F"/>
    <w:rsid w:val="00EA3BD5"/>
    <w:rsid w:val="00EB004A"/>
    <w:rsid w:val="00EB1943"/>
    <w:rsid w:val="00EB7268"/>
    <w:rsid w:val="00EC199F"/>
    <w:rsid w:val="00EC48A6"/>
    <w:rsid w:val="00EC49F4"/>
    <w:rsid w:val="00EC6A0D"/>
    <w:rsid w:val="00EC7C20"/>
    <w:rsid w:val="00ED7CBC"/>
    <w:rsid w:val="00EE5675"/>
    <w:rsid w:val="00EE5CCA"/>
    <w:rsid w:val="00EF07DB"/>
    <w:rsid w:val="00EF2680"/>
    <w:rsid w:val="00EF3367"/>
    <w:rsid w:val="00EF528C"/>
    <w:rsid w:val="00EF5D33"/>
    <w:rsid w:val="00F0686E"/>
    <w:rsid w:val="00F134B9"/>
    <w:rsid w:val="00F236E8"/>
    <w:rsid w:val="00F24F6B"/>
    <w:rsid w:val="00F2773B"/>
    <w:rsid w:val="00F3022C"/>
    <w:rsid w:val="00F30ABE"/>
    <w:rsid w:val="00F37D94"/>
    <w:rsid w:val="00F402ED"/>
    <w:rsid w:val="00F4226B"/>
    <w:rsid w:val="00F47AF0"/>
    <w:rsid w:val="00F53E98"/>
    <w:rsid w:val="00F57AB6"/>
    <w:rsid w:val="00F61A49"/>
    <w:rsid w:val="00F67ACB"/>
    <w:rsid w:val="00F72480"/>
    <w:rsid w:val="00F72E71"/>
    <w:rsid w:val="00F818C7"/>
    <w:rsid w:val="00F91BC9"/>
    <w:rsid w:val="00FA510A"/>
    <w:rsid w:val="00FB1B48"/>
    <w:rsid w:val="00FC148B"/>
    <w:rsid w:val="00FC6CBD"/>
    <w:rsid w:val="00FD080C"/>
    <w:rsid w:val="00FD5784"/>
    <w:rsid w:val="00FD5D11"/>
    <w:rsid w:val="00FE7F2C"/>
    <w:rsid w:val="00FF50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B33AE"/>
  <w15:chartTrackingRefBased/>
  <w15:docId w15:val="{F15B14B2-753A-47B8-8406-CE09A590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268"/>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EB7268"/>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EB726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EB7268"/>
    <w:pPr>
      <w:keepNext/>
      <w:spacing w:before="240" w:after="60"/>
      <w:outlineLvl w:val="2"/>
    </w:pPr>
    <w:rPr>
      <w:rFonts w:ascii="Calibri" w:hAnsi="Calibri"/>
      <w:b/>
      <w:bCs/>
      <w:sz w:val="26"/>
      <w:szCs w:val="26"/>
    </w:rPr>
  </w:style>
  <w:style w:type="paragraph" w:styleId="Heading6">
    <w:name w:val="heading 6"/>
    <w:basedOn w:val="Normal"/>
    <w:next w:val="Normal"/>
    <w:link w:val="Heading6Char"/>
    <w:qFormat/>
    <w:rsid w:val="00F30ABE"/>
    <w:pPr>
      <w:spacing w:before="240" w:after="60"/>
      <w:jc w:val="left"/>
      <w:outlineLvl w:val="5"/>
    </w:pPr>
    <w:rPr>
      <w:rFonts w:eastAsia="Times New Roman" w:cs="Times New Roman"/>
      <w:b/>
      <w:bCs/>
      <w:szCs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534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EB7268"/>
    <w:pPr>
      <w:tabs>
        <w:tab w:val="center" w:pos="4680"/>
        <w:tab w:val="right" w:pos="9360"/>
      </w:tabs>
    </w:pPr>
  </w:style>
  <w:style w:type="character" w:customStyle="1" w:styleId="HeaderChar">
    <w:name w:val="Header Char"/>
    <w:basedOn w:val="DefaultParagraphFont"/>
    <w:link w:val="Header"/>
    <w:rsid w:val="00EB7268"/>
    <w:rPr>
      <w:rFonts w:ascii="Times New Roman" w:eastAsia="MS Mincho" w:hAnsi="Times New Roman"/>
      <w:szCs w:val="24"/>
      <w:lang w:val="en-GB" w:eastAsia="zh-CN"/>
    </w:rPr>
  </w:style>
  <w:style w:type="paragraph" w:styleId="Footer">
    <w:name w:val="footer"/>
    <w:basedOn w:val="Normal"/>
    <w:link w:val="FooterChar"/>
    <w:rsid w:val="00EB7268"/>
    <w:pPr>
      <w:tabs>
        <w:tab w:val="center" w:pos="4680"/>
        <w:tab w:val="right" w:pos="9360"/>
      </w:tabs>
    </w:pPr>
  </w:style>
  <w:style w:type="character" w:customStyle="1" w:styleId="FooterChar">
    <w:name w:val="Footer Char"/>
    <w:basedOn w:val="DefaultParagraphFont"/>
    <w:link w:val="Footer"/>
    <w:rsid w:val="00EB7268"/>
    <w:rPr>
      <w:rFonts w:ascii="Times New Roman" w:eastAsia="MS Mincho" w:hAnsi="Times New Roman"/>
      <w:szCs w:val="24"/>
      <w:lang w:val="en-GB" w:eastAsia="zh-CN"/>
    </w:rPr>
  </w:style>
  <w:style w:type="table" w:styleId="TableGrid">
    <w:name w:val="Table Grid"/>
    <w:basedOn w:val="TableNormal"/>
    <w:rsid w:val="00EB7268"/>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679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rsid w:val="00EB7268"/>
    <w:rPr>
      <w:rFonts w:ascii="Tahoma" w:hAnsi="Tahoma" w:cs="Tahoma"/>
      <w:sz w:val="16"/>
      <w:szCs w:val="16"/>
    </w:rPr>
  </w:style>
  <w:style w:type="character" w:customStyle="1" w:styleId="BalloonTextChar">
    <w:name w:val="Balloon Text Char"/>
    <w:basedOn w:val="DefaultParagraphFont"/>
    <w:link w:val="BalloonText"/>
    <w:rsid w:val="00EB7268"/>
    <w:rPr>
      <w:rFonts w:ascii="Tahoma" w:eastAsia="MS Mincho" w:hAnsi="Tahoma" w:cs="Tahoma"/>
      <w:sz w:val="16"/>
      <w:szCs w:val="16"/>
      <w:lang w:val="en-GB" w:eastAsia="zh-CN"/>
    </w:rPr>
  </w:style>
  <w:style w:type="paragraph" w:styleId="ListParagraph">
    <w:name w:val="List Paragraph"/>
    <w:basedOn w:val="Normal"/>
    <w:uiPriority w:val="34"/>
    <w:qFormat/>
    <w:rsid w:val="00EB7268"/>
    <w:pPr>
      <w:spacing w:line="240" w:lineRule="atLeast"/>
      <w:ind w:leftChars="400" w:left="800"/>
    </w:pPr>
    <w:rPr>
      <w:rFonts w:ascii="Verdana" w:eastAsia="Times New Roman" w:hAnsi="Verdana"/>
      <w:sz w:val="20"/>
      <w:lang w:val="nl-NL" w:eastAsia="nl-NL"/>
    </w:rPr>
  </w:style>
  <w:style w:type="paragraph" w:customStyle="1" w:styleId="IPPArialTable">
    <w:name w:val="IPP Arial Table"/>
    <w:basedOn w:val="IPPArial"/>
    <w:qFormat/>
    <w:rsid w:val="00EB7268"/>
    <w:pPr>
      <w:spacing w:before="60" w:after="60"/>
      <w:jc w:val="left"/>
    </w:pPr>
  </w:style>
  <w:style w:type="paragraph" w:styleId="CommentText">
    <w:name w:val="annotation text"/>
    <w:basedOn w:val="Normal"/>
    <w:link w:val="CommentTextChar"/>
    <w:uiPriority w:val="99"/>
    <w:unhideWhenUsed/>
    <w:rsid w:val="006D2CB5"/>
    <w:rPr>
      <w:rFonts w:eastAsia="Times New Roman" w:cs="Times New Roman"/>
      <w:sz w:val="20"/>
      <w:szCs w:val="20"/>
      <w:lang w:eastAsia="en-GB"/>
    </w:rPr>
  </w:style>
  <w:style w:type="character" w:customStyle="1" w:styleId="CommentTextChar">
    <w:name w:val="Comment Text Char"/>
    <w:basedOn w:val="DefaultParagraphFont"/>
    <w:link w:val="CommentText"/>
    <w:uiPriority w:val="99"/>
    <w:rsid w:val="006D2CB5"/>
    <w:rPr>
      <w:rFonts w:ascii="Times New Roman" w:eastAsia="Times New Roman" w:hAnsi="Times New Roman" w:cs="Times New Roman"/>
      <w:sz w:val="20"/>
      <w:szCs w:val="20"/>
      <w:lang w:val="en-GB" w:eastAsia="en-GB"/>
    </w:rPr>
  </w:style>
  <w:style w:type="character" w:styleId="CommentReference">
    <w:name w:val="annotation reference"/>
    <w:basedOn w:val="DefaultParagraphFont"/>
    <w:uiPriority w:val="99"/>
    <w:semiHidden/>
    <w:unhideWhenUsed/>
    <w:rsid w:val="006D2CB5"/>
    <w:rPr>
      <w:sz w:val="16"/>
      <w:szCs w:val="16"/>
    </w:rPr>
  </w:style>
  <w:style w:type="paragraph" w:customStyle="1" w:styleId="IPPBullet1">
    <w:name w:val="IPP Bullet1"/>
    <w:basedOn w:val="IPPBullet1Last"/>
    <w:qFormat/>
    <w:rsid w:val="00EB7268"/>
    <w:pPr>
      <w:numPr>
        <w:numId w:val="2"/>
      </w:numPr>
      <w:spacing w:after="60"/>
    </w:pPr>
    <w:rPr>
      <w:lang w:val="en-US"/>
    </w:rPr>
  </w:style>
  <w:style w:type="character" w:styleId="Hyperlink">
    <w:name w:val="Hyperlink"/>
    <w:basedOn w:val="DefaultParagraphFont"/>
    <w:uiPriority w:val="99"/>
    <w:unhideWhenUsed/>
    <w:rsid w:val="00832BBE"/>
    <w:rPr>
      <w:color w:val="0563C1" w:themeColor="hyperlink"/>
      <w:u w:val="single"/>
    </w:rPr>
  </w:style>
  <w:style w:type="character" w:customStyle="1" w:styleId="UnresolvedMention">
    <w:name w:val="Unresolved Mention"/>
    <w:basedOn w:val="DefaultParagraphFont"/>
    <w:uiPriority w:val="99"/>
    <w:semiHidden/>
    <w:unhideWhenUsed/>
    <w:rsid w:val="00832BBE"/>
    <w:rPr>
      <w:color w:val="605E5C"/>
      <w:shd w:val="clear" w:color="auto" w:fill="E1DFDD"/>
    </w:rPr>
  </w:style>
  <w:style w:type="paragraph" w:customStyle="1" w:styleId="IPPHeader">
    <w:name w:val="IPP Header"/>
    <w:basedOn w:val="Normal"/>
    <w:qFormat/>
    <w:rsid w:val="00EB7268"/>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EB7268"/>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EB7268"/>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EB7268"/>
    <w:rPr>
      <w:rFonts w:ascii="Calibri" w:eastAsia="MS Mincho" w:hAnsi="Calibri"/>
      <w:b/>
      <w:bCs/>
      <w:sz w:val="26"/>
      <w:szCs w:val="26"/>
      <w:lang w:val="en-GB" w:eastAsia="zh-CN"/>
    </w:rPr>
  </w:style>
  <w:style w:type="paragraph" w:styleId="FootnoteText">
    <w:name w:val="footnote text"/>
    <w:basedOn w:val="Normal"/>
    <w:link w:val="FootnoteTextChar"/>
    <w:semiHidden/>
    <w:rsid w:val="00EB7268"/>
    <w:pPr>
      <w:spacing w:before="60"/>
    </w:pPr>
    <w:rPr>
      <w:sz w:val="20"/>
    </w:rPr>
  </w:style>
  <w:style w:type="character" w:customStyle="1" w:styleId="FootnoteTextChar">
    <w:name w:val="Footnote Text Char"/>
    <w:basedOn w:val="DefaultParagraphFont"/>
    <w:link w:val="FootnoteText"/>
    <w:semiHidden/>
    <w:rsid w:val="00EB7268"/>
    <w:rPr>
      <w:rFonts w:ascii="Times New Roman" w:eastAsia="MS Mincho" w:hAnsi="Times New Roman"/>
      <w:sz w:val="20"/>
      <w:szCs w:val="24"/>
      <w:lang w:val="en-GB" w:eastAsia="zh-CN"/>
    </w:rPr>
  </w:style>
  <w:style w:type="character" w:styleId="FootnoteReference">
    <w:name w:val="footnote reference"/>
    <w:basedOn w:val="DefaultParagraphFont"/>
    <w:semiHidden/>
    <w:rsid w:val="00EB7268"/>
    <w:rPr>
      <w:vertAlign w:val="superscript"/>
    </w:rPr>
  </w:style>
  <w:style w:type="paragraph" w:customStyle="1" w:styleId="Style">
    <w:name w:val="Style"/>
    <w:basedOn w:val="Footer"/>
    <w:autoRedefine/>
    <w:qFormat/>
    <w:rsid w:val="00EB7268"/>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EB7268"/>
    <w:rPr>
      <w:rFonts w:ascii="Arial" w:hAnsi="Arial"/>
      <w:b/>
      <w:sz w:val="18"/>
    </w:rPr>
  </w:style>
  <w:style w:type="paragraph" w:customStyle="1" w:styleId="IPPArialFootnote">
    <w:name w:val="IPP Arial Footnote"/>
    <w:basedOn w:val="IPPArialTable"/>
    <w:qFormat/>
    <w:rsid w:val="00EB7268"/>
    <w:pPr>
      <w:tabs>
        <w:tab w:val="left" w:pos="28"/>
      </w:tabs>
      <w:ind w:left="284" w:hanging="284"/>
    </w:pPr>
    <w:rPr>
      <w:sz w:val="16"/>
    </w:rPr>
  </w:style>
  <w:style w:type="paragraph" w:customStyle="1" w:styleId="IPPContentsHead">
    <w:name w:val="IPP ContentsHead"/>
    <w:basedOn w:val="IPPSubhead"/>
    <w:next w:val="IPPNormal"/>
    <w:qFormat/>
    <w:rsid w:val="00EB7268"/>
    <w:pPr>
      <w:spacing w:after="240"/>
    </w:pPr>
    <w:rPr>
      <w:sz w:val="24"/>
    </w:rPr>
  </w:style>
  <w:style w:type="paragraph" w:customStyle="1" w:styleId="IPPBullet2">
    <w:name w:val="IPP Bullet2"/>
    <w:basedOn w:val="IPPNormal"/>
    <w:next w:val="IPPBullet1"/>
    <w:qFormat/>
    <w:rsid w:val="00EB7268"/>
    <w:pPr>
      <w:numPr>
        <w:numId w:val="8"/>
      </w:numPr>
      <w:tabs>
        <w:tab w:val="left" w:pos="1134"/>
      </w:tabs>
      <w:spacing w:after="60"/>
    </w:pPr>
  </w:style>
  <w:style w:type="paragraph" w:customStyle="1" w:styleId="IPPQuote">
    <w:name w:val="IPP Quote"/>
    <w:basedOn w:val="IPPNormal"/>
    <w:qFormat/>
    <w:rsid w:val="00EB7268"/>
    <w:pPr>
      <w:ind w:left="851" w:right="851"/>
    </w:pPr>
    <w:rPr>
      <w:sz w:val="18"/>
    </w:rPr>
  </w:style>
  <w:style w:type="paragraph" w:customStyle="1" w:styleId="IPPNormal">
    <w:name w:val="IPP Normal"/>
    <w:basedOn w:val="Normal"/>
    <w:link w:val="IPPNormalChar"/>
    <w:qFormat/>
    <w:rsid w:val="00EB7268"/>
    <w:pPr>
      <w:spacing w:after="180"/>
    </w:pPr>
    <w:rPr>
      <w:rFonts w:eastAsia="Times"/>
    </w:rPr>
  </w:style>
  <w:style w:type="paragraph" w:customStyle="1" w:styleId="IPPIndentClose">
    <w:name w:val="IPP Indent Close"/>
    <w:basedOn w:val="IPPNormal"/>
    <w:qFormat/>
    <w:rsid w:val="00EB7268"/>
    <w:pPr>
      <w:tabs>
        <w:tab w:val="left" w:pos="2835"/>
      </w:tabs>
      <w:spacing w:after="60"/>
      <w:ind w:left="567"/>
    </w:pPr>
  </w:style>
  <w:style w:type="paragraph" w:customStyle="1" w:styleId="IPPIndent">
    <w:name w:val="IPP Indent"/>
    <w:basedOn w:val="IPPIndentClose"/>
    <w:qFormat/>
    <w:rsid w:val="00EB7268"/>
    <w:pPr>
      <w:spacing w:after="180"/>
    </w:pPr>
  </w:style>
  <w:style w:type="paragraph" w:customStyle="1" w:styleId="IPPFootnote">
    <w:name w:val="IPP Footnote"/>
    <w:basedOn w:val="IPPArialFootnote"/>
    <w:qFormat/>
    <w:rsid w:val="00EB7268"/>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EB7268"/>
    <w:pPr>
      <w:keepNext/>
      <w:tabs>
        <w:tab w:val="left" w:pos="567"/>
      </w:tabs>
      <w:spacing w:before="120" w:after="120"/>
      <w:ind w:left="567" w:hanging="567"/>
    </w:pPr>
    <w:rPr>
      <w:b/>
      <w:i/>
    </w:rPr>
  </w:style>
  <w:style w:type="character" w:customStyle="1" w:styleId="IPPnormalitalics">
    <w:name w:val="IPP normal italics"/>
    <w:basedOn w:val="DefaultParagraphFont"/>
    <w:rsid w:val="00EB7268"/>
    <w:rPr>
      <w:rFonts w:ascii="Times New Roman" w:hAnsi="Times New Roman"/>
      <w:i/>
      <w:sz w:val="22"/>
      <w:lang w:val="en-US"/>
    </w:rPr>
  </w:style>
  <w:style w:type="character" w:customStyle="1" w:styleId="IPPNormalbold">
    <w:name w:val="IPP Normal bold"/>
    <w:basedOn w:val="PlainTextChar"/>
    <w:rsid w:val="00EB7268"/>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EB7268"/>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EB7268"/>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EB7268"/>
    <w:pPr>
      <w:keepNext/>
      <w:ind w:left="567" w:hanging="567"/>
      <w:jc w:val="left"/>
    </w:pPr>
    <w:rPr>
      <w:b/>
      <w:bCs/>
      <w:iCs/>
      <w:szCs w:val="22"/>
    </w:rPr>
  </w:style>
  <w:style w:type="character" w:customStyle="1" w:styleId="IPPNormalunderlined">
    <w:name w:val="IPP Normal underlined"/>
    <w:basedOn w:val="DefaultParagraphFont"/>
    <w:rsid w:val="00EB7268"/>
    <w:rPr>
      <w:rFonts w:ascii="Times New Roman" w:hAnsi="Times New Roman"/>
      <w:sz w:val="22"/>
      <w:u w:val="single"/>
      <w:lang w:val="en-US"/>
    </w:rPr>
  </w:style>
  <w:style w:type="paragraph" w:customStyle="1" w:styleId="IPPBullet1Last">
    <w:name w:val="IPP Bullet1Last"/>
    <w:basedOn w:val="IPPNormal"/>
    <w:next w:val="IPPNormal"/>
    <w:autoRedefine/>
    <w:qFormat/>
    <w:rsid w:val="00EB7268"/>
    <w:pPr>
      <w:numPr>
        <w:numId w:val="9"/>
      </w:numPr>
    </w:pPr>
  </w:style>
  <w:style w:type="character" w:customStyle="1" w:styleId="IPPNormalstrikethrough">
    <w:name w:val="IPP Normal strikethrough"/>
    <w:rsid w:val="00EB7268"/>
    <w:rPr>
      <w:rFonts w:ascii="Times New Roman" w:hAnsi="Times New Roman"/>
      <w:strike/>
      <w:dstrike w:val="0"/>
      <w:sz w:val="22"/>
    </w:rPr>
  </w:style>
  <w:style w:type="paragraph" w:customStyle="1" w:styleId="IPPTitle16pt">
    <w:name w:val="IPP Title16pt"/>
    <w:basedOn w:val="Normal"/>
    <w:qFormat/>
    <w:rsid w:val="00EB7268"/>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EB7268"/>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EB7268"/>
    <w:pPr>
      <w:keepNext/>
      <w:tabs>
        <w:tab w:val="left" w:pos="567"/>
      </w:tabs>
      <w:spacing w:before="120"/>
      <w:jc w:val="left"/>
      <w:outlineLvl w:val="1"/>
    </w:pPr>
    <w:rPr>
      <w:b/>
      <w:sz w:val="24"/>
    </w:rPr>
  </w:style>
  <w:style w:type="numbering" w:customStyle="1" w:styleId="IPPParagraphnumberedlist">
    <w:name w:val="IPP Paragraph numbered list"/>
    <w:rsid w:val="00EB7268"/>
    <w:pPr>
      <w:numPr>
        <w:numId w:val="7"/>
      </w:numPr>
    </w:pPr>
  </w:style>
  <w:style w:type="paragraph" w:customStyle="1" w:styleId="IPPNormalCloseSpace">
    <w:name w:val="IPP NormalCloseSpace"/>
    <w:basedOn w:val="Normal"/>
    <w:qFormat/>
    <w:rsid w:val="00EB7268"/>
    <w:pPr>
      <w:keepNext/>
      <w:spacing w:after="60"/>
    </w:pPr>
  </w:style>
  <w:style w:type="paragraph" w:customStyle="1" w:styleId="IPPHeading2">
    <w:name w:val="IPP Heading2"/>
    <w:basedOn w:val="IPPNormal"/>
    <w:next w:val="IPPNormal"/>
    <w:qFormat/>
    <w:rsid w:val="00EB7268"/>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EB7268"/>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EB7268"/>
    <w:pPr>
      <w:tabs>
        <w:tab w:val="right" w:leader="dot" w:pos="9072"/>
      </w:tabs>
      <w:spacing w:before="240"/>
      <w:ind w:left="567" w:hanging="567"/>
    </w:pPr>
  </w:style>
  <w:style w:type="paragraph" w:styleId="TOC2">
    <w:name w:val="toc 2"/>
    <w:basedOn w:val="TOC1"/>
    <w:next w:val="Normal"/>
    <w:autoRedefine/>
    <w:uiPriority w:val="39"/>
    <w:rsid w:val="00EB7268"/>
    <w:pPr>
      <w:keepNext w:val="0"/>
      <w:tabs>
        <w:tab w:val="left" w:pos="425"/>
      </w:tabs>
      <w:spacing w:before="120" w:after="0"/>
      <w:ind w:left="425" w:right="284" w:hanging="425"/>
    </w:pPr>
  </w:style>
  <w:style w:type="paragraph" w:styleId="TOC3">
    <w:name w:val="toc 3"/>
    <w:basedOn w:val="TOC2"/>
    <w:next w:val="Normal"/>
    <w:autoRedefine/>
    <w:uiPriority w:val="39"/>
    <w:rsid w:val="00EB7268"/>
    <w:pPr>
      <w:tabs>
        <w:tab w:val="left" w:pos="1276"/>
      </w:tabs>
      <w:spacing w:before="60"/>
      <w:ind w:left="1276" w:hanging="851"/>
    </w:pPr>
    <w:rPr>
      <w:rFonts w:eastAsia="Times"/>
    </w:rPr>
  </w:style>
  <w:style w:type="paragraph" w:styleId="TOC4">
    <w:name w:val="toc 4"/>
    <w:basedOn w:val="Normal"/>
    <w:next w:val="Normal"/>
    <w:autoRedefine/>
    <w:uiPriority w:val="39"/>
    <w:rsid w:val="00EB7268"/>
    <w:pPr>
      <w:spacing w:after="120"/>
      <w:ind w:left="660"/>
    </w:pPr>
    <w:rPr>
      <w:rFonts w:eastAsia="Times"/>
      <w:lang w:val="en-AU"/>
    </w:rPr>
  </w:style>
  <w:style w:type="paragraph" w:styleId="TOC5">
    <w:name w:val="toc 5"/>
    <w:basedOn w:val="Normal"/>
    <w:next w:val="Normal"/>
    <w:autoRedefine/>
    <w:uiPriority w:val="39"/>
    <w:rsid w:val="00EB7268"/>
    <w:pPr>
      <w:spacing w:after="120"/>
      <w:ind w:left="880"/>
    </w:pPr>
    <w:rPr>
      <w:rFonts w:eastAsia="Times"/>
      <w:lang w:val="en-AU"/>
    </w:rPr>
  </w:style>
  <w:style w:type="paragraph" w:styleId="TOC6">
    <w:name w:val="toc 6"/>
    <w:basedOn w:val="Normal"/>
    <w:next w:val="Normal"/>
    <w:autoRedefine/>
    <w:uiPriority w:val="39"/>
    <w:rsid w:val="00EB7268"/>
    <w:pPr>
      <w:spacing w:after="120"/>
      <w:ind w:left="1100"/>
    </w:pPr>
    <w:rPr>
      <w:rFonts w:eastAsia="Times"/>
      <w:lang w:val="en-AU"/>
    </w:rPr>
  </w:style>
  <w:style w:type="paragraph" w:styleId="TOC7">
    <w:name w:val="toc 7"/>
    <w:basedOn w:val="Normal"/>
    <w:next w:val="Normal"/>
    <w:autoRedefine/>
    <w:uiPriority w:val="39"/>
    <w:rsid w:val="00EB7268"/>
    <w:pPr>
      <w:spacing w:after="120"/>
      <w:ind w:left="1320"/>
    </w:pPr>
    <w:rPr>
      <w:rFonts w:eastAsia="Times"/>
      <w:lang w:val="en-AU"/>
    </w:rPr>
  </w:style>
  <w:style w:type="paragraph" w:styleId="TOC8">
    <w:name w:val="toc 8"/>
    <w:basedOn w:val="Normal"/>
    <w:next w:val="Normal"/>
    <w:autoRedefine/>
    <w:uiPriority w:val="39"/>
    <w:rsid w:val="00EB7268"/>
    <w:pPr>
      <w:spacing w:after="120"/>
      <w:ind w:left="1540"/>
    </w:pPr>
    <w:rPr>
      <w:rFonts w:eastAsia="Times"/>
      <w:lang w:val="en-AU"/>
    </w:rPr>
  </w:style>
  <w:style w:type="paragraph" w:styleId="TOC9">
    <w:name w:val="toc 9"/>
    <w:basedOn w:val="Normal"/>
    <w:next w:val="Normal"/>
    <w:autoRedefine/>
    <w:uiPriority w:val="39"/>
    <w:rsid w:val="00EB7268"/>
    <w:pPr>
      <w:spacing w:after="120"/>
      <w:ind w:left="1760"/>
    </w:pPr>
    <w:rPr>
      <w:rFonts w:eastAsia="Times"/>
      <w:lang w:val="en-AU"/>
    </w:rPr>
  </w:style>
  <w:style w:type="paragraph" w:customStyle="1" w:styleId="IPPReferences">
    <w:name w:val="IPP References"/>
    <w:basedOn w:val="IPPNormal"/>
    <w:qFormat/>
    <w:rsid w:val="00EB7268"/>
    <w:pPr>
      <w:spacing w:after="60"/>
      <w:ind w:left="567" w:hanging="567"/>
    </w:pPr>
  </w:style>
  <w:style w:type="paragraph" w:customStyle="1" w:styleId="IPPArial">
    <w:name w:val="IPP Arial"/>
    <w:basedOn w:val="IPPNormal"/>
    <w:qFormat/>
    <w:rsid w:val="00EB7268"/>
    <w:pPr>
      <w:spacing w:after="0"/>
    </w:pPr>
    <w:rPr>
      <w:rFonts w:ascii="Arial" w:hAnsi="Arial"/>
      <w:sz w:val="18"/>
    </w:rPr>
  </w:style>
  <w:style w:type="paragraph" w:customStyle="1" w:styleId="IPPHeaderlandscape">
    <w:name w:val="IPP Header landscape"/>
    <w:basedOn w:val="IPPHeader"/>
    <w:qFormat/>
    <w:rsid w:val="00EB7268"/>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EB7268"/>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EB7268"/>
    <w:rPr>
      <w:rFonts w:ascii="Courier" w:eastAsia="Times" w:hAnsi="Courier"/>
      <w:sz w:val="21"/>
      <w:szCs w:val="21"/>
      <w:lang w:val="en-AU" w:eastAsia="zh-CN"/>
    </w:rPr>
  </w:style>
  <w:style w:type="paragraph" w:customStyle="1" w:styleId="IPPLetterList">
    <w:name w:val="IPP LetterList"/>
    <w:basedOn w:val="IPPBullet2"/>
    <w:qFormat/>
    <w:rsid w:val="00EB7268"/>
    <w:pPr>
      <w:numPr>
        <w:numId w:val="5"/>
      </w:numPr>
      <w:jc w:val="left"/>
    </w:pPr>
  </w:style>
  <w:style w:type="paragraph" w:customStyle="1" w:styleId="IPPLetterListIndent">
    <w:name w:val="IPP LetterList Indent"/>
    <w:basedOn w:val="IPPLetterList"/>
    <w:qFormat/>
    <w:rsid w:val="00EB7268"/>
    <w:pPr>
      <w:numPr>
        <w:numId w:val="6"/>
      </w:numPr>
    </w:pPr>
  </w:style>
  <w:style w:type="paragraph" w:customStyle="1" w:styleId="IPPFooterLandscape">
    <w:name w:val="IPP Footer Landscape"/>
    <w:basedOn w:val="IPPHeaderlandscape"/>
    <w:qFormat/>
    <w:rsid w:val="00EB7268"/>
    <w:pPr>
      <w:pBdr>
        <w:top w:val="single" w:sz="4" w:space="1" w:color="auto"/>
        <w:bottom w:val="none" w:sz="0" w:space="0" w:color="auto"/>
      </w:pBdr>
      <w:jc w:val="right"/>
    </w:pPr>
    <w:rPr>
      <w:b/>
    </w:rPr>
  </w:style>
  <w:style w:type="paragraph" w:customStyle="1" w:styleId="IPPSubheadSpace">
    <w:name w:val="IPP Subhead Space"/>
    <w:basedOn w:val="IPPSubhead"/>
    <w:qFormat/>
    <w:rsid w:val="00EB7268"/>
    <w:pPr>
      <w:tabs>
        <w:tab w:val="left" w:pos="567"/>
      </w:tabs>
      <w:spacing w:before="60" w:after="60"/>
    </w:pPr>
  </w:style>
  <w:style w:type="paragraph" w:customStyle="1" w:styleId="IPPSubheadSpaceAfter">
    <w:name w:val="IPP Subhead SpaceAfter"/>
    <w:basedOn w:val="IPPSubhead"/>
    <w:qFormat/>
    <w:rsid w:val="00EB7268"/>
    <w:pPr>
      <w:spacing w:after="60"/>
    </w:pPr>
  </w:style>
  <w:style w:type="paragraph" w:customStyle="1" w:styleId="IPPHdg1Num">
    <w:name w:val="IPP Hdg1Num"/>
    <w:basedOn w:val="IPPHeading1"/>
    <w:next w:val="IPPNormal"/>
    <w:qFormat/>
    <w:rsid w:val="00EB7268"/>
    <w:pPr>
      <w:numPr>
        <w:numId w:val="10"/>
      </w:numPr>
    </w:pPr>
  </w:style>
  <w:style w:type="paragraph" w:customStyle="1" w:styleId="IPPHdg2Num">
    <w:name w:val="IPP Hdg2Num"/>
    <w:basedOn w:val="IPPHeading2"/>
    <w:next w:val="IPPNormal"/>
    <w:qFormat/>
    <w:rsid w:val="00EB7268"/>
    <w:pPr>
      <w:numPr>
        <w:ilvl w:val="1"/>
        <w:numId w:val="11"/>
      </w:numPr>
    </w:pPr>
  </w:style>
  <w:style w:type="paragraph" w:customStyle="1" w:styleId="IPPNumberedList">
    <w:name w:val="IPP NumberedList"/>
    <w:basedOn w:val="IPPBullet1"/>
    <w:qFormat/>
    <w:rsid w:val="00EB7268"/>
    <w:pPr>
      <w:numPr>
        <w:numId w:val="12"/>
      </w:numPr>
    </w:pPr>
  </w:style>
  <w:style w:type="character" w:styleId="Strong">
    <w:name w:val="Strong"/>
    <w:basedOn w:val="DefaultParagraphFont"/>
    <w:qFormat/>
    <w:rsid w:val="00EB7268"/>
    <w:rPr>
      <w:b/>
      <w:bCs/>
    </w:rPr>
  </w:style>
  <w:style w:type="paragraph" w:customStyle="1" w:styleId="IPPParagraphnumbering">
    <w:name w:val="IPP Paragraph numbering"/>
    <w:basedOn w:val="IPPNormal"/>
    <w:qFormat/>
    <w:rsid w:val="00EB7268"/>
    <w:pPr>
      <w:numPr>
        <w:numId w:val="14"/>
      </w:numPr>
    </w:pPr>
    <w:rPr>
      <w:lang w:val="en-US"/>
    </w:rPr>
  </w:style>
  <w:style w:type="paragraph" w:customStyle="1" w:styleId="IPPParagraphnumberingclose">
    <w:name w:val="IPP Paragraph numbering close"/>
    <w:basedOn w:val="IPPParagraphnumbering"/>
    <w:qFormat/>
    <w:rsid w:val="00EB7268"/>
    <w:pPr>
      <w:keepNext/>
      <w:numPr>
        <w:numId w:val="0"/>
      </w:numPr>
      <w:spacing w:after="60"/>
    </w:pPr>
  </w:style>
  <w:style w:type="paragraph" w:customStyle="1" w:styleId="IPPNumberedListLast">
    <w:name w:val="IPP NumberedListLast"/>
    <w:basedOn w:val="IPPNumberedList"/>
    <w:qFormat/>
    <w:rsid w:val="00EB7268"/>
    <w:pPr>
      <w:numPr>
        <w:numId w:val="0"/>
      </w:numPr>
      <w:spacing w:after="180"/>
    </w:pPr>
  </w:style>
  <w:style w:type="paragraph" w:customStyle="1" w:styleId="IPPPargraphnumbering">
    <w:name w:val="IPP Pargraph numbering"/>
    <w:basedOn w:val="IPPNormal"/>
    <w:qFormat/>
    <w:rsid w:val="00EB7268"/>
    <w:pPr>
      <w:tabs>
        <w:tab w:val="num" w:pos="360"/>
      </w:tabs>
    </w:pPr>
    <w:rPr>
      <w:rFonts w:cs="Times New Roman"/>
      <w:lang w:val="en-US"/>
    </w:rPr>
  </w:style>
  <w:style w:type="character" w:customStyle="1" w:styleId="IPPNormalChar">
    <w:name w:val="IPP Normal Char"/>
    <w:link w:val="IPPNormal"/>
    <w:rsid w:val="00EB7268"/>
    <w:rPr>
      <w:rFonts w:ascii="Times New Roman" w:eastAsia="Times" w:hAnsi="Times New Roman"/>
      <w:szCs w:val="24"/>
      <w:lang w:val="en-GB" w:eastAsia="zh-CN"/>
    </w:rPr>
  </w:style>
  <w:style w:type="paragraph" w:styleId="TOCHeading">
    <w:name w:val="TOC Heading"/>
    <w:basedOn w:val="Heading1"/>
    <w:next w:val="Normal"/>
    <w:uiPriority w:val="39"/>
    <w:unhideWhenUsed/>
    <w:qFormat/>
    <w:rsid w:val="00D603DC"/>
    <w:pPr>
      <w:keepLines/>
      <w:overflowPunct/>
      <w:autoSpaceDE/>
      <w:autoSpaceDN/>
      <w:adjustRightInd/>
      <w:spacing w:before="240" w:line="259" w:lineRule="auto"/>
      <w:jc w:val="left"/>
      <w:textAlignment w:val="auto"/>
      <w:outlineLvl w:val="9"/>
    </w:pPr>
    <w:rPr>
      <w:rFonts w:asciiTheme="majorHAnsi" w:eastAsiaTheme="majorEastAsia" w:hAnsiTheme="majorHAnsi" w:cstheme="majorBidi"/>
      <w:b w:val="0"/>
      <w:bCs w:val="0"/>
      <w:color w:val="2F5496" w:themeColor="accent1" w:themeShade="BF"/>
      <w:sz w:val="32"/>
      <w:szCs w:val="32"/>
      <w:lang w:val="en-US" w:eastAsia="en-US"/>
    </w:rPr>
  </w:style>
  <w:style w:type="character" w:customStyle="1" w:styleId="Heading6Char">
    <w:name w:val="Heading 6 Char"/>
    <w:basedOn w:val="DefaultParagraphFont"/>
    <w:link w:val="Heading6"/>
    <w:rsid w:val="00F30ABE"/>
    <w:rPr>
      <w:rFonts w:ascii="Times New Roman" w:eastAsia="Times New Roman" w:hAnsi="Times New Roman" w:cs="Times New Roman"/>
      <w:b/>
      <w:bCs/>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6164">
      <w:bodyDiv w:val="1"/>
      <w:marLeft w:val="0"/>
      <w:marRight w:val="0"/>
      <w:marTop w:val="0"/>
      <w:marBottom w:val="0"/>
      <w:divBdr>
        <w:top w:val="none" w:sz="0" w:space="0" w:color="auto"/>
        <w:left w:val="none" w:sz="0" w:space="0" w:color="auto"/>
        <w:bottom w:val="none" w:sz="0" w:space="0" w:color="auto"/>
        <w:right w:val="none" w:sz="0" w:space="0" w:color="auto"/>
      </w:divBdr>
      <w:divsChild>
        <w:div w:id="611859484">
          <w:marLeft w:val="547"/>
          <w:marRight w:val="0"/>
          <w:marTop w:val="0"/>
          <w:marBottom w:val="0"/>
          <w:divBdr>
            <w:top w:val="none" w:sz="0" w:space="0" w:color="auto"/>
            <w:left w:val="none" w:sz="0" w:space="0" w:color="auto"/>
            <w:bottom w:val="none" w:sz="0" w:space="0" w:color="auto"/>
            <w:right w:val="none" w:sz="0" w:space="0" w:color="auto"/>
          </w:divBdr>
        </w:div>
      </w:divsChild>
    </w:div>
    <w:div w:id="191966786">
      <w:bodyDiv w:val="1"/>
      <w:marLeft w:val="0"/>
      <w:marRight w:val="0"/>
      <w:marTop w:val="0"/>
      <w:marBottom w:val="0"/>
      <w:divBdr>
        <w:top w:val="none" w:sz="0" w:space="0" w:color="auto"/>
        <w:left w:val="none" w:sz="0" w:space="0" w:color="auto"/>
        <w:bottom w:val="none" w:sz="0" w:space="0" w:color="auto"/>
        <w:right w:val="none" w:sz="0" w:space="0" w:color="auto"/>
      </w:divBdr>
      <w:divsChild>
        <w:div w:id="1847549228">
          <w:marLeft w:val="547"/>
          <w:marRight w:val="0"/>
          <w:marTop w:val="0"/>
          <w:marBottom w:val="0"/>
          <w:divBdr>
            <w:top w:val="none" w:sz="0" w:space="0" w:color="auto"/>
            <w:left w:val="none" w:sz="0" w:space="0" w:color="auto"/>
            <w:bottom w:val="none" w:sz="0" w:space="0" w:color="auto"/>
            <w:right w:val="none" w:sz="0" w:space="0" w:color="auto"/>
          </w:divBdr>
        </w:div>
      </w:divsChild>
    </w:div>
    <w:div w:id="343438675">
      <w:bodyDiv w:val="1"/>
      <w:marLeft w:val="0"/>
      <w:marRight w:val="0"/>
      <w:marTop w:val="0"/>
      <w:marBottom w:val="0"/>
      <w:divBdr>
        <w:top w:val="none" w:sz="0" w:space="0" w:color="auto"/>
        <w:left w:val="none" w:sz="0" w:space="0" w:color="auto"/>
        <w:bottom w:val="none" w:sz="0" w:space="0" w:color="auto"/>
        <w:right w:val="none" w:sz="0" w:space="0" w:color="auto"/>
      </w:divBdr>
      <w:divsChild>
        <w:div w:id="217324348">
          <w:marLeft w:val="0"/>
          <w:marRight w:val="547"/>
          <w:marTop w:val="0"/>
          <w:marBottom w:val="0"/>
          <w:divBdr>
            <w:top w:val="none" w:sz="0" w:space="0" w:color="auto"/>
            <w:left w:val="none" w:sz="0" w:space="0" w:color="auto"/>
            <w:bottom w:val="none" w:sz="0" w:space="0" w:color="auto"/>
            <w:right w:val="none" w:sz="0" w:space="0" w:color="auto"/>
          </w:divBdr>
        </w:div>
        <w:div w:id="23291634">
          <w:marLeft w:val="0"/>
          <w:marRight w:val="547"/>
          <w:marTop w:val="0"/>
          <w:marBottom w:val="0"/>
          <w:divBdr>
            <w:top w:val="none" w:sz="0" w:space="0" w:color="auto"/>
            <w:left w:val="none" w:sz="0" w:space="0" w:color="auto"/>
            <w:bottom w:val="none" w:sz="0" w:space="0" w:color="auto"/>
            <w:right w:val="none" w:sz="0" w:space="0" w:color="auto"/>
          </w:divBdr>
        </w:div>
        <w:div w:id="712341294">
          <w:marLeft w:val="0"/>
          <w:marRight w:val="547"/>
          <w:marTop w:val="0"/>
          <w:marBottom w:val="0"/>
          <w:divBdr>
            <w:top w:val="none" w:sz="0" w:space="0" w:color="auto"/>
            <w:left w:val="none" w:sz="0" w:space="0" w:color="auto"/>
            <w:bottom w:val="none" w:sz="0" w:space="0" w:color="auto"/>
            <w:right w:val="none" w:sz="0" w:space="0" w:color="auto"/>
          </w:divBdr>
        </w:div>
        <w:div w:id="1479029238">
          <w:marLeft w:val="0"/>
          <w:marRight w:val="547"/>
          <w:marTop w:val="0"/>
          <w:marBottom w:val="0"/>
          <w:divBdr>
            <w:top w:val="none" w:sz="0" w:space="0" w:color="auto"/>
            <w:left w:val="none" w:sz="0" w:space="0" w:color="auto"/>
            <w:bottom w:val="none" w:sz="0" w:space="0" w:color="auto"/>
            <w:right w:val="none" w:sz="0" w:space="0" w:color="auto"/>
          </w:divBdr>
        </w:div>
        <w:div w:id="765424071">
          <w:marLeft w:val="0"/>
          <w:marRight w:val="547"/>
          <w:marTop w:val="0"/>
          <w:marBottom w:val="0"/>
          <w:divBdr>
            <w:top w:val="none" w:sz="0" w:space="0" w:color="auto"/>
            <w:left w:val="none" w:sz="0" w:space="0" w:color="auto"/>
            <w:bottom w:val="none" w:sz="0" w:space="0" w:color="auto"/>
            <w:right w:val="none" w:sz="0" w:space="0" w:color="auto"/>
          </w:divBdr>
        </w:div>
        <w:div w:id="180629351">
          <w:marLeft w:val="0"/>
          <w:marRight w:val="547"/>
          <w:marTop w:val="0"/>
          <w:marBottom w:val="0"/>
          <w:divBdr>
            <w:top w:val="none" w:sz="0" w:space="0" w:color="auto"/>
            <w:left w:val="none" w:sz="0" w:space="0" w:color="auto"/>
            <w:bottom w:val="none" w:sz="0" w:space="0" w:color="auto"/>
            <w:right w:val="none" w:sz="0" w:space="0" w:color="auto"/>
          </w:divBdr>
        </w:div>
        <w:div w:id="1422600015">
          <w:marLeft w:val="0"/>
          <w:marRight w:val="547"/>
          <w:marTop w:val="0"/>
          <w:marBottom w:val="0"/>
          <w:divBdr>
            <w:top w:val="none" w:sz="0" w:space="0" w:color="auto"/>
            <w:left w:val="none" w:sz="0" w:space="0" w:color="auto"/>
            <w:bottom w:val="none" w:sz="0" w:space="0" w:color="auto"/>
            <w:right w:val="none" w:sz="0" w:space="0" w:color="auto"/>
          </w:divBdr>
        </w:div>
      </w:divsChild>
    </w:div>
    <w:div w:id="1334532302">
      <w:bodyDiv w:val="1"/>
      <w:marLeft w:val="0"/>
      <w:marRight w:val="0"/>
      <w:marTop w:val="0"/>
      <w:marBottom w:val="0"/>
      <w:divBdr>
        <w:top w:val="none" w:sz="0" w:space="0" w:color="auto"/>
        <w:left w:val="none" w:sz="0" w:space="0" w:color="auto"/>
        <w:bottom w:val="none" w:sz="0" w:space="0" w:color="auto"/>
        <w:right w:val="none" w:sz="0" w:space="0" w:color="auto"/>
      </w:divBdr>
      <w:divsChild>
        <w:div w:id="29113788">
          <w:marLeft w:val="0"/>
          <w:marRight w:val="0"/>
          <w:marTop w:val="0"/>
          <w:marBottom w:val="0"/>
          <w:divBdr>
            <w:top w:val="none" w:sz="0" w:space="0" w:color="auto"/>
            <w:left w:val="none" w:sz="0" w:space="0" w:color="auto"/>
            <w:bottom w:val="none" w:sz="0" w:space="0" w:color="auto"/>
            <w:right w:val="none" w:sz="0" w:space="0" w:color="auto"/>
          </w:divBdr>
        </w:div>
        <w:div w:id="2087334617">
          <w:marLeft w:val="0"/>
          <w:marRight w:val="0"/>
          <w:marTop w:val="0"/>
          <w:marBottom w:val="0"/>
          <w:divBdr>
            <w:top w:val="none" w:sz="0" w:space="0" w:color="auto"/>
            <w:left w:val="none" w:sz="0" w:space="0" w:color="auto"/>
            <w:bottom w:val="none" w:sz="0" w:space="0" w:color="auto"/>
            <w:right w:val="none" w:sz="0" w:space="0" w:color="auto"/>
          </w:divBdr>
        </w:div>
        <w:div w:id="1317107263">
          <w:marLeft w:val="0"/>
          <w:marRight w:val="0"/>
          <w:marTop w:val="0"/>
          <w:marBottom w:val="0"/>
          <w:divBdr>
            <w:top w:val="none" w:sz="0" w:space="0" w:color="auto"/>
            <w:left w:val="none" w:sz="0" w:space="0" w:color="auto"/>
            <w:bottom w:val="none" w:sz="0" w:space="0" w:color="auto"/>
            <w:right w:val="none" w:sz="0" w:space="0" w:color="auto"/>
          </w:divBdr>
        </w:div>
        <w:div w:id="1832528916">
          <w:marLeft w:val="0"/>
          <w:marRight w:val="0"/>
          <w:marTop w:val="0"/>
          <w:marBottom w:val="0"/>
          <w:divBdr>
            <w:top w:val="none" w:sz="0" w:space="0" w:color="auto"/>
            <w:left w:val="none" w:sz="0" w:space="0" w:color="auto"/>
            <w:bottom w:val="none" w:sz="0" w:space="0" w:color="auto"/>
            <w:right w:val="none" w:sz="0" w:space="0" w:color="auto"/>
          </w:divBdr>
        </w:div>
        <w:div w:id="2124573189">
          <w:marLeft w:val="0"/>
          <w:marRight w:val="0"/>
          <w:marTop w:val="0"/>
          <w:marBottom w:val="0"/>
          <w:divBdr>
            <w:top w:val="none" w:sz="0" w:space="0" w:color="auto"/>
            <w:left w:val="none" w:sz="0" w:space="0" w:color="auto"/>
            <w:bottom w:val="none" w:sz="0" w:space="0" w:color="auto"/>
            <w:right w:val="none" w:sz="0" w:space="0" w:color="auto"/>
          </w:divBdr>
        </w:div>
        <w:div w:id="1942715933">
          <w:marLeft w:val="0"/>
          <w:marRight w:val="0"/>
          <w:marTop w:val="0"/>
          <w:marBottom w:val="0"/>
          <w:divBdr>
            <w:top w:val="none" w:sz="0" w:space="0" w:color="auto"/>
            <w:left w:val="none" w:sz="0" w:space="0" w:color="auto"/>
            <w:bottom w:val="none" w:sz="0" w:space="0" w:color="auto"/>
            <w:right w:val="none" w:sz="0" w:space="0" w:color="auto"/>
          </w:divBdr>
        </w:div>
      </w:divsChild>
    </w:div>
    <w:div w:id="211867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reativecommons.org/licenses/by-nc-sa/3.0/igo/legalcode" TargetMode="External"/><Relationship Id="rId26" Type="http://schemas.openxmlformats.org/officeDocument/2006/relationships/hyperlink" Target="mailto:Abalah@mun.gov.bh" TargetMode="External"/><Relationship Id="rId39" Type="http://schemas.openxmlformats.org/officeDocument/2006/relationships/hyperlink" Target="mailto:alawademad@yahoo.com" TargetMode="External"/><Relationship Id="rId21" Type="http://schemas.openxmlformats.org/officeDocument/2006/relationships/footer" Target="footer5.xml"/><Relationship Id="rId34" Type="http://schemas.openxmlformats.org/officeDocument/2006/relationships/hyperlink" Target="mailto:iman.m.selim@gmail.com" TargetMode="External"/><Relationship Id="rId42" Type="http://schemas.openxmlformats.org/officeDocument/2006/relationships/hyperlink" Target="mailto:yalmasri@agriculture.gov.lb" TargetMode="External"/><Relationship Id="rId47" Type="http://schemas.openxmlformats.org/officeDocument/2006/relationships/hyperlink" Target="mailto:dris.barik@onssa.gov.ma" TargetMode="External"/><Relationship Id="rId50" Type="http://schemas.openxmlformats.org/officeDocument/2006/relationships/hyperlink" Target="mailto:Alamri1980_a@hotmail.com" TargetMode="External"/><Relationship Id="rId55" Type="http://schemas.openxmlformats.org/officeDocument/2006/relationships/hyperlink" Target="mailto:E1048@mewa.gov.sa" TargetMode="External"/><Relationship Id="rId63" Type="http://schemas.openxmlformats.org/officeDocument/2006/relationships/hyperlink" Target="mailto:binsaif2009@hotmail.com" TargetMode="External"/><Relationship Id="rId68" Type="http://schemas.openxmlformats.org/officeDocument/2006/relationships/hyperlink" Target="mailto:hq.neppo@gmail.com" TargetMode="External"/><Relationship Id="rId76" Type="http://schemas.openxmlformats.org/officeDocument/2006/relationships/hyperlink" Target="mailto:Ewa.Czerwien@fao.org" TargetMode="External"/><Relationship Id="rId7" Type="http://schemas.openxmlformats.org/officeDocument/2006/relationships/endnotes" Target="endnotes.xml"/><Relationship Id="rId71" Type="http://schemas.openxmlformats.org/officeDocument/2006/relationships/hyperlink" Target="mailto:Dino.Francescutti@fao.org"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mailto:islam.gene@gmail.com" TargetMode="External"/><Relationship Id="rId11" Type="http://schemas.openxmlformats.org/officeDocument/2006/relationships/header" Target="header1.xml"/><Relationship Id="rId24" Type="http://schemas.openxmlformats.org/officeDocument/2006/relationships/hyperlink" Target="mailto:asahmed@mun.gov.bh" TargetMode="External"/><Relationship Id="rId32" Type="http://schemas.openxmlformats.org/officeDocument/2006/relationships/hyperlink" Target="mailto:nader.badry@gmail.com" TargetMode="External"/><Relationship Id="rId37" Type="http://schemas.openxmlformats.org/officeDocument/2006/relationships/hyperlink" Target="mailto:ahmsdsafie@gmail.com" TargetMode="External"/><Relationship Id="rId40" Type="http://schemas.openxmlformats.org/officeDocument/2006/relationships/hyperlink" Target="mailto:lama_abuhassan@yahoo.com" TargetMode="External"/><Relationship Id="rId45" Type="http://schemas.openxmlformats.org/officeDocument/2006/relationships/hyperlink" Target="mailto:elyaekoubiaziza@gmail.com" TargetMode="External"/><Relationship Id="rId53" Type="http://schemas.openxmlformats.org/officeDocument/2006/relationships/hyperlink" Target="mailto:makhallaqi@mme.gov.qa" TargetMode="External"/><Relationship Id="rId58" Type="http://schemas.openxmlformats.org/officeDocument/2006/relationships/hyperlink" Target="mailto:moneem2018@outlook.com" TargetMode="External"/><Relationship Id="rId66" Type="http://schemas.openxmlformats.org/officeDocument/2006/relationships/hyperlink" Target="mailto:Ahmed.abdelmottaleb@outlook.com" TargetMode="External"/><Relationship Id="rId74" Type="http://schemas.openxmlformats.org/officeDocument/2006/relationships/hyperlink" Target="mailto:MohamedelHady.Sidatt@fao.org" TargetMode="External"/><Relationship Id="rId79" Type="http://schemas.openxmlformats.org/officeDocument/2006/relationships/image" Target="media/image7.jpeg"/><Relationship Id="rId5" Type="http://schemas.openxmlformats.org/officeDocument/2006/relationships/webSettings" Target="webSettings.xml"/><Relationship Id="rId61" Type="http://schemas.openxmlformats.org/officeDocument/2006/relationships/hyperlink" Target="mailto:amtayyem@moccae.gov.ae" TargetMode="External"/><Relationship Id="rId10" Type="http://schemas.openxmlformats.org/officeDocument/2006/relationships/image" Target="media/image3.png"/><Relationship Id="rId19" Type="http://schemas.openxmlformats.org/officeDocument/2006/relationships/header" Target="header4.xml"/><Relationship Id="rId31" Type="http://schemas.openxmlformats.org/officeDocument/2006/relationships/hyperlink" Target="mailto:ganainy1962@yahoo.com" TargetMode="External"/><Relationship Id="rId44" Type="http://schemas.openxmlformats.org/officeDocument/2006/relationships/hyperlink" Target="mailto:naghra2001@yahoo.fr" TargetMode="External"/><Relationship Id="rId52" Type="http://schemas.openxmlformats.org/officeDocument/2006/relationships/hyperlink" Target="mailto:shadidarweesh@gmail.com" TargetMode="External"/><Relationship Id="rId60" Type="http://schemas.openxmlformats.org/officeDocument/2006/relationships/hyperlink" Target="mailto:mameihiar@moccae.gov.ae" TargetMode="External"/><Relationship Id="rId65" Type="http://schemas.openxmlformats.org/officeDocument/2006/relationships/hyperlink" Target="mailto:bidoeng@yahoo.com" TargetMode="External"/><Relationship Id="rId73" Type="http://schemas.openxmlformats.org/officeDocument/2006/relationships/hyperlink" Target="mailto:MohamedMohamed.Mohamed@fao.org" TargetMode="External"/><Relationship Id="rId78" Type="http://schemas.openxmlformats.org/officeDocument/2006/relationships/image" Target="media/image6.JPG"/><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mailto:ippc@capq.gov.eg" TargetMode="External"/><Relationship Id="rId30" Type="http://schemas.openxmlformats.org/officeDocument/2006/relationships/hyperlink" Target="mailto:yosra242@yahoo.com" TargetMode="External"/><Relationship Id="rId35" Type="http://schemas.openxmlformats.org/officeDocument/2006/relationships/hyperlink" Target="mailto:maidiaa.95@gmail.com" TargetMode="External"/><Relationship Id="rId43" Type="http://schemas.openxmlformats.org/officeDocument/2006/relationships/hyperlink" Target="mailto:kkneyta@yahoo.fr" TargetMode="External"/><Relationship Id="rId48" Type="http://schemas.openxmlformats.org/officeDocument/2006/relationships/hyperlink" Target="mailto:almaamariwalid@gmail.com" TargetMode="External"/><Relationship Id="rId56" Type="http://schemas.openxmlformats.org/officeDocument/2006/relationships/hyperlink" Target="mailto:szalshalan@mewa.gov.sa" TargetMode="External"/><Relationship Id="rId64" Type="http://schemas.openxmlformats.org/officeDocument/2006/relationships/hyperlink" Target="mailto:abuameerm21@gmail.com" TargetMode="External"/><Relationship Id="rId69" Type="http://schemas.openxmlformats.org/officeDocument/2006/relationships/hyperlink" Target="mailto:Ketevan.Lomsadze@fao.org" TargetMode="External"/><Relationship Id="rId77" Type="http://schemas.openxmlformats.org/officeDocument/2006/relationships/hyperlink" Target="mailto:Heba.tokali@fao.org" TargetMode="External"/><Relationship Id="rId8" Type="http://schemas.openxmlformats.org/officeDocument/2006/relationships/image" Target="media/image1.jpeg"/><Relationship Id="rId51" Type="http://schemas.openxmlformats.org/officeDocument/2006/relationships/hyperlink" Target="mailto:balhamdi@hotmail.com" TargetMode="External"/><Relationship Id="rId72" Type="http://schemas.openxmlformats.org/officeDocument/2006/relationships/hyperlink" Target="mailto:Ahmed.Elsayed@fao.org"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hyperlink" Target="mailto:MEAHMED@MUN.GOV.BH" TargetMode="External"/><Relationship Id="rId33" Type="http://schemas.openxmlformats.org/officeDocument/2006/relationships/hyperlink" Target="mailto:nader.badry@gmail.com" TargetMode="External"/><Relationship Id="rId38" Type="http://schemas.openxmlformats.org/officeDocument/2006/relationships/hyperlink" Target="mailto:sadekabbass@yahoo.com" TargetMode="External"/><Relationship Id="rId46" Type="http://schemas.openxmlformats.org/officeDocument/2006/relationships/hyperlink" Target="mailto:barikdris@gmail.com" TargetMode="External"/><Relationship Id="rId59" Type="http://schemas.openxmlformats.org/officeDocument/2006/relationships/hyperlink" Target="mailto:benjamaaml@gmail.com" TargetMode="External"/><Relationship Id="rId67" Type="http://schemas.openxmlformats.org/officeDocument/2006/relationships/hyperlink" Target="mailto:l_kouame@yahoo.fr" TargetMode="External"/><Relationship Id="rId20" Type="http://schemas.openxmlformats.org/officeDocument/2006/relationships/footer" Target="footer4.xml"/><Relationship Id="rId41" Type="http://schemas.openxmlformats.org/officeDocument/2006/relationships/hyperlink" Target="mailto:ahgar2003@yahoo.com" TargetMode="External"/><Relationship Id="rId54" Type="http://schemas.openxmlformats.org/officeDocument/2006/relationships/hyperlink" Target="mailto:agorganic@mewa.gov.sa" TargetMode="External"/><Relationship Id="rId62" Type="http://schemas.openxmlformats.org/officeDocument/2006/relationships/hyperlink" Target="mailto:hbulshawareb@moccae.gov.ae" TargetMode="External"/><Relationship Id="rId70" Type="http://schemas.openxmlformats.org/officeDocument/2006/relationships/hyperlink" Target="mailto:Thaer.Yaseen@fao.org" TargetMode="External"/><Relationship Id="rId75" Type="http://schemas.openxmlformats.org/officeDocument/2006/relationships/hyperlink" Target="mailto:abdoulaye.saleymoussa@fao.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yperlink" Target="mailto:esmailahmed32@gmail.com" TargetMode="External"/><Relationship Id="rId36" Type="http://schemas.openxmlformats.org/officeDocument/2006/relationships/hyperlink" Target="mailto:Maryamhsoliman@gmail.com" TargetMode="External"/><Relationship Id="rId49" Type="http://schemas.openxmlformats.org/officeDocument/2006/relationships/hyperlink" Target="mailto:said.alhashmi@maf.gov.om" TargetMode="External"/><Relationship Id="rId57" Type="http://schemas.openxmlformats.org/officeDocument/2006/relationships/hyperlink" Target="mailto:Kamal.Obaid@gma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F4A97-8194-4EEE-B4A7-22500FA7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26</Pages>
  <Words>9545</Words>
  <Characters>54412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Nader</dc:creator>
  <cp:keywords/>
  <dc:description/>
  <cp:lastModifiedBy>Nicora, Natalie (NSP)</cp:lastModifiedBy>
  <cp:revision>2</cp:revision>
  <dcterms:created xsi:type="dcterms:W3CDTF">2021-03-24T13:42:00Z</dcterms:created>
  <dcterms:modified xsi:type="dcterms:W3CDTF">2021-03-24T13:42:00Z</dcterms:modified>
</cp:coreProperties>
</file>