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A144E66" w14:textId="77777777" w:rsidR="00C307DC" w:rsidRPr="00C307DC" w:rsidRDefault="00C307DC" w:rsidP="00C307DC">
      <w:pPr>
        <w:keepNext/>
        <w:tabs>
          <w:tab w:val="left" w:pos="851"/>
        </w:tabs>
        <w:spacing w:before="360" w:after="120"/>
        <w:ind w:left="851" w:hanging="851"/>
        <w:outlineLvl w:val="0"/>
        <w:rPr>
          <w:rFonts w:eastAsia="Times"/>
          <w:b/>
          <w:bCs/>
          <w:caps/>
          <w:sz w:val="24"/>
          <w:szCs w:val="22"/>
        </w:rPr>
      </w:pPr>
      <w:r w:rsidRPr="00C307DC">
        <w:rPr>
          <w:rFonts w:eastAsia="Times"/>
          <w:b/>
          <w:bCs/>
          <w:caps/>
          <w:sz w:val="24"/>
          <w:szCs w:val="22"/>
        </w:rPr>
        <w:t>Nominee details and summary of expertise</w:t>
      </w:r>
    </w:p>
    <w:p w14:paraId="2350AE63" w14:textId="356CD065" w:rsidR="29C75DCB" w:rsidRDefault="29C75DCB" w:rsidP="29C75DCB">
      <w:pPr>
        <w:pStyle w:val="NormalWeb"/>
        <w:spacing w:before="0" w:beforeAutospacing="0" w:after="0" w:afterAutospacing="0" w:line="259" w:lineRule="auto"/>
        <w:rPr>
          <w:b/>
          <w:bCs/>
          <w:highlight w:val="yellow"/>
        </w:rPr>
      </w:pPr>
      <w:r w:rsidRPr="29C75DCB">
        <w:rPr>
          <w:rFonts w:eastAsiaTheme="minorEastAsia"/>
          <w:b/>
          <w:bCs/>
          <w:sz w:val="22"/>
          <w:szCs w:val="22"/>
        </w:rPr>
        <w:t xml:space="preserve">IPPC Working Group (WG) to develop </w:t>
      </w:r>
      <w:r w:rsidRPr="007D4C57">
        <w:rPr>
          <w:rFonts w:eastAsiaTheme="minorEastAsia"/>
          <w:b/>
          <w:bCs/>
          <w:sz w:val="22"/>
          <w:szCs w:val="22"/>
        </w:rPr>
        <w:t>a Guide on Contingency Planning</w:t>
      </w:r>
    </w:p>
    <w:p w14:paraId="672A6659" w14:textId="77777777" w:rsidR="004B277B" w:rsidRPr="004B277B" w:rsidRDefault="004B277B" w:rsidP="004B277B">
      <w:pPr>
        <w:pStyle w:val="NormalWeb"/>
        <w:shd w:val="clear" w:color="auto" w:fill="FFFFFF"/>
        <w:spacing w:before="0" w:beforeAutospacing="0" w:after="0" w:afterAutospacing="0"/>
        <w:rPr>
          <w:rFonts w:eastAsiaTheme="minorHAnsi"/>
          <w:b/>
          <w:sz w:val="22"/>
          <w:szCs w:val="22"/>
        </w:rPr>
      </w:pPr>
    </w:p>
    <w:p w14:paraId="371F74AE" w14:textId="77777777" w:rsidR="004400A2" w:rsidRPr="00C307DC" w:rsidRDefault="00C307DC" w:rsidP="00C307DC">
      <w:pPr>
        <w:spacing w:after="180"/>
        <w:rPr>
          <w:rFonts w:eastAsia="Times"/>
        </w:rPr>
      </w:pPr>
      <w:r w:rsidRPr="00C307DC">
        <w:rPr>
          <w:rFonts w:eastAsia="Times"/>
        </w:rPr>
        <w:t>This template must be completed for all nominees and returned to the Secretariat together with the nomination.</w:t>
      </w:r>
    </w:p>
    <w:tbl>
      <w:tblPr>
        <w:tblW w:w="501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3"/>
        <w:gridCol w:w="936"/>
        <w:gridCol w:w="936"/>
        <w:gridCol w:w="67"/>
        <w:gridCol w:w="605"/>
        <w:gridCol w:w="533"/>
        <w:gridCol w:w="1743"/>
        <w:gridCol w:w="4001"/>
        <w:gridCol w:w="25"/>
      </w:tblGrid>
      <w:tr w:rsidR="00C307DC" w:rsidRPr="00C307DC" w14:paraId="55662C60" w14:textId="77777777" w:rsidTr="29C75DCB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3448B7E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PERSONAL DETAILS</w:t>
            </w:r>
          </w:p>
        </w:tc>
      </w:tr>
      <w:tr w:rsidR="00C307DC" w:rsidRPr="00C307DC" w14:paraId="0D909AED" w14:textId="77777777" w:rsidTr="29C75DCB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76CAFD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bookmarkStart w:id="0" w:name="_Hlk225223686"/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Name</w:t>
            </w:r>
          </w:p>
        </w:tc>
        <w:tc>
          <w:tcPr>
            <w:tcW w:w="3453" w:type="pct"/>
            <w:gridSpan w:val="3"/>
          </w:tcPr>
          <w:p w14:paraId="0A3750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9273CEE" w14:textId="77777777" w:rsidTr="29C75DCB">
        <w:trPr>
          <w:gridAfter w:val="1"/>
          <w:wAfter w:w="14" w:type="pct"/>
          <w:cantSplit/>
        </w:trPr>
        <w:tc>
          <w:tcPr>
            <w:tcW w:w="1533" w:type="pct"/>
            <w:gridSpan w:val="5"/>
          </w:tcPr>
          <w:p w14:paraId="186F22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Country / organisation</w:t>
            </w:r>
          </w:p>
        </w:tc>
        <w:tc>
          <w:tcPr>
            <w:tcW w:w="3453" w:type="pct"/>
            <w:gridSpan w:val="3"/>
          </w:tcPr>
          <w:p w14:paraId="5DAB6C7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2F1311F7" w14:textId="77777777" w:rsidTr="29C75DCB">
        <w:trPr>
          <w:gridAfter w:val="1"/>
          <w:wAfter w:w="14" w:type="pct"/>
          <w:cantSplit/>
          <w:trHeight w:val="256"/>
        </w:trPr>
        <w:tc>
          <w:tcPr>
            <w:tcW w:w="1533" w:type="pct"/>
            <w:gridSpan w:val="5"/>
          </w:tcPr>
          <w:p w14:paraId="765BF5F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Current position</w:t>
            </w:r>
          </w:p>
        </w:tc>
        <w:tc>
          <w:tcPr>
            <w:tcW w:w="3453" w:type="pct"/>
            <w:gridSpan w:val="3"/>
          </w:tcPr>
          <w:p w14:paraId="02EB378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489466C" w14:textId="77777777" w:rsidTr="29C75DCB">
        <w:trPr>
          <w:gridAfter w:val="1"/>
          <w:wAfter w:w="14" w:type="pct"/>
          <w:cantSplit/>
          <w:trHeight w:val="60"/>
        </w:trPr>
        <w:tc>
          <w:tcPr>
            <w:tcW w:w="1533" w:type="pct"/>
            <w:gridSpan w:val="5"/>
            <w:vMerge w:val="restart"/>
          </w:tcPr>
          <w:p w14:paraId="24E26DA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Contact details</w:t>
            </w:r>
          </w:p>
        </w:tc>
        <w:tc>
          <w:tcPr>
            <w:tcW w:w="3453" w:type="pct"/>
            <w:gridSpan w:val="3"/>
          </w:tcPr>
          <w:p w14:paraId="385E5C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Address:</w:t>
            </w:r>
          </w:p>
        </w:tc>
      </w:tr>
      <w:tr w:rsidR="00C307DC" w:rsidRPr="00C307DC" w14:paraId="434502B9" w14:textId="77777777" w:rsidTr="29C75DCB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6A05A8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0B5F08A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Telephone number: </w:t>
            </w:r>
          </w:p>
        </w:tc>
      </w:tr>
      <w:tr w:rsidR="00C307DC" w:rsidRPr="00C307DC" w14:paraId="44127AED" w14:textId="77777777" w:rsidTr="29C75DCB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5A39BBE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3A7AA2E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Fax: </w:t>
            </w:r>
          </w:p>
        </w:tc>
      </w:tr>
      <w:tr w:rsidR="00C307DC" w:rsidRPr="00C307DC" w14:paraId="25062B81" w14:textId="77777777" w:rsidTr="29C75DCB">
        <w:trPr>
          <w:gridAfter w:val="1"/>
          <w:wAfter w:w="14" w:type="pct"/>
          <w:cantSplit/>
          <w:trHeight w:val="303"/>
        </w:trPr>
        <w:tc>
          <w:tcPr>
            <w:tcW w:w="1533" w:type="pct"/>
            <w:gridSpan w:val="5"/>
            <w:vMerge/>
          </w:tcPr>
          <w:p w14:paraId="41C8F3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</w:p>
        </w:tc>
        <w:tc>
          <w:tcPr>
            <w:tcW w:w="3453" w:type="pct"/>
            <w:gridSpan w:val="3"/>
          </w:tcPr>
          <w:p w14:paraId="2763027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Email address:</w:t>
            </w:r>
          </w:p>
        </w:tc>
      </w:tr>
      <w:tr w:rsidR="00C307DC" w:rsidRPr="00C307DC" w14:paraId="59C8DFBC" w14:textId="77777777" w:rsidTr="29C75DCB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A3430C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SPECIFIC EXPERTISE REQUIRED </w:t>
            </w:r>
          </w:p>
        </w:tc>
      </w:tr>
      <w:tr w:rsidR="00C307DC" w:rsidRPr="00C307DC" w14:paraId="2EE1581A" w14:textId="77777777" w:rsidTr="29C75DCB">
        <w:trPr>
          <w:gridAfter w:val="1"/>
          <w:wAfter w:w="14" w:type="pct"/>
          <w:cantSplit/>
          <w:trHeight w:val="1277"/>
        </w:trPr>
        <w:tc>
          <w:tcPr>
            <w:tcW w:w="1533" w:type="pct"/>
            <w:gridSpan w:val="5"/>
          </w:tcPr>
          <w:p w14:paraId="2157AFE4" w14:textId="5FF0F8BE" w:rsidR="00C307DC" w:rsidRPr="00C307DC" w:rsidRDefault="29C75DCB" w:rsidP="29C75DCB">
            <w:pPr>
              <w:spacing w:before="60" w:after="200" w:line="276" w:lineRule="auto"/>
              <w:rPr>
                <w:color w:val="000000" w:themeColor="text1"/>
                <w:szCs w:val="22"/>
              </w:rPr>
            </w:pPr>
            <w:r w:rsidRPr="29C75DCB">
              <w:rPr>
                <w:rFonts w:ascii="Arial" w:eastAsia="Calibri" w:hAnsi="Arial" w:cs="Arial"/>
                <w:b/>
                <w:bCs/>
                <w:sz w:val="20"/>
              </w:rPr>
              <w:t>Practical expertise and knowledge in</w:t>
            </w:r>
            <w:r w:rsidRPr="007D4C57">
              <w:rPr>
                <w:rFonts w:ascii="Arial" w:eastAsia="Calibri" w:hAnsi="Arial" w:cs="Arial"/>
                <w:b/>
                <w:bCs/>
                <w:sz w:val="20"/>
                <w:lang w:val="en-ZA"/>
              </w:rPr>
              <w:t xml:space="preserve"> developing and implementing contingency plans and emergency responses</w:t>
            </w:r>
          </w:p>
          <w:p w14:paraId="624D2407" w14:textId="0DA2845C" w:rsidR="00C307DC" w:rsidRPr="00C307DC" w:rsidRDefault="00C307DC" w:rsidP="29C75DCB">
            <w:pPr>
              <w:tabs>
                <w:tab w:val="left" w:pos="284"/>
                <w:tab w:val="left" w:pos="526"/>
              </w:tabs>
              <w:spacing w:before="60" w:after="60"/>
              <w:jc w:val="left"/>
              <w:rPr>
                <w:rStyle w:val="eop"/>
                <w:color w:val="000000" w:themeColor="text1"/>
                <w:szCs w:val="22"/>
              </w:rPr>
            </w:pPr>
          </w:p>
        </w:tc>
        <w:tc>
          <w:tcPr>
            <w:tcW w:w="3453" w:type="pct"/>
            <w:gridSpan w:val="3"/>
          </w:tcPr>
          <w:p w14:paraId="72A3D3E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D0B940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E27B00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0061E4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4EAFD9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B94D5A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324A0E48" w14:textId="77777777" w:rsidTr="29C75DCB">
        <w:trPr>
          <w:gridAfter w:val="1"/>
          <w:wAfter w:w="14" w:type="pct"/>
          <w:cantSplit/>
          <w:trHeight w:val="693"/>
        </w:trPr>
        <w:tc>
          <w:tcPr>
            <w:tcW w:w="1533" w:type="pct"/>
            <w:gridSpan w:val="5"/>
          </w:tcPr>
          <w:p w14:paraId="64651711" w14:textId="3A09343D" w:rsidR="00C307DC" w:rsidRPr="007D4C57" w:rsidRDefault="29C75DCB" w:rsidP="29C75DCB">
            <w:pPr>
              <w:spacing w:after="200" w:line="276" w:lineRule="auto"/>
              <w:contextualSpacing/>
              <w:jc w:val="left"/>
              <w:rPr>
                <w:rFonts w:ascii="Arial" w:eastAsia="Calibri" w:hAnsi="Arial" w:cs="Arial"/>
                <w:b/>
                <w:bCs/>
                <w:sz w:val="20"/>
              </w:rPr>
            </w:pPr>
            <w:r w:rsidRPr="29C75DCB">
              <w:rPr>
                <w:rFonts w:ascii="Arial" w:eastAsia="Calibri" w:hAnsi="Arial" w:cs="Arial"/>
                <w:b/>
                <w:bCs/>
                <w:sz w:val="20"/>
              </w:rPr>
              <w:t xml:space="preserve">Practical expertise </w:t>
            </w:r>
            <w:r w:rsidRPr="007D4C57">
              <w:rPr>
                <w:rFonts w:ascii="Arial" w:eastAsia="Calibri" w:hAnsi="Arial" w:cs="Arial"/>
                <w:b/>
                <w:bCs/>
                <w:sz w:val="20"/>
              </w:rPr>
              <w:t>and knowledge in carrying out pest surveillance activities</w:t>
            </w:r>
          </w:p>
        </w:tc>
        <w:tc>
          <w:tcPr>
            <w:tcW w:w="3453" w:type="pct"/>
            <w:gridSpan w:val="3"/>
          </w:tcPr>
          <w:p w14:paraId="3DEEC66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656B9A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5FB08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049F31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5312826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62486C0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825FDC" w:rsidRPr="00C307DC" w14:paraId="6EBD91EF" w14:textId="77777777" w:rsidTr="29C75DCB">
        <w:trPr>
          <w:gridAfter w:val="1"/>
          <w:wAfter w:w="14" w:type="pct"/>
          <w:cantSplit/>
          <w:trHeight w:val="1266"/>
        </w:trPr>
        <w:tc>
          <w:tcPr>
            <w:tcW w:w="1533" w:type="pct"/>
            <w:gridSpan w:val="5"/>
          </w:tcPr>
          <w:p w14:paraId="5E00A550" w14:textId="5F86DE38" w:rsidR="00825FDC" w:rsidRPr="00C307DC" w:rsidRDefault="29C75DCB" w:rsidP="29C75DCB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29C75DCB">
              <w:rPr>
                <w:rFonts w:ascii="Arial" w:eastAsia="Calibri" w:hAnsi="Arial" w:cs="Arial"/>
                <w:b/>
                <w:bCs/>
                <w:sz w:val="20"/>
              </w:rPr>
              <w:t>Practical expertise and knowledge in pest diagnostics</w:t>
            </w:r>
          </w:p>
        </w:tc>
        <w:tc>
          <w:tcPr>
            <w:tcW w:w="3453" w:type="pct"/>
            <w:gridSpan w:val="3"/>
          </w:tcPr>
          <w:p w14:paraId="4101652C" w14:textId="77777777" w:rsidR="00825FDC" w:rsidRPr="00C307DC" w:rsidRDefault="00825F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1DC99852" w14:textId="77777777" w:rsidTr="29C75DCB">
        <w:trPr>
          <w:gridAfter w:val="1"/>
          <w:wAfter w:w="14" w:type="pct"/>
          <w:cantSplit/>
          <w:trHeight w:val="1233"/>
        </w:trPr>
        <w:tc>
          <w:tcPr>
            <w:tcW w:w="1533" w:type="pct"/>
            <w:gridSpan w:val="5"/>
          </w:tcPr>
          <w:p w14:paraId="5C24D3A0" w14:textId="54080380" w:rsidR="00C307DC" w:rsidRPr="004400A2" w:rsidRDefault="29C75DCB" w:rsidP="29C75DCB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29C75DCB">
              <w:rPr>
                <w:rFonts w:ascii="Arial" w:eastAsia="Times" w:hAnsi="Arial" w:cs="Arial"/>
                <w:b/>
                <w:bCs/>
                <w:sz w:val="20"/>
              </w:rPr>
              <w:t>Practical expertise and knowledge in pest eradication strategies</w:t>
            </w:r>
          </w:p>
        </w:tc>
        <w:tc>
          <w:tcPr>
            <w:tcW w:w="3453" w:type="pct"/>
            <w:gridSpan w:val="3"/>
          </w:tcPr>
          <w:p w14:paraId="4B99056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1299C43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4DDBEF0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  <w:p w14:paraId="3461D7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29C75DCB" w14:paraId="3378DCC0" w14:textId="77777777" w:rsidTr="29C75DCB">
        <w:trPr>
          <w:gridAfter w:val="1"/>
          <w:wAfter w:w="25" w:type="dxa"/>
          <w:cantSplit/>
          <w:trHeight w:val="1233"/>
        </w:trPr>
        <w:tc>
          <w:tcPr>
            <w:tcW w:w="2787" w:type="dxa"/>
            <w:gridSpan w:val="5"/>
          </w:tcPr>
          <w:p w14:paraId="7E07381D" w14:textId="687C8920" w:rsidR="29C75DCB" w:rsidRDefault="29C75DCB" w:rsidP="29C75DCB">
            <w:pPr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7D4C57">
              <w:rPr>
                <w:rFonts w:ascii="Arial" w:eastAsia="Times" w:hAnsi="Arial" w:cs="Arial"/>
                <w:b/>
                <w:bCs/>
                <w:sz w:val="20"/>
              </w:rPr>
              <w:t>Practical expertise and knowledge in pest simulation exercises</w:t>
            </w:r>
          </w:p>
        </w:tc>
        <w:tc>
          <w:tcPr>
            <w:tcW w:w="6277" w:type="dxa"/>
            <w:gridSpan w:val="3"/>
          </w:tcPr>
          <w:p w14:paraId="0950CB34" w14:textId="2CFDF0E4" w:rsidR="29C75DCB" w:rsidRDefault="29C75DCB" w:rsidP="29C75DCB">
            <w:pPr>
              <w:jc w:val="left"/>
              <w:rPr>
                <w:szCs w:val="22"/>
              </w:rPr>
            </w:pPr>
          </w:p>
        </w:tc>
      </w:tr>
      <w:tr w:rsidR="29C75DCB" w14:paraId="7CCD0035" w14:textId="77777777" w:rsidTr="29C75DCB">
        <w:trPr>
          <w:gridAfter w:val="1"/>
          <w:wAfter w:w="25" w:type="dxa"/>
          <w:cantSplit/>
          <w:trHeight w:val="685"/>
        </w:trPr>
        <w:tc>
          <w:tcPr>
            <w:tcW w:w="2787" w:type="dxa"/>
            <w:gridSpan w:val="5"/>
          </w:tcPr>
          <w:p w14:paraId="7B34C9E8" w14:textId="45D7B2F8" w:rsidR="29C75DCB" w:rsidRDefault="29C75DCB" w:rsidP="29C75DCB">
            <w:pPr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7D4C57">
              <w:rPr>
                <w:rFonts w:ascii="Arial" w:eastAsia="Times" w:hAnsi="Arial" w:cs="Arial"/>
                <w:b/>
                <w:bCs/>
                <w:sz w:val="20"/>
              </w:rPr>
              <w:t>Practical expertise and knowledge in risk communication</w:t>
            </w:r>
          </w:p>
        </w:tc>
        <w:tc>
          <w:tcPr>
            <w:tcW w:w="6277" w:type="dxa"/>
            <w:gridSpan w:val="3"/>
          </w:tcPr>
          <w:p w14:paraId="37456775" w14:textId="6B7F3E1F" w:rsidR="29C75DCB" w:rsidRDefault="29C75DCB" w:rsidP="29C75DCB">
            <w:pPr>
              <w:jc w:val="left"/>
              <w:rPr>
                <w:b/>
                <w:bCs/>
                <w:szCs w:val="22"/>
              </w:rPr>
            </w:pPr>
          </w:p>
        </w:tc>
      </w:tr>
      <w:tr w:rsidR="00C307DC" w:rsidRPr="00C307DC" w14:paraId="75229B85" w14:textId="77777777" w:rsidTr="29C75DCB">
        <w:trPr>
          <w:gridAfter w:val="1"/>
          <w:wAfter w:w="14" w:type="pct"/>
          <w:cantSplit/>
          <w:trHeight w:val="685"/>
        </w:trPr>
        <w:tc>
          <w:tcPr>
            <w:tcW w:w="1533" w:type="pct"/>
            <w:gridSpan w:val="5"/>
          </w:tcPr>
          <w:p w14:paraId="2EB07FA8" w14:textId="3F942A4F" w:rsidR="004400A2" w:rsidRDefault="29C75DCB" w:rsidP="007D4C57">
            <w:pPr>
              <w:tabs>
                <w:tab w:val="left" w:pos="284"/>
                <w:tab w:val="left" w:pos="526"/>
              </w:tabs>
              <w:spacing w:before="60" w:line="259" w:lineRule="auto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29C75DCB">
              <w:rPr>
                <w:rFonts w:ascii="Arial" w:eastAsia="Times" w:hAnsi="Arial" w:cs="Arial"/>
                <w:b/>
                <w:bCs/>
                <w:sz w:val="20"/>
              </w:rPr>
              <w:lastRenderedPageBreak/>
              <w:t>Knowledge of the national, regional and global phytosanitary systems</w:t>
            </w:r>
          </w:p>
          <w:p w14:paraId="3CF2D8B6" w14:textId="77777777" w:rsidR="00825FDC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0FB78278" w14:textId="77777777" w:rsidR="00825FDC" w:rsidRPr="00C307DC" w:rsidRDefault="00825FDC" w:rsidP="004400A2">
            <w:pPr>
              <w:tabs>
                <w:tab w:val="left" w:pos="284"/>
                <w:tab w:val="left" w:pos="526"/>
              </w:tabs>
              <w:spacing w:before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3453" w:type="pct"/>
            <w:gridSpan w:val="3"/>
          </w:tcPr>
          <w:p w14:paraId="1FC39945" w14:textId="77777777" w:rsidR="00C307DC" w:rsidRPr="005D5B1F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bookmarkStart w:id="1" w:name="_GoBack"/>
        <w:bookmarkEnd w:id="1"/>
      </w:tr>
      <w:tr w:rsidR="00C307DC" w:rsidRPr="00C307DC" w14:paraId="1B567768" w14:textId="77777777" w:rsidTr="29C75DCB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0562CB0E" w14:textId="77777777" w:rsidR="004400A2" w:rsidRDefault="004400A2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  <w:p w14:paraId="27A89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 xml:space="preserve">PROFESSIONAL BACKGROUND -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SUMMARY OF WORK EXPERIENCE</w:t>
            </w:r>
          </w:p>
          <w:p w14:paraId="60822CE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(Add more rows as necessary. Do not include full details here, details can be included in the CV)</w:t>
            </w:r>
          </w:p>
        </w:tc>
      </w:tr>
      <w:tr w:rsidR="00C307DC" w:rsidRPr="00C307DC" w14:paraId="33901FF9" w14:textId="77777777" w:rsidTr="29C75DCB">
        <w:trPr>
          <w:cantSplit/>
          <w:trHeight w:val="417"/>
        </w:trPr>
        <w:tc>
          <w:tcPr>
            <w:tcW w:w="133" w:type="pct"/>
          </w:tcPr>
          <w:p w14:paraId="34CE0A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</w:p>
        </w:tc>
        <w:tc>
          <w:tcPr>
            <w:tcW w:w="515" w:type="pct"/>
          </w:tcPr>
          <w:p w14:paraId="21846F4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started</w:t>
            </w:r>
          </w:p>
        </w:tc>
        <w:tc>
          <w:tcPr>
            <w:tcW w:w="552" w:type="pct"/>
            <w:gridSpan w:val="2"/>
          </w:tcPr>
          <w:p w14:paraId="3A15961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Year finished</w:t>
            </w:r>
          </w:p>
        </w:tc>
        <w:tc>
          <w:tcPr>
            <w:tcW w:w="626" w:type="pct"/>
            <w:gridSpan w:val="2"/>
          </w:tcPr>
          <w:p w14:paraId="5F4D291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Job title</w:t>
            </w:r>
          </w:p>
        </w:tc>
        <w:tc>
          <w:tcPr>
            <w:tcW w:w="959" w:type="pct"/>
          </w:tcPr>
          <w:p w14:paraId="420CF29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Organization</w:t>
            </w:r>
          </w:p>
        </w:tc>
        <w:tc>
          <w:tcPr>
            <w:tcW w:w="2216" w:type="pct"/>
            <w:gridSpan w:val="2"/>
          </w:tcPr>
          <w:p w14:paraId="2EE3422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Key duties (list only the duties most relevant to the nomination)</w:t>
            </w:r>
          </w:p>
        </w:tc>
      </w:tr>
      <w:tr w:rsidR="00C307DC" w:rsidRPr="00C307DC" w14:paraId="61B2375F" w14:textId="77777777" w:rsidTr="29C75DCB">
        <w:trPr>
          <w:cantSplit/>
          <w:trHeight w:val="724"/>
        </w:trPr>
        <w:tc>
          <w:tcPr>
            <w:tcW w:w="133" w:type="pct"/>
          </w:tcPr>
          <w:p w14:paraId="649841BE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1</w:t>
            </w:r>
          </w:p>
        </w:tc>
        <w:tc>
          <w:tcPr>
            <w:tcW w:w="515" w:type="pct"/>
          </w:tcPr>
          <w:p w14:paraId="62EBF3C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D98A12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2946DB8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5997CC1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135CBF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788699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1F75A9D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1361F164" w14:textId="77777777" w:rsidTr="29C75DCB">
        <w:trPr>
          <w:cantSplit/>
          <w:trHeight w:val="838"/>
        </w:trPr>
        <w:tc>
          <w:tcPr>
            <w:tcW w:w="133" w:type="pct"/>
          </w:tcPr>
          <w:p w14:paraId="18F999B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2</w:t>
            </w:r>
          </w:p>
        </w:tc>
        <w:tc>
          <w:tcPr>
            <w:tcW w:w="515" w:type="pct"/>
          </w:tcPr>
          <w:p w14:paraId="110FFD37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B69937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3FE9F23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1F72F64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21FA601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41BD3FC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1B07F0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14AD3E0" w14:textId="77777777" w:rsidTr="29C75DCB">
        <w:trPr>
          <w:cantSplit/>
          <w:trHeight w:val="708"/>
        </w:trPr>
        <w:tc>
          <w:tcPr>
            <w:tcW w:w="133" w:type="pct"/>
          </w:tcPr>
          <w:p w14:paraId="5FCD5EC4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3</w:t>
            </w:r>
          </w:p>
        </w:tc>
        <w:tc>
          <w:tcPr>
            <w:tcW w:w="515" w:type="pct"/>
          </w:tcPr>
          <w:p w14:paraId="08CE6F9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552" w:type="pct"/>
            <w:gridSpan w:val="2"/>
          </w:tcPr>
          <w:p w14:paraId="61CDCEA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626" w:type="pct"/>
            <w:gridSpan w:val="2"/>
          </w:tcPr>
          <w:p w14:paraId="6BB9E25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959" w:type="pct"/>
          </w:tcPr>
          <w:p w14:paraId="23DE523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  <w:tc>
          <w:tcPr>
            <w:tcW w:w="2216" w:type="pct"/>
            <w:gridSpan w:val="2"/>
          </w:tcPr>
          <w:p w14:paraId="06B67560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1.</w:t>
            </w:r>
          </w:p>
          <w:p w14:paraId="01BF37A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2.</w:t>
            </w:r>
          </w:p>
          <w:p w14:paraId="407EEA5D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  <w:r w:rsidRPr="00C307DC">
              <w:rPr>
                <w:rFonts w:ascii="Arial" w:eastAsia="Times" w:hAnsi="Arial" w:cs="Arial"/>
                <w:sz w:val="20"/>
              </w:rPr>
              <w:t>3.</w:t>
            </w:r>
          </w:p>
        </w:tc>
      </w:tr>
      <w:tr w:rsidR="00C307DC" w:rsidRPr="00C307DC" w14:paraId="429D8854" w14:textId="77777777" w:rsidTr="29C75DCB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1B71257C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RELEVANT EDUCATION AND TRAINING</w:t>
            </w:r>
          </w:p>
        </w:tc>
      </w:tr>
      <w:tr w:rsidR="00C307DC" w:rsidRPr="00C307DC" w14:paraId="63EDF46E" w14:textId="77777777" w:rsidTr="29C75DCB">
        <w:trPr>
          <w:gridAfter w:val="1"/>
          <w:wAfter w:w="14" w:type="pct"/>
          <w:cantSplit/>
          <w:trHeight w:val="1469"/>
        </w:trPr>
        <w:tc>
          <w:tcPr>
            <w:tcW w:w="1163" w:type="pct"/>
            <w:gridSpan w:val="3"/>
          </w:tcPr>
          <w:p w14:paraId="1BC95292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Education/ Academic qualifications/</w:t>
            </w:r>
            <w:r w:rsidRPr="00C307DC">
              <w:rPr>
                <w:rFonts w:ascii="Arial" w:eastAsia="Times" w:hAnsi="Arial" w:cs="Arial"/>
                <w:b/>
                <w:bCs/>
                <w:color w:val="0000FF"/>
                <w:sz w:val="20"/>
              </w:rPr>
              <w:t xml:space="preserve"> </w:t>
            </w: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Professional training </w:t>
            </w:r>
          </w:p>
          <w:p w14:paraId="4E7AEFE8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</w:t>
            </w:r>
          </w:p>
        </w:tc>
        <w:tc>
          <w:tcPr>
            <w:tcW w:w="3823" w:type="pct"/>
            <w:gridSpan w:val="5"/>
          </w:tcPr>
          <w:p w14:paraId="52E56223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005AFC30" w14:textId="77777777" w:rsidTr="29C75DCB">
        <w:trPr>
          <w:gridAfter w:val="1"/>
          <w:wAfter w:w="14" w:type="pct"/>
          <w:cantSplit/>
          <w:trHeight w:val="795"/>
        </w:trPr>
        <w:tc>
          <w:tcPr>
            <w:tcW w:w="1163" w:type="pct"/>
            <w:gridSpan w:val="3"/>
          </w:tcPr>
          <w:p w14:paraId="2BD5E8D6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>Other language skills (apart from those indicated above)</w:t>
            </w:r>
          </w:p>
        </w:tc>
        <w:tc>
          <w:tcPr>
            <w:tcW w:w="3823" w:type="pct"/>
            <w:gridSpan w:val="5"/>
          </w:tcPr>
          <w:p w14:paraId="07547A01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tr w:rsidR="00C307DC" w:rsidRPr="00C307DC" w14:paraId="4BAA65AC" w14:textId="77777777" w:rsidTr="29C75DCB">
        <w:trPr>
          <w:gridAfter w:val="1"/>
          <w:wAfter w:w="14" w:type="pct"/>
          <w:cantSplit/>
        </w:trPr>
        <w:tc>
          <w:tcPr>
            <w:tcW w:w="4986" w:type="pct"/>
            <w:gridSpan w:val="8"/>
            <w:shd w:val="clear" w:color="auto" w:fill="000000" w:themeFill="text1"/>
          </w:tcPr>
          <w:p w14:paraId="4CDA29B9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sz w:val="20"/>
              </w:rPr>
            </w:pPr>
            <w:r w:rsidRPr="00C307DC">
              <w:rPr>
                <w:rFonts w:ascii="Arial" w:eastAsia="Times" w:hAnsi="Arial" w:cs="Arial"/>
                <w:b/>
                <w:sz w:val="20"/>
              </w:rPr>
              <w:t>PUBLICATIONS</w:t>
            </w:r>
          </w:p>
        </w:tc>
      </w:tr>
      <w:tr w:rsidR="00C307DC" w:rsidRPr="00C307DC" w14:paraId="69C78A8D" w14:textId="77777777" w:rsidTr="29C75DCB">
        <w:trPr>
          <w:gridAfter w:val="1"/>
          <w:wAfter w:w="14" w:type="pct"/>
          <w:cantSplit/>
          <w:trHeight w:val="2364"/>
        </w:trPr>
        <w:tc>
          <w:tcPr>
            <w:tcW w:w="1163" w:type="pct"/>
            <w:gridSpan w:val="3"/>
          </w:tcPr>
          <w:p w14:paraId="100220CB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/>
                <w:bCs/>
                <w:sz w:val="20"/>
              </w:rPr>
              <w:t xml:space="preserve">List publications and keynote speaking engagements </w:t>
            </w:r>
          </w:p>
          <w:p w14:paraId="5043CB0F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Cs/>
                <w:i/>
                <w:sz w:val="20"/>
              </w:rPr>
            </w:pPr>
          </w:p>
          <w:p w14:paraId="20A420CA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b/>
                <w:bCs/>
                <w:sz w:val="20"/>
              </w:rPr>
            </w:pPr>
            <w:r w:rsidRPr="00C307DC">
              <w:rPr>
                <w:rFonts w:ascii="Arial" w:eastAsia="Times" w:hAnsi="Arial" w:cs="Arial"/>
                <w:bCs/>
                <w:i/>
                <w:sz w:val="20"/>
              </w:rPr>
              <w:t>List only those relevant to the nomination and do not include copies of publications</w:t>
            </w:r>
          </w:p>
        </w:tc>
        <w:tc>
          <w:tcPr>
            <w:tcW w:w="3823" w:type="pct"/>
            <w:gridSpan w:val="5"/>
          </w:tcPr>
          <w:p w14:paraId="07459315" w14:textId="77777777" w:rsidR="00C307DC" w:rsidRPr="00C307DC" w:rsidRDefault="00C307DC" w:rsidP="00C307DC">
            <w:pPr>
              <w:spacing w:before="60" w:after="60"/>
              <w:jc w:val="left"/>
              <w:rPr>
                <w:rFonts w:ascii="Arial" w:eastAsia="Times" w:hAnsi="Arial" w:cs="Arial"/>
                <w:sz w:val="20"/>
              </w:rPr>
            </w:pPr>
          </w:p>
        </w:tc>
      </w:tr>
      <w:bookmarkEnd w:id="0"/>
    </w:tbl>
    <w:p w14:paraId="6537F28F" w14:textId="77777777" w:rsidR="00C307DC" w:rsidRPr="00C307DC" w:rsidRDefault="00C307DC" w:rsidP="00C307DC"/>
    <w:p w14:paraId="6DFB9E20" w14:textId="77777777" w:rsidR="00936B44" w:rsidRPr="00C307DC" w:rsidRDefault="00936B44" w:rsidP="00C307DC"/>
    <w:sectPr w:rsidR="00936B44" w:rsidRPr="00C307DC" w:rsidSect="00413EF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559" w:right="1418" w:bottom="1418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B7678B" w14:textId="77777777" w:rsidR="00513A45" w:rsidRDefault="00513A45" w:rsidP="007F4C81">
      <w:r>
        <w:separator/>
      </w:r>
    </w:p>
  </w:endnote>
  <w:endnote w:type="continuationSeparator" w:id="0">
    <w:p w14:paraId="75D0B0F8" w14:textId="77777777" w:rsidR="00513A45" w:rsidRDefault="00513A45" w:rsidP="007F4C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Italic">
    <w:panose1 w:val="020B0604020202090204"/>
    <w:charset w:val="00"/>
    <w:family w:val="auto"/>
    <w:pitch w:val="variable"/>
    <w:sig w:usb0="E0000AFF" w:usb1="00007843" w:usb2="00000001" w:usb3="00000000" w:csb0="000001B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B9BB8" w14:textId="43967684" w:rsidR="00A05AAD" w:rsidRDefault="009A2867" w:rsidP="00455ECD">
    <w:pPr>
      <w:pStyle w:val="IPPFooter"/>
    </w:pP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7D4C57">
      <w:rPr>
        <w:noProof/>
      </w:rPr>
      <w:t>2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7D4C57">
      <w:rPr>
        <w:noProof/>
      </w:rPr>
      <w:t>2</w:t>
    </w:r>
    <w:r>
      <w:rPr>
        <w:noProof/>
      </w:rPr>
      <w:fldChar w:fldCharType="end"/>
    </w:r>
    <w:r>
      <w:rPr>
        <w:noProof/>
      </w:rPr>
      <w:tab/>
    </w:r>
    <w:r w:rsidRPr="0046265B">
      <w:t>International Plant Protection C</w:t>
    </w:r>
    <w:r>
      <w:t>onvention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DE268F" w14:textId="77777777" w:rsidR="00A05AAD" w:rsidRPr="009A2867" w:rsidRDefault="009A2867" w:rsidP="009A2867">
    <w:pPr>
      <w:pStyle w:val="IPPFooter"/>
      <w:jc w:val="both"/>
    </w:pPr>
    <w:r w:rsidRPr="002C1E57">
      <w:t>International</w:t>
    </w:r>
    <w:r>
      <w:t xml:space="preserve"> Plant Protection Convention</w:t>
    </w:r>
    <w:r w:rsidRPr="008B4D71">
      <w:t xml:space="preserve"> </w:t>
    </w:r>
    <w:r>
      <w:tab/>
    </w:r>
    <w:r w:rsidRPr="00377B19">
      <w:rPr>
        <w:rFonts w:cs="Arial"/>
        <w:szCs w:val="18"/>
      </w:rPr>
      <w:t xml:space="preserve">Page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PAGE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  <w:r w:rsidRPr="00377B19">
      <w:rPr>
        <w:rFonts w:cs="Arial"/>
        <w:szCs w:val="18"/>
      </w:rPr>
      <w:t xml:space="preserve"> of </w:t>
    </w:r>
    <w:r w:rsidRPr="00377B19">
      <w:rPr>
        <w:rFonts w:cs="Arial"/>
        <w:szCs w:val="18"/>
      </w:rPr>
      <w:fldChar w:fldCharType="begin"/>
    </w:r>
    <w:r w:rsidRPr="00377B19">
      <w:rPr>
        <w:rFonts w:cs="Arial"/>
        <w:szCs w:val="18"/>
      </w:rPr>
      <w:instrText xml:space="preserve"> NUMPAGES  </w:instrText>
    </w:r>
    <w:r w:rsidRPr="00377B19">
      <w:rPr>
        <w:rFonts w:cs="Arial"/>
        <w:szCs w:val="18"/>
      </w:rPr>
      <w:fldChar w:fldCharType="separate"/>
    </w:r>
    <w:r w:rsidR="004400A2">
      <w:rPr>
        <w:rFonts w:cs="Arial"/>
        <w:noProof/>
        <w:szCs w:val="18"/>
      </w:rPr>
      <w:t>3</w:t>
    </w:r>
    <w:r w:rsidRPr="00377B19">
      <w:rPr>
        <w:rFonts w:cs="Arial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DA934A" w14:textId="102A1903" w:rsidR="009A2867" w:rsidRPr="0046265B" w:rsidRDefault="009A2867" w:rsidP="009A2867">
    <w:pPr>
      <w:pStyle w:val="IPPFooter"/>
    </w:pPr>
    <w:r w:rsidRPr="0046265B">
      <w:t>International Plant Protection C</w:t>
    </w:r>
    <w:r>
      <w:t>onvention</w:t>
    </w:r>
    <w:r>
      <w:tab/>
    </w:r>
    <w:r w:rsidRPr="0046265B">
      <w:t xml:space="preserve">Page </w:t>
    </w:r>
    <w:r w:rsidRPr="0046265B">
      <w:fldChar w:fldCharType="begin"/>
    </w:r>
    <w:r w:rsidRPr="0046265B">
      <w:instrText xml:space="preserve"> PAGE </w:instrText>
    </w:r>
    <w:r w:rsidRPr="0046265B">
      <w:fldChar w:fldCharType="separate"/>
    </w:r>
    <w:r w:rsidR="00513A45">
      <w:rPr>
        <w:noProof/>
      </w:rPr>
      <w:t>1</w:t>
    </w:r>
    <w:r w:rsidRPr="0046265B">
      <w:fldChar w:fldCharType="end"/>
    </w:r>
    <w:r w:rsidRPr="0046265B">
      <w:t xml:space="preserve"> of </w:t>
    </w:r>
    <w:r>
      <w:rPr>
        <w:noProof/>
      </w:rPr>
      <w:fldChar w:fldCharType="begin"/>
    </w:r>
    <w:r>
      <w:rPr>
        <w:noProof/>
      </w:rPr>
      <w:instrText xml:space="preserve"> NUMPAGES  </w:instrText>
    </w:r>
    <w:r>
      <w:rPr>
        <w:noProof/>
      </w:rPr>
      <w:fldChar w:fldCharType="separate"/>
    </w:r>
    <w:r w:rsidR="00513A45">
      <w:rPr>
        <w:noProof/>
      </w:rPr>
      <w:t>1</w:t>
    </w:r>
    <w:r>
      <w:rPr>
        <w:noProof/>
      </w:rPr>
      <w:fldChar w:fldCharType="end"/>
    </w:r>
  </w:p>
  <w:p w14:paraId="70DF9E56" w14:textId="77777777" w:rsidR="00A05AAD" w:rsidRDefault="00A05AAD" w:rsidP="009E3469">
    <w:pPr>
      <w:pStyle w:val="IPP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3F98D8" w14:textId="77777777" w:rsidR="00513A45" w:rsidRDefault="00513A45" w:rsidP="007F4C81">
      <w:r>
        <w:separator/>
      </w:r>
    </w:p>
  </w:footnote>
  <w:footnote w:type="continuationSeparator" w:id="0">
    <w:p w14:paraId="0058AB42" w14:textId="77777777" w:rsidR="00513A45" w:rsidRDefault="00513A45" w:rsidP="007F4C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365B74" w14:textId="3C8F257A" w:rsidR="00A05AAD" w:rsidRPr="000754C9" w:rsidRDefault="007D4C57" w:rsidP="000754C9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20</w:t>
    </w:r>
    <w:r>
      <w:rPr>
        <w:szCs w:val="18"/>
      </w:rPr>
      <w:t>21</w:t>
    </w:r>
    <w:r w:rsidR="00FE5D99" w:rsidRPr="00413EFA">
      <w:rPr>
        <w:szCs w:val="18"/>
      </w:rPr>
      <w:t>-0</w:t>
    </w:r>
    <w:r>
      <w:rPr>
        <w:szCs w:val="18"/>
      </w:rPr>
      <w:t>6</w:t>
    </w:r>
    <w:r w:rsidR="00A05AAD" w:rsidRPr="00413EFA">
      <w:rPr>
        <w:szCs w:val="18"/>
      </w:rPr>
      <w:t>_Call_Experts</w:t>
    </w:r>
    <w:r w:rsidR="00A05AAD" w:rsidRPr="00413EFA">
      <w:rPr>
        <w:szCs w:val="18"/>
      </w:rPr>
      <w:tab/>
      <w:t>Nominee Details and Summary of Expertise</w:t>
    </w:r>
    <w:r w:rsidR="00FE5D99" w:rsidRPr="00413EFA">
      <w:rPr>
        <w:szCs w:val="18"/>
      </w:rPr>
      <w:t xml:space="preserve">: </w:t>
    </w:r>
    <w:r w:rsidRPr="007D4C57">
      <w:rPr>
        <w:szCs w:val="18"/>
      </w:rPr>
      <w:t>Guide on Contingency Planning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4E4F3B" w14:textId="77777777" w:rsidR="00A05AAD" w:rsidRPr="00510111" w:rsidRDefault="009A2867" w:rsidP="00510111">
    <w:pPr>
      <w:pStyle w:val="IPPHeader"/>
      <w:tabs>
        <w:tab w:val="clear" w:pos="9072"/>
        <w:tab w:val="right" w:pos="9356"/>
      </w:tabs>
    </w:pPr>
    <w:r w:rsidRPr="00413EFA">
      <w:rPr>
        <w:szCs w:val="18"/>
      </w:rPr>
      <w:t>Nominee Details and Summary of Expertise</w:t>
    </w:r>
    <w:r w:rsidR="00E55C2B" w:rsidRPr="00413EFA">
      <w:rPr>
        <w:szCs w:val="18"/>
      </w:rPr>
      <w:t xml:space="preserve">: EWG on </w:t>
    </w:r>
    <w:r w:rsidR="006015E4" w:rsidRPr="00413EFA">
      <w:rPr>
        <w:szCs w:val="18"/>
      </w:rPr>
      <w:t>Revision of ISPM 12</w:t>
    </w:r>
    <w:r w:rsidR="00E55C2B" w:rsidRPr="00413EFA">
      <w:rPr>
        <w:szCs w:val="18"/>
      </w:rPr>
      <w:t xml:space="preserve"> (2015-11</w:t>
    </w:r>
    <w:r w:rsidR="00A614C2" w:rsidRPr="00413EFA">
      <w:rPr>
        <w:szCs w:val="18"/>
      </w:rPr>
      <w:t>)</w:t>
    </w:r>
    <w:r w:rsidRPr="00413EFA">
      <w:rPr>
        <w:szCs w:val="18"/>
      </w:rPr>
      <w:t xml:space="preserve"> </w:t>
    </w:r>
    <w:r w:rsidR="00256737">
      <w:rPr>
        <w:szCs w:val="18"/>
      </w:rPr>
      <w:tab/>
    </w:r>
    <w:r w:rsidRPr="00413EFA">
      <w:rPr>
        <w:szCs w:val="18"/>
      </w:rPr>
      <w:t>201</w:t>
    </w:r>
    <w:r w:rsidR="00E55C2B" w:rsidRPr="00413EFA">
      <w:rPr>
        <w:szCs w:val="18"/>
      </w:rPr>
      <w:t>9-03</w:t>
    </w:r>
    <w:r w:rsidRPr="00413EFA">
      <w:rPr>
        <w:szCs w:val="18"/>
      </w:rPr>
      <w:t>_Call_Experts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C28CD5" w14:textId="23A51021" w:rsidR="00A05AAD" w:rsidRPr="00413EFA" w:rsidRDefault="00256737" w:rsidP="00413EFA">
    <w:pPr>
      <w:pStyle w:val="IPPHeader"/>
      <w:spacing w:before="60" w:after="0"/>
    </w:pPr>
    <w:r>
      <w:rPr>
        <w:noProof/>
      </w:rPr>
      <w:drawing>
        <wp:anchor distT="0" distB="0" distL="114300" distR="114300" simplePos="0" relativeHeight="251660288" behindDoc="0" locked="0" layoutInCell="1" allowOverlap="0" wp14:anchorId="05C5EAED" wp14:editId="14D23E12">
          <wp:simplePos x="0" y="0"/>
          <wp:positionH relativeFrom="page">
            <wp:posOffset>-21444</wp:posOffset>
          </wp:positionH>
          <wp:positionV relativeFrom="paragraph">
            <wp:posOffset>-464181</wp:posOffset>
          </wp:positionV>
          <wp:extent cx="7555925" cy="463550"/>
          <wp:effectExtent l="0" t="0" r="698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ppc-banner-background-web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5925" cy="4635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491F1A" w:rsidRPr="00D52A67">
      <w:rPr>
        <w:noProof/>
      </w:rPr>
      <w:drawing>
        <wp:anchor distT="0" distB="0" distL="114300" distR="114300" simplePos="0" relativeHeight="251658240" behindDoc="0" locked="0" layoutInCell="1" allowOverlap="1" wp14:anchorId="60A40650" wp14:editId="0F9319BC">
          <wp:simplePos x="0" y="0"/>
          <wp:positionH relativeFrom="column">
            <wp:posOffset>-660</wp:posOffset>
          </wp:positionH>
          <wp:positionV relativeFrom="paragraph">
            <wp:posOffset>-3353</wp:posOffset>
          </wp:positionV>
          <wp:extent cx="635000" cy="330200"/>
          <wp:effectExtent l="0" t="0" r="0" b="0"/>
          <wp:wrapSquare wrapText="bothSides"/>
          <wp:docPr id="2" name="Picture 2" descr="IPPC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PPCLog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5000" cy="330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05AAD" w:rsidRPr="00585039">
      <w:t>International Plant Protection Convention</w:t>
    </w:r>
    <w:r w:rsidR="00A05AAD" w:rsidRPr="00585039">
      <w:tab/>
    </w:r>
    <w:r w:rsidR="00485D72">
      <w:rPr>
        <w:szCs w:val="18"/>
      </w:rPr>
      <w:t>202</w:t>
    </w:r>
    <w:r w:rsidR="003D3DE2">
      <w:rPr>
        <w:szCs w:val="18"/>
      </w:rPr>
      <w:t>1</w:t>
    </w:r>
    <w:r w:rsidR="00E0479B" w:rsidRPr="00413EFA">
      <w:rPr>
        <w:szCs w:val="18"/>
      </w:rPr>
      <w:t>-0</w:t>
    </w:r>
    <w:r w:rsidR="003D3DE2">
      <w:rPr>
        <w:szCs w:val="18"/>
      </w:rPr>
      <w:t>6</w:t>
    </w:r>
    <w:r w:rsidR="00A05AAD" w:rsidRPr="00413EFA">
      <w:rPr>
        <w:szCs w:val="18"/>
      </w:rPr>
      <w:t>_Call_Experts</w:t>
    </w:r>
  </w:p>
  <w:p w14:paraId="05E90CEE" w14:textId="6837D3AE" w:rsidR="00A05AAD" w:rsidRPr="00455ECD" w:rsidRDefault="00713D7C" w:rsidP="00455ECD">
    <w:pPr>
      <w:pStyle w:val="IPPHeader"/>
      <w:spacing w:after="0"/>
    </w:pPr>
    <w:r>
      <w:t xml:space="preserve">Nominee </w:t>
    </w:r>
    <w:r w:rsidR="00050C39">
      <w:t>De</w:t>
    </w:r>
    <w:r w:rsidR="00A05AAD" w:rsidRPr="00413EFA">
      <w:t xml:space="preserve">tails and Summary of Expertise: </w:t>
    </w:r>
    <w:r w:rsidR="007D4C57" w:rsidRPr="007D4C57">
      <w:t>Guide on Contingency Planning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77D34"/>
    <w:multiLevelType w:val="hybridMultilevel"/>
    <w:tmpl w:val="081447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F0595"/>
    <w:multiLevelType w:val="hybridMultilevel"/>
    <w:tmpl w:val="C7466B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5037784"/>
    <w:multiLevelType w:val="hybridMultilevel"/>
    <w:tmpl w:val="9B965F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C0A6C"/>
    <w:multiLevelType w:val="hybridMultilevel"/>
    <w:tmpl w:val="06E871E4"/>
    <w:numStyleLink w:val="IPPParagraphnumberedlist"/>
  </w:abstractNum>
  <w:abstractNum w:abstractNumId="4" w15:restartNumberingAfterBreak="0">
    <w:nsid w:val="0AAA575C"/>
    <w:multiLevelType w:val="hybridMultilevel"/>
    <w:tmpl w:val="61F0C2C0"/>
    <w:lvl w:ilvl="0" w:tplc="C8063E4C">
      <w:start w:val="1"/>
      <w:numFmt w:val="bullet"/>
      <w:pStyle w:val="IPPLetterListIndent"/>
      <w:lvlText w:val=""/>
      <w:lvlJc w:val="left"/>
      <w:pPr>
        <w:tabs>
          <w:tab w:val="num" w:pos="1701"/>
        </w:tabs>
        <w:ind w:left="1701" w:hanging="567"/>
      </w:pPr>
      <w:rPr>
        <w:rFonts w:ascii="Times New Roman" w:hAnsi="Times New Roman" w:hint="default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651B3"/>
    <w:multiLevelType w:val="hybridMultilevel"/>
    <w:tmpl w:val="F13081C6"/>
    <w:lvl w:ilvl="0" w:tplc="7D5E0CF4">
      <w:start w:val="1"/>
      <w:numFmt w:val="decimal"/>
      <w:lvlText w:val="[%1]"/>
      <w:lvlJc w:val="left"/>
      <w:pPr>
        <w:ind w:left="720" w:hanging="360"/>
      </w:pPr>
      <w:rPr>
        <w:rFonts w:ascii="Arial Italic" w:hAnsi="Arial Italic" w:hint="default"/>
        <w:b w:val="0"/>
        <w:i/>
        <w:color w:val="0000FF"/>
        <w:sz w:val="1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7B2E4B"/>
    <w:multiLevelType w:val="hybridMultilevel"/>
    <w:tmpl w:val="445ABB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FE0F8F"/>
    <w:multiLevelType w:val="multilevel"/>
    <w:tmpl w:val="06E871E4"/>
    <w:styleLink w:val="IPPParagraphnumberedlist"/>
    <w:lvl w:ilvl="0">
      <w:start w:val="1"/>
      <w:numFmt w:val="decimal"/>
      <w:lvlText w:val="[%1]"/>
      <w:lvlJc w:val="left"/>
      <w:pPr>
        <w:tabs>
          <w:tab w:val="num" w:pos="0"/>
        </w:tabs>
        <w:ind w:left="0" w:hanging="482"/>
      </w:pPr>
      <w:rPr>
        <w:rFonts w:ascii="Arial" w:hAnsi="Arial" w:hint="default"/>
        <w:b w:val="0"/>
        <w:i/>
        <w:color w:val="0000FF"/>
        <w:sz w:val="16"/>
      </w:rPr>
    </w:lvl>
    <w:lvl w:ilvl="1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2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tabs>
          <w:tab w:val="num" w:pos="0"/>
        </w:tabs>
        <w:ind w:left="0" w:hanging="482"/>
      </w:pPr>
      <w:rPr>
        <w:rFonts w:hint="default"/>
      </w:rPr>
    </w:lvl>
  </w:abstractNum>
  <w:abstractNum w:abstractNumId="8" w15:restartNumberingAfterBreak="0">
    <w:nsid w:val="3B0874F3"/>
    <w:multiLevelType w:val="hybridMultilevel"/>
    <w:tmpl w:val="3860451C"/>
    <w:lvl w:ilvl="0" w:tplc="9B64C2C4">
      <w:start w:val="1"/>
      <w:numFmt w:val="decimal"/>
      <w:pStyle w:val="IPPHdg1Num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645C39"/>
    <w:multiLevelType w:val="hybridMultilevel"/>
    <w:tmpl w:val="F4BC8C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5B54FD0C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  <w:sz w:val="20"/>
        <w:szCs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18D0116"/>
    <w:multiLevelType w:val="hybridMultilevel"/>
    <w:tmpl w:val="19E2636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53A776E5"/>
    <w:multiLevelType w:val="hybridMultilevel"/>
    <w:tmpl w:val="E73EF442"/>
    <w:lvl w:ilvl="0" w:tplc="462A3BA6">
      <w:start w:val="1"/>
      <w:numFmt w:val="bullet"/>
      <w:pStyle w:val="IPPBullet1Las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667C2B"/>
    <w:multiLevelType w:val="hybridMultilevel"/>
    <w:tmpl w:val="7F72DA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5AE0D6D"/>
    <w:multiLevelType w:val="hybridMultilevel"/>
    <w:tmpl w:val="4FE224AA"/>
    <w:lvl w:ilvl="0" w:tplc="7942738C">
      <w:start w:val="1"/>
      <w:numFmt w:val="lowerLetter"/>
      <w:pStyle w:val="IPPLetterList"/>
      <w:lvlText w:val="(%1)"/>
      <w:lvlJc w:val="left"/>
      <w:pPr>
        <w:tabs>
          <w:tab w:val="num" w:pos="1134"/>
        </w:tabs>
        <w:ind w:left="1134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86619C"/>
    <w:multiLevelType w:val="hybridMultilevel"/>
    <w:tmpl w:val="E2CE7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1D2757"/>
    <w:multiLevelType w:val="hybridMultilevel"/>
    <w:tmpl w:val="E1784FF2"/>
    <w:lvl w:ilvl="0" w:tplc="4ADAF3D6">
      <w:start w:val="1"/>
      <w:numFmt w:val="bullet"/>
      <w:pStyle w:val="IPPBullet2"/>
      <w:lvlText w:val="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BB2A67"/>
    <w:multiLevelType w:val="hybridMultilevel"/>
    <w:tmpl w:val="BABEADA6"/>
    <w:lvl w:ilvl="0" w:tplc="D53C1F94">
      <w:start w:val="1"/>
      <w:numFmt w:val="bullet"/>
      <w:lvlText w:val="-"/>
      <w:lvlJc w:val="left"/>
      <w:pPr>
        <w:tabs>
          <w:tab w:val="num" w:pos="567"/>
        </w:tabs>
        <w:ind w:left="567" w:hanging="567"/>
      </w:pPr>
      <w:rPr>
        <w:rFonts w:ascii="Times New Roman" w:hAnsi="Times New Roman" w:hint="default"/>
        <w:b w:val="0"/>
        <w:i w:val="0"/>
        <w:color w:val="auto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943ECD"/>
    <w:multiLevelType w:val="multilevel"/>
    <w:tmpl w:val="B55AE16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IPPHdg2Num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EF00125"/>
    <w:multiLevelType w:val="hybridMultilevel"/>
    <w:tmpl w:val="0D76D03E"/>
    <w:lvl w:ilvl="0" w:tplc="49A0CF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6"/>
  </w:num>
  <w:num w:numId="3">
    <w:abstractNumId w:val="9"/>
  </w:num>
  <w:num w:numId="4">
    <w:abstractNumId w:val="13"/>
  </w:num>
  <w:num w:numId="5">
    <w:abstractNumId w:val="4"/>
  </w:num>
  <w:num w:numId="6">
    <w:abstractNumId w:val="3"/>
  </w:num>
  <w:num w:numId="7">
    <w:abstractNumId w:val="7"/>
  </w:num>
  <w:num w:numId="8">
    <w:abstractNumId w:val="15"/>
  </w:num>
  <w:num w:numId="9">
    <w:abstractNumId w:val="8"/>
  </w:num>
  <w:num w:numId="10">
    <w:abstractNumId w:val="17"/>
  </w:num>
  <w:num w:numId="11">
    <w:abstractNumId w:val="5"/>
  </w:num>
  <w:num w:numId="12">
    <w:abstractNumId w:val="3"/>
    <w:lvlOverride w:ilvl="0">
      <w:lvl w:ilvl="0" w:tplc="517A3EB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E8C20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4992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00C9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628F54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4C4EAD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179637C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A7EAF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2A4A54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3">
    <w:abstractNumId w:val="3"/>
    <w:lvlOverride w:ilvl="0">
      <w:lvl w:ilvl="0" w:tplc="517A3EB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E8C20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4992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00C9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628F54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4C4EAD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179637C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A7EAF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2A4A54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4">
    <w:abstractNumId w:val="3"/>
    <w:lvlOverride w:ilvl="0">
      <w:lvl w:ilvl="0" w:tplc="517A3EB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E8C20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4992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00C9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628F54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4C4EAD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179637C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A7EAF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2A4A54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5">
    <w:abstractNumId w:val="3"/>
    <w:lvlOverride w:ilvl="0">
      <w:lvl w:ilvl="0" w:tplc="517A3EB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E8C20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4992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00C9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628F54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4C4EAD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179637C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A7EAF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2A4A54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6">
    <w:abstractNumId w:val="3"/>
    <w:lvlOverride w:ilvl="0">
      <w:lvl w:ilvl="0" w:tplc="517A3EB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E8C20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4992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00C9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628F54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4C4EAD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179637C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A7EAF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2A4A54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7">
    <w:abstractNumId w:val="3"/>
    <w:lvlOverride w:ilvl="0">
      <w:lvl w:ilvl="0" w:tplc="517A3EBA">
        <w:start w:val="1"/>
        <w:numFmt w:val="decimal"/>
        <w:lvlText w:val="[%1]"/>
        <w:lvlJc w:val="left"/>
        <w:pPr>
          <w:tabs>
            <w:tab w:val="num" w:pos="0"/>
          </w:tabs>
          <w:ind w:left="0" w:hanging="482"/>
        </w:pPr>
        <w:rPr>
          <w:rFonts w:ascii="Arial" w:hAnsi="Arial" w:hint="default"/>
          <w:b w:val="0"/>
          <w:i/>
          <w:color w:val="0000FF"/>
          <w:sz w:val="16"/>
        </w:rPr>
      </w:lvl>
    </w:lvlOverride>
    <w:lvlOverride w:ilvl="1">
      <w:lvl w:ilvl="1" w:tplc="E8C20A9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2">
      <w:lvl w:ilvl="2" w:tplc="40349924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3">
      <w:lvl w:ilvl="3" w:tplc="A00C9A9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4">
      <w:lvl w:ilvl="4" w:tplc="A628F54E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5">
      <w:lvl w:ilvl="5" w:tplc="4C4EAD5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6">
      <w:lvl w:ilvl="6" w:tplc="179637C6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7">
      <w:lvl w:ilvl="7" w:tplc="2A7EAF8C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  <w:lvlOverride w:ilvl="8">
      <w:lvl w:ilvl="8" w:tplc="02A4A54A">
        <w:start w:val="1"/>
        <w:numFmt w:val="none"/>
        <w:lvlRestart w:val="0"/>
        <w:lvlText w:val=""/>
        <w:lvlJc w:val="left"/>
        <w:pPr>
          <w:tabs>
            <w:tab w:val="num" w:pos="0"/>
          </w:tabs>
          <w:ind w:left="0" w:hanging="482"/>
        </w:pPr>
        <w:rPr>
          <w:rFonts w:hint="default"/>
        </w:rPr>
      </w:lvl>
    </w:lvlOverride>
  </w:num>
  <w:num w:numId="18">
    <w:abstractNumId w:val="10"/>
  </w:num>
  <w:num w:numId="19">
    <w:abstractNumId w:val="0"/>
  </w:num>
  <w:num w:numId="20">
    <w:abstractNumId w:val="14"/>
  </w:num>
  <w:num w:numId="21">
    <w:abstractNumId w:val="6"/>
  </w:num>
  <w:num w:numId="22">
    <w:abstractNumId w:val="1"/>
  </w:num>
  <w:num w:numId="23">
    <w:abstractNumId w:val="12"/>
  </w:num>
  <w:num w:numId="24">
    <w:abstractNumId w:val="2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ttachedTemplate r:id="rId1"/>
  <w:linkStyles/>
  <w:defaultTabStop w:val="720"/>
  <w:evenAndOddHeaders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576"/>
    <w:rsid w:val="000003A3"/>
    <w:rsid w:val="00020F3D"/>
    <w:rsid w:val="00045292"/>
    <w:rsid w:val="00050C39"/>
    <w:rsid w:val="00056BD8"/>
    <w:rsid w:val="00057D77"/>
    <w:rsid w:val="000754C9"/>
    <w:rsid w:val="000C0CBC"/>
    <w:rsid w:val="000D3FC5"/>
    <w:rsid w:val="00121EA5"/>
    <w:rsid w:val="00131401"/>
    <w:rsid w:val="00143B68"/>
    <w:rsid w:val="00144C92"/>
    <w:rsid w:val="00146193"/>
    <w:rsid w:val="001555F1"/>
    <w:rsid w:val="0015566D"/>
    <w:rsid w:val="0015681C"/>
    <w:rsid w:val="001569AB"/>
    <w:rsid w:val="00162B55"/>
    <w:rsid w:val="001B3C38"/>
    <w:rsid w:val="001B4311"/>
    <w:rsid w:val="001D3E1D"/>
    <w:rsid w:val="001F0C8B"/>
    <w:rsid w:val="001F7025"/>
    <w:rsid w:val="0020596C"/>
    <w:rsid w:val="00230009"/>
    <w:rsid w:val="002469D2"/>
    <w:rsid w:val="00256737"/>
    <w:rsid w:val="0026173B"/>
    <w:rsid w:val="002819FC"/>
    <w:rsid w:val="00285B5D"/>
    <w:rsid w:val="0028634E"/>
    <w:rsid w:val="00297ABE"/>
    <w:rsid w:val="00297C92"/>
    <w:rsid w:val="002B3DAE"/>
    <w:rsid w:val="002B63E6"/>
    <w:rsid w:val="00303087"/>
    <w:rsid w:val="00311949"/>
    <w:rsid w:val="00312250"/>
    <w:rsid w:val="00320388"/>
    <w:rsid w:val="00331ED7"/>
    <w:rsid w:val="00361E42"/>
    <w:rsid w:val="00366380"/>
    <w:rsid w:val="0038193F"/>
    <w:rsid w:val="003854F3"/>
    <w:rsid w:val="00387E85"/>
    <w:rsid w:val="003C28BB"/>
    <w:rsid w:val="003C3BE1"/>
    <w:rsid w:val="003D3B80"/>
    <w:rsid w:val="003D3DE2"/>
    <w:rsid w:val="003D55BA"/>
    <w:rsid w:val="003D64F6"/>
    <w:rsid w:val="003E1C55"/>
    <w:rsid w:val="00400852"/>
    <w:rsid w:val="00410F72"/>
    <w:rsid w:val="00413EFA"/>
    <w:rsid w:val="0041718F"/>
    <w:rsid w:val="00427005"/>
    <w:rsid w:val="004400A2"/>
    <w:rsid w:val="00440DD3"/>
    <w:rsid w:val="00455ECD"/>
    <w:rsid w:val="0045779F"/>
    <w:rsid w:val="00482C4F"/>
    <w:rsid w:val="00485D72"/>
    <w:rsid w:val="00491F1A"/>
    <w:rsid w:val="004A15AC"/>
    <w:rsid w:val="004A4FB0"/>
    <w:rsid w:val="004B277B"/>
    <w:rsid w:val="004C2141"/>
    <w:rsid w:val="00510111"/>
    <w:rsid w:val="00512971"/>
    <w:rsid w:val="005139BB"/>
    <w:rsid w:val="00513A45"/>
    <w:rsid w:val="00550A06"/>
    <w:rsid w:val="005623B1"/>
    <w:rsid w:val="00584AF5"/>
    <w:rsid w:val="00585039"/>
    <w:rsid w:val="005A4780"/>
    <w:rsid w:val="005C1F64"/>
    <w:rsid w:val="005D574A"/>
    <w:rsid w:val="005D5B1F"/>
    <w:rsid w:val="005F686C"/>
    <w:rsid w:val="006015E4"/>
    <w:rsid w:val="00604225"/>
    <w:rsid w:val="00613C47"/>
    <w:rsid w:val="006403CE"/>
    <w:rsid w:val="00645240"/>
    <w:rsid w:val="006508BC"/>
    <w:rsid w:val="006535C1"/>
    <w:rsid w:val="00660B42"/>
    <w:rsid w:val="00666940"/>
    <w:rsid w:val="00674E01"/>
    <w:rsid w:val="00694658"/>
    <w:rsid w:val="00696475"/>
    <w:rsid w:val="006B6210"/>
    <w:rsid w:val="006C225A"/>
    <w:rsid w:val="006C4932"/>
    <w:rsid w:val="006E63BC"/>
    <w:rsid w:val="006F6F98"/>
    <w:rsid w:val="00705B73"/>
    <w:rsid w:val="00713D7C"/>
    <w:rsid w:val="00721E92"/>
    <w:rsid w:val="00722AB2"/>
    <w:rsid w:val="007401A4"/>
    <w:rsid w:val="0074596C"/>
    <w:rsid w:val="00746BA5"/>
    <w:rsid w:val="00753443"/>
    <w:rsid w:val="00763C60"/>
    <w:rsid w:val="00772100"/>
    <w:rsid w:val="00774FF9"/>
    <w:rsid w:val="00777748"/>
    <w:rsid w:val="0079306A"/>
    <w:rsid w:val="007A228B"/>
    <w:rsid w:val="007C3673"/>
    <w:rsid w:val="007D4C57"/>
    <w:rsid w:val="007E0A3B"/>
    <w:rsid w:val="007F42E7"/>
    <w:rsid w:val="007F4C81"/>
    <w:rsid w:val="007F61EF"/>
    <w:rsid w:val="00802772"/>
    <w:rsid w:val="00812A9F"/>
    <w:rsid w:val="00817998"/>
    <w:rsid w:val="00825FDC"/>
    <w:rsid w:val="008335A9"/>
    <w:rsid w:val="008A62AA"/>
    <w:rsid w:val="008D4CA8"/>
    <w:rsid w:val="0091702C"/>
    <w:rsid w:val="00923574"/>
    <w:rsid w:val="00936B44"/>
    <w:rsid w:val="00943863"/>
    <w:rsid w:val="00954B35"/>
    <w:rsid w:val="00960586"/>
    <w:rsid w:val="009611BB"/>
    <w:rsid w:val="00973F67"/>
    <w:rsid w:val="00997352"/>
    <w:rsid w:val="009A2867"/>
    <w:rsid w:val="009A3B58"/>
    <w:rsid w:val="009E3469"/>
    <w:rsid w:val="009E60C8"/>
    <w:rsid w:val="00A05AAD"/>
    <w:rsid w:val="00A16881"/>
    <w:rsid w:val="00A17A31"/>
    <w:rsid w:val="00A32D3E"/>
    <w:rsid w:val="00A35275"/>
    <w:rsid w:val="00A614C2"/>
    <w:rsid w:val="00A67290"/>
    <w:rsid w:val="00A7324E"/>
    <w:rsid w:val="00A9748A"/>
    <w:rsid w:val="00AB5C95"/>
    <w:rsid w:val="00AB6A48"/>
    <w:rsid w:val="00AC7DB9"/>
    <w:rsid w:val="00AD1F5B"/>
    <w:rsid w:val="00AD45D9"/>
    <w:rsid w:val="00AF653C"/>
    <w:rsid w:val="00B02747"/>
    <w:rsid w:val="00B258B1"/>
    <w:rsid w:val="00B47D1A"/>
    <w:rsid w:val="00B62C10"/>
    <w:rsid w:val="00B74A92"/>
    <w:rsid w:val="00B80C6A"/>
    <w:rsid w:val="00B8790F"/>
    <w:rsid w:val="00B96C79"/>
    <w:rsid w:val="00BB741D"/>
    <w:rsid w:val="00BE2B8C"/>
    <w:rsid w:val="00BE54DE"/>
    <w:rsid w:val="00BF5BA2"/>
    <w:rsid w:val="00C227BE"/>
    <w:rsid w:val="00C307DC"/>
    <w:rsid w:val="00CC39AA"/>
    <w:rsid w:val="00CE0E88"/>
    <w:rsid w:val="00CE7AA8"/>
    <w:rsid w:val="00D20EFE"/>
    <w:rsid w:val="00D22361"/>
    <w:rsid w:val="00D45713"/>
    <w:rsid w:val="00D66CBA"/>
    <w:rsid w:val="00D73D51"/>
    <w:rsid w:val="00D77A3B"/>
    <w:rsid w:val="00DB7148"/>
    <w:rsid w:val="00DC19A0"/>
    <w:rsid w:val="00DC4511"/>
    <w:rsid w:val="00DE7538"/>
    <w:rsid w:val="00DF1F7C"/>
    <w:rsid w:val="00DF4A4C"/>
    <w:rsid w:val="00E0479B"/>
    <w:rsid w:val="00E110E0"/>
    <w:rsid w:val="00E14DCF"/>
    <w:rsid w:val="00E20D76"/>
    <w:rsid w:val="00E51B0F"/>
    <w:rsid w:val="00E55C2B"/>
    <w:rsid w:val="00E60AF7"/>
    <w:rsid w:val="00E66C9B"/>
    <w:rsid w:val="00E8552F"/>
    <w:rsid w:val="00E96576"/>
    <w:rsid w:val="00E970D2"/>
    <w:rsid w:val="00EC2B67"/>
    <w:rsid w:val="00ED2355"/>
    <w:rsid w:val="00ED7E2D"/>
    <w:rsid w:val="00EF23F5"/>
    <w:rsid w:val="00F004B1"/>
    <w:rsid w:val="00F33237"/>
    <w:rsid w:val="00F45434"/>
    <w:rsid w:val="00F4713F"/>
    <w:rsid w:val="00F638B1"/>
    <w:rsid w:val="00F85304"/>
    <w:rsid w:val="00F951F2"/>
    <w:rsid w:val="00FA2A7F"/>
    <w:rsid w:val="00FB728C"/>
    <w:rsid w:val="00FD42F8"/>
    <w:rsid w:val="00FD7DEE"/>
    <w:rsid w:val="00FE2367"/>
    <w:rsid w:val="00FE5D99"/>
    <w:rsid w:val="00FF6443"/>
    <w:rsid w:val="29C75DCB"/>
    <w:rsid w:val="2FE4B74B"/>
    <w:rsid w:val="3878E26D"/>
    <w:rsid w:val="4DC3E975"/>
    <w:rsid w:val="5F68B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DCBDD"/>
  <w15:docId w15:val="{92C5D1BE-7E83-4DF6-AC55-D1E136B2E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0586"/>
    <w:pPr>
      <w:jc w:val="both"/>
    </w:pPr>
    <w:rPr>
      <w:rFonts w:ascii="Times New Roman" w:eastAsia="Times New Roman" w:hAnsi="Times New Roman"/>
      <w:sz w:val="22"/>
      <w:lang w:val="en-GB"/>
    </w:rPr>
  </w:style>
  <w:style w:type="paragraph" w:styleId="Heading1">
    <w:name w:val="heading 1"/>
    <w:basedOn w:val="Normal"/>
    <w:next w:val="Normal"/>
    <w:link w:val="Heading1Char"/>
    <w:qFormat/>
    <w:rsid w:val="00960586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lang w:eastAsia="x-none"/>
    </w:rPr>
  </w:style>
  <w:style w:type="paragraph" w:styleId="Heading2">
    <w:name w:val="heading 2"/>
    <w:basedOn w:val="Normal"/>
    <w:next w:val="Normal"/>
    <w:link w:val="Heading2Char"/>
    <w:qFormat/>
    <w:rsid w:val="00960586"/>
    <w:pPr>
      <w:keepNext/>
      <w:spacing w:before="240" w:after="60"/>
      <w:outlineLvl w:val="1"/>
    </w:pPr>
    <w:rPr>
      <w:rFonts w:ascii="Calibri" w:hAnsi="Calibri"/>
      <w:b/>
      <w:bCs/>
      <w:i/>
      <w:iCs/>
      <w:sz w:val="28"/>
      <w:szCs w:val="28"/>
      <w:lang w:eastAsia="x-none"/>
    </w:rPr>
  </w:style>
  <w:style w:type="paragraph" w:styleId="Heading3">
    <w:name w:val="heading 3"/>
    <w:basedOn w:val="Normal"/>
    <w:next w:val="Normal"/>
    <w:link w:val="Heading3Char"/>
    <w:qFormat/>
    <w:rsid w:val="00960586"/>
    <w:pPr>
      <w:keepNext/>
      <w:spacing w:before="240" w:after="60"/>
      <w:outlineLvl w:val="2"/>
    </w:pPr>
    <w:rPr>
      <w:rFonts w:ascii="Calibri" w:hAnsi="Calibri"/>
      <w:b/>
      <w:bCs/>
      <w:sz w:val="26"/>
      <w:szCs w:val="26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960586"/>
    <w:rPr>
      <w:rFonts w:ascii="Times New Roman" w:eastAsia="Times New Roman" w:hAnsi="Times New Roman"/>
      <w:b/>
      <w:bCs/>
      <w:sz w:val="22"/>
      <w:lang w:val="en-GB"/>
    </w:rPr>
  </w:style>
  <w:style w:type="character" w:customStyle="1" w:styleId="Heading2Char">
    <w:name w:val="Heading 2 Char"/>
    <w:link w:val="Heading2"/>
    <w:rsid w:val="00960586"/>
    <w:rPr>
      <w:rFonts w:eastAsia="Times New Roman"/>
      <w:b/>
      <w:bCs/>
      <w:i/>
      <w:iCs/>
      <w:sz w:val="28"/>
      <w:szCs w:val="28"/>
      <w:lang w:val="en-GB"/>
    </w:rPr>
  </w:style>
  <w:style w:type="paragraph" w:customStyle="1" w:styleId="IPPBullet1">
    <w:name w:val="IPP Bullet1"/>
    <w:basedOn w:val="IPPBullet1Last"/>
    <w:qFormat/>
    <w:rsid w:val="00960586"/>
    <w:pPr>
      <w:spacing w:after="60"/>
    </w:pPr>
    <w:rPr>
      <w:lang w:val="en-US"/>
    </w:rPr>
  </w:style>
  <w:style w:type="paragraph" w:customStyle="1" w:styleId="IPPBullet1Last">
    <w:name w:val="IPP Bullet1Last"/>
    <w:basedOn w:val="IPPNormal"/>
    <w:next w:val="IPPNormal"/>
    <w:autoRedefine/>
    <w:qFormat/>
    <w:rsid w:val="00960586"/>
    <w:pPr>
      <w:numPr>
        <w:numId w:val="1"/>
      </w:numPr>
    </w:pPr>
  </w:style>
  <w:style w:type="paragraph" w:styleId="Header">
    <w:name w:val="header"/>
    <w:basedOn w:val="Normal"/>
    <w:link w:val="HeaderChar"/>
    <w:unhideWhenUsed/>
    <w:rsid w:val="007F4C81"/>
    <w:pPr>
      <w:tabs>
        <w:tab w:val="center" w:pos="4680"/>
        <w:tab w:val="right" w:pos="9360"/>
      </w:tabs>
    </w:pPr>
    <w:rPr>
      <w:sz w:val="24"/>
      <w:szCs w:val="24"/>
      <w:lang w:eastAsia="en-GB"/>
    </w:rPr>
  </w:style>
  <w:style w:type="character" w:customStyle="1" w:styleId="HeaderChar">
    <w:name w:val="Header Char"/>
    <w:link w:val="Header"/>
    <w:rsid w:val="007F4C81"/>
    <w:rPr>
      <w:rFonts w:ascii="Times New Roman" w:eastAsia="Times New Roman" w:hAnsi="Times New Roman"/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rsid w:val="00960586"/>
    <w:pPr>
      <w:tabs>
        <w:tab w:val="center" w:pos="4680"/>
        <w:tab w:val="right" w:pos="9360"/>
      </w:tabs>
    </w:pPr>
    <w:rPr>
      <w:lang w:eastAsia="x-none"/>
    </w:rPr>
  </w:style>
  <w:style w:type="character" w:customStyle="1" w:styleId="FooterChar">
    <w:name w:val="Footer Char"/>
    <w:link w:val="Footer"/>
    <w:rsid w:val="00960586"/>
    <w:rPr>
      <w:rFonts w:ascii="Times New Roman" w:eastAsia="Times New Roman" w:hAnsi="Times New Roman"/>
      <w:sz w:val="22"/>
      <w:lang w:val="en-GB"/>
    </w:rPr>
  </w:style>
  <w:style w:type="paragraph" w:styleId="BalloonText">
    <w:name w:val="Balloon Text"/>
    <w:basedOn w:val="Normal"/>
    <w:link w:val="BalloonTextChar"/>
    <w:rsid w:val="00960586"/>
    <w:rPr>
      <w:rFonts w:ascii="Tahoma" w:hAnsi="Tahoma"/>
      <w:sz w:val="16"/>
      <w:szCs w:val="16"/>
      <w:lang w:eastAsia="x-none"/>
    </w:rPr>
  </w:style>
  <w:style w:type="character" w:customStyle="1" w:styleId="BalloonTextChar">
    <w:name w:val="Balloon Text Char"/>
    <w:link w:val="BalloonText"/>
    <w:rsid w:val="00960586"/>
    <w:rPr>
      <w:rFonts w:ascii="Tahoma" w:eastAsia="Times New Roman" w:hAnsi="Tahoma" w:cs="Tahoma"/>
      <w:sz w:val="16"/>
      <w:szCs w:val="16"/>
      <w:lang w:val="en-GB"/>
    </w:rPr>
  </w:style>
  <w:style w:type="character" w:styleId="Hyperlink">
    <w:name w:val="Hyperlink"/>
    <w:rsid w:val="00F4713F"/>
    <w:rPr>
      <w:color w:val="0000FF"/>
      <w:u w:val="single"/>
    </w:rPr>
  </w:style>
  <w:style w:type="character" w:customStyle="1" w:styleId="Heading3Char">
    <w:name w:val="Heading 3 Char"/>
    <w:link w:val="Heading3"/>
    <w:rsid w:val="00960586"/>
    <w:rPr>
      <w:rFonts w:eastAsia="Times New Roman"/>
      <w:b/>
      <w:bCs/>
      <w:sz w:val="26"/>
      <w:szCs w:val="26"/>
      <w:lang w:val="en-GB"/>
    </w:rPr>
  </w:style>
  <w:style w:type="paragraph" w:styleId="FootnoteText">
    <w:name w:val="footnote text"/>
    <w:basedOn w:val="Normal"/>
    <w:link w:val="FootnoteTextChar"/>
    <w:semiHidden/>
    <w:rsid w:val="00960586"/>
    <w:pPr>
      <w:spacing w:before="60"/>
    </w:pPr>
    <w:rPr>
      <w:sz w:val="20"/>
      <w:lang w:eastAsia="x-none"/>
    </w:rPr>
  </w:style>
  <w:style w:type="character" w:customStyle="1" w:styleId="FootnoteTextChar">
    <w:name w:val="Footnote Text Char"/>
    <w:link w:val="FootnoteText"/>
    <w:semiHidden/>
    <w:rsid w:val="00960586"/>
    <w:rPr>
      <w:rFonts w:ascii="Times New Roman" w:eastAsia="Times New Roman" w:hAnsi="Times New Roman"/>
      <w:lang w:val="en-GB"/>
    </w:rPr>
  </w:style>
  <w:style w:type="character" w:styleId="FootnoteReference">
    <w:name w:val="footnote reference"/>
    <w:semiHidden/>
    <w:rsid w:val="00960586"/>
    <w:rPr>
      <w:vertAlign w:val="superscript"/>
    </w:rPr>
  </w:style>
  <w:style w:type="paragraph" w:customStyle="1" w:styleId="Style">
    <w:name w:val="Style"/>
    <w:basedOn w:val="Footer"/>
    <w:autoRedefine/>
    <w:qFormat/>
    <w:rsid w:val="00960586"/>
    <w:pPr>
      <w:pBdr>
        <w:top w:val="single" w:sz="4" w:space="1" w:color="auto"/>
      </w:pBdr>
      <w:tabs>
        <w:tab w:val="clear" w:pos="4680"/>
        <w:tab w:val="clear" w:pos="9360"/>
        <w:tab w:val="right" w:pos="9072"/>
      </w:tabs>
      <w:spacing w:after="120"/>
      <w:jc w:val="left"/>
    </w:pPr>
    <w:rPr>
      <w:rFonts w:ascii="Arial" w:eastAsia="Times" w:hAnsi="Arial"/>
      <w:sz w:val="18"/>
      <w:lang w:val="es-ES_tradnl" w:eastAsia="en-GB"/>
    </w:rPr>
  </w:style>
  <w:style w:type="character" w:styleId="PageNumber">
    <w:name w:val="page number"/>
    <w:rsid w:val="00960586"/>
    <w:rPr>
      <w:rFonts w:ascii="Arial" w:hAnsi="Arial"/>
      <w:b/>
      <w:sz w:val="18"/>
    </w:rPr>
  </w:style>
  <w:style w:type="paragraph" w:customStyle="1" w:styleId="IPPArialFootnote">
    <w:name w:val="IPP Arial Footnote"/>
    <w:basedOn w:val="IPPArialTable"/>
    <w:qFormat/>
    <w:rsid w:val="00960586"/>
    <w:pPr>
      <w:tabs>
        <w:tab w:val="left" w:pos="28"/>
      </w:tabs>
      <w:ind w:left="284" w:hanging="284"/>
    </w:pPr>
    <w:rPr>
      <w:sz w:val="16"/>
    </w:rPr>
  </w:style>
  <w:style w:type="paragraph" w:customStyle="1" w:styleId="IPPContentsHead">
    <w:name w:val="IPP ContentsHead"/>
    <w:basedOn w:val="IPPSubhead"/>
    <w:next w:val="IPPNormal"/>
    <w:qFormat/>
    <w:rsid w:val="00960586"/>
    <w:pPr>
      <w:spacing w:after="240"/>
    </w:pPr>
    <w:rPr>
      <w:sz w:val="24"/>
    </w:rPr>
  </w:style>
  <w:style w:type="table" w:styleId="TableGrid">
    <w:name w:val="Table Grid"/>
    <w:basedOn w:val="TableNormal"/>
    <w:rsid w:val="00960586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PPBullet2">
    <w:name w:val="IPP Bullet2"/>
    <w:basedOn w:val="IPPNormal"/>
    <w:next w:val="IPPBullet1"/>
    <w:qFormat/>
    <w:rsid w:val="00960586"/>
    <w:pPr>
      <w:numPr>
        <w:numId w:val="8"/>
      </w:numPr>
      <w:tabs>
        <w:tab w:val="left" w:pos="567"/>
      </w:tabs>
      <w:spacing w:after="60"/>
    </w:pPr>
  </w:style>
  <w:style w:type="paragraph" w:customStyle="1" w:styleId="IPPQuote">
    <w:name w:val="IPP Quote"/>
    <w:basedOn w:val="IPPNormal"/>
    <w:qFormat/>
    <w:rsid w:val="00960586"/>
    <w:pPr>
      <w:ind w:left="851" w:right="851"/>
    </w:pPr>
    <w:rPr>
      <w:sz w:val="18"/>
    </w:rPr>
  </w:style>
  <w:style w:type="paragraph" w:customStyle="1" w:styleId="IPPNormal">
    <w:name w:val="IPP Normal"/>
    <w:basedOn w:val="Normal"/>
    <w:qFormat/>
    <w:rsid w:val="00960586"/>
    <w:pPr>
      <w:spacing w:after="180"/>
    </w:pPr>
    <w:rPr>
      <w:rFonts w:eastAsia="Times"/>
    </w:rPr>
  </w:style>
  <w:style w:type="paragraph" w:customStyle="1" w:styleId="IPPIndentClose">
    <w:name w:val="IPP Indent Close"/>
    <w:basedOn w:val="IPPNormal"/>
    <w:qFormat/>
    <w:rsid w:val="00960586"/>
    <w:pPr>
      <w:tabs>
        <w:tab w:val="left" w:pos="2835"/>
      </w:tabs>
      <w:spacing w:after="60"/>
      <w:ind w:left="567"/>
    </w:pPr>
  </w:style>
  <w:style w:type="paragraph" w:customStyle="1" w:styleId="IPPIndent">
    <w:name w:val="IPP Indent"/>
    <w:basedOn w:val="IPPIndentClose"/>
    <w:qFormat/>
    <w:rsid w:val="00960586"/>
    <w:pPr>
      <w:spacing w:after="180"/>
    </w:pPr>
  </w:style>
  <w:style w:type="paragraph" w:customStyle="1" w:styleId="IPPFootnote">
    <w:name w:val="IPP Footnote"/>
    <w:basedOn w:val="IPPArialFootnote"/>
    <w:qFormat/>
    <w:rsid w:val="00960586"/>
    <w:pPr>
      <w:tabs>
        <w:tab w:val="left" w:pos="0"/>
      </w:tabs>
      <w:ind w:left="0" w:firstLine="0"/>
      <w:jc w:val="both"/>
    </w:pPr>
    <w:rPr>
      <w:rFonts w:ascii="Times New Roman" w:eastAsia="Times New Roman" w:hAnsi="Times New Roman"/>
      <w:sz w:val="20"/>
    </w:rPr>
  </w:style>
  <w:style w:type="paragraph" w:customStyle="1" w:styleId="IPPHeading3">
    <w:name w:val="IPP Heading 3"/>
    <w:basedOn w:val="IPPNormal"/>
    <w:qFormat/>
    <w:rsid w:val="00960586"/>
    <w:pPr>
      <w:keepNext/>
      <w:tabs>
        <w:tab w:val="left" w:pos="567"/>
      </w:tabs>
      <w:spacing w:before="120" w:after="120"/>
      <w:ind w:left="567" w:hanging="567"/>
    </w:pPr>
    <w:rPr>
      <w:b/>
      <w:i/>
    </w:rPr>
  </w:style>
  <w:style w:type="character" w:customStyle="1" w:styleId="IPPnormalitalics">
    <w:name w:val="IPP normal italics"/>
    <w:rsid w:val="00960586"/>
    <w:rPr>
      <w:rFonts w:ascii="Times New Roman" w:hAnsi="Times New Roman"/>
      <w:i/>
      <w:sz w:val="22"/>
      <w:lang w:val="en-US"/>
    </w:rPr>
  </w:style>
  <w:style w:type="character" w:customStyle="1" w:styleId="IPPNormalbold">
    <w:name w:val="IPP Normal bold"/>
    <w:rsid w:val="00960586"/>
    <w:rPr>
      <w:rFonts w:ascii="Times New Roman" w:eastAsia="Times" w:hAnsi="Times New Roman"/>
      <w:b/>
      <w:sz w:val="22"/>
      <w:szCs w:val="21"/>
      <w:lang w:val="en-AU"/>
    </w:rPr>
  </w:style>
  <w:style w:type="paragraph" w:customStyle="1" w:styleId="IPPHeadSection">
    <w:name w:val="IPP HeadSection"/>
    <w:basedOn w:val="Normal"/>
    <w:next w:val="Normal"/>
    <w:qFormat/>
    <w:rsid w:val="00960586"/>
    <w:pPr>
      <w:keepNext/>
      <w:tabs>
        <w:tab w:val="left" w:pos="851"/>
      </w:tabs>
      <w:spacing w:before="360" w:after="120"/>
      <w:ind w:left="851" w:hanging="851"/>
      <w:outlineLvl w:val="0"/>
    </w:pPr>
    <w:rPr>
      <w:rFonts w:eastAsia="Times"/>
      <w:b/>
      <w:bCs/>
      <w:caps/>
      <w:sz w:val="24"/>
      <w:szCs w:val="22"/>
    </w:rPr>
  </w:style>
  <w:style w:type="paragraph" w:customStyle="1" w:styleId="IPPHeading1">
    <w:name w:val="IPP Heading1"/>
    <w:basedOn w:val="IPPNormal"/>
    <w:next w:val="IPPNormal"/>
    <w:qFormat/>
    <w:rsid w:val="00960586"/>
    <w:pPr>
      <w:keepNext/>
      <w:tabs>
        <w:tab w:val="left" w:pos="567"/>
      </w:tabs>
      <w:spacing w:before="240" w:after="120"/>
      <w:ind w:left="567" w:hanging="567"/>
      <w:jc w:val="left"/>
      <w:outlineLvl w:val="1"/>
    </w:pPr>
    <w:rPr>
      <w:b/>
      <w:sz w:val="24"/>
      <w:szCs w:val="22"/>
    </w:rPr>
  </w:style>
  <w:style w:type="paragraph" w:customStyle="1" w:styleId="IPPSubhead">
    <w:name w:val="IPP Subhead"/>
    <w:basedOn w:val="Normal"/>
    <w:qFormat/>
    <w:rsid w:val="00960586"/>
    <w:pPr>
      <w:keepNext/>
      <w:ind w:left="567" w:hanging="567"/>
      <w:jc w:val="left"/>
    </w:pPr>
    <w:rPr>
      <w:b/>
      <w:bCs/>
      <w:iCs/>
      <w:szCs w:val="22"/>
    </w:rPr>
  </w:style>
  <w:style w:type="character" w:customStyle="1" w:styleId="IPPNormalunderlined">
    <w:name w:val="IPP Normal underlined"/>
    <w:rsid w:val="00960586"/>
    <w:rPr>
      <w:rFonts w:ascii="Times New Roman" w:hAnsi="Times New Roman"/>
      <w:sz w:val="22"/>
      <w:u w:val="single"/>
      <w:lang w:val="en-US"/>
    </w:rPr>
  </w:style>
  <w:style w:type="character" w:customStyle="1" w:styleId="IPPNormalstrikethrough">
    <w:name w:val="IPP Normal strikethrough"/>
    <w:rsid w:val="00960586"/>
    <w:rPr>
      <w:rFonts w:ascii="Times New Roman" w:hAnsi="Times New Roman"/>
      <w:strike/>
      <w:dstrike w:val="0"/>
      <w:sz w:val="22"/>
    </w:rPr>
  </w:style>
  <w:style w:type="paragraph" w:customStyle="1" w:styleId="IPPTitle16pt">
    <w:name w:val="IPP Title16pt"/>
    <w:basedOn w:val="Normal"/>
    <w:qFormat/>
    <w:rsid w:val="00960586"/>
    <w:pPr>
      <w:spacing w:after="720"/>
      <w:ind w:left="1701" w:right="1701"/>
      <w:jc w:val="center"/>
    </w:pPr>
    <w:rPr>
      <w:rFonts w:ascii="Arial" w:hAnsi="Arial" w:cs="Arial"/>
      <w:b/>
      <w:bCs/>
      <w:sz w:val="32"/>
      <w:szCs w:val="32"/>
    </w:rPr>
  </w:style>
  <w:style w:type="paragraph" w:customStyle="1" w:styleId="IPPTitle18pt">
    <w:name w:val="IPP Title18pt"/>
    <w:basedOn w:val="Normal"/>
    <w:qFormat/>
    <w:rsid w:val="00960586"/>
    <w:pPr>
      <w:spacing w:after="360"/>
      <w:jc w:val="center"/>
    </w:pPr>
    <w:rPr>
      <w:rFonts w:ascii="Arial" w:hAnsi="Arial" w:cs="Arial"/>
      <w:b/>
      <w:bCs/>
      <w:sz w:val="36"/>
      <w:szCs w:val="36"/>
    </w:rPr>
  </w:style>
  <w:style w:type="paragraph" w:customStyle="1" w:styleId="IPPHeader">
    <w:name w:val="IPP Header"/>
    <w:basedOn w:val="Normal"/>
    <w:qFormat/>
    <w:rsid w:val="00960586"/>
    <w:pPr>
      <w:pBdr>
        <w:bottom w:val="single" w:sz="4" w:space="4" w:color="auto"/>
      </w:pBdr>
      <w:tabs>
        <w:tab w:val="left" w:pos="1134"/>
        <w:tab w:val="right" w:pos="9072"/>
      </w:tabs>
      <w:spacing w:after="120"/>
      <w:jc w:val="left"/>
    </w:pPr>
    <w:rPr>
      <w:rFonts w:ascii="Arial" w:hAnsi="Arial"/>
      <w:sz w:val="18"/>
      <w:lang w:val="en-US"/>
    </w:rPr>
  </w:style>
  <w:style w:type="paragraph" w:customStyle="1" w:styleId="IPPAnnexHead">
    <w:name w:val="IPP AnnexHead"/>
    <w:basedOn w:val="IPPNormal"/>
    <w:next w:val="IPPNormal"/>
    <w:qFormat/>
    <w:rsid w:val="00960586"/>
    <w:pPr>
      <w:keepNext/>
      <w:tabs>
        <w:tab w:val="left" w:pos="567"/>
      </w:tabs>
      <w:spacing w:before="120"/>
      <w:jc w:val="left"/>
      <w:outlineLvl w:val="1"/>
    </w:pPr>
    <w:rPr>
      <w:b/>
      <w:sz w:val="24"/>
    </w:rPr>
  </w:style>
  <w:style w:type="numbering" w:customStyle="1" w:styleId="IPPParagraphnumberedlist">
    <w:name w:val="IPP Paragraph numbered list"/>
    <w:rsid w:val="00960586"/>
    <w:pPr>
      <w:numPr>
        <w:numId w:val="7"/>
      </w:numPr>
    </w:pPr>
  </w:style>
  <w:style w:type="paragraph" w:customStyle="1" w:styleId="IPPNormalCloseSpace">
    <w:name w:val="IPP NormalCloseSpace"/>
    <w:basedOn w:val="Normal"/>
    <w:qFormat/>
    <w:rsid w:val="00960586"/>
    <w:pPr>
      <w:keepNext/>
      <w:spacing w:after="60"/>
    </w:pPr>
  </w:style>
  <w:style w:type="paragraph" w:customStyle="1" w:styleId="IPPHeading2">
    <w:name w:val="IPP Heading2"/>
    <w:basedOn w:val="IPPNormal"/>
    <w:next w:val="IPPNormal"/>
    <w:qFormat/>
    <w:rsid w:val="00960586"/>
    <w:pPr>
      <w:keepNext/>
      <w:tabs>
        <w:tab w:val="left" w:pos="567"/>
      </w:tabs>
      <w:spacing w:before="120" w:after="120"/>
      <w:ind w:left="567" w:hanging="567"/>
      <w:jc w:val="left"/>
      <w:outlineLvl w:val="2"/>
    </w:pPr>
    <w:rPr>
      <w:b/>
      <w:sz w:val="24"/>
    </w:rPr>
  </w:style>
  <w:style w:type="paragraph" w:customStyle="1" w:styleId="IPPFooter">
    <w:name w:val="IPP Footer"/>
    <w:basedOn w:val="IPPHeader"/>
    <w:next w:val="PlainText"/>
    <w:qFormat/>
    <w:rsid w:val="00960586"/>
    <w:pPr>
      <w:pBdr>
        <w:top w:val="single" w:sz="4" w:space="4" w:color="auto"/>
        <w:bottom w:val="none" w:sz="0" w:space="0" w:color="auto"/>
      </w:pBdr>
      <w:tabs>
        <w:tab w:val="clear" w:pos="1134"/>
      </w:tabs>
      <w:jc w:val="right"/>
    </w:pPr>
    <w:rPr>
      <w:b/>
    </w:rPr>
  </w:style>
  <w:style w:type="paragraph" w:styleId="TOC1">
    <w:name w:val="toc 1"/>
    <w:basedOn w:val="IPPNormalCloseSpace"/>
    <w:next w:val="Normal"/>
    <w:autoRedefine/>
    <w:uiPriority w:val="39"/>
    <w:rsid w:val="00960586"/>
    <w:pPr>
      <w:tabs>
        <w:tab w:val="right" w:leader="dot" w:pos="9072"/>
      </w:tabs>
      <w:spacing w:before="240"/>
      <w:ind w:left="567" w:hanging="567"/>
    </w:pPr>
  </w:style>
  <w:style w:type="paragraph" w:styleId="TOC2">
    <w:name w:val="toc 2"/>
    <w:basedOn w:val="TOC1"/>
    <w:next w:val="Normal"/>
    <w:autoRedefine/>
    <w:uiPriority w:val="39"/>
    <w:rsid w:val="00960586"/>
    <w:pPr>
      <w:keepNext w:val="0"/>
      <w:tabs>
        <w:tab w:val="left" w:pos="425"/>
      </w:tabs>
      <w:spacing w:before="120" w:after="0"/>
      <w:ind w:left="425" w:right="284" w:hanging="425"/>
    </w:pPr>
  </w:style>
  <w:style w:type="paragraph" w:styleId="TOC3">
    <w:name w:val="toc 3"/>
    <w:basedOn w:val="TOC2"/>
    <w:next w:val="Normal"/>
    <w:autoRedefine/>
    <w:uiPriority w:val="39"/>
    <w:rsid w:val="00960586"/>
    <w:pPr>
      <w:tabs>
        <w:tab w:val="left" w:pos="1276"/>
      </w:tabs>
      <w:spacing w:before="60"/>
      <w:ind w:left="1276" w:hanging="851"/>
    </w:pPr>
    <w:rPr>
      <w:rFonts w:eastAsia="Times"/>
    </w:rPr>
  </w:style>
  <w:style w:type="paragraph" w:styleId="TOC4">
    <w:name w:val="toc 4"/>
    <w:basedOn w:val="Normal"/>
    <w:next w:val="Normal"/>
    <w:autoRedefine/>
    <w:uiPriority w:val="39"/>
    <w:rsid w:val="00960586"/>
    <w:pPr>
      <w:spacing w:after="120"/>
      <w:ind w:left="660"/>
    </w:pPr>
    <w:rPr>
      <w:rFonts w:eastAsia="Times"/>
      <w:lang w:val="en-AU"/>
    </w:rPr>
  </w:style>
  <w:style w:type="paragraph" w:styleId="TOC5">
    <w:name w:val="toc 5"/>
    <w:basedOn w:val="Normal"/>
    <w:next w:val="Normal"/>
    <w:autoRedefine/>
    <w:uiPriority w:val="39"/>
    <w:rsid w:val="00960586"/>
    <w:pPr>
      <w:spacing w:after="120"/>
      <w:ind w:left="880"/>
    </w:pPr>
    <w:rPr>
      <w:rFonts w:eastAsia="Times"/>
      <w:lang w:val="en-AU"/>
    </w:rPr>
  </w:style>
  <w:style w:type="paragraph" w:styleId="TOC6">
    <w:name w:val="toc 6"/>
    <w:basedOn w:val="Normal"/>
    <w:next w:val="Normal"/>
    <w:autoRedefine/>
    <w:uiPriority w:val="39"/>
    <w:rsid w:val="00960586"/>
    <w:pPr>
      <w:spacing w:after="120"/>
      <w:ind w:left="1100"/>
    </w:pPr>
    <w:rPr>
      <w:rFonts w:eastAsia="Times"/>
      <w:lang w:val="en-AU"/>
    </w:rPr>
  </w:style>
  <w:style w:type="paragraph" w:styleId="TOC7">
    <w:name w:val="toc 7"/>
    <w:basedOn w:val="Normal"/>
    <w:next w:val="Normal"/>
    <w:autoRedefine/>
    <w:uiPriority w:val="39"/>
    <w:rsid w:val="00960586"/>
    <w:pPr>
      <w:spacing w:after="120"/>
      <w:ind w:left="1320"/>
    </w:pPr>
    <w:rPr>
      <w:rFonts w:eastAsia="Times"/>
      <w:lang w:val="en-AU"/>
    </w:rPr>
  </w:style>
  <w:style w:type="paragraph" w:styleId="TOC8">
    <w:name w:val="toc 8"/>
    <w:basedOn w:val="Normal"/>
    <w:next w:val="Normal"/>
    <w:autoRedefine/>
    <w:uiPriority w:val="39"/>
    <w:rsid w:val="00960586"/>
    <w:pPr>
      <w:spacing w:after="120"/>
      <w:ind w:left="1540"/>
    </w:pPr>
    <w:rPr>
      <w:rFonts w:eastAsia="Times"/>
      <w:lang w:val="en-AU"/>
    </w:rPr>
  </w:style>
  <w:style w:type="paragraph" w:styleId="TOC9">
    <w:name w:val="toc 9"/>
    <w:basedOn w:val="Normal"/>
    <w:next w:val="Normal"/>
    <w:autoRedefine/>
    <w:uiPriority w:val="39"/>
    <w:rsid w:val="00960586"/>
    <w:pPr>
      <w:spacing w:after="120"/>
      <w:ind w:left="1760"/>
    </w:pPr>
    <w:rPr>
      <w:rFonts w:eastAsia="Times"/>
      <w:lang w:val="en-AU"/>
    </w:rPr>
  </w:style>
  <w:style w:type="paragraph" w:customStyle="1" w:styleId="IPPReferences">
    <w:name w:val="IPP References"/>
    <w:basedOn w:val="IPPNormal"/>
    <w:qFormat/>
    <w:rsid w:val="00960586"/>
    <w:pPr>
      <w:spacing w:after="60"/>
      <w:ind w:left="567" w:hanging="567"/>
    </w:pPr>
  </w:style>
  <w:style w:type="paragraph" w:customStyle="1" w:styleId="IPPArial">
    <w:name w:val="IPP Arial"/>
    <w:basedOn w:val="IPPNormal"/>
    <w:qFormat/>
    <w:rsid w:val="00960586"/>
    <w:pPr>
      <w:spacing w:after="0"/>
    </w:pPr>
    <w:rPr>
      <w:rFonts w:ascii="Arial" w:hAnsi="Arial"/>
      <w:sz w:val="18"/>
    </w:rPr>
  </w:style>
  <w:style w:type="paragraph" w:customStyle="1" w:styleId="IPPArialTable">
    <w:name w:val="IPP Arial Table"/>
    <w:basedOn w:val="IPPArial"/>
    <w:qFormat/>
    <w:rsid w:val="00960586"/>
    <w:pPr>
      <w:spacing w:before="60" w:after="60"/>
      <w:jc w:val="left"/>
    </w:pPr>
  </w:style>
  <w:style w:type="paragraph" w:customStyle="1" w:styleId="IPPHeaderlandscape">
    <w:name w:val="IPP Header landscape"/>
    <w:basedOn w:val="IPPHeader"/>
    <w:qFormat/>
    <w:rsid w:val="00960586"/>
    <w:pPr>
      <w:tabs>
        <w:tab w:val="clear" w:pos="9072"/>
        <w:tab w:val="right" w:pos="13892"/>
      </w:tabs>
      <w:spacing w:after="0"/>
    </w:pPr>
  </w:style>
  <w:style w:type="paragraph" w:styleId="PlainText">
    <w:name w:val="Plain Text"/>
    <w:basedOn w:val="Normal"/>
    <w:link w:val="PlainTextChar"/>
    <w:uiPriority w:val="99"/>
    <w:unhideWhenUsed/>
    <w:rsid w:val="00960586"/>
    <w:pPr>
      <w:jc w:val="left"/>
    </w:pPr>
    <w:rPr>
      <w:rFonts w:ascii="Courier" w:eastAsia="Times" w:hAnsi="Courier"/>
      <w:sz w:val="21"/>
      <w:szCs w:val="21"/>
      <w:lang w:val="en-AU" w:eastAsia="x-none"/>
    </w:rPr>
  </w:style>
  <w:style w:type="character" w:customStyle="1" w:styleId="PlainTextChar">
    <w:name w:val="Plain Text Char"/>
    <w:link w:val="PlainText"/>
    <w:uiPriority w:val="99"/>
    <w:rsid w:val="00960586"/>
    <w:rPr>
      <w:rFonts w:ascii="Courier" w:eastAsia="Times" w:hAnsi="Courier"/>
      <w:sz w:val="21"/>
      <w:szCs w:val="21"/>
      <w:lang w:val="en-AU"/>
    </w:rPr>
  </w:style>
  <w:style w:type="paragraph" w:customStyle="1" w:styleId="IPPLetterList">
    <w:name w:val="IPP LetterList"/>
    <w:basedOn w:val="IPPBullet2"/>
    <w:qFormat/>
    <w:rsid w:val="00960586"/>
    <w:pPr>
      <w:numPr>
        <w:numId w:val="4"/>
      </w:numPr>
      <w:jc w:val="left"/>
    </w:pPr>
  </w:style>
  <w:style w:type="paragraph" w:customStyle="1" w:styleId="IPPLetterListIndent">
    <w:name w:val="IPP LetterList Indent"/>
    <w:basedOn w:val="IPPLetterList"/>
    <w:qFormat/>
    <w:rsid w:val="00960586"/>
    <w:pPr>
      <w:numPr>
        <w:numId w:val="5"/>
      </w:numPr>
    </w:pPr>
  </w:style>
  <w:style w:type="paragraph" w:customStyle="1" w:styleId="IPPFooterLandscape">
    <w:name w:val="IPP Footer Landscape"/>
    <w:basedOn w:val="IPPHeaderlandscape"/>
    <w:qFormat/>
    <w:rsid w:val="00960586"/>
    <w:pPr>
      <w:pBdr>
        <w:top w:val="single" w:sz="4" w:space="1" w:color="auto"/>
        <w:bottom w:val="none" w:sz="0" w:space="0" w:color="auto"/>
      </w:pBdr>
    </w:pPr>
    <w:rPr>
      <w:b/>
    </w:rPr>
  </w:style>
  <w:style w:type="paragraph" w:customStyle="1" w:styleId="IPPSubheadSpace">
    <w:name w:val="IPP Subhead Space"/>
    <w:basedOn w:val="IPPSubhead"/>
    <w:qFormat/>
    <w:rsid w:val="00960586"/>
    <w:pPr>
      <w:tabs>
        <w:tab w:val="left" w:pos="567"/>
      </w:tabs>
      <w:spacing w:before="60" w:after="60"/>
    </w:pPr>
  </w:style>
  <w:style w:type="paragraph" w:customStyle="1" w:styleId="IPPSubheadSpaceAfter">
    <w:name w:val="IPP Subhead SpaceAfter"/>
    <w:basedOn w:val="IPPSubhead"/>
    <w:qFormat/>
    <w:rsid w:val="00960586"/>
    <w:pPr>
      <w:spacing w:after="60"/>
    </w:pPr>
  </w:style>
  <w:style w:type="paragraph" w:customStyle="1" w:styleId="IPPHdg1Num">
    <w:name w:val="IPP Hdg1Num"/>
    <w:basedOn w:val="IPPHeading1"/>
    <w:next w:val="IPPNormal"/>
    <w:qFormat/>
    <w:rsid w:val="00960586"/>
    <w:pPr>
      <w:numPr>
        <w:numId w:val="9"/>
      </w:numPr>
      <w:ind w:left="567" w:hanging="567"/>
    </w:pPr>
  </w:style>
  <w:style w:type="paragraph" w:customStyle="1" w:styleId="IPPHdg2Num">
    <w:name w:val="IPP Hdg2Num"/>
    <w:basedOn w:val="IPPHeading2"/>
    <w:next w:val="IPPNormal"/>
    <w:qFormat/>
    <w:rsid w:val="00960586"/>
    <w:pPr>
      <w:numPr>
        <w:ilvl w:val="1"/>
        <w:numId w:val="10"/>
      </w:numPr>
      <w:ind w:hanging="792"/>
    </w:pPr>
  </w:style>
  <w:style w:type="character" w:customStyle="1" w:styleId="imo-stylesstyle-bold2">
    <w:name w:val="imo-stylesstyle-bold2"/>
    <w:basedOn w:val="DefaultParagraphFont"/>
    <w:rsid w:val="00230009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E2B8C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6403CE"/>
    <w:pPr>
      <w:ind w:left="720"/>
      <w:contextualSpacing/>
    </w:pPr>
    <w:rPr>
      <w:rFonts w:eastAsia="MS Mincho"/>
      <w:szCs w:val="24"/>
    </w:rPr>
  </w:style>
  <w:style w:type="paragraph" w:styleId="NormalWeb">
    <w:name w:val="Normal (Web)"/>
    <w:basedOn w:val="Normal"/>
    <w:uiPriority w:val="99"/>
    <w:unhideWhenUsed/>
    <w:rsid w:val="004B277B"/>
    <w:pPr>
      <w:spacing w:before="100" w:beforeAutospacing="1" w:after="100" w:afterAutospacing="1"/>
      <w:jc w:val="left"/>
    </w:pPr>
    <w:rPr>
      <w:sz w:val="24"/>
      <w:szCs w:val="24"/>
      <w:lang w:val="en-US"/>
    </w:rPr>
  </w:style>
  <w:style w:type="character" w:customStyle="1" w:styleId="normaltextrun">
    <w:name w:val="normaltextrun"/>
    <w:basedOn w:val="DefaultParagraphFont"/>
    <w:rsid w:val="00825FDC"/>
  </w:style>
  <w:style w:type="character" w:customStyle="1" w:styleId="eop">
    <w:name w:val="eop"/>
    <w:basedOn w:val="DefaultParagraphFont"/>
    <w:rsid w:val="00825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ubon.FAODOMAIN\Application%20Data\Microsoft\Templates\IPPCStyles_2011-08-11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2849A87-DC1D-4D9E-96C5-6CDC6DA1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IPPCStyles_2011-08-11.dot</Template>
  <TotalTime>1</TotalTime>
  <Pages>2</Pages>
  <Words>236</Words>
  <Characters>1349</Characters>
  <Application>Microsoft Office Word</Application>
  <DocSecurity>0</DocSecurity>
  <Lines>11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Nominee details and summary of expertise</vt:lpstr>
    </vt:vector>
  </TitlesOfParts>
  <Company>FAO of the UN</Company>
  <LinksUpToDate>false</LinksUpToDate>
  <CharactersWithSpaces>1582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JH</dc:creator>
  <cp:keywords/>
  <dc:description/>
  <cp:lastModifiedBy>Koumba, Descartes (NSP)</cp:lastModifiedBy>
  <cp:revision>4</cp:revision>
  <cp:lastPrinted>2019-04-23T16:48:00Z</cp:lastPrinted>
  <dcterms:created xsi:type="dcterms:W3CDTF">2021-06-14T15:00:00Z</dcterms:created>
  <dcterms:modified xsi:type="dcterms:W3CDTF">2021-06-15T17:41:00Z</dcterms:modified>
</cp:coreProperties>
</file>