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53" w:rsidRDefault="00A75920" w:rsidP="00841BA7">
      <w:pPr>
        <w:pStyle w:val="FooterLandscape"/>
      </w:pPr>
      <w:bookmarkStart w:id="0" w:name="_GoBack"/>
      <w:bookmarkEnd w:id="0"/>
      <w:r>
        <w:rPr>
          <w:rStyle w:val="PleaseReviewParagraphId"/>
          <w:noProof/>
          <w:sz w:val="20"/>
        </w:rPr>
        <w:t xml:space="preserve">[PleaseReview document review. Review title: 2021 Second Consultation: Focused Revision of ISPM 12 (“re-export”) (2015-011) . Document title: 2015-011_Draft_ISPM_12_PCs_reexport </w:t>
      </w:r>
      <w:r>
        <w:rPr>
          <w:rStyle w:val="PleaseReviewParagraphId"/>
          <w:noProof/>
          <w:sz w:val="20"/>
        </w:rPr>
        <w:t>_2021-06-07.docx]</w:t>
      </w:r>
    </w:p>
    <w:p w:rsidR="00757F53" w:rsidRDefault="00A75920">
      <w:pPr>
        <w:pStyle w:val="IPPNormal"/>
        <w:rPr>
          <w:bCs/>
        </w:rPr>
      </w:pPr>
      <w:r>
        <w:rPr>
          <w:rStyle w:val="PleaseReviewParagraphId"/>
        </w:rPr>
        <w:t>[1]</w:t>
      </w:r>
      <w:bookmarkStart w:id="1" w:name="_Toc8210166"/>
      <w:bookmarkStart w:id="2" w:name="_Toc438541726"/>
      <w:r>
        <w:rPr>
          <w:b/>
          <w:bCs/>
        </w:rPr>
        <w:t>DRAFT ISPM: Focused revision of ISPM 12 (</w:t>
      </w:r>
      <w:r>
        <w:rPr>
          <w:b/>
          <w:bCs/>
          <w:i/>
        </w:rPr>
        <w:t>Phytosanitary certificates</w:t>
      </w:r>
      <w:r>
        <w:rPr>
          <w:b/>
          <w:bCs/>
        </w:rPr>
        <w:t>) in relation to re-export</w:t>
      </w:r>
      <w:bookmarkEnd w:id="1"/>
      <w:r>
        <w:rPr>
          <w:b/>
          <w:bCs/>
        </w:rPr>
        <w:t xml:space="preserve"> (2015-011)</w:t>
      </w:r>
    </w:p>
    <w:p w:rsidR="00757F53" w:rsidRDefault="00A75920">
      <w:pPr>
        <w:pStyle w:val="IPPArialTable"/>
        <w:rPr>
          <w:rFonts w:ascii="Times New Roman" w:hAnsi="Times New Roman"/>
          <w:b/>
          <w:bCs/>
          <w:lang w:val="en-US"/>
        </w:rPr>
      </w:pPr>
      <w:r>
        <w:rPr>
          <w:rStyle w:val="PleaseReviewParagraphId"/>
        </w:rPr>
        <w:t>[2]</w:t>
      </w:r>
      <w:r>
        <w:rPr>
          <w:rFonts w:ascii="Times New Roman" w:hAnsi="Times New Roman"/>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757F53">
        <w:trPr>
          <w:trHeight w:val="286"/>
        </w:trPr>
        <w:tc>
          <w:tcPr>
            <w:tcW w:w="9039" w:type="dxa"/>
            <w:gridSpan w:val="2"/>
            <w:tcBorders>
              <w:top w:val="single" w:sz="4" w:space="0" w:color="auto"/>
              <w:left w:val="single" w:sz="4" w:space="0" w:color="auto"/>
              <w:right w:val="single" w:sz="4" w:space="0" w:color="auto"/>
            </w:tcBorders>
          </w:tcPr>
          <w:p w:rsidR="00757F53" w:rsidRDefault="00A75920">
            <w:pPr>
              <w:pStyle w:val="IPPArialTable"/>
            </w:pPr>
            <w:r>
              <w:rPr>
                <w:rStyle w:val="PleaseReviewParagraphId"/>
              </w:rPr>
              <w:t>[3]</w:t>
            </w:r>
            <w:r>
              <w:t>This is not an official part of the standard and it will be modified by the IPPC Secretariat after adoption.</w:t>
            </w:r>
          </w:p>
        </w:tc>
      </w:tr>
      <w:tr w:rsidR="00757F53">
        <w:trPr>
          <w:trHeight w:val="286"/>
        </w:trPr>
        <w:tc>
          <w:tcPr>
            <w:tcW w:w="2273" w:type="dxa"/>
            <w:tcBorders>
              <w:left w:val="single" w:sz="4" w:space="0" w:color="auto"/>
            </w:tcBorders>
          </w:tcPr>
          <w:p w:rsidR="00757F53" w:rsidRDefault="00A75920">
            <w:pPr>
              <w:pStyle w:val="IPPArialTable"/>
              <w:rPr>
                <w:b/>
              </w:rPr>
            </w:pPr>
            <w:r>
              <w:rPr>
                <w:rStyle w:val="PleaseReviewParagraphId"/>
              </w:rPr>
              <w:t>[4]</w:t>
            </w:r>
            <w:r>
              <w:rPr>
                <w:b/>
              </w:rPr>
              <w:t>Date of this document</w:t>
            </w:r>
          </w:p>
        </w:tc>
        <w:tc>
          <w:tcPr>
            <w:tcW w:w="6766" w:type="dxa"/>
            <w:tcBorders>
              <w:right w:val="single" w:sz="4" w:space="0" w:color="auto"/>
            </w:tcBorders>
          </w:tcPr>
          <w:p w:rsidR="00757F53" w:rsidRDefault="00A75920">
            <w:pPr>
              <w:pStyle w:val="IPPArialTable"/>
            </w:pPr>
            <w:r>
              <w:rPr>
                <w:rStyle w:val="PleaseReviewParagraphId"/>
              </w:rPr>
              <w:t>[5]</w:t>
            </w:r>
            <w:r>
              <w:t>2021-06-07</w:t>
            </w:r>
          </w:p>
        </w:tc>
      </w:tr>
      <w:tr w:rsidR="00757F53">
        <w:trPr>
          <w:trHeight w:val="286"/>
        </w:trPr>
        <w:tc>
          <w:tcPr>
            <w:tcW w:w="2273" w:type="dxa"/>
            <w:tcBorders>
              <w:left w:val="single" w:sz="4" w:space="0" w:color="auto"/>
            </w:tcBorders>
          </w:tcPr>
          <w:p w:rsidR="00757F53" w:rsidRDefault="00A75920">
            <w:pPr>
              <w:pStyle w:val="IPPArialTable"/>
              <w:rPr>
                <w:b/>
              </w:rPr>
            </w:pPr>
            <w:r>
              <w:rPr>
                <w:rStyle w:val="PleaseReviewParagraphId"/>
              </w:rPr>
              <w:t>[6]</w:t>
            </w:r>
            <w:r>
              <w:rPr>
                <w:b/>
              </w:rPr>
              <w:t>Document category</w:t>
            </w:r>
          </w:p>
        </w:tc>
        <w:tc>
          <w:tcPr>
            <w:tcW w:w="6766" w:type="dxa"/>
            <w:tcBorders>
              <w:right w:val="single" w:sz="4" w:space="0" w:color="auto"/>
            </w:tcBorders>
          </w:tcPr>
          <w:p w:rsidR="00757F53" w:rsidRDefault="00A75920">
            <w:pPr>
              <w:pStyle w:val="IPPArialTable"/>
            </w:pPr>
            <w:r>
              <w:rPr>
                <w:rStyle w:val="PleaseReviewParagraphId"/>
              </w:rPr>
              <w:t>[7]</w:t>
            </w:r>
            <w:r>
              <w:t>Draft ISPM</w:t>
            </w:r>
          </w:p>
        </w:tc>
      </w:tr>
      <w:tr w:rsidR="00757F53">
        <w:trPr>
          <w:trHeight w:val="299"/>
        </w:trPr>
        <w:tc>
          <w:tcPr>
            <w:tcW w:w="2273" w:type="dxa"/>
            <w:tcBorders>
              <w:left w:val="single" w:sz="4" w:space="0" w:color="auto"/>
            </w:tcBorders>
          </w:tcPr>
          <w:p w:rsidR="00757F53" w:rsidRDefault="00A75920">
            <w:pPr>
              <w:pStyle w:val="IPPArialTable"/>
              <w:rPr>
                <w:b/>
              </w:rPr>
            </w:pPr>
            <w:r>
              <w:rPr>
                <w:rStyle w:val="PleaseReviewParagraphId"/>
              </w:rPr>
              <w:t>[8]</w:t>
            </w:r>
            <w:r>
              <w:rPr>
                <w:b/>
              </w:rPr>
              <w:t>Current document stage</w:t>
            </w:r>
          </w:p>
        </w:tc>
        <w:tc>
          <w:tcPr>
            <w:tcW w:w="6766" w:type="dxa"/>
            <w:tcBorders>
              <w:right w:val="single" w:sz="4" w:space="0" w:color="auto"/>
            </w:tcBorders>
          </w:tcPr>
          <w:p w:rsidR="00757F53" w:rsidRDefault="00A75920">
            <w:pPr>
              <w:pStyle w:val="IPPArialTable"/>
            </w:pPr>
            <w:r>
              <w:rPr>
                <w:rStyle w:val="PleaseReviewParagraphId"/>
              </w:rPr>
              <w:t>[9]</w:t>
            </w:r>
            <w:r>
              <w:rPr>
                <w:i/>
              </w:rPr>
              <w:t>To</w:t>
            </w:r>
            <w:r>
              <w:t xml:space="preserve"> second consultation</w:t>
            </w:r>
          </w:p>
        </w:tc>
      </w:tr>
      <w:tr w:rsidR="00757F53">
        <w:trPr>
          <w:trHeight w:val="491"/>
        </w:trPr>
        <w:tc>
          <w:tcPr>
            <w:tcW w:w="2273" w:type="dxa"/>
            <w:tcBorders>
              <w:left w:val="single" w:sz="4" w:space="0" w:color="auto"/>
              <w:bottom w:val="single" w:sz="2" w:space="0" w:color="7F7F7F"/>
            </w:tcBorders>
          </w:tcPr>
          <w:p w:rsidR="00757F53" w:rsidRDefault="00A75920">
            <w:pPr>
              <w:pStyle w:val="IPPArialTable"/>
              <w:rPr>
                <w:b/>
              </w:rPr>
            </w:pPr>
            <w:r>
              <w:rPr>
                <w:rStyle w:val="PleaseReviewParagraphId"/>
              </w:rPr>
              <w:t>[10]</w:t>
            </w:r>
            <w:r>
              <w:rPr>
                <w:b/>
              </w:rPr>
              <w:t>Major stages</w:t>
            </w:r>
          </w:p>
        </w:tc>
        <w:tc>
          <w:tcPr>
            <w:tcW w:w="6766" w:type="dxa"/>
            <w:tcBorders>
              <w:bottom w:val="single" w:sz="2" w:space="0" w:color="7F7F7F"/>
              <w:right w:val="single" w:sz="4" w:space="0" w:color="auto"/>
            </w:tcBorders>
          </w:tcPr>
          <w:p w:rsidR="00757F53" w:rsidRDefault="00A75920">
            <w:pPr>
              <w:pStyle w:val="IPPArialTable"/>
            </w:pPr>
            <w:r>
              <w:rPr>
                <w:rStyle w:val="PleaseReviewParagraphId"/>
              </w:rPr>
              <w:t>[11]</w:t>
            </w:r>
            <w:r>
              <w:t xml:space="preserve">2015-11 Standards Committee (SC) recommended that the topic be added to the </w:t>
            </w:r>
            <w:r>
              <w:rPr>
                <w:i/>
                <w:iCs/>
              </w:rPr>
              <w:t>List of topics for IPPC standards</w:t>
            </w:r>
            <w:r>
              <w:t>.</w:t>
            </w:r>
          </w:p>
          <w:p w:rsidR="00757F53" w:rsidRDefault="00A75920">
            <w:pPr>
              <w:pStyle w:val="IPPArialTable"/>
            </w:pPr>
            <w:r>
              <w:rPr>
                <w:rStyle w:val="PleaseReviewParagraphId"/>
              </w:rPr>
              <w:t>[12]</w:t>
            </w:r>
            <w:r>
              <w:t xml:space="preserve">2016-04 CPM 11 (2016) added the topic </w:t>
            </w:r>
            <w:r>
              <w:rPr>
                <w:i/>
                <w:iCs/>
              </w:rPr>
              <w:t>Focused revision of ISPM 12 (</w:t>
            </w:r>
            <w:r>
              <w:t>Phytosanitary certificates</w:t>
            </w:r>
            <w:r>
              <w:rPr>
                <w:i/>
                <w:iCs/>
              </w:rPr>
              <w:t>) in relation to re-export</w:t>
            </w:r>
            <w:r>
              <w:t xml:space="preserve"> (2015-011) with priority 2.</w:t>
            </w:r>
          </w:p>
          <w:p w:rsidR="00757F53" w:rsidRDefault="00A75920">
            <w:pPr>
              <w:pStyle w:val="IPPArialTable"/>
            </w:pPr>
            <w:r>
              <w:rPr>
                <w:rStyle w:val="PleaseReviewParagraphId"/>
              </w:rPr>
              <w:t>[13]</w:t>
            </w:r>
            <w:r>
              <w:t>2018-02 SC approved Specification 67 (</w:t>
            </w:r>
            <w:r>
              <w:rPr>
                <w:i/>
                <w:iCs/>
              </w:rPr>
              <w:t>Focused revision of ISPM 12 (</w:t>
            </w:r>
            <w:r>
              <w:t>Phytosanitary certificates</w:t>
            </w:r>
            <w:r>
              <w:rPr>
                <w:i/>
                <w:iCs/>
              </w:rPr>
              <w:t xml:space="preserve">) in </w:t>
            </w:r>
            <w:r>
              <w:rPr>
                <w:i/>
                <w:iCs/>
              </w:rPr>
              <w:t>relation to re-export</w:t>
            </w:r>
            <w:r>
              <w:t>).</w:t>
            </w:r>
          </w:p>
          <w:p w:rsidR="00757F53" w:rsidRDefault="00A75920">
            <w:pPr>
              <w:pStyle w:val="IPPArialTable"/>
              <w:rPr>
                <w:rFonts w:cs="Arial"/>
                <w:szCs w:val="18"/>
              </w:rPr>
            </w:pPr>
            <w:r>
              <w:rPr>
                <w:rStyle w:val="PleaseReviewParagraphId"/>
              </w:rPr>
              <w:t>[14]</w:t>
            </w:r>
            <w:r>
              <w:rPr>
                <w:rFonts w:cs="Arial"/>
                <w:szCs w:val="18"/>
              </w:rPr>
              <w:t>2019-12 Expert working group met and drafted the standard.</w:t>
            </w:r>
          </w:p>
          <w:p w:rsidR="00757F53" w:rsidRDefault="00A75920">
            <w:pPr>
              <w:pStyle w:val="IPPArialTable"/>
              <w:rPr>
                <w:rFonts w:cs="Arial"/>
                <w:szCs w:val="18"/>
              </w:rPr>
            </w:pPr>
            <w:r>
              <w:rPr>
                <w:rStyle w:val="PleaseReviewParagraphId"/>
              </w:rPr>
              <w:t>[15]</w:t>
            </w:r>
            <w:r>
              <w:t xml:space="preserve">2020-04 SC revised the draft via Online Comment System (to replace the cancelled 2020-05 SC meeting) and </w:t>
            </w:r>
            <w:r>
              <w:rPr>
                <w:rFonts w:cs="Arial"/>
                <w:bCs/>
                <w:szCs w:val="18"/>
              </w:rPr>
              <w:t>approved it for first consultation via e-decision (2020_eSC_</w:t>
            </w:r>
            <w:r>
              <w:rPr>
                <w:rFonts w:cs="Arial"/>
                <w:bCs/>
                <w:szCs w:val="18"/>
              </w:rPr>
              <w:t xml:space="preserve">May_18), </w:t>
            </w:r>
            <w:r>
              <w:rPr>
                <w:rFonts w:cs="Arial"/>
                <w:szCs w:val="18"/>
              </w:rPr>
              <w:t>also agreeing to include some ink amendments beyond the scope of the focused revision of ISPM 12 in relation to re-export, to correct the terminology and improve consistency within the standard.</w:t>
            </w:r>
          </w:p>
          <w:p w:rsidR="00757F53" w:rsidRDefault="00A75920">
            <w:pPr>
              <w:pStyle w:val="IPPArialTable"/>
              <w:rPr>
                <w:rFonts w:cs="Arial"/>
                <w:szCs w:val="18"/>
              </w:rPr>
            </w:pPr>
            <w:r>
              <w:rPr>
                <w:rStyle w:val="PleaseReviewParagraphId"/>
              </w:rPr>
              <w:t>[16]</w:t>
            </w:r>
            <w:r>
              <w:rPr>
                <w:rFonts w:cs="Arial"/>
                <w:szCs w:val="18"/>
              </w:rPr>
              <w:t>2020-07 First consultation.</w:t>
            </w:r>
          </w:p>
          <w:p w:rsidR="00757F53" w:rsidRDefault="00A75920">
            <w:pPr>
              <w:pStyle w:val="IPPArialTable"/>
              <w:rPr>
                <w:rFonts w:cs="Arial"/>
                <w:szCs w:val="18"/>
              </w:rPr>
            </w:pPr>
            <w:r>
              <w:rPr>
                <w:rStyle w:val="PleaseReviewParagraphId"/>
              </w:rPr>
              <w:t>[17]</w:t>
            </w:r>
            <w:r>
              <w:rPr>
                <w:rFonts w:cs="Arial"/>
                <w:szCs w:val="20"/>
              </w:rPr>
              <w:t xml:space="preserve">2021-05 SC-7 </w:t>
            </w:r>
            <w:r>
              <w:rPr>
                <w:rFonts w:cs="Arial"/>
                <w:szCs w:val="20"/>
              </w:rPr>
              <w:t>revised and approved for second consultation.</w:t>
            </w:r>
          </w:p>
        </w:tc>
      </w:tr>
      <w:tr w:rsidR="00757F53">
        <w:trPr>
          <w:trHeight w:val="491"/>
        </w:trPr>
        <w:tc>
          <w:tcPr>
            <w:tcW w:w="2273" w:type="dxa"/>
            <w:tcBorders>
              <w:left w:val="single" w:sz="4" w:space="0" w:color="auto"/>
              <w:bottom w:val="single" w:sz="4" w:space="0" w:color="auto"/>
            </w:tcBorders>
          </w:tcPr>
          <w:p w:rsidR="00757F53" w:rsidRDefault="00A75920">
            <w:pPr>
              <w:pStyle w:val="IPPArialTable"/>
              <w:rPr>
                <w:b/>
              </w:rPr>
            </w:pPr>
            <w:r>
              <w:rPr>
                <w:rStyle w:val="PleaseReviewParagraphId"/>
              </w:rPr>
              <w:t>[18]</w:t>
            </w:r>
            <w:r>
              <w:rPr>
                <w:b/>
              </w:rPr>
              <w:t>Steward history</w:t>
            </w:r>
          </w:p>
        </w:tc>
        <w:tc>
          <w:tcPr>
            <w:tcW w:w="6766" w:type="dxa"/>
            <w:tcBorders>
              <w:bottom w:val="single" w:sz="4" w:space="0" w:color="auto"/>
              <w:right w:val="single" w:sz="4" w:space="0" w:color="auto"/>
            </w:tcBorders>
          </w:tcPr>
          <w:p w:rsidR="00757F53" w:rsidRDefault="00A75920">
            <w:pPr>
              <w:pStyle w:val="IPPArialTable"/>
            </w:pPr>
            <w:r>
              <w:rPr>
                <w:rStyle w:val="PleaseReviewParagraphId"/>
              </w:rPr>
              <w:t>[19]</w:t>
            </w:r>
            <w:r>
              <w:t xml:space="preserve">2016-05 SC </w:t>
            </w:r>
            <w:r>
              <w:rPr>
                <w:rFonts w:cs="Arial"/>
                <w:color w:val="000000"/>
                <w:szCs w:val="18"/>
                <w:lang w:eastAsia="en-GB"/>
              </w:rPr>
              <w:t xml:space="preserve">Laurence BOUHOT-DELDUC </w:t>
            </w:r>
            <w:r>
              <w:t xml:space="preserve">(FR, Lead Steward) </w:t>
            </w:r>
          </w:p>
          <w:p w:rsidR="00757F53" w:rsidRDefault="00A75920">
            <w:pPr>
              <w:pStyle w:val="IPPArialTable"/>
            </w:pPr>
            <w:r>
              <w:rPr>
                <w:rStyle w:val="PleaseReviewParagraphId"/>
              </w:rPr>
              <w:t>[20]</w:t>
            </w:r>
            <w:r>
              <w:t>2019-05 SC Masahiro SAI (JP, Assistant Steward)</w:t>
            </w:r>
          </w:p>
        </w:tc>
      </w:tr>
      <w:tr w:rsidR="00757F53">
        <w:trPr>
          <w:trHeight w:val="491"/>
        </w:trPr>
        <w:tc>
          <w:tcPr>
            <w:tcW w:w="2273" w:type="dxa"/>
            <w:tcBorders>
              <w:top w:val="single" w:sz="4" w:space="0" w:color="auto"/>
            </w:tcBorders>
          </w:tcPr>
          <w:p w:rsidR="00757F53" w:rsidRDefault="00A75920">
            <w:pPr>
              <w:pStyle w:val="IPPArialTable"/>
              <w:rPr>
                <w:b/>
              </w:rPr>
            </w:pPr>
            <w:r>
              <w:rPr>
                <w:rStyle w:val="PleaseReviewParagraphId"/>
              </w:rPr>
              <w:t>[21]</w:t>
            </w:r>
            <w:r>
              <w:rPr>
                <w:b/>
              </w:rPr>
              <w:t>Notes</w:t>
            </w:r>
          </w:p>
        </w:tc>
        <w:tc>
          <w:tcPr>
            <w:tcW w:w="6766" w:type="dxa"/>
            <w:tcBorders>
              <w:top w:val="single" w:sz="4" w:space="0" w:color="auto"/>
            </w:tcBorders>
          </w:tcPr>
          <w:p w:rsidR="00757F53" w:rsidRDefault="00A75920">
            <w:pPr>
              <w:pStyle w:val="IPPArialTable"/>
              <w:rPr>
                <w:rFonts w:cs="Arial"/>
                <w:b/>
                <w:i/>
                <w:szCs w:val="18"/>
                <w:u w:val="single"/>
              </w:rPr>
            </w:pPr>
            <w:r>
              <w:rPr>
                <w:rStyle w:val="PleaseReviewParagraphId"/>
              </w:rPr>
              <w:t>[22]</w:t>
            </w:r>
            <w:r>
              <w:rPr>
                <w:rFonts w:cs="Arial"/>
                <w:i/>
                <w:szCs w:val="18"/>
              </w:rPr>
              <w:t xml:space="preserve">Grey text is not open for comments. Additions are indicated by </w:t>
            </w:r>
            <w:r>
              <w:rPr>
                <w:rFonts w:cs="Arial"/>
                <w:b/>
                <w:i/>
                <w:szCs w:val="18"/>
                <w:u w:val="single"/>
              </w:rPr>
              <w:t>bolded and underlined text</w:t>
            </w:r>
            <w:r>
              <w:rPr>
                <w:rFonts w:cs="Arial"/>
                <w:i/>
                <w:szCs w:val="18"/>
              </w:rPr>
              <w:t xml:space="preserve"> and deletions by </w:t>
            </w:r>
            <w:r>
              <w:rPr>
                <w:rFonts w:cs="Arial"/>
                <w:i/>
                <w:strike/>
                <w:szCs w:val="18"/>
              </w:rPr>
              <w:t>crossed through text</w:t>
            </w:r>
          </w:p>
          <w:p w:rsidR="00757F53" w:rsidRDefault="00A75920">
            <w:pPr>
              <w:pStyle w:val="IPPArialTable"/>
              <w:rPr>
                <w:lang w:eastAsia="en-GB"/>
              </w:rPr>
            </w:pPr>
            <w:r>
              <w:rPr>
                <w:rStyle w:val="PleaseReviewParagraphId"/>
              </w:rPr>
              <w:t>[23]</w:t>
            </w:r>
            <w:r>
              <w:rPr>
                <w:lang w:eastAsia="en-GB"/>
              </w:rPr>
              <w:t>2020-05 Edited</w:t>
            </w:r>
          </w:p>
          <w:p w:rsidR="00757F53" w:rsidRDefault="00A75920">
            <w:pPr>
              <w:pStyle w:val="IPPArialTable"/>
            </w:pPr>
            <w:r>
              <w:rPr>
                <w:rStyle w:val="PleaseReviewParagraphId"/>
              </w:rPr>
              <w:t>[24]</w:t>
            </w:r>
            <w:r>
              <w:t>2021-06 Edited</w:t>
            </w:r>
          </w:p>
        </w:tc>
      </w:tr>
    </w:tbl>
    <w:p w:rsidR="00757F53" w:rsidRDefault="00A75920">
      <w:pPr>
        <w:pStyle w:val="IPPHeading1"/>
        <w:rPr>
          <w:color w:val="A6A6A6" w:themeColor="background1" w:themeShade="A6"/>
        </w:rPr>
      </w:pPr>
      <w:r>
        <w:rPr>
          <w:rStyle w:val="PleaseReviewParagraphId"/>
          <w:b w:val="0"/>
        </w:rPr>
        <w:t>[25]</w:t>
      </w:r>
      <w:r>
        <w:rPr>
          <w:color w:val="A6A6A6" w:themeColor="background1" w:themeShade="A6"/>
        </w:rPr>
        <w:t>Adoption</w:t>
      </w:r>
      <w:bookmarkEnd w:id="2"/>
    </w:p>
    <w:p w:rsidR="00757F53" w:rsidRDefault="00A75920">
      <w:pPr>
        <w:pStyle w:val="IPPParagraphnumbering"/>
        <w:numPr>
          <w:ilvl w:val="0"/>
          <w:numId w:val="0"/>
        </w:numPr>
        <w:rPr>
          <w:color w:val="A6A6A6" w:themeColor="background1" w:themeShade="A6"/>
          <w:lang w:val="en-GB"/>
        </w:rPr>
      </w:pPr>
      <w:r>
        <w:rPr>
          <w:rStyle w:val="PleaseReviewParagraphId"/>
        </w:rPr>
        <w:t>[26]</w:t>
      </w:r>
      <w:r>
        <w:rPr>
          <w:color w:val="A6A6A6" w:themeColor="background1" w:themeShade="A6"/>
          <w:lang w:val="en-GB"/>
        </w:rPr>
        <w:t xml:space="preserve">This standard was first adopted by the Third Session of the Interim Commission on Phytosanitary Measures in April 2001 as </w:t>
      </w:r>
      <w:r>
        <w:rPr>
          <w:i/>
          <w:color w:val="A6A6A6" w:themeColor="background1" w:themeShade="A6"/>
          <w:lang w:val="en-GB"/>
        </w:rPr>
        <w:t xml:space="preserve">Guidelines </w:t>
      </w:r>
      <w:r>
        <w:rPr>
          <w:i/>
          <w:color w:val="A6A6A6" w:themeColor="background1" w:themeShade="A6"/>
          <w:lang w:val="en-GB"/>
        </w:rPr>
        <w:t>for phytosanitary certificates</w:t>
      </w:r>
      <w:r>
        <w:rPr>
          <w:color w:val="A6A6A6" w:themeColor="background1" w:themeShade="A6"/>
          <w:lang w:val="en-GB"/>
        </w:rPr>
        <w:t>. The first revision of the standard was adopted by the Sixth Session of the Commission on Phytosanitary Measures in March 2011 as the present standard. The revised Appendix 1 was adopted by the Ninth Session of the Commission</w:t>
      </w:r>
      <w:r>
        <w:rPr>
          <w:color w:val="A6A6A6" w:themeColor="background1" w:themeShade="A6"/>
          <w:lang w:val="en-GB"/>
        </w:rPr>
        <w:t xml:space="preserve"> on Phytosanitary Measures in April 2014.</w:t>
      </w:r>
    </w:p>
    <w:p w:rsidR="00757F53" w:rsidRDefault="00A75920">
      <w:pPr>
        <w:pStyle w:val="IPPParagraphnumbering"/>
        <w:numPr>
          <w:ilvl w:val="0"/>
          <w:numId w:val="0"/>
        </w:numPr>
        <w:rPr>
          <w:color w:val="A6A6A6" w:themeColor="background1" w:themeShade="A6"/>
          <w:lang w:val="en-GB"/>
        </w:rPr>
      </w:pPr>
      <w:r>
        <w:rPr>
          <w:rStyle w:val="PleaseReviewParagraphId"/>
        </w:rPr>
        <w:t>[27]</w:t>
      </w:r>
      <w:r>
        <w:rPr>
          <w:color w:val="A6A6A6" w:themeColor="background1" w:themeShade="A6"/>
          <w:lang w:val="en-GB"/>
        </w:rPr>
        <w:t>[Text to this paragraph will be added following adoption].</w:t>
      </w:r>
    </w:p>
    <w:p w:rsidR="00757F53" w:rsidRDefault="00A75920">
      <w:pPr>
        <w:pStyle w:val="IPPHeadSection"/>
        <w:rPr>
          <w:color w:val="A6A6A6" w:themeColor="background1" w:themeShade="A6"/>
        </w:rPr>
      </w:pPr>
      <w:r>
        <w:rPr>
          <w:rStyle w:val="PleaseReviewParagraphId"/>
          <w:b w:val="0"/>
        </w:rPr>
        <w:t>[28]</w:t>
      </w:r>
      <w:bookmarkStart w:id="3" w:name="_Toc438541727"/>
      <w:r>
        <w:rPr>
          <w:color w:val="A6A6A6" w:themeColor="background1" w:themeShade="A6"/>
        </w:rPr>
        <w:t>INTRODUCTION</w:t>
      </w:r>
      <w:bookmarkEnd w:id="3"/>
    </w:p>
    <w:p w:rsidR="00757F53" w:rsidRDefault="00A75920">
      <w:pPr>
        <w:pStyle w:val="IPPHeading1"/>
        <w:rPr>
          <w:color w:val="A6A6A6" w:themeColor="background1" w:themeShade="A6"/>
          <w:sz w:val="22"/>
        </w:rPr>
      </w:pPr>
      <w:r>
        <w:rPr>
          <w:rStyle w:val="PleaseReviewParagraphId"/>
          <w:b w:val="0"/>
        </w:rPr>
        <w:t>[29]</w:t>
      </w:r>
      <w:bookmarkStart w:id="4" w:name="_Toc438541728"/>
      <w:r>
        <w:rPr>
          <w:color w:val="A6A6A6" w:themeColor="background1" w:themeShade="A6"/>
        </w:rPr>
        <w:t>Scope</w:t>
      </w:r>
      <w:bookmarkEnd w:id="4"/>
    </w:p>
    <w:p w:rsidR="00757F53" w:rsidRDefault="00A75920">
      <w:pPr>
        <w:pStyle w:val="IPPParagraphnumbering"/>
        <w:numPr>
          <w:ilvl w:val="0"/>
          <w:numId w:val="0"/>
        </w:numPr>
        <w:rPr>
          <w:color w:val="A6A6A6" w:themeColor="background1" w:themeShade="A6"/>
          <w:lang w:val="en-GB"/>
        </w:rPr>
      </w:pPr>
      <w:r>
        <w:rPr>
          <w:rStyle w:val="PleaseReviewParagraphId"/>
        </w:rPr>
        <w:t>[30]</w:t>
      </w:r>
      <w:r>
        <w:rPr>
          <w:color w:val="A6A6A6" w:themeColor="background1" w:themeShade="A6"/>
          <w:lang w:val="en-GB"/>
        </w:rPr>
        <w:t>This standard provides the requirements and guidelines for the preparation and issuance of phytosanitary certificates</w:t>
      </w:r>
      <w:r>
        <w:rPr>
          <w:color w:val="A6A6A6" w:themeColor="background1" w:themeShade="A6"/>
          <w:vertAlign w:val="superscript"/>
          <w:lang w:val="en-GB"/>
        </w:rPr>
        <w:footnoteReference w:id="1"/>
      </w:r>
      <w:r>
        <w:rPr>
          <w:color w:val="A6A6A6" w:themeColor="background1" w:themeShade="A6"/>
          <w:lang w:val="en-GB"/>
        </w:rPr>
        <w:t xml:space="preserve"> (phytosanitary certificates for export and phytosanitary certificates for re-export). </w:t>
      </w:r>
    </w:p>
    <w:p w:rsidR="00757F53" w:rsidRDefault="00A75920">
      <w:pPr>
        <w:pStyle w:val="IPPParagraphnumbering"/>
        <w:numPr>
          <w:ilvl w:val="0"/>
          <w:numId w:val="0"/>
        </w:numPr>
        <w:rPr>
          <w:color w:val="A6A6A6" w:themeColor="background1" w:themeShade="A6"/>
          <w:lang w:val="en-GB"/>
        </w:rPr>
      </w:pPr>
      <w:r>
        <w:rPr>
          <w:rStyle w:val="PleaseReviewParagraphId"/>
        </w:rPr>
        <w:lastRenderedPageBreak/>
        <w:t>[32]</w:t>
      </w:r>
      <w:r>
        <w:rPr>
          <w:color w:val="A6A6A6" w:themeColor="background1" w:themeShade="A6"/>
          <w:lang w:val="en-GB"/>
        </w:rPr>
        <w:t>Specific guidance on requirements and components of a phytosanitary certification system to be established by national plant protection organizations (NPPOs) is pro</w:t>
      </w:r>
      <w:r>
        <w:rPr>
          <w:color w:val="A6A6A6" w:themeColor="background1" w:themeShade="A6"/>
          <w:lang w:val="en-GB"/>
        </w:rPr>
        <w:t>vided in ISPM 7 (</w:t>
      </w:r>
      <w:r>
        <w:rPr>
          <w:i/>
          <w:iCs/>
          <w:color w:val="A6A6A6" w:themeColor="background1" w:themeShade="A6"/>
          <w:lang w:val="en-GB"/>
        </w:rPr>
        <w:t>Phytosanitary certification system</w:t>
      </w:r>
      <w:r>
        <w:rPr>
          <w:color w:val="A6A6A6" w:themeColor="background1" w:themeShade="A6"/>
          <w:lang w:val="en-GB"/>
        </w:rPr>
        <w:t>).</w:t>
      </w:r>
    </w:p>
    <w:p w:rsidR="00757F53" w:rsidRDefault="00A75920">
      <w:pPr>
        <w:pStyle w:val="IPPHeading1"/>
        <w:rPr>
          <w:color w:val="A6A6A6" w:themeColor="background1" w:themeShade="A6"/>
        </w:rPr>
      </w:pPr>
      <w:r>
        <w:rPr>
          <w:rStyle w:val="PleaseReviewParagraphId"/>
          <w:b w:val="0"/>
        </w:rPr>
        <w:t>[33]</w:t>
      </w:r>
      <w:bookmarkStart w:id="5" w:name="_Toc438541729"/>
      <w:r>
        <w:rPr>
          <w:color w:val="A6A6A6" w:themeColor="background1" w:themeShade="A6"/>
        </w:rPr>
        <w:t>References</w:t>
      </w:r>
      <w:bookmarkEnd w:id="5"/>
    </w:p>
    <w:p w:rsidR="00757F53" w:rsidRDefault="00A75920">
      <w:pPr>
        <w:pStyle w:val="IPPParagraphnumbering"/>
        <w:numPr>
          <w:ilvl w:val="0"/>
          <w:numId w:val="0"/>
        </w:numPr>
        <w:rPr>
          <w:color w:val="A6A6A6" w:themeColor="background1" w:themeShade="A6"/>
          <w:lang w:val="en-GB"/>
        </w:rPr>
      </w:pPr>
      <w:r>
        <w:rPr>
          <w:rStyle w:val="PleaseReviewParagraphId"/>
        </w:rPr>
        <w:t>[34]</w:t>
      </w:r>
      <w:r>
        <w:rPr>
          <w:color w:val="A6A6A6" w:themeColor="background1" w:themeShade="A6"/>
          <w:lang w:val="en-GB"/>
        </w:rPr>
        <w:t xml:space="preserve">The present standard refers to International Standards for Phytosanitary Measures (ISPMs). ISPMs are available on the International Phytosanitary Portal (IPP) at </w:t>
      </w:r>
      <w:hyperlink r:id="rId11" w:history="1">
        <w:r>
          <w:rPr>
            <w:rStyle w:val="Hyperlink"/>
            <w:color w:val="A6A6A6" w:themeColor="background1" w:themeShade="A6"/>
            <w:lang w:val="en-GB"/>
          </w:rPr>
          <w:t>https://www.ippc.int/core-activities/standards-setting/ispms</w:t>
        </w:r>
      </w:hyperlink>
      <w:r>
        <w:rPr>
          <w:color w:val="A6A6A6" w:themeColor="background1" w:themeShade="A6"/>
          <w:lang w:val="en-GB"/>
        </w:rPr>
        <w:t>.</w:t>
      </w:r>
    </w:p>
    <w:p w:rsidR="00757F53" w:rsidRDefault="00A75920">
      <w:pPr>
        <w:pStyle w:val="IPPParagraphnumbering"/>
        <w:numPr>
          <w:ilvl w:val="0"/>
          <w:numId w:val="0"/>
        </w:numPr>
        <w:rPr>
          <w:color w:val="A6A6A6" w:themeColor="background1" w:themeShade="A6"/>
          <w:lang w:val="en-GB"/>
        </w:rPr>
      </w:pPr>
      <w:r>
        <w:rPr>
          <w:rStyle w:val="PleaseReviewParagraphId"/>
        </w:rPr>
        <w:t>[35]</w:t>
      </w:r>
      <w:r>
        <w:rPr>
          <w:b/>
          <w:color w:val="A6A6A6" w:themeColor="background1" w:themeShade="A6"/>
          <w:lang w:val="en-GB"/>
        </w:rPr>
        <w:t>IPPC</w:t>
      </w:r>
      <w:r>
        <w:rPr>
          <w:color w:val="A6A6A6" w:themeColor="background1" w:themeShade="A6"/>
          <w:lang w:val="en-GB"/>
        </w:rPr>
        <w:t xml:space="preserve">. International Plant Protection Convention. Rome, IPPC, FAO. </w:t>
      </w:r>
    </w:p>
    <w:p w:rsidR="00757F53" w:rsidRDefault="00A75920">
      <w:pPr>
        <w:pStyle w:val="IPPHeading1"/>
        <w:rPr>
          <w:color w:val="A6A6A6" w:themeColor="background1" w:themeShade="A6"/>
        </w:rPr>
      </w:pPr>
      <w:r>
        <w:rPr>
          <w:rStyle w:val="PleaseReviewParagraphId"/>
          <w:b w:val="0"/>
        </w:rPr>
        <w:t>[36]</w:t>
      </w:r>
      <w:bookmarkStart w:id="6" w:name="_Toc438541730"/>
      <w:r>
        <w:rPr>
          <w:color w:val="A6A6A6" w:themeColor="background1" w:themeShade="A6"/>
        </w:rPr>
        <w:t>Definitions</w:t>
      </w:r>
      <w:bookmarkEnd w:id="6"/>
    </w:p>
    <w:p w:rsidR="00757F53" w:rsidRDefault="00A75920">
      <w:pPr>
        <w:pStyle w:val="IPPParagraphnumbering"/>
        <w:numPr>
          <w:ilvl w:val="0"/>
          <w:numId w:val="0"/>
        </w:numPr>
        <w:rPr>
          <w:color w:val="A6A6A6" w:themeColor="background1" w:themeShade="A6"/>
          <w:lang w:val="en-GB"/>
        </w:rPr>
      </w:pPr>
      <w:r>
        <w:rPr>
          <w:rStyle w:val="PleaseReviewParagraphId"/>
        </w:rPr>
        <w:t>[37]</w:t>
      </w:r>
      <w:r>
        <w:rPr>
          <w:color w:val="A6A6A6" w:themeColor="background1" w:themeShade="A6"/>
          <w:lang w:val="en-GB"/>
        </w:rPr>
        <w:t>Definitions of phytosanitary terms used in this</w:t>
      </w:r>
      <w:r>
        <w:rPr>
          <w:color w:val="A6A6A6" w:themeColor="background1" w:themeShade="A6"/>
          <w:lang w:val="en-GB"/>
        </w:rPr>
        <w:t xml:space="preserve"> standard can be found in ISPM 5 (</w:t>
      </w:r>
      <w:r>
        <w:rPr>
          <w:i/>
          <w:color w:val="A6A6A6" w:themeColor="background1" w:themeShade="A6"/>
          <w:lang w:val="en-GB"/>
        </w:rPr>
        <w:t>Glossary of phytosanitary terms)</w:t>
      </w:r>
      <w:r>
        <w:rPr>
          <w:color w:val="A6A6A6" w:themeColor="background1" w:themeShade="A6"/>
          <w:lang w:val="en-GB"/>
        </w:rPr>
        <w:t>.</w:t>
      </w:r>
    </w:p>
    <w:p w:rsidR="00757F53" w:rsidRDefault="00A75920">
      <w:pPr>
        <w:pStyle w:val="IPPHeading1"/>
        <w:rPr>
          <w:color w:val="A6A6A6" w:themeColor="background1" w:themeShade="A6"/>
        </w:rPr>
      </w:pPr>
      <w:r>
        <w:rPr>
          <w:rStyle w:val="PleaseReviewParagraphId"/>
          <w:b w:val="0"/>
        </w:rPr>
        <w:t>[38]</w:t>
      </w:r>
      <w:bookmarkStart w:id="7" w:name="ISPM12outline"/>
      <w:bookmarkStart w:id="8" w:name="_Toc438541731"/>
      <w:bookmarkEnd w:id="7"/>
      <w:r>
        <w:rPr>
          <w:color w:val="A6A6A6" w:themeColor="background1" w:themeShade="A6"/>
        </w:rPr>
        <w:t>Outline of requirements</w:t>
      </w:r>
      <w:bookmarkEnd w:id="8"/>
    </w:p>
    <w:p w:rsidR="00757F53" w:rsidRDefault="00A75920">
      <w:pPr>
        <w:pStyle w:val="IPPParagraphnumbering"/>
        <w:numPr>
          <w:ilvl w:val="0"/>
          <w:numId w:val="0"/>
        </w:numPr>
        <w:rPr>
          <w:color w:val="A6A6A6" w:themeColor="background1" w:themeShade="A6"/>
          <w:lang w:val="en-GB"/>
        </w:rPr>
      </w:pPr>
      <w:r>
        <w:rPr>
          <w:rStyle w:val="PleaseReviewParagraphId"/>
        </w:rPr>
        <w:t>[39]</w:t>
      </w:r>
      <w:r>
        <w:rPr>
          <w:color w:val="A6A6A6" w:themeColor="background1" w:themeShade="A6"/>
          <w:lang w:val="en-GB"/>
        </w:rPr>
        <w:t>Phytosanitary certification is used to attest that consignments meet phytosanitary import requirements and is undertaken by an NPPO. A phytosanitary certifi</w:t>
      </w:r>
      <w:r>
        <w:rPr>
          <w:color w:val="A6A6A6" w:themeColor="background1" w:themeShade="A6"/>
          <w:lang w:val="en-GB"/>
        </w:rPr>
        <w:t xml:space="preserve">cate for export or for re-export can be issued only by a public officer who is technically qualified and duly authorized by an NPPO. </w:t>
      </w:r>
    </w:p>
    <w:p w:rsidR="00757F53" w:rsidRDefault="00A75920">
      <w:pPr>
        <w:pStyle w:val="IPPParagraphnumbering"/>
        <w:numPr>
          <w:ilvl w:val="0"/>
          <w:numId w:val="0"/>
        </w:numPr>
        <w:rPr>
          <w:lang w:val="en-GB"/>
        </w:rPr>
      </w:pPr>
      <w:r>
        <w:rPr>
          <w:rStyle w:val="PleaseReviewParagraphId"/>
        </w:rPr>
        <w:t>[40]</w:t>
      </w:r>
      <w:r>
        <w:rPr>
          <w:color w:val="A6A6A6"/>
          <w:szCs w:val="22"/>
          <w:lang w:val="en-GB"/>
        </w:rPr>
        <w:t>A phytosanitary certificate for export is usually issued by the NPPO of the country where the plants, plant products o</w:t>
      </w:r>
      <w:r>
        <w:rPr>
          <w:color w:val="A6A6A6"/>
          <w:szCs w:val="22"/>
          <w:lang w:val="en-GB"/>
        </w:rPr>
        <w:t xml:space="preserve">r regulated articles were grown or processed. </w:t>
      </w:r>
      <w:r>
        <w:rPr>
          <w:szCs w:val="22"/>
          <w:lang w:val="en-GB"/>
        </w:rPr>
        <w:t>A phytosanitary certificate for re-export is issued by the NPPO of the country of re-export (a country where the commodity has not been grown or processed</w:t>
      </w:r>
      <w:r>
        <w:rPr>
          <w:szCs w:val="22"/>
          <w:u w:val="single"/>
          <w:lang w:val="en-GB"/>
        </w:rPr>
        <w:t xml:space="preserve"> </w:t>
      </w:r>
      <w:r>
        <w:rPr>
          <w:b/>
          <w:bCs/>
          <w:szCs w:val="22"/>
          <w:u w:val="single"/>
          <w:lang w:val="en-GB"/>
        </w:rPr>
        <w:t>to change its nature</w:t>
      </w:r>
      <w:r>
        <w:rPr>
          <w:szCs w:val="22"/>
          <w:lang w:val="en-GB"/>
        </w:rPr>
        <w:t xml:space="preserve">) when the consignment has not been </w:t>
      </w:r>
      <w:r>
        <w:rPr>
          <w:strike/>
          <w:szCs w:val="22"/>
          <w:lang w:val="en-GB"/>
        </w:rPr>
        <w:t>subjected to the risk of infestation</w:t>
      </w:r>
      <w:r>
        <w:rPr>
          <w:szCs w:val="22"/>
          <w:lang w:val="en-GB"/>
        </w:rPr>
        <w:t xml:space="preserve"> </w:t>
      </w:r>
      <w:r>
        <w:rPr>
          <w:b/>
          <w:szCs w:val="22"/>
          <w:u w:val="single"/>
          <w:lang w:val="en-GB"/>
        </w:rPr>
        <w:t>infested or contaminated by regulated pests and</w:t>
      </w:r>
      <w:r>
        <w:rPr>
          <w:szCs w:val="22"/>
          <w:lang w:val="en-GB"/>
        </w:rPr>
        <w:t xml:space="preserve"> </w:t>
      </w:r>
      <w:r>
        <w:rPr>
          <w:strike/>
          <w:szCs w:val="22"/>
          <w:lang w:val="en-GB"/>
        </w:rPr>
        <w:t>complies with</w:t>
      </w:r>
      <w:r>
        <w:rPr>
          <w:szCs w:val="22"/>
          <w:lang w:val="en-GB"/>
        </w:rPr>
        <w:t xml:space="preserve"> </w:t>
      </w:r>
      <w:r>
        <w:rPr>
          <w:b/>
          <w:szCs w:val="22"/>
          <w:u w:val="single"/>
          <w:lang w:val="en-GB"/>
        </w:rPr>
        <w:t>meets</w:t>
      </w:r>
      <w:r>
        <w:rPr>
          <w:szCs w:val="22"/>
          <w:lang w:val="en-GB"/>
        </w:rPr>
        <w:t xml:space="preserve"> the phytosanitary import requirements of the importing country, and the original phytosanitary certificate or a cer</w:t>
      </w:r>
      <w:r>
        <w:rPr>
          <w:szCs w:val="22"/>
          <w:lang w:val="en-GB"/>
        </w:rPr>
        <w:t xml:space="preserve">tified copy </w:t>
      </w:r>
      <w:r>
        <w:rPr>
          <w:b/>
          <w:szCs w:val="22"/>
          <w:u w:val="single"/>
          <w:lang w:val="en-GB"/>
        </w:rPr>
        <w:t>of the phytosanitary certificate (hereafter referred to as a “certified copy”)</w:t>
      </w:r>
      <w:r>
        <w:rPr>
          <w:szCs w:val="22"/>
          <w:lang w:val="en-GB"/>
        </w:rPr>
        <w:t xml:space="preserve"> is available.</w:t>
      </w:r>
    </w:p>
    <w:p w:rsidR="00757F53" w:rsidRDefault="00A75920">
      <w:pPr>
        <w:pStyle w:val="IPPParagraphnumbering"/>
        <w:numPr>
          <w:ilvl w:val="0"/>
          <w:numId w:val="0"/>
        </w:numPr>
        <w:rPr>
          <w:color w:val="A6A6A6" w:themeColor="background1" w:themeShade="A6"/>
          <w:lang w:val="en-GB"/>
        </w:rPr>
      </w:pPr>
      <w:r>
        <w:rPr>
          <w:rStyle w:val="PleaseReviewParagraphId"/>
        </w:rPr>
        <w:t>[41]</w:t>
      </w:r>
      <w:r>
        <w:rPr>
          <w:color w:val="A6A6A6" w:themeColor="background1" w:themeShade="A6"/>
          <w:lang w:val="en-GB"/>
        </w:rPr>
        <w:t>NPPOs shall use the model phytosanitary certificates of the IPPC.</w:t>
      </w:r>
    </w:p>
    <w:p w:rsidR="00757F53" w:rsidRDefault="00A75920">
      <w:pPr>
        <w:pStyle w:val="IPPParagraphnumbering"/>
        <w:numPr>
          <w:ilvl w:val="0"/>
          <w:numId w:val="0"/>
        </w:numPr>
        <w:rPr>
          <w:color w:val="A6A6A6" w:themeColor="background1" w:themeShade="A6"/>
          <w:lang w:val="en-GB"/>
        </w:rPr>
      </w:pPr>
      <w:r>
        <w:rPr>
          <w:rStyle w:val="PleaseReviewParagraphId"/>
        </w:rPr>
        <w:t>[42]</w:t>
      </w:r>
      <w:r>
        <w:rPr>
          <w:color w:val="A6A6A6" w:themeColor="background1" w:themeShade="A6"/>
          <w:lang w:val="en-GB"/>
        </w:rPr>
        <w:t>Where the required phytosanitary information exceeds the space available on t</w:t>
      </w:r>
      <w:r>
        <w:rPr>
          <w:color w:val="A6A6A6" w:themeColor="background1" w:themeShade="A6"/>
          <w:lang w:val="en-GB"/>
        </w:rPr>
        <w:t>he phytosanitary certificates, an attachment may be added with this information.</w:t>
      </w:r>
    </w:p>
    <w:p w:rsidR="00757F53" w:rsidRDefault="00A75920">
      <w:pPr>
        <w:pStyle w:val="IPPParagraphnumbering"/>
        <w:numPr>
          <w:ilvl w:val="0"/>
          <w:numId w:val="0"/>
        </w:numPr>
        <w:rPr>
          <w:color w:val="A6A6A6" w:themeColor="background1" w:themeShade="A6"/>
          <w:lang w:val="en-GB"/>
        </w:rPr>
      </w:pPr>
      <w:r>
        <w:rPr>
          <w:rStyle w:val="PleaseReviewParagraphId"/>
        </w:rPr>
        <w:t>[43]</w:t>
      </w:r>
      <w:r>
        <w:rPr>
          <w:color w:val="A6A6A6" w:themeColor="background1" w:themeShade="A6"/>
          <w:lang w:val="en-GB"/>
        </w:rPr>
        <w:t>Phytosanitary certificates should accompany the consignment or may be transmitted by mail or other means, or where agreed between countries, NPPOs may use electronic phyto</w:t>
      </w:r>
      <w:r>
        <w:rPr>
          <w:color w:val="A6A6A6" w:themeColor="background1" w:themeShade="A6"/>
          <w:lang w:val="en-GB"/>
        </w:rPr>
        <w:t>sanitary certificates, using standardized language, structure of the message and exchange protocols.</w:t>
      </w:r>
    </w:p>
    <w:p w:rsidR="00757F53" w:rsidRDefault="00A75920">
      <w:pPr>
        <w:pStyle w:val="IPPParagraphnumbering"/>
        <w:numPr>
          <w:ilvl w:val="0"/>
          <w:numId w:val="0"/>
        </w:numPr>
        <w:rPr>
          <w:color w:val="A6A6A6" w:themeColor="background1" w:themeShade="A6"/>
          <w:lang w:val="en-GB"/>
        </w:rPr>
      </w:pPr>
      <w:r>
        <w:rPr>
          <w:rStyle w:val="PleaseReviewParagraphId"/>
        </w:rPr>
        <w:t>[44]</w:t>
      </w:r>
      <w:r>
        <w:rPr>
          <w:color w:val="A6A6A6" w:themeColor="background1" w:themeShade="A6"/>
          <w:lang w:val="en-GB"/>
        </w:rPr>
        <w:t>Phytosanitary certificates may have a limited duration of validity. The NPPO of the exporting country or the importing country may make relevant stipul</w:t>
      </w:r>
      <w:r>
        <w:rPr>
          <w:color w:val="A6A6A6" w:themeColor="background1" w:themeShade="A6"/>
          <w:lang w:val="en-GB"/>
        </w:rPr>
        <w:t>ations.</w:t>
      </w:r>
    </w:p>
    <w:p w:rsidR="00757F53" w:rsidRDefault="00A75920">
      <w:pPr>
        <w:pStyle w:val="IPPParagraphnumbering"/>
        <w:numPr>
          <w:ilvl w:val="0"/>
          <w:numId w:val="0"/>
        </w:numPr>
        <w:rPr>
          <w:color w:val="A6A6A6" w:themeColor="background1" w:themeShade="A6"/>
          <w:lang w:val="en-GB"/>
        </w:rPr>
      </w:pPr>
      <w:r>
        <w:rPr>
          <w:rStyle w:val="PleaseReviewParagraphId"/>
        </w:rPr>
        <w:t>[45]</w:t>
      </w:r>
      <w:r>
        <w:rPr>
          <w:color w:val="A6A6A6" w:themeColor="background1" w:themeShade="A6"/>
          <w:lang w:val="en-GB"/>
        </w:rPr>
        <w:t>Specific procedures should be followed in the case of replacement phytosanitary certificates, certified copies of phytosanitary certificates, and alterations to phytosanitary certificates. Invalid or fraudulent phytosanitary certificates should</w:t>
      </w:r>
      <w:r>
        <w:rPr>
          <w:color w:val="A6A6A6" w:themeColor="background1" w:themeShade="A6"/>
          <w:lang w:val="en-GB"/>
        </w:rPr>
        <w:t xml:space="preserve"> not be accepted.</w:t>
      </w:r>
    </w:p>
    <w:p w:rsidR="00757F53" w:rsidRDefault="00A75920">
      <w:pPr>
        <w:pStyle w:val="IPPParagraphnumbering"/>
        <w:numPr>
          <w:ilvl w:val="0"/>
          <w:numId w:val="0"/>
        </w:numPr>
        <w:rPr>
          <w:lang w:val="en-GB"/>
        </w:rPr>
      </w:pPr>
      <w:r>
        <w:rPr>
          <w:rStyle w:val="PleaseReviewParagraphId"/>
        </w:rPr>
        <w:t>[46]</w:t>
      </w:r>
      <w:r>
        <w:rPr>
          <w:strike/>
          <w:lang w:val="en-GB"/>
        </w:rPr>
        <w:t>Special</w:t>
      </w:r>
      <w:r>
        <w:rPr>
          <w:u w:val="single"/>
          <w:lang w:val="en-GB"/>
        </w:rPr>
        <w:t xml:space="preserve"> </w:t>
      </w:r>
      <w:r>
        <w:rPr>
          <w:b/>
          <w:u w:val="single"/>
          <w:lang w:val="en-GB"/>
        </w:rPr>
        <w:t>Specific</w:t>
      </w:r>
      <w:r>
        <w:rPr>
          <w:lang w:val="en-GB"/>
        </w:rPr>
        <w:t xml:space="preserve"> consideration is given to situations of re-export, particularly when</w:t>
      </w:r>
      <w:r>
        <w:rPr>
          <w:rFonts w:eastAsia="MS Mincho"/>
          <w:b/>
          <w:u w:val="single"/>
          <w:lang w:val="en-GB"/>
        </w:rPr>
        <w:t xml:space="preserve"> </w:t>
      </w:r>
      <w:r>
        <w:rPr>
          <w:b/>
          <w:u w:val="single"/>
          <w:lang w:val="en-GB"/>
        </w:rPr>
        <w:t>the country of re-export does not require</w:t>
      </w:r>
      <w:r>
        <w:rPr>
          <w:lang w:val="en-GB"/>
        </w:rPr>
        <w:t xml:space="preserve"> </w:t>
      </w:r>
      <w:r>
        <w:rPr>
          <w:strike/>
          <w:lang w:val="en-GB"/>
        </w:rPr>
        <w:t>the issuance of</w:t>
      </w:r>
      <w:r>
        <w:rPr>
          <w:lang w:val="en-GB"/>
        </w:rPr>
        <w:t xml:space="preserve"> a phytosanitary certificate for </w:t>
      </w:r>
      <w:r>
        <w:rPr>
          <w:b/>
          <w:u w:val="single"/>
          <w:lang w:val="en-GB"/>
        </w:rPr>
        <w:t>importing the commodity</w:t>
      </w:r>
      <w:r>
        <w:rPr>
          <w:lang w:val="en-GB"/>
        </w:rPr>
        <w:t xml:space="preserve"> </w:t>
      </w:r>
      <w:r>
        <w:rPr>
          <w:strike/>
          <w:lang w:val="en-GB"/>
        </w:rPr>
        <w:t>export is not required by the coun</w:t>
      </w:r>
      <w:r>
        <w:rPr>
          <w:strike/>
          <w:lang w:val="en-GB"/>
        </w:rPr>
        <w:t>try of re-export</w:t>
      </w:r>
      <w:r>
        <w:rPr>
          <w:lang w:val="en-GB"/>
        </w:rPr>
        <w:t xml:space="preserve"> </w:t>
      </w:r>
      <w:r>
        <w:rPr>
          <w:strike/>
          <w:lang w:val="en-GB"/>
        </w:rPr>
        <w:t>and when</w:t>
      </w:r>
      <w:r>
        <w:rPr>
          <w:b/>
          <w:lang w:val="en-GB"/>
        </w:rPr>
        <w:t xml:space="preserve"> </w:t>
      </w:r>
      <w:r>
        <w:rPr>
          <w:b/>
          <w:u w:val="single"/>
          <w:lang w:val="en-GB"/>
        </w:rPr>
        <w:t>but</w:t>
      </w:r>
      <w:r>
        <w:rPr>
          <w:lang w:val="en-GB"/>
        </w:rPr>
        <w:t xml:space="preserve"> </w:t>
      </w:r>
      <w:r>
        <w:rPr>
          <w:b/>
          <w:u w:val="single"/>
          <w:lang w:val="en-GB"/>
        </w:rPr>
        <w:t>the country of destination requires that</w:t>
      </w:r>
      <w:r>
        <w:rPr>
          <w:lang w:val="en-GB"/>
        </w:rPr>
        <w:t xml:space="preserve"> specific phytosanitary measures</w:t>
      </w:r>
      <w:r>
        <w:rPr>
          <w:b/>
          <w:bCs/>
          <w:lang w:val="en-GB"/>
        </w:rPr>
        <w:t xml:space="preserve"> </w:t>
      </w:r>
      <w:r>
        <w:rPr>
          <w:b/>
          <w:bCs/>
          <w:u w:val="single"/>
          <w:lang w:val="en-GB"/>
        </w:rPr>
        <w:t>have been applied</w:t>
      </w:r>
      <w:r>
        <w:rPr>
          <w:lang w:val="en-GB"/>
        </w:rPr>
        <w:t xml:space="preserve"> </w:t>
      </w:r>
      <w:r>
        <w:rPr>
          <w:strike/>
          <w:lang w:val="en-GB"/>
        </w:rPr>
        <w:t>need to be conducted</w:t>
      </w:r>
      <w:r>
        <w:rPr>
          <w:lang w:val="en-GB"/>
        </w:rPr>
        <w:t xml:space="preserve"> in the country of origin</w:t>
      </w:r>
      <w:r>
        <w:rPr>
          <w:rStyle w:val="FootnoteReference"/>
          <w:b/>
          <w:u w:val="single"/>
          <w:lang w:val="en-GB"/>
        </w:rPr>
        <w:footnoteReference w:id="2"/>
      </w:r>
      <w:r>
        <w:rPr>
          <w:lang w:val="en-GB"/>
        </w:rPr>
        <w:t>.</w:t>
      </w:r>
    </w:p>
    <w:p w:rsidR="00757F53" w:rsidRDefault="00A75920">
      <w:pPr>
        <w:pStyle w:val="IPPHeadSection"/>
        <w:ind w:left="0" w:firstLine="0"/>
        <w:rPr>
          <w:color w:val="A6A6A6" w:themeColor="background1" w:themeShade="A6"/>
        </w:rPr>
      </w:pPr>
      <w:r>
        <w:rPr>
          <w:rStyle w:val="PleaseReviewParagraphId"/>
          <w:b w:val="0"/>
        </w:rPr>
        <w:lastRenderedPageBreak/>
        <w:t>[48]</w:t>
      </w:r>
      <w:bookmarkStart w:id="9" w:name="ISPM12s1"/>
      <w:bookmarkStart w:id="10" w:name="_Toc438541732"/>
      <w:bookmarkEnd w:id="9"/>
      <w:r>
        <w:rPr>
          <w:color w:val="A6A6A6" w:themeColor="background1" w:themeShade="A6"/>
        </w:rPr>
        <w:t>BACKGROUND</w:t>
      </w:r>
      <w:bookmarkEnd w:id="10"/>
    </w:p>
    <w:p w:rsidR="00757F53" w:rsidRDefault="00A75920">
      <w:pPr>
        <w:pStyle w:val="IPPParagraphnumbering"/>
        <w:numPr>
          <w:ilvl w:val="0"/>
          <w:numId w:val="0"/>
        </w:numPr>
        <w:rPr>
          <w:color w:val="A6A6A6" w:themeColor="background1" w:themeShade="A6"/>
          <w:lang w:val="en-GB"/>
        </w:rPr>
      </w:pPr>
      <w:r>
        <w:rPr>
          <w:rStyle w:val="PleaseReviewParagraphId"/>
        </w:rPr>
        <w:t>[49]</w:t>
      </w:r>
      <w:r>
        <w:rPr>
          <w:color w:val="A6A6A6" w:themeColor="background1" w:themeShade="A6"/>
          <w:lang w:val="en-GB"/>
        </w:rPr>
        <w:t>Phytosanitary certification is used to attest that consignments meet phytosanitary import requirements and is applied to most plants, plant products and other regulated articles that are traded internationally. Phytosanitary certification contributes to th</w:t>
      </w:r>
      <w:r>
        <w:rPr>
          <w:color w:val="A6A6A6" w:themeColor="background1" w:themeShade="A6"/>
          <w:lang w:val="en-GB"/>
        </w:rPr>
        <w:t xml:space="preserve">e protection of plants, including cultivated and uncultivated/unmanaged plants and wild flora (including aquatic plants), habitats and ecosystems in the importing countries. Phytosanitary certification also facilitates international trade in plants, plant </w:t>
      </w:r>
      <w:r>
        <w:rPr>
          <w:color w:val="A6A6A6" w:themeColor="background1" w:themeShade="A6"/>
          <w:lang w:val="en-GB"/>
        </w:rPr>
        <w:t xml:space="preserve">products and other regulated articles by providing an internationally agreed document and related procedures. </w:t>
      </w:r>
    </w:p>
    <w:p w:rsidR="00757F53" w:rsidRDefault="00A75920">
      <w:pPr>
        <w:pStyle w:val="IPPParagraphnumbering"/>
        <w:numPr>
          <w:ilvl w:val="0"/>
          <w:numId w:val="0"/>
        </w:numPr>
        <w:rPr>
          <w:color w:val="A6A6A6" w:themeColor="background1" w:themeShade="A6"/>
          <w:lang w:val="en-GB"/>
        </w:rPr>
      </w:pPr>
      <w:r>
        <w:rPr>
          <w:rStyle w:val="PleaseReviewParagraphId"/>
        </w:rPr>
        <w:t>[50]</w:t>
      </w:r>
      <w:r>
        <w:rPr>
          <w:color w:val="A6A6A6" w:themeColor="background1" w:themeShade="A6"/>
          <w:lang w:val="en-GB"/>
        </w:rPr>
        <w:t>Article V.2(a) of the IPPC stipulates how phytosanitary certificates should be issued:</w:t>
      </w:r>
    </w:p>
    <w:p w:rsidR="00757F53" w:rsidRDefault="00A75920">
      <w:pPr>
        <w:pStyle w:val="IPPQuote"/>
        <w:tabs>
          <w:tab w:val="left" w:pos="567"/>
        </w:tabs>
        <w:ind w:left="567"/>
        <w:rPr>
          <w:color w:val="A6A6A6" w:themeColor="background1" w:themeShade="A6"/>
        </w:rPr>
      </w:pPr>
      <w:r>
        <w:rPr>
          <w:rStyle w:val="PleaseReviewParagraphId"/>
        </w:rPr>
        <w:t>[51]</w:t>
      </w:r>
      <w:r>
        <w:rPr>
          <w:color w:val="A6A6A6" w:themeColor="background1" w:themeShade="A6"/>
        </w:rPr>
        <w:t>Inspection and other related activities leading to</w:t>
      </w:r>
      <w:r>
        <w:rPr>
          <w:color w:val="A6A6A6" w:themeColor="background1" w:themeShade="A6"/>
        </w:rPr>
        <w:t xml:space="preserve"> issuance of phytosanitary certificates shall be carried out only by or under the authority of the official national plant protection organization. The issuance of phytosanitary certificates shall be carried out by public officers who are technically quali</w:t>
      </w:r>
      <w:r>
        <w:rPr>
          <w:color w:val="A6A6A6" w:themeColor="background1" w:themeShade="A6"/>
        </w:rPr>
        <w:t xml:space="preserve">fied and duly authorized by the official national plant protection organization to act on its behalf and under its control with such knowledge and information available to those officers that the authorities of importing contracting parties may accept the </w:t>
      </w:r>
      <w:r>
        <w:rPr>
          <w:color w:val="A6A6A6" w:themeColor="background1" w:themeShade="A6"/>
        </w:rPr>
        <w:t xml:space="preserve">phytosanitary certificates with confidence as dependable documents. </w:t>
      </w:r>
    </w:p>
    <w:p w:rsidR="00757F53" w:rsidRDefault="00A75920">
      <w:pPr>
        <w:pStyle w:val="IPPQuote"/>
        <w:tabs>
          <w:tab w:val="left" w:pos="0"/>
        </w:tabs>
        <w:ind w:left="567"/>
        <w:rPr>
          <w:color w:val="A6A6A6" w:themeColor="background1" w:themeShade="A6"/>
        </w:rPr>
      </w:pPr>
      <w:r>
        <w:rPr>
          <w:rStyle w:val="PleaseReviewParagraphId"/>
        </w:rPr>
        <w:t>[52]</w:t>
      </w:r>
      <w:r>
        <w:rPr>
          <w:color w:val="A6A6A6" w:themeColor="background1" w:themeShade="A6"/>
        </w:rPr>
        <w:t xml:space="preserve">[See also ISPM 7] </w:t>
      </w:r>
    </w:p>
    <w:p w:rsidR="00757F53" w:rsidRDefault="00A75920">
      <w:pPr>
        <w:pStyle w:val="IPPParagraphnumbering"/>
        <w:numPr>
          <w:ilvl w:val="0"/>
          <w:numId w:val="0"/>
        </w:numPr>
        <w:rPr>
          <w:color w:val="A6A6A6" w:themeColor="background1" w:themeShade="A6"/>
          <w:lang w:val="en-GB"/>
        </w:rPr>
      </w:pPr>
      <w:r>
        <w:rPr>
          <w:rStyle w:val="PleaseReviewParagraphId"/>
        </w:rPr>
        <w:t>[53]</w:t>
      </w:r>
      <w:r>
        <w:rPr>
          <w:color w:val="A6A6A6" w:themeColor="background1" w:themeShade="A6"/>
          <w:lang w:val="en-GB"/>
        </w:rPr>
        <w:t>This was clarified at the FAO Conference in 1997 during adoption of the 1997 revision of the IPPC: “It is understood that … ‘public officers who are technically</w:t>
      </w:r>
      <w:r>
        <w:rPr>
          <w:color w:val="A6A6A6" w:themeColor="background1" w:themeShade="A6"/>
          <w:lang w:val="en-GB"/>
        </w:rPr>
        <w:t xml:space="preserve"> qualified and duly authorized by the national plant protection organization’ include officers from the national plant protection organization”. “Public” in this context means employed by a level of government, not by a private company. “Include officers f</w:t>
      </w:r>
      <w:r>
        <w:rPr>
          <w:color w:val="A6A6A6" w:themeColor="background1" w:themeShade="A6"/>
          <w:lang w:val="en-GB"/>
        </w:rPr>
        <w:t>rom the national plant protection organization” means that the officer may be directly employed by the NPPO, but does not have to be directly employed by the NPPO.</w:t>
      </w:r>
    </w:p>
    <w:p w:rsidR="00757F53" w:rsidRDefault="00A75920">
      <w:pPr>
        <w:pStyle w:val="IPPParagraphnumbering"/>
        <w:numPr>
          <w:ilvl w:val="0"/>
          <w:numId w:val="0"/>
        </w:numPr>
        <w:rPr>
          <w:color w:val="A6A6A6" w:themeColor="background1" w:themeShade="A6"/>
          <w:lang w:val="en-GB"/>
        </w:rPr>
      </w:pPr>
      <w:r>
        <w:rPr>
          <w:rStyle w:val="PleaseReviewParagraphId"/>
        </w:rPr>
        <w:t>[54]</w:t>
      </w:r>
      <w:r>
        <w:rPr>
          <w:color w:val="A6A6A6" w:themeColor="background1" w:themeShade="A6"/>
          <w:lang w:val="en-GB"/>
        </w:rPr>
        <w:t>The IPPC also states requirements for the use of model phytosanitary certificates (in Ar</w:t>
      </w:r>
      <w:r>
        <w:rPr>
          <w:color w:val="A6A6A6" w:themeColor="background1" w:themeShade="A6"/>
          <w:lang w:val="en-GB"/>
        </w:rPr>
        <w:t xml:space="preserve">ticle V.3): </w:t>
      </w:r>
    </w:p>
    <w:p w:rsidR="00757F53" w:rsidRDefault="00A75920">
      <w:pPr>
        <w:pStyle w:val="IPPQuote"/>
        <w:tabs>
          <w:tab w:val="left" w:pos="567"/>
        </w:tabs>
        <w:ind w:left="567"/>
        <w:rPr>
          <w:color w:val="A6A6A6" w:themeColor="background1" w:themeShade="A6"/>
        </w:rPr>
      </w:pPr>
      <w:r>
        <w:rPr>
          <w:rStyle w:val="PleaseReviewParagraphId"/>
        </w:rPr>
        <w:t>[55]</w:t>
      </w:r>
      <w:r>
        <w:rPr>
          <w:color w:val="A6A6A6" w:themeColor="background1" w:themeShade="A6"/>
        </w:rPr>
        <w:t>Each contracting party undertakes not to require consignments of plants or plant products or other regulated articles imported into its territories to be accompanied by phytosanitary certificates inconsistent with the models set out in the</w:t>
      </w:r>
      <w:r>
        <w:rPr>
          <w:color w:val="A6A6A6" w:themeColor="background1" w:themeShade="A6"/>
        </w:rPr>
        <w:t xml:space="preserve"> Annex to this Convention. Any requirements for additional declarations shall be limited to those technically justified.</w:t>
      </w:r>
    </w:p>
    <w:p w:rsidR="00757F53" w:rsidRDefault="00A75920">
      <w:pPr>
        <w:pStyle w:val="IPPHeadSection"/>
        <w:rPr>
          <w:color w:val="A6A6A6" w:themeColor="background1" w:themeShade="A6"/>
        </w:rPr>
      </w:pPr>
      <w:r>
        <w:rPr>
          <w:rStyle w:val="PleaseReviewParagraphId"/>
          <w:b w:val="0"/>
        </w:rPr>
        <w:t>[56]</w:t>
      </w:r>
      <w:bookmarkStart w:id="11" w:name="ISPM12s11"/>
      <w:bookmarkStart w:id="12" w:name="_Toc438541733"/>
      <w:bookmarkEnd w:id="11"/>
      <w:r>
        <w:rPr>
          <w:color w:val="A6A6A6" w:themeColor="background1" w:themeShade="A6"/>
        </w:rPr>
        <w:t>REQUIREMENTS FOR PHYTOSANITARY CERTIFICATION</w:t>
      </w:r>
      <w:bookmarkEnd w:id="12"/>
      <w:r>
        <w:rPr>
          <w:color w:val="A6A6A6" w:themeColor="background1" w:themeShade="A6"/>
        </w:rPr>
        <w:t xml:space="preserve"> </w:t>
      </w:r>
    </w:p>
    <w:p w:rsidR="00757F53" w:rsidRDefault="00A75920">
      <w:pPr>
        <w:pStyle w:val="IPPHeading1"/>
        <w:rPr>
          <w:color w:val="A6A6A6" w:themeColor="background1" w:themeShade="A6"/>
        </w:rPr>
      </w:pPr>
      <w:r>
        <w:rPr>
          <w:rStyle w:val="PleaseReviewParagraphId"/>
          <w:b w:val="0"/>
        </w:rPr>
        <w:t>[57]</w:t>
      </w:r>
      <w:bookmarkStart w:id="13" w:name="_Toc438541734"/>
      <w:r>
        <w:rPr>
          <w:color w:val="A6A6A6" w:themeColor="background1" w:themeShade="A6"/>
        </w:rPr>
        <w:t>1.</w:t>
      </w:r>
      <w:r>
        <w:rPr>
          <w:color w:val="A6A6A6" w:themeColor="background1" w:themeShade="A6"/>
        </w:rPr>
        <w:tab/>
        <w:t>Phytosanitary Certificates</w:t>
      </w:r>
      <w:bookmarkEnd w:id="13"/>
      <w:r>
        <w:rPr>
          <w:color w:val="A6A6A6" w:themeColor="background1" w:themeShade="A6"/>
        </w:rPr>
        <w:t xml:space="preserve"> </w:t>
      </w:r>
    </w:p>
    <w:p w:rsidR="00757F53" w:rsidRDefault="00A75920">
      <w:pPr>
        <w:pStyle w:val="IPPHeading2"/>
        <w:rPr>
          <w:color w:val="A6A6A6" w:themeColor="background1" w:themeShade="A6"/>
        </w:rPr>
      </w:pPr>
      <w:r>
        <w:rPr>
          <w:rStyle w:val="PleaseReviewParagraphId"/>
          <w:b w:val="0"/>
        </w:rPr>
        <w:t>[58]</w:t>
      </w:r>
      <w:bookmarkStart w:id="14" w:name="_Toc438541735"/>
      <w:r>
        <w:rPr>
          <w:color w:val="A6A6A6" w:themeColor="background1" w:themeShade="A6"/>
        </w:rPr>
        <w:t>1.1</w:t>
      </w:r>
      <w:r>
        <w:rPr>
          <w:color w:val="A6A6A6" w:themeColor="background1" w:themeShade="A6"/>
        </w:rPr>
        <w:tab/>
        <w:t>Purpose of phytosanitary certificates</w:t>
      </w:r>
      <w:bookmarkEnd w:id="14"/>
      <w:r>
        <w:rPr>
          <w:color w:val="A6A6A6" w:themeColor="background1" w:themeShade="A6"/>
        </w:rPr>
        <w:t xml:space="preserve"> </w:t>
      </w:r>
    </w:p>
    <w:p w:rsidR="00757F53" w:rsidRDefault="00A75920">
      <w:pPr>
        <w:pStyle w:val="IPPParagraphnumbering"/>
        <w:numPr>
          <w:ilvl w:val="0"/>
          <w:numId w:val="0"/>
        </w:numPr>
        <w:rPr>
          <w:color w:val="A6A6A6" w:themeColor="background1" w:themeShade="A6"/>
          <w:lang w:val="en-GB"/>
        </w:rPr>
      </w:pPr>
      <w:r>
        <w:rPr>
          <w:rStyle w:val="PleaseReviewParagraphId"/>
        </w:rPr>
        <w:t>[59</w:t>
      </w:r>
      <w:r>
        <w:rPr>
          <w:rStyle w:val="PleaseReviewParagraphId"/>
        </w:rPr>
        <w:t>]</w:t>
      </w:r>
      <w:r>
        <w:rPr>
          <w:color w:val="A6A6A6" w:themeColor="background1" w:themeShade="A6"/>
          <w:lang w:val="en-GB"/>
        </w:rPr>
        <w:t>Phytosanitary certificates are issued to attest that plants, plant products or other regulated articles meet the phytosanitary import requirements of importing countries and are in conformity with the certifying statement. Phytosanitary certificates may a</w:t>
      </w:r>
      <w:r>
        <w:rPr>
          <w:color w:val="A6A6A6" w:themeColor="background1" w:themeShade="A6"/>
          <w:lang w:val="en-GB"/>
        </w:rPr>
        <w:t>lso be issued to support re-export certification to other countries. Phytosanitary certificates should be issued only for these purposes.</w:t>
      </w:r>
    </w:p>
    <w:p w:rsidR="00757F53" w:rsidRDefault="00A75920">
      <w:pPr>
        <w:pStyle w:val="IPPHeading2"/>
        <w:rPr>
          <w:color w:val="A6A6A6" w:themeColor="background1" w:themeShade="A6"/>
        </w:rPr>
      </w:pPr>
      <w:r>
        <w:rPr>
          <w:rStyle w:val="PleaseReviewParagraphId"/>
          <w:b w:val="0"/>
        </w:rPr>
        <w:t>[60]</w:t>
      </w:r>
      <w:bookmarkStart w:id="15" w:name="_Toc438541736"/>
      <w:r>
        <w:rPr>
          <w:color w:val="A6A6A6" w:themeColor="background1" w:themeShade="A6"/>
        </w:rPr>
        <w:t>1.2</w:t>
      </w:r>
      <w:r>
        <w:rPr>
          <w:color w:val="A6A6A6" w:themeColor="background1" w:themeShade="A6"/>
        </w:rPr>
        <w:tab/>
        <w:t>Types and forms of phytosanitary certificates</w:t>
      </w:r>
      <w:bookmarkEnd w:id="15"/>
    </w:p>
    <w:p w:rsidR="00757F53" w:rsidRDefault="00A75920">
      <w:pPr>
        <w:pStyle w:val="IPPParagraphnumbering"/>
        <w:numPr>
          <w:ilvl w:val="0"/>
          <w:numId w:val="0"/>
        </w:numPr>
        <w:rPr>
          <w:color w:val="A6A6A6" w:themeColor="background1" w:themeShade="A6"/>
          <w:lang w:val="en-GB"/>
        </w:rPr>
      </w:pPr>
      <w:r>
        <w:rPr>
          <w:rStyle w:val="PleaseReviewParagraphId"/>
        </w:rPr>
        <w:t>[61]</w:t>
      </w:r>
      <w:r>
        <w:rPr>
          <w:color w:val="A6A6A6" w:themeColor="background1" w:themeShade="A6"/>
          <w:lang w:val="en-GB"/>
        </w:rPr>
        <w:t>In the Annex to the IPPC, there are two types of certificate</w:t>
      </w:r>
      <w:r>
        <w:rPr>
          <w:color w:val="A6A6A6" w:themeColor="background1" w:themeShade="A6"/>
          <w:lang w:val="en-GB"/>
        </w:rPr>
        <w:t>s: a “phytosanitary certificate” (see Annex 1 of this standard) for export purposes and a “phytosanitary certificate for re-export” (see Annex 2 of this standard) for re-export purposes</w:t>
      </w:r>
      <w:r>
        <w:rPr>
          <w:rStyle w:val="FootnoteReference"/>
          <w:color w:val="A6A6A6" w:themeColor="background1" w:themeShade="A6"/>
          <w:lang w:val="en-GB"/>
        </w:rPr>
        <w:footnoteReference w:id="3"/>
      </w:r>
      <w:r>
        <w:rPr>
          <w:color w:val="A6A6A6" w:themeColor="background1" w:themeShade="A6"/>
          <w:lang w:val="en-GB"/>
        </w:rPr>
        <w:t>.</w:t>
      </w:r>
    </w:p>
    <w:p w:rsidR="00757F53" w:rsidRDefault="00A75920">
      <w:pPr>
        <w:pStyle w:val="IPPParagraphnumbering"/>
        <w:numPr>
          <w:ilvl w:val="0"/>
          <w:numId w:val="0"/>
        </w:numPr>
        <w:rPr>
          <w:color w:val="A6A6A6" w:themeColor="background1" w:themeShade="A6"/>
          <w:lang w:val="en-GB"/>
        </w:rPr>
      </w:pPr>
      <w:r>
        <w:rPr>
          <w:rStyle w:val="PleaseReviewParagraphId"/>
        </w:rPr>
        <w:t>[63]</w:t>
      </w:r>
      <w:r>
        <w:rPr>
          <w:color w:val="A6A6A6" w:themeColor="background1" w:themeShade="A6"/>
          <w:lang w:val="en-GB"/>
        </w:rPr>
        <w:t xml:space="preserve">A phytosanitary certificate for export is usually issued by the </w:t>
      </w:r>
      <w:r>
        <w:rPr>
          <w:color w:val="A6A6A6" w:themeColor="background1" w:themeShade="A6"/>
          <w:lang w:val="en-GB"/>
        </w:rPr>
        <w:t>NPPO of the country of origin. A phytosanitary certificate for export describes the consignment and, through a certifying statement, additional declarations and treatment records, declares that the consignment meets phytosanitary import requirements. A phy</w:t>
      </w:r>
      <w:r>
        <w:rPr>
          <w:color w:val="A6A6A6" w:themeColor="background1" w:themeShade="A6"/>
          <w:lang w:val="en-GB"/>
        </w:rPr>
        <w:t xml:space="preserve">tosanitary certificate for export may also be issued in certain re-export situations for plants, plant products and other regulated articles originating in countries other than the country of </w:t>
      </w:r>
      <w:r>
        <w:rPr>
          <w:color w:val="A6A6A6" w:themeColor="background1" w:themeShade="A6"/>
          <w:lang w:val="en-GB"/>
        </w:rPr>
        <w:lastRenderedPageBreak/>
        <w:t>re-export if compliance with the phytosanitary import requiremen</w:t>
      </w:r>
      <w:r>
        <w:rPr>
          <w:color w:val="A6A6A6" w:themeColor="background1" w:themeShade="A6"/>
          <w:lang w:val="en-GB"/>
        </w:rPr>
        <w:t>ts can be attested by the country of re-export (e.g. by inspection).</w:t>
      </w:r>
    </w:p>
    <w:p w:rsidR="00757F53" w:rsidRDefault="00A75920">
      <w:pPr>
        <w:pStyle w:val="IPPParagraphnumbering"/>
        <w:numPr>
          <w:ilvl w:val="0"/>
          <w:numId w:val="0"/>
        </w:numPr>
        <w:rPr>
          <w:lang w:val="en-GB"/>
        </w:rPr>
      </w:pPr>
      <w:r>
        <w:rPr>
          <w:rStyle w:val="PleaseReviewParagraphId"/>
        </w:rPr>
        <w:t>[64]</w:t>
      </w:r>
      <w:r>
        <w:rPr>
          <w:color w:val="A6A6A6" w:themeColor="background1" w:themeShade="A6"/>
          <w:lang w:val="en-GB"/>
        </w:rPr>
        <w:t>A phytosanitary certificate for re-export may be issued by the NPPO of the re-exporting country in the case where the commodity in the consignment was not grown or processed to change</w:t>
      </w:r>
      <w:r>
        <w:rPr>
          <w:color w:val="A6A6A6" w:themeColor="background1" w:themeShade="A6"/>
          <w:lang w:val="en-GB"/>
        </w:rPr>
        <w:t xml:space="preserve"> its nature in that country and only where an original phytosanitary certificate for export or a certified copy is available. </w:t>
      </w:r>
      <w:r>
        <w:rPr>
          <w:lang w:val="en-GB"/>
        </w:rPr>
        <w:t xml:space="preserve">The phytosanitary certificate for re-export provides the link to </w:t>
      </w:r>
      <w:r>
        <w:rPr>
          <w:strike/>
          <w:lang w:val="en-GB"/>
        </w:rPr>
        <w:t>a</w:t>
      </w:r>
      <w:r>
        <w:rPr>
          <w:lang w:val="en-GB"/>
        </w:rPr>
        <w:t xml:space="preserve"> </w:t>
      </w:r>
      <w:r>
        <w:rPr>
          <w:b/>
          <w:u w:val="single"/>
          <w:lang w:val="en-GB"/>
        </w:rPr>
        <w:t>the</w:t>
      </w:r>
      <w:r>
        <w:rPr>
          <w:lang w:val="en-GB"/>
        </w:rPr>
        <w:t xml:space="preserve"> phytosanitary certificate issued in </w:t>
      </w:r>
      <w:r>
        <w:rPr>
          <w:strike/>
          <w:lang w:val="en-GB"/>
        </w:rPr>
        <w:t>a</w:t>
      </w:r>
      <w:r>
        <w:rPr>
          <w:lang w:val="en-GB"/>
        </w:rPr>
        <w:t xml:space="preserve"> </w:t>
      </w:r>
      <w:r>
        <w:rPr>
          <w:b/>
          <w:u w:val="single"/>
          <w:lang w:val="en-GB"/>
        </w:rPr>
        <w:t>the</w:t>
      </w:r>
      <w:r>
        <w:rPr>
          <w:lang w:val="en-GB"/>
        </w:rPr>
        <w:t xml:space="preserve"> country of export</w:t>
      </w:r>
      <w:r>
        <w:rPr>
          <w:lang w:val="en-GB"/>
        </w:rPr>
        <w:t xml:space="preserve"> and takes into account any changes in </w:t>
      </w:r>
      <w:r>
        <w:rPr>
          <w:b/>
          <w:u w:val="single"/>
          <w:lang w:val="en-GB"/>
        </w:rPr>
        <w:t>the pest risk associated with the consignment</w:t>
      </w:r>
      <w:r>
        <w:rPr>
          <w:lang w:val="en-GB"/>
        </w:rPr>
        <w:t xml:space="preserve"> </w:t>
      </w:r>
      <w:r>
        <w:rPr>
          <w:strike/>
          <w:lang w:val="en-GB"/>
        </w:rPr>
        <w:t>phytosanitary status</w:t>
      </w:r>
      <w:r>
        <w:rPr>
          <w:lang w:val="en-GB"/>
        </w:rPr>
        <w:t xml:space="preserve"> that may have occurred in the country of re-export. </w:t>
      </w:r>
    </w:p>
    <w:p w:rsidR="00757F53" w:rsidRDefault="00A75920">
      <w:pPr>
        <w:pStyle w:val="IPPParagraphnumbering"/>
        <w:numPr>
          <w:ilvl w:val="0"/>
          <w:numId w:val="0"/>
        </w:numPr>
        <w:rPr>
          <w:color w:val="A6A6A6" w:themeColor="background1" w:themeShade="A6"/>
          <w:lang w:val="en-GB"/>
        </w:rPr>
      </w:pPr>
      <w:r>
        <w:rPr>
          <w:rStyle w:val="PleaseReviewParagraphId"/>
        </w:rPr>
        <w:t>[65]</w:t>
      </w:r>
      <w:r>
        <w:rPr>
          <w:color w:val="A6A6A6" w:themeColor="background1" w:themeShade="A6"/>
          <w:lang w:val="en-GB"/>
        </w:rPr>
        <w:t>Procedures for managing the issuance of the two types of phytosanitary certificates and the s</w:t>
      </w:r>
      <w:r>
        <w:rPr>
          <w:color w:val="A6A6A6" w:themeColor="background1" w:themeShade="A6"/>
          <w:lang w:val="en-GB"/>
        </w:rPr>
        <w:t xml:space="preserve">ystems that ensure their legitimacy are the same. </w:t>
      </w:r>
    </w:p>
    <w:p w:rsidR="00757F53" w:rsidRDefault="00A75920">
      <w:pPr>
        <w:pStyle w:val="IPPParagraphnumbering"/>
        <w:numPr>
          <w:ilvl w:val="0"/>
          <w:numId w:val="0"/>
        </w:numPr>
        <w:rPr>
          <w:color w:val="A6A6A6" w:themeColor="background1" w:themeShade="A6"/>
          <w:lang w:val="en-GB"/>
        </w:rPr>
      </w:pPr>
      <w:r>
        <w:rPr>
          <w:rStyle w:val="PleaseReviewParagraphId"/>
        </w:rPr>
        <w:t>[66]</w:t>
      </w:r>
      <w:r>
        <w:rPr>
          <w:color w:val="A6A6A6" w:themeColor="background1" w:themeShade="A6"/>
          <w:lang w:val="en-GB"/>
        </w:rPr>
        <w:t xml:space="preserve">According to Article V.2(b) of the IPPC, the IPPC model phytosanitary certificates provide standardized wording that shall be followed for the preparation of phytosanitary certificates. The standardization of the phytosanitary certificates is necessary to </w:t>
      </w:r>
      <w:r>
        <w:rPr>
          <w:color w:val="A6A6A6" w:themeColor="background1" w:themeShade="A6"/>
          <w:lang w:val="en-GB"/>
        </w:rPr>
        <w:t>ensure consistency, that they are easily recognized, and that essential information is reported. NPPOs are encouraged to use a single format for their phytosanitary certificates for export and a single format for phytosanitary certificates for re-export an</w:t>
      </w:r>
      <w:r>
        <w:rPr>
          <w:color w:val="A6A6A6" w:themeColor="background1" w:themeShade="A6"/>
          <w:lang w:val="en-GB"/>
        </w:rPr>
        <w:t xml:space="preserve">d to place a sample of the phytosanitary certificates’ format on the International Phytosanitary Portal (IPP) (https://www.ippc.int) in a manner that prevents falsification. </w:t>
      </w:r>
    </w:p>
    <w:p w:rsidR="00757F53" w:rsidRDefault="00A75920">
      <w:pPr>
        <w:pStyle w:val="IPPParagraphnumbering"/>
        <w:numPr>
          <w:ilvl w:val="0"/>
          <w:numId w:val="0"/>
        </w:numPr>
        <w:rPr>
          <w:color w:val="A6A6A6" w:themeColor="background1" w:themeShade="A6"/>
          <w:lang w:val="en-GB"/>
        </w:rPr>
      </w:pPr>
      <w:r>
        <w:rPr>
          <w:rStyle w:val="PleaseReviewParagraphId"/>
        </w:rPr>
        <w:t>[67]</w:t>
      </w:r>
      <w:r>
        <w:rPr>
          <w:color w:val="A6A6A6" w:themeColor="background1" w:themeShade="A6"/>
          <w:lang w:val="en-GB"/>
        </w:rPr>
        <w:t>Phytosanitary certificates can be in paper form or, where it is accepted by t</w:t>
      </w:r>
      <w:r>
        <w:rPr>
          <w:color w:val="A6A6A6" w:themeColor="background1" w:themeShade="A6"/>
          <w:lang w:val="en-GB"/>
        </w:rPr>
        <w:t>he NPPO of the importing country, in electronic form.</w:t>
      </w:r>
    </w:p>
    <w:p w:rsidR="00757F53" w:rsidRDefault="00A75920">
      <w:pPr>
        <w:pStyle w:val="IPPParagraphnumbering"/>
        <w:numPr>
          <w:ilvl w:val="0"/>
          <w:numId w:val="0"/>
        </w:numPr>
        <w:rPr>
          <w:color w:val="A6A6A6" w:themeColor="background1" w:themeShade="A6"/>
          <w:lang w:val="en-GB"/>
        </w:rPr>
      </w:pPr>
      <w:r>
        <w:rPr>
          <w:rStyle w:val="PleaseReviewParagraphId"/>
        </w:rPr>
        <w:t>[68]</w:t>
      </w:r>
      <w:r>
        <w:rPr>
          <w:color w:val="A6A6A6" w:themeColor="background1" w:themeShade="A6"/>
          <w:lang w:val="en-GB"/>
        </w:rPr>
        <w:t>Electronic phytosanitary certificates are the electronic equivalent of the wording and data of phytosanitary certificates in paper form, including the certifying statement, transmitted by authentica</w:t>
      </w:r>
      <w:r>
        <w:rPr>
          <w:color w:val="A6A6A6" w:themeColor="background1" w:themeShade="A6"/>
          <w:lang w:val="en-GB"/>
        </w:rPr>
        <w:t>ted and secure electronic means from the NPPO of the exporting country to the NPPO of the importing country. Electronic phytosanitary certification does not constitute text processing or other electronic generation of paper forms, which are then distribute</w:t>
      </w:r>
      <w:r>
        <w:rPr>
          <w:color w:val="A6A6A6" w:themeColor="background1" w:themeShade="A6"/>
          <w:lang w:val="en-GB"/>
        </w:rPr>
        <w:t>d non-electronically. Nor is it the transfer of an electronic version of the paper certificate (e.g. through e-mail).</w:t>
      </w:r>
    </w:p>
    <w:p w:rsidR="00757F53" w:rsidRDefault="00A75920">
      <w:pPr>
        <w:pStyle w:val="IPPParagraphnumbering"/>
        <w:numPr>
          <w:ilvl w:val="0"/>
          <w:numId w:val="0"/>
        </w:numPr>
        <w:rPr>
          <w:color w:val="A6A6A6" w:themeColor="background1" w:themeShade="A6"/>
          <w:lang w:val="en-GB"/>
        </w:rPr>
      </w:pPr>
      <w:r>
        <w:rPr>
          <w:rStyle w:val="PleaseReviewParagraphId"/>
        </w:rPr>
        <w:t>[69]</w:t>
      </w:r>
      <w:r>
        <w:rPr>
          <w:color w:val="A6A6A6" w:themeColor="background1" w:themeShade="A6"/>
          <w:lang w:val="en-GB"/>
        </w:rPr>
        <w:t>NPPOs should apply safeguards against falsification of paper phytosanitary certificates, for example special papers, watermarks or spe</w:t>
      </w:r>
      <w:r>
        <w:rPr>
          <w:color w:val="A6A6A6" w:themeColor="background1" w:themeShade="A6"/>
          <w:lang w:val="en-GB"/>
        </w:rPr>
        <w:t xml:space="preserve">cial printing. When electronic certification is used, appropriate safeguards should also be applied. </w:t>
      </w:r>
    </w:p>
    <w:p w:rsidR="00757F53" w:rsidRDefault="00A75920">
      <w:pPr>
        <w:pStyle w:val="IPPParagraphnumbering"/>
        <w:numPr>
          <w:ilvl w:val="0"/>
          <w:numId w:val="0"/>
        </w:numPr>
        <w:rPr>
          <w:color w:val="A6A6A6" w:themeColor="background1" w:themeShade="A6"/>
          <w:lang w:val="en-GB"/>
        </w:rPr>
      </w:pPr>
      <w:r>
        <w:rPr>
          <w:rStyle w:val="PleaseReviewParagraphId"/>
        </w:rPr>
        <w:t>[70]</w:t>
      </w:r>
      <w:r>
        <w:rPr>
          <w:color w:val="A6A6A6" w:themeColor="background1" w:themeShade="A6"/>
          <w:lang w:val="en-GB"/>
        </w:rPr>
        <w:t>Phytosanitary certificates are not valid until all requirements have been met and they are dated, signed and stamped, sealed, marked or completed elec</w:t>
      </w:r>
      <w:r>
        <w:rPr>
          <w:color w:val="A6A6A6" w:themeColor="background1" w:themeShade="A6"/>
          <w:lang w:val="en-GB"/>
        </w:rPr>
        <w:t>tronically by the NPPO of the exporting or re-exporting country.</w:t>
      </w:r>
    </w:p>
    <w:p w:rsidR="00757F53" w:rsidRDefault="00A75920">
      <w:pPr>
        <w:pStyle w:val="IPPHeading2"/>
        <w:rPr>
          <w:color w:val="A6A6A6" w:themeColor="background1" w:themeShade="A6"/>
        </w:rPr>
      </w:pPr>
      <w:r>
        <w:rPr>
          <w:rStyle w:val="PleaseReviewParagraphId"/>
          <w:b w:val="0"/>
        </w:rPr>
        <w:t>[71]</w:t>
      </w:r>
      <w:bookmarkStart w:id="16" w:name="_Toc438541737"/>
      <w:r>
        <w:rPr>
          <w:color w:val="A6A6A6" w:themeColor="background1" w:themeShade="A6"/>
        </w:rPr>
        <w:t>1.3</w:t>
      </w:r>
      <w:r>
        <w:rPr>
          <w:color w:val="A6A6A6" w:themeColor="background1" w:themeShade="A6"/>
        </w:rPr>
        <w:tab/>
        <w:t>Attachments to phytosanitary certificates</w:t>
      </w:r>
      <w:bookmarkEnd w:id="16"/>
    </w:p>
    <w:p w:rsidR="00757F53" w:rsidRDefault="00A75920">
      <w:pPr>
        <w:pStyle w:val="IPPParagraphnumbering"/>
        <w:numPr>
          <w:ilvl w:val="0"/>
          <w:numId w:val="0"/>
        </w:numPr>
        <w:rPr>
          <w:color w:val="A6A6A6" w:themeColor="background1" w:themeShade="A6"/>
          <w:lang w:val="en-GB"/>
        </w:rPr>
      </w:pPr>
      <w:r>
        <w:rPr>
          <w:rStyle w:val="PleaseReviewParagraphId"/>
        </w:rPr>
        <w:t>[72]</w:t>
      </w:r>
      <w:r>
        <w:rPr>
          <w:color w:val="A6A6A6" w:themeColor="background1" w:themeShade="A6"/>
          <w:lang w:val="en-GB"/>
        </w:rPr>
        <w:t>If the information required to complete phytosanitary certificates exceeds the available space on the form, an attachment may be added. T</w:t>
      </w:r>
      <w:r>
        <w:rPr>
          <w:color w:val="A6A6A6" w:themeColor="background1" w:themeShade="A6"/>
          <w:lang w:val="en-GB"/>
        </w:rPr>
        <w:t>he information in the attachment should only include what is required on the phytosanitary certificates. All pages of attachments should bear the number of the phytosanitary certificates and should be dated, signed and stamped in the same manner as require</w:t>
      </w:r>
      <w:r>
        <w:rPr>
          <w:color w:val="A6A6A6" w:themeColor="background1" w:themeShade="A6"/>
          <w:lang w:val="en-GB"/>
        </w:rPr>
        <w:t>d for the phytosanitary certificates. Phytosanitary certificates should refer to any attachments in the appropriate section. If an attachment has more than one page, the pages should be numbered and the number of pages indicated on the phytosanitary certif</w:t>
      </w:r>
      <w:r>
        <w:rPr>
          <w:color w:val="A6A6A6" w:themeColor="background1" w:themeShade="A6"/>
          <w:lang w:val="en-GB"/>
        </w:rPr>
        <w:t>icates. Other documents such as the Convention on International Trade in Endangered Species (CITES) certificates may accompany the consignment along with the phytosanitary certificate, but such documents should not be considered attachments to the phytosan</w:t>
      </w:r>
      <w:r>
        <w:rPr>
          <w:color w:val="A6A6A6" w:themeColor="background1" w:themeShade="A6"/>
          <w:lang w:val="en-GB"/>
        </w:rPr>
        <w:t xml:space="preserve">itary certificates nor should they be referenced on the phytosanitary certificate. </w:t>
      </w:r>
    </w:p>
    <w:p w:rsidR="00757F53" w:rsidRDefault="00A75920">
      <w:pPr>
        <w:pStyle w:val="IPPHeading2"/>
        <w:rPr>
          <w:color w:val="A6A6A6" w:themeColor="background1" w:themeShade="A6"/>
        </w:rPr>
      </w:pPr>
      <w:r>
        <w:rPr>
          <w:rStyle w:val="PleaseReviewParagraphId"/>
          <w:b w:val="0"/>
        </w:rPr>
        <w:t>[73]</w:t>
      </w:r>
      <w:bookmarkStart w:id="17" w:name="_Toc438541738"/>
      <w:r>
        <w:rPr>
          <w:color w:val="A6A6A6" w:themeColor="background1" w:themeShade="A6"/>
        </w:rPr>
        <w:t>1.4</w:t>
      </w:r>
      <w:r>
        <w:rPr>
          <w:color w:val="A6A6A6" w:themeColor="background1" w:themeShade="A6"/>
        </w:rPr>
        <w:tab/>
        <w:t>Electronic phytosanitary certificates</w:t>
      </w:r>
      <w:bookmarkEnd w:id="17"/>
    </w:p>
    <w:p w:rsidR="00757F53" w:rsidRDefault="00A75920">
      <w:pPr>
        <w:pStyle w:val="IPPParagraphnumbering"/>
        <w:numPr>
          <w:ilvl w:val="0"/>
          <w:numId w:val="0"/>
        </w:numPr>
        <w:rPr>
          <w:color w:val="A6A6A6" w:themeColor="background1" w:themeShade="A6"/>
          <w:lang w:val="en-GB"/>
        </w:rPr>
      </w:pPr>
      <w:r>
        <w:rPr>
          <w:rStyle w:val="PleaseReviewParagraphId"/>
        </w:rPr>
        <w:t>[74]</w:t>
      </w:r>
      <w:r>
        <w:rPr>
          <w:color w:val="A6A6A6" w:themeColor="background1" w:themeShade="A6"/>
          <w:lang w:val="en-GB"/>
        </w:rPr>
        <w:t xml:space="preserve">Electronic phytosanitary certificates may be issued where accepted by the NPPO of the importing country. </w:t>
      </w:r>
    </w:p>
    <w:p w:rsidR="00757F53" w:rsidRDefault="00A75920">
      <w:pPr>
        <w:pStyle w:val="IPPParagraphnumbering"/>
        <w:numPr>
          <w:ilvl w:val="0"/>
          <w:numId w:val="0"/>
        </w:numPr>
        <w:rPr>
          <w:color w:val="A6A6A6" w:themeColor="background1" w:themeShade="A6"/>
          <w:lang w:val="en-GB"/>
        </w:rPr>
      </w:pPr>
      <w:r>
        <w:rPr>
          <w:rStyle w:val="PleaseReviewParagraphId"/>
        </w:rPr>
        <w:lastRenderedPageBreak/>
        <w:t>[75]</w:t>
      </w:r>
      <w:r>
        <w:rPr>
          <w:color w:val="A6A6A6" w:themeColor="background1" w:themeShade="A6"/>
          <w:lang w:val="en-GB"/>
        </w:rPr>
        <w:t>When using e</w:t>
      </w:r>
      <w:r>
        <w:rPr>
          <w:color w:val="A6A6A6" w:themeColor="background1" w:themeShade="A6"/>
          <w:lang w:val="en-GB"/>
        </w:rPr>
        <w:t>lectronic phytosanitary certificates NPPOs should develop systems that generate certificates using standardized language, message structure and exchange protocols. Appendix 1 provides guidance on standardized language, message structure and exchange protoc</w:t>
      </w:r>
      <w:r>
        <w:rPr>
          <w:color w:val="A6A6A6" w:themeColor="background1" w:themeShade="A6"/>
          <w:lang w:val="en-GB"/>
        </w:rPr>
        <w:t xml:space="preserve">ols. </w:t>
      </w:r>
    </w:p>
    <w:p w:rsidR="00757F53" w:rsidRDefault="00A75920">
      <w:pPr>
        <w:pStyle w:val="IPPParagraphnumberingclose"/>
        <w:numPr>
          <w:ilvl w:val="0"/>
          <w:numId w:val="0"/>
        </w:numPr>
        <w:rPr>
          <w:color w:val="A6A6A6" w:themeColor="background1" w:themeShade="A6"/>
          <w:lang w:val="en-GB"/>
        </w:rPr>
      </w:pPr>
      <w:r>
        <w:rPr>
          <w:rStyle w:val="PleaseReviewParagraphId"/>
        </w:rPr>
        <w:t>[76]</w:t>
      </w:r>
      <w:r>
        <w:rPr>
          <w:color w:val="A6A6A6" w:themeColor="background1" w:themeShade="A6"/>
          <w:lang w:val="en-GB"/>
        </w:rPr>
        <w:t>Electronic phytosanitary certificates may be used subject to the following provisions:</w:t>
      </w:r>
    </w:p>
    <w:p w:rsidR="00757F53" w:rsidRDefault="00A75920">
      <w:pPr>
        <w:pStyle w:val="IPPBullet1"/>
        <w:rPr>
          <w:color w:val="A6A6A6" w:themeColor="background1" w:themeShade="A6"/>
          <w:lang w:val="en-GB"/>
        </w:rPr>
      </w:pPr>
      <w:r>
        <w:rPr>
          <w:rStyle w:val="PleaseReviewParagraphId"/>
        </w:rPr>
        <w:t>[77]</w:t>
      </w:r>
      <w:r>
        <w:rPr>
          <w:color w:val="A6A6A6" w:themeColor="background1" w:themeShade="A6"/>
          <w:lang w:val="en-GB"/>
        </w:rPr>
        <w:t>The mode of issue, transmission and level of security is acceptable to the NPPO of the importing country and if relevant to NPPOs of other countries involv</w:t>
      </w:r>
      <w:r>
        <w:rPr>
          <w:color w:val="A6A6A6" w:themeColor="background1" w:themeShade="A6"/>
          <w:lang w:val="en-GB"/>
        </w:rPr>
        <w:t>ed.</w:t>
      </w:r>
    </w:p>
    <w:p w:rsidR="00757F53" w:rsidRDefault="00A75920">
      <w:pPr>
        <w:pStyle w:val="IPPBullet1"/>
        <w:rPr>
          <w:color w:val="A6A6A6" w:themeColor="background1" w:themeShade="A6"/>
          <w:lang w:val="en-GB"/>
        </w:rPr>
      </w:pPr>
      <w:r>
        <w:rPr>
          <w:rStyle w:val="PleaseReviewParagraphId"/>
        </w:rPr>
        <w:t>[78]</w:t>
      </w:r>
      <w:r>
        <w:rPr>
          <w:color w:val="A6A6A6" w:themeColor="background1" w:themeShade="A6"/>
          <w:lang w:val="en-GB"/>
        </w:rPr>
        <w:t>The information provided is consistent with the IPPC model phytosanitary certificates.</w:t>
      </w:r>
    </w:p>
    <w:p w:rsidR="00757F53" w:rsidRDefault="00A75920">
      <w:pPr>
        <w:pStyle w:val="IPPBullet1"/>
        <w:rPr>
          <w:color w:val="A6A6A6" w:themeColor="background1" w:themeShade="A6"/>
          <w:lang w:val="en-GB"/>
        </w:rPr>
      </w:pPr>
      <w:r>
        <w:rPr>
          <w:rStyle w:val="PleaseReviewParagraphId"/>
        </w:rPr>
        <w:t>[79]</w:t>
      </w:r>
      <w:r>
        <w:rPr>
          <w:color w:val="A6A6A6" w:themeColor="background1" w:themeShade="A6"/>
          <w:lang w:val="en-GB"/>
        </w:rPr>
        <w:t>The purpose of phytosanitary certification under the IPPC is realized.</w:t>
      </w:r>
    </w:p>
    <w:p w:rsidR="00757F53" w:rsidRDefault="00A75920">
      <w:pPr>
        <w:pStyle w:val="IPPBullet1"/>
        <w:spacing w:after="180"/>
        <w:ind w:left="0" w:firstLine="0"/>
        <w:rPr>
          <w:color w:val="A6A6A6" w:themeColor="background1" w:themeShade="A6"/>
          <w:lang w:val="en-GB"/>
        </w:rPr>
      </w:pPr>
      <w:r>
        <w:rPr>
          <w:rStyle w:val="PleaseReviewParagraphId"/>
        </w:rPr>
        <w:t>[80]</w:t>
      </w:r>
      <w:r>
        <w:rPr>
          <w:color w:val="A6A6A6" w:themeColor="background1" w:themeShade="A6"/>
          <w:lang w:val="en-GB"/>
        </w:rPr>
        <w:t>The identity of the issuing NPPO can be adequately established and authenticated.</w:t>
      </w:r>
    </w:p>
    <w:p w:rsidR="00757F53" w:rsidRDefault="00A75920">
      <w:pPr>
        <w:pStyle w:val="IPPHeading2"/>
        <w:rPr>
          <w:color w:val="A6A6A6" w:themeColor="background1" w:themeShade="A6"/>
        </w:rPr>
      </w:pPr>
      <w:r>
        <w:rPr>
          <w:rStyle w:val="PleaseReviewParagraphId"/>
          <w:b w:val="0"/>
        </w:rPr>
        <w:t>[81]</w:t>
      </w:r>
      <w:bookmarkStart w:id="18" w:name="_Toc438541739"/>
      <w:r>
        <w:rPr>
          <w:color w:val="A6A6A6" w:themeColor="background1" w:themeShade="A6"/>
        </w:rPr>
        <w:t>1.5</w:t>
      </w:r>
      <w:r>
        <w:rPr>
          <w:color w:val="A6A6A6" w:themeColor="background1" w:themeShade="A6"/>
        </w:rPr>
        <w:tab/>
        <w:t>Mode of transmission</w:t>
      </w:r>
      <w:bookmarkEnd w:id="18"/>
    </w:p>
    <w:p w:rsidR="00757F53" w:rsidRDefault="00A75920">
      <w:pPr>
        <w:pStyle w:val="IPPParagraphnumbering"/>
        <w:numPr>
          <w:ilvl w:val="0"/>
          <w:numId w:val="0"/>
        </w:numPr>
        <w:rPr>
          <w:color w:val="A6A6A6" w:themeColor="background1" w:themeShade="A6"/>
          <w:lang w:val="en-GB"/>
        </w:rPr>
      </w:pPr>
      <w:r>
        <w:rPr>
          <w:rStyle w:val="PleaseReviewParagraphId"/>
        </w:rPr>
        <w:t>[82]</w:t>
      </w:r>
      <w:r>
        <w:rPr>
          <w:color w:val="A6A6A6" w:themeColor="background1" w:themeShade="A6"/>
          <w:lang w:val="en-GB"/>
        </w:rPr>
        <w:t>Phytosanitary certificates should accompany the consignments for which they have been issued. Phytosanitary certificates may also be transmitted separately by mail or other means if accepted by the NPPO of the importing cou</w:t>
      </w:r>
      <w:r>
        <w:rPr>
          <w:color w:val="A6A6A6" w:themeColor="background1" w:themeShade="A6"/>
          <w:lang w:val="en-GB"/>
        </w:rPr>
        <w:t>ntry. In the case of electronic phytosanitary certificates, they should be directly available to the relevant NPPO officials. In all cases, phytosanitary certificates should be available to the NPPO of the importing country upon the consignment’s arrival.</w:t>
      </w:r>
    </w:p>
    <w:p w:rsidR="00757F53" w:rsidRDefault="00A75920">
      <w:pPr>
        <w:pStyle w:val="IPPHeading2"/>
        <w:rPr>
          <w:color w:val="A6A6A6" w:themeColor="background1" w:themeShade="A6"/>
        </w:rPr>
      </w:pPr>
      <w:r>
        <w:rPr>
          <w:rStyle w:val="PleaseReviewParagraphId"/>
          <w:b w:val="0"/>
        </w:rPr>
        <w:t>[83]</w:t>
      </w:r>
      <w:bookmarkStart w:id="19" w:name="ISPM12s13"/>
      <w:bookmarkStart w:id="20" w:name="_Toc438541740"/>
      <w:bookmarkEnd w:id="19"/>
      <w:r>
        <w:rPr>
          <w:color w:val="A6A6A6" w:themeColor="background1" w:themeShade="A6"/>
        </w:rPr>
        <w:t>1.6</w:t>
      </w:r>
      <w:r>
        <w:rPr>
          <w:color w:val="A6A6A6" w:themeColor="background1" w:themeShade="A6"/>
        </w:rPr>
        <w:tab/>
        <w:t>Duration of validity</w:t>
      </w:r>
      <w:bookmarkEnd w:id="20"/>
      <w:r>
        <w:rPr>
          <w:color w:val="A6A6A6" w:themeColor="background1" w:themeShade="A6"/>
        </w:rPr>
        <w:t xml:space="preserve"> </w:t>
      </w:r>
    </w:p>
    <w:p w:rsidR="00757F53" w:rsidRDefault="00A75920">
      <w:pPr>
        <w:pStyle w:val="IPPParagraphnumbering"/>
        <w:numPr>
          <w:ilvl w:val="0"/>
          <w:numId w:val="0"/>
        </w:numPr>
        <w:rPr>
          <w:color w:val="A6A6A6" w:themeColor="background1" w:themeShade="A6"/>
          <w:lang w:val="en-GB"/>
        </w:rPr>
      </w:pPr>
      <w:r>
        <w:rPr>
          <w:rStyle w:val="PleaseReviewParagraphId"/>
        </w:rPr>
        <w:t>[84]</w:t>
      </w:r>
      <w:r>
        <w:rPr>
          <w:color w:val="A6A6A6" w:themeColor="background1" w:themeShade="A6"/>
          <w:lang w:val="en-GB"/>
        </w:rPr>
        <w:t>The phytosanitary security of consignments may be lost after issuance of phytosanitary certificates and therefore the NPPO of the exporting or re-exporting country may decide to restrict the duration of the validity of phy</w:t>
      </w:r>
      <w:r>
        <w:rPr>
          <w:color w:val="A6A6A6" w:themeColor="background1" w:themeShade="A6"/>
          <w:lang w:val="en-GB"/>
        </w:rPr>
        <w:t xml:space="preserve">tosanitary certificates after issuance and prior to export. </w:t>
      </w:r>
    </w:p>
    <w:p w:rsidR="00757F53" w:rsidRDefault="00A75920">
      <w:pPr>
        <w:pStyle w:val="IPPParagraphnumbering"/>
        <w:numPr>
          <w:ilvl w:val="0"/>
          <w:numId w:val="0"/>
        </w:numPr>
        <w:rPr>
          <w:lang w:val="en-GB"/>
        </w:rPr>
      </w:pPr>
      <w:r>
        <w:rPr>
          <w:rStyle w:val="PleaseReviewParagraphId"/>
        </w:rPr>
        <w:t>[85]</w:t>
      </w:r>
      <w:r>
        <w:rPr>
          <w:color w:val="A6A6A6"/>
          <w:szCs w:val="22"/>
          <w:lang w:val="en-GB"/>
        </w:rPr>
        <w:t>The NPPO of the exporting or re-exporting country may assess the situation and define an appropriate period of validity before export occurs, taking into account the likelihood of the consign</w:t>
      </w:r>
      <w:r>
        <w:rPr>
          <w:color w:val="A6A6A6"/>
          <w:szCs w:val="22"/>
          <w:lang w:val="en-GB"/>
        </w:rPr>
        <w:t>ment becoming infested or contaminated prior to export or re-export. Such likelihood may be affected by packaging (sealed carton or loose packing) and storage environment (open air or enclosed), type of commodity and conveyance, time of year and type of pe</w:t>
      </w:r>
      <w:r>
        <w:rPr>
          <w:color w:val="A6A6A6"/>
          <w:szCs w:val="22"/>
          <w:lang w:val="en-GB"/>
        </w:rPr>
        <w:t xml:space="preserve">sts. </w:t>
      </w:r>
      <w:r>
        <w:rPr>
          <w:szCs w:val="22"/>
          <w:lang w:val="en-GB"/>
        </w:rPr>
        <w:t xml:space="preserve">A phytosanitary certificate for export </w:t>
      </w:r>
      <w:r>
        <w:rPr>
          <w:b/>
          <w:bCs/>
          <w:szCs w:val="22"/>
          <w:u w:val="single"/>
          <w:lang w:val="en-GB"/>
        </w:rPr>
        <w:t>for which the duration of validity has expired</w:t>
      </w:r>
      <w:r>
        <w:rPr>
          <w:b/>
          <w:bCs/>
          <w:szCs w:val="22"/>
          <w:lang w:val="en-GB"/>
        </w:rPr>
        <w:t xml:space="preserve"> </w:t>
      </w:r>
      <w:r>
        <w:rPr>
          <w:szCs w:val="22"/>
          <w:lang w:val="en-GB"/>
        </w:rPr>
        <w:t xml:space="preserve">may still be used </w:t>
      </w:r>
      <w:r>
        <w:rPr>
          <w:strike/>
          <w:szCs w:val="22"/>
          <w:lang w:val="en-GB"/>
        </w:rPr>
        <w:t>after this period</w:t>
      </w:r>
      <w:r>
        <w:rPr>
          <w:szCs w:val="22"/>
          <w:lang w:val="en-GB"/>
        </w:rPr>
        <w:t xml:space="preserve"> for issuing a phytosanitary certificate for re-export, provided that </w:t>
      </w:r>
      <w:r>
        <w:rPr>
          <w:b/>
          <w:bCs/>
          <w:szCs w:val="22"/>
          <w:u w:val="single"/>
          <w:lang w:val="en-GB"/>
        </w:rPr>
        <w:t>the consignment meets all the requirements set out in sectio</w:t>
      </w:r>
      <w:r>
        <w:rPr>
          <w:b/>
          <w:bCs/>
          <w:szCs w:val="22"/>
          <w:u w:val="single"/>
          <w:lang w:val="en-GB"/>
        </w:rPr>
        <w:t>n 6.1</w:t>
      </w:r>
      <w:r>
        <w:rPr>
          <w:b/>
          <w:szCs w:val="22"/>
          <w:u w:val="single"/>
          <w:lang w:val="en-GB"/>
        </w:rPr>
        <w:t>.</w:t>
      </w:r>
      <w:r>
        <w:rPr>
          <w:szCs w:val="22"/>
          <w:lang w:val="en-GB"/>
        </w:rPr>
        <w:t xml:space="preserve"> </w:t>
      </w:r>
      <w:r>
        <w:rPr>
          <w:strike/>
          <w:szCs w:val="22"/>
          <w:lang w:val="en-GB"/>
        </w:rPr>
        <w:t>the consignment has not been subjected to the risk of infestation and that the commodity still achieves the phytosanitary import requirements of the importing country.</w:t>
      </w:r>
      <w:r>
        <w:rPr>
          <w:szCs w:val="22"/>
          <w:lang w:val="en-GB"/>
        </w:rPr>
        <w:t xml:space="preserve"> </w:t>
      </w:r>
    </w:p>
    <w:p w:rsidR="00757F53" w:rsidRDefault="00A75920">
      <w:pPr>
        <w:pStyle w:val="IPPParagraphnumbering"/>
        <w:numPr>
          <w:ilvl w:val="0"/>
          <w:numId w:val="0"/>
        </w:numPr>
        <w:rPr>
          <w:color w:val="A6A6A6" w:themeColor="background1" w:themeShade="A6"/>
          <w:lang w:val="en-GB"/>
        </w:rPr>
      </w:pPr>
      <w:r>
        <w:rPr>
          <w:rStyle w:val="PleaseReviewParagraphId"/>
        </w:rPr>
        <w:t>[86]</w:t>
      </w:r>
      <w:r>
        <w:rPr>
          <w:color w:val="A6A6A6" w:themeColor="background1" w:themeShade="A6"/>
          <w:lang w:val="en-GB"/>
        </w:rPr>
        <w:t>NPPOs of importing countries may also stipulate as part of the phytosanitary</w:t>
      </w:r>
      <w:r>
        <w:rPr>
          <w:color w:val="A6A6A6" w:themeColor="background1" w:themeShade="A6"/>
          <w:lang w:val="en-GB"/>
        </w:rPr>
        <w:t xml:space="preserve"> import requirements the duration for which phytosanitary certificates remain valid.</w:t>
      </w:r>
    </w:p>
    <w:p w:rsidR="00757F53" w:rsidRDefault="00A75920">
      <w:pPr>
        <w:pStyle w:val="IPPHeading1"/>
        <w:rPr>
          <w:color w:val="A6A6A6" w:themeColor="background1" w:themeShade="A6"/>
        </w:rPr>
      </w:pPr>
      <w:r>
        <w:rPr>
          <w:rStyle w:val="PleaseReviewParagraphId"/>
          <w:b w:val="0"/>
        </w:rPr>
        <w:t>[87]</w:t>
      </w:r>
      <w:bookmarkStart w:id="21" w:name="_Toc438541741"/>
      <w:r>
        <w:rPr>
          <w:color w:val="A6A6A6" w:themeColor="background1" w:themeShade="A6"/>
        </w:rPr>
        <w:t>2.</w:t>
      </w:r>
      <w:r>
        <w:rPr>
          <w:color w:val="A6A6A6" w:themeColor="background1" w:themeShade="A6"/>
        </w:rPr>
        <w:tab/>
        <w:t>Actions Taken with Issued Phytosanitary Certificates</w:t>
      </w:r>
      <w:bookmarkEnd w:id="21"/>
    </w:p>
    <w:p w:rsidR="00757F53" w:rsidRDefault="00A75920">
      <w:pPr>
        <w:pStyle w:val="IPPHeading2"/>
        <w:rPr>
          <w:color w:val="A6A6A6" w:themeColor="background1" w:themeShade="A6"/>
        </w:rPr>
      </w:pPr>
      <w:r>
        <w:rPr>
          <w:rStyle w:val="PleaseReviewParagraphId"/>
          <w:b w:val="0"/>
        </w:rPr>
        <w:t>[88]</w:t>
      </w:r>
      <w:bookmarkStart w:id="22" w:name="_Toc438541742"/>
      <w:r>
        <w:rPr>
          <w:color w:val="A6A6A6" w:themeColor="background1" w:themeShade="A6"/>
        </w:rPr>
        <w:t>2.1</w:t>
      </w:r>
      <w:r>
        <w:rPr>
          <w:color w:val="A6A6A6" w:themeColor="background1" w:themeShade="A6"/>
        </w:rPr>
        <w:tab/>
        <w:t>Certified copies of phytosanitary certificates</w:t>
      </w:r>
      <w:bookmarkEnd w:id="22"/>
      <w:r>
        <w:rPr>
          <w:color w:val="A6A6A6" w:themeColor="background1" w:themeShade="A6"/>
        </w:rPr>
        <w:t xml:space="preserve"> </w:t>
      </w:r>
    </w:p>
    <w:p w:rsidR="00757F53" w:rsidRDefault="00A75920">
      <w:pPr>
        <w:pStyle w:val="IPPParagraphnumbering"/>
        <w:numPr>
          <w:ilvl w:val="0"/>
          <w:numId w:val="0"/>
        </w:numPr>
        <w:rPr>
          <w:rFonts w:ascii="Arial" w:hAnsi="Arial"/>
          <w:i/>
          <w:color w:val="A6A6A6" w:themeColor="background1" w:themeShade="A6"/>
          <w:lang w:val="en-GB"/>
        </w:rPr>
      </w:pPr>
      <w:r>
        <w:rPr>
          <w:rStyle w:val="PleaseReviewParagraphId"/>
        </w:rPr>
        <w:t>[89]</w:t>
      </w:r>
      <w:r>
        <w:rPr>
          <w:color w:val="A6A6A6" w:themeColor="background1" w:themeShade="A6"/>
          <w:lang w:val="en-GB"/>
        </w:rPr>
        <w:t>A certified copy is a copy of the original of the p</w:t>
      </w:r>
      <w:r>
        <w:rPr>
          <w:color w:val="A6A6A6" w:themeColor="background1" w:themeShade="A6"/>
          <w:lang w:val="en-GB"/>
        </w:rPr>
        <w:t xml:space="preserve">hytosanitary certificate </w:t>
      </w:r>
      <w:r>
        <w:rPr>
          <w:b/>
          <w:u w:val="single"/>
          <w:lang w:val="en-GB"/>
        </w:rPr>
        <w:t>for export or re-export</w:t>
      </w:r>
      <w:r>
        <w:rPr>
          <w:color w:val="A6A6A6" w:themeColor="background1" w:themeShade="A6"/>
          <w:lang w:val="en-GB"/>
        </w:rPr>
        <w:t xml:space="preserve"> that is validated (stamped, dated and countersigned) by the NPPO </w:t>
      </w:r>
      <w:r>
        <w:rPr>
          <w:b/>
          <w:u w:val="single"/>
          <w:lang w:val="en-GB"/>
        </w:rPr>
        <w:t>of the exporting or re-exporting country,</w:t>
      </w:r>
      <w:r>
        <w:rPr>
          <w:b/>
          <w:lang w:val="en-GB"/>
        </w:rPr>
        <w:t xml:space="preserve"> </w:t>
      </w:r>
      <w:r>
        <w:rPr>
          <w:color w:val="A6A6A6" w:themeColor="background1" w:themeShade="A6"/>
          <w:lang w:val="en-GB"/>
        </w:rPr>
        <w:t>indicating it is a true representative copy of the original phytosanitary certificate. It may be iss</w:t>
      </w:r>
      <w:r>
        <w:rPr>
          <w:color w:val="A6A6A6" w:themeColor="background1" w:themeShade="A6"/>
          <w:lang w:val="en-GB"/>
        </w:rPr>
        <w:t xml:space="preserve">ued upon request by the exporter. It does not replace the original. Such copies are used primarily for re-export purposes. </w:t>
      </w:r>
    </w:p>
    <w:p w:rsidR="00757F53" w:rsidRDefault="00A75920">
      <w:pPr>
        <w:pStyle w:val="IPPHeading2"/>
        <w:rPr>
          <w:color w:val="A6A6A6" w:themeColor="background1" w:themeShade="A6"/>
        </w:rPr>
      </w:pPr>
      <w:r>
        <w:rPr>
          <w:rStyle w:val="PleaseReviewParagraphId"/>
          <w:b w:val="0"/>
        </w:rPr>
        <w:t>[90]</w:t>
      </w:r>
      <w:bookmarkStart w:id="23" w:name="_Toc438541743"/>
      <w:r>
        <w:rPr>
          <w:color w:val="A6A6A6" w:themeColor="background1" w:themeShade="A6"/>
        </w:rPr>
        <w:t>2.2</w:t>
      </w:r>
      <w:r>
        <w:rPr>
          <w:color w:val="A6A6A6" w:themeColor="background1" w:themeShade="A6"/>
        </w:rPr>
        <w:tab/>
        <w:t>Replacement of phytosanitary certificates</w:t>
      </w:r>
      <w:bookmarkEnd w:id="23"/>
      <w:r>
        <w:rPr>
          <w:color w:val="A6A6A6" w:themeColor="background1" w:themeShade="A6"/>
        </w:rPr>
        <w:t xml:space="preserve"> </w:t>
      </w:r>
    </w:p>
    <w:p w:rsidR="00757F53" w:rsidRDefault="00A75920">
      <w:pPr>
        <w:pStyle w:val="IPPParagraphnumbering"/>
        <w:numPr>
          <w:ilvl w:val="0"/>
          <w:numId w:val="0"/>
        </w:numPr>
        <w:rPr>
          <w:color w:val="A6A6A6" w:themeColor="background1" w:themeShade="A6"/>
          <w:lang w:val="en-GB"/>
        </w:rPr>
      </w:pPr>
      <w:r>
        <w:rPr>
          <w:rStyle w:val="PleaseReviewParagraphId"/>
        </w:rPr>
        <w:t>[91]</w:t>
      </w:r>
      <w:r>
        <w:rPr>
          <w:color w:val="A6A6A6" w:themeColor="background1" w:themeShade="A6"/>
          <w:lang w:val="en-GB"/>
        </w:rPr>
        <w:t xml:space="preserve">Phytosanitary certificates may be replaced at the request of an exporter for </w:t>
      </w:r>
      <w:r>
        <w:rPr>
          <w:color w:val="A6A6A6" w:themeColor="background1" w:themeShade="A6"/>
          <w:lang w:val="en-GB"/>
        </w:rPr>
        <w:t>a consignment for which a phytosanitary certificate has already been issued. This should be done only in exceptional circumstances (e.g. damage to the phytosanitary certificates issued; change of addresses, country of destination or points of entry; missin</w:t>
      </w:r>
      <w:r>
        <w:rPr>
          <w:color w:val="A6A6A6" w:themeColor="background1" w:themeShade="A6"/>
          <w:lang w:val="en-GB"/>
        </w:rPr>
        <w:t>g or incorrect information) and should be carried out by the NPPO of the country that issued the phytosanitary certificates being replaced.</w:t>
      </w:r>
    </w:p>
    <w:p w:rsidR="00757F53" w:rsidRDefault="00A75920">
      <w:pPr>
        <w:pStyle w:val="IPPParagraphnumbering"/>
        <w:numPr>
          <w:ilvl w:val="0"/>
          <w:numId w:val="0"/>
        </w:numPr>
        <w:rPr>
          <w:color w:val="A6A6A6" w:themeColor="background1" w:themeShade="A6"/>
          <w:lang w:val="en-GB"/>
        </w:rPr>
      </w:pPr>
      <w:r>
        <w:rPr>
          <w:rStyle w:val="PleaseReviewParagraphId"/>
        </w:rPr>
        <w:t>[92]</w:t>
      </w:r>
      <w:r>
        <w:rPr>
          <w:color w:val="A6A6A6" w:themeColor="background1" w:themeShade="A6"/>
          <w:lang w:val="en-GB"/>
        </w:rPr>
        <w:t>In all cases, the issuing NPPO should request exporters to return the original phytosanitary certificates and an</w:t>
      </w:r>
      <w:r>
        <w:rPr>
          <w:color w:val="A6A6A6" w:themeColor="background1" w:themeShade="A6"/>
          <w:lang w:val="en-GB"/>
        </w:rPr>
        <w:t>y certified copies that have already been issued for the consignments.</w:t>
      </w:r>
    </w:p>
    <w:p w:rsidR="00757F53" w:rsidRDefault="00A75920">
      <w:pPr>
        <w:pStyle w:val="IPPParagraphnumberingclose"/>
        <w:numPr>
          <w:ilvl w:val="0"/>
          <w:numId w:val="0"/>
        </w:numPr>
        <w:rPr>
          <w:color w:val="A6A6A6" w:themeColor="background1" w:themeShade="A6"/>
          <w:lang w:val="en-GB"/>
        </w:rPr>
      </w:pPr>
      <w:r>
        <w:rPr>
          <w:rStyle w:val="PleaseReviewParagraphId"/>
        </w:rPr>
        <w:lastRenderedPageBreak/>
        <w:t>[93]</w:t>
      </w:r>
      <w:r>
        <w:rPr>
          <w:color w:val="A6A6A6" w:themeColor="background1" w:themeShade="A6"/>
          <w:lang w:val="en-GB"/>
        </w:rPr>
        <w:t xml:space="preserve">Other requirements concerning replacement of phytosanitary certificates include: </w:t>
      </w:r>
    </w:p>
    <w:p w:rsidR="00757F53" w:rsidRDefault="00A75920">
      <w:pPr>
        <w:pStyle w:val="IPPBullet1"/>
        <w:rPr>
          <w:color w:val="A6A6A6" w:themeColor="background1" w:themeShade="A6"/>
          <w:lang w:val="en-GB"/>
        </w:rPr>
      </w:pPr>
      <w:r>
        <w:rPr>
          <w:rStyle w:val="PleaseReviewParagraphId"/>
        </w:rPr>
        <w:t>[94]</w:t>
      </w:r>
      <w:r>
        <w:rPr>
          <w:color w:val="A6A6A6" w:themeColor="background1" w:themeShade="A6"/>
          <w:lang w:val="en-GB"/>
        </w:rPr>
        <w:t>Phytosanitary certificates returned for replacement should be retained by the NPPO of the issui</w:t>
      </w:r>
      <w:r>
        <w:rPr>
          <w:color w:val="A6A6A6" w:themeColor="background1" w:themeShade="A6"/>
          <w:lang w:val="en-GB"/>
        </w:rPr>
        <w:t>ng country and be cancelled. The new phytosanitary certificates should not have the same number as the certificate being replaced. The number of the original certificate should not be re-used.</w:t>
      </w:r>
    </w:p>
    <w:p w:rsidR="00757F53" w:rsidRDefault="00A75920">
      <w:pPr>
        <w:pStyle w:val="IPPBullet1Last"/>
        <w:rPr>
          <w:color w:val="A6A6A6" w:themeColor="background1" w:themeShade="A6"/>
        </w:rPr>
      </w:pPr>
      <w:r>
        <w:rPr>
          <w:rStyle w:val="PleaseReviewParagraphId"/>
        </w:rPr>
        <w:t>[95]</w:t>
      </w:r>
      <w:r>
        <w:rPr>
          <w:color w:val="A6A6A6" w:themeColor="background1" w:themeShade="A6"/>
        </w:rPr>
        <w:t>When previously issued phytosanitary certificates cannot be</w:t>
      </w:r>
      <w:r>
        <w:rPr>
          <w:color w:val="A6A6A6" w:themeColor="background1" w:themeShade="A6"/>
        </w:rPr>
        <w:t xml:space="preserve"> returned and have left the care and control of the NPPO (for example because they are lost or in another country), the NPPO may decide that it is appropriate to issue a replacement certificate. The new phytosanitary certificate should not have the same nu</w:t>
      </w:r>
      <w:r>
        <w:rPr>
          <w:color w:val="A6A6A6" w:themeColor="background1" w:themeShade="A6"/>
        </w:rPr>
        <w:t>mber as the phytosanitary certificate being replaced but should refer to it by including an additional declaration stating that “This certificate replaces and cancels phytosanitary certificate no. [</w:t>
      </w:r>
      <w:r>
        <w:rPr>
          <w:i/>
          <w:color w:val="A6A6A6" w:themeColor="background1" w:themeShade="A6"/>
        </w:rPr>
        <w:t>insert number</w:t>
      </w:r>
      <w:r>
        <w:rPr>
          <w:color w:val="A6A6A6" w:themeColor="background1" w:themeShade="A6"/>
        </w:rPr>
        <w:t>] issued on [</w:t>
      </w:r>
      <w:r>
        <w:rPr>
          <w:i/>
          <w:color w:val="A6A6A6" w:themeColor="background1" w:themeShade="A6"/>
        </w:rPr>
        <w:t>insert date</w:t>
      </w:r>
      <w:r>
        <w:rPr>
          <w:color w:val="A6A6A6" w:themeColor="background1" w:themeShade="A6"/>
        </w:rPr>
        <w:t>]”.</w:t>
      </w:r>
    </w:p>
    <w:p w:rsidR="00757F53" w:rsidRDefault="00A75920">
      <w:pPr>
        <w:pStyle w:val="IPPHeading2"/>
        <w:rPr>
          <w:color w:val="A6A6A6" w:themeColor="background1" w:themeShade="A6"/>
        </w:rPr>
      </w:pPr>
      <w:r>
        <w:rPr>
          <w:rStyle w:val="PleaseReviewParagraphId"/>
          <w:b w:val="0"/>
        </w:rPr>
        <w:t>[96]</w:t>
      </w:r>
      <w:bookmarkStart w:id="24" w:name="_Toc438541744"/>
      <w:r>
        <w:rPr>
          <w:color w:val="A6A6A6" w:themeColor="background1" w:themeShade="A6"/>
        </w:rPr>
        <w:t>2.3</w:t>
      </w:r>
      <w:r>
        <w:rPr>
          <w:color w:val="A6A6A6" w:themeColor="background1" w:themeShade="A6"/>
        </w:rPr>
        <w:tab/>
        <w:t>Alteratio</w:t>
      </w:r>
      <w:r>
        <w:rPr>
          <w:color w:val="A6A6A6" w:themeColor="background1" w:themeShade="A6"/>
        </w:rPr>
        <w:t>ns to phytosanitary certificates</w:t>
      </w:r>
      <w:bookmarkEnd w:id="24"/>
    </w:p>
    <w:p w:rsidR="00757F53" w:rsidRDefault="00A75920">
      <w:pPr>
        <w:pStyle w:val="IPPParagraphnumbering"/>
        <w:numPr>
          <w:ilvl w:val="0"/>
          <w:numId w:val="0"/>
        </w:numPr>
        <w:rPr>
          <w:color w:val="A6A6A6" w:themeColor="background1" w:themeShade="A6"/>
          <w:lang w:val="en-GB"/>
        </w:rPr>
      </w:pPr>
      <w:r>
        <w:rPr>
          <w:rStyle w:val="PleaseReviewParagraphId"/>
        </w:rPr>
        <w:t>[97]</w:t>
      </w:r>
      <w:r>
        <w:rPr>
          <w:color w:val="A6A6A6" w:themeColor="background1" w:themeShade="A6"/>
          <w:lang w:val="en-GB"/>
        </w:rPr>
        <w:t>Alterations should be avoided as they may create uncertainty about the validity of phytosanitary certificates. However, if alterations are necessary, they should be made only on the original phytosanitary certificates b</w:t>
      </w:r>
      <w:r>
        <w:rPr>
          <w:color w:val="A6A6A6" w:themeColor="background1" w:themeShade="A6"/>
          <w:lang w:val="en-GB"/>
        </w:rPr>
        <w:t>y the issuing NPPO. Alterations should be minimal and should be stamped, dated and countersigned by the issuing NPPO.</w:t>
      </w:r>
      <w:bookmarkStart w:id="25" w:name="ISPM12s12"/>
      <w:bookmarkEnd w:id="25"/>
    </w:p>
    <w:p w:rsidR="00757F53" w:rsidRDefault="00A75920">
      <w:pPr>
        <w:pStyle w:val="IPPHeading1"/>
        <w:rPr>
          <w:color w:val="A6A6A6" w:themeColor="background1" w:themeShade="A6"/>
        </w:rPr>
      </w:pPr>
      <w:r>
        <w:rPr>
          <w:rStyle w:val="PleaseReviewParagraphId"/>
          <w:b w:val="0"/>
        </w:rPr>
        <w:t>[98]</w:t>
      </w:r>
      <w:bookmarkStart w:id="26" w:name="_Toc438541745"/>
      <w:r>
        <w:rPr>
          <w:color w:val="A6A6A6" w:themeColor="background1" w:themeShade="A6"/>
        </w:rPr>
        <w:t>3.</w:t>
      </w:r>
      <w:r>
        <w:rPr>
          <w:color w:val="A6A6A6" w:themeColor="background1" w:themeShade="A6"/>
        </w:rPr>
        <w:tab/>
        <w:t>Considerations for Importing Countries and NPPOs Issuing Phytosanitary Certificates</w:t>
      </w:r>
      <w:bookmarkEnd w:id="26"/>
    </w:p>
    <w:p w:rsidR="00757F53" w:rsidRDefault="00A75920">
      <w:pPr>
        <w:pStyle w:val="IPPParagraphnumbering"/>
        <w:numPr>
          <w:ilvl w:val="0"/>
          <w:numId w:val="0"/>
        </w:numPr>
        <w:rPr>
          <w:color w:val="A6A6A6" w:themeColor="background1" w:themeShade="A6"/>
          <w:lang w:val="en-GB"/>
        </w:rPr>
      </w:pPr>
      <w:r>
        <w:rPr>
          <w:rStyle w:val="PleaseReviewParagraphId"/>
        </w:rPr>
        <w:t>[99]</w:t>
      </w:r>
      <w:r>
        <w:rPr>
          <w:color w:val="A6A6A6" w:themeColor="background1" w:themeShade="A6"/>
          <w:lang w:val="en-GB"/>
        </w:rPr>
        <w:t>NPPOs of importing countries may require ph</w:t>
      </w:r>
      <w:r>
        <w:rPr>
          <w:color w:val="A6A6A6" w:themeColor="background1" w:themeShade="A6"/>
          <w:lang w:val="en-GB"/>
        </w:rPr>
        <w:t>ytosanitary certificates for regulated articles only. These are usually plants and plant products but may include articles such as empty containers, vehicles and organisms other than plants where phytosanitary measures are technically justified.</w:t>
      </w:r>
    </w:p>
    <w:p w:rsidR="00757F53" w:rsidRDefault="00A75920">
      <w:pPr>
        <w:pStyle w:val="IPPParagraphnumbering"/>
        <w:numPr>
          <w:ilvl w:val="0"/>
          <w:numId w:val="0"/>
        </w:numPr>
        <w:rPr>
          <w:color w:val="A6A6A6" w:themeColor="background1" w:themeShade="A6"/>
          <w:lang w:val="en-GB"/>
        </w:rPr>
      </w:pPr>
      <w:r>
        <w:rPr>
          <w:rStyle w:val="PleaseReviewParagraphId"/>
        </w:rPr>
        <w:t>[100]</w:t>
      </w:r>
      <w:r>
        <w:rPr>
          <w:color w:val="A6A6A6" w:themeColor="background1" w:themeShade="A6"/>
          <w:lang w:val="en-GB"/>
        </w:rPr>
        <w:t>NPPOs</w:t>
      </w:r>
      <w:r>
        <w:rPr>
          <w:color w:val="A6A6A6" w:themeColor="background1" w:themeShade="A6"/>
          <w:lang w:val="en-GB"/>
        </w:rPr>
        <w:t xml:space="preserve"> of the importing countries should not require phytosanitary certificates for plant products that have been processed to the point where they have no potential for introducing regulated pests, or for other articles that do not require phytosanitary measure</w:t>
      </w:r>
      <w:r>
        <w:rPr>
          <w:color w:val="A6A6A6" w:themeColor="background1" w:themeShade="A6"/>
          <w:lang w:val="en-GB"/>
        </w:rPr>
        <w:t>s (see IPPC Article VI.2 and ISPM 32 (</w:t>
      </w:r>
      <w:r>
        <w:rPr>
          <w:i/>
          <w:iCs/>
          <w:color w:val="A6A6A6" w:themeColor="background1" w:themeShade="A6"/>
          <w:lang w:val="en-GB"/>
        </w:rPr>
        <w:t>Categorization of commodities according to their pest risk</w:t>
      </w:r>
      <w:r>
        <w:rPr>
          <w:color w:val="A6A6A6" w:themeColor="background1" w:themeShade="A6"/>
          <w:lang w:val="en-GB"/>
        </w:rPr>
        <w:t>)).</w:t>
      </w:r>
    </w:p>
    <w:p w:rsidR="00757F53" w:rsidRDefault="00A75920">
      <w:pPr>
        <w:pStyle w:val="IPPParagraphnumbering"/>
        <w:numPr>
          <w:ilvl w:val="0"/>
          <w:numId w:val="0"/>
        </w:numPr>
        <w:rPr>
          <w:color w:val="A6A6A6" w:themeColor="background1" w:themeShade="A6"/>
          <w:lang w:val="en-GB"/>
        </w:rPr>
      </w:pPr>
      <w:r>
        <w:rPr>
          <w:rStyle w:val="PleaseReviewParagraphId"/>
        </w:rPr>
        <w:t>[101]</w:t>
      </w:r>
      <w:r>
        <w:rPr>
          <w:color w:val="A6A6A6" w:themeColor="background1" w:themeShade="A6"/>
          <w:lang w:val="en-GB"/>
        </w:rPr>
        <w:t xml:space="preserve">NPPOs should consult bilaterally when there are differences between their views regarding the technical justification for requiring phytosanitary </w:t>
      </w:r>
      <w:r>
        <w:rPr>
          <w:color w:val="A6A6A6" w:themeColor="background1" w:themeShade="A6"/>
          <w:lang w:val="en-GB"/>
        </w:rPr>
        <w:t>certificates. Requirements for phytosanitary certificates should respect the principles of transparency, non-discrimination, necessity and technical justification (see ISPM 1 (</w:t>
      </w:r>
      <w:r>
        <w:rPr>
          <w:i/>
          <w:color w:val="A6A6A6" w:themeColor="background1" w:themeShade="A6"/>
          <w:lang w:val="en-GB"/>
        </w:rPr>
        <w:t>Phytosanitary principles for the protection of plants and the application of phy</w:t>
      </w:r>
      <w:r>
        <w:rPr>
          <w:i/>
          <w:color w:val="A6A6A6" w:themeColor="background1" w:themeShade="A6"/>
          <w:lang w:val="en-GB"/>
        </w:rPr>
        <w:t>tosanitary measures in international trade</w:t>
      </w:r>
      <w:r>
        <w:rPr>
          <w:color w:val="A6A6A6" w:themeColor="background1" w:themeShade="A6"/>
          <w:lang w:val="en-GB"/>
        </w:rPr>
        <w:t>)).</w:t>
      </w:r>
    </w:p>
    <w:p w:rsidR="00757F53" w:rsidRDefault="00A75920">
      <w:pPr>
        <w:pStyle w:val="IPPHeading2"/>
        <w:rPr>
          <w:color w:val="A6A6A6" w:themeColor="background1" w:themeShade="A6"/>
        </w:rPr>
      </w:pPr>
      <w:r>
        <w:rPr>
          <w:rStyle w:val="PleaseReviewParagraphId"/>
          <w:b w:val="0"/>
        </w:rPr>
        <w:t>[102]</w:t>
      </w:r>
      <w:bookmarkStart w:id="27" w:name="ISPM12s14"/>
      <w:bookmarkStart w:id="28" w:name="_Toc438541746"/>
      <w:bookmarkEnd w:id="27"/>
      <w:r>
        <w:rPr>
          <w:color w:val="A6A6A6" w:themeColor="background1" w:themeShade="A6"/>
        </w:rPr>
        <w:t>3.1</w:t>
      </w:r>
      <w:r>
        <w:rPr>
          <w:color w:val="A6A6A6" w:themeColor="background1" w:themeShade="A6"/>
        </w:rPr>
        <w:tab/>
        <w:t>Unacceptable phytosanitary certificates</w:t>
      </w:r>
      <w:bookmarkEnd w:id="28"/>
      <w:r>
        <w:rPr>
          <w:color w:val="A6A6A6" w:themeColor="background1" w:themeShade="A6"/>
        </w:rPr>
        <w:t xml:space="preserve"> </w:t>
      </w:r>
    </w:p>
    <w:p w:rsidR="00757F53" w:rsidRDefault="00A75920">
      <w:pPr>
        <w:pStyle w:val="IPPParagraphnumbering"/>
        <w:numPr>
          <w:ilvl w:val="0"/>
          <w:numId w:val="0"/>
        </w:numPr>
        <w:rPr>
          <w:color w:val="A6A6A6" w:themeColor="background1" w:themeShade="A6"/>
          <w:lang w:val="en-GB"/>
        </w:rPr>
      </w:pPr>
      <w:r>
        <w:rPr>
          <w:rStyle w:val="PleaseReviewParagraphId"/>
        </w:rPr>
        <w:t>[103]</w:t>
      </w:r>
      <w:r>
        <w:rPr>
          <w:color w:val="A6A6A6" w:themeColor="background1" w:themeShade="A6"/>
          <w:lang w:val="en-GB"/>
        </w:rPr>
        <w:t>NPPOs of importing countries should not accept phytosanitary certificates that they determine to be invalid or fraudulent. The NPPO of the declared country</w:t>
      </w:r>
      <w:r>
        <w:rPr>
          <w:color w:val="A6A6A6" w:themeColor="background1" w:themeShade="A6"/>
          <w:lang w:val="en-GB"/>
        </w:rPr>
        <w:t xml:space="preserve"> of issuance should be notified as soon as possible regarding unacceptable or suspect phytosanitary certificates as described in ISPM 13 (</w:t>
      </w:r>
      <w:r>
        <w:rPr>
          <w:i/>
          <w:color w:val="A6A6A6" w:themeColor="background1" w:themeShade="A6"/>
          <w:lang w:val="en-GB"/>
        </w:rPr>
        <w:t>Guidelines for the notification of non-compliance and emergency action</w:t>
      </w:r>
      <w:r>
        <w:rPr>
          <w:color w:val="A6A6A6" w:themeColor="background1" w:themeShade="A6"/>
          <w:lang w:val="en-GB"/>
        </w:rPr>
        <w:t>). Where the NPPO of the importing country suspe</w:t>
      </w:r>
      <w:r>
        <w:rPr>
          <w:color w:val="A6A6A6" w:themeColor="background1" w:themeShade="A6"/>
          <w:lang w:val="en-GB"/>
        </w:rPr>
        <w:t xml:space="preserve">cts that phytosanitary certificates may be unacceptable, it may require the prompt cooperation of the NPPO of the exporting or re-exporting country in determining the validity or non-validity of the phytosanitary certificates. The NPPO of the exporting or </w:t>
      </w:r>
      <w:r>
        <w:rPr>
          <w:color w:val="A6A6A6" w:themeColor="background1" w:themeShade="A6"/>
          <w:lang w:val="en-GB"/>
        </w:rPr>
        <w:t>re-exporting country should take corrective action where necessary and review systems for the issuance of phytosanitary certificates so as to ensure that a high level of confidence is associated with its phytosanitary certificates.</w:t>
      </w:r>
    </w:p>
    <w:p w:rsidR="00757F53" w:rsidRDefault="00A75920">
      <w:pPr>
        <w:pStyle w:val="IPPHeading2"/>
        <w:rPr>
          <w:color w:val="A6A6A6" w:themeColor="background1" w:themeShade="A6"/>
        </w:rPr>
      </w:pPr>
      <w:r>
        <w:rPr>
          <w:rStyle w:val="PleaseReviewParagraphId"/>
          <w:b w:val="0"/>
        </w:rPr>
        <w:t>[104]</w:t>
      </w:r>
      <w:bookmarkStart w:id="29" w:name="ISPM12s141"/>
      <w:bookmarkStart w:id="30" w:name="_Toc438541747"/>
      <w:bookmarkEnd w:id="29"/>
      <w:r>
        <w:rPr>
          <w:color w:val="A6A6A6" w:themeColor="background1" w:themeShade="A6"/>
        </w:rPr>
        <w:t>3.1.1</w:t>
      </w:r>
      <w:r>
        <w:rPr>
          <w:color w:val="A6A6A6" w:themeColor="background1" w:themeShade="A6"/>
        </w:rPr>
        <w:tab/>
        <w:t>Invalid phyto</w:t>
      </w:r>
      <w:r>
        <w:rPr>
          <w:color w:val="A6A6A6" w:themeColor="background1" w:themeShade="A6"/>
        </w:rPr>
        <w:t>sanitary certificates</w:t>
      </w:r>
      <w:bookmarkEnd w:id="30"/>
      <w:r>
        <w:rPr>
          <w:color w:val="A6A6A6" w:themeColor="background1" w:themeShade="A6"/>
        </w:rPr>
        <w:t xml:space="preserve"> </w:t>
      </w:r>
    </w:p>
    <w:p w:rsidR="00757F53" w:rsidRDefault="00A75920">
      <w:pPr>
        <w:pStyle w:val="IPPParagraphnumberingclose"/>
        <w:numPr>
          <w:ilvl w:val="0"/>
          <w:numId w:val="0"/>
        </w:numPr>
        <w:rPr>
          <w:color w:val="A6A6A6" w:themeColor="background1" w:themeShade="A6"/>
          <w:lang w:val="en-GB"/>
        </w:rPr>
      </w:pPr>
      <w:r>
        <w:rPr>
          <w:rStyle w:val="PleaseReviewParagraphId"/>
        </w:rPr>
        <w:t>[105]</w:t>
      </w:r>
      <w:r>
        <w:rPr>
          <w:color w:val="A6A6A6" w:themeColor="background1" w:themeShade="A6"/>
          <w:lang w:val="en-GB"/>
        </w:rPr>
        <w:t>Phytosanitary certificates are invalid if, for example, they have or they are:</w:t>
      </w:r>
    </w:p>
    <w:p w:rsidR="00757F53" w:rsidRDefault="00A75920">
      <w:pPr>
        <w:pStyle w:val="IPPBullet1"/>
        <w:tabs>
          <w:tab w:val="left" w:pos="567"/>
        </w:tabs>
        <w:ind w:left="0" w:firstLine="0"/>
        <w:rPr>
          <w:color w:val="A6A6A6" w:themeColor="background1" w:themeShade="A6"/>
          <w:lang w:val="en-GB"/>
        </w:rPr>
      </w:pPr>
      <w:r>
        <w:rPr>
          <w:rStyle w:val="PleaseReviewParagraphId"/>
        </w:rPr>
        <w:t>[106]</w:t>
      </w:r>
      <w:r>
        <w:rPr>
          <w:color w:val="A6A6A6" w:themeColor="background1" w:themeShade="A6"/>
          <w:lang w:val="en-GB"/>
        </w:rPr>
        <w:t>incomplete or incorrect information</w:t>
      </w:r>
    </w:p>
    <w:p w:rsidR="00757F53" w:rsidRDefault="00A75920">
      <w:pPr>
        <w:pStyle w:val="IPPBullet1"/>
        <w:tabs>
          <w:tab w:val="left" w:pos="567"/>
        </w:tabs>
        <w:ind w:left="0" w:firstLine="0"/>
        <w:rPr>
          <w:color w:val="A6A6A6" w:themeColor="background1" w:themeShade="A6"/>
          <w:lang w:val="en-GB"/>
        </w:rPr>
      </w:pPr>
      <w:r>
        <w:rPr>
          <w:rStyle w:val="PleaseReviewParagraphId"/>
        </w:rPr>
        <w:t>[107]</w:t>
      </w:r>
      <w:r>
        <w:rPr>
          <w:color w:val="A6A6A6" w:themeColor="background1" w:themeShade="A6"/>
          <w:lang w:val="en-GB"/>
        </w:rPr>
        <w:t>false or misleading information</w:t>
      </w:r>
    </w:p>
    <w:p w:rsidR="00757F53" w:rsidRDefault="00A75920">
      <w:pPr>
        <w:pStyle w:val="IPPBullet1"/>
        <w:tabs>
          <w:tab w:val="left" w:pos="567"/>
        </w:tabs>
        <w:ind w:left="0" w:firstLine="0"/>
        <w:rPr>
          <w:color w:val="A6A6A6" w:themeColor="background1" w:themeShade="A6"/>
          <w:lang w:val="en-GB"/>
        </w:rPr>
      </w:pPr>
      <w:r>
        <w:rPr>
          <w:rStyle w:val="PleaseReviewParagraphId"/>
        </w:rPr>
        <w:t>[108]</w:t>
      </w:r>
      <w:r>
        <w:rPr>
          <w:color w:val="A6A6A6" w:themeColor="background1" w:themeShade="A6"/>
          <w:lang w:val="en-GB"/>
        </w:rPr>
        <w:t>conflicting or inconsistent information</w:t>
      </w:r>
    </w:p>
    <w:p w:rsidR="00757F53" w:rsidRDefault="00A75920">
      <w:pPr>
        <w:pStyle w:val="IPPBullet1"/>
        <w:tabs>
          <w:tab w:val="left" w:pos="567"/>
        </w:tabs>
        <w:ind w:left="0" w:firstLine="0"/>
        <w:rPr>
          <w:color w:val="A6A6A6" w:themeColor="background1" w:themeShade="A6"/>
          <w:lang w:val="en-GB"/>
        </w:rPr>
      </w:pPr>
      <w:r>
        <w:rPr>
          <w:rStyle w:val="PleaseReviewParagraphId"/>
        </w:rPr>
        <w:t>[109]</w:t>
      </w:r>
      <w:r>
        <w:rPr>
          <w:color w:val="A6A6A6" w:themeColor="background1" w:themeShade="A6"/>
          <w:lang w:val="en-GB"/>
        </w:rPr>
        <w:t xml:space="preserve">wording or information that is inconsistent with the model phytosanitary certificates </w:t>
      </w:r>
    </w:p>
    <w:p w:rsidR="00757F53" w:rsidRDefault="00A75920">
      <w:pPr>
        <w:pStyle w:val="IPPBullet1"/>
        <w:tabs>
          <w:tab w:val="left" w:pos="567"/>
        </w:tabs>
        <w:ind w:left="0" w:firstLine="0"/>
        <w:rPr>
          <w:color w:val="A6A6A6" w:themeColor="background1" w:themeShade="A6"/>
          <w:lang w:val="en-GB"/>
        </w:rPr>
      </w:pPr>
      <w:r>
        <w:rPr>
          <w:rStyle w:val="PleaseReviewParagraphId"/>
        </w:rPr>
        <w:lastRenderedPageBreak/>
        <w:t>[110]</w:t>
      </w:r>
      <w:r>
        <w:rPr>
          <w:color w:val="A6A6A6" w:themeColor="background1" w:themeShade="A6"/>
          <w:lang w:val="en-GB"/>
        </w:rPr>
        <w:t>information added by unauthorized persons</w:t>
      </w:r>
    </w:p>
    <w:p w:rsidR="00757F53" w:rsidRDefault="00A75920">
      <w:pPr>
        <w:pStyle w:val="IPPBullet1"/>
        <w:tabs>
          <w:tab w:val="left" w:pos="567"/>
        </w:tabs>
        <w:ind w:left="0" w:firstLine="0"/>
        <w:rPr>
          <w:color w:val="A6A6A6" w:themeColor="background1" w:themeShade="A6"/>
          <w:lang w:val="en-GB"/>
        </w:rPr>
      </w:pPr>
      <w:r>
        <w:rPr>
          <w:rStyle w:val="PleaseReviewParagraphId"/>
        </w:rPr>
        <w:t>[111]</w:t>
      </w:r>
      <w:r>
        <w:rPr>
          <w:color w:val="A6A6A6" w:themeColor="background1" w:themeShade="A6"/>
          <w:lang w:val="en-GB"/>
        </w:rPr>
        <w:t>unauthorized (not stamped, dated or countersigned) alterations or deletions</w:t>
      </w:r>
    </w:p>
    <w:p w:rsidR="00757F53" w:rsidRDefault="00A75920">
      <w:pPr>
        <w:pStyle w:val="IPPBullet1"/>
        <w:tabs>
          <w:tab w:val="left" w:pos="567"/>
        </w:tabs>
        <w:ind w:left="0" w:firstLine="0"/>
        <w:rPr>
          <w:color w:val="A6A6A6" w:themeColor="background1" w:themeShade="A6"/>
          <w:lang w:val="en-GB"/>
        </w:rPr>
      </w:pPr>
      <w:r>
        <w:rPr>
          <w:rStyle w:val="PleaseReviewParagraphId"/>
        </w:rPr>
        <w:t>[112]</w:t>
      </w:r>
      <w:r>
        <w:rPr>
          <w:color w:val="A6A6A6" w:themeColor="background1" w:themeShade="A6"/>
          <w:lang w:val="en-GB"/>
        </w:rPr>
        <w:t>an expired period of validity unless</w:t>
      </w:r>
      <w:r>
        <w:rPr>
          <w:color w:val="A6A6A6" w:themeColor="background1" w:themeShade="A6"/>
          <w:lang w:val="en-GB"/>
        </w:rPr>
        <w:t xml:space="preserve"> used as a certified copy for re-export</w:t>
      </w:r>
    </w:p>
    <w:p w:rsidR="00757F53" w:rsidRDefault="00A75920">
      <w:pPr>
        <w:pStyle w:val="IPPBullet1"/>
        <w:tabs>
          <w:tab w:val="left" w:pos="567"/>
        </w:tabs>
        <w:ind w:left="0" w:firstLine="0"/>
        <w:rPr>
          <w:color w:val="A6A6A6" w:themeColor="background1" w:themeShade="A6"/>
          <w:lang w:val="en-GB"/>
        </w:rPr>
      </w:pPr>
      <w:r>
        <w:rPr>
          <w:rStyle w:val="PleaseReviewParagraphId"/>
        </w:rPr>
        <w:t>[113]</w:t>
      </w:r>
      <w:r>
        <w:rPr>
          <w:color w:val="A6A6A6" w:themeColor="background1" w:themeShade="A6"/>
          <w:lang w:val="en-GB"/>
        </w:rPr>
        <w:t>illegible (e.g. badly written, damaged)</w:t>
      </w:r>
    </w:p>
    <w:p w:rsidR="00757F53" w:rsidRDefault="00A75920">
      <w:pPr>
        <w:pStyle w:val="IPPBullet1"/>
        <w:tabs>
          <w:tab w:val="left" w:pos="567"/>
        </w:tabs>
        <w:ind w:left="0" w:firstLine="0"/>
        <w:rPr>
          <w:color w:val="A6A6A6" w:themeColor="background1" w:themeShade="A6"/>
          <w:lang w:val="en-GB"/>
        </w:rPr>
      </w:pPr>
      <w:r>
        <w:rPr>
          <w:rStyle w:val="PleaseReviewParagraphId"/>
        </w:rPr>
        <w:t>[114]</w:t>
      </w:r>
      <w:r>
        <w:rPr>
          <w:color w:val="A6A6A6" w:themeColor="background1" w:themeShade="A6"/>
          <w:lang w:val="en-GB"/>
        </w:rPr>
        <w:t>non-certified copies</w:t>
      </w:r>
    </w:p>
    <w:p w:rsidR="00757F53" w:rsidRDefault="00A75920">
      <w:pPr>
        <w:pStyle w:val="IPPBullet1"/>
        <w:rPr>
          <w:color w:val="A6A6A6" w:themeColor="background1" w:themeShade="A6"/>
          <w:lang w:val="en-GB"/>
        </w:rPr>
      </w:pPr>
      <w:r>
        <w:rPr>
          <w:rStyle w:val="PleaseReviewParagraphId"/>
        </w:rPr>
        <w:t>[115]</w:t>
      </w:r>
      <w:r>
        <w:rPr>
          <w:color w:val="A6A6A6" w:themeColor="background1" w:themeShade="A6"/>
          <w:lang w:val="en-GB"/>
        </w:rPr>
        <w:t>transmitted through a mode of transfer unauthorized by the NPPO (for electronic phytosanitary certificates)</w:t>
      </w:r>
    </w:p>
    <w:p w:rsidR="00757F53" w:rsidRDefault="00A75920">
      <w:pPr>
        <w:pStyle w:val="IPPBullet1Last"/>
        <w:rPr>
          <w:color w:val="A6A6A6" w:themeColor="background1" w:themeShade="A6"/>
        </w:rPr>
      </w:pPr>
      <w:r>
        <w:rPr>
          <w:rStyle w:val="PleaseReviewParagraphId"/>
        </w:rPr>
        <w:t>[116]</w:t>
      </w:r>
      <w:r>
        <w:rPr>
          <w:color w:val="A6A6A6" w:themeColor="background1" w:themeShade="A6"/>
        </w:rPr>
        <w:t>phytosanitary certification</w:t>
      </w:r>
      <w:r>
        <w:rPr>
          <w:color w:val="A6A6A6" w:themeColor="background1" w:themeShade="A6"/>
        </w:rPr>
        <w:t xml:space="preserve"> of plants, plant products and other regulated articles prohibited for import.</w:t>
      </w:r>
    </w:p>
    <w:p w:rsidR="00757F53" w:rsidRDefault="00A75920">
      <w:pPr>
        <w:pStyle w:val="IPPParagraphnumbering"/>
        <w:numPr>
          <w:ilvl w:val="0"/>
          <w:numId w:val="0"/>
        </w:numPr>
        <w:rPr>
          <w:color w:val="A6A6A6" w:themeColor="background1" w:themeShade="A6"/>
          <w:lang w:val="en-GB"/>
        </w:rPr>
      </w:pPr>
      <w:r>
        <w:rPr>
          <w:rStyle w:val="PleaseReviewParagraphId"/>
        </w:rPr>
        <w:t>[117]</w:t>
      </w:r>
      <w:r>
        <w:rPr>
          <w:color w:val="A6A6A6" w:themeColor="background1" w:themeShade="A6"/>
          <w:lang w:val="en-GB"/>
        </w:rPr>
        <w:t>These are also reasons for rejecting phytosanitary certificates or for requesting additional information.</w:t>
      </w:r>
    </w:p>
    <w:p w:rsidR="00757F53" w:rsidRDefault="00A75920">
      <w:pPr>
        <w:pStyle w:val="IPPHeading2"/>
        <w:rPr>
          <w:color w:val="A6A6A6" w:themeColor="background1" w:themeShade="A6"/>
        </w:rPr>
      </w:pPr>
      <w:r>
        <w:rPr>
          <w:rStyle w:val="PleaseReviewParagraphId"/>
          <w:b w:val="0"/>
        </w:rPr>
        <w:t>[118]</w:t>
      </w:r>
      <w:bookmarkStart w:id="31" w:name="ISPM12s142"/>
      <w:bookmarkStart w:id="32" w:name="_Toc438541748"/>
      <w:bookmarkEnd w:id="31"/>
      <w:r>
        <w:rPr>
          <w:color w:val="A6A6A6" w:themeColor="background1" w:themeShade="A6"/>
        </w:rPr>
        <w:t>3.1.2</w:t>
      </w:r>
      <w:r>
        <w:rPr>
          <w:color w:val="A6A6A6" w:themeColor="background1" w:themeShade="A6"/>
        </w:rPr>
        <w:tab/>
        <w:t>Fraudulent phytosanitary certificates</w:t>
      </w:r>
      <w:bookmarkEnd w:id="32"/>
      <w:r>
        <w:rPr>
          <w:color w:val="A6A6A6" w:themeColor="background1" w:themeShade="A6"/>
        </w:rPr>
        <w:t xml:space="preserve"> </w:t>
      </w:r>
    </w:p>
    <w:p w:rsidR="00757F53" w:rsidRDefault="00A75920">
      <w:pPr>
        <w:pStyle w:val="IPPParagraphnumberingclose"/>
        <w:numPr>
          <w:ilvl w:val="0"/>
          <w:numId w:val="0"/>
        </w:numPr>
        <w:rPr>
          <w:color w:val="A6A6A6" w:themeColor="background1" w:themeShade="A6"/>
          <w:lang w:val="en-GB"/>
        </w:rPr>
      </w:pPr>
      <w:r>
        <w:rPr>
          <w:rStyle w:val="PleaseReviewParagraphId"/>
        </w:rPr>
        <w:t>[119]</w:t>
      </w:r>
      <w:r>
        <w:rPr>
          <w:color w:val="A6A6A6" w:themeColor="background1" w:themeShade="A6"/>
          <w:lang w:val="en-GB"/>
        </w:rPr>
        <w:t xml:space="preserve">Fraudulent </w:t>
      </w:r>
      <w:r>
        <w:rPr>
          <w:color w:val="A6A6A6" w:themeColor="background1" w:themeShade="A6"/>
          <w:lang w:val="en-GB"/>
        </w:rPr>
        <w:t xml:space="preserve">phytosanitary certificates typically include those: </w:t>
      </w:r>
    </w:p>
    <w:p w:rsidR="00757F53" w:rsidRDefault="00A75920">
      <w:pPr>
        <w:pStyle w:val="IPPBullet1"/>
        <w:ind w:left="0" w:firstLine="0"/>
        <w:rPr>
          <w:color w:val="A6A6A6" w:themeColor="background1" w:themeShade="A6"/>
          <w:lang w:val="en-GB"/>
        </w:rPr>
      </w:pPr>
      <w:r>
        <w:rPr>
          <w:rStyle w:val="PleaseReviewParagraphId"/>
        </w:rPr>
        <w:t>[120]</w:t>
      </w:r>
      <w:r>
        <w:rPr>
          <w:color w:val="A6A6A6" w:themeColor="background1" w:themeShade="A6"/>
          <w:lang w:val="en-GB"/>
        </w:rPr>
        <w:t>issued on non-authorized forms</w:t>
      </w:r>
    </w:p>
    <w:p w:rsidR="00757F53" w:rsidRDefault="00A75920">
      <w:pPr>
        <w:pStyle w:val="IPPBullet1"/>
        <w:ind w:left="0" w:firstLine="0"/>
        <w:rPr>
          <w:color w:val="A6A6A6" w:themeColor="background1" w:themeShade="A6"/>
          <w:lang w:val="en-GB"/>
        </w:rPr>
      </w:pPr>
      <w:r>
        <w:rPr>
          <w:rStyle w:val="PleaseReviewParagraphId"/>
        </w:rPr>
        <w:t>[121]</w:t>
      </w:r>
      <w:r>
        <w:rPr>
          <w:color w:val="A6A6A6" w:themeColor="background1" w:themeShade="A6"/>
          <w:lang w:val="en-GB"/>
        </w:rPr>
        <w:t>not dated, stamped, marked or sealed, and signed by the issuing NPPO</w:t>
      </w:r>
    </w:p>
    <w:p w:rsidR="00757F53" w:rsidRDefault="00A75920">
      <w:pPr>
        <w:pStyle w:val="IPPBullet1"/>
        <w:spacing w:after="180"/>
        <w:ind w:left="0" w:firstLine="0"/>
        <w:rPr>
          <w:color w:val="A6A6A6" w:themeColor="background1" w:themeShade="A6"/>
          <w:lang w:val="en-GB"/>
        </w:rPr>
      </w:pPr>
      <w:r>
        <w:rPr>
          <w:rStyle w:val="PleaseReviewParagraphId"/>
        </w:rPr>
        <w:t>[122]</w:t>
      </w:r>
      <w:r>
        <w:rPr>
          <w:color w:val="A6A6A6" w:themeColor="background1" w:themeShade="A6"/>
          <w:lang w:val="en-GB"/>
        </w:rPr>
        <w:t>issued by persons who are not authorized public officers.</w:t>
      </w:r>
    </w:p>
    <w:p w:rsidR="00757F53" w:rsidRDefault="00A75920">
      <w:pPr>
        <w:pStyle w:val="IPPParagraphnumbering"/>
        <w:numPr>
          <w:ilvl w:val="0"/>
          <w:numId w:val="0"/>
        </w:numPr>
        <w:rPr>
          <w:color w:val="A6A6A6" w:themeColor="background1" w:themeShade="A6"/>
          <w:lang w:val="en-GB"/>
        </w:rPr>
      </w:pPr>
      <w:r>
        <w:rPr>
          <w:rStyle w:val="PleaseReviewParagraphId"/>
        </w:rPr>
        <w:t>[123]</w:t>
      </w:r>
      <w:r>
        <w:rPr>
          <w:color w:val="A6A6A6" w:themeColor="background1" w:themeShade="A6"/>
          <w:lang w:val="en-GB"/>
        </w:rPr>
        <w:t xml:space="preserve">Fraudulent phytosanitary </w:t>
      </w:r>
      <w:r>
        <w:rPr>
          <w:color w:val="A6A6A6" w:themeColor="background1" w:themeShade="A6"/>
          <w:lang w:val="en-GB"/>
        </w:rPr>
        <w:t>certificates are invalid. The NPPO issuing phytosanitary certificates should have safeguards against their falsification. In the case of electronic phytosanitary certification, safeguards against falsification are an element of the electronic certification</w:t>
      </w:r>
      <w:r>
        <w:rPr>
          <w:color w:val="A6A6A6" w:themeColor="background1" w:themeShade="A6"/>
          <w:lang w:val="en-GB"/>
        </w:rPr>
        <w:t xml:space="preserve"> mechanism. The NPPO of the exporting country should take corrective action when notified of a non-compliance.</w:t>
      </w:r>
    </w:p>
    <w:p w:rsidR="00757F53" w:rsidRDefault="00A75920">
      <w:pPr>
        <w:pStyle w:val="IPPHeading2"/>
      </w:pPr>
      <w:r>
        <w:rPr>
          <w:rStyle w:val="PleaseReviewParagraphId"/>
          <w:b w:val="0"/>
        </w:rPr>
        <w:t>[124]</w:t>
      </w:r>
      <w:bookmarkStart w:id="33" w:name="ISPM12s15"/>
      <w:bookmarkStart w:id="34" w:name="_Toc438541749"/>
      <w:bookmarkEnd w:id="33"/>
      <w:r>
        <w:t>3.2</w:t>
      </w:r>
      <w:r>
        <w:tab/>
      </w:r>
      <w:r>
        <w:rPr>
          <w:u w:val="single"/>
        </w:rPr>
        <w:t>Phytosanitary</w:t>
      </w:r>
      <w:r>
        <w:t xml:space="preserve"> </w:t>
      </w:r>
      <w:r>
        <w:rPr>
          <w:b w:val="0"/>
          <w:strike/>
        </w:rPr>
        <w:t>I</w:t>
      </w:r>
      <w:r>
        <w:rPr>
          <w:u w:val="single"/>
        </w:rPr>
        <w:t>i</w:t>
      </w:r>
      <w:r>
        <w:t>mport requirements for the preparation and issuance of phytosanitary certificates</w:t>
      </w:r>
      <w:bookmarkEnd w:id="34"/>
    </w:p>
    <w:p w:rsidR="00757F53" w:rsidRDefault="00A75920">
      <w:pPr>
        <w:pStyle w:val="IPPParagraphnumberingclose"/>
        <w:numPr>
          <w:ilvl w:val="0"/>
          <w:numId w:val="0"/>
        </w:numPr>
        <w:rPr>
          <w:color w:val="A6A6A6" w:themeColor="background1" w:themeShade="A6"/>
          <w:lang w:val="en-GB"/>
        </w:rPr>
      </w:pPr>
      <w:r>
        <w:rPr>
          <w:rStyle w:val="PleaseReviewParagraphId"/>
        </w:rPr>
        <w:t>[125]</w:t>
      </w:r>
      <w:r>
        <w:rPr>
          <w:lang w:val="en-GB"/>
        </w:rPr>
        <w:t xml:space="preserve">Importing countries frequently specify </w:t>
      </w:r>
      <w:r>
        <w:rPr>
          <w:b/>
          <w:u w:val="single"/>
          <w:lang w:val="en-GB"/>
        </w:rPr>
        <w:t>phytosanitary</w:t>
      </w:r>
      <w:r>
        <w:rPr>
          <w:lang w:val="en-GB"/>
        </w:rPr>
        <w:t xml:space="preserve"> import requirements that should be observed with respect to the preparation and issuance of phytosanitary certificates. </w:t>
      </w:r>
      <w:r>
        <w:rPr>
          <w:color w:val="A6A6A6" w:themeColor="background1" w:themeShade="A6"/>
          <w:lang w:val="en-GB"/>
        </w:rPr>
        <w:t xml:space="preserve">Examples of what an importing country may require include: </w:t>
      </w:r>
    </w:p>
    <w:p w:rsidR="00757F53" w:rsidRDefault="00A75920">
      <w:pPr>
        <w:pStyle w:val="IPPBullet1"/>
        <w:rPr>
          <w:color w:val="A6A6A6" w:themeColor="background1" w:themeShade="A6"/>
          <w:lang w:val="en-GB"/>
        </w:rPr>
      </w:pPr>
      <w:r>
        <w:rPr>
          <w:rStyle w:val="PleaseReviewParagraphId"/>
        </w:rPr>
        <w:t>[126]</w:t>
      </w:r>
      <w:r>
        <w:rPr>
          <w:color w:val="A6A6A6" w:themeColor="background1" w:themeShade="A6"/>
          <w:lang w:val="en-GB"/>
        </w:rPr>
        <w:t>that phytosanitary</w:t>
      </w:r>
      <w:r>
        <w:rPr>
          <w:color w:val="A6A6A6" w:themeColor="background1" w:themeShade="A6"/>
          <w:lang w:val="en-GB"/>
        </w:rPr>
        <w:t xml:space="preserve"> certificates be completed in a specific language or one of its listed languages (however, countries are encouraged to accept one of the official languages of FAO, preferably English)</w:t>
      </w:r>
    </w:p>
    <w:p w:rsidR="00757F53" w:rsidRDefault="00A75920">
      <w:pPr>
        <w:pStyle w:val="IPPBullet1"/>
        <w:rPr>
          <w:color w:val="A6A6A6" w:themeColor="background1" w:themeShade="A6"/>
          <w:lang w:val="en-GB"/>
        </w:rPr>
      </w:pPr>
      <w:r>
        <w:rPr>
          <w:rStyle w:val="PleaseReviewParagraphId"/>
        </w:rPr>
        <w:t>[127]</w:t>
      </w:r>
      <w:r>
        <w:rPr>
          <w:color w:val="A6A6A6" w:themeColor="background1" w:themeShade="A6"/>
          <w:lang w:val="en-GB"/>
        </w:rPr>
        <w:t>the period of time allowed for issuance after inspection or treatme</w:t>
      </w:r>
      <w:r>
        <w:rPr>
          <w:color w:val="A6A6A6" w:themeColor="background1" w:themeShade="A6"/>
          <w:lang w:val="en-GB"/>
        </w:rPr>
        <w:t>nt and the period of time between the issuance of phytosanitary certificates and the dispatch of the consignment from the exporting country</w:t>
      </w:r>
    </w:p>
    <w:p w:rsidR="00757F53" w:rsidRDefault="00A75920">
      <w:pPr>
        <w:pStyle w:val="IPPBullet1"/>
        <w:rPr>
          <w:color w:val="A6A6A6" w:themeColor="background1" w:themeShade="A6"/>
          <w:lang w:val="en-GB"/>
        </w:rPr>
      </w:pPr>
      <w:r>
        <w:rPr>
          <w:rStyle w:val="PleaseReviewParagraphId"/>
        </w:rPr>
        <w:t>[128]</w:t>
      </w:r>
      <w:r>
        <w:rPr>
          <w:color w:val="A6A6A6" w:themeColor="background1" w:themeShade="A6"/>
          <w:lang w:val="en-GB"/>
        </w:rPr>
        <w:t xml:space="preserve">that phytosanitary certificates be completed by typing or if handwritten, be in legible capital letters (where </w:t>
      </w:r>
      <w:r>
        <w:rPr>
          <w:color w:val="A6A6A6" w:themeColor="background1" w:themeShade="A6"/>
          <w:lang w:val="en-GB"/>
        </w:rPr>
        <w:t>the language allows it)</w:t>
      </w:r>
    </w:p>
    <w:p w:rsidR="00757F53" w:rsidRDefault="00A75920">
      <w:pPr>
        <w:pStyle w:val="IPPBullet1"/>
        <w:spacing w:after="180"/>
        <w:rPr>
          <w:color w:val="A6A6A6" w:themeColor="background1" w:themeShade="A6"/>
          <w:lang w:val="en-GB"/>
        </w:rPr>
      </w:pPr>
      <w:r>
        <w:rPr>
          <w:rStyle w:val="PleaseReviewParagraphId"/>
        </w:rPr>
        <w:t>[129]</w:t>
      </w:r>
      <w:r>
        <w:rPr>
          <w:color w:val="A6A6A6" w:themeColor="background1" w:themeShade="A6"/>
          <w:lang w:val="en-GB"/>
        </w:rPr>
        <w:t>the units of measurement to be used in the description of the consignment and for other declared quantities.</w:t>
      </w:r>
    </w:p>
    <w:p w:rsidR="00757F53" w:rsidRDefault="00A75920">
      <w:pPr>
        <w:pStyle w:val="IPPHeading1"/>
        <w:rPr>
          <w:color w:val="A6A6A6" w:themeColor="background1" w:themeShade="A6"/>
        </w:rPr>
      </w:pPr>
      <w:r>
        <w:rPr>
          <w:rStyle w:val="PleaseReviewParagraphId"/>
          <w:b w:val="0"/>
        </w:rPr>
        <w:t>[130]</w:t>
      </w:r>
      <w:bookmarkStart w:id="35" w:name="ISPM12s2"/>
      <w:bookmarkStart w:id="36" w:name="_Toc438541750"/>
      <w:bookmarkEnd w:id="35"/>
      <w:r>
        <w:rPr>
          <w:color w:val="A6A6A6" w:themeColor="background1" w:themeShade="A6"/>
        </w:rPr>
        <w:t>4.</w:t>
      </w:r>
      <w:r>
        <w:rPr>
          <w:color w:val="A6A6A6" w:themeColor="background1" w:themeShade="A6"/>
        </w:rPr>
        <w:tab/>
        <w:t>Specific Considerations for the Preparation and Issuance of Phytosanitary Certificates</w:t>
      </w:r>
      <w:bookmarkEnd w:id="36"/>
    </w:p>
    <w:p w:rsidR="00757F53" w:rsidRDefault="00A75920">
      <w:pPr>
        <w:pStyle w:val="IPPParagraphnumbering"/>
        <w:numPr>
          <w:ilvl w:val="0"/>
          <w:numId w:val="0"/>
        </w:numPr>
        <w:rPr>
          <w:color w:val="A6A6A6" w:themeColor="background1" w:themeShade="A6"/>
          <w:lang w:val="en-GB"/>
        </w:rPr>
      </w:pPr>
      <w:r>
        <w:rPr>
          <w:rStyle w:val="PleaseReviewParagraphId"/>
        </w:rPr>
        <w:t>[131]</w:t>
      </w:r>
      <w:r>
        <w:rPr>
          <w:color w:val="A6A6A6" w:themeColor="background1" w:themeShade="A6"/>
          <w:lang w:val="en-GB"/>
        </w:rPr>
        <w:t xml:space="preserve">Phytosanitary certificates shall only be issued by public officers who are technically qualified and duly authorized by the NPPO. </w:t>
      </w:r>
    </w:p>
    <w:p w:rsidR="00757F53" w:rsidRDefault="00A75920">
      <w:pPr>
        <w:pStyle w:val="IPPParagraphnumbering"/>
        <w:numPr>
          <w:ilvl w:val="0"/>
          <w:numId w:val="0"/>
        </w:numPr>
        <w:rPr>
          <w:lang w:val="en-GB"/>
        </w:rPr>
      </w:pPr>
      <w:r>
        <w:rPr>
          <w:rStyle w:val="PleaseReviewParagraphId"/>
        </w:rPr>
        <w:t>[132]</w:t>
      </w:r>
      <w:r>
        <w:rPr>
          <w:szCs w:val="22"/>
          <w:lang w:val="en-GB"/>
        </w:rPr>
        <w:t xml:space="preserve">Phytosanitary certificates should only be issued if </w:t>
      </w:r>
      <w:r>
        <w:rPr>
          <w:b/>
          <w:szCs w:val="22"/>
          <w:u w:val="single"/>
          <w:lang w:val="en-GB"/>
        </w:rPr>
        <w:t>the NPPO is confident</w:t>
      </w:r>
      <w:r>
        <w:rPr>
          <w:b/>
          <w:szCs w:val="22"/>
          <w:lang w:val="en-GB"/>
        </w:rPr>
        <w:t xml:space="preserve"> </w:t>
      </w:r>
      <w:r>
        <w:rPr>
          <w:strike/>
          <w:szCs w:val="22"/>
          <w:lang w:val="en-GB"/>
        </w:rPr>
        <w:t>it is confirmed</w:t>
      </w:r>
      <w:r>
        <w:rPr>
          <w:szCs w:val="22"/>
          <w:lang w:val="en-GB"/>
        </w:rPr>
        <w:t xml:space="preserve"> that the phytosanitary import </w:t>
      </w:r>
      <w:r>
        <w:rPr>
          <w:szCs w:val="22"/>
          <w:lang w:val="en-GB"/>
        </w:rPr>
        <w:t xml:space="preserve">requirements are met. </w:t>
      </w:r>
    </w:p>
    <w:p w:rsidR="00757F53" w:rsidRDefault="00A75920">
      <w:pPr>
        <w:pStyle w:val="IPPParagraphnumbering"/>
        <w:numPr>
          <w:ilvl w:val="0"/>
          <w:numId w:val="0"/>
        </w:numPr>
        <w:rPr>
          <w:color w:val="A6A6A6" w:themeColor="background1" w:themeShade="A6"/>
          <w:lang w:val="en-GB"/>
        </w:rPr>
      </w:pPr>
      <w:r>
        <w:rPr>
          <w:rStyle w:val="PleaseReviewParagraphId"/>
        </w:rPr>
        <w:t>[133]</w:t>
      </w:r>
      <w:r>
        <w:rPr>
          <w:color w:val="A6A6A6" w:themeColor="background1" w:themeShade="A6"/>
          <w:lang w:val="en-GB"/>
        </w:rPr>
        <w:t>Phytosanitary certificates should contain the necessary information to clearly identify the consignment to which each relates.</w:t>
      </w:r>
    </w:p>
    <w:p w:rsidR="00757F53" w:rsidRDefault="00A75920">
      <w:pPr>
        <w:pStyle w:val="IPPParagraphnumbering"/>
        <w:numPr>
          <w:ilvl w:val="0"/>
          <w:numId w:val="0"/>
        </w:numPr>
        <w:rPr>
          <w:color w:val="A6A6A6" w:themeColor="background1" w:themeShade="A6"/>
          <w:lang w:val="en-GB"/>
        </w:rPr>
      </w:pPr>
      <w:r>
        <w:rPr>
          <w:rStyle w:val="PleaseReviewParagraphId"/>
        </w:rPr>
        <w:lastRenderedPageBreak/>
        <w:t>[134]</w:t>
      </w:r>
      <w:r>
        <w:rPr>
          <w:color w:val="A6A6A6" w:themeColor="background1" w:themeShade="A6"/>
          <w:lang w:val="en-GB"/>
        </w:rPr>
        <w:t>Phytosanitary certificates should only contain information related to phytosanitary matters. The</w:t>
      </w:r>
      <w:r>
        <w:rPr>
          <w:color w:val="A6A6A6" w:themeColor="background1" w:themeShade="A6"/>
          <w:lang w:val="en-GB"/>
        </w:rPr>
        <w:t>y should not include statements related to non-phytosanitary requirements such as animal or human health matters, pesticide residues, radioactivity, commercial information (e.g. letters of credit), or quality.</w:t>
      </w:r>
    </w:p>
    <w:p w:rsidR="00757F53" w:rsidRDefault="00A75920">
      <w:pPr>
        <w:pStyle w:val="IPPParagraphnumbering"/>
        <w:numPr>
          <w:ilvl w:val="0"/>
          <w:numId w:val="0"/>
        </w:numPr>
        <w:rPr>
          <w:color w:val="A6A6A6" w:themeColor="background1" w:themeShade="A6"/>
          <w:lang w:val="en-GB"/>
        </w:rPr>
      </w:pPr>
      <w:r>
        <w:rPr>
          <w:rStyle w:val="PleaseReviewParagraphId"/>
        </w:rPr>
        <w:t>[135]</w:t>
      </w:r>
      <w:r>
        <w:rPr>
          <w:color w:val="A6A6A6" w:themeColor="background1" w:themeShade="A6"/>
          <w:lang w:val="en-GB"/>
        </w:rPr>
        <w:t>To facilitate cross-referencing between p</w:t>
      </w:r>
      <w:r>
        <w:rPr>
          <w:color w:val="A6A6A6" w:themeColor="background1" w:themeShade="A6"/>
          <w:lang w:val="en-GB"/>
        </w:rPr>
        <w:t>hytosanitary certificates and documents not related to phytosanitary certification (e.g. letters of credit, bills of lading, CITES certificates), notes may accompany phytosanitary certificates that associate them with the identification code, symbol or num</w:t>
      </w:r>
      <w:r>
        <w:rPr>
          <w:color w:val="A6A6A6" w:themeColor="background1" w:themeShade="A6"/>
          <w:lang w:val="en-GB"/>
        </w:rPr>
        <w:t>bers of the relevant documents that require cross-referencing. Such notes should be used only when necessary and should not be considered part of phytosanitary certificates.</w:t>
      </w:r>
    </w:p>
    <w:p w:rsidR="00757F53" w:rsidRDefault="00A75920">
      <w:pPr>
        <w:pStyle w:val="IPPParagraphnumbering"/>
        <w:numPr>
          <w:ilvl w:val="0"/>
          <w:numId w:val="0"/>
        </w:numPr>
        <w:rPr>
          <w:color w:val="A6A6A6" w:themeColor="background1" w:themeShade="A6"/>
          <w:lang w:val="en-GB"/>
        </w:rPr>
      </w:pPr>
      <w:r>
        <w:rPr>
          <w:rStyle w:val="PleaseReviewParagraphId"/>
        </w:rPr>
        <w:t>[136]</w:t>
      </w:r>
      <w:r>
        <w:rPr>
          <w:color w:val="A6A6A6" w:themeColor="background1" w:themeShade="A6"/>
          <w:lang w:val="en-GB"/>
        </w:rPr>
        <w:t xml:space="preserve">All sections of the phytosanitary certificates should be completed. Where no </w:t>
      </w:r>
      <w:r>
        <w:rPr>
          <w:color w:val="A6A6A6" w:themeColor="background1" w:themeShade="A6"/>
          <w:lang w:val="en-GB"/>
        </w:rPr>
        <w:t>entry is made, the term “None” should be entered or the line should be blocked out or a line drawn through the section to prevent unauthorized additions.</w:t>
      </w:r>
    </w:p>
    <w:p w:rsidR="00757F53" w:rsidRDefault="00A75920">
      <w:pPr>
        <w:pStyle w:val="IPPParagraphnumberingclose"/>
        <w:numPr>
          <w:ilvl w:val="0"/>
          <w:numId w:val="0"/>
        </w:numPr>
        <w:rPr>
          <w:lang w:val="en-GB"/>
        </w:rPr>
      </w:pPr>
      <w:r>
        <w:rPr>
          <w:rStyle w:val="PleaseReviewParagraphId"/>
        </w:rPr>
        <w:t>[137]</w:t>
      </w:r>
      <w:r>
        <w:rPr>
          <w:szCs w:val="22"/>
          <w:lang w:val="en-GB"/>
        </w:rPr>
        <w:t>For re-export of consignments</w:t>
      </w:r>
      <w:r>
        <w:rPr>
          <w:b/>
          <w:bCs/>
          <w:szCs w:val="22"/>
          <w:u w:val="single"/>
          <w:lang w:val="en-GB"/>
        </w:rPr>
        <w:t>, the NPPO of the country of re-export may need</w:t>
      </w:r>
      <w:r>
        <w:rPr>
          <w:szCs w:val="22"/>
          <w:lang w:val="en-GB"/>
        </w:rPr>
        <w:t xml:space="preserve"> specific information</w:t>
      </w:r>
      <w:r>
        <w:rPr>
          <w:szCs w:val="22"/>
          <w:lang w:val="en-GB"/>
        </w:rPr>
        <w:t xml:space="preserve"> from the country of origin </w:t>
      </w:r>
      <w:r>
        <w:rPr>
          <w:strike/>
          <w:szCs w:val="22"/>
          <w:lang w:val="en-GB"/>
        </w:rPr>
        <w:t>may be necessary</w:t>
      </w:r>
      <w:r>
        <w:rPr>
          <w:szCs w:val="22"/>
          <w:lang w:val="en-GB"/>
        </w:rPr>
        <w:t>; however, this may not be available on a phytosanitary certificate for export (e.g. lack of the specific information for the additional declaration of a phytosanitary certificate for export, or a phytosanitary c</w:t>
      </w:r>
      <w:r>
        <w:rPr>
          <w:szCs w:val="22"/>
          <w:lang w:val="en-GB"/>
        </w:rPr>
        <w:t xml:space="preserve">ertificate for export itself is not required by the country of re-export). In such cases, if the specific phytosanitary import requirements </w:t>
      </w:r>
      <w:r>
        <w:rPr>
          <w:b/>
          <w:szCs w:val="22"/>
          <w:u w:val="single"/>
          <w:lang w:val="en-GB"/>
        </w:rPr>
        <w:t>of the country of destination</w:t>
      </w:r>
      <w:r>
        <w:rPr>
          <w:b/>
          <w:szCs w:val="22"/>
          <w:lang w:val="en-GB"/>
        </w:rPr>
        <w:t xml:space="preserve"> </w:t>
      </w:r>
      <w:r>
        <w:rPr>
          <w:szCs w:val="22"/>
          <w:lang w:val="en-GB"/>
        </w:rPr>
        <w:t xml:space="preserve">cannot be met within the country of re-export, </w:t>
      </w:r>
      <w:r>
        <w:rPr>
          <w:strike/>
          <w:szCs w:val="22"/>
          <w:lang w:val="en-GB"/>
        </w:rPr>
        <w:t>no</w:t>
      </w:r>
      <w:r>
        <w:rPr>
          <w:szCs w:val="22"/>
          <w:lang w:val="en-GB"/>
        </w:rPr>
        <w:t xml:space="preserve"> </w:t>
      </w:r>
      <w:r>
        <w:rPr>
          <w:b/>
          <w:bCs/>
          <w:szCs w:val="22"/>
          <w:u w:val="single"/>
          <w:lang w:val="en-GB"/>
        </w:rPr>
        <w:t>a</w:t>
      </w:r>
      <w:r>
        <w:rPr>
          <w:szCs w:val="22"/>
          <w:lang w:val="en-GB"/>
        </w:rPr>
        <w:t xml:space="preserve"> phytosanitary certificate for re-e</w:t>
      </w:r>
      <w:r>
        <w:rPr>
          <w:szCs w:val="22"/>
          <w:lang w:val="en-GB"/>
        </w:rPr>
        <w:t xml:space="preserve">xport </w:t>
      </w:r>
      <w:r>
        <w:rPr>
          <w:strike/>
          <w:szCs w:val="22"/>
          <w:lang w:val="en-GB"/>
        </w:rPr>
        <w:t xml:space="preserve">may </w:t>
      </w:r>
      <w:r>
        <w:rPr>
          <w:b/>
          <w:bCs/>
          <w:szCs w:val="22"/>
          <w:u w:val="single"/>
          <w:lang w:val="en-GB"/>
        </w:rPr>
        <w:t>should not</w:t>
      </w:r>
      <w:r>
        <w:rPr>
          <w:szCs w:val="22"/>
          <w:lang w:val="en-GB"/>
        </w:rPr>
        <w:t xml:space="preserve"> be issued. However, </w:t>
      </w:r>
      <w:r>
        <w:rPr>
          <w:b/>
          <w:bCs/>
          <w:szCs w:val="22"/>
          <w:u w:val="single"/>
          <w:lang w:val="en-GB"/>
        </w:rPr>
        <w:t>the NPPO of the country of origin may, upon request by the NPPO of the re-exporting country or by exporters, support any subsequent re-export process as follows:</w:t>
      </w:r>
      <w:r>
        <w:rPr>
          <w:szCs w:val="22"/>
          <w:lang w:val="en-GB"/>
        </w:rPr>
        <w:t xml:space="preserve"> </w:t>
      </w:r>
      <w:r>
        <w:rPr>
          <w:strike/>
          <w:szCs w:val="22"/>
          <w:lang w:val="en-GB"/>
        </w:rPr>
        <w:t>the following may apply:</w:t>
      </w:r>
      <w:r>
        <w:rPr>
          <w:szCs w:val="22"/>
          <w:lang w:val="en-GB"/>
        </w:rPr>
        <w:t xml:space="preserve"> </w:t>
      </w:r>
    </w:p>
    <w:p w:rsidR="00757F53" w:rsidRDefault="00A75920">
      <w:pPr>
        <w:pStyle w:val="IPPBullet1"/>
        <w:rPr>
          <w:lang w:val="en-GB"/>
        </w:rPr>
      </w:pPr>
      <w:r>
        <w:rPr>
          <w:rStyle w:val="PleaseReviewParagraphId"/>
        </w:rPr>
        <w:t>[138]</w:t>
      </w:r>
      <w:r>
        <w:rPr>
          <w:lang w:val="en-GB"/>
        </w:rPr>
        <w:t xml:space="preserve">Where </w:t>
      </w:r>
      <w:r>
        <w:rPr>
          <w:b/>
          <w:bCs/>
          <w:u w:val="single"/>
          <w:lang w:val="en-GB"/>
        </w:rPr>
        <w:t>a</w:t>
      </w:r>
      <w:r>
        <w:rPr>
          <w:lang w:val="en-GB"/>
        </w:rPr>
        <w:t xml:space="preserve"> </w:t>
      </w:r>
      <w:r>
        <w:rPr>
          <w:strike/>
          <w:lang w:val="en-GB"/>
        </w:rPr>
        <w:t>the</w:t>
      </w:r>
      <w:r>
        <w:rPr>
          <w:lang w:val="en-GB"/>
        </w:rPr>
        <w:t xml:space="preserve"> phytosanitary certificate for export is required by the country of re-export, </w:t>
      </w:r>
      <w:r>
        <w:rPr>
          <w:strike/>
          <w:lang w:val="en-GB"/>
        </w:rPr>
        <w:t>on request by exporters,</w:t>
      </w:r>
      <w:r>
        <w:rPr>
          <w:lang w:val="en-GB"/>
        </w:rPr>
        <w:t xml:space="preserve"> the NPPO of the country of origin may provide additional phytosanitary information (e.g. the results of a growing season inspection) to that required by</w:t>
      </w:r>
      <w:r>
        <w:rPr>
          <w:lang w:val="en-GB"/>
        </w:rPr>
        <w:t xml:space="preserve"> the country of re-export. Such information may be necessary for the issuance of phytosanitary certificates for re-export. This information should be placed in the additional declaration section, under the subheading “Additional official phytosanitary info</w:t>
      </w:r>
      <w:r>
        <w:rPr>
          <w:lang w:val="en-GB"/>
        </w:rPr>
        <w:t>rmation” (see section 5).</w:t>
      </w:r>
      <w:bookmarkStart w:id="37" w:name="ISPM12s21"/>
      <w:bookmarkEnd w:id="37"/>
      <w:r>
        <w:rPr>
          <w:lang w:val="en-GB"/>
        </w:rPr>
        <w:t xml:space="preserve"> </w:t>
      </w:r>
    </w:p>
    <w:p w:rsidR="00757F53" w:rsidRDefault="00A75920">
      <w:pPr>
        <w:pStyle w:val="IPPBullet1Last"/>
      </w:pPr>
      <w:r>
        <w:rPr>
          <w:rStyle w:val="PleaseReviewParagraphId"/>
        </w:rPr>
        <w:t>[139]</w:t>
      </w:r>
      <w:r>
        <w:t xml:space="preserve">Where a phytosanitary certificate for export is not required by the country of re-export, </w:t>
      </w:r>
      <w:r>
        <w:rPr>
          <w:strike/>
        </w:rPr>
        <w:t>on request from an exporter,</w:t>
      </w:r>
      <w:r>
        <w:t xml:space="preserve"> the NPPO of the country of origin may nevertheless issue a phytosanitary certificate for export. This wou</w:t>
      </w:r>
      <w:r>
        <w:t>ld be for consignments intended for re-export to other countries in order to provide additional phytosanitary information necessary for the issuance of phytosanitary certificates for re-export.</w:t>
      </w:r>
    </w:p>
    <w:p w:rsidR="00757F53" w:rsidRDefault="00A75920">
      <w:pPr>
        <w:pStyle w:val="IPPParagraphnumbering"/>
        <w:numPr>
          <w:ilvl w:val="0"/>
          <w:numId w:val="0"/>
        </w:numPr>
        <w:rPr>
          <w:lang w:val="en-GB"/>
        </w:rPr>
      </w:pPr>
      <w:r>
        <w:rPr>
          <w:rStyle w:val="PleaseReviewParagraphId"/>
        </w:rPr>
        <w:t>[140]</w:t>
      </w:r>
      <w:r>
        <w:rPr>
          <w:lang w:val="en-GB"/>
        </w:rPr>
        <w:t xml:space="preserve">In both cases above, the country of re-export should </w:t>
      </w:r>
      <w:r>
        <w:rPr>
          <w:b/>
          <w:u w:val="single"/>
          <w:lang w:val="en-GB"/>
        </w:rPr>
        <w:t>appr</w:t>
      </w:r>
      <w:r>
        <w:rPr>
          <w:b/>
          <w:u w:val="single"/>
          <w:lang w:val="en-GB"/>
        </w:rPr>
        <w:t xml:space="preserve">opriately address the considerations for re-export situations set out in section 6. </w:t>
      </w:r>
      <w:r>
        <w:rPr>
          <w:strike/>
          <w:lang w:val="en-GB"/>
        </w:rPr>
        <w:t>ensure that the identity of the consignment is maintained and that it has not been subjected to the risk of infestation.</w:t>
      </w:r>
      <w:r>
        <w:rPr>
          <w:lang w:val="en-GB"/>
        </w:rPr>
        <w:t xml:space="preserve"> </w:t>
      </w:r>
    </w:p>
    <w:p w:rsidR="00757F53" w:rsidRDefault="00A75920">
      <w:pPr>
        <w:pStyle w:val="IPPParagraphnumberingclose"/>
        <w:numPr>
          <w:ilvl w:val="0"/>
          <w:numId w:val="0"/>
        </w:numPr>
        <w:rPr>
          <w:color w:val="A6A6A6" w:themeColor="background1" w:themeShade="A6"/>
          <w:lang w:val="en-GB"/>
        </w:rPr>
      </w:pPr>
      <w:r>
        <w:rPr>
          <w:rStyle w:val="PleaseReviewParagraphId"/>
        </w:rPr>
        <w:t>[141]</w:t>
      </w:r>
      <w:r>
        <w:rPr>
          <w:color w:val="A6A6A6" w:themeColor="background1" w:themeShade="A6"/>
          <w:lang w:val="en-GB"/>
        </w:rPr>
        <w:t>Phytosanitary certificates should be issued b</w:t>
      </w:r>
      <w:r>
        <w:rPr>
          <w:color w:val="A6A6A6" w:themeColor="background1" w:themeShade="A6"/>
          <w:lang w:val="en-GB"/>
        </w:rPr>
        <w:t>efore dispatch; however, they may also be issued after dispatch of a consignment provided that:</w:t>
      </w:r>
    </w:p>
    <w:p w:rsidR="00757F53" w:rsidRDefault="00A75920">
      <w:pPr>
        <w:pStyle w:val="IPPBullet1"/>
        <w:rPr>
          <w:color w:val="A6A6A6" w:themeColor="background1" w:themeShade="A6"/>
          <w:lang w:val="en-GB"/>
        </w:rPr>
      </w:pPr>
      <w:r>
        <w:rPr>
          <w:rStyle w:val="PleaseReviewParagraphId"/>
        </w:rPr>
        <w:t>[142]</w:t>
      </w:r>
      <w:r>
        <w:rPr>
          <w:color w:val="A6A6A6" w:themeColor="background1" w:themeShade="A6"/>
          <w:lang w:val="en-GB"/>
        </w:rPr>
        <w:t>the phytosanitary security of the consignment has been assured, and</w:t>
      </w:r>
    </w:p>
    <w:p w:rsidR="00757F53" w:rsidRDefault="00A75920">
      <w:pPr>
        <w:pStyle w:val="IPPBullet1"/>
        <w:spacing w:after="180"/>
        <w:rPr>
          <w:color w:val="A6A6A6" w:themeColor="background1" w:themeShade="A6"/>
          <w:lang w:val="en-GB"/>
        </w:rPr>
      </w:pPr>
      <w:r>
        <w:rPr>
          <w:rStyle w:val="PleaseReviewParagraphId"/>
        </w:rPr>
        <w:t>[143]</w:t>
      </w:r>
      <w:r>
        <w:rPr>
          <w:color w:val="A6A6A6" w:themeColor="background1" w:themeShade="A6"/>
          <w:lang w:val="en-GB"/>
        </w:rPr>
        <w:t>the NPPO of the exporting country has undertaken sampling, inspection and treatmen</w:t>
      </w:r>
      <w:r>
        <w:rPr>
          <w:color w:val="A6A6A6" w:themeColor="background1" w:themeShade="A6"/>
          <w:lang w:val="en-GB"/>
        </w:rPr>
        <w:t xml:space="preserve">ts necessary to satisfy phytosanitary import requirements before dispatch of the consignment. </w:t>
      </w:r>
    </w:p>
    <w:p w:rsidR="00757F53" w:rsidRDefault="00A75920">
      <w:pPr>
        <w:pStyle w:val="IPPParagraphnumbering"/>
        <w:numPr>
          <w:ilvl w:val="0"/>
          <w:numId w:val="0"/>
        </w:numPr>
        <w:rPr>
          <w:color w:val="A6A6A6" w:themeColor="background1" w:themeShade="A6"/>
          <w:lang w:val="en-GB"/>
        </w:rPr>
      </w:pPr>
      <w:r>
        <w:rPr>
          <w:rStyle w:val="PleaseReviewParagraphId"/>
        </w:rPr>
        <w:t>[144]</w:t>
      </w:r>
      <w:r>
        <w:rPr>
          <w:color w:val="A6A6A6" w:themeColor="background1" w:themeShade="A6"/>
          <w:lang w:val="en-GB"/>
        </w:rPr>
        <w:t>If these criteria are not met, phytosanitary certificates should not be issued.</w:t>
      </w:r>
    </w:p>
    <w:p w:rsidR="00757F53" w:rsidRDefault="00A75920">
      <w:pPr>
        <w:pStyle w:val="IPPParagraphnumbering"/>
        <w:numPr>
          <w:ilvl w:val="0"/>
          <w:numId w:val="0"/>
        </w:numPr>
        <w:rPr>
          <w:color w:val="A6A6A6" w:themeColor="background1" w:themeShade="A6"/>
          <w:lang w:val="en-GB"/>
        </w:rPr>
      </w:pPr>
      <w:r>
        <w:rPr>
          <w:rStyle w:val="PleaseReviewParagraphId"/>
        </w:rPr>
        <w:t>[145]</w:t>
      </w:r>
      <w:r>
        <w:rPr>
          <w:color w:val="A6A6A6" w:themeColor="background1" w:themeShade="A6"/>
          <w:lang w:val="en-GB"/>
        </w:rPr>
        <w:t>In the case where phytosanitary certificates are issued after dispatch,</w:t>
      </w:r>
      <w:r>
        <w:rPr>
          <w:color w:val="A6A6A6" w:themeColor="background1" w:themeShade="A6"/>
          <w:lang w:val="en-GB"/>
        </w:rPr>
        <w:t xml:space="preserve"> the inspection date should be indicated in the additional declaration section if required by the importing country.</w:t>
      </w:r>
    </w:p>
    <w:p w:rsidR="00757F53" w:rsidRDefault="00A75920">
      <w:pPr>
        <w:pStyle w:val="IPPHeading1"/>
        <w:rPr>
          <w:color w:val="A6A6A6" w:themeColor="background1" w:themeShade="A6"/>
        </w:rPr>
      </w:pPr>
      <w:r>
        <w:rPr>
          <w:rStyle w:val="PleaseReviewParagraphId"/>
          <w:b w:val="0"/>
        </w:rPr>
        <w:t>[146]</w:t>
      </w:r>
      <w:bookmarkStart w:id="38" w:name="_Toc438541751"/>
      <w:r>
        <w:rPr>
          <w:color w:val="A6A6A6" w:themeColor="background1" w:themeShade="A6"/>
        </w:rPr>
        <w:t>5.</w:t>
      </w:r>
      <w:r>
        <w:rPr>
          <w:color w:val="A6A6A6" w:themeColor="background1" w:themeShade="A6"/>
        </w:rPr>
        <w:tab/>
        <w:t>Guidelines and Requirements for Completing Sections of a Phytosanitary Certificate for Export</w:t>
      </w:r>
      <w:bookmarkEnd w:id="38"/>
    </w:p>
    <w:p w:rsidR="00757F53" w:rsidRDefault="00A75920">
      <w:pPr>
        <w:pStyle w:val="IPPParagraphnumbering"/>
        <w:numPr>
          <w:ilvl w:val="0"/>
          <w:numId w:val="0"/>
        </w:numPr>
        <w:rPr>
          <w:color w:val="A6A6A6" w:themeColor="background1" w:themeShade="A6"/>
          <w:lang w:val="en-GB"/>
        </w:rPr>
      </w:pPr>
      <w:r>
        <w:rPr>
          <w:rStyle w:val="PleaseReviewParagraphId"/>
        </w:rPr>
        <w:t>[147]</w:t>
      </w:r>
      <w:r>
        <w:rPr>
          <w:color w:val="A6A6A6" w:themeColor="background1" w:themeShade="A6"/>
          <w:lang w:val="en-GB"/>
        </w:rPr>
        <w:t>Information on completing the se</w:t>
      </w:r>
      <w:r>
        <w:rPr>
          <w:color w:val="A6A6A6" w:themeColor="background1" w:themeShade="A6"/>
          <w:lang w:val="en-GB"/>
        </w:rPr>
        <w:t>ctions of the phytosanitary certificate for export is provided as follows:</w:t>
      </w:r>
    </w:p>
    <w:p w:rsidR="00757F53" w:rsidRDefault="00A75920">
      <w:pPr>
        <w:pStyle w:val="IPPParagraphnumbering"/>
        <w:numPr>
          <w:ilvl w:val="0"/>
          <w:numId w:val="0"/>
        </w:numPr>
        <w:rPr>
          <w:i/>
          <w:iCs/>
          <w:color w:val="A6A6A6" w:themeColor="background1" w:themeShade="A6"/>
          <w:lang w:val="en-GB"/>
        </w:rPr>
      </w:pPr>
      <w:r>
        <w:rPr>
          <w:rStyle w:val="PleaseReviewParagraphId"/>
        </w:rPr>
        <w:lastRenderedPageBreak/>
        <w:t>[148]</w:t>
      </w:r>
      <w:r>
        <w:rPr>
          <w:i/>
          <w:iCs/>
          <w:color w:val="A6A6A6" w:themeColor="background1" w:themeShade="A6"/>
          <w:lang w:val="en-GB"/>
        </w:rPr>
        <w:t>[Headings in bold refer to the sections of the model certificate, see model in Annex 1]</w:t>
      </w:r>
    </w:p>
    <w:p w:rsidR="00757F53" w:rsidRDefault="00A75920">
      <w:pPr>
        <w:pStyle w:val="IPPArial"/>
        <w:keepNext/>
        <w:tabs>
          <w:tab w:val="left" w:pos="0"/>
        </w:tabs>
        <w:spacing w:after="60"/>
        <w:rPr>
          <w:b/>
          <w:color w:val="A6A6A6" w:themeColor="background1" w:themeShade="A6"/>
          <w:sz w:val="20"/>
        </w:rPr>
      </w:pPr>
      <w:r>
        <w:rPr>
          <w:rStyle w:val="PleaseReviewParagraphId"/>
        </w:rPr>
        <w:t>[149]</w:t>
      </w:r>
      <w:r>
        <w:rPr>
          <w:b/>
          <w:color w:val="A6A6A6" w:themeColor="background1" w:themeShade="A6"/>
          <w:sz w:val="20"/>
        </w:rPr>
        <w:t>No. __________</w:t>
      </w:r>
    </w:p>
    <w:p w:rsidR="00757F53" w:rsidRDefault="00A75920">
      <w:pPr>
        <w:pStyle w:val="IPPParagraphnumbering"/>
        <w:numPr>
          <w:ilvl w:val="0"/>
          <w:numId w:val="0"/>
        </w:numPr>
        <w:rPr>
          <w:color w:val="A6A6A6" w:themeColor="background1" w:themeShade="A6"/>
          <w:lang w:val="en-GB"/>
        </w:rPr>
      </w:pPr>
      <w:r>
        <w:rPr>
          <w:rStyle w:val="PleaseReviewParagraphId"/>
        </w:rPr>
        <w:t>[150]</w:t>
      </w:r>
      <w:r>
        <w:rPr>
          <w:color w:val="A6A6A6" w:themeColor="background1" w:themeShade="A6"/>
          <w:lang w:val="en-GB"/>
        </w:rPr>
        <w:t xml:space="preserve">Each phytosanitary certificate for export should have a unique </w:t>
      </w:r>
      <w:r>
        <w:rPr>
          <w:color w:val="A6A6A6" w:themeColor="background1" w:themeShade="A6"/>
          <w:lang w:val="en-GB"/>
        </w:rPr>
        <w:t>identification number, which allows for trace-back of consignments, facilitates audits and serves for record-keeping.</w:t>
      </w:r>
    </w:p>
    <w:p w:rsidR="00757F53" w:rsidRDefault="00A75920">
      <w:pPr>
        <w:pStyle w:val="IPPArial"/>
        <w:keepNext/>
        <w:tabs>
          <w:tab w:val="left" w:pos="0"/>
        </w:tabs>
        <w:spacing w:after="60"/>
        <w:rPr>
          <w:b/>
          <w:color w:val="A6A6A6" w:themeColor="background1" w:themeShade="A6"/>
          <w:sz w:val="20"/>
        </w:rPr>
      </w:pPr>
      <w:r>
        <w:rPr>
          <w:rStyle w:val="PleaseReviewParagraphId"/>
        </w:rPr>
        <w:t>[151]</w:t>
      </w:r>
      <w:r>
        <w:rPr>
          <w:b/>
          <w:color w:val="A6A6A6" w:themeColor="background1" w:themeShade="A6"/>
          <w:sz w:val="20"/>
        </w:rPr>
        <w:t>Plant Protection Organization of ____________</w:t>
      </w:r>
    </w:p>
    <w:p w:rsidR="00757F53" w:rsidRDefault="00A75920">
      <w:pPr>
        <w:pStyle w:val="IPPParagraphnumbering"/>
        <w:numPr>
          <w:ilvl w:val="0"/>
          <w:numId w:val="0"/>
        </w:numPr>
        <w:rPr>
          <w:color w:val="A6A6A6" w:themeColor="background1" w:themeShade="A6"/>
          <w:lang w:val="en-GB"/>
        </w:rPr>
      </w:pPr>
      <w:r>
        <w:rPr>
          <w:rStyle w:val="PleaseReviewParagraphId"/>
        </w:rPr>
        <w:t>[152]</w:t>
      </w:r>
      <w:r>
        <w:rPr>
          <w:color w:val="A6A6A6" w:themeColor="background1" w:themeShade="A6"/>
          <w:lang w:val="en-GB"/>
        </w:rPr>
        <w:t>The name of the country issuing the phytosanitary certificate for export should be</w:t>
      </w:r>
      <w:r>
        <w:rPr>
          <w:color w:val="A6A6A6" w:themeColor="background1" w:themeShade="A6"/>
          <w:lang w:val="en-GB"/>
        </w:rPr>
        <w:t xml:space="preserve"> listed here along with the name of the NPPO.</w:t>
      </w:r>
    </w:p>
    <w:p w:rsidR="00757F53" w:rsidRDefault="00A75920">
      <w:pPr>
        <w:pStyle w:val="IPPArial"/>
        <w:keepNext/>
        <w:tabs>
          <w:tab w:val="left" w:pos="0"/>
        </w:tabs>
        <w:spacing w:after="60"/>
        <w:rPr>
          <w:b/>
          <w:color w:val="A6A6A6" w:themeColor="background1" w:themeShade="A6"/>
          <w:sz w:val="20"/>
        </w:rPr>
      </w:pPr>
      <w:r>
        <w:rPr>
          <w:rStyle w:val="PleaseReviewParagraphId"/>
        </w:rPr>
        <w:t>[153]</w:t>
      </w:r>
      <w:r>
        <w:rPr>
          <w:b/>
          <w:color w:val="A6A6A6" w:themeColor="background1" w:themeShade="A6"/>
          <w:sz w:val="20"/>
        </w:rPr>
        <w:t>TO: Plant Protection Organization(s) of ____________</w:t>
      </w:r>
    </w:p>
    <w:p w:rsidR="00757F53" w:rsidRDefault="00A75920">
      <w:pPr>
        <w:pStyle w:val="IPPParagraphnumbering"/>
        <w:numPr>
          <w:ilvl w:val="0"/>
          <w:numId w:val="0"/>
        </w:numPr>
        <w:rPr>
          <w:lang w:val="en-GB"/>
        </w:rPr>
      </w:pPr>
      <w:r>
        <w:rPr>
          <w:rStyle w:val="PleaseReviewParagraphId"/>
        </w:rPr>
        <w:t>[154]</w:t>
      </w:r>
      <w:r>
        <w:rPr>
          <w:color w:val="A6A6A6" w:themeColor="background1" w:themeShade="A6"/>
          <w:szCs w:val="22"/>
          <w:lang w:val="en-GB"/>
        </w:rPr>
        <w:t>The name of the importing country should be listed here. Where a transit country and the importing country have specific phytosanitary requirements</w:t>
      </w:r>
      <w:r>
        <w:rPr>
          <w:color w:val="A6A6A6" w:themeColor="background1" w:themeShade="A6"/>
          <w:szCs w:val="22"/>
          <w:lang w:val="en-GB"/>
        </w:rPr>
        <w:t xml:space="preserve"> that include the need for a phytosanitary certificate for export, the names of both countries should be listed and the transit country should be indicated. Care should be taken to ensure that the phytosanitary import or transit requirements of each countr</w:t>
      </w:r>
      <w:r>
        <w:rPr>
          <w:color w:val="A6A6A6" w:themeColor="background1" w:themeShade="A6"/>
          <w:szCs w:val="22"/>
          <w:lang w:val="en-GB"/>
        </w:rPr>
        <w:t>y are met and appropriately indicated.</w:t>
      </w:r>
      <w:r>
        <w:rPr>
          <w:szCs w:val="22"/>
          <w:lang w:val="en-GB"/>
        </w:rPr>
        <w:t xml:space="preserve"> In </w:t>
      </w:r>
      <w:r>
        <w:rPr>
          <w:b/>
          <w:bCs/>
          <w:szCs w:val="22"/>
          <w:u w:val="single"/>
          <w:lang w:val="en-GB"/>
        </w:rPr>
        <w:t>those</w:t>
      </w:r>
      <w:r>
        <w:rPr>
          <w:szCs w:val="22"/>
          <w:lang w:val="en-GB"/>
        </w:rPr>
        <w:t xml:space="preserve"> cases where the consignment is imported and then re-exported to another country, the names of both countries </w:t>
      </w:r>
      <w:r>
        <w:rPr>
          <w:b/>
          <w:bCs/>
          <w:szCs w:val="22"/>
          <w:u w:val="single"/>
          <w:lang w:val="en-GB"/>
        </w:rPr>
        <w:t>(i.e. the country of re-export and the country of destination)</w:t>
      </w:r>
      <w:r>
        <w:rPr>
          <w:b/>
          <w:bCs/>
          <w:szCs w:val="22"/>
          <w:lang w:val="en-GB"/>
        </w:rPr>
        <w:t xml:space="preserve"> </w:t>
      </w:r>
      <w:r>
        <w:rPr>
          <w:szCs w:val="22"/>
          <w:lang w:val="en-GB"/>
        </w:rPr>
        <w:t xml:space="preserve">may be inserted </w:t>
      </w:r>
      <w:r>
        <w:rPr>
          <w:b/>
          <w:szCs w:val="22"/>
          <w:u w:val="single"/>
          <w:lang w:val="en-GB"/>
        </w:rPr>
        <w:t>by the NPPO of the e</w:t>
      </w:r>
      <w:r>
        <w:rPr>
          <w:b/>
          <w:szCs w:val="22"/>
          <w:u w:val="single"/>
          <w:lang w:val="en-GB"/>
        </w:rPr>
        <w:t>xporting country</w:t>
      </w:r>
      <w:r>
        <w:rPr>
          <w:szCs w:val="22"/>
          <w:lang w:val="en-GB"/>
        </w:rPr>
        <w:t xml:space="preserve">, provided </w:t>
      </w:r>
      <w:r>
        <w:rPr>
          <w:b/>
          <w:bCs/>
          <w:szCs w:val="22"/>
          <w:u w:val="single"/>
          <w:lang w:val="en-GB"/>
        </w:rPr>
        <w:t>that</w:t>
      </w:r>
      <w:r>
        <w:rPr>
          <w:szCs w:val="22"/>
          <w:lang w:val="en-GB"/>
        </w:rPr>
        <w:t xml:space="preserve"> the phytosanitary import requirements of both countries</w:t>
      </w:r>
      <w:r>
        <w:rPr>
          <w:b/>
          <w:bCs/>
          <w:szCs w:val="22"/>
          <w:lang w:val="en-GB"/>
        </w:rPr>
        <w:t xml:space="preserve"> </w:t>
      </w:r>
      <w:r>
        <w:rPr>
          <w:szCs w:val="22"/>
          <w:lang w:val="en-GB"/>
        </w:rPr>
        <w:t>have been met.</w:t>
      </w:r>
    </w:p>
    <w:p w:rsidR="00757F53" w:rsidRDefault="00A75920">
      <w:pPr>
        <w:pStyle w:val="IPPArial"/>
        <w:keepNext/>
        <w:tabs>
          <w:tab w:val="left" w:pos="0"/>
        </w:tabs>
        <w:spacing w:after="180"/>
        <w:jc w:val="center"/>
        <w:rPr>
          <w:rFonts w:cs="Arial"/>
          <w:b/>
          <w:bCs/>
          <w:i/>
          <w:iCs/>
          <w:caps/>
          <w:color w:val="A6A6A6" w:themeColor="background1" w:themeShade="A6"/>
          <w:sz w:val="16"/>
          <w:szCs w:val="16"/>
        </w:rPr>
      </w:pPr>
      <w:r>
        <w:rPr>
          <w:rStyle w:val="PleaseReviewParagraphId"/>
        </w:rPr>
        <w:t>[155]</w:t>
      </w:r>
      <w:r>
        <w:rPr>
          <w:b/>
          <w:color w:val="A6A6A6" w:themeColor="background1" w:themeShade="A6"/>
        </w:rPr>
        <w:t>------------------------------------------------------------------------------------------</w:t>
      </w:r>
    </w:p>
    <w:p w:rsidR="00757F53" w:rsidRDefault="00A75920">
      <w:pPr>
        <w:pStyle w:val="IPPArial"/>
        <w:keepNext/>
        <w:tabs>
          <w:tab w:val="left" w:pos="0"/>
        </w:tabs>
        <w:spacing w:after="60"/>
        <w:jc w:val="center"/>
        <w:rPr>
          <w:b/>
          <w:color w:val="A6A6A6" w:themeColor="background1" w:themeShade="A6"/>
          <w:sz w:val="20"/>
        </w:rPr>
      </w:pPr>
      <w:r>
        <w:rPr>
          <w:rStyle w:val="PleaseReviewParagraphId"/>
        </w:rPr>
        <w:t>[156]</w:t>
      </w:r>
      <w:r>
        <w:rPr>
          <w:b/>
          <w:color w:val="A6A6A6" w:themeColor="background1" w:themeShade="A6"/>
          <w:sz w:val="20"/>
        </w:rPr>
        <w:t>I. Description of Consignment</w:t>
      </w:r>
    </w:p>
    <w:p w:rsidR="00757F53" w:rsidRDefault="00A75920">
      <w:pPr>
        <w:pStyle w:val="IPPArial"/>
        <w:keepNext/>
        <w:tabs>
          <w:tab w:val="left" w:pos="0"/>
        </w:tabs>
        <w:spacing w:after="60"/>
        <w:rPr>
          <w:b/>
          <w:color w:val="A6A6A6" w:themeColor="background1" w:themeShade="A6"/>
          <w:sz w:val="20"/>
        </w:rPr>
      </w:pPr>
      <w:r>
        <w:rPr>
          <w:rStyle w:val="PleaseReviewParagraphId"/>
        </w:rPr>
        <w:t>[157]</w:t>
      </w:r>
      <w:r>
        <w:rPr>
          <w:b/>
          <w:color w:val="A6A6A6" w:themeColor="background1" w:themeShade="A6"/>
          <w:sz w:val="20"/>
        </w:rPr>
        <w:t xml:space="preserve">Name and address </w:t>
      </w:r>
      <w:r>
        <w:rPr>
          <w:b/>
          <w:color w:val="A6A6A6" w:themeColor="background1" w:themeShade="A6"/>
          <w:sz w:val="20"/>
        </w:rPr>
        <w:t>of exporter: ____________</w:t>
      </w:r>
    </w:p>
    <w:p w:rsidR="00757F53" w:rsidRDefault="00A75920">
      <w:pPr>
        <w:pStyle w:val="IPPParagraphnumbering"/>
        <w:numPr>
          <w:ilvl w:val="0"/>
          <w:numId w:val="0"/>
        </w:numPr>
        <w:rPr>
          <w:color w:val="A6A6A6" w:themeColor="background1" w:themeShade="A6"/>
          <w:lang w:val="en-GB"/>
        </w:rPr>
      </w:pPr>
      <w:r>
        <w:rPr>
          <w:rStyle w:val="PleaseReviewParagraphId"/>
        </w:rPr>
        <w:t>[158]</w:t>
      </w:r>
      <w:r>
        <w:rPr>
          <w:color w:val="A6A6A6" w:themeColor="background1" w:themeShade="A6"/>
          <w:lang w:val="en-GB"/>
        </w:rPr>
        <w:t>This information identifies the source of the consignment to facilitate its trace-back and audit by the NPPO of the exporting country. The address of the exporter should be located in the exporting country. The name and addre</w:t>
      </w:r>
      <w:r>
        <w:rPr>
          <w:color w:val="A6A6A6" w:themeColor="background1" w:themeShade="A6"/>
          <w:lang w:val="en-GB"/>
        </w:rPr>
        <w:t>ss of an exporter’s local agent or shipper should be used where an international company with a foreign address is the exporter.</w:t>
      </w:r>
    </w:p>
    <w:p w:rsidR="00757F53" w:rsidRDefault="00A75920">
      <w:pPr>
        <w:pStyle w:val="IPPArial"/>
        <w:keepNext/>
        <w:tabs>
          <w:tab w:val="left" w:pos="0"/>
        </w:tabs>
        <w:spacing w:after="60"/>
        <w:rPr>
          <w:b/>
          <w:color w:val="A6A6A6" w:themeColor="background1" w:themeShade="A6"/>
          <w:sz w:val="20"/>
        </w:rPr>
      </w:pPr>
      <w:r>
        <w:rPr>
          <w:rStyle w:val="PleaseReviewParagraphId"/>
        </w:rPr>
        <w:t>[159]</w:t>
      </w:r>
      <w:r>
        <w:rPr>
          <w:b/>
          <w:color w:val="A6A6A6" w:themeColor="background1" w:themeShade="A6"/>
          <w:sz w:val="20"/>
        </w:rPr>
        <w:t>Declared name and address of consignee: ____________</w:t>
      </w:r>
    </w:p>
    <w:p w:rsidR="00757F53" w:rsidRDefault="00A75920">
      <w:pPr>
        <w:pStyle w:val="IPPParagraphnumbering"/>
        <w:numPr>
          <w:ilvl w:val="0"/>
          <w:numId w:val="0"/>
        </w:numPr>
        <w:rPr>
          <w:color w:val="A6A6A6" w:themeColor="background1" w:themeShade="A6"/>
          <w:lang w:val="en-GB"/>
        </w:rPr>
      </w:pPr>
      <w:r>
        <w:rPr>
          <w:rStyle w:val="PleaseReviewParagraphId"/>
        </w:rPr>
        <w:t>[160]</w:t>
      </w:r>
      <w:r>
        <w:rPr>
          <w:color w:val="A6A6A6" w:themeColor="background1" w:themeShade="A6"/>
          <w:lang w:val="en-GB"/>
        </w:rPr>
        <w:t>The name and address inserted here should be in sufficient detai</w:t>
      </w:r>
      <w:r>
        <w:rPr>
          <w:color w:val="A6A6A6" w:themeColor="background1" w:themeShade="A6"/>
          <w:lang w:val="en-GB"/>
        </w:rPr>
        <w:t>l to enable the NPPO of the importing country to confirm the identity of the consignee and, where necessary, to be able to conduct trace-back of non-compliant imports. Where the consignee is not known, “To order” may be used if the NPPO of the importing co</w:t>
      </w:r>
      <w:r>
        <w:rPr>
          <w:color w:val="A6A6A6" w:themeColor="background1" w:themeShade="A6"/>
          <w:lang w:val="en-GB"/>
        </w:rPr>
        <w:t>untry permits the use of the term and accepts any associated risks. The importing country may require that the address of a consignee be a location in the importing country.</w:t>
      </w:r>
    </w:p>
    <w:p w:rsidR="00757F53" w:rsidRDefault="00A75920">
      <w:pPr>
        <w:pStyle w:val="IPPArial"/>
        <w:keepNext/>
        <w:tabs>
          <w:tab w:val="left" w:pos="0"/>
        </w:tabs>
        <w:spacing w:after="60"/>
        <w:rPr>
          <w:b/>
          <w:color w:val="A6A6A6" w:themeColor="background1" w:themeShade="A6"/>
          <w:sz w:val="20"/>
        </w:rPr>
      </w:pPr>
      <w:r>
        <w:rPr>
          <w:rStyle w:val="PleaseReviewParagraphId"/>
        </w:rPr>
        <w:t>[161]</w:t>
      </w:r>
      <w:r>
        <w:rPr>
          <w:b/>
          <w:color w:val="A6A6A6" w:themeColor="background1" w:themeShade="A6"/>
          <w:sz w:val="20"/>
        </w:rPr>
        <w:t>Number and description of packages: ____________</w:t>
      </w:r>
    </w:p>
    <w:p w:rsidR="00757F53" w:rsidRDefault="00A75920">
      <w:pPr>
        <w:pStyle w:val="IPPParagraphnumbering"/>
        <w:numPr>
          <w:ilvl w:val="0"/>
          <w:numId w:val="0"/>
        </w:numPr>
        <w:rPr>
          <w:color w:val="A6A6A6" w:themeColor="background1" w:themeShade="A6"/>
          <w:lang w:val="en-GB"/>
        </w:rPr>
      </w:pPr>
      <w:r>
        <w:rPr>
          <w:rStyle w:val="PleaseReviewParagraphId"/>
        </w:rPr>
        <w:t>[162]</w:t>
      </w:r>
      <w:r>
        <w:rPr>
          <w:color w:val="A6A6A6" w:themeColor="background1" w:themeShade="A6"/>
          <w:lang w:val="en-GB"/>
        </w:rPr>
        <w:t xml:space="preserve">The number of packages </w:t>
      </w:r>
      <w:r>
        <w:rPr>
          <w:color w:val="A6A6A6" w:themeColor="background1" w:themeShade="A6"/>
          <w:lang w:val="en-GB"/>
        </w:rPr>
        <w:t>and their description should be included. Sufficient detail should be included in this section to enable the NPPO of the importing country to link the phytosanitary certificate for export with the corresponding consignment. In some cases (e.g. grain and bu</w:t>
      </w:r>
      <w:r>
        <w:rPr>
          <w:color w:val="A6A6A6" w:themeColor="background1" w:themeShade="A6"/>
          <w:lang w:val="en-GB"/>
        </w:rPr>
        <w:t>lk timber), shipping containers and/or railcars are considered the package and the number may be included (e.g. 10 containers). In cases of bulk shipments, the term “in bulk” may be used.</w:t>
      </w:r>
    </w:p>
    <w:p w:rsidR="00757F53" w:rsidRDefault="00A75920">
      <w:pPr>
        <w:pStyle w:val="IPPArial"/>
        <w:keepNext/>
        <w:tabs>
          <w:tab w:val="left" w:pos="0"/>
        </w:tabs>
        <w:spacing w:after="60"/>
        <w:rPr>
          <w:b/>
          <w:color w:val="A6A6A6" w:themeColor="background1" w:themeShade="A6"/>
          <w:sz w:val="20"/>
        </w:rPr>
      </w:pPr>
      <w:r>
        <w:rPr>
          <w:rStyle w:val="PleaseReviewParagraphId"/>
        </w:rPr>
        <w:t>[163]</w:t>
      </w:r>
      <w:r>
        <w:rPr>
          <w:b/>
          <w:color w:val="A6A6A6" w:themeColor="background1" w:themeShade="A6"/>
          <w:sz w:val="20"/>
        </w:rPr>
        <w:t>Distinguishing marks: ____________</w:t>
      </w:r>
    </w:p>
    <w:p w:rsidR="00757F53" w:rsidRDefault="00A75920">
      <w:pPr>
        <w:pStyle w:val="IPPParagraphnumbering"/>
        <w:numPr>
          <w:ilvl w:val="0"/>
          <w:numId w:val="0"/>
        </w:numPr>
        <w:rPr>
          <w:color w:val="A6A6A6" w:themeColor="background1" w:themeShade="A6"/>
          <w:lang w:val="en-GB"/>
        </w:rPr>
      </w:pPr>
      <w:r>
        <w:rPr>
          <w:rStyle w:val="PleaseReviewParagraphId"/>
        </w:rPr>
        <w:t>[164]</w:t>
      </w:r>
      <w:r>
        <w:rPr>
          <w:color w:val="A6A6A6" w:themeColor="background1" w:themeShade="A6"/>
          <w:lang w:val="en-GB"/>
        </w:rPr>
        <w:t>Distinguishing marks on packages (e.g. lot numbers, serial numbers or brand names) and conveyance identification numbers or names (e.g. container and railcar identification numbers or vessel name in the case of bulk shipments) should be included if necessa</w:t>
      </w:r>
      <w:r>
        <w:rPr>
          <w:color w:val="A6A6A6" w:themeColor="background1" w:themeShade="A6"/>
          <w:lang w:val="en-GB"/>
        </w:rPr>
        <w:t xml:space="preserve">ry for the identification of the consignment. </w:t>
      </w:r>
    </w:p>
    <w:p w:rsidR="00757F53" w:rsidRDefault="00A75920">
      <w:pPr>
        <w:pStyle w:val="IPPArial"/>
        <w:keepNext/>
        <w:tabs>
          <w:tab w:val="left" w:pos="0"/>
        </w:tabs>
        <w:spacing w:after="60"/>
        <w:rPr>
          <w:b/>
          <w:sz w:val="20"/>
        </w:rPr>
      </w:pPr>
      <w:r>
        <w:rPr>
          <w:rStyle w:val="PleaseReviewParagraphId"/>
        </w:rPr>
        <w:t>[165]</w:t>
      </w:r>
      <w:r>
        <w:rPr>
          <w:b/>
          <w:sz w:val="20"/>
        </w:rPr>
        <w:t>Place of origin: ____________</w:t>
      </w:r>
    </w:p>
    <w:p w:rsidR="00757F53" w:rsidRDefault="00A75920">
      <w:pPr>
        <w:pStyle w:val="IPPParagraphnumbering"/>
        <w:numPr>
          <w:ilvl w:val="0"/>
          <w:numId w:val="0"/>
        </w:numPr>
        <w:rPr>
          <w:lang w:val="en-GB"/>
        </w:rPr>
      </w:pPr>
      <w:r>
        <w:rPr>
          <w:rStyle w:val="PleaseReviewParagraphId"/>
        </w:rPr>
        <w:t>[166]</w:t>
      </w:r>
      <w:r>
        <w:rPr>
          <w:szCs w:val="22"/>
          <w:lang w:val="en-GB"/>
        </w:rPr>
        <w:t>The place of origin refers to places where the commodity was grown or produced</w:t>
      </w:r>
      <w:r>
        <w:rPr>
          <w:b/>
          <w:bCs/>
          <w:szCs w:val="22"/>
          <w:u w:val="single"/>
          <w:lang w:val="en-GB"/>
        </w:rPr>
        <w:t>,</w:t>
      </w:r>
      <w:r>
        <w:rPr>
          <w:szCs w:val="22"/>
          <w:lang w:val="en-GB"/>
        </w:rPr>
        <w:t xml:space="preserve"> and where it </w:t>
      </w:r>
      <w:r>
        <w:rPr>
          <w:b/>
          <w:bCs/>
          <w:szCs w:val="22"/>
          <w:u w:val="single"/>
          <w:lang w:val="en-GB"/>
        </w:rPr>
        <w:t>may therefore have been infested or contaminated</w:t>
      </w:r>
      <w:r>
        <w:rPr>
          <w:szCs w:val="22"/>
          <w:lang w:val="en-GB"/>
        </w:rPr>
        <w:t xml:space="preserve"> </w:t>
      </w:r>
      <w:r>
        <w:rPr>
          <w:strike/>
          <w:szCs w:val="22"/>
          <w:lang w:val="en-GB"/>
        </w:rPr>
        <w:t>was possibly exposed to inf</w:t>
      </w:r>
      <w:r>
        <w:rPr>
          <w:strike/>
          <w:szCs w:val="22"/>
          <w:lang w:val="en-GB"/>
        </w:rPr>
        <w:t>estation or contamination</w:t>
      </w:r>
      <w:r>
        <w:rPr>
          <w:szCs w:val="22"/>
          <w:lang w:val="en-GB"/>
        </w:rPr>
        <w:t xml:space="preserve"> by regulated pests. In all cases, the name of the country or countries of origin should be stated.</w:t>
      </w:r>
      <w:r>
        <w:rPr>
          <w:strike/>
          <w:szCs w:val="22"/>
          <w:lang w:val="en-GB"/>
        </w:rPr>
        <w:t xml:space="preserve"> Normally a consignment gains its phytosanitary status from the place of origin.</w:t>
      </w:r>
      <w:r>
        <w:rPr>
          <w:szCs w:val="22"/>
          <w:lang w:val="en-GB"/>
        </w:rPr>
        <w:t xml:space="preserve"> Countries may </w:t>
      </w:r>
      <w:r>
        <w:rPr>
          <w:b/>
          <w:szCs w:val="22"/>
          <w:u w:val="single"/>
          <w:lang w:val="en-GB"/>
        </w:rPr>
        <w:t>also</w:t>
      </w:r>
      <w:r>
        <w:rPr>
          <w:szCs w:val="22"/>
          <w:lang w:val="en-GB"/>
        </w:rPr>
        <w:t xml:space="preserve"> require that the name or code of</w:t>
      </w:r>
      <w:r>
        <w:rPr>
          <w:szCs w:val="22"/>
          <w:lang w:val="en-GB"/>
        </w:rPr>
        <w:t xml:space="preserve"> the pest free area, pest free place of production or pest free production site be </w:t>
      </w:r>
      <w:r>
        <w:rPr>
          <w:szCs w:val="22"/>
          <w:lang w:val="en-GB"/>
        </w:rPr>
        <w:lastRenderedPageBreak/>
        <w:t>identified. Further details on the pest free area, pest free place of production or pest free production site may be provided in the additional declaration section.</w:t>
      </w:r>
    </w:p>
    <w:p w:rsidR="00757F53" w:rsidRDefault="00A75920">
      <w:pPr>
        <w:pStyle w:val="IPPParagraphnumbering"/>
        <w:numPr>
          <w:ilvl w:val="0"/>
          <w:numId w:val="0"/>
        </w:numPr>
        <w:rPr>
          <w:b/>
          <w:strike/>
          <w:szCs w:val="22"/>
          <w:u w:val="single"/>
          <w:lang w:val="en-GB"/>
        </w:rPr>
      </w:pPr>
      <w:r>
        <w:rPr>
          <w:rStyle w:val="PleaseReviewParagraphId"/>
        </w:rPr>
        <w:t>[167]</w:t>
      </w:r>
      <w:r>
        <w:rPr>
          <w:szCs w:val="22"/>
          <w:lang w:val="en-GB"/>
        </w:rPr>
        <w:t xml:space="preserve">If </w:t>
      </w:r>
      <w:r>
        <w:rPr>
          <w:strike/>
          <w:szCs w:val="22"/>
          <w:lang w:val="en-GB"/>
        </w:rPr>
        <w:t>a</w:t>
      </w:r>
      <w:r>
        <w:rPr>
          <w:szCs w:val="22"/>
          <w:lang w:val="en-GB"/>
        </w:rPr>
        <w:t xml:space="preserve"> </w:t>
      </w:r>
      <w:r>
        <w:rPr>
          <w:b/>
          <w:szCs w:val="22"/>
          <w:u w:val="single"/>
          <w:lang w:val="en-GB"/>
        </w:rPr>
        <w:t>the</w:t>
      </w:r>
      <w:r>
        <w:rPr>
          <w:szCs w:val="22"/>
          <w:lang w:val="en-GB"/>
        </w:rPr>
        <w:t xml:space="preserve"> commodity </w:t>
      </w:r>
      <w:r>
        <w:rPr>
          <w:strike/>
          <w:szCs w:val="22"/>
          <w:lang w:val="en-GB"/>
        </w:rPr>
        <w:t>is repacked, stored or moved,</w:t>
      </w:r>
      <w:r>
        <w:rPr>
          <w:strike/>
          <w:color w:val="00B050"/>
          <w:szCs w:val="22"/>
          <w:lang w:val="en-GB"/>
        </w:rPr>
        <w:t xml:space="preserve"> </w:t>
      </w:r>
      <w:r>
        <w:rPr>
          <w:strike/>
          <w:szCs w:val="22"/>
          <w:lang w:val="en-GB"/>
        </w:rPr>
        <w:t>its phytosanitary status may change over a period of time as a result of its new location through the possible</w:t>
      </w:r>
      <w:r>
        <w:rPr>
          <w:b/>
          <w:szCs w:val="22"/>
          <w:lang w:val="en-GB"/>
        </w:rPr>
        <w:t xml:space="preserve"> </w:t>
      </w:r>
      <w:r>
        <w:rPr>
          <w:b/>
          <w:szCs w:val="22"/>
          <w:u w:val="single"/>
          <w:lang w:val="en-GB"/>
        </w:rPr>
        <w:t>was moved from the place of origin to a new place where it was repacked or stored, and where it may</w:t>
      </w:r>
      <w:r>
        <w:rPr>
          <w:b/>
          <w:szCs w:val="22"/>
          <w:u w:val="single"/>
          <w:lang w:val="en-GB"/>
        </w:rPr>
        <w:t xml:space="preserve"> therefore have been infested or contaminated</w:t>
      </w:r>
      <w:r>
        <w:rPr>
          <w:szCs w:val="22"/>
          <w:u w:val="single"/>
          <w:lang w:val="en-GB"/>
        </w:rPr>
        <w:t xml:space="preserve"> </w:t>
      </w:r>
      <w:r>
        <w:rPr>
          <w:strike/>
          <w:szCs w:val="22"/>
          <w:lang w:val="en-GB"/>
        </w:rPr>
        <w:t>infestation or contamination</w:t>
      </w:r>
      <w:r>
        <w:rPr>
          <w:szCs w:val="22"/>
          <w:lang w:val="en-GB"/>
        </w:rPr>
        <w:t xml:space="preserve"> by regulated pests</w:t>
      </w:r>
      <w:r>
        <w:rPr>
          <w:b/>
          <w:bCs/>
          <w:szCs w:val="22"/>
          <w:u w:val="single"/>
          <w:lang w:val="en-GB"/>
        </w:rPr>
        <w:t>,</w:t>
      </w:r>
      <w:r>
        <w:rPr>
          <w:szCs w:val="22"/>
          <w:u w:val="single"/>
          <w:lang w:val="en-GB"/>
        </w:rPr>
        <w:t xml:space="preserve"> </w:t>
      </w:r>
      <w:r>
        <w:rPr>
          <w:b/>
          <w:szCs w:val="22"/>
          <w:u w:val="single"/>
          <w:lang w:val="en-GB"/>
        </w:rPr>
        <w:t>this new place should also be declared under the section “place of origin”.</w:t>
      </w:r>
      <w:r>
        <w:rPr>
          <w:strike/>
          <w:szCs w:val="22"/>
          <w:lang w:val="en-GB"/>
        </w:rPr>
        <w:t xml:space="preserve"> Phytosanitary status may also be changed by</w:t>
      </w:r>
      <w:r>
        <w:rPr>
          <w:szCs w:val="22"/>
          <w:lang w:val="en-GB"/>
        </w:rPr>
        <w:t xml:space="preserve"> </w:t>
      </w:r>
      <w:r>
        <w:rPr>
          <w:b/>
          <w:szCs w:val="22"/>
          <w:u w:val="single"/>
          <w:lang w:val="en-GB"/>
        </w:rPr>
        <w:t>Similarly, if the commodity was moved fro</w:t>
      </w:r>
      <w:r>
        <w:rPr>
          <w:b/>
          <w:szCs w:val="22"/>
          <w:u w:val="single"/>
          <w:lang w:val="en-GB"/>
        </w:rPr>
        <w:t>m the place of origin to a new place where it was</w:t>
      </w:r>
      <w:r>
        <w:rPr>
          <w:szCs w:val="22"/>
          <w:lang w:val="en-GB"/>
        </w:rPr>
        <w:t xml:space="preserve"> process</w:t>
      </w:r>
      <w:r>
        <w:rPr>
          <w:b/>
          <w:bCs/>
          <w:szCs w:val="22"/>
          <w:u w:val="single"/>
          <w:lang w:val="en-GB"/>
        </w:rPr>
        <w:t>ed</w:t>
      </w:r>
      <w:r>
        <w:rPr>
          <w:strike/>
          <w:szCs w:val="22"/>
          <w:lang w:val="en-GB"/>
        </w:rPr>
        <w:t>ing</w:t>
      </w:r>
      <w:r>
        <w:rPr>
          <w:szCs w:val="22"/>
          <w:lang w:val="en-GB"/>
        </w:rPr>
        <w:t>, disinfect</w:t>
      </w:r>
      <w:r>
        <w:rPr>
          <w:b/>
          <w:bCs/>
          <w:szCs w:val="22"/>
          <w:u w:val="single"/>
          <w:lang w:val="en-GB"/>
        </w:rPr>
        <w:t>ed</w:t>
      </w:r>
      <w:r>
        <w:rPr>
          <w:strike/>
          <w:szCs w:val="22"/>
          <w:lang w:val="en-GB"/>
        </w:rPr>
        <w:t>ing</w:t>
      </w:r>
      <w:r>
        <w:rPr>
          <w:szCs w:val="22"/>
          <w:lang w:val="en-GB"/>
        </w:rPr>
        <w:t xml:space="preserve"> or treat</w:t>
      </w:r>
      <w:r>
        <w:rPr>
          <w:b/>
          <w:bCs/>
          <w:szCs w:val="22"/>
          <w:u w:val="single"/>
          <w:lang w:val="en-GB"/>
        </w:rPr>
        <w:t>ed,</w:t>
      </w:r>
      <w:r>
        <w:rPr>
          <w:strike/>
          <w:szCs w:val="22"/>
          <w:lang w:val="en-GB"/>
        </w:rPr>
        <w:t>ing</w:t>
      </w:r>
      <w:r>
        <w:rPr>
          <w:szCs w:val="22"/>
          <w:lang w:val="en-GB"/>
        </w:rPr>
        <w:t xml:space="preserve"> </w:t>
      </w:r>
      <w:r>
        <w:rPr>
          <w:b/>
          <w:bCs/>
          <w:szCs w:val="22"/>
          <w:u w:val="single"/>
          <w:lang w:val="en-GB"/>
        </w:rPr>
        <w:t>thereby</w:t>
      </w:r>
      <w:r>
        <w:rPr>
          <w:szCs w:val="22"/>
          <w:lang w:val="en-GB"/>
        </w:rPr>
        <w:t xml:space="preserve"> </w:t>
      </w:r>
      <w:r>
        <w:rPr>
          <w:strike/>
          <w:szCs w:val="22"/>
          <w:lang w:val="en-GB"/>
        </w:rPr>
        <w:t>a commodity that results in</w:t>
      </w:r>
      <w:r>
        <w:rPr>
          <w:szCs w:val="22"/>
          <w:lang w:val="en-GB"/>
        </w:rPr>
        <w:t xml:space="preserve"> removing possible infestation or contamination</w:t>
      </w:r>
      <w:r>
        <w:rPr>
          <w:b/>
          <w:szCs w:val="22"/>
          <w:u w:val="single"/>
          <w:lang w:val="en-GB"/>
        </w:rPr>
        <w:t>, this new place should also be declared under the section “place of origin”</w:t>
      </w:r>
      <w:r>
        <w:rPr>
          <w:szCs w:val="22"/>
          <w:lang w:val="en-GB"/>
        </w:rPr>
        <w:t xml:space="preserve">. </w:t>
      </w:r>
      <w:r>
        <w:rPr>
          <w:strike/>
          <w:szCs w:val="22"/>
          <w:lang w:val="en-GB"/>
        </w:rPr>
        <w:t>Thus a commodity may gain its phytosanitary status from more than one place.</w:t>
      </w:r>
      <w:r>
        <w:rPr>
          <w:szCs w:val="22"/>
          <w:lang w:val="en-GB"/>
        </w:rPr>
        <w:t xml:space="preserve"> In such cases, each country and place, where necessary, should be declared with the initial place of origin in brackets, </w:t>
      </w:r>
      <w:r>
        <w:rPr>
          <w:b/>
          <w:bCs/>
          <w:szCs w:val="22"/>
          <w:u w:val="single"/>
          <w:lang w:val="en-GB"/>
        </w:rPr>
        <w:t>for example</w:t>
      </w:r>
      <w:r>
        <w:rPr>
          <w:szCs w:val="22"/>
          <w:lang w:val="en-GB"/>
        </w:rPr>
        <w:t xml:space="preserve"> </w:t>
      </w:r>
      <w:r>
        <w:rPr>
          <w:strike/>
          <w:szCs w:val="22"/>
          <w:lang w:val="en-GB"/>
        </w:rPr>
        <w:t>e.g.</w:t>
      </w:r>
      <w:r>
        <w:rPr>
          <w:szCs w:val="22"/>
          <w:lang w:val="en-GB"/>
        </w:rPr>
        <w:t xml:space="preserve"> declared as “</w:t>
      </w:r>
      <w:r>
        <w:rPr>
          <w:b/>
          <w:szCs w:val="22"/>
          <w:u w:val="single"/>
          <w:lang w:val="en-GB"/>
        </w:rPr>
        <w:t>name of</w:t>
      </w:r>
      <w:r>
        <w:rPr>
          <w:b/>
          <w:szCs w:val="22"/>
          <w:lang w:val="en-GB"/>
        </w:rPr>
        <w:t xml:space="preserve"> </w:t>
      </w:r>
      <w:r>
        <w:rPr>
          <w:szCs w:val="22"/>
          <w:lang w:val="en-GB"/>
        </w:rPr>
        <w:t xml:space="preserve">country </w:t>
      </w:r>
      <w:r>
        <w:rPr>
          <w:i/>
          <w:strike/>
          <w:szCs w:val="22"/>
          <w:lang w:val="en-GB"/>
        </w:rPr>
        <w:t>X</w:t>
      </w:r>
      <w:r>
        <w:rPr>
          <w:szCs w:val="22"/>
          <w:lang w:val="en-GB"/>
        </w:rPr>
        <w:t xml:space="preserve"> of export </w:t>
      </w:r>
      <w:r>
        <w:rPr>
          <w:szCs w:val="22"/>
          <w:lang w:val="en-GB"/>
        </w:rPr>
        <w:t>(</w:t>
      </w:r>
      <w:r>
        <w:rPr>
          <w:b/>
          <w:szCs w:val="22"/>
          <w:u w:val="single"/>
          <w:lang w:val="en-GB"/>
        </w:rPr>
        <w:t>name of</w:t>
      </w:r>
      <w:r>
        <w:rPr>
          <w:b/>
          <w:szCs w:val="22"/>
          <w:lang w:val="en-GB"/>
        </w:rPr>
        <w:t xml:space="preserve"> </w:t>
      </w:r>
      <w:r>
        <w:rPr>
          <w:szCs w:val="22"/>
          <w:lang w:val="en-GB"/>
        </w:rPr>
        <w:t xml:space="preserve">country </w:t>
      </w:r>
      <w:r>
        <w:rPr>
          <w:i/>
          <w:strike/>
          <w:szCs w:val="22"/>
          <w:lang w:val="en-GB"/>
        </w:rPr>
        <w:t>Y</w:t>
      </w:r>
      <w:r>
        <w:rPr>
          <w:szCs w:val="22"/>
          <w:lang w:val="en-GB"/>
        </w:rPr>
        <w:t xml:space="preserve"> of origin)”. </w:t>
      </w:r>
    </w:p>
    <w:p w:rsidR="00757F53" w:rsidRDefault="00A75920">
      <w:pPr>
        <w:pStyle w:val="IPPParagraphnumbering"/>
        <w:numPr>
          <w:ilvl w:val="0"/>
          <w:numId w:val="0"/>
        </w:numPr>
        <w:rPr>
          <w:lang w:val="en-GB"/>
        </w:rPr>
      </w:pPr>
      <w:r>
        <w:rPr>
          <w:rStyle w:val="PleaseReviewParagraphId"/>
        </w:rPr>
        <w:t>[168]</w:t>
      </w:r>
      <w:r>
        <w:rPr>
          <w:szCs w:val="22"/>
          <w:lang w:val="en-GB"/>
        </w:rPr>
        <w:t xml:space="preserve">If plants were imported </w:t>
      </w:r>
      <w:r>
        <w:rPr>
          <w:b/>
          <w:szCs w:val="22"/>
          <w:u w:val="single"/>
          <w:lang w:val="en-GB"/>
        </w:rPr>
        <w:t>in</w:t>
      </w:r>
      <w:r>
        <w:rPr>
          <w:szCs w:val="22"/>
          <w:lang w:val="en-GB"/>
        </w:rPr>
        <w:t xml:space="preserve">to or moved within a country and have </w:t>
      </w:r>
      <w:r>
        <w:rPr>
          <w:b/>
          <w:bCs/>
          <w:szCs w:val="22"/>
          <w:u w:val="single"/>
          <w:lang w:val="en-GB"/>
        </w:rPr>
        <w:t>subsequently</w:t>
      </w:r>
      <w:r>
        <w:rPr>
          <w:szCs w:val="22"/>
          <w:lang w:val="en-GB"/>
        </w:rPr>
        <w:t xml:space="preserve"> been grown for a specific period of time (depending on the commodity concerned, but usually one growing season or more), these plants may be </w:t>
      </w:r>
      <w:r>
        <w:rPr>
          <w:szCs w:val="22"/>
          <w:lang w:val="en-GB"/>
        </w:rPr>
        <w:t xml:space="preserve">considered to have changed their country or place of origin, provided that the </w:t>
      </w:r>
      <w:r>
        <w:rPr>
          <w:strike/>
          <w:szCs w:val="22"/>
          <w:lang w:val="en-GB"/>
        </w:rPr>
        <w:t>phytosanitary status</w:t>
      </w:r>
      <w:r>
        <w:rPr>
          <w:szCs w:val="22"/>
          <w:lang w:val="en-GB"/>
        </w:rPr>
        <w:t xml:space="preserve"> </w:t>
      </w:r>
      <w:r>
        <w:rPr>
          <w:b/>
          <w:bCs/>
          <w:szCs w:val="22"/>
          <w:u w:val="single"/>
          <w:lang w:val="en-GB"/>
        </w:rPr>
        <w:t>pest risk associated with them</w:t>
      </w:r>
      <w:r>
        <w:rPr>
          <w:szCs w:val="22"/>
          <w:lang w:val="en-GB"/>
        </w:rPr>
        <w:t xml:space="preserve"> is </w:t>
      </w:r>
      <w:r>
        <w:rPr>
          <w:b/>
          <w:bCs/>
          <w:szCs w:val="22"/>
          <w:u w:val="single"/>
          <w:lang w:val="en-GB"/>
        </w:rPr>
        <w:t>affected</w:t>
      </w:r>
      <w:r>
        <w:rPr>
          <w:b/>
          <w:bCs/>
          <w:szCs w:val="22"/>
          <w:lang w:val="en-GB"/>
        </w:rPr>
        <w:t xml:space="preserve"> </w:t>
      </w:r>
      <w:r>
        <w:rPr>
          <w:strike/>
          <w:szCs w:val="22"/>
          <w:lang w:val="en-GB"/>
        </w:rPr>
        <w:t>determined</w:t>
      </w:r>
      <w:r>
        <w:rPr>
          <w:szCs w:val="22"/>
          <w:lang w:val="en-GB"/>
        </w:rPr>
        <w:t xml:space="preserve"> only by that country or place of further growth.</w:t>
      </w:r>
    </w:p>
    <w:p w:rsidR="00757F53" w:rsidRDefault="00A75920">
      <w:pPr>
        <w:pStyle w:val="IPPParagraphnumbering"/>
        <w:numPr>
          <w:ilvl w:val="0"/>
          <w:numId w:val="0"/>
        </w:numPr>
        <w:rPr>
          <w:lang w:val="en-GB"/>
        </w:rPr>
      </w:pPr>
      <w:r>
        <w:rPr>
          <w:rStyle w:val="PleaseReviewParagraphId"/>
        </w:rPr>
        <w:t>[169]</w:t>
      </w:r>
      <w:r>
        <w:rPr>
          <w:szCs w:val="22"/>
          <w:lang w:val="en-GB"/>
        </w:rPr>
        <w:t>If different lots within a consignment originate</w:t>
      </w:r>
      <w:r>
        <w:rPr>
          <w:szCs w:val="22"/>
          <w:lang w:val="en-GB"/>
        </w:rPr>
        <w:t xml:space="preserve"> in different places or countries, all countries and</w:t>
      </w:r>
      <w:r>
        <w:rPr>
          <w:b/>
          <w:szCs w:val="22"/>
          <w:u w:val="single"/>
          <w:lang w:val="en-GB"/>
        </w:rPr>
        <w:t>, where necessary, all</w:t>
      </w:r>
      <w:r>
        <w:rPr>
          <w:szCs w:val="22"/>
          <w:lang w:val="en-GB"/>
        </w:rPr>
        <w:t xml:space="preserve"> places </w:t>
      </w:r>
      <w:r>
        <w:rPr>
          <w:strike/>
          <w:szCs w:val="22"/>
          <w:lang w:val="en-GB"/>
        </w:rPr>
        <w:t>where necessary</w:t>
      </w:r>
      <w:r>
        <w:rPr>
          <w:szCs w:val="22"/>
          <w:lang w:val="en-GB"/>
        </w:rPr>
        <w:t xml:space="preserve"> should be indicated. To assist with trace-back in such cases, the most relevant place for undertaking trace-back may be identified, for example the exporting </w:t>
      </w:r>
      <w:r>
        <w:rPr>
          <w:szCs w:val="22"/>
          <w:lang w:val="en-GB"/>
        </w:rPr>
        <w:t>company where records are stored.</w:t>
      </w:r>
    </w:p>
    <w:p w:rsidR="00757F53" w:rsidRDefault="00A75920">
      <w:pPr>
        <w:pStyle w:val="IPPArial"/>
        <w:keepNext/>
        <w:tabs>
          <w:tab w:val="left" w:pos="0"/>
        </w:tabs>
        <w:spacing w:after="60"/>
        <w:rPr>
          <w:b/>
          <w:color w:val="A6A6A6" w:themeColor="background1" w:themeShade="A6"/>
          <w:sz w:val="20"/>
        </w:rPr>
      </w:pPr>
      <w:r>
        <w:rPr>
          <w:rStyle w:val="PleaseReviewParagraphId"/>
        </w:rPr>
        <w:t>[170]</w:t>
      </w:r>
      <w:r>
        <w:rPr>
          <w:b/>
          <w:color w:val="A6A6A6" w:themeColor="background1" w:themeShade="A6"/>
          <w:sz w:val="20"/>
        </w:rPr>
        <w:t>Declared means of conveyance: ____________</w:t>
      </w:r>
    </w:p>
    <w:p w:rsidR="00757F53" w:rsidRDefault="00A75920">
      <w:pPr>
        <w:pStyle w:val="IPPParagraphnumbering"/>
        <w:numPr>
          <w:ilvl w:val="0"/>
          <w:numId w:val="0"/>
        </w:numPr>
        <w:rPr>
          <w:color w:val="A6A6A6" w:themeColor="background1" w:themeShade="A6"/>
          <w:lang w:val="en-GB"/>
        </w:rPr>
      </w:pPr>
      <w:r>
        <w:rPr>
          <w:rStyle w:val="PleaseReviewParagraphId"/>
        </w:rPr>
        <w:t>[171]</w:t>
      </w:r>
      <w:r>
        <w:rPr>
          <w:lang w:val="en-GB"/>
        </w:rPr>
        <w:t xml:space="preserve">This section refers to how the </w:t>
      </w:r>
      <w:r>
        <w:rPr>
          <w:strike/>
          <w:lang w:val="en-GB"/>
        </w:rPr>
        <w:t>commodity</w:t>
      </w:r>
      <w:r>
        <w:rPr>
          <w:lang w:val="en-GB"/>
        </w:rPr>
        <w:t xml:space="preserve"> </w:t>
      </w:r>
      <w:r>
        <w:rPr>
          <w:b/>
          <w:bCs/>
          <w:u w:val="single"/>
          <w:lang w:val="en-GB"/>
        </w:rPr>
        <w:t>consignment</w:t>
      </w:r>
      <w:r>
        <w:rPr>
          <w:lang w:val="en-GB"/>
        </w:rPr>
        <w:t xml:space="preserve"> is transported when leaving the certifying country. </w:t>
      </w:r>
      <w:r>
        <w:rPr>
          <w:color w:val="A6A6A6" w:themeColor="background1" w:themeShade="A6"/>
          <w:lang w:val="en-GB"/>
        </w:rPr>
        <w:t xml:space="preserve">Terms such as “ocean vessel”, “boat”, “aircraft”, “road”, </w:t>
      </w:r>
      <w:r>
        <w:rPr>
          <w:color w:val="A6A6A6" w:themeColor="background1" w:themeShade="A6"/>
          <w:lang w:val="en-GB"/>
        </w:rPr>
        <w:t>“truck”, “rail”, “mail” and “carried by hand” may be used. The ship’s name and voyage number or the aircraft’s flight number may be included if known. The means of conveyance is generally as declared by the exporter. Often this will be only the first means</w:t>
      </w:r>
      <w:r>
        <w:rPr>
          <w:color w:val="A6A6A6" w:themeColor="background1" w:themeShade="A6"/>
          <w:lang w:val="en-GB"/>
        </w:rPr>
        <w:t xml:space="preserve"> of conveyance used directly after issuance of the phytosanitary certificate for export. Consignments frequently move in such a way that the means of conveyance can change, for example a container that is transferred from a ship to a truck. If the distingu</w:t>
      </w:r>
      <w:r>
        <w:rPr>
          <w:color w:val="A6A6A6" w:themeColor="background1" w:themeShade="A6"/>
          <w:lang w:val="en-GB"/>
        </w:rPr>
        <w:t>ishing marks identify the consignment, it is sufficient to declare only the first means of conveyance. This is then not necessarily the means of conveyance used when arriving in the country of import.</w:t>
      </w:r>
    </w:p>
    <w:p w:rsidR="00757F53" w:rsidRDefault="00A75920">
      <w:pPr>
        <w:pStyle w:val="IPPArial"/>
        <w:keepNext/>
        <w:tabs>
          <w:tab w:val="left" w:pos="0"/>
        </w:tabs>
        <w:spacing w:after="60"/>
        <w:rPr>
          <w:b/>
          <w:color w:val="A6A6A6" w:themeColor="background1" w:themeShade="A6"/>
          <w:sz w:val="20"/>
        </w:rPr>
      </w:pPr>
      <w:r>
        <w:rPr>
          <w:rStyle w:val="PleaseReviewParagraphId"/>
        </w:rPr>
        <w:t>[172]</w:t>
      </w:r>
      <w:r>
        <w:rPr>
          <w:b/>
          <w:color w:val="A6A6A6" w:themeColor="background1" w:themeShade="A6"/>
          <w:sz w:val="20"/>
        </w:rPr>
        <w:t>Declared point of entry: ____________</w:t>
      </w:r>
    </w:p>
    <w:p w:rsidR="00757F53" w:rsidRDefault="00A75920">
      <w:pPr>
        <w:pStyle w:val="IPPParagraphnumbering"/>
        <w:numPr>
          <w:ilvl w:val="0"/>
          <w:numId w:val="0"/>
        </w:numPr>
        <w:rPr>
          <w:color w:val="A6A6A6" w:themeColor="background1" w:themeShade="A6"/>
          <w:lang w:val="en-GB"/>
        </w:rPr>
      </w:pPr>
      <w:r>
        <w:rPr>
          <w:rStyle w:val="PleaseReviewParagraphId"/>
        </w:rPr>
        <w:t>[173]</w:t>
      </w:r>
      <w:r>
        <w:rPr>
          <w:color w:val="A6A6A6" w:themeColor="background1" w:themeShade="A6"/>
          <w:lang w:val="en-GB"/>
        </w:rPr>
        <w:t>This sh</w:t>
      </w:r>
      <w:r>
        <w:rPr>
          <w:color w:val="A6A6A6" w:themeColor="background1" w:themeShade="A6"/>
          <w:lang w:val="en-GB"/>
        </w:rPr>
        <w:t>ould be the first point of arrival in the country of destination, or if not known, the country name. Where the consignment transits through another country this may need to be recorded if the country of transit has phytosanitary requirements for transiting</w:t>
      </w:r>
      <w:r>
        <w:rPr>
          <w:color w:val="A6A6A6" w:themeColor="background1" w:themeShade="A6"/>
          <w:lang w:val="en-GB"/>
        </w:rPr>
        <w:t xml:space="preserve"> consignments. The entry point of the country of transit, or if not known the country name, should be noted in brackets. </w:t>
      </w:r>
    </w:p>
    <w:p w:rsidR="00757F53" w:rsidRDefault="00A75920">
      <w:pPr>
        <w:pStyle w:val="IPPParagraphnumbering"/>
        <w:numPr>
          <w:ilvl w:val="0"/>
          <w:numId w:val="0"/>
        </w:numPr>
        <w:rPr>
          <w:color w:val="A6A6A6" w:themeColor="background1" w:themeShade="A6"/>
          <w:lang w:val="en-GB"/>
        </w:rPr>
      </w:pPr>
      <w:r>
        <w:rPr>
          <w:rStyle w:val="PleaseReviewParagraphId"/>
        </w:rPr>
        <w:t>[174]</w:t>
      </w:r>
      <w:r>
        <w:rPr>
          <w:color w:val="A6A6A6" w:themeColor="background1" w:themeShade="A6"/>
          <w:lang w:val="en-GB"/>
        </w:rPr>
        <w:t>The point of entry is declared by the exporter at the time of issuance of the phytosanitary certificate for export. This point of</w:t>
      </w:r>
      <w:r>
        <w:rPr>
          <w:color w:val="A6A6A6" w:themeColor="background1" w:themeShade="A6"/>
          <w:lang w:val="en-GB"/>
        </w:rPr>
        <w:t xml:space="preserve"> entry may change for various reasons, and entry into the country at a place other than the declared point of entry should not normally be considered as non-compliance. However, when the NPPO of the importing country prescribes specified points of entry in</w:t>
      </w:r>
      <w:r>
        <w:rPr>
          <w:color w:val="A6A6A6" w:themeColor="background1" w:themeShade="A6"/>
          <w:lang w:val="en-GB"/>
        </w:rPr>
        <w:t xml:space="preserve"> its phytosanitary import requirements, then one of the specific points of entry should be declared and the consignment should enter through that point.</w:t>
      </w:r>
    </w:p>
    <w:p w:rsidR="00757F53" w:rsidRDefault="00A75920">
      <w:pPr>
        <w:pStyle w:val="IPPArial"/>
        <w:keepNext/>
        <w:tabs>
          <w:tab w:val="left" w:pos="0"/>
        </w:tabs>
        <w:spacing w:after="60"/>
        <w:rPr>
          <w:b/>
          <w:color w:val="A6A6A6" w:themeColor="background1" w:themeShade="A6"/>
          <w:sz w:val="20"/>
        </w:rPr>
      </w:pPr>
      <w:r>
        <w:rPr>
          <w:rStyle w:val="PleaseReviewParagraphId"/>
        </w:rPr>
        <w:t>[175]</w:t>
      </w:r>
      <w:r>
        <w:rPr>
          <w:b/>
          <w:color w:val="A6A6A6" w:themeColor="background1" w:themeShade="A6"/>
          <w:sz w:val="20"/>
        </w:rPr>
        <w:t>Name of produce and quantity declared: ____________</w:t>
      </w:r>
    </w:p>
    <w:p w:rsidR="00757F53" w:rsidRDefault="00A75920">
      <w:pPr>
        <w:pStyle w:val="IPPParagraphnumbering"/>
        <w:numPr>
          <w:ilvl w:val="0"/>
          <w:numId w:val="0"/>
        </w:numPr>
        <w:rPr>
          <w:color w:val="A6A6A6" w:themeColor="background1" w:themeShade="A6"/>
          <w:lang w:val="en-GB"/>
        </w:rPr>
      </w:pPr>
      <w:r>
        <w:rPr>
          <w:rStyle w:val="PleaseReviewParagraphId"/>
        </w:rPr>
        <w:t>[176]</w:t>
      </w:r>
      <w:r>
        <w:rPr>
          <w:color w:val="A6A6A6" w:themeColor="background1" w:themeShade="A6"/>
          <w:lang w:val="en-GB"/>
        </w:rPr>
        <w:t>This section should be sufficiently descr</w:t>
      </w:r>
      <w:r>
        <w:rPr>
          <w:color w:val="A6A6A6" w:themeColor="background1" w:themeShade="A6"/>
          <w:lang w:val="en-GB"/>
        </w:rPr>
        <w:t>iptive of the commodity and should include the name of the plant, plant product or other regulated article, unit and the quantity as accurately as possible to enable the NPPO of the importing country to verify the contents of the consignment. International</w:t>
      </w:r>
      <w:r>
        <w:rPr>
          <w:color w:val="A6A6A6" w:themeColor="background1" w:themeShade="A6"/>
          <w:lang w:val="en-GB"/>
        </w:rPr>
        <w:t xml:space="preserve"> codes may be added to facilitate identification (e.g. Customs codes) and internationally recognized units and terms should be used (e.g. metric system). Because different phytosanitary import requirements may apply to </w:t>
      </w:r>
      <w:r>
        <w:rPr>
          <w:color w:val="A6A6A6" w:themeColor="background1" w:themeShade="A6"/>
          <w:lang w:val="en-GB"/>
        </w:rPr>
        <w:lastRenderedPageBreak/>
        <w:t>the different intended uses (e.g. con</w:t>
      </w:r>
      <w:r>
        <w:rPr>
          <w:color w:val="A6A6A6" w:themeColor="background1" w:themeShade="A6"/>
          <w:lang w:val="en-GB"/>
        </w:rPr>
        <w:t>sumption as compared with propagation) or degree of processing (e.g. fresh as compared with dried), the intended use or degree of processing should be specified. Entries should not refer to trade names, sizes or other commercial terms.</w:t>
      </w:r>
    </w:p>
    <w:p w:rsidR="00757F53" w:rsidRDefault="00A75920">
      <w:pPr>
        <w:pStyle w:val="IPPArial"/>
        <w:keepNext/>
        <w:tabs>
          <w:tab w:val="left" w:pos="0"/>
        </w:tabs>
        <w:spacing w:after="60"/>
        <w:rPr>
          <w:b/>
          <w:color w:val="A6A6A6" w:themeColor="background1" w:themeShade="A6"/>
          <w:sz w:val="20"/>
        </w:rPr>
      </w:pPr>
      <w:r>
        <w:rPr>
          <w:rStyle w:val="PleaseReviewParagraphId"/>
        </w:rPr>
        <w:t>[177]</w:t>
      </w:r>
      <w:r>
        <w:rPr>
          <w:b/>
          <w:color w:val="A6A6A6" w:themeColor="background1" w:themeShade="A6"/>
          <w:sz w:val="20"/>
        </w:rPr>
        <w:t xml:space="preserve">Botanical name </w:t>
      </w:r>
      <w:r>
        <w:rPr>
          <w:b/>
          <w:color w:val="A6A6A6" w:themeColor="background1" w:themeShade="A6"/>
          <w:sz w:val="20"/>
        </w:rPr>
        <w:t>of plants: ____________</w:t>
      </w:r>
    </w:p>
    <w:p w:rsidR="00757F53" w:rsidRDefault="00A75920">
      <w:pPr>
        <w:pStyle w:val="IPPParagraphnumbering"/>
        <w:numPr>
          <w:ilvl w:val="0"/>
          <w:numId w:val="0"/>
        </w:numPr>
        <w:rPr>
          <w:color w:val="A6A6A6" w:themeColor="background1" w:themeShade="A6"/>
          <w:lang w:val="en-GB"/>
        </w:rPr>
      </w:pPr>
      <w:r>
        <w:rPr>
          <w:rStyle w:val="PleaseReviewParagraphId"/>
        </w:rPr>
        <w:t>[178]</w:t>
      </w:r>
      <w:r>
        <w:rPr>
          <w:color w:val="A6A6A6" w:themeColor="background1" w:themeShade="A6"/>
          <w:lang w:val="en-GB"/>
        </w:rPr>
        <w:t>The information inserted here should identify plants and plant products using accepted scientific names, at least to genus level but preferably to species level.</w:t>
      </w:r>
    </w:p>
    <w:p w:rsidR="00757F53" w:rsidRDefault="00A75920">
      <w:pPr>
        <w:pStyle w:val="IPPParagraphnumbering"/>
        <w:numPr>
          <w:ilvl w:val="0"/>
          <w:numId w:val="0"/>
        </w:numPr>
        <w:rPr>
          <w:color w:val="A6A6A6" w:themeColor="background1" w:themeShade="A6"/>
          <w:lang w:val="en-GB"/>
        </w:rPr>
      </w:pPr>
      <w:r>
        <w:rPr>
          <w:rStyle w:val="PleaseReviewParagraphId"/>
        </w:rPr>
        <w:t>[179]</w:t>
      </w:r>
      <w:r>
        <w:rPr>
          <w:color w:val="A6A6A6" w:themeColor="background1" w:themeShade="A6"/>
          <w:lang w:val="en-GB"/>
        </w:rPr>
        <w:t>It may not be feasible to provide botanical names for certai</w:t>
      </w:r>
      <w:r>
        <w:rPr>
          <w:color w:val="A6A6A6" w:themeColor="background1" w:themeShade="A6"/>
          <w:lang w:val="en-GB"/>
        </w:rPr>
        <w:t>n regulated articles and products of complex composition such as stock feeds. In these cases, the NPPOs of the importing and exporting countries may agree on a suitable common name descriptor, or the words “Not applicable” or “N/A” should be entered.</w:t>
      </w:r>
    </w:p>
    <w:p w:rsidR="00757F53" w:rsidRDefault="00A75920">
      <w:pPr>
        <w:pStyle w:val="IPPArial"/>
        <w:keepNext/>
        <w:tabs>
          <w:tab w:val="left" w:pos="0"/>
        </w:tabs>
        <w:spacing w:after="60"/>
        <w:rPr>
          <w:b/>
          <w:color w:val="A6A6A6" w:themeColor="background1" w:themeShade="A6"/>
          <w:sz w:val="20"/>
        </w:rPr>
      </w:pPr>
      <w:r>
        <w:rPr>
          <w:rStyle w:val="PleaseReviewParagraphId"/>
        </w:rPr>
        <w:t>[180]</w:t>
      </w:r>
      <w:r>
        <w:rPr>
          <w:b/>
          <w:color w:val="A6A6A6" w:themeColor="background1" w:themeShade="A6"/>
          <w:sz w:val="20"/>
        </w:rPr>
        <w:t>Certifying statement</w:t>
      </w:r>
    </w:p>
    <w:p w:rsidR="00757F53" w:rsidRDefault="00A75920">
      <w:pPr>
        <w:pStyle w:val="IPPQuote"/>
        <w:rPr>
          <w:rFonts w:ascii="Arial" w:hAnsi="Arial" w:cs="Arial"/>
          <w:color w:val="A6A6A6" w:themeColor="background1" w:themeShade="A6"/>
        </w:rPr>
      </w:pPr>
      <w:r>
        <w:rPr>
          <w:rStyle w:val="PleaseReviewParagraphId"/>
        </w:rPr>
        <w:t>[181]</w:t>
      </w:r>
      <w:r>
        <w:rPr>
          <w:rFonts w:ascii="Arial" w:hAnsi="Arial" w:cs="Arial"/>
          <w:color w:val="A6A6A6" w:themeColor="background1" w:themeShade="A6"/>
        </w:rPr>
        <w:t>This is to certify that the plants, plant products or other regulated articles described herein have been inspected and/or tested according to appropriate official procedures and are considered to be free from the quarantine pests</w:t>
      </w:r>
      <w:r>
        <w:rPr>
          <w:rFonts w:ascii="Arial" w:hAnsi="Arial" w:cs="Arial"/>
          <w:color w:val="A6A6A6" w:themeColor="background1" w:themeShade="A6"/>
        </w:rPr>
        <w:t xml:space="preserve"> specified by the importing contracting party and to conform with the current phytosanitary requirements of the importing contracting party, including those for regulated non-quarantine pests.</w:t>
      </w:r>
    </w:p>
    <w:p w:rsidR="00757F53" w:rsidRDefault="00A75920">
      <w:pPr>
        <w:pStyle w:val="IPPQuote"/>
        <w:rPr>
          <w:rFonts w:ascii="Arial" w:hAnsi="Arial" w:cs="Arial"/>
          <w:color w:val="A6A6A6" w:themeColor="background1" w:themeShade="A6"/>
        </w:rPr>
      </w:pPr>
      <w:r>
        <w:rPr>
          <w:rStyle w:val="PleaseReviewParagraphId"/>
        </w:rPr>
        <w:t>[182]</w:t>
      </w:r>
      <w:r>
        <w:rPr>
          <w:rFonts w:ascii="Arial" w:hAnsi="Arial" w:cs="Arial"/>
          <w:color w:val="A6A6A6" w:themeColor="background1" w:themeShade="A6"/>
        </w:rPr>
        <w:t xml:space="preserve">They are deemed to be practically free from other pests.* </w:t>
      </w:r>
      <w:r>
        <w:rPr>
          <w:rFonts w:ascii="Arial" w:hAnsi="Arial" w:cs="Arial"/>
          <w:color w:val="A6A6A6" w:themeColor="background1" w:themeShade="A6"/>
        </w:rPr>
        <w:t>[*Optional clause]</w:t>
      </w:r>
    </w:p>
    <w:p w:rsidR="00757F53" w:rsidRDefault="00A75920">
      <w:pPr>
        <w:pStyle w:val="IPPParagraphnumbering"/>
        <w:numPr>
          <w:ilvl w:val="0"/>
          <w:numId w:val="0"/>
        </w:numPr>
        <w:rPr>
          <w:color w:val="A6A6A6" w:themeColor="background1" w:themeShade="A6"/>
          <w:lang w:val="en-GB"/>
        </w:rPr>
      </w:pPr>
      <w:r>
        <w:rPr>
          <w:rStyle w:val="PleaseReviewParagraphId"/>
        </w:rPr>
        <w:t>[183]</w:t>
      </w:r>
      <w:r>
        <w:rPr>
          <w:color w:val="A6A6A6" w:themeColor="background1" w:themeShade="A6"/>
          <w:lang w:val="en-GB"/>
        </w:rPr>
        <w:t>In most instances specific phytosanitary import requirements exist or regulated pests are specified and the certifying statement on the phytosanitary certificate for export is used to certify conformity with these phytosanitary impo</w:t>
      </w:r>
      <w:r>
        <w:rPr>
          <w:color w:val="A6A6A6" w:themeColor="background1" w:themeShade="A6"/>
          <w:lang w:val="en-GB"/>
        </w:rPr>
        <w:t xml:space="preserve">rt requirements. </w:t>
      </w:r>
    </w:p>
    <w:p w:rsidR="00757F53" w:rsidRDefault="00A75920">
      <w:pPr>
        <w:pStyle w:val="IPPParagraphnumbering"/>
        <w:numPr>
          <w:ilvl w:val="0"/>
          <w:numId w:val="0"/>
        </w:numPr>
        <w:rPr>
          <w:color w:val="A6A6A6" w:themeColor="background1" w:themeShade="A6"/>
          <w:lang w:val="en-GB"/>
        </w:rPr>
      </w:pPr>
      <w:r>
        <w:rPr>
          <w:rStyle w:val="PleaseReviewParagraphId"/>
        </w:rPr>
        <w:t>[184]</w:t>
      </w:r>
      <w:r>
        <w:rPr>
          <w:color w:val="A6A6A6" w:themeColor="background1" w:themeShade="A6"/>
          <w:lang w:val="en-GB"/>
        </w:rPr>
        <w:t xml:space="preserve">In instances where phytosanitary import requirements are not specific, the NPPO of the exporting country may certify the general status of the consignment for any pests believed by it to be of phytosanitary concern. </w:t>
      </w:r>
    </w:p>
    <w:p w:rsidR="00757F53" w:rsidRDefault="00A75920">
      <w:pPr>
        <w:pStyle w:val="IPPParagraphnumbering"/>
        <w:numPr>
          <w:ilvl w:val="0"/>
          <w:numId w:val="0"/>
        </w:numPr>
        <w:rPr>
          <w:color w:val="A6A6A6" w:themeColor="background1" w:themeShade="A6"/>
          <w:lang w:val="en-GB"/>
        </w:rPr>
      </w:pPr>
      <w:r>
        <w:rPr>
          <w:rStyle w:val="PleaseReviewParagraphId"/>
        </w:rPr>
        <w:t>[185]</w:t>
      </w:r>
      <w:r>
        <w:rPr>
          <w:color w:val="A6A6A6" w:themeColor="background1" w:themeShade="A6"/>
          <w:lang w:val="en-GB"/>
        </w:rPr>
        <w:t>NPPOs of ex</w:t>
      </w:r>
      <w:r>
        <w:rPr>
          <w:color w:val="A6A6A6" w:themeColor="background1" w:themeShade="A6"/>
          <w:lang w:val="en-GB"/>
        </w:rPr>
        <w:t>porting countries may include the optional clause on their phytosanitary certificate for export. NPPOs of importing countries cannot request that the optional clause be added.</w:t>
      </w:r>
    </w:p>
    <w:p w:rsidR="00757F53" w:rsidRDefault="00A75920">
      <w:pPr>
        <w:pStyle w:val="IPPParagraphnumbering"/>
        <w:numPr>
          <w:ilvl w:val="0"/>
          <w:numId w:val="0"/>
        </w:numPr>
        <w:rPr>
          <w:color w:val="A6A6A6" w:themeColor="background1" w:themeShade="A6"/>
          <w:lang w:val="en-GB"/>
        </w:rPr>
      </w:pPr>
      <w:r>
        <w:rPr>
          <w:rStyle w:val="PleaseReviewParagraphId"/>
        </w:rPr>
        <w:t>[186]</w:t>
      </w:r>
      <w:r>
        <w:rPr>
          <w:color w:val="A6A6A6" w:themeColor="background1" w:themeShade="A6"/>
          <w:lang w:val="en-GB"/>
        </w:rPr>
        <w:t>“Appropriate official procedures” refers to procedures carried out by the N</w:t>
      </w:r>
      <w:r>
        <w:rPr>
          <w:color w:val="A6A6A6" w:themeColor="background1" w:themeShade="A6"/>
          <w:lang w:val="en-GB"/>
        </w:rPr>
        <w:t>PPO or persons authorized by the NPPO for purposes of phytosanitary certification. Such procedures should be in conformity with ISPMs where appropriate. The procedures may be specified by the NPPO of the importing country taking into account any relevant I</w:t>
      </w:r>
      <w:r>
        <w:rPr>
          <w:color w:val="A6A6A6" w:themeColor="background1" w:themeShade="A6"/>
          <w:lang w:val="en-GB"/>
        </w:rPr>
        <w:t>SPMs.</w:t>
      </w:r>
    </w:p>
    <w:p w:rsidR="00757F53" w:rsidRDefault="00A75920">
      <w:pPr>
        <w:pStyle w:val="IPPParagraphnumbering"/>
        <w:numPr>
          <w:ilvl w:val="0"/>
          <w:numId w:val="0"/>
        </w:numPr>
        <w:rPr>
          <w:color w:val="A6A6A6" w:themeColor="background1" w:themeShade="A6"/>
          <w:lang w:val="en-GB"/>
        </w:rPr>
      </w:pPr>
      <w:r>
        <w:rPr>
          <w:rStyle w:val="PleaseReviewParagraphId"/>
        </w:rPr>
        <w:t>[187]</w:t>
      </w:r>
      <w:r>
        <w:rPr>
          <w:color w:val="A6A6A6" w:themeColor="background1" w:themeShade="A6"/>
          <w:lang w:val="en-GB"/>
        </w:rPr>
        <w:t>“Considered to be free from quarantine pests” refers to freedom from pests in numbers or quantities that can be detected by the application of phytosanitary procedures. It should not be interpreted to mean absolute freedom in all cases but rathe</w:t>
      </w:r>
      <w:r>
        <w:rPr>
          <w:color w:val="A6A6A6" w:themeColor="background1" w:themeShade="A6"/>
          <w:lang w:val="en-GB"/>
        </w:rPr>
        <w:t>r that quarantine pests are believed not to be present based on the procedures used for their detection or elimination. It should be recognized that phytosanitary procedures have inherent uncertainty and variability, and involve some probability that pests</w:t>
      </w:r>
      <w:r>
        <w:rPr>
          <w:color w:val="A6A6A6" w:themeColor="background1" w:themeShade="A6"/>
          <w:lang w:val="en-GB"/>
        </w:rPr>
        <w:t xml:space="preserve"> will not be detected or eliminated. This uncertainty and probability should be taken into account in the specification of appropriate procedures.</w:t>
      </w:r>
    </w:p>
    <w:p w:rsidR="00757F53" w:rsidRDefault="00A75920">
      <w:pPr>
        <w:pStyle w:val="IPPParagraphnumbering"/>
        <w:numPr>
          <w:ilvl w:val="0"/>
          <w:numId w:val="0"/>
        </w:numPr>
        <w:rPr>
          <w:color w:val="A6A6A6" w:themeColor="background1" w:themeShade="A6"/>
          <w:lang w:val="en-GB"/>
        </w:rPr>
      </w:pPr>
      <w:r>
        <w:rPr>
          <w:rStyle w:val="PleaseReviewParagraphId"/>
        </w:rPr>
        <w:t>[188]</w:t>
      </w:r>
      <w:r>
        <w:rPr>
          <w:color w:val="A6A6A6" w:themeColor="background1" w:themeShade="A6"/>
          <w:lang w:val="en-GB"/>
        </w:rPr>
        <w:t>In some cases where irradiation treatments have been applied, live stages of target pests may be present</w:t>
      </w:r>
      <w:r>
        <w:rPr>
          <w:color w:val="A6A6A6" w:themeColor="background1" w:themeShade="A6"/>
          <w:lang w:val="en-GB"/>
        </w:rPr>
        <w:t xml:space="preserve"> in the consignment. Providing the treatment has been applied in accordance with ISPM 18 (</w:t>
      </w:r>
      <w:r>
        <w:rPr>
          <w:i/>
          <w:iCs/>
          <w:color w:val="A6A6A6" w:themeColor="background1" w:themeShade="A6"/>
          <w:lang w:val="en-GB"/>
        </w:rPr>
        <w:t>Guidelines for the use of irradiation as a phytosanitary measure</w:t>
      </w:r>
      <w:r>
        <w:rPr>
          <w:color w:val="A6A6A6" w:themeColor="background1" w:themeShade="A6"/>
          <w:lang w:val="en-GB"/>
        </w:rPr>
        <w:t>) and the appropriate treatment has been applied to achieve the required response, the validity of thi</w:t>
      </w:r>
      <w:r>
        <w:rPr>
          <w:color w:val="A6A6A6" w:themeColor="background1" w:themeShade="A6"/>
          <w:lang w:val="en-GB"/>
        </w:rPr>
        <w:t>s part of the certifying statement is not compromised because the detection of live stages of the target pest is not considered as non-compliance.</w:t>
      </w:r>
    </w:p>
    <w:p w:rsidR="00757F53" w:rsidRDefault="00A75920">
      <w:pPr>
        <w:pStyle w:val="IPPParagraphnumbering"/>
        <w:numPr>
          <w:ilvl w:val="0"/>
          <w:numId w:val="0"/>
        </w:numPr>
        <w:rPr>
          <w:color w:val="A6A6A6" w:themeColor="background1" w:themeShade="A6"/>
          <w:lang w:val="en-GB"/>
        </w:rPr>
      </w:pPr>
      <w:r>
        <w:rPr>
          <w:rStyle w:val="PleaseReviewParagraphId"/>
        </w:rPr>
        <w:t>[189]</w:t>
      </w:r>
      <w:r>
        <w:rPr>
          <w:color w:val="A6A6A6" w:themeColor="background1" w:themeShade="A6"/>
          <w:lang w:val="en-GB"/>
        </w:rPr>
        <w:t>“Phytosanitary requirements”, as provided by the importing country, are officially prescribed conditions</w:t>
      </w:r>
      <w:r>
        <w:rPr>
          <w:color w:val="A6A6A6" w:themeColor="background1" w:themeShade="A6"/>
          <w:lang w:val="en-GB"/>
        </w:rPr>
        <w:t xml:space="preserve"> to be met in order to prevent the introduction and/or spread of pests. Phytosanitary import requirements should be specified in advance by the NPPO of the importing country in legislation, regulations or elsewhere (e.g. import permits and bilateral and ot</w:t>
      </w:r>
      <w:r>
        <w:rPr>
          <w:color w:val="A6A6A6" w:themeColor="background1" w:themeShade="A6"/>
          <w:lang w:val="en-GB"/>
        </w:rPr>
        <w:t>her arrangements).</w:t>
      </w:r>
    </w:p>
    <w:p w:rsidR="00757F53" w:rsidRDefault="00A75920">
      <w:pPr>
        <w:pStyle w:val="IPPParagraphnumbering"/>
        <w:numPr>
          <w:ilvl w:val="0"/>
          <w:numId w:val="0"/>
        </w:numPr>
        <w:rPr>
          <w:color w:val="A6A6A6" w:themeColor="background1" w:themeShade="A6"/>
          <w:szCs w:val="22"/>
          <w:lang w:val="en-GB"/>
        </w:rPr>
      </w:pPr>
      <w:r>
        <w:rPr>
          <w:rStyle w:val="PleaseReviewParagraphId"/>
        </w:rPr>
        <w:t>[190]</w:t>
      </w:r>
      <w:r>
        <w:rPr>
          <w:color w:val="A6A6A6" w:themeColor="background1" w:themeShade="A6"/>
          <w:szCs w:val="22"/>
          <w:lang w:val="en-GB"/>
        </w:rPr>
        <w:t>“Importing contracting party” refers to governments that have adhered to the IPPC.</w:t>
      </w:r>
    </w:p>
    <w:p w:rsidR="00757F53" w:rsidRDefault="00A75920">
      <w:pPr>
        <w:pStyle w:val="IPPArial"/>
        <w:keepNext/>
        <w:tabs>
          <w:tab w:val="left" w:pos="0"/>
        </w:tabs>
        <w:spacing w:after="180"/>
        <w:jc w:val="center"/>
        <w:rPr>
          <w:rFonts w:cs="Arial"/>
          <w:b/>
          <w:bCs/>
          <w:i/>
          <w:iCs/>
          <w:caps/>
          <w:color w:val="A6A6A6" w:themeColor="background1" w:themeShade="A6"/>
          <w:sz w:val="16"/>
          <w:szCs w:val="16"/>
        </w:rPr>
      </w:pPr>
      <w:r>
        <w:rPr>
          <w:rStyle w:val="PleaseReviewParagraphId"/>
        </w:rPr>
        <w:lastRenderedPageBreak/>
        <w:t>[191]</w:t>
      </w:r>
      <w:r>
        <w:rPr>
          <w:color w:val="A6A6A6" w:themeColor="background1" w:themeShade="A6"/>
        </w:rPr>
        <w:t xml:space="preserve"> </w:t>
      </w:r>
      <w:r>
        <w:rPr>
          <w:b/>
          <w:color w:val="A6A6A6" w:themeColor="background1" w:themeShade="A6"/>
        </w:rPr>
        <w:t>------------------------------------------------------------------------------------------</w:t>
      </w:r>
    </w:p>
    <w:p w:rsidR="00757F53" w:rsidRDefault="00A75920">
      <w:pPr>
        <w:pStyle w:val="IPPArial"/>
        <w:keepNext/>
        <w:tabs>
          <w:tab w:val="left" w:pos="0"/>
        </w:tabs>
        <w:spacing w:after="60"/>
        <w:jc w:val="center"/>
        <w:rPr>
          <w:b/>
          <w:color w:val="A6A6A6" w:themeColor="background1" w:themeShade="A6"/>
          <w:sz w:val="20"/>
        </w:rPr>
      </w:pPr>
      <w:r>
        <w:rPr>
          <w:rStyle w:val="PleaseReviewParagraphId"/>
        </w:rPr>
        <w:t>[192]</w:t>
      </w:r>
      <w:r>
        <w:rPr>
          <w:b/>
          <w:color w:val="A6A6A6" w:themeColor="background1" w:themeShade="A6"/>
          <w:sz w:val="20"/>
        </w:rPr>
        <w:t>II. Additional Declaration</w:t>
      </w:r>
    </w:p>
    <w:p w:rsidR="00757F53" w:rsidRDefault="00A75920">
      <w:pPr>
        <w:pStyle w:val="IPPParagraphnumbering"/>
        <w:numPr>
          <w:ilvl w:val="0"/>
          <w:numId w:val="0"/>
        </w:numPr>
        <w:rPr>
          <w:color w:val="A6A6A6" w:themeColor="background1" w:themeShade="A6"/>
          <w:lang w:val="en-GB"/>
        </w:rPr>
      </w:pPr>
      <w:r>
        <w:rPr>
          <w:rStyle w:val="PleaseReviewParagraphId"/>
        </w:rPr>
        <w:t>[193]</w:t>
      </w:r>
      <w:r>
        <w:rPr>
          <w:lang w:val="en-GB"/>
        </w:rPr>
        <w:t xml:space="preserve">Additional </w:t>
      </w:r>
      <w:r>
        <w:rPr>
          <w:lang w:val="en-GB"/>
        </w:rPr>
        <w:t>declarations provide specific additional information on a consignment in relation to regulated pests</w:t>
      </w:r>
      <w:r>
        <w:rPr>
          <w:rFonts w:eastAsia="MS Mincho"/>
          <w:b/>
          <w:bCs/>
          <w:u w:val="single"/>
          <w:lang w:val="en-GB"/>
        </w:rPr>
        <w:t xml:space="preserve"> </w:t>
      </w:r>
      <w:r>
        <w:rPr>
          <w:b/>
          <w:bCs/>
          <w:u w:val="single"/>
          <w:lang w:val="en-GB"/>
        </w:rPr>
        <w:t>and regulated articles</w:t>
      </w:r>
      <w:r>
        <w:rPr>
          <w:lang w:val="en-GB"/>
        </w:rPr>
        <w:t xml:space="preserve">. </w:t>
      </w:r>
      <w:r>
        <w:rPr>
          <w:color w:val="A6A6A6" w:themeColor="background1" w:themeShade="A6"/>
          <w:lang w:val="en-GB"/>
        </w:rPr>
        <w:t>Additional declarations should be kept to a minimum and be concise. NPPOs of the importing countries should keep under review the n</w:t>
      </w:r>
      <w:r>
        <w:rPr>
          <w:color w:val="A6A6A6" w:themeColor="background1" w:themeShade="A6"/>
          <w:lang w:val="en-GB"/>
        </w:rPr>
        <w:t xml:space="preserve">eed for additional declarations and they should not require additional declarations with the required wording similar to that already included in the certifying statement on the phytosanitary certificate for export. The text of additional declarations may </w:t>
      </w:r>
      <w:r>
        <w:rPr>
          <w:color w:val="A6A6A6" w:themeColor="background1" w:themeShade="A6"/>
          <w:lang w:val="en-GB"/>
        </w:rPr>
        <w:t xml:space="preserve">be specified in phytosanitary regulations, import permits or bilateral agreements. Treatments should not be indicated in this section but in section III of the phytosanitary certificate for export. </w:t>
      </w:r>
    </w:p>
    <w:p w:rsidR="00757F53" w:rsidRDefault="00A75920">
      <w:pPr>
        <w:pStyle w:val="IPPParagraphnumbering"/>
        <w:numPr>
          <w:ilvl w:val="0"/>
          <w:numId w:val="0"/>
        </w:numPr>
        <w:rPr>
          <w:color w:val="A6A6A6" w:themeColor="background1" w:themeShade="A6"/>
          <w:lang w:val="en-GB"/>
        </w:rPr>
      </w:pPr>
      <w:r>
        <w:rPr>
          <w:rStyle w:val="PleaseReviewParagraphId"/>
        </w:rPr>
        <w:t>[194]</w:t>
      </w:r>
      <w:r>
        <w:rPr>
          <w:color w:val="A6A6A6" w:themeColor="background1" w:themeShade="A6"/>
          <w:lang w:val="en-GB"/>
        </w:rPr>
        <w:t>Additional declarations should be only those contain</w:t>
      </w:r>
      <w:r>
        <w:rPr>
          <w:color w:val="A6A6A6" w:themeColor="background1" w:themeShade="A6"/>
          <w:lang w:val="en-GB"/>
        </w:rPr>
        <w:t xml:space="preserve">ing specific phytosanitary information required by the NPPO of the importing country or requested by the exporter for future phytosanitary certification purposes and they should not repeat information that is otherwise noted in the certifying statement or </w:t>
      </w:r>
      <w:r>
        <w:rPr>
          <w:color w:val="A6A6A6" w:themeColor="background1" w:themeShade="A6"/>
          <w:lang w:val="en-GB"/>
        </w:rPr>
        <w:t xml:space="preserve">in the treatment section. In cases where phytosanitary import requirements allow for several alternative measures, the NPPO of the exporting country should specify in its additional declaration which option has been applied. </w:t>
      </w:r>
    </w:p>
    <w:p w:rsidR="00757F53" w:rsidRDefault="00A75920">
      <w:pPr>
        <w:pStyle w:val="IPPParagraphnumbering"/>
        <w:numPr>
          <w:ilvl w:val="0"/>
          <w:numId w:val="0"/>
        </w:numPr>
        <w:rPr>
          <w:color w:val="A6A6A6" w:themeColor="background1" w:themeShade="A6"/>
          <w:lang w:val="en-GB"/>
        </w:rPr>
      </w:pPr>
      <w:r>
        <w:rPr>
          <w:rStyle w:val="PleaseReviewParagraphId"/>
        </w:rPr>
        <w:t>[195]</w:t>
      </w:r>
      <w:r>
        <w:rPr>
          <w:color w:val="A6A6A6" w:themeColor="background1" w:themeShade="A6"/>
          <w:lang w:val="en-GB"/>
        </w:rPr>
        <w:t>Appendix 2 provides examp</w:t>
      </w:r>
      <w:r>
        <w:rPr>
          <w:color w:val="A6A6A6" w:themeColor="background1" w:themeShade="A6"/>
          <w:lang w:val="en-GB"/>
        </w:rPr>
        <w:t>les of text for different types of additional declarations that are often required by NPPOs of importing countries. When NPPOs consider it necessary to require or provide an additional declaration they are encouraged to use the standard wording as provided</w:t>
      </w:r>
      <w:r>
        <w:rPr>
          <w:color w:val="A6A6A6" w:themeColor="background1" w:themeShade="A6"/>
          <w:lang w:val="en-GB"/>
        </w:rPr>
        <w:t xml:space="preserve"> in Appendix 2.</w:t>
      </w:r>
    </w:p>
    <w:p w:rsidR="00757F53" w:rsidRDefault="00A75920">
      <w:pPr>
        <w:pStyle w:val="IPPParagraphnumbering"/>
        <w:numPr>
          <w:ilvl w:val="0"/>
          <w:numId w:val="0"/>
        </w:numPr>
        <w:rPr>
          <w:color w:val="A6A6A6" w:themeColor="background1" w:themeShade="A6"/>
          <w:lang w:val="en-GB"/>
        </w:rPr>
      </w:pPr>
      <w:r>
        <w:rPr>
          <w:rStyle w:val="PleaseReviewParagraphId"/>
        </w:rPr>
        <w:t>[196]</w:t>
      </w:r>
      <w:r>
        <w:rPr>
          <w:color w:val="A6A6A6" w:themeColor="background1" w:themeShade="A6"/>
          <w:lang w:val="en-GB"/>
        </w:rPr>
        <w:t xml:space="preserve">In the case where an import permit is required by the importing country, the import permit number may be referred to here to assist cross-referencing. </w:t>
      </w:r>
    </w:p>
    <w:p w:rsidR="00757F53" w:rsidRDefault="00A75920">
      <w:pPr>
        <w:pStyle w:val="IPPParagraphnumbering"/>
        <w:numPr>
          <w:ilvl w:val="0"/>
          <w:numId w:val="0"/>
        </w:numPr>
        <w:rPr>
          <w:lang w:val="en-GB"/>
        </w:rPr>
      </w:pPr>
      <w:r>
        <w:rPr>
          <w:rStyle w:val="PleaseReviewParagraphId"/>
        </w:rPr>
        <w:t>[197]</w:t>
      </w:r>
      <w:r>
        <w:rPr>
          <w:lang w:val="en-GB"/>
        </w:rPr>
        <w:t>Where a phytosanitary certificate for export is issued after the consignment’s</w:t>
      </w:r>
      <w:r>
        <w:rPr>
          <w:lang w:val="en-GB"/>
        </w:rPr>
        <w:t xml:space="preserve"> dispatch, and if required by the importing country</w:t>
      </w:r>
      <w:r>
        <w:rPr>
          <w:b/>
          <w:u w:val="single"/>
          <w:lang w:val="en-GB"/>
        </w:rPr>
        <w:t>,</w:t>
      </w:r>
      <w:r>
        <w:rPr>
          <w:lang w:val="en-GB"/>
        </w:rPr>
        <w:t xml:space="preserve"> the date of inspection should be added to this section </w:t>
      </w:r>
      <w:r>
        <w:rPr>
          <w:strike/>
          <w:lang w:val="en-GB"/>
        </w:rPr>
        <w:t>of the phytosanitary certificate for export</w:t>
      </w:r>
      <w:r>
        <w:rPr>
          <w:lang w:val="en-GB"/>
        </w:rPr>
        <w:t xml:space="preserve"> (see also applicable conditions in section 4).</w:t>
      </w:r>
    </w:p>
    <w:p w:rsidR="00757F53" w:rsidRDefault="00A75920">
      <w:pPr>
        <w:pStyle w:val="IPPParagraphnumbering"/>
        <w:numPr>
          <w:ilvl w:val="0"/>
          <w:numId w:val="0"/>
        </w:numPr>
        <w:rPr>
          <w:color w:val="A6A6A6" w:themeColor="background1" w:themeShade="A6"/>
          <w:lang w:val="en-GB"/>
        </w:rPr>
      </w:pPr>
      <w:r>
        <w:rPr>
          <w:rStyle w:val="PleaseReviewParagraphId"/>
        </w:rPr>
        <w:t>[198]</w:t>
      </w:r>
      <w:r>
        <w:rPr>
          <w:lang w:val="en-GB"/>
        </w:rPr>
        <w:t xml:space="preserve">Where additional official phytosanitary information </w:t>
      </w:r>
      <w:r>
        <w:rPr>
          <w:lang w:val="en-GB"/>
        </w:rPr>
        <w:t xml:space="preserve">is included for future phytosanitary certification purposes, such as re-export (see section 4), such information should be presented </w:t>
      </w:r>
      <w:r>
        <w:rPr>
          <w:b/>
          <w:bCs/>
          <w:u w:val="single"/>
          <w:lang w:val="en-GB"/>
        </w:rPr>
        <w:t>in this section</w:t>
      </w:r>
      <w:r>
        <w:rPr>
          <w:lang w:val="en-GB"/>
        </w:rPr>
        <w:t xml:space="preserve"> </w:t>
      </w:r>
      <w:r>
        <w:rPr>
          <w:strike/>
          <w:lang w:val="en-GB"/>
        </w:rPr>
        <w:t>here</w:t>
      </w:r>
      <w:r>
        <w:rPr>
          <w:lang w:val="en-GB"/>
        </w:rPr>
        <w:t xml:space="preserve">. </w:t>
      </w:r>
      <w:r>
        <w:rPr>
          <w:color w:val="A6A6A6" w:themeColor="background1" w:themeShade="A6"/>
          <w:lang w:val="en-GB"/>
        </w:rPr>
        <w:t>This information should be clearly separated from the additional declaration required by the importin</w:t>
      </w:r>
      <w:r>
        <w:rPr>
          <w:color w:val="A6A6A6" w:themeColor="background1" w:themeShade="A6"/>
          <w:lang w:val="en-GB"/>
        </w:rPr>
        <w:t xml:space="preserve">g country and should follow the added subheading “Additional official phytosanitary information”. </w:t>
      </w:r>
    </w:p>
    <w:p w:rsidR="00757F53" w:rsidRDefault="00A75920">
      <w:pPr>
        <w:pStyle w:val="IPPArial"/>
        <w:keepNext/>
        <w:tabs>
          <w:tab w:val="left" w:pos="0"/>
        </w:tabs>
        <w:spacing w:after="180"/>
        <w:jc w:val="center"/>
        <w:rPr>
          <w:rFonts w:cs="Arial"/>
          <w:b/>
          <w:bCs/>
          <w:i/>
          <w:iCs/>
          <w:caps/>
          <w:color w:val="A6A6A6" w:themeColor="background1" w:themeShade="A6"/>
          <w:sz w:val="16"/>
          <w:szCs w:val="16"/>
        </w:rPr>
      </w:pPr>
      <w:r>
        <w:rPr>
          <w:rStyle w:val="PleaseReviewParagraphId"/>
        </w:rPr>
        <w:t>[199]</w:t>
      </w:r>
      <w:r>
        <w:rPr>
          <w:b/>
          <w:color w:val="A6A6A6" w:themeColor="background1" w:themeShade="A6"/>
        </w:rPr>
        <w:t>------------------------------------------------------------------------------------------</w:t>
      </w:r>
    </w:p>
    <w:p w:rsidR="00757F53" w:rsidRDefault="00A75920">
      <w:pPr>
        <w:pStyle w:val="IPPArial"/>
        <w:keepNext/>
        <w:tabs>
          <w:tab w:val="left" w:pos="0"/>
        </w:tabs>
        <w:spacing w:after="60"/>
        <w:jc w:val="center"/>
        <w:rPr>
          <w:b/>
          <w:color w:val="A6A6A6" w:themeColor="background1" w:themeShade="A6"/>
          <w:sz w:val="20"/>
        </w:rPr>
      </w:pPr>
      <w:r>
        <w:rPr>
          <w:rStyle w:val="PleaseReviewParagraphId"/>
        </w:rPr>
        <w:t>[200]</w:t>
      </w:r>
      <w:r>
        <w:rPr>
          <w:b/>
          <w:color w:val="A6A6A6" w:themeColor="background1" w:themeShade="A6"/>
          <w:sz w:val="20"/>
        </w:rPr>
        <w:t>III. Disinfestation and/or Disinfection Treatment</w:t>
      </w:r>
    </w:p>
    <w:p w:rsidR="00757F53" w:rsidRDefault="00A75920">
      <w:pPr>
        <w:pStyle w:val="IPPParagraphnumbering"/>
        <w:numPr>
          <w:ilvl w:val="0"/>
          <w:numId w:val="0"/>
        </w:numPr>
        <w:rPr>
          <w:color w:val="A6A6A6" w:themeColor="background1" w:themeShade="A6"/>
          <w:lang w:val="en-GB"/>
        </w:rPr>
      </w:pPr>
      <w:r>
        <w:rPr>
          <w:rStyle w:val="PleaseReviewParagraphId"/>
        </w:rPr>
        <w:t>[201]</w:t>
      </w:r>
      <w:r>
        <w:rPr>
          <w:color w:val="A6A6A6" w:themeColor="background1" w:themeShade="A6"/>
          <w:lang w:val="en-GB"/>
        </w:rPr>
        <w:t xml:space="preserve">Entries should be as follows: </w:t>
      </w:r>
    </w:p>
    <w:p w:rsidR="00757F53" w:rsidRDefault="00A75920">
      <w:pPr>
        <w:pStyle w:val="IPPArial"/>
        <w:keepNext/>
        <w:tabs>
          <w:tab w:val="left" w:pos="0"/>
        </w:tabs>
        <w:spacing w:after="60"/>
        <w:rPr>
          <w:b/>
          <w:color w:val="A6A6A6" w:themeColor="background1" w:themeShade="A6"/>
          <w:sz w:val="20"/>
        </w:rPr>
      </w:pPr>
      <w:r>
        <w:rPr>
          <w:rStyle w:val="PleaseReviewParagraphId"/>
        </w:rPr>
        <w:t>[202]</w:t>
      </w:r>
      <w:r>
        <w:rPr>
          <w:b/>
          <w:color w:val="A6A6A6" w:themeColor="background1" w:themeShade="A6"/>
          <w:sz w:val="20"/>
        </w:rPr>
        <w:t>Date</w:t>
      </w:r>
    </w:p>
    <w:p w:rsidR="00757F53" w:rsidRDefault="00A75920">
      <w:pPr>
        <w:pStyle w:val="IPPParagraphnumbering"/>
        <w:numPr>
          <w:ilvl w:val="0"/>
          <w:numId w:val="0"/>
        </w:numPr>
        <w:rPr>
          <w:color w:val="A6A6A6" w:themeColor="background1" w:themeShade="A6"/>
          <w:lang w:val="en-GB"/>
        </w:rPr>
      </w:pPr>
      <w:r>
        <w:rPr>
          <w:rStyle w:val="PleaseReviewParagraphId"/>
        </w:rPr>
        <w:t>[203]</w:t>
      </w:r>
      <w:r>
        <w:rPr>
          <w:color w:val="A6A6A6" w:themeColor="background1" w:themeShade="A6"/>
          <w:lang w:val="en-GB"/>
        </w:rPr>
        <w:t>The date that the treatment was applied to the consignment. Months should be written in full so that the month, day and year are not confused.</w:t>
      </w:r>
    </w:p>
    <w:p w:rsidR="00757F53" w:rsidRDefault="00A75920">
      <w:pPr>
        <w:pStyle w:val="IPPArial"/>
        <w:keepNext/>
        <w:tabs>
          <w:tab w:val="left" w:pos="0"/>
        </w:tabs>
        <w:spacing w:after="60"/>
        <w:rPr>
          <w:b/>
          <w:color w:val="A6A6A6" w:themeColor="background1" w:themeShade="A6"/>
          <w:sz w:val="20"/>
        </w:rPr>
      </w:pPr>
      <w:r>
        <w:rPr>
          <w:rStyle w:val="PleaseReviewParagraphId"/>
        </w:rPr>
        <w:t>[204]</w:t>
      </w:r>
      <w:r>
        <w:rPr>
          <w:b/>
          <w:color w:val="A6A6A6" w:themeColor="background1" w:themeShade="A6"/>
          <w:sz w:val="20"/>
        </w:rPr>
        <w:t>Treatment</w:t>
      </w:r>
    </w:p>
    <w:p w:rsidR="00757F53" w:rsidRDefault="00A75920">
      <w:pPr>
        <w:pStyle w:val="IPPParagraphnumbering"/>
        <w:numPr>
          <w:ilvl w:val="0"/>
          <w:numId w:val="0"/>
        </w:numPr>
        <w:rPr>
          <w:color w:val="A6A6A6" w:themeColor="background1" w:themeShade="A6"/>
          <w:lang w:val="en-GB"/>
        </w:rPr>
      </w:pPr>
      <w:r>
        <w:rPr>
          <w:rStyle w:val="PleaseReviewParagraphId"/>
        </w:rPr>
        <w:t>[205]</w:t>
      </w:r>
      <w:r>
        <w:rPr>
          <w:color w:val="A6A6A6" w:themeColor="background1" w:themeShade="A6"/>
          <w:lang w:val="en-GB"/>
        </w:rPr>
        <w:t xml:space="preserve">The type of treatment applied to the </w:t>
      </w:r>
      <w:r>
        <w:rPr>
          <w:color w:val="A6A6A6" w:themeColor="background1" w:themeShade="A6"/>
          <w:lang w:val="en-GB"/>
        </w:rPr>
        <w:t>consignment (e.g. heat treatment, irradiation).</w:t>
      </w:r>
    </w:p>
    <w:p w:rsidR="00757F53" w:rsidRDefault="00A75920">
      <w:pPr>
        <w:pStyle w:val="IPPArial"/>
        <w:keepNext/>
        <w:tabs>
          <w:tab w:val="left" w:pos="0"/>
        </w:tabs>
        <w:spacing w:after="60"/>
        <w:rPr>
          <w:b/>
          <w:color w:val="A6A6A6" w:themeColor="background1" w:themeShade="A6"/>
          <w:sz w:val="20"/>
        </w:rPr>
      </w:pPr>
      <w:r>
        <w:rPr>
          <w:rStyle w:val="PleaseReviewParagraphId"/>
        </w:rPr>
        <w:t>[206]</w:t>
      </w:r>
      <w:r>
        <w:rPr>
          <w:b/>
          <w:color w:val="A6A6A6" w:themeColor="background1" w:themeShade="A6"/>
          <w:sz w:val="20"/>
        </w:rPr>
        <w:t>Chemical (active ingredient)</w:t>
      </w:r>
    </w:p>
    <w:p w:rsidR="00757F53" w:rsidRDefault="00A75920">
      <w:pPr>
        <w:pStyle w:val="IPPParagraphnumbering"/>
        <w:numPr>
          <w:ilvl w:val="0"/>
          <w:numId w:val="0"/>
        </w:numPr>
        <w:rPr>
          <w:color w:val="A6A6A6" w:themeColor="background1" w:themeShade="A6"/>
          <w:lang w:val="en-GB"/>
        </w:rPr>
      </w:pPr>
      <w:r>
        <w:rPr>
          <w:rStyle w:val="PleaseReviewParagraphId"/>
        </w:rPr>
        <w:t>[207]</w:t>
      </w:r>
      <w:r>
        <w:rPr>
          <w:color w:val="A6A6A6" w:themeColor="background1" w:themeShade="A6"/>
          <w:lang w:val="en-GB"/>
        </w:rPr>
        <w:t>The active ingredient of the chemical applied in the treatment.</w:t>
      </w:r>
    </w:p>
    <w:p w:rsidR="00757F53" w:rsidRDefault="00A75920">
      <w:pPr>
        <w:pStyle w:val="IPPArial"/>
        <w:keepNext/>
        <w:tabs>
          <w:tab w:val="left" w:pos="0"/>
        </w:tabs>
        <w:spacing w:after="60"/>
        <w:rPr>
          <w:b/>
          <w:color w:val="A6A6A6" w:themeColor="background1" w:themeShade="A6"/>
          <w:sz w:val="20"/>
        </w:rPr>
      </w:pPr>
      <w:r>
        <w:rPr>
          <w:rStyle w:val="PleaseReviewParagraphId"/>
        </w:rPr>
        <w:t>[208]</w:t>
      </w:r>
      <w:r>
        <w:rPr>
          <w:b/>
          <w:color w:val="A6A6A6" w:themeColor="background1" w:themeShade="A6"/>
          <w:sz w:val="20"/>
        </w:rPr>
        <w:t>Duration and temperature</w:t>
      </w:r>
    </w:p>
    <w:p w:rsidR="00757F53" w:rsidRDefault="00A75920">
      <w:pPr>
        <w:pStyle w:val="IPPParagraphnumbering"/>
        <w:numPr>
          <w:ilvl w:val="0"/>
          <w:numId w:val="0"/>
        </w:numPr>
        <w:rPr>
          <w:color w:val="A6A6A6" w:themeColor="background1" w:themeShade="A6"/>
          <w:lang w:val="en-GB"/>
        </w:rPr>
      </w:pPr>
      <w:r>
        <w:rPr>
          <w:rStyle w:val="PleaseReviewParagraphId"/>
        </w:rPr>
        <w:t>[209]</w:t>
      </w:r>
      <w:r>
        <w:rPr>
          <w:color w:val="A6A6A6" w:themeColor="background1" w:themeShade="A6"/>
          <w:lang w:val="en-GB"/>
        </w:rPr>
        <w:t>The duration of the treatment and temperature in the treatment.</w:t>
      </w:r>
    </w:p>
    <w:p w:rsidR="00757F53" w:rsidRDefault="00A75920">
      <w:pPr>
        <w:pStyle w:val="IPPArial"/>
        <w:keepNext/>
        <w:tabs>
          <w:tab w:val="left" w:pos="0"/>
        </w:tabs>
        <w:spacing w:after="60"/>
        <w:rPr>
          <w:b/>
          <w:color w:val="A6A6A6" w:themeColor="background1" w:themeShade="A6"/>
          <w:sz w:val="20"/>
        </w:rPr>
      </w:pPr>
      <w:r>
        <w:rPr>
          <w:rStyle w:val="PleaseReviewParagraphId"/>
        </w:rPr>
        <w:t>[210]</w:t>
      </w:r>
      <w:r>
        <w:rPr>
          <w:b/>
          <w:color w:val="A6A6A6" w:themeColor="background1" w:themeShade="A6"/>
          <w:sz w:val="20"/>
        </w:rPr>
        <w:t>C</w:t>
      </w:r>
      <w:r>
        <w:rPr>
          <w:b/>
          <w:color w:val="A6A6A6" w:themeColor="background1" w:themeShade="A6"/>
          <w:sz w:val="20"/>
        </w:rPr>
        <w:t>oncentration</w:t>
      </w:r>
    </w:p>
    <w:p w:rsidR="00757F53" w:rsidRDefault="00A75920">
      <w:pPr>
        <w:pStyle w:val="IPPParagraphnumbering"/>
        <w:numPr>
          <w:ilvl w:val="0"/>
          <w:numId w:val="0"/>
        </w:numPr>
        <w:rPr>
          <w:color w:val="A6A6A6" w:themeColor="background1" w:themeShade="A6"/>
          <w:lang w:val="en-GB"/>
        </w:rPr>
      </w:pPr>
      <w:r>
        <w:rPr>
          <w:rStyle w:val="PleaseReviewParagraphId"/>
        </w:rPr>
        <w:t>[211]</w:t>
      </w:r>
      <w:r>
        <w:rPr>
          <w:color w:val="A6A6A6" w:themeColor="background1" w:themeShade="A6"/>
          <w:lang w:val="en-GB"/>
        </w:rPr>
        <w:t>The concentration and dosage of the treatment applied.</w:t>
      </w:r>
    </w:p>
    <w:p w:rsidR="00757F53" w:rsidRDefault="00A75920">
      <w:pPr>
        <w:pStyle w:val="IPPArial"/>
        <w:keepNext/>
        <w:tabs>
          <w:tab w:val="left" w:pos="0"/>
        </w:tabs>
        <w:spacing w:after="60"/>
        <w:rPr>
          <w:b/>
          <w:color w:val="A6A6A6" w:themeColor="background1" w:themeShade="A6"/>
          <w:sz w:val="20"/>
        </w:rPr>
      </w:pPr>
      <w:r>
        <w:rPr>
          <w:rStyle w:val="PleaseReviewParagraphId"/>
        </w:rPr>
        <w:t>[212]</w:t>
      </w:r>
      <w:r>
        <w:rPr>
          <w:b/>
          <w:color w:val="A6A6A6" w:themeColor="background1" w:themeShade="A6"/>
          <w:sz w:val="20"/>
        </w:rPr>
        <w:t>Additional information</w:t>
      </w:r>
    </w:p>
    <w:p w:rsidR="00757F53" w:rsidRDefault="00A75920">
      <w:pPr>
        <w:pStyle w:val="IPPParagraphnumbering"/>
        <w:numPr>
          <w:ilvl w:val="0"/>
          <w:numId w:val="0"/>
        </w:numPr>
        <w:rPr>
          <w:color w:val="A6A6A6" w:themeColor="background1" w:themeShade="A6"/>
          <w:lang w:val="en-GB"/>
        </w:rPr>
      </w:pPr>
      <w:r>
        <w:rPr>
          <w:rStyle w:val="PleaseReviewParagraphId"/>
        </w:rPr>
        <w:t>[213]</w:t>
      </w:r>
      <w:r>
        <w:rPr>
          <w:color w:val="A6A6A6" w:themeColor="background1" w:themeShade="A6"/>
          <w:lang w:val="en-GB"/>
        </w:rPr>
        <w:t>Any relevant additional information.</w:t>
      </w:r>
    </w:p>
    <w:p w:rsidR="00757F53" w:rsidRDefault="00A75920">
      <w:pPr>
        <w:pStyle w:val="IPPParagraphnumbering"/>
        <w:numPr>
          <w:ilvl w:val="0"/>
          <w:numId w:val="0"/>
        </w:numPr>
        <w:rPr>
          <w:color w:val="A6A6A6" w:themeColor="background1" w:themeShade="A6"/>
          <w:lang w:val="en-GB"/>
        </w:rPr>
      </w:pPr>
      <w:r>
        <w:rPr>
          <w:rStyle w:val="PleaseReviewParagraphId"/>
        </w:rPr>
        <w:lastRenderedPageBreak/>
        <w:t>[214]</w:t>
      </w:r>
      <w:r>
        <w:rPr>
          <w:color w:val="A6A6A6" w:themeColor="background1" w:themeShade="A6"/>
          <w:lang w:val="en-GB"/>
        </w:rPr>
        <w:t xml:space="preserve">Treatments indicated should only be those that are acceptable to the importing country and are performed or </w:t>
      </w:r>
      <w:r>
        <w:rPr>
          <w:color w:val="A6A6A6" w:themeColor="background1" w:themeShade="A6"/>
          <w:lang w:val="en-GB"/>
        </w:rPr>
        <w:t>initiated (in the case of transit) in the exporting country under supervision or authority of the NPPO of the exporting country to meet the phytosanitary import requirements.</w:t>
      </w:r>
    </w:p>
    <w:p w:rsidR="00757F53" w:rsidRDefault="00A75920">
      <w:pPr>
        <w:pStyle w:val="IPPParagraphnumbering"/>
        <w:numPr>
          <w:ilvl w:val="0"/>
          <w:numId w:val="0"/>
        </w:numPr>
        <w:rPr>
          <w:color w:val="A6A6A6" w:themeColor="background1" w:themeShade="A6"/>
          <w:lang w:val="en-GB"/>
        </w:rPr>
      </w:pPr>
      <w:r>
        <w:rPr>
          <w:rStyle w:val="PleaseReviewParagraphId"/>
        </w:rPr>
        <w:t>[215]</w:t>
      </w:r>
      <w:r>
        <w:rPr>
          <w:color w:val="A6A6A6" w:themeColor="background1" w:themeShade="A6"/>
          <w:lang w:val="en-GB"/>
        </w:rPr>
        <w:t>For irradiation treatments, the provisions of ISPM 18 should be considered.</w:t>
      </w:r>
    </w:p>
    <w:p w:rsidR="00757F53" w:rsidRDefault="00A75920">
      <w:pPr>
        <w:pStyle w:val="IPPNormal"/>
        <w:tabs>
          <w:tab w:val="left" w:pos="0"/>
        </w:tabs>
        <w:jc w:val="center"/>
        <w:rPr>
          <w:color w:val="A6A6A6" w:themeColor="background1" w:themeShade="A6"/>
        </w:rPr>
      </w:pPr>
      <w:r>
        <w:rPr>
          <w:rStyle w:val="PleaseReviewParagraphId"/>
        </w:rPr>
        <w:t>[216]</w:t>
      </w:r>
      <w:r>
        <w:rPr>
          <w:color w:val="A6A6A6" w:themeColor="background1" w:themeShade="A6"/>
        </w:rPr>
        <w:t>----------------------------------------------------------</w:t>
      </w:r>
    </w:p>
    <w:p w:rsidR="00757F53" w:rsidRDefault="00A75920">
      <w:pPr>
        <w:pStyle w:val="IPPArial"/>
        <w:keepNext/>
        <w:tabs>
          <w:tab w:val="left" w:pos="0"/>
        </w:tabs>
        <w:spacing w:after="60"/>
        <w:rPr>
          <w:b/>
          <w:color w:val="A6A6A6" w:themeColor="background1" w:themeShade="A6"/>
          <w:sz w:val="20"/>
        </w:rPr>
      </w:pPr>
      <w:r>
        <w:rPr>
          <w:rStyle w:val="PleaseReviewParagraphId"/>
        </w:rPr>
        <w:t>[217]</w:t>
      </w:r>
      <w:r>
        <w:rPr>
          <w:b/>
          <w:color w:val="A6A6A6" w:themeColor="background1" w:themeShade="A6"/>
          <w:sz w:val="20"/>
        </w:rPr>
        <w:t>Stamp of organization</w:t>
      </w:r>
    </w:p>
    <w:p w:rsidR="00757F53" w:rsidRDefault="00A75920">
      <w:pPr>
        <w:pStyle w:val="IPPParagraphnumbering"/>
        <w:numPr>
          <w:ilvl w:val="0"/>
          <w:numId w:val="0"/>
        </w:numPr>
        <w:rPr>
          <w:color w:val="A6A6A6" w:themeColor="background1" w:themeShade="A6"/>
          <w:lang w:val="en-GB"/>
        </w:rPr>
      </w:pPr>
      <w:r>
        <w:rPr>
          <w:rStyle w:val="PleaseReviewParagraphId"/>
        </w:rPr>
        <w:t>[218]</w:t>
      </w:r>
      <w:r>
        <w:rPr>
          <w:color w:val="A6A6A6" w:themeColor="background1" w:themeShade="A6"/>
          <w:lang w:val="en-GB"/>
        </w:rPr>
        <w:t xml:space="preserve">The official seal, stamp or mark identifying the issuing NPPO should be included on the phytosanitary certificate for export. The NPPO of the exporting country </w:t>
      </w:r>
      <w:r>
        <w:rPr>
          <w:color w:val="A6A6A6" w:themeColor="background1" w:themeShade="A6"/>
          <w:lang w:val="en-GB"/>
        </w:rPr>
        <w:t xml:space="preserve">should normally use a uniform stamp, seal or mark within a country. It should be added by the </w:t>
      </w:r>
      <w:r>
        <w:rPr>
          <w:b/>
          <w:u w:val="single"/>
          <w:lang w:val="en-GB"/>
        </w:rPr>
        <w:t>authorized</w:t>
      </w:r>
      <w:r>
        <w:rPr>
          <w:b/>
          <w:lang w:val="en-GB"/>
        </w:rPr>
        <w:t xml:space="preserve"> </w:t>
      </w:r>
      <w:r>
        <w:rPr>
          <w:color w:val="A6A6A6" w:themeColor="background1" w:themeShade="A6"/>
          <w:lang w:val="en-GB"/>
        </w:rPr>
        <w:t>public officer upon completion of the form or may be printed on the phytosanitary certificate for export. Care should be taken to ensure that the stamp</w:t>
      </w:r>
      <w:r>
        <w:rPr>
          <w:color w:val="A6A6A6" w:themeColor="background1" w:themeShade="A6"/>
          <w:lang w:val="en-GB"/>
        </w:rPr>
        <w:t>, seal or mark does not obscure essential information.</w:t>
      </w:r>
    </w:p>
    <w:p w:rsidR="00757F53" w:rsidRDefault="00A75920">
      <w:pPr>
        <w:pStyle w:val="IPPArial"/>
        <w:keepNext/>
        <w:tabs>
          <w:tab w:val="left" w:pos="0"/>
        </w:tabs>
        <w:spacing w:after="60"/>
        <w:rPr>
          <w:b/>
          <w:color w:val="A6A6A6" w:themeColor="background1" w:themeShade="A6"/>
          <w:sz w:val="20"/>
        </w:rPr>
      </w:pPr>
      <w:r>
        <w:rPr>
          <w:rStyle w:val="PleaseReviewParagraphId"/>
        </w:rPr>
        <w:t>[219]</w:t>
      </w:r>
      <w:r>
        <w:rPr>
          <w:b/>
          <w:color w:val="A6A6A6" w:themeColor="background1" w:themeShade="A6"/>
          <w:sz w:val="20"/>
        </w:rPr>
        <w:t>Name of authorized officer, date and signature</w:t>
      </w:r>
    </w:p>
    <w:p w:rsidR="00757F53" w:rsidRDefault="00A75920">
      <w:pPr>
        <w:pStyle w:val="IPPParagraphnumbering"/>
        <w:numPr>
          <w:ilvl w:val="0"/>
          <w:numId w:val="0"/>
        </w:numPr>
        <w:rPr>
          <w:color w:val="A6A6A6" w:themeColor="background1" w:themeShade="A6"/>
          <w:lang w:val="en-GB"/>
        </w:rPr>
      </w:pPr>
      <w:r>
        <w:rPr>
          <w:rStyle w:val="PleaseReviewParagraphId"/>
        </w:rPr>
        <w:t>[220]</w:t>
      </w:r>
      <w:r>
        <w:rPr>
          <w:lang w:val="en-GB"/>
        </w:rPr>
        <w:t xml:space="preserve">The name of the </w:t>
      </w:r>
      <w:r>
        <w:rPr>
          <w:b/>
          <w:u w:val="single"/>
          <w:lang w:val="en-GB"/>
        </w:rPr>
        <w:t>authorized</w:t>
      </w:r>
      <w:r>
        <w:rPr>
          <w:b/>
          <w:lang w:val="en-GB"/>
        </w:rPr>
        <w:t xml:space="preserve"> </w:t>
      </w:r>
      <w:r>
        <w:rPr>
          <w:lang w:val="en-GB"/>
        </w:rPr>
        <w:t xml:space="preserve">public officer </w:t>
      </w:r>
      <w:r>
        <w:rPr>
          <w:strike/>
          <w:lang w:val="en-GB"/>
        </w:rPr>
        <w:t>is</w:t>
      </w:r>
      <w:r>
        <w:rPr>
          <w:lang w:val="en-GB"/>
        </w:rPr>
        <w:t xml:space="preserve"> </w:t>
      </w:r>
      <w:r>
        <w:rPr>
          <w:b/>
          <w:bCs/>
          <w:u w:val="single"/>
          <w:lang w:val="en-GB"/>
        </w:rPr>
        <w:t>should be</w:t>
      </w:r>
      <w:r>
        <w:rPr>
          <w:lang w:val="en-GB"/>
        </w:rPr>
        <w:t xml:space="preserve"> printed, typed, stamped or handwritten in legible upper case (capital) letters (where the language allows it). The date </w:t>
      </w:r>
      <w:r>
        <w:rPr>
          <w:strike/>
          <w:lang w:val="en-GB"/>
        </w:rPr>
        <w:t>is</w:t>
      </w:r>
      <w:r>
        <w:rPr>
          <w:lang w:val="en-GB"/>
        </w:rPr>
        <w:t xml:space="preserve"> </w:t>
      </w:r>
      <w:r>
        <w:rPr>
          <w:b/>
          <w:bCs/>
          <w:u w:val="single"/>
          <w:lang w:val="en-GB"/>
        </w:rPr>
        <w:t xml:space="preserve">should </w:t>
      </w:r>
      <w:r>
        <w:rPr>
          <w:lang w:val="en-GB"/>
        </w:rPr>
        <w:t xml:space="preserve">also </w:t>
      </w:r>
      <w:r>
        <w:rPr>
          <w:strike/>
          <w:lang w:val="en-GB"/>
        </w:rPr>
        <w:t>to</w:t>
      </w:r>
      <w:r>
        <w:rPr>
          <w:lang w:val="en-GB"/>
        </w:rPr>
        <w:t xml:space="preserve"> be printed, typed, stamped or handwritten in legible upper case (capital) letters (where the language allows it). </w:t>
      </w:r>
      <w:r>
        <w:rPr>
          <w:color w:val="A6A6A6" w:themeColor="background1" w:themeShade="A6"/>
          <w:lang w:val="en-GB"/>
        </w:rPr>
        <w:t>The</w:t>
      </w:r>
      <w:r>
        <w:rPr>
          <w:color w:val="A6A6A6" w:themeColor="background1" w:themeShade="A6"/>
          <w:lang w:val="en-GB"/>
        </w:rPr>
        <w:t xml:space="preserve"> names of months should be written in full so that the month, day and year are not confused.</w:t>
      </w:r>
    </w:p>
    <w:p w:rsidR="00757F53" w:rsidRDefault="00A75920">
      <w:pPr>
        <w:pStyle w:val="IPPParagraphnumbering"/>
        <w:numPr>
          <w:ilvl w:val="0"/>
          <w:numId w:val="0"/>
        </w:numPr>
        <w:rPr>
          <w:color w:val="A6A6A6" w:themeColor="background1" w:themeShade="A6"/>
          <w:lang w:val="en-GB"/>
        </w:rPr>
      </w:pPr>
      <w:r>
        <w:rPr>
          <w:rStyle w:val="PleaseReviewParagraphId"/>
        </w:rPr>
        <w:t>[221]</w:t>
      </w:r>
      <w:r>
        <w:rPr>
          <w:color w:val="A6A6A6" w:themeColor="background1" w:themeShade="A6"/>
          <w:lang w:val="en-GB"/>
        </w:rPr>
        <w:t>Although sections of the phytosanitary certificate for export may be completed in advance, the date stated should be the date of issuance. Upon request of the</w:t>
      </w:r>
      <w:r>
        <w:rPr>
          <w:color w:val="A6A6A6" w:themeColor="background1" w:themeShade="A6"/>
          <w:lang w:val="en-GB"/>
        </w:rPr>
        <w:t xml:space="preserve"> NPPO of the importing country, the NPPO of the exporting country should be able to verify the authenticity of signatures of authorized public officers. The phytosanitary certificate for export shall be signed only after it is duly completed.</w:t>
      </w:r>
    </w:p>
    <w:p w:rsidR="00757F53" w:rsidRDefault="00A75920">
      <w:pPr>
        <w:pStyle w:val="IPPParagraphnumbering"/>
        <w:numPr>
          <w:ilvl w:val="0"/>
          <w:numId w:val="0"/>
        </w:numPr>
        <w:rPr>
          <w:b/>
          <w:color w:val="A6A6A6" w:themeColor="background1" w:themeShade="A6"/>
          <w:lang w:val="en-GB"/>
        </w:rPr>
      </w:pPr>
      <w:r>
        <w:rPr>
          <w:rStyle w:val="PleaseReviewParagraphId"/>
        </w:rPr>
        <w:t>[222]</w:t>
      </w:r>
      <w:r>
        <w:rPr>
          <w:color w:val="A6A6A6" w:themeColor="background1" w:themeShade="A6"/>
          <w:lang w:val="en-GB"/>
        </w:rPr>
        <w:t>When ele</w:t>
      </w:r>
      <w:r>
        <w:rPr>
          <w:color w:val="A6A6A6" w:themeColor="background1" w:themeShade="A6"/>
          <w:lang w:val="en-GB"/>
        </w:rPr>
        <w:t>ctronic phytosanitary certificates are issued, the certification data should be authenticated by the issuing NPPO. This authentication process is equivalent to the signature of the authorized public officer and stamp, seal or mark. Authenticated electronic</w:t>
      </w:r>
      <w:r>
        <w:rPr>
          <w:color w:val="A6A6A6" w:themeColor="background1" w:themeShade="A6"/>
          <w:lang w:val="en-GB"/>
        </w:rPr>
        <w:t xml:space="preserve"> certification data is equivalent to the completed paper document of the phytosanitary certificate for export.</w:t>
      </w:r>
    </w:p>
    <w:p w:rsidR="00757F53" w:rsidRDefault="00A75920">
      <w:pPr>
        <w:pStyle w:val="IPPArial"/>
        <w:keepNext/>
        <w:tabs>
          <w:tab w:val="left" w:pos="0"/>
        </w:tabs>
        <w:spacing w:after="60"/>
        <w:rPr>
          <w:b/>
          <w:color w:val="A6A6A6" w:themeColor="background1" w:themeShade="A6"/>
          <w:sz w:val="20"/>
        </w:rPr>
      </w:pPr>
      <w:r>
        <w:rPr>
          <w:rStyle w:val="PleaseReviewParagraphId"/>
        </w:rPr>
        <w:t>[223]</w:t>
      </w:r>
      <w:r>
        <w:rPr>
          <w:b/>
          <w:color w:val="A6A6A6" w:themeColor="background1" w:themeShade="A6"/>
          <w:sz w:val="20"/>
        </w:rPr>
        <w:t>Financial liability statement</w:t>
      </w:r>
    </w:p>
    <w:p w:rsidR="00757F53" w:rsidRDefault="00A75920">
      <w:pPr>
        <w:pStyle w:val="IPPParagraphnumbering"/>
        <w:numPr>
          <w:ilvl w:val="0"/>
          <w:numId w:val="0"/>
        </w:numPr>
        <w:rPr>
          <w:color w:val="A6A6A6" w:themeColor="background1" w:themeShade="A6"/>
          <w:lang w:val="en-GB"/>
        </w:rPr>
      </w:pPr>
      <w:r>
        <w:rPr>
          <w:rStyle w:val="PleaseReviewParagraphId"/>
        </w:rPr>
        <w:t>[224]</w:t>
      </w:r>
      <w:r>
        <w:rPr>
          <w:color w:val="A6A6A6" w:themeColor="background1" w:themeShade="A6"/>
          <w:lang w:val="en-GB"/>
        </w:rPr>
        <w:t xml:space="preserve">The inclusion of a statement of the financial liability of the NPPO on the phytosanitary certificate for </w:t>
      </w:r>
      <w:r>
        <w:rPr>
          <w:color w:val="A6A6A6" w:themeColor="background1" w:themeShade="A6"/>
          <w:lang w:val="en-GB"/>
        </w:rPr>
        <w:t>export is optional and at the discretion of the NPPO of the exporting country.</w:t>
      </w:r>
    </w:p>
    <w:p w:rsidR="00757F53" w:rsidRDefault="00A75920">
      <w:pPr>
        <w:pStyle w:val="IPPHeading1"/>
      </w:pPr>
      <w:r>
        <w:rPr>
          <w:rStyle w:val="PleaseReviewParagraphId"/>
          <w:b w:val="0"/>
        </w:rPr>
        <w:t>[225]</w:t>
      </w:r>
      <w:bookmarkStart w:id="39" w:name="ISPM12s3"/>
      <w:bookmarkStart w:id="40" w:name="_Toc438541752"/>
      <w:bookmarkEnd w:id="39"/>
      <w:r>
        <w:t>6.</w:t>
      </w:r>
      <w:r>
        <w:tab/>
        <w:t xml:space="preserve">Considerations for Re-Export Situations </w:t>
      </w:r>
      <w:r>
        <w:rPr>
          <w:strike/>
        </w:rPr>
        <w:t>and Transit</w:t>
      </w:r>
      <w:bookmarkEnd w:id="40"/>
    </w:p>
    <w:p w:rsidR="00757F53" w:rsidRDefault="00A75920">
      <w:pPr>
        <w:pStyle w:val="IPPHeading2"/>
      </w:pPr>
      <w:r>
        <w:rPr>
          <w:rStyle w:val="PleaseReviewParagraphId"/>
          <w:b w:val="0"/>
        </w:rPr>
        <w:t>[226]</w:t>
      </w:r>
      <w:r>
        <w:t>6.1</w:t>
      </w:r>
      <w:r>
        <w:tab/>
      </w:r>
      <w:r>
        <w:rPr>
          <w:u w:val="single"/>
        </w:rPr>
        <w:t>Considerations for issuing a phytosanitary certificate for re-export</w:t>
      </w:r>
    </w:p>
    <w:p w:rsidR="00757F53" w:rsidRDefault="00A75920">
      <w:pPr>
        <w:pStyle w:val="IPPParagraphnumbering"/>
        <w:numPr>
          <w:ilvl w:val="0"/>
          <w:numId w:val="0"/>
        </w:numPr>
        <w:rPr>
          <w:lang w:val="en-GB"/>
        </w:rPr>
      </w:pPr>
      <w:r>
        <w:rPr>
          <w:rStyle w:val="PleaseReviewParagraphId"/>
        </w:rPr>
        <w:t>[227]</w:t>
      </w:r>
      <w:bookmarkStart w:id="41" w:name="_Toc135730970"/>
      <w:r>
        <w:rPr>
          <w:szCs w:val="22"/>
          <w:lang w:val="en-GB"/>
        </w:rPr>
        <w:t xml:space="preserve">The phytosanitary certificate for </w:t>
      </w:r>
      <w:r>
        <w:rPr>
          <w:szCs w:val="22"/>
          <w:lang w:val="en-GB"/>
        </w:rPr>
        <w:t xml:space="preserve">re-export </w:t>
      </w:r>
      <w:r>
        <w:rPr>
          <w:b/>
          <w:bCs/>
          <w:szCs w:val="22"/>
          <w:u w:val="single"/>
          <w:lang w:val="en-GB"/>
        </w:rPr>
        <w:t xml:space="preserve">(see model in Annex 2) </w:t>
      </w:r>
      <w:r>
        <w:rPr>
          <w:szCs w:val="22"/>
          <w:lang w:val="en-GB"/>
        </w:rPr>
        <w:t xml:space="preserve">is the same as the phytosanitary certificate for export </w:t>
      </w:r>
      <w:r>
        <w:rPr>
          <w:b/>
          <w:bCs/>
          <w:szCs w:val="22"/>
          <w:u w:val="single"/>
          <w:lang w:val="en-GB"/>
        </w:rPr>
        <w:t xml:space="preserve">(see model in Annex 1) </w:t>
      </w:r>
      <w:r>
        <w:rPr>
          <w:szCs w:val="22"/>
          <w:lang w:val="en-GB"/>
        </w:rPr>
        <w:t>except for the text covering the certifying statement. In the certifying statement on the phytosanitary certificate for re-export, the NPPO of t</w:t>
      </w:r>
      <w:r>
        <w:rPr>
          <w:szCs w:val="22"/>
          <w:lang w:val="en-GB"/>
        </w:rPr>
        <w:t>he country of re-export indicates</w:t>
      </w:r>
      <w:r>
        <w:rPr>
          <w:b/>
          <w:bCs/>
          <w:szCs w:val="22"/>
          <w:u w:val="single"/>
          <w:lang w:val="en-GB"/>
        </w:rPr>
        <w:t>,</w:t>
      </w:r>
      <w:r>
        <w:rPr>
          <w:szCs w:val="22"/>
          <w:lang w:val="en-GB"/>
        </w:rPr>
        <w:t xml:space="preserve"> by inserting ticks in the appropriate boxes</w:t>
      </w:r>
      <w:r>
        <w:rPr>
          <w:b/>
          <w:szCs w:val="22"/>
          <w:u w:val="single"/>
          <w:lang w:val="en-GB"/>
        </w:rPr>
        <w:t>,</w:t>
      </w:r>
      <w:r>
        <w:rPr>
          <w:szCs w:val="22"/>
          <w:lang w:val="en-GB"/>
        </w:rPr>
        <w:t xml:space="preserve"> whether </w:t>
      </w:r>
      <w:r>
        <w:rPr>
          <w:strike/>
          <w:szCs w:val="22"/>
          <w:lang w:val="en-GB"/>
        </w:rPr>
        <w:t>the phytosanitary certificate for re-export is accompanied by</w:t>
      </w:r>
      <w:r>
        <w:rPr>
          <w:szCs w:val="22"/>
          <w:lang w:val="en-GB"/>
        </w:rPr>
        <w:t xml:space="preserve"> the original phytosanitary certificate or a certified copy </w:t>
      </w:r>
      <w:r>
        <w:rPr>
          <w:b/>
          <w:bCs/>
          <w:szCs w:val="22"/>
          <w:u w:val="single"/>
          <w:lang w:val="en-GB"/>
        </w:rPr>
        <w:t>is attached to the phytosanitary certificate fo</w:t>
      </w:r>
      <w:r>
        <w:rPr>
          <w:b/>
          <w:bCs/>
          <w:szCs w:val="22"/>
          <w:u w:val="single"/>
          <w:lang w:val="en-GB"/>
        </w:rPr>
        <w:t>r re-export</w:t>
      </w:r>
      <w:r>
        <w:rPr>
          <w:szCs w:val="22"/>
          <w:lang w:val="en-GB"/>
        </w:rPr>
        <w:t>, whether the consignment has been repacked or not, whether the containers are original or new, and whether an additional inspection has been done.</w:t>
      </w:r>
      <w:bookmarkStart w:id="42" w:name="ISPM12s31"/>
      <w:bookmarkEnd w:id="41"/>
      <w:bookmarkEnd w:id="42"/>
    </w:p>
    <w:p w:rsidR="00757F53" w:rsidRDefault="00A75920">
      <w:pPr>
        <w:spacing w:before="120" w:after="120" w:line="257" w:lineRule="exact"/>
        <w:textAlignment w:val="baseline"/>
        <w:rPr>
          <w:b/>
          <w:strike/>
          <w:sz w:val="24"/>
        </w:rPr>
      </w:pPr>
      <w:r>
        <w:rPr>
          <w:rStyle w:val="PleaseReviewParagraphId"/>
        </w:rPr>
        <w:t>[228]</w:t>
      </w:r>
      <w:r>
        <w:rPr>
          <w:b/>
          <w:strike/>
          <w:sz w:val="24"/>
        </w:rPr>
        <w:t>6.1</w:t>
      </w:r>
      <w:r>
        <w:rPr>
          <w:b/>
          <w:strike/>
          <w:sz w:val="24"/>
        </w:rPr>
        <w:tab/>
        <w:t>Considerations for issuing a phytosanitary certificate for re-export</w:t>
      </w:r>
    </w:p>
    <w:p w:rsidR="00757F53" w:rsidRDefault="00A75920">
      <w:pPr>
        <w:pStyle w:val="IPPParagraphnumberingclose"/>
        <w:numPr>
          <w:ilvl w:val="0"/>
          <w:numId w:val="0"/>
        </w:numPr>
        <w:rPr>
          <w:rFonts w:eastAsia="Times New Roman"/>
          <w:b/>
          <w:color w:val="000000"/>
          <w:szCs w:val="22"/>
          <w:u w:val="single"/>
          <w:lang w:val="en-GB"/>
        </w:rPr>
      </w:pPr>
      <w:r>
        <w:rPr>
          <w:rStyle w:val="PleaseReviewParagraphId"/>
        </w:rPr>
        <w:t>[229]</w:t>
      </w:r>
      <w:r>
        <w:rPr>
          <w:szCs w:val="22"/>
          <w:lang w:val="en-GB"/>
        </w:rPr>
        <w:t xml:space="preserve">When a </w:t>
      </w:r>
      <w:r>
        <w:rPr>
          <w:szCs w:val="22"/>
          <w:lang w:val="en-GB"/>
        </w:rPr>
        <w:t>consignment is imported into a country</w:t>
      </w:r>
      <w:r>
        <w:rPr>
          <w:strike/>
          <w:szCs w:val="22"/>
          <w:lang w:val="en-GB"/>
        </w:rPr>
        <w:t>,</w:t>
      </w:r>
      <w:r>
        <w:rPr>
          <w:szCs w:val="22"/>
          <w:lang w:val="en-GB"/>
        </w:rPr>
        <w:t xml:space="preserve"> </w:t>
      </w:r>
      <w:r>
        <w:rPr>
          <w:b/>
          <w:bCs/>
          <w:szCs w:val="22"/>
          <w:u w:val="single"/>
          <w:lang w:val="en-GB"/>
        </w:rPr>
        <w:t>and</w:t>
      </w:r>
      <w:r>
        <w:rPr>
          <w:szCs w:val="22"/>
          <w:lang w:val="en-GB"/>
        </w:rPr>
        <w:t xml:space="preserve"> then </w:t>
      </w:r>
      <w:r>
        <w:rPr>
          <w:b/>
          <w:szCs w:val="22"/>
          <w:u w:val="single"/>
          <w:lang w:val="en-GB"/>
        </w:rPr>
        <w:t>re-</w:t>
      </w:r>
      <w:r>
        <w:rPr>
          <w:szCs w:val="22"/>
          <w:lang w:val="en-GB"/>
        </w:rPr>
        <w:t>exported to another, the NPPO of the country of re-export</w:t>
      </w:r>
      <w:r>
        <w:rPr>
          <w:bCs/>
          <w:szCs w:val="22"/>
          <w:lang w:val="en-GB"/>
        </w:rPr>
        <w:t xml:space="preserve">, </w:t>
      </w:r>
      <w:r>
        <w:rPr>
          <w:b/>
          <w:bCs/>
          <w:szCs w:val="22"/>
          <w:u w:val="single"/>
          <w:lang w:val="en-GB"/>
        </w:rPr>
        <w:t>up</w:t>
      </w:r>
      <w:r>
        <w:rPr>
          <w:bCs/>
          <w:szCs w:val="22"/>
          <w:lang w:val="en-GB"/>
        </w:rPr>
        <w:t xml:space="preserve">on request by exporters, </w:t>
      </w:r>
      <w:r>
        <w:rPr>
          <w:szCs w:val="22"/>
          <w:lang w:val="en-GB"/>
        </w:rPr>
        <w:t>may issue a phytosanitary certificate for re-export</w:t>
      </w:r>
      <w:r>
        <w:rPr>
          <w:b/>
          <w:bCs/>
          <w:strike/>
          <w:u w:val="single"/>
          <w:vertAlign w:val="superscript"/>
          <w:lang w:val="en-GB"/>
        </w:rPr>
        <w:t>3</w:t>
      </w:r>
      <w:r>
        <w:rPr>
          <w:szCs w:val="22"/>
          <w:lang w:val="en-GB"/>
        </w:rPr>
        <w:t xml:space="preserve"> </w:t>
      </w:r>
      <w:r>
        <w:rPr>
          <w:strike/>
          <w:szCs w:val="22"/>
          <w:lang w:val="en-GB"/>
        </w:rPr>
        <w:t>(see model in Annex 2)</w:t>
      </w:r>
      <w:r>
        <w:rPr>
          <w:b/>
          <w:bCs/>
          <w:szCs w:val="22"/>
          <w:lang w:val="en-GB"/>
        </w:rPr>
        <w:t xml:space="preserve"> </w:t>
      </w:r>
      <w:r>
        <w:rPr>
          <w:b/>
          <w:bCs/>
          <w:szCs w:val="22"/>
          <w:u w:val="single"/>
          <w:lang w:val="en-GB"/>
        </w:rPr>
        <w:t xml:space="preserve">only if all </w:t>
      </w:r>
      <w:r>
        <w:rPr>
          <w:b/>
          <w:bCs/>
          <w:color w:val="000000"/>
          <w:szCs w:val="22"/>
          <w:u w:val="single"/>
          <w:lang w:val="en-GB"/>
        </w:rPr>
        <w:t xml:space="preserve">of the following requirements </w:t>
      </w:r>
      <w:r>
        <w:rPr>
          <w:b/>
          <w:bCs/>
          <w:color w:val="000000"/>
          <w:szCs w:val="22"/>
          <w:u w:val="single"/>
          <w:lang w:val="en-GB"/>
        </w:rPr>
        <w:t xml:space="preserve">are met: </w:t>
      </w:r>
    </w:p>
    <w:p w:rsidR="00757F53" w:rsidRDefault="00A75920">
      <w:pPr>
        <w:pStyle w:val="IPPBullet1"/>
        <w:numPr>
          <w:ilvl w:val="0"/>
          <w:numId w:val="12"/>
        </w:numPr>
        <w:ind w:left="567" w:hanging="567"/>
        <w:rPr>
          <w:b/>
          <w:bCs/>
          <w:u w:val="single"/>
          <w:lang w:val="en-GB"/>
        </w:rPr>
      </w:pPr>
      <w:r>
        <w:rPr>
          <w:rStyle w:val="PleaseReviewParagraphId"/>
        </w:rPr>
        <w:t>[230]</w:t>
      </w:r>
      <w:r>
        <w:rPr>
          <w:b/>
          <w:bCs/>
          <w:szCs w:val="22"/>
          <w:u w:val="single"/>
          <w:lang w:val="en-GB"/>
        </w:rPr>
        <w:t>All the plants, plant products or other regulated articles</w:t>
      </w:r>
      <w:r>
        <w:rPr>
          <w:b/>
          <w:bCs/>
          <w:color w:val="00B050"/>
          <w:szCs w:val="22"/>
          <w:u w:val="single"/>
          <w:lang w:val="en-GB"/>
        </w:rPr>
        <w:t xml:space="preserve"> </w:t>
      </w:r>
      <w:r>
        <w:rPr>
          <w:b/>
          <w:bCs/>
          <w:szCs w:val="22"/>
          <w:u w:val="single"/>
          <w:lang w:val="en-GB"/>
        </w:rPr>
        <w:t>of the consignment for re-export have been imported</w:t>
      </w:r>
      <w:r>
        <w:rPr>
          <w:b/>
          <w:bCs/>
          <w:color w:val="00B050"/>
          <w:szCs w:val="22"/>
          <w:u w:val="single"/>
          <w:lang w:val="en-GB"/>
        </w:rPr>
        <w:t>.</w:t>
      </w:r>
    </w:p>
    <w:p w:rsidR="00757F53" w:rsidRDefault="00A75920">
      <w:pPr>
        <w:pStyle w:val="IPPBullet1"/>
        <w:numPr>
          <w:ilvl w:val="0"/>
          <w:numId w:val="12"/>
        </w:numPr>
        <w:ind w:left="567" w:hanging="567"/>
        <w:rPr>
          <w:b/>
          <w:bCs/>
          <w:u w:val="single"/>
          <w:lang w:val="en-GB"/>
        </w:rPr>
      </w:pPr>
      <w:r>
        <w:rPr>
          <w:rStyle w:val="PleaseReviewParagraphId"/>
        </w:rPr>
        <w:t>[231]</w:t>
      </w:r>
      <w:r>
        <w:rPr>
          <w:b/>
          <w:bCs/>
          <w:szCs w:val="22"/>
          <w:u w:val="single"/>
          <w:lang w:val="en-GB"/>
        </w:rPr>
        <w:t>All the plants, plant products or other regulated articles of the consignment for re-export are covered and accompanied by a</w:t>
      </w:r>
      <w:r>
        <w:rPr>
          <w:b/>
          <w:bCs/>
          <w:szCs w:val="22"/>
          <w:u w:val="single"/>
          <w:lang w:val="en-GB"/>
        </w:rPr>
        <w:t>n original phytosanitary certificate (or phytosanitary certificates) for export or a certified copy (or certified copies).</w:t>
      </w:r>
    </w:p>
    <w:p w:rsidR="00757F53" w:rsidRDefault="00A75920">
      <w:pPr>
        <w:pStyle w:val="IPPBullet1"/>
        <w:numPr>
          <w:ilvl w:val="0"/>
          <w:numId w:val="12"/>
        </w:numPr>
        <w:ind w:left="567" w:hanging="567"/>
        <w:rPr>
          <w:rFonts w:asciiTheme="majorBidi" w:hAnsiTheme="majorBidi" w:cstheme="majorBidi"/>
          <w:b/>
          <w:bCs/>
          <w:u w:val="single"/>
          <w:lang w:val="en-GB"/>
        </w:rPr>
      </w:pPr>
      <w:r>
        <w:rPr>
          <w:rStyle w:val="PleaseReviewParagraphId"/>
        </w:rPr>
        <w:lastRenderedPageBreak/>
        <w:t>[232]</w:t>
      </w:r>
      <w:r>
        <w:rPr>
          <w:rFonts w:asciiTheme="majorBidi" w:hAnsiTheme="majorBidi" w:cstheme="majorBidi"/>
          <w:b/>
          <w:bCs/>
          <w:u w:val="single"/>
          <w:lang w:val="en-GB"/>
        </w:rPr>
        <w:t>The plants, plant products or other regulated articles of the consignment for re-export have not been grown, or processed to cha</w:t>
      </w:r>
      <w:r>
        <w:rPr>
          <w:rFonts w:asciiTheme="majorBidi" w:hAnsiTheme="majorBidi" w:cstheme="majorBidi"/>
          <w:b/>
          <w:bCs/>
          <w:u w:val="single"/>
          <w:lang w:val="en-GB"/>
        </w:rPr>
        <w:t>nge their nature</w:t>
      </w:r>
      <w:r>
        <w:rPr>
          <w:rStyle w:val="FootnoteReference"/>
          <w:rFonts w:asciiTheme="majorBidi" w:hAnsiTheme="majorBidi" w:cstheme="majorBidi"/>
          <w:b/>
          <w:bCs/>
          <w:u w:val="single"/>
          <w:lang w:val="en-GB"/>
        </w:rPr>
        <w:footnoteReference w:id="4"/>
      </w:r>
      <w:r>
        <w:rPr>
          <w:rFonts w:asciiTheme="majorBidi" w:hAnsiTheme="majorBidi" w:cstheme="majorBidi"/>
          <w:b/>
          <w:bCs/>
          <w:u w:val="single"/>
          <w:lang w:val="en-GB"/>
        </w:rPr>
        <w:t>, in the country of re-export.</w:t>
      </w:r>
    </w:p>
    <w:p w:rsidR="00757F53" w:rsidRDefault="00A75920">
      <w:pPr>
        <w:pStyle w:val="IPPBullet1"/>
        <w:numPr>
          <w:ilvl w:val="0"/>
          <w:numId w:val="12"/>
        </w:numPr>
        <w:spacing w:after="180"/>
        <w:ind w:left="567" w:hanging="567"/>
        <w:rPr>
          <w:rFonts w:asciiTheme="majorBidi" w:hAnsiTheme="majorBidi" w:cstheme="majorBidi"/>
          <w:b/>
          <w:bCs/>
          <w:u w:val="single"/>
          <w:lang w:val="en-GB"/>
        </w:rPr>
      </w:pPr>
      <w:r>
        <w:rPr>
          <w:rStyle w:val="PleaseReviewParagraphId"/>
        </w:rPr>
        <w:t>[234]</w:t>
      </w:r>
      <w:r>
        <w:rPr>
          <w:rFonts w:asciiTheme="majorBidi" w:hAnsiTheme="majorBidi" w:cstheme="majorBidi"/>
          <w:b/>
          <w:bCs/>
          <w:u w:val="single"/>
          <w:lang w:val="en-GB"/>
        </w:rPr>
        <w:t>The consignment has not been infested or contaminated by regulated pests.</w:t>
      </w:r>
    </w:p>
    <w:p w:rsidR="00757F53" w:rsidRDefault="00A75920">
      <w:pPr>
        <w:pStyle w:val="IPPParagraphnumbering"/>
        <w:numPr>
          <w:ilvl w:val="0"/>
          <w:numId w:val="0"/>
        </w:numPr>
        <w:rPr>
          <w:lang w:val="en-GB"/>
        </w:rPr>
      </w:pPr>
      <w:r>
        <w:rPr>
          <w:rStyle w:val="PleaseReviewParagraphId"/>
        </w:rPr>
        <w:t>[235]</w:t>
      </w:r>
      <w:r>
        <w:rPr>
          <w:strike/>
          <w:szCs w:val="22"/>
          <w:lang w:val="en-GB"/>
        </w:rPr>
        <w:t>The</w:t>
      </w:r>
      <w:r>
        <w:rPr>
          <w:szCs w:val="22"/>
          <w:lang w:val="en-GB"/>
        </w:rPr>
        <w:t xml:space="preserve"> </w:t>
      </w:r>
      <w:r>
        <w:rPr>
          <w:b/>
          <w:szCs w:val="22"/>
          <w:u w:val="single"/>
          <w:lang w:val="en-GB"/>
        </w:rPr>
        <w:t xml:space="preserve">In addition to the above requirements, the </w:t>
      </w:r>
      <w:r>
        <w:rPr>
          <w:szCs w:val="22"/>
          <w:lang w:val="en-GB"/>
        </w:rPr>
        <w:t xml:space="preserve">NPPO should issue a phytosanitary certificate for re-export only if it is confident that the phytosanitary import requirements </w:t>
      </w:r>
      <w:r>
        <w:rPr>
          <w:b/>
          <w:szCs w:val="22"/>
          <w:u w:val="single"/>
          <w:lang w:val="en-GB"/>
        </w:rPr>
        <w:t>of the country of destination</w:t>
      </w:r>
      <w:r>
        <w:rPr>
          <w:b/>
          <w:szCs w:val="22"/>
          <w:lang w:val="en-GB"/>
        </w:rPr>
        <w:t xml:space="preserve"> </w:t>
      </w:r>
      <w:r>
        <w:rPr>
          <w:szCs w:val="22"/>
          <w:lang w:val="en-GB"/>
        </w:rPr>
        <w:t>are met.</w:t>
      </w:r>
    </w:p>
    <w:p w:rsidR="00757F53" w:rsidRDefault="00A75920">
      <w:pPr>
        <w:pStyle w:val="IPPHeading2"/>
        <w:rPr>
          <w:b w:val="0"/>
          <w:bCs/>
          <w:u w:val="single"/>
        </w:rPr>
      </w:pPr>
      <w:r>
        <w:rPr>
          <w:rStyle w:val="PleaseReviewParagraphId"/>
          <w:b w:val="0"/>
        </w:rPr>
        <w:t>[236]</w:t>
      </w:r>
      <w:bookmarkStart w:id="43" w:name="ISPM12s32"/>
      <w:bookmarkEnd w:id="43"/>
      <w:r>
        <w:rPr>
          <w:bCs/>
          <w:u w:val="single"/>
        </w:rPr>
        <w:t>6.1.1Examination of the phytosanitary import requirements</w:t>
      </w:r>
      <w:r>
        <w:rPr>
          <w:rFonts w:eastAsia="MS Mincho"/>
          <w:bCs/>
          <w:u w:val="single"/>
        </w:rPr>
        <w:t xml:space="preserve"> </w:t>
      </w:r>
      <w:r>
        <w:rPr>
          <w:bCs/>
          <w:u w:val="single"/>
        </w:rPr>
        <w:t>of the country of destinati</w:t>
      </w:r>
      <w:r>
        <w:rPr>
          <w:bCs/>
          <w:u w:val="single"/>
        </w:rPr>
        <w:t xml:space="preserve">on </w:t>
      </w:r>
    </w:p>
    <w:p w:rsidR="00757F53" w:rsidRDefault="00A75920">
      <w:pPr>
        <w:pStyle w:val="IPPParagraphnumbering"/>
        <w:numPr>
          <w:ilvl w:val="0"/>
          <w:numId w:val="0"/>
        </w:numPr>
        <w:rPr>
          <w:lang w:val="en-GB"/>
        </w:rPr>
      </w:pPr>
      <w:r>
        <w:rPr>
          <w:rStyle w:val="PleaseReviewParagraphId"/>
        </w:rPr>
        <w:t>[237]</w:t>
      </w:r>
      <w:r>
        <w:rPr>
          <w:lang w:val="en-GB"/>
        </w:rPr>
        <w:t xml:space="preserve">Before issuing a phytosanitary certificate for re-export, the NPPO should first examine the </w:t>
      </w:r>
      <w:r>
        <w:rPr>
          <w:b/>
          <w:bCs/>
          <w:u w:val="single"/>
          <w:lang w:val="en-GB"/>
        </w:rPr>
        <w:t>phytosanitary import requirements of the country of destination and determine if they are met.</w:t>
      </w:r>
      <w:r>
        <w:rPr>
          <w:lang w:val="en-GB"/>
        </w:rPr>
        <w:t xml:space="preserve"> </w:t>
      </w:r>
      <w:r>
        <w:rPr>
          <w:strike/>
          <w:lang w:val="en-GB"/>
        </w:rPr>
        <w:t>original phytosanitary certificate or certified copy that ac</w:t>
      </w:r>
      <w:r>
        <w:rPr>
          <w:strike/>
          <w:lang w:val="en-GB"/>
        </w:rPr>
        <w:t xml:space="preserve">companied the consignment upon import and determine whether the requirements of the subsequent country of destination are more stringent, the same or less stringent than those certified by the phytosanitary certificate or its certified copies. </w:t>
      </w:r>
    </w:p>
    <w:p w:rsidR="00757F53" w:rsidRDefault="00A75920">
      <w:pPr>
        <w:pStyle w:val="IPPParagraphnumberingclose"/>
        <w:numPr>
          <w:ilvl w:val="0"/>
          <w:numId w:val="0"/>
        </w:numPr>
        <w:rPr>
          <w:strike/>
          <w:lang w:val="en-GB"/>
        </w:rPr>
      </w:pPr>
      <w:r>
        <w:rPr>
          <w:rStyle w:val="PleaseReviewParagraphId"/>
        </w:rPr>
        <w:t>[238]</w:t>
      </w:r>
      <w:bookmarkStart w:id="44" w:name="ISPM12s33"/>
      <w:bookmarkEnd w:id="44"/>
      <w:r>
        <w:rPr>
          <w:strike/>
          <w:lang w:val="en-GB"/>
        </w:rPr>
        <w:t>If the</w:t>
      </w:r>
      <w:r>
        <w:rPr>
          <w:strike/>
          <w:lang w:val="en-GB"/>
        </w:rPr>
        <w:t xml:space="preserve"> consignment is repacked or reloaded with its identity being affected or if a risk of infestation or contamination is identified, additional inspection should be carried out. If the consignment is not repacked and the phytosanitary security of the consignm</w:t>
      </w:r>
      <w:r>
        <w:rPr>
          <w:strike/>
          <w:lang w:val="en-GB"/>
        </w:rPr>
        <w:t xml:space="preserve">ent has been maintained, the NPPO of the re-exporting country has two options regarding inspection of the consignment for re-export: </w:t>
      </w:r>
    </w:p>
    <w:p w:rsidR="00757F53" w:rsidRDefault="00A75920">
      <w:pPr>
        <w:pStyle w:val="IPPBullet1"/>
        <w:rPr>
          <w:strike/>
          <w:lang w:val="en-GB"/>
        </w:rPr>
      </w:pPr>
      <w:r>
        <w:rPr>
          <w:rStyle w:val="PleaseReviewParagraphId"/>
        </w:rPr>
        <w:t>[239]</w:t>
      </w:r>
      <w:r>
        <w:rPr>
          <w:strike/>
          <w:lang w:val="en-GB"/>
        </w:rPr>
        <w:t>If the phytosanitary import requirements are the same or less stringent, the NPPO of the re-exporting country may not</w:t>
      </w:r>
      <w:r>
        <w:rPr>
          <w:strike/>
          <w:lang w:val="en-GB"/>
        </w:rPr>
        <w:t xml:space="preserve"> need to undertake an additional inspection.</w:t>
      </w:r>
    </w:p>
    <w:p w:rsidR="00757F53" w:rsidRDefault="00A75920">
      <w:pPr>
        <w:pStyle w:val="IPPBullet1"/>
        <w:spacing w:after="180"/>
        <w:rPr>
          <w:strike/>
          <w:lang w:val="en-GB"/>
        </w:rPr>
      </w:pPr>
      <w:r>
        <w:rPr>
          <w:rStyle w:val="PleaseReviewParagraphId"/>
        </w:rPr>
        <w:t>[240]</w:t>
      </w:r>
      <w:r>
        <w:rPr>
          <w:strike/>
          <w:lang w:val="en-GB"/>
        </w:rPr>
        <w:t>If the phytosanitary import requirements are different or more stringent, the NPPO of the re-exporting country may undertake an additional inspection to ensure that the consignment conforms to the phytosani</w:t>
      </w:r>
      <w:r>
        <w:rPr>
          <w:strike/>
          <w:lang w:val="en-GB"/>
        </w:rPr>
        <w:t>tary requirements of the importing country where this requirement can be met through inspection.</w:t>
      </w:r>
    </w:p>
    <w:p w:rsidR="00757F53" w:rsidRDefault="00A75920">
      <w:pPr>
        <w:pStyle w:val="IPPParagraphnumberingclose"/>
        <w:numPr>
          <w:ilvl w:val="0"/>
          <w:numId w:val="0"/>
        </w:numPr>
        <w:rPr>
          <w:lang w:val="en-GB"/>
        </w:rPr>
      </w:pPr>
      <w:r>
        <w:rPr>
          <w:rStyle w:val="PleaseReviewParagraphId"/>
        </w:rPr>
        <w:t>[241]</w:t>
      </w:r>
      <w:r>
        <w:rPr>
          <w:lang w:val="en-GB"/>
        </w:rPr>
        <w:t xml:space="preserve">The country of destination may have phytosanitary import requirements (e.g. growing season inspection, soil testing) that cannot be </w:t>
      </w:r>
      <w:r>
        <w:rPr>
          <w:b/>
          <w:bCs/>
          <w:u w:val="single"/>
          <w:lang w:val="en-GB"/>
        </w:rPr>
        <w:t>met</w:t>
      </w:r>
      <w:r>
        <w:rPr>
          <w:lang w:val="en-GB"/>
        </w:rPr>
        <w:t xml:space="preserve"> </w:t>
      </w:r>
      <w:r>
        <w:rPr>
          <w:strike/>
          <w:lang w:val="en-GB"/>
        </w:rPr>
        <w:t>fulfilled</w:t>
      </w:r>
      <w:r>
        <w:rPr>
          <w:lang w:val="en-GB"/>
        </w:rPr>
        <w:t xml:space="preserve"> by the c</w:t>
      </w:r>
      <w:r>
        <w:rPr>
          <w:lang w:val="en-GB"/>
        </w:rPr>
        <w:t xml:space="preserve">ountry of re-export. In such cases, the country of re-export may still be able to issue a phytosanitary certificate </w:t>
      </w:r>
      <w:r>
        <w:rPr>
          <w:strike/>
          <w:lang w:val="en-GB"/>
        </w:rPr>
        <w:t>for export or phytosanitary certificate</w:t>
      </w:r>
      <w:r>
        <w:rPr>
          <w:lang w:val="en-GB"/>
        </w:rPr>
        <w:t xml:space="preserve"> for re-export if:</w:t>
      </w:r>
    </w:p>
    <w:p w:rsidR="00757F53" w:rsidRDefault="00A75920">
      <w:pPr>
        <w:pStyle w:val="IPPBullet1"/>
        <w:rPr>
          <w:lang w:val="en-GB"/>
        </w:rPr>
      </w:pPr>
      <w:r>
        <w:rPr>
          <w:rStyle w:val="PleaseReviewParagraphId"/>
        </w:rPr>
        <w:t>[242]</w:t>
      </w:r>
      <w:r>
        <w:rPr>
          <w:i/>
          <w:strike/>
          <w:lang w:val="en-GB"/>
        </w:rPr>
        <w:t>either</w:t>
      </w:r>
      <w:r>
        <w:rPr>
          <w:strike/>
          <w:lang w:val="en-GB"/>
        </w:rPr>
        <w:t xml:space="preserve"> particular</w:t>
      </w:r>
      <w:r>
        <w:rPr>
          <w:lang w:val="en-GB"/>
        </w:rPr>
        <w:t xml:space="preserve"> information on compliance </w:t>
      </w:r>
      <w:r>
        <w:rPr>
          <w:b/>
          <w:u w:val="single"/>
          <w:lang w:val="en-GB"/>
        </w:rPr>
        <w:t>with such requirements</w:t>
      </w:r>
      <w:r>
        <w:rPr>
          <w:lang w:val="en-GB"/>
        </w:rPr>
        <w:t xml:space="preserve"> has been </w:t>
      </w:r>
      <w:r>
        <w:rPr>
          <w:strike/>
          <w:lang w:val="en-GB"/>
        </w:rPr>
        <w:t>i</w:t>
      </w:r>
      <w:r>
        <w:rPr>
          <w:strike/>
          <w:lang w:val="en-GB"/>
        </w:rPr>
        <w:t>ncluded or</w:t>
      </w:r>
      <w:r>
        <w:rPr>
          <w:lang w:val="en-GB"/>
        </w:rPr>
        <w:t xml:space="preserve"> declared on the phytosanitary certificate for export by the country of origin</w:t>
      </w:r>
      <w:r>
        <w:rPr>
          <w:b/>
          <w:bCs/>
          <w:u w:val="single"/>
          <w:lang w:val="en-GB"/>
        </w:rPr>
        <w:t>; or</w:t>
      </w:r>
      <w:r>
        <w:rPr>
          <w:lang w:val="en-GB"/>
        </w:rPr>
        <w:t xml:space="preserve"> </w:t>
      </w:r>
    </w:p>
    <w:p w:rsidR="00757F53" w:rsidRDefault="00A75920">
      <w:pPr>
        <w:pStyle w:val="IPPBullet1"/>
        <w:spacing w:after="180"/>
        <w:rPr>
          <w:lang w:val="en-GB"/>
        </w:rPr>
      </w:pPr>
      <w:r>
        <w:rPr>
          <w:rStyle w:val="PleaseReviewParagraphId"/>
        </w:rPr>
        <w:t>[243]</w:t>
      </w:r>
      <w:r>
        <w:rPr>
          <w:i/>
          <w:strike/>
          <w:lang w:val="en-GB"/>
        </w:rPr>
        <w:t>or</w:t>
      </w:r>
      <w:r>
        <w:rPr>
          <w:strike/>
          <w:lang w:val="en-GB"/>
        </w:rPr>
        <w:t xml:space="preserve"> </w:t>
      </w:r>
      <w:r>
        <w:rPr>
          <w:lang w:val="en-GB"/>
        </w:rPr>
        <w:t xml:space="preserve">an alternative phytosanitary </w:t>
      </w:r>
      <w:r>
        <w:rPr>
          <w:strike/>
          <w:lang w:val="en-GB"/>
        </w:rPr>
        <w:t>measure</w:t>
      </w:r>
      <w:r>
        <w:rPr>
          <w:lang w:val="en-GB"/>
        </w:rPr>
        <w:t xml:space="preserve"> </w:t>
      </w:r>
      <w:r>
        <w:rPr>
          <w:b/>
          <w:bCs/>
          <w:u w:val="single"/>
          <w:lang w:val="en-GB"/>
        </w:rPr>
        <w:t xml:space="preserve">action </w:t>
      </w:r>
      <w:r>
        <w:rPr>
          <w:lang w:val="en-GB"/>
        </w:rPr>
        <w:t xml:space="preserve">can be </w:t>
      </w:r>
      <w:r>
        <w:rPr>
          <w:b/>
          <w:bCs/>
          <w:u w:val="single"/>
          <w:lang w:val="en-GB"/>
        </w:rPr>
        <w:t>performed</w:t>
      </w:r>
      <w:r>
        <w:rPr>
          <w:lang w:val="en-GB"/>
        </w:rPr>
        <w:t xml:space="preserve"> </w:t>
      </w:r>
      <w:r>
        <w:rPr>
          <w:b/>
          <w:u w:val="single"/>
          <w:lang w:val="en-GB"/>
        </w:rPr>
        <w:t>by the country of re-export</w:t>
      </w:r>
      <w:r>
        <w:rPr>
          <w:lang w:val="en-GB"/>
        </w:rPr>
        <w:t xml:space="preserve"> </w:t>
      </w:r>
      <w:r>
        <w:rPr>
          <w:strike/>
          <w:lang w:val="en-GB"/>
        </w:rPr>
        <w:t>applied</w:t>
      </w:r>
      <w:r>
        <w:rPr>
          <w:lang w:val="en-GB"/>
        </w:rPr>
        <w:t xml:space="preserve"> (such as </w:t>
      </w:r>
      <w:r>
        <w:rPr>
          <w:b/>
          <w:u w:val="single"/>
          <w:lang w:val="en-GB"/>
        </w:rPr>
        <w:t>an additional inspection,</w:t>
      </w:r>
      <w:r>
        <w:rPr>
          <w:lang w:val="en-GB"/>
        </w:rPr>
        <w:t xml:space="preserve"> </w:t>
      </w:r>
      <w:r>
        <w:rPr>
          <w:strike/>
          <w:lang w:val="en-GB"/>
        </w:rPr>
        <w:t>laboratory</w:t>
      </w:r>
      <w:r>
        <w:rPr>
          <w:lang w:val="en-GB"/>
        </w:rPr>
        <w:t xml:space="preserve"> </w:t>
      </w:r>
      <w:r>
        <w:rPr>
          <w:b/>
          <w:u w:val="single"/>
          <w:lang w:val="en-GB"/>
        </w:rPr>
        <w:t>a</w:t>
      </w:r>
      <w:r>
        <w:rPr>
          <w:b/>
          <w:lang w:val="en-GB"/>
        </w:rPr>
        <w:t xml:space="preserve"> </w:t>
      </w:r>
      <w:r>
        <w:rPr>
          <w:lang w:val="en-GB"/>
        </w:rPr>
        <w:t>test</w:t>
      </w:r>
      <w:r>
        <w:rPr>
          <w:strike/>
          <w:lang w:val="en-GB"/>
        </w:rPr>
        <w:t>s</w:t>
      </w:r>
      <w:r>
        <w:rPr>
          <w:lang w:val="en-GB"/>
        </w:rPr>
        <w:t xml:space="preserve"> </w:t>
      </w:r>
      <w:r>
        <w:rPr>
          <w:strike/>
          <w:lang w:val="en-GB"/>
        </w:rPr>
        <w:t xml:space="preserve">on </w:t>
      </w:r>
      <w:r>
        <w:rPr>
          <w:strike/>
          <w:lang w:val="en-GB"/>
        </w:rPr>
        <w:t>samples</w:t>
      </w:r>
      <w:r>
        <w:rPr>
          <w:lang w:val="en-GB"/>
        </w:rPr>
        <w:t xml:space="preserve"> or </w:t>
      </w:r>
      <w:r>
        <w:rPr>
          <w:b/>
          <w:u w:val="single"/>
          <w:lang w:val="en-GB"/>
        </w:rPr>
        <w:t>a</w:t>
      </w:r>
      <w:r>
        <w:rPr>
          <w:b/>
          <w:lang w:val="en-GB"/>
        </w:rPr>
        <w:t xml:space="preserve"> </w:t>
      </w:r>
      <w:r>
        <w:rPr>
          <w:lang w:val="en-GB"/>
        </w:rPr>
        <w:t>treatment</w:t>
      </w:r>
      <w:r>
        <w:rPr>
          <w:strike/>
          <w:lang w:val="en-GB"/>
        </w:rPr>
        <w:t>s</w:t>
      </w:r>
      <w:r>
        <w:rPr>
          <w:lang w:val="en-GB"/>
        </w:rPr>
        <w:t>) that is considered equivalent and in accordance with the phytosanitary import requirements of the country of destination.</w:t>
      </w:r>
    </w:p>
    <w:p w:rsidR="00757F53" w:rsidRDefault="00A75920">
      <w:pPr>
        <w:pStyle w:val="IPPHeading2"/>
        <w:rPr>
          <w:b w:val="0"/>
          <w:bCs/>
          <w:u w:val="single"/>
        </w:rPr>
      </w:pPr>
      <w:r>
        <w:rPr>
          <w:rStyle w:val="PleaseReviewParagraphId"/>
          <w:b w:val="0"/>
        </w:rPr>
        <w:t>[244]</w:t>
      </w:r>
      <w:r>
        <w:rPr>
          <w:bCs/>
          <w:u w:val="single"/>
        </w:rPr>
        <w:t>6.1.2Repacking, reloading, storing, splitting or combining consignments</w:t>
      </w:r>
    </w:p>
    <w:p w:rsidR="00757F53" w:rsidRDefault="00A75920">
      <w:pPr>
        <w:pStyle w:val="IPPParagraphnumbering"/>
        <w:numPr>
          <w:ilvl w:val="0"/>
          <w:numId w:val="0"/>
        </w:numPr>
        <w:rPr>
          <w:szCs w:val="22"/>
          <w:lang w:val="en-GB"/>
        </w:rPr>
      </w:pPr>
      <w:r>
        <w:rPr>
          <w:rStyle w:val="PleaseReviewParagraphId"/>
        </w:rPr>
        <w:t>[245]</w:t>
      </w:r>
      <w:r>
        <w:rPr>
          <w:b/>
          <w:bCs/>
          <w:szCs w:val="22"/>
          <w:u w:val="single"/>
          <w:lang w:val="en-GB"/>
        </w:rPr>
        <w:t xml:space="preserve">A </w:t>
      </w:r>
      <w:r>
        <w:rPr>
          <w:strike/>
          <w:szCs w:val="22"/>
          <w:lang w:val="en-GB"/>
        </w:rPr>
        <w:t>Re-export</w:t>
      </w:r>
      <w:r>
        <w:rPr>
          <w:szCs w:val="22"/>
          <w:lang w:val="en-GB"/>
        </w:rPr>
        <w:t xml:space="preserve"> phytosanitary c</w:t>
      </w:r>
      <w:r>
        <w:rPr>
          <w:szCs w:val="22"/>
          <w:lang w:val="en-GB"/>
        </w:rPr>
        <w:t>ertificat</w:t>
      </w:r>
      <w:r>
        <w:rPr>
          <w:b/>
          <w:bCs/>
          <w:szCs w:val="22"/>
          <w:u w:val="single"/>
          <w:lang w:val="en-GB"/>
        </w:rPr>
        <w:t>e</w:t>
      </w:r>
      <w:r>
        <w:rPr>
          <w:szCs w:val="22"/>
          <w:lang w:val="en-GB"/>
        </w:rPr>
        <w:t xml:space="preserve"> </w:t>
      </w:r>
      <w:r>
        <w:rPr>
          <w:b/>
          <w:bCs/>
          <w:szCs w:val="22"/>
          <w:u w:val="single"/>
          <w:lang w:val="en-GB"/>
        </w:rPr>
        <w:t>for re-export</w:t>
      </w:r>
      <w:r>
        <w:rPr>
          <w:szCs w:val="22"/>
          <w:lang w:val="en-GB"/>
        </w:rPr>
        <w:t xml:space="preserve"> </w:t>
      </w:r>
      <w:r>
        <w:rPr>
          <w:strike/>
          <w:szCs w:val="22"/>
          <w:lang w:val="en-GB"/>
        </w:rPr>
        <w:t>ion</w:t>
      </w:r>
      <w:r>
        <w:rPr>
          <w:szCs w:val="22"/>
          <w:lang w:val="en-GB"/>
        </w:rPr>
        <w:t xml:space="preserve"> may still be </w:t>
      </w:r>
      <w:r>
        <w:rPr>
          <w:b/>
          <w:bCs/>
          <w:szCs w:val="22"/>
          <w:u w:val="single"/>
          <w:lang w:val="en-GB"/>
        </w:rPr>
        <w:t>issued</w:t>
      </w:r>
      <w:r>
        <w:rPr>
          <w:szCs w:val="22"/>
          <w:lang w:val="en-GB"/>
        </w:rPr>
        <w:t xml:space="preserve"> </w:t>
      </w:r>
      <w:r>
        <w:rPr>
          <w:strike/>
          <w:szCs w:val="22"/>
          <w:lang w:val="en-GB"/>
        </w:rPr>
        <w:t>performed</w:t>
      </w:r>
      <w:r>
        <w:rPr>
          <w:szCs w:val="22"/>
          <w:lang w:val="en-GB"/>
        </w:rPr>
        <w:t xml:space="preserve"> if the consignment has been </w:t>
      </w:r>
      <w:r>
        <w:rPr>
          <w:b/>
          <w:bCs/>
          <w:szCs w:val="22"/>
          <w:u w:val="single"/>
          <w:lang w:val="en-GB"/>
        </w:rPr>
        <w:t>repacked, reloaded,</w:t>
      </w:r>
      <w:r>
        <w:rPr>
          <w:szCs w:val="22"/>
          <w:lang w:val="en-GB"/>
        </w:rPr>
        <w:t xml:space="preserve"> stored, split up</w:t>
      </w:r>
      <w:r>
        <w:rPr>
          <w:strike/>
          <w:szCs w:val="22"/>
          <w:lang w:val="en-GB"/>
        </w:rPr>
        <w:t>,</w:t>
      </w:r>
      <w:r>
        <w:rPr>
          <w:szCs w:val="22"/>
          <w:lang w:val="en-GB"/>
        </w:rPr>
        <w:t xml:space="preserve"> </w:t>
      </w:r>
      <w:r>
        <w:rPr>
          <w:b/>
          <w:bCs/>
          <w:szCs w:val="22"/>
          <w:u w:val="single"/>
          <w:lang w:val="en-GB"/>
        </w:rPr>
        <w:t>or</w:t>
      </w:r>
      <w:r>
        <w:rPr>
          <w:szCs w:val="22"/>
          <w:lang w:val="en-GB"/>
        </w:rPr>
        <w:t xml:space="preserve"> combined with other </w:t>
      </w:r>
      <w:r>
        <w:rPr>
          <w:b/>
          <w:bCs/>
          <w:szCs w:val="22"/>
          <w:u w:val="single"/>
          <w:lang w:val="en-GB"/>
        </w:rPr>
        <w:t>imported</w:t>
      </w:r>
      <w:r>
        <w:rPr>
          <w:szCs w:val="22"/>
          <w:lang w:val="en-GB"/>
        </w:rPr>
        <w:t xml:space="preserve"> consignments </w:t>
      </w:r>
      <w:r>
        <w:rPr>
          <w:strike/>
          <w:szCs w:val="22"/>
          <w:lang w:val="en-GB"/>
        </w:rPr>
        <w:t>or repackaged</w:t>
      </w:r>
      <w:r>
        <w:rPr>
          <w:szCs w:val="22"/>
          <w:lang w:val="en-GB"/>
        </w:rPr>
        <w:t xml:space="preserve">, provided that it has not been </w:t>
      </w:r>
      <w:r>
        <w:rPr>
          <w:strike/>
          <w:szCs w:val="22"/>
          <w:lang w:val="en-GB"/>
        </w:rPr>
        <w:t>exposed to infestation or contamination</w:t>
      </w:r>
      <w:r>
        <w:rPr>
          <w:szCs w:val="22"/>
          <w:lang w:val="en-GB"/>
        </w:rPr>
        <w:t xml:space="preserve"> </w:t>
      </w:r>
      <w:r>
        <w:rPr>
          <w:b/>
          <w:szCs w:val="22"/>
          <w:u w:val="single"/>
          <w:lang w:val="en-GB"/>
        </w:rPr>
        <w:t>i</w:t>
      </w:r>
      <w:r>
        <w:rPr>
          <w:b/>
          <w:szCs w:val="22"/>
          <w:u w:val="single"/>
          <w:lang w:val="en-GB"/>
        </w:rPr>
        <w:t>nfested or contaminated</w:t>
      </w:r>
      <w:r>
        <w:rPr>
          <w:szCs w:val="22"/>
          <w:lang w:val="en-GB"/>
        </w:rPr>
        <w:t xml:space="preserve"> by </w:t>
      </w:r>
      <w:r>
        <w:rPr>
          <w:b/>
          <w:szCs w:val="22"/>
          <w:u w:val="single"/>
          <w:lang w:val="en-GB"/>
        </w:rPr>
        <w:t>regulated</w:t>
      </w:r>
      <w:r>
        <w:rPr>
          <w:b/>
          <w:szCs w:val="22"/>
          <w:lang w:val="en-GB"/>
        </w:rPr>
        <w:t xml:space="preserve"> </w:t>
      </w:r>
      <w:r>
        <w:rPr>
          <w:szCs w:val="22"/>
          <w:lang w:val="en-GB"/>
        </w:rPr>
        <w:t>pests</w:t>
      </w:r>
      <w:r>
        <w:rPr>
          <w:b/>
          <w:szCs w:val="22"/>
          <w:u w:val="single"/>
          <w:lang w:val="en-GB"/>
        </w:rPr>
        <w:t>. If a possible risk of infestation or contamination is identified, an additional inspection or a test should be carried out to verify that the consignment has not been infested or contaminated by regulated pests</w:t>
      </w:r>
      <w:r>
        <w:rPr>
          <w:szCs w:val="22"/>
          <w:lang w:val="en-GB"/>
        </w:rPr>
        <w:t>.</w:t>
      </w:r>
    </w:p>
    <w:p w:rsidR="00757F53" w:rsidRDefault="00A75920">
      <w:pPr>
        <w:pStyle w:val="IPPParagraphnumbering"/>
        <w:numPr>
          <w:ilvl w:val="0"/>
          <w:numId w:val="0"/>
        </w:numPr>
        <w:rPr>
          <w:lang w:val="en-GB"/>
        </w:rPr>
      </w:pPr>
      <w:r>
        <w:rPr>
          <w:rStyle w:val="PleaseReviewParagraphId"/>
        </w:rPr>
        <w:t>[246]</w:t>
      </w:r>
      <w:r>
        <w:rPr>
          <w:lang w:val="en-GB"/>
        </w:rPr>
        <w:t xml:space="preserve">If the consignment is split up and the resulting consignments are re-exported separately </w:t>
      </w:r>
      <w:r>
        <w:rPr>
          <w:b/>
          <w:u w:val="single"/>
          <w:lang w:val="en-GB"/>
        </w:rPr>
        <w:t>to one or multiple countries</w:t>
      </w:r>
      <w:r>
        <w:rPr>
          <w:lang w:val="en-GB"/>
        </w:rPr>
        <w:t xml:space="preserve">, then phytosanitary certificates for re-export and certified copies of the </w:t>
      </w:r>
      <w:r>
        <w:rPr>
          <w:b/>
          <w:bCs/>
          <w:u w:val="single"/>
          <w:lang w:val="en-GB"/>
        </w:rPr>
        <w:t>original</w:t>
      </w:r>
      <w:r>
        <w:rPr>
          <w:lang w:val="en-GB"/>
        </w:rPr>
        <w:t xml:space="preserve"> </w:t>
      </w:r>
      <w:r>
        <w:rPr>
          <w:lang w:val="en-GB"/>
        </w:rPr>
        <w:lastRenderedPageBreak/>
        <w:t xml:space="preserve">phytosanitary certificate </w:t>
      </w:r>
      <w:r>
        <w:rPr>
          <w:strike/>
          <w:lang w:val="en-GB"/>
        </w:rPr>
        <w:t>from the country of</w:t>
      </w:r>
      <w:r>
        <w:rPr>
          <w:lang w:val="en-GB"/>
        </w:rPr>
        <w:t xml:space="preserve"> </w:t>
      </w:r>
      <w:r>
        <w:rPr>
          <w:b/>
          <w:bCs/>
          <w:u w:val="single"/>
          <w:lang w:val="en-GB"/>
        </w:rPr>
        <w:t>for</w:t>
      </w:r>
      <w:r>
        <w:rPr>
          <w:lang w:val="en-GB"/>
        </w:rPr>
        <w:t xml:space="preserve"> export </w:t>
      </w:r>
      <w:r>
        <w:rPr>
          <w:strike/>
          <w:lang w:val="en-GB"/>
        </w:rPr>
        <w:t>will be required to</w:t>
      </w:r>
      <w:r>
        <w:rPr>
          <w:lang w:val="en-GB"/>
        </w:rPr>
        <w:t xml:space="preserve"> </w:t>
      </w:r>
      <w:r>
        <w:rPr>
          <w:b/>
          <w:bCs/>
          <w:u w:val="single"/>
          <w:lang w:val="en-GB"/>
        </w:rPr>
        <w:t>should</w:t>
      </w:r>
      <w:r>
        <w:rPr>
          <w:lang w:val="en-GB"/>
        </w:rPr>
        <w:t xml:space="preserve"> accompany all such consignments.</w:t>
      </w:r>
    </w:p>
    <w:p w:rsidR="00757F53" w:rsidRDefault="00A75920">
      <w:pPr>
        <w:pStyle w:val="IPPParagraphnumbering"/>
        <w:numPr>
          <w:ilvl w:val="0"/>
          <w:numId w:val="0"/>
        </w:numPr>
        <w:rPr>
          <w:lang w:val="en-GB"/>
        </w:rPr>
      </w:pPr>
      <w:r>
        <w:rPr>
          <w:rStyle w:val="PleaseReviewParagraphId"/>
        </w:rPr>
        <w:t>[247]</w:t>
      </w:r>
      <w:r>
        <w:rPr>
          <w:lang w:val="en-GB"/>
        </w:rPr>
        <w:t xml:space="preserve">Where </w:t>
      </w:r>
      <w:r>
        <w:rPr>
          <w:b/>
          <w:bCs/>
          <w:u w:val="single"/>
          <w:lang w:val="en-GB"/>
        </w:rPr>
        <w:t>imported</w:t>
      </w:r>
      <w:r>
        <w:rPr>
          <w:lang w:val="en-GB"/>
        </w:rPr>
        <w:t xml:space="preserve"> consignments are combined, </w:t>
      </w:r>
      <w:r>
        <w:rPr>
          <w:b/>
          <w:bCs/>
          <w:u w:val="single"/>
          <w:lang w:val="en-GB"/>
        </w:rPr>
        <w:t>the original phytosanitary certificates for export or certified copies of these must be available for all the regulated articles forming part</w:t>
      </w:r>
      <w:r>
        <w:rPr>
          <w:b/>
          <w:bCs/>
          <w:u w:val="single"/>
          <w:lang w:val="en-GB"/>
        </w:rPr>
        <w:t xml:space="preserve"> of </w:t>
      </w:r>
      <w:r>
        <w:rPr>
          <w:bCs/>
          <w:strike/>
          <w:lang w:val="en-GB"/>
        </w:rPr>
        <w:t>all the relevant parts added to these</w:t>
      </w:r>
      <w:r>
        <w:rPr>
          <w:b/>
          <w:bCs/>
          <w:u w:val="single"/>
          <w:lang w:val="en-GB"/>
        </w:rPr>
        <w:t xml:space="preserve"> the </w:t>
      </w:r>
      <w:r>
        <w:rPr>
          <w:lang w:val="en-GB"/>
        </w:rPr>
        <w:t>consignment</w:t>
      </w:r>
      <w:r>
        <w:rPr>
          <w:strike/>
          <w:lang w:val="en-GB"/>
        </w:rPr>
        <w:t>s</w:t>
      </w:r>
      <w:r>
        <w:rPr>
          <w:lang w:val="en-GB"/>
        </w:rPr>
        <w:t xml:space="preserve"> </w:t>
      </w:r>
      <w:r>
        <w:rPr>
          <w:b/>
          <w:bCs/>
          <w:u w:val="single"/>
          <w:lang w:val="en-GB"/>
        </w:rPr>
        <w:t>for re-export,</w:t>
      </w:r>
      <w:r>
        <w:rPr>
          <w:lang w:val="en-GB"/>
        </w:rPr>
        <w:t xml:space="preserve"> </w:t>
      </w:r>
      <w:r>
        <w:rPr>
          <w:b/>
          <w:bCs/>
          <w:u w:val="single"/>
          <w:lang w:val="en-GB"/>
        </w:rPr>
        <w:t>and all those articles</w:t>
      </w:r>
      <w:r>
        <w:rPr>
          <w:lang w:val="en-GB"/>
        </w:rPr>
        <w:t xml:space="preserve"> must </w:t>
      </w:r>
      <w:r>
        <w:rPr>
          <w:strike/>
          <w:lang w:val="en-GB"/>
        </w:rPr>
        <w:t>be available and</w:t>
      </w:r>
      <w:r>
        <w:rPr>
          <w:lang w:val="en-GB"/>
        </w:rPr>
        <w:t xml:space="preserve"> meet the </w:t>
      </w:r>
      <w:r>
        <w:rPr>
          <w:strike/>
          <w:lang w:val="en-GB"/>
        </w:rPr>
        <w:t>same</w:t>
      </w:r>
      <w:r>
        <w:rPr>
          <w:lang w:val="en-GB"/>
        </w:rPr>
        <w:t xml:space="preserve"> phytosanitary import requirements</w:t>
      </w:r>
      <w:r>
        <w:rPr>
          <w:rFonts w:eastAsia="MS Mincho"/>
          <w:b/>
          <w:bCs/>
          <w:u w:val="single"/>
          <w:lang w:val="en-GB"/>
        </w:rPr>
        <w:t xml:space="preserve"> </w:t>
      </w:r>
      <w:r>
        <w:rPr>
          <w:b/>
          <w:bCs/>
          <w:u w:val="single"/>
          <w:lang w:val="en-GB"/>
        </w:rPr>
        <w:t>of the country of destination</w:t>
      </w:r>
      <w:r>
        <w:rPr>
          <w:lang w:val="en-GB"/>
        </w:rPr>
        <w:t>.</w:t>
      </w:r>
    </w:p>
    <w:p w:rsidR="00757F53" w:rsidRDefault="00A75920">
      <w:pPr>
        <w:pStyle w:val="IPPHeading2"/>
        <w:rPr>
          <w:b w:val="0"/>
          <w:bCs/>
          <w:u w:val="single"/>
        </w:rPr>
      </w:pPr>
      <w:r>
        <w:rPr>
          <w:rStyle w:val="PleaseReviewParagraphId"/>
          <w:b w:val="0"/>
        </w:rPr>
        <w:t>[248]</w:t>
      </w:r>
      <w:r>
        <w:rPr>
          <w:bCs/>
          <w:u w:val="single"/>
        </w:rPr>
        <w:t xml:space="preserve">6.1.3General considerations </w:t>
      </w:r>
    </w:p>
    <w:p w:rsidR="00757F53" w:rsidRDefault="00A75920">
      <w:pPr>
        <w:pStyle w:val="IPPParagraphnumbering"/>
        <w:numPr>
          <w:ilvl w:val="0"/>
          <w:numId w:val="0"/>
        </w:numPr>
        <w:rPr>
          <w:lang w:val="en-GB"/>
        </w:rPr>
      </w:pPr>
      <w:r>
        <w:rPr>
          <w:rStyle w:val="PleaseReviewParagraphId"/>
        </w:rPr>
        <w:t>[249]</w:t>
      </w:r>
      <w:r>
        <w:rPr>
          <w:strike/>
          <w:lang w:val="en-GB"/>
        </w:rPr>
        <w:t xml:space="preserve">When </w:t>
      </w:r>
      <w:r>
        <w:rPr>
          <w:b/>
          <w:u w:val="single"/>
          <w:lang w:val="en-GB"/>
        </w:rPr>
        <w:t>By</w:t>
      </w:r>
      <w:r>
        <w:rPr>
          <w:u w:val="single"/>
          <w:lang w:val="en-GB"/>
        </w:rPr>
        <w:t xml:space="preserve"> </w:t>
      </w:r>
      <w:r>
        <w:rPr>
          <w:b/>
          <w:bCs/>
          <w:u w:val="single"/>
          <w:lang w:val="en-GB"/>
        </w:rPr>
        <w:t>issuing</w:t>
      </w:r>
      <w:r>
        <w:rPr>
          <w:lang w:val="en-GB"/>
        </w:rPr>
        <w:t xml:space="preserve"> a p</w:t>
      </w:r>
      <w:r>
        <w:rPr>
          <w:lang w:val="en-GB"/>
        </w:rPr>
        <w:t xml:space="preserve">hytosanitary certificate for re-export </w:t>
      </w:r>
      <w:r>
        <w:rPr>
          <w:strike/>
          <w:lang w:val="en-GB"/>
        </w:rPr>
        <w:t>is issued</w:t>
      </w:r>
      <w:r>
        <w:rPr>
          <w:lang w:val="en-GB"/>
        </w:rPr>
        <w:t xml:space="preserve">, the NPPO of the re-exporting country </w:t>
      </w:r>
      <w:r>
        <w:rPr>
          <w:b/>
          <w:u w:val="single"/>
          <w:lang w:val="en-GB"/>
        </w:rPr>
        <w:t>is</w:t>
      </w:r>
      <w:r>
        <w:rPr>
          <w:lang w:val="en-GB"/>
        </w:rPr>
        <w:t xml:space="preserve"> provid</w:t>
      </w:r>
      <w:r>
        <w:rPr>
          <w:b/>
          <w:u w:val="single"/>
          <w:lang w:val="en-GB"/>
        </w:rPr>
        <w:t>ing</w:t>
      </w:r>
      <w:r>
        <w:rPr>
          <w:strike/>
          <w:lang w:val="en-GB"/>
        </w:rPr>
        <w:t>es</w:t>
      </w:r>
      <w:r>
        <w:rPr>
          <w:lang w:val="en-GB"/>
        </w:rPr>
        <w:t xml:space="preserve"> assurance </w:t>
      </w:r>
      <w:r>
        <w:rPr>
          <w:b/>
          <w:u w:val="single"/>
          <w:lang w:val="en-GB"/>
        </w:rPr>
        <w:t>to the country of destination</w:t>
      </w:r>
      <w:r>
        <w:rPr>
          <w:lang w:val="en-GB"/>
        </w:rPr>
        <w:t xml:space="preserve"> related to the handling (e.g. splitting, combining, packing, storage) of the consignment in the country of re-expo</w:t>
      </w:r>
      <w:r>
        <w:rPr>
          <w:lang w:val="en-GB"/>
        </w:rPr>
        <w:t>rt.</w:t>
      </w:r>
    </w:p>
    <w:p w:rsidR="00757F53" w:rsidRDefault="00A75920">
      <w:pPr>
        <w:pStyle w:val="IPPParagraphnumbering"/>
        <w:numPr>
          <w:ilvl w:val="0"/>
          <w:numId w:val="0"/>
        </w:numPr>
        <w:rPr>
          <w:lang w:val="en-GB"/>
        </w:rPr>
      </w:pPr>
      <w:r>
        <w:rPr>
          <w:rStyle w:val="PleaseReviewParagraphId"/>
        </w:rPr>
        <w:t>[250]</w:t>
      </w:r>
      <w:r>
        <w:rPr>
          <w:lang w:val="en-GB"/>
        </w:rPr>
        <w:t>Additional declarations on phytosanitary certificates for re-export</w:t>
      </w:r>
      <w:r>
        <w:rPr>
          <w:b/>
          <w:bCs/>
          <w:u w:val="single"/>
          <w:lang w:val="en-GB"/>
        </w:rPr>
        <w:t>,</w:t>
      </w:r>
      <w:r>
        <w:rPr>
          <w:lang w:val="en-GB"/>
        </w:rPr>
        <w:t xml:space="preserve"> where required</w:t>
      </w:r>
      <w:r>
        <w:rPr>
          <w:b/>
          <w:bCs/>
          <w:u w:val="single"/>
          <w:lang w:val="en-GB"/>
        </w:rPr>
        <w:t>,</w:t>
      </w:r>
      <w:r>
        <w:rPr>
          <w:lang w:val="en-GB"/>
        </w:rPr>
        <w:t xml:space="preserve"> should be based on the activities of the NPPO of the country of re-export. Additional declarations from the original phytosanitary certificate or certified copies</w:t>
      </w:r>
      <w:r>
        <w:rPr>
          <w:lang w:val="en-GB"/>
        </w:rPr>
        <w:t xml:space="preserve"> should not be transferred to phytosanitary certificates for re-export.</w:t>
      </w:r>
    </w:p>
    <w:p w:rsidR="00757F53" w:rsidRDefault="00A75920">
      <w:pPr>
        <w:pStyle w:val="IPPParagraphnumbering"/>
        <w:numPr>
          <w:ilvl w:val="0"/>
          <w:numId w:val="0"/>
        </w:numPr>
        <w:rPr>
          <w:lang w:val="en-GB"/>
        </w:rPr>
      </w:pPr>
      <w:r>
        <w:rPr>
          <w:rStyle w:val="PleaseReviewParagraphId"/>
        </w:rPr>
        <w:t>[251]</w:t>
      </w:r>
      <w:r>
        <w:rPr>
          <w:lang w:val="en-GB"/>
        </w:rPr>
        <w:t>The phytosanitary certificate for re-export shall be signed only after it is duly completed.</w:t>
      </w:r>
    </w:p>
    <w:p w:rsidR="00757F53" w:rsidRDefault="00A75920">
      <w:pPr>
        <w:pStyle w:val="IPPParagraphnumbering"/>
        <w:numPr>
          <w:ilvl w:val="0"/>
          <w:numId w:val="0"/>
        </w:numPr>
        <w:rPr>
          <w:rFonts w:eastAsia="MS Mincho"/>
          <w:b/>
          <w:u w:val="single"/>
          <w:lang w:val="en-GB"/>
        </w:rPr>
      </w:pPr>
      <w:r>
        <w:rPr>
          <w:rStyle w:val="PleaseReviewParagraphId"/>
        </w:rPr>
        <w:t>[252]</w:t>
      </w:r>
      <w:r>
        <w:rPr>
          <w:lang w:val="en-GB"/>
        </w:rPr>
        <w:t xml:space="preserve">The original phytosanitary certificate </w:t>
      </w:r>
      <w:r>
        <w:rPr>
          <w:b/>
          <w:bCs/>
          <w:u w:val="single"/>
          <w:lang w:val="en-GB"/>
        </w:rPr>
        <w:t>for export</w:t>
      </w:r>
      <w:r>
        <w:rPr>
          <w:lang w:val="en-GB"/>
        </w:rPr>
        <w:t xml:space="preserve"> or </w:t>
      </w:r>
      <w:r>
        <w:rPr>
          <w:b/>
          <w:bCs/>
          <w:u w:val="single"/>
          <w:lang w:val="en-GB"/>
        </w:rPr>
        <w:t>a</w:t>
      </w:r>
      <w:r>
        <w:rPr>
          <w:strike/>
          <w:lang w:val="en-GB"/>
        </w:rPr>
        <w:t>its</w:t>
      </w:r>
      <w:r>
        <w:rPr>
          <w:lang w:val="en-GB"/>
        </w:rPr>
        <w:t xml:space="preserve"> certified copy should a</w:t>
      </w:r>
      <w:r>
        <w:rPr>
          <w:lang w:val="en-GB"/>
        </w:rPr>
        <w:t>ccompany the consignment together with the phytosanitary certificate for re-export.</w:t>
      </w:r>
      <w:r>
        <w:rPr>
          <w:rFonts w:eastAsia="MS Mincho"/>
          <w:b/>
          <w:u w:val="single"/>
          <w:lang w:val="en-GB"/>
        </w:rPr>
        <w:t xml:space="preserve"> </w:t>
      </w:r>
    </w:p>
    <w:p w:rsidR="00757F53" w:rsidRDefault="00A75920">
      <w:pPr>
        <w:pStyle w:val="IPPParagraphnumbering"/>
        <w:numPr>
          <w:ilvl w:val="0"/>
          <w:numId w:val="0"/>
        </w:numPr>
        <w:rPr>
          <w:lang w:val="en-GB"/>
        </w:rPr>
      </w:pPr>
      <w:r>
        <w:rPr>
          <w:rStyle w:val="PleaseReviewParagraphId"/>
        </w:rPr>
        <w:t>[253]</w:t>
      </w:r>
      <w:r>
        <w:rPr>
          <w:b/>
          <w:u w:val="single"/>
          <w:lang w:val="en-GB"/>
        </w:rPr>
        <w:t xml:space="preserve">In the case of consignments re-exported multiple times, all the original phytosanitary certificates for re-export or certified copies of these should also accompany </w:t>
      </w:r>
      <w:r>
        <w:rPr>
          <w:b/>
          <w:u w:val="single"/>
          <w:lang w:val="en-GB"/>
        </w:rPr>
        <w:t>the consignment. The phytosanitary certificate number indicated in the certifying statement of the phytosanitary certificate for re-export should be the number of the phytosanitary certificate issued by the NPPO of the most recent country of re-export.</w:t>
      </w:r>
    </w:p>
    <w:p w:rsidR="00757F53" w:rsidRDefault="00A75920">
      <w:pPr>
        <w:pStyle w:val="IPPHeading2"/>
        <w:keepNext w:val="0"/>
        <w:widowControl w:val="0"/>
        <w:rPr>
          <w:u w:val="single"/>
        </w:rPr>
      </w:pPr>
      <w:r>
        <w:rPr>
          <w:rStyle w:val="PleaseReviewParagraphId"/>
          <w:b w:val="0"/>
        </w:rPr>
        <w:t>[254]</w:t>
      </w:r>
      <w:bookmarkStart w:id="45" w:name="_Toc438541754"/>
      <w:r>
        <w:rPr>
          <w:u w:val="single"/>
        </w:rPr>
        <w:t>6.2</w:t>
      </w:r>
      <w:r>
        <w:rPr>
          <w:u w:val="single"/>
        </w:rPr>
        <w:tab/>
        <w:t>Considerations for issuing a phytosanitary certificate for export in certain re-export cases</w:t>
      </w:r>
    </w:p>
    <w:p w:rsidR="00757F53" w:rsidRDefault="00A75920">
      <w:pPr>
        <w:pStyle w:val="IPPParagraphnumbering"/>
        <w:numPr>
          <w:ilvl w:val="0"/>
          <w:numId w:val="0"/>
        </w:numPr>
        <w:rPr>
          <w:szCs w:val="22"/>
          <w:u w:val="single"/>
          <w:lang w:val="en-GB"/>
        </w:rPr>
      </w:pPr>
      <w:r>
        <w:rPr>
          <w:rStyle w:val="PleaseReviewParagraphId"/>
        </w:rPr>
        <w:t>[255]</w:t>
      </w:r>
      <w:r>
        <w:rPr>
          <w:b/>
          <w:szCs w:val="22"/>
          <w:u w:val="single"/>
          <w:lang w:val="en-GB"/>
        </w:rPr>
        <w:t>In those cases where one or more of the requirements set out in section 6.1 for issuing a phytosanitary certificate for re-export cannot be met,</w:t>
      </w:r>
      <w:r>
        <w:rPr>
          <w:rFonts w:eastAsia="MS Mincho"/>
          <w:b/>
          <w:szCs w:val="22"/>
          <w:u w:val="single"/>
          <w:lang w:val="en-GB"/>
        </w:rPr>
        <w:t xml:space="preserve"> </w:t>
      </w:r>
      <w:r>
        <w:rPr>
          <w:b/>
          <w:szCs w:val="22"/>
          <w:u w:val="single"/>
          <w:lang w:val="en-GB"/>
        </w:rPr>
        <w:t>a ph</w:t>
      </w:r>
      <w:r>
        <w:rPr>
          <w:b/>
          <w:szCs w:val="22"/>
          <w:u w:val="single"/>
          <w:lang w:val="en-GB"/>
        </w:rPr>
        <w:t xml:space="preserve">ytosanitary certificate for re-export should not be issued. </w:t>
      </w:r>
      <w:r>
        <w:rPr>
          <w:strike/>
          <w:lang w:val="en-GB"/>
        </w:rPr>
        <w:t xml:space="preserve">If the identity of plants, plant products or other regulated articles in the consignment has not been maintained or the consignment has been subjected to the risk of infestation, or the commodity </w:t>
      </w:r>
      <w:r>
        <w:rPr>
          <w:strike/>
          <w:lang w:val="en-GB"/>
        </w:rPr>
        <w:t>has been processed to change its nature, no phytosanitary certificate for re-export should be issued.</w:t>
      </w:r>
    </w:p>
    <w:p w:rsidR="00757F53" w:rsidRDefault="00A75920">
      <w:pPr>
        <w:pStyle w:val="IPPParagraphnumbering"/>
        <w:numPr>
          <w:ilvl w:val="0"/>
          <w:numId w:val="0"/>
        </w:numPr>
        <w:rPr>
          <w:lang w:val="en-GB"/>
        </w:rPr>
      </w:pPr>
      <w:r>
        <w:rPr>
          <w:rStyle w:val="PleaseReviewParagraphId"/>
        </w:rPr>
        <w:t>[256]</w:t>
      </w:r>
      <w:r>
        <w:rPr>
          <w:b/>
          <w:bCs/>
          <w:u w:val="single"/>
          <w:lang w:val="en-GB"/>
        </w:rPr>
        <w:t>Instead,</w:t>
      </w:r>
      <w:r>
        <w:rPr>
          <w:lang w:val="en-GB"/>
        </w:rPr>
        <w:t xml:space="preserve"> </w:t>
      </w:r>
      <w:r>
        <w:rPr>
          <w:b/>
          <w:bCs/>
          <w:u w:val="single"/>
          <w:lang w:val="en-GB"/>
        </w:rPr>
        <w:t>t</w:t>
      </w:r>
      <w:r>
        <w:rPr>
          <w:bCs/>
          <w:strike/>
          <w:lang w:val="en-GB"/>
        </w:rPr>
        <w:t>T</w:t>
      </w:r>
      <w:r>
        <w:rPr>
          <w:lang w:val="en-GB"/>
        </w:rPr>
        <w:t xml:space="preserve">he NPPO of the country of re-export, </w:t>
      </w:r>
      <w:r>
        <w:rPr>
          <w:b/>
          <w:bCs/>
          <w:u w:val="single"/>
          <w:lang w:val="en-GB"/>
        </w:rPr>
        <w:t>up</w:t>
      </w:r>
      <w:r>
        <w:rPr>
          <w:lang w:val="en-GB"/>
        </w:rPr>
        <w:t xml:space="preserve">on request by exporters, may carry out </w:t>
      </w:r>
      <w:r>
        <w:rPr>
          <w:b/>
          <w:bCs/>
          <w:u w:val="single"/>
          <w:lang w:val="en-GB"/>
        </w:rPr>
        <w:t>inspection, testing, treatment or another</w:t>
      </w:r>
      <w:r>
        <w:rPr>
          <w:lang w:val="en-GB"/>
        </w:rPr>
        <w:t xml:space="preserve"> appropriate phytos</w:t>
      </w:r>
      <w:r>
        <w:rPr>
          <w:lang w:val="en-GB"/>
        </w:rPr>
        <w:t xml:space="preserve">anitary </w:t>
      </w:r>
      <w:r>
        <w:rPr>
          <w:b/>
          <w:bCs/>
          <w:u w:val="single"/>
          <w:lang w:val="en-GB"/>
        </w:rPr>
        <w:t>action,</w:t>
      </w:r>
      <w:r>
        <w:rPr>
          <w:lang w:val="en-GB"/>
        </w:rPr>
        <w:t xml:space="preserve"> </w:t>
      </w:r>
      <w:r>
        <w:rPr>
          <w:strike/>
          <w:lang w:val="en-GB"/>
        </w:rPr>
        <w:t>procedures</w:t>
      </w:r>
      <w:r>
        <w:rPr>
          <w:lang w:val="en-GB"/>
        </w:rPr>
        <w:t xml:space="preserve"> and if the NPPO is confident that the phytosanitary import requirements </w:t>
      </w:r>
      <w:r>
        <w:rPr>
          <w:b/>
          <w:u w:val="single"/>
          <w:lang w:val="en-GB"/>
        </w:rPr>
        <w:t>of the country of destination</w:t>
      </w:r>
      <w:r>
        <w:rPr>
          <w:lang w:val="en-GB"/>
        </w:rPr>
        <w:t xml:space="preserve"> are met</w:t>
      </w:r>
      <w:r>
        <w:rPr>
          <w:b/>
          <w:u w:val="single"/>
          <w:lang w:val="en-GB"/>
        </w:rPr>
        <w:t>,</w:t>
      </w:r>
      <w:r>
        <w:rPr>
          <w:lang w:val="en-GB"/>
        </w:rPr>
        <w:t xml:space="preserve"> it should issue a phytosanitary certificate for export. The </w:t>
      </w:r>
      <w:r>
        <w:rPr>
          <w:b/>
          <w:bCs/>
          <w:u w:val="single"/>
          <w:lang w:val="en-GB"/>
        </w:rPr>
        <w:t>country</w:t>
      </w:r>
      <w:r>
        <w:rPr>
          <w:lang w:val="en-GB"/>
        </w:rPr>
        <w:t xml:space="preserve"> </w:t>
      </w:r>
      <w:r>
        <w:rPr>
          <w:strike/>
          <w:lang w:val="en-GB"/>
        </w:rPr>
        <w:t>place</w:t>
      </w:r>
      <w:r>
        <w:rPr>
          <w:lang w:val="en-GB"/>
        </w:rPr>
        <w:t xml:space="preserve"> of origin should still be indicated in brack</w:t>
      </w:r>
      <w:r>
        <w:rPr>
          <w:lang w:val="en-GB"/>
        </w:rPr>
        <w:t xml:space="preserve">ets </w:t>
      </w:r>
      <w:r>
        <w:rPr>
          <w:b/>
          <w:bCs/>
          <w:u w:val="single"/>
          <w:lang w:val="en-GB"/>
        </w:rPr>
        <w:t>in the place of origin section of</w:t>
      </w:r>
      <w:r>
        <w:rPr>
          <w:lang w:val="en-GB"/>
        </w:rPr>
        <w:t xml:space="preserve"> </w:t>
      </w:r>
      <w:r>
        <w:rPr>
          <w:strike/>
          <w:lang w:val="en-GB"/>
        </w:rPr>
        <w:t>on</w:t>
      </w:r>
      <w:r>
        <w:rPr>
          <w:lang w:val="en-GB"/>
        </w:rPr>
        <w:t xml:space="preserve"> the phytosanitary certificate for export.</w:t>
      </w:r>
    </w:p>
    <w:p w:rsidR="00757F53" w:rsidRDefault="00A75920">
      <w:pPr>
        <w:pStyle w:val="IPPParagraphnumbering"/>
        <w:numPr>
          <w:ilvl w:val="0"/>
          <w:numId w:val="0"/>
        </w:numPr>
        <w:rPr>
          <w:strike/>
          <w:szCs w:val="22"/>
          <w:lang w:val="en-GB"/>
        </w:rPr>
      </w:pPr>
      <w:r>
        <w:rPr>
          <w:rStyle w:val="PleaseReviewParagraphId"/>
        </w:rPr>
        <w:t>[257]</w:t>
      </w:r>
      <w:r>
        <w:rPr>
          <w:strike/>
          <w:szCs w:val="22"/>
          <w:lang w:val="en-GB"/>
        </w:rPr>
        <w:t xml:space="preserve">If the NPPO of the country of re-export does not require a phytosanitary certificate for the import of a commodity but the NPPO of the country of destination does, and </w:t>
      </w:r>
      <w:r>
        <w:rPr>
          <w:strike/>
          <w:szCs w:val="22"/>
          <w:lang w:val="en-GB"/>
        </w:rPr>
        <w:t>the phytosanitary import requirements can be fulfilled by visual inspections or laboratory testing of samples, the country of re-export may issue a phytosanitary certificate for export with the country of origin indicated in brackets in the place of origin</w:t>
      </w:r>
      <w:r>
        <w:rPr>
          <w:strike/>
          <w:szCs w:val="22"/>
          <w:lang w:val="en-GB"/>
        </w:rPr>
        <w:t xml:space="preserve"> section of the phytosanitary certificate for export.</w:t>
      </w:r>
    </w:p>
    <w:p w:rsidR="00757F53" w:rsidRDefault="00A75920">
      <w:pPr>
        <w:pStyle w:val="IPPParagraphnumbering"/>
        <w:numPr>
          <w:ilvl w:val="0"/>
          <w:numId w:val="0"/>
        </w:numPr>
        <w:rPr>
          <w:b/>
          <w:u w:val="single"/>
          <w:lang w:val="en-GB"/>
        </w:rPr>
      </w:pPr>
      <w:r>
        <w:rPr>
          <w:rStyle w:val="PleaseReviewParagraphId"/>
        </w:rPr>
        <w:t>[258]</w:t>
      </w:r>
      <w:r>
        <w:rPr>
          <w:b/>
          <w:u w:val="single"/>
          <w:lang w:val="en-GB"/>
        </w:rPr>
        <w:t>Documents such as the original phytosanitary certificate or a certified copy may be attached to the phytosanitary certificate for export if they contain information that was used to complete the ph</w:t>
      </w:r>
      <w:r>
        <w:rPr>
          <w:b/>
          <w:u w:val="single"/>
          <w:lang w:val="en-GB"/>
        </w:rPr>
        <w:t>ytosanitary certificate for export. In this case, the relevant additional declarations on the original phytosanitary certificate or the certified copy, and the number of that certificate, may be referred to in the additional declaration section of the phyt</w:t>
      </w:r>
      <w:r>
        <w:rPr>
          <w:b/>
          <w:u w:val="single"/>
          <w:lang w:val="en-GB"/>
        </w:rPr>
        <w:t>osanitary certificate for export to attest compliance with the phytosanitary import requirements of the country of destination (e.g. growing season inspection, soil testing) that cannot be met by the country of re-export.</w:t>
      </w:r>
    </w:p>
    <w:p w:rsidR="00757F53" w:rsidRDefault="00A75920">
      <w:pPr>
        <w:pStyle w:val="IPPHeading2"/>
        <w:rPr>
          <w:b w:val="0"/>
          <w:bCs/>
          <w:u w:val="single"/>
        </w:rPr>
      </w:pPr>
      <w:r>
        <w:rPr>
          <w:rStyle w:val="PleaseReviewParagraphId"/>
          <w:b w:val="0"/>
        </w:rPr>
        <w:t>[259]</w:t>
      </w:r>
      <w:r>
        <w:rPr>
          <w:bCs/>
          <w:u w:val="single"/>
        </w:rPr>
        <w:t>6.3</w:t>
      </w:r>
      <w:r>
        <w:rPr>
          <w:bCs/>
          <w:u w:val="single"/>
        </w:rPr>
        <w:tab/>
        <w:t xml:space="preserve">Other considerations for </w:t>
      </w:r>
      <w:r>
        <w:rPr>
          <w:bCs/>
          <w:u w:val="single"/>
        </w:rPr>
        <w:t>re-export situations</w:t>
      </w:r>
    </w:p>
    <w:p w:rsidR="00757F53" w:rsidRDefault="00A75920">
      <w:pPr>
        <w:pStyle w:val="IPPParagraphnumbering"/>
        <w:numPr>
          <w:ilvl w:val="0"/>
          <w:numId w:val="0"/>
        </w:numPr>
        <w:rPr>
          <w:strike/>
          <w:lang w:val="en-GB"/>
        </w:rPr>
      </w:pPr>
      <w:r>
        <w:rPr>
          <w:rStyle w:val="PleaseReviewParagraphId"/>
        </w:rPr>
        <w:t>[260]</w:t>
      </w:r>
      <w:r>
        <w:rPr>
          <w:lang w:val="en-GB"/>
        </w:rPr>
        <w:t xml:space="preserve">When re-exports routinely occur, or are started, suitable procedures for satisfying </w:t>
      </w:r>
      <w:r>
        <w:rPr>
          <w:strike/>
          <w:szCs w:val="22"/>
          <w:lang w:val="en-GB"/>
        </w:rPr>
        <w:t>these</w:t>
      </w:r>
      <w:r>
        <w:rPr>
          <w:lang w:val="en-GB"/>
        </w:rPr>
        <w:t xml:space="preserve"> </w:t>
      </w:r>
      <w:r>
        <w:rPr>
          <w:b/>
          <w:bCs/>
          <w:u w:val="single"/>
          <w:lang w:val="en-GB"/>
        </w:rPr>
        <w:t>the phytosanitary import</w:t>
      </w:r>
      <w:r>
        <w:rPr>
          <w:lang w:val="en-GB"/>
        </w:rPr>
        <w:t xml:space="preserve"> requirements </w:t>
      </w:r>
      <w:r>
        <w:rPr>
          <w:b/>
          <w:bCs/>
          <w:u w:val="single"/>
          <w:lang w:val="en-GB"/>
        </w:rPr>
        <w:t>of both the re-exporting country and the country of destination</w:t>
      </w:r>
      <w:r>
        <w:rPr>
          <w:lang w:val="en-GB"/>
        </w:rPr>
        <w:t xml:space="preserve"> may be agreed between the NPPOs of the countries of origin and re-export. This may include an exchange of written correspondence between the respective NPPOs on phytosanitary </w:t>
      </w:r>
      <w:r>
        <w:rPr>
          <w:b/>
          <w:bCs/>
          <w:u w:val="single"/>
          <w:lang w:val="en-GB"/>
        </w:rPr>
        <w:t>actions performed</w:t>
      </w:r>
      <w:r>
        <w:rPr>
          <w:lang w:val="en-GB"/>
        </w:rPr>
        <w:t xml:space="preserve"> </w:t>
      </w:r>
      <w:r>
        <w:rPr>
          <w:strike/>
          <w:lang w:val="en-GB"/>
        </w:rPr>
        <w:t xml:space="preserve">measures applied </w:t>
      </w:r>
      <w:r>
        <w:rPr>
          <w:strike/>
          <w:szCs w:val="22"/>
          <w:lang w:val="en-GB"/>
        </w:rPr>
        <w:t>at</w:t>
      </w:r>
      <w:r>
        <w:rPr>
          <w:lang w:val="en-GB"/>
        </w:rPr>
        <w:t xml:space="preserve"> </w:t>
      </w:r>
      <w:r>
        <w:rPr>
          <w:b/>
          <w:bCs/>
          <w:u w:val="single"/>
          <w:lang w:val="en-GB"/>
        </w:rPr>
        <w:t>in the country of</w:t>
      </w:r>
      <w:r>
        <w:rPr>
          <w:lang w:val="en-GB"/>
        </w:rPr>
        <w:t xml:space="preserve"> origin (e.g. growing sea</w:t>
      </w:r>
      <w:r>
        <w:rPr>
          <w:lang w:val="en-GB"/>
        </w:rPr>
        <w:t xml:space="preserve">son inspection, soil testing) </w:t>
      </w:r>
      <w:r>
        <w:rPr>
          <w:b/>
          <w:bCs/>
          <w:u w:val="single"/>
          <w:lang w:val="en-GB"/>
        </w:rPr>
        <w:t>that</w:t>
      </w:r>
      <w:r>
        <w:rPr>
          <w:b/>
          <w:bCs/>
          <w:lang w:val="en-GB"/>
        </w:rPr>
        <w:t xml:space="preserve"> </w:t>
      </w:r>
      <w:r>
        <w:rPr>
          <w:strike/>
          <w:lang w:val="en-GB"/>
        </w:rPr>
        <w:t>which</w:t>
      </w:r>
      <w:r>
        <w:rPr>
          <w:lang w:val="en-GB"/>
        </w:rPr>
        <w:t xml:space="preserve"> provides the assurance required for the country of re-export to certify </w:t>
      </w:r>
      <w:r>
        <w:rPr>
          <w:strike/>
          <w:lang w:val="en-GB"/>
        </w:rPr>
        <w:t>the</w:t>
      </w:r>
      <w:r>
        <w:rPr>
          <w:lang w:val="en-GB"/>
        </w:rPr>
        <w:t xml:space="preserve"> consignment</w:t>
      </w:r>
      <w:r>
        <w:rPr>
          <w:b/>
          <w:bCs/>
          <w:u w:val="single"/>
          <w:lang w:val="en-GB"/>
        </w:rPr>
        <w:t>s</w:t>
      </w:r>
      <w:r>
        <w:rPr>
          <w:lang w:val="en-GB"/>
        </w:rPr>
        <w:t xml:space="preserve"> </w:t>
      </w:r>
      <w:r>
        <w:rPr>
          <w:strike/>
          <w:szCs w:val="22"/>
          <w:lang w:val="en-GB"/>
        </w:rPr>
        <w:t>as required by</w:t>
      </w:r>
      <w:r>
        <w:rPr>
          <w:lang w:val="en-GB"/>
        </w:rPr>
        <w:t xml:space="preserve"> </w:t>
      </w:r>
      <w:r>
        <w:rPr>
          <w:b/>
          <w:bCs/>
          <w:u w:val="single"/>
          <w:lang w:val="en-GB"/>
        </w:rPr>
        <w:t>in accordance with the phytosanitary import requirements of</w:t>
      </w:r>
      <w:r>
        <w:rPr>
          <w:lang w:val="en-GB"/>
        </w:rPr>
        <w:t xml:space="preserve"> the country of destination.</w:t>
      </w:r>
    </w:p>
    <w:p w:rsidR="00757F53" w:rsidRDefault="00A75920">
      <w:pPr>
        <w:pStyle w:val="IPPHeading2"/>
        <w:ind w:left="0" w:firstLine="0"/>
      </w:pPr>
      <w:r>
        <w:rPr>
          <w:rStyle w:val="PleaseReviewParagraphId"/>
          <w:b w:val="0"/>
        </w:rPr>
        <w:t>[261]</w:t>
      </w:r>
      <w:r>
        <w:rPr>
          <w:b w:val="0"/>
          <w:strike/>
        </w:rPr>
        <w:t>6.2</w:t>
      </w:r>
      <w:r>
        <w:rPr>
          <w:bCs/>
        </w:rPr>
        <w:t xml:space="preserve"> </w:t>
      </w:r>
      <w:r>
        <w:rPr>
          <w:bCs/>
          <w:u w:val="single"/>
        </w:rPr>
        <w:t>7.</w:t>
      </w:r>
      <w:r>
        <w:rPr>
          <w:bCs/>
          <w:u w:val="single"/>
        </w:rPr>
        <w:tab/>
        <w:t>Considerati</w:t>
      </w:r>
      <w:r>
        <w:rPr>
          <w:bCs/>
          <w:u w:val="single"/>
        </w:rPr>
        <w:t xml:space="preserve">ons for </w:t>
      </w:r>
      <w:r>
        <w:rPr>
          <w:bCs/>
        </w:rPr>
        <w:t>Transit</w:t>
      </w:r>
      <w:bookmarkEnd w:id="45"/>
    </w:p>
    <w:p w:rsidR="00757F53" w:rsidRDefault="00A75920">
      <w:pPr>
        <w:pStyle w:val="IPPParagraphnumbering"/>
        <w:numPr>
          <w:ilvl w:val="0"/>
          <w:numId w:val="0"/>
        </w:numPr>
        <w:rPr>
          <w:color w:val="A6A6A6" w:themeColor="background1" w:themeShade="A6"/>
          <w:lang w:val="en-GB"/>
        </w:rPr>
      </w:pPr>
      <w:r>
        <w:rPr>
          <w:rStyle w:val="PleaseReviewParagraphId"/>
        </w:rPr>
        <w:t>[262]</w:t>
      </w:r>
      <w:r>
        <w:rPr>
          <w:color w:val="A6A6A6" w:themeColor="background1" w:themeShade="A6"/>
          <w:lang w:val="en-GB"/>
        </w:rPr>
        <w:t>If a consignment is in transit through a country, the NPPO of the country of transit is not involved unless risks for the country of transit have been identified (ISPM 25 (</w:t>
      </w:r>
      <w:r>
        <w:rPr>
          <w:i/>
          <w:iCs/>
          <w:color w:val="A6A6A6" w:themeColor="background1" w:themeShade="A6"/>
          <w:szCs w:val="22"/>
          <w:lang w:val="en-GB"/>
        </w:rPr>
        <w:t>Consignments in transit</w:t>
      </w:r>
      <w:r>
        <w:rPr>
          <w:iCs/>
          <w:color w:val="A6A6A6" w:themeColor="background1" w:themeShade="A6"/>
          <w:szCs w:val="22"/>
          <w:lang w:val="en-GB"/>
        </w:rPr>
        <w:t>)</w:t>
      </w:r>
      <w:r>
        <w:rPr>
          <w:color w:val="A6A6A6" w:themeColor="background1" w:themeShade="A6"/>
          <w:lang w:val="en-GB"/>
        </w:rPr>
        <w:t xml:space="preserve">). </w:t>
      </w:r>
    </w:p>
    <w:p w:rsidR="00757F53" w:rsidRDefault="00A75920">
      <w:pPr>
        <w:pStyle w:val="IPPParagraphnumbering"/>
        <w:numPr>
          <w:ilvl w:val="0"/>
          <w:numId w:val="0"/>
        </w:numPr>
        <w:rPr>
          <w:color w:val="A6A6A6" w:themeColor="background1" w:themeShade="A6"/>
          <w:lang w:val="en-GB"/>
        </w:rPr>
      </w:pPr>
      <w:r>
        <w:rPr>
          <w:rStyle w:val="PleaseReviewParagraphId"/>
        </w:rPr>
        <w:t>[263]</w:t>
      </w:r>
      <w:r>
        <w:rPr>
          <w:color w:val="A6A6A6" w:themeColor="background1" w:themeShade="A6"/>
          <w:lang w:val="en-GB"/>
        </w:rPr>
        <w:t xml:space="preserve">If the phytosanitary security </w:t>
      </w:r>
      <w:r>
        <w:rPr>
          <w:color w:val="A6A6A6" w:themeColor="background1" w:themeShade="A6"/>
          <w:lang w:val="en-GB"/>
        </w:rPr>
        <w:t xml:space="preserve">of the consignment has been compromised during transit, and the NPPO of the country of transit receives a request to become involved, the NPPO may perform phytosanitary certification for export in accordance with the provisions described in this standard. </w:t>
      </w:r>
    </w:p>
    <w:p w:rsidR="00757F53" w:rsidRDefault="00A75920">
      <w:pPr>
        <w:pStyle w:val="IPPParagraphnumbering"/>
        <w:numPr>
          <w:ilvl w:val="0"/>
          <w:numId w:val="0"/>
        </w:numPr>
        <w:rPr>
          <w:color w:val="A6A6A6" w:themeColor="background1" w:themeShade="A6"/>
          <w:lang w:val="en-GB"/>
        </w:rPr>
      </w:pPr>
      <w:r>
        <w:rPr>
          <w:rStyle w:val="PleaseReviewParagraphId"/>
        </w:rPr>
        <w:t>[264]</w:t>
      </w:r>
      <w:r>
        <w:rPr>
          <w:color w:val="A6A6A6" w:themeColor="background1" w:themeShade="A6"/>
          <w:lang w:val="en-GB"/>
        </w:rPr>
        <w:t>A change of means of conveyance during transit or the transport of two or more consignments in one conveyance should not be considered a reason to issue phytosanitary certificates unless the phytosanitary security of the consignment is compromised.</w:t>
      </w:r>
    </w:p>
    <w:p w:rsidR="00757F53" w:rsidRDefault="00A75920">
      <w:pPr>
        <w:pStyle w:val="IPPParagraphnumbering"/>
        <w:numPr>
          <w:ilvl w:val="0"/>
          <w:numId w:val="0"/>
        </w:numPr>
        <w:rPr>
          <w:color w:val="A6A6A6" w:themeColor="background1" w:themeShade="A6"/>
          <w:lang w:val="en-GB"/>
        </w:rPr>
      </w:pPr>
      <w:r>
        <w:rPr>
          <w:rStyle w:val="PleaseReviewParagraphId"/>
        </w:rPr>
        <w:t>[</w:t>
      </w:r>
      <w:r>
        <w:rPr>
          <w:rStyle w:val="PleaseReviewParagraphId"/>
        </w:rPr>
        <w:t>265]</w:t>
      </w:r>
      <w:r>
        <w:rPr>
          <w:color w:val="A6A6A6" w:themeColor="background1" w:themeShade="A6"/>
          <w:lang w:val="en-GB"/>
        </w:rPr>
        <w:t>Importing countries may have specific phytosanitary import requirements (e.g. require seals, specific packaging) addressed to the country of export for the import of consignments to be moved in transit through other countries if specific risks have bee</w:t>
      </w:r>
      <w:r>
        <w:rPr>
          <w:color w:val="A6A6A6" w:themeColor="background1" w:themeShade="A6"/>
          <w:lang w:val="en-GB"/>
        </w:rPr>
        <w:t>n identified.</w:t>
      </w:r>
    </w:p>
    <w:p w:rsidR="00757F53" w:rsidRDefault="00A75920">
      <w:pPr>
        <w:pStyle w:val="IPPNormal"/>
        <w:spacing w:before="240"/>
        <w:rPr>
          <w:b/>
          <w:bCs/>
          <w:u w:val="single"/>
        </w:rPr>
      </w:pPr>
      <w:r>
        <w:rPr>
          <w:rStyle w:val="PleaseReviewParagraphId"/>
        </w:rPr>
        <w:t>[266]</w:t>
      </w:r>
      <w:r>
        <w:rPr>
          <w:b/>
          <w:bCs/>
          <w:u w:val="single"/>
        </w:rPr>
        <w:t>Potential implementation issues</w:t>
      </w:r>
    </w:p>
    <w:p w:rsidR="00757F53" w:rsidRDefault="00A75920">
      <w:pPr>
        <w:pStyle w:val="IPPParagraphnumbering"/>
        <w:numPr>
          <w:ilvl w:val="0"/>
          <w:numId w:val="0"/>
        </w:numPr>
        <w:rPr>
          <w:color w:val="A6A6A6" w:themeColor="background1" w:themeShade="A6"/>
          <w:sz w:val="24"/>
          <w:lang w:val="en-GB"/>
        </w:rPr>
        <w:sectPr w:rsidR="00757F53">
          <w:pgSz w:w="11907" w:h="16839" w:code="9"/>
          <w:pgMar w:top="1559" w:right="1418" w:bottom="1418" w:left="1418" w:header="851" w:footer="851" w:gutter="0"/>
          <w:cols w:space="708"/>
          <w:titlePg/>
          <w:docGrid w:linePitch="360"/>
        </w:sectPr>
      </w:pPr>
      <w:r>
        <w:rPr>
          <w:rStyle w:val="PleaseReviewParagraphId"/>
        </w:rPr>
        <w:t>[267]</w:t>
      </w:r>
      <w:r>
        <w:rPr>
          <w:b/>
          <w:bCs/>
          <w:u w:val="single"/>
          <w:lang w:val="en-GB" w:eastAsia="ar-SA"/>
        </w:rPr>
        <w:t xml:space="preserve">This section is not part of the standard. To allow the Secretariat to gather information on any potential implementation issues related to this draft, please provide details </w:t>
      </w:r>
      <w:r>
        <w:rPr>
          <w:b/>
          <w:bCs/>
          <w:u w:val="single"/>
          <w:lang w:val="en-GB" w:eastAsia="ar-SA"/>
        </w:rPr>
        <w:t>of potential implementation issues and proposals on how to address them.</w:t>
      </w:r>
    </w:p>
    <w:p w:rsidR="00757F53" w:rsidRDefault="00A75920">
      <w:pPr>
        <w:pStyle w:val="IPPNormal"/>
        <w:jc w:val="center"/>
        <w:rPr>
          <w:color w:val="A6A6A6" w:themeColor="background1" w:themeShade="A6"/>
          <w:sz w:val="18"/>
        </w:rPr>
      </w:pPr>
      <w:r>
        <w:rPr>
          <w:rStyle w:val="PleaseReviewParagraphId"/>
        </w:rPr>
        <w:t>[268]</w:t>
      </w:r>
      <w:r>
        <w:rPr>
          <w:color w:val="A6A6A6" w:themeColor="background1" w:themeShade="A6"/>
          <w:sz w:val="18"/>
        </w:rPr>
        <w:t>This annex is a prescriptive part of the standard.</w:t>
      </w:r>
    </w:p>
    <w:p w:rsidR="00757F53" w:rsidRDefault="00A75920">
      <w:pPr>
        <w:pStyle w:val="IPPAnnexHead"/>
        <w:rPr>
          <w:color w:val="A6A6A6" w:themeColor="background1" w:themeShade="A6"/>
        </w:rPr>
      </w:pPr>
      <w:r>
        <w:rPr>
          <w:rStyle w:val="PleaseReviewParagraphId"/>
          <w:b w:val="0"/>
        </w:rPr>
        <w:t>[269]</w:t>
      </w:r>
      <w:bookmarkStart w:id="46" w:name="_Toc438541755"/>
      <w:r>
        <w:rPr>
          <w:color w:val="A6A6A6" w:themeColor="background1" w:themeShade="A6"/>
        </w:rPr>
        <w:t>ANNEX 1: Model phytosanitary certificate for export</w:t>
      </w:r>
      <w:bookmarkEnd w:id="46"/>
    </w:p>
    <w:p w:rsidR="00757F53" w:rsidRDefault="00A75920">
      <w:pPr>
        <w:pStyle w:val="IPPNormal"/>
        <w:tabs>
          <w:tab w:val="left" w:pos="0"/>
        </w:tabs>
        <w:rPr>
          <w:i/>
          <w:color w:val="A6A6A6" w:themeColor="background1" w:themeShade="A6"/>
        </w:rPr>
      </w:pPr>
      <w:r>
        <w:rPr>
          <w:rStyle w:val="PleaseReviewParagraphId"/>
        </w:rPr>
        <w:t>[270]</w:t>
      </w:r>
      <w:bookmarkStart w:id="47" w:name="ISPM12model"/>
      <w:bookmarkEnd w:id="47"/>
      <w:r>
        <w:rPr>
          <w:i/>
          <w:color w:val="A6A6A6" w:themeColor="background1" w:themeShade="A6"/>
        </w:rPr>
        <w:t>[Original annexed to the IPPC]</w:t>
      </w:r>
    </w:p>
    <w:p w:rsidR="00757F53" w:rsidRDefault="00A75920">
      <w:pPr>
        <w:pStyle w:val="IPPArial"/>
        <w:tabs>
          <w:tab w:val="right" w:leader="underscore" w:pos="9072"/>
        </w:tabs>
        <w:spacing w:after="60"/>
        <w:ind w:left="6804"/>
        <w:jc w:val="right"/>
        <w:rPr>
          <w:color w:val="A6A6A6" w:themeColor="background1" w:themeShade="A6"/>
          <w:sz w:val="20"/>
        </w:rPr>
      </w:pPr>
      <w:r>
        <w:rPr>
          <w:rStyle w:val="PleaseReviewParagraphId"/>
        </w:rPr>
        <w:t>[271]</w:t>
      </w:r>
      <w:r>
        <w:rPr>
          <w:color w:val="A6A6A6" w:themeColor="background1" w:themeShade="A6"/>
          <w:sz w:val="20"/>
        </w:rPr>
        <w:t>No. __________</w:t>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[272]</w:t>
      </w:r>
      <w:r>
        <w:rPr>
          <w:color w:val="A6A6A6" w:themeColor="background1" w:themeShade="A6"/>
          <w:sz w:val="20"/>
        </w:rPr>
        <w:t>Plant Pro</w:t>
      </w:r>
      <w:r>
        <w:rPr>
          <w:color w:val="A6A6A6" w:themeColor="background1" w:themeShade="A6"/>
          <w:sz w:val="20"/>
        </w:rPr>
        <w:t xml:space="preserve">tection Organization of </w:t>
      </w:r>
      <w:r>
        <w:rPr>
          <w:color w:val="A6A6A6" w:themeColor="background1" w:themeShade="A6"/>
          <w:sz w:val="20"/>
        </w:rPr>
        <w:tab/>
      </w:r>
    </w:p>
    <w:p w:rsidR="00757F53" w:rsidRDefault="00A75920">
      <w:pPr>
        <w:pStyle w:val="IPPArial"/>
        <w:tabs>
          <w:tab w:val="left" w:pos="0"/>
          <w:tab w:val="right" w:leader="underscore" w:pos="9072"/>
        </w:tabs>
        <w:spacing w:after="180"/>
        <w:rPr>
          <w:color w:val="A6A6A6" w:themeColor="background1" w:themeShade="A6"/>
          <w:sz w:val="20"/>
        </w:rPr>
      </w:pPr>
      <w:r>
        <w:rPr>
          <w:rStyle w:val="PleaseReviewParagraphId"/>
        </w:rPr>
        <w:t>[273]</w:t>
      </w:r>
      <w:r>
        <w:rPr>
          <w:color w:val="A6A6A6" w:themeColor="background1" w:themeShade="A6"/>
          <w:sz w:val="20"/>
        </w:rPr>
        <w:t xml:space="preserve">TO: Plant Protection Organization(s) of </w:t>
      </w:r>
      <w:r>
        <w:rPr>
          <w:color w:val="A6A6A6" w:themeColor="background1" w:themeShade="A6"/>
          <w:sz w:val="20"/>
        </w:rPr>
        <w:tab/>
      </w:r>
    </w:p>
    <w:p w:rsidR="00757F53" w:rsidRDefault="00A75920">
      <w:pPr>
        <w:pStyle w:val="IPPArial"/>
        <w:keepNext/>
        <w:tabs>
          <w:tab w:val="left" w:pos="0"/>
        </w:tabs>
        <w:spacing w:before="120" w:after="120"/>
        <w:jc w:val="center"/>
        <w:rPr>
          <w:b/>
          <w:color w:val="A6A6A6" w:themeColor="background1" w:themeShade="A6"/>
          <w:sz w:val="20"/>
        </w:rPr>
      </w:pPr>
      <w:r>
        <w:rPr>
          <w:rStyle w:val="PleaseReviewParagraphId"/>
        </w:rPr>
        <w:t>[274]</w:t>
      </w:r>
      <w:r>
        <w:rPr>
          <w:b/>
          <w:color w:val="A6A6A6" w:themeColor="background1" w:themeShade="A6"/>
          <w:sz w:val="20"/>
        </w:rPr>
        <w:t>I. Description of Consignment</w:t>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[275]</w:t>
      </w:r>
      <w:r>
        <w:rPr>
          <w:color w:val="A6A6A6" w:themeColor="background1" w:themeShade="A6"/>
          <w:sz w:val="20"/>
        </w:rPr>
        <w:t xml:space="preserve">Name and address of exporter: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[276]</w:t>
      </w:r>
      <w:r>
        <w:rPr>
          <w:color w:val="A6A6A6" w:themeColor="background1" w:themeShade="A6"/>
          <w:sz w:val="20"/>
        </w:rPr>
        <w:t xml:space="preserve">Declared name and address of consignee: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[277]</w:t>
      </w:r>
      <w:r>
        <w:rPr>
          <w:color w:val="A6A6A6" w:themeColor="background1" w:themeShade="A6"/>
          <w:sz w:val="20"/>
        </w:rPr>
        <w:t xml:space="preserve">Number and description of packages: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[278]</w:t>
      </w:r>
      <w:r>
        <w:rPr>
          <w:color w:val="A6A6A6" w:themeColor="background1" w:themeShade="A6"/>
          <w:sz w:val="20"/>
        </w:rPr>
        <w:t xml:space="preserve">Distinguishing marks: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[279]</w:t>
      </w:r>
      <w:r>
        <w:rPr>
          <w:color w:val="A6A6A6" w:themeColor="background1" w:themeShade="A6"/>
          <w:sz w:val="20"/>
        </w:rPr>
        <w:t xml:space="preserve">Place of origin: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[280]</w:t>
      </w:r>
      <w:r>
        <w:rPr>
          <w:color w:val="A6A6A6" w:themeColor="background1" w:themeShade="A6"/>
          <w:sz w:val="20"/>
        </w:rPr>
        <w:t xml:space="preserve">Declared means of conveyance: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[281]</w:t>
      </w:r>
      <w:r>
        <w:rPr>
          <w:color w:val="A6A6A6" w:themeColor="background1" w:themeShade="A6"/>
          <w:sz w:val="20"/>
        </w:rPr>
        <w:t xml:space="preserve">Declared point of entry: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[282]</w:t>
      </w:r>
      <w:r>
        <w:rPr>
          <w:color w:val="A6A6A6" w:themeColor="background1" w:themeShade="A6"/>
          <w:sz w:val="20"/>
        </w:rPr>
        <w:t xml:space="preserve">Name of produce and quantity declared: </w:t>
      </w:r>
      <w:r>
        <w:rPr>
          <w:color w:val="A6A6A6" w:themeColor="background1" w:themeShade="A6"/>
          <w:sz w:val="20"/>
        </w:rPr>
        <w:tab/>
      </w:r>
    </w:p>
    <w:p w:rsidR="00757F53" w:rsidRDefault="00A75920">
      <w:pPr>
        <w:pStyle w:val="IPPArial"/>
        <w:tabs>
          <w:tab w:val="left" w:pos="0"/>
          <w:tab w:val="right" w:leader="underscore" w:pos="9072"/>
        </w:tabs>
        <w:spacing w:after="180"/>
        <w:rPr>
          <w:color w:val="A6A6A6" w:themeColor="background1" w:themeShade="A6"/>
          <w:sz w:val="20"/>
        </w:rPr>
      </w:pPr>
      <w:r>
        <w:rPr>
          <w:rStyle w:val="PleaseReviewParagraphId"/>
        </w:rPr>
        <w:t>[283]</w:t>
      </w:r>
      <w:r>
        <w:rPr>
          <w:color w:val="A6A6A6" w:themeColor="background1" w:themeShade="A6"/>
          <w:sz w:val="20"/>
        </w:rPr>
        <w:t xml:space="preserve">Botanical name of plants: </w:t>
      </w:r>
      <w:r>
        <w:rPr>
          <w:color w:val="A6A6A6" w:themeColor="background1" w:themeShade="A6"/>
          <w:sz w:val="20"/>
        </w:rPr>
        <w:tab/>
      </w:r>
    </w:p>
    <w:p w:rsidR="00757F53" w:rsidRDefault="00A75920">
      <w:pPr>
        <w:pStyle w:val="IPPArial"/>
        <w:tabs>
          <w:tab w:val="left" w:pos="-567"/>
          <w:tab w:val="right" w:leader="underscore" w:pos="9072"/>
        </w:tabs>
        <w:spacing w:after="180"/>
        <w:rPr>
          <w:color w:val="A6A6A6" w:themeColor="background1" w:themeShade="A6"/>
          <w:sz w:val="20"/>
        </w:rPr>
      </w:pPr>
      <w:r>
        <w:rPr>
          <w:rStyle w:val="PleaseReviewParagraphId"/>
        </w:rPr>
        <w:t>[284]</w:t>
      </w:r>
      <w:r>
        <w:rPr>
          <w:color w:val="A6A6A6" w:themeColor="background1" w:themeShade="A6"/>
          <w:sz w:val="20"/>
        </w:rPr>
        <w:t>This is to certify that the plants, plant products or o</w:t>
      </w:r>
      <w:r>
        <w:rPr>
          <w:color w:val="A6A6A6" w:themeColor="background1" w:themeShade="A6"/>
          <w:sz w:val="20"/>
        </w:rPr>
        <w:t>ther regulated articles described herein have been inspected and/or tested according to appropriate official procedures and are considered to be free from the quarantine pests specified by the importing contracting party and to conform with the current phy</w:t>
      </w:r>
      <w:r>
        <w:rPr>
          <w:color w:val="A6A6A6" w:themeColor="background1" w:themeShade="A6"/>
          <w:sz w:val="20"/>
        </w:rPr>
        <w:t>tosanitary requirements of the importing contracting party, including those for regulated non-quarantine pests.</w:t>
      </w:r>
    </w:p>
    <w:p w:rsidR="00757F53" w:rsidRDefault="00A75920">
      <w:pPr>
        <w:pStyle w:val="IPPArial"/>
        <w:tabs>
          <w:tab w:val="left" w:pos="0"/>
          <w:tab w:val="right" w:leader="underscore" w:pos="9072"/>
        </w:tabs>
        <w:spacing w:after="180"/>
        <w:rPr>
          <w:color w:val="A6A6A6" w:themeColor="background1" w:themeShade="A6"/>
          <w:sz w:val="20"/>
        </w:rPr>
      </w:pPr>
      <w:r>
        <w:rPr>
          <w:rStyle w:val="PleaseReviewParagraphId"/>
        </w:rPr>
        <w:t>[285]</w:t>
      </w:r>
      <w:r>
        <w:rPr>
          <w:color w:val="A6A6A6" w:themeColor="background1" w:themeShade="A6"/>
          <w:sz w:val="20"/>
        </w:rPr>
        <w:t>They are deemed to be practically free from other pests.*</w:t>
      </w:r>
    </w:p>
    <w:p w:rsidR="00757F53" w:rsidRDefault="00A75920">
      <w:pPr>
        <w:pStyle w:val="IPPArial"/>
        <w:keepNext/>
        <w:tabs>
          <w:tab w:val="left" w:pos="0"/>
        </w:tabs>
        <w:spacing w:before="120" w:after="120"/>
        <w:jc w:val="center"/>
        <w:rPr>
          <w:b/>
          <w:color w:val="A6A6A6" w:themeColor="background1" w:themeShade="A6"/>
          <w:sz w:val="20"/>
        </w:rPr>
      </w:pPr>
      <w:r>
        <w:rPr>
          <w:rStyle w:val="PleaseReviewParagraphId"/>
        </w:rPr>
        <w:t>[286]</w:t>
      </w:r>
      <w:r>
        <w:rPr>
          <w:b/>
          <w:color w:val="A6A6A6" w:themeColor="background1" w:themeShade="A6"/>
          <w:sz w:val="20"/>
        </w:rPr>
        <w:t>II. Additional Declaration</w:t>
      </w:r>
    </w:p>
    <w:p w:rsidR="00757F53" w:rsidRDefault="00A75920">
      <w:pPr>
        <w:pStyle w:val="IPPArial"/>
        <w:tabs>
          <w:tab w:val="left" w:pos="0"/>
          <w:tab w:val="right" w:leader="underscore" w:pos="9072"/>
        </w:tabs>
        <w:spacing w:after="180"/>
        <w:jc w:val="center"/>
        <w:rPr>
          <w:color w:val="A6A6A6" w:themeColor="background1" w:themeShade="A6"/>
          <w:sz w:val="20"/>
        </w:rPr>
      </w:pPr>
      <w:r>
        <w:rPr>
          <w:rStyle w:val="PleaseReviewParagraphId"/>
        </w:rPr>
        <w:t>[287]</w:t>
      </w:r>
      <w:r>
        <w:rPr>
          <w:color w:val="A6A6A6" w:themeColor="background1" w:themeShade="A6"/>
          <w:sz w:val="20"/>
        </w:rPr>
        <w:t>[Enter text here]</w:t>
      </w:r>
    </w:p>
    <w:p w:rsidR="00757F53" w:rsidRDefault="00A75920">
      <w:pPr>
        <w:pStyle w:val="IPPArial"/>
        <w:keepNext/>
        <w:tabs>
          <w:tab w:val="left" w:pos="0"/>
        </w:tabs>
        <w:spacing w:before="120" w:after="120"/>
        <w:jc w:val="center"/>
        <w:rPr>
          <w:b/>
          <w:color w:val="A6A6A6" w:themeColor="background1" w:themeShade="A6"/>
          <w:sz w:val="20"/>
        </w:rPr>
      </w:pPr>
      <w:r>
        <w:rPr>
          <w:rStyle w:val="PleaseReviewParagraphId"/>
        </w:rPr>
        <w:t>[288]</w:t>
      </w:r>
      <w:r>
        <w:rPr>
          <w:b/>
          <w:color w:val="A6A6A6" w:themeColor="background1" w:themeShade="A6"/>
          <w:sz w:val="20"/>
        </w:rPr>
        <w:t xml:space="preserve">III. Disinfestation </w:t>
      </w:r>
      <w:r>
        <w:rPr>
          <w:b/>
          <w:color w:val="A6A6A6" w:themeColor="background1" w:themeShade="A6"/>
          <w:sz w:val="20"/>
        </w:rPr>
        <w:t>and/or Disinfection Treatment</w:t>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[289]</w:t>
      </w:r>
      <w:r>
        <w:rPr>
          <w:color w:val="A6A6A6" w:themeColor="background1" w:themeShade="A6"/>
          <w:sz w:val="20"/>
        </w:rPr>
        <w:t>Date ________ Treatment ___________ Chemical (active ingredient)</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[290]</w:t>
      </w:r>
      <w:r>
        <w:rPr>
          <w:color w:val="A6A6A6" w:themeColor="background1" w:themeShade="A6"/>
          <w:sz w:val="20"/>
        </w:rPr>
        <w:t xml:space="preserve">Duration and temperature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[291]</w:t>
      </w:r>
      <w:r>
        <w:rPr>
          <w:color w:val="A6A6A6" w:themeColor="background1" w:themeShade="A6"/>
          <w:sz w:val="20"/>
        </w:rPr>
        <w:t xml:space="preserve">Concentration </w:t>
      </w:r>
      <w:r>
        <w:rPr>
          <w:color w:val="A6A6A6" w:themeColor="background1" w:themeShade="A6"/>
          <w:sz w:val="20"/>
        </w:rPr>
        <w:tab/>
      </w:r>
    </w:p>
    <w:p w:rsidR="00757F53" w:rsidRDefault="00A75920">
      <w:pPr>
        <w:pStyle w:val="IPPArial"/>
        <w:tabs>
          <w:tab w:val="left" w:pos="0"/>
          <w:tab w:val="right" w:leader="underscore" w:pos="9072"/>
        </w:tabs>
        <w:spacing w:after="180"/>
        <w:rPr>
          <w:color w:val="A6A6A6" w:themeColor="background1" w:themeShade="A6"/>
          <w:sz w:val="20"/>
        </w:rPr>
      </w:pPr>
      <w:r>
        <w:rPr>
          <w:rStyle w:val="PleaseReviewParagraphId"/>
        </w:rPr>
        <w:t>[292]</w:t>
      </w:r>
      <w:r>
        <w:rPr>
          <w:color w:val="A6A6A6" w:themeColor="background1" w:themeShade="A6"/>
          <w:sz w:val="20"/>
        </w:rPr>
        <w:t xml:space="preserve">Additional information </w:t>
      </w:r>
      <w:r>
        <w:rPr>
          <w:color w:val="A6A6A6" w:themeColor="background1" w:themeShade="A6"/>
          <w:sz w:val="20"/>
        </w:rPr>
        <w:tab/>
      </w:r>
    </w:p>
    <w:p w:rsidR="00757F53" w:rsidRDefault="00A75920">
      <w:pPr>
        <w:pStyle w:val="IPPArial"/>
        <w:tabs>
          <w:tab w:val="right" w:leader="underscore" w:pos="9072"/>
        </w:tabs>
        <w:spacing w:after="180"/>
        <w:rPr>
          <w:color w:val="A6A6A6" w:themeColor="background1" w:themeShade="A6"/>
          <w:sz w:val="20"/>
        </w:rPr>
      </w:pPr>
      <w:r>
        <w:rPr>
          <w:rStyle w:val="PleaseReviewParagraphId"/>
        </w:rPr>
        <w:t>[293]</w:t>
      </w:r>
      <w:r>
        <w:rPr>
          <w:color w:val="A6A6A6" w:themeColor="background1" w:themeShade="A6"/>
          <w:sz w:val="20"/>
        </w:rPr>
        <w:tab/>
      </w:r>
    </w:p>
    <w:p w:rsidR="00757F53" w:rsidRDefault="00A75920">
      <w:pPr>
        <w:pStyle w:val="IPPArial"/>
        <w:tabs>
          <w:tab w:val="right" w:leader="underscore" w:pos="9072"/>
        </w:tabs>
        <w:spacing w:after="60"/>
        <w:ind w:left="3402"/>
        <w:rPr>
          <w:color w:val="A6A6A6" w:themeColor="background1" w:themeShade="A6"/>
          <w:sz w:val="20"/>
        </w:rPr>
      </w:pPr>
      <w:r>
        <w:rPr>
          <w:rStyle w:val="PleaseReviewParagraphId"/>
        </w:rPr>
        <w:t>[294]</w:t>
      </w:r>
      <w:r>
        <w:rPr>
          <w:color w:val="A6A6A6" w:themeColor="background1" w:themeShade="A6"/>
          <w:sz w:val="20"/>
        </w:rPr>
        <w:t xml:space="preserve">Place of issue </w:t>
      </w:r>
      <w:r>
        <w:rPr>
          <w:color w:val="A6A6A6" w:themeColor="background1" w:themeShade="A6"/>
          <w:sz w:val="20"/>
        </w:rPr>
        <w:tab/>
      </w:r>
    </w:p>
    <w:p w:rsidR="00757F53" w:rsidRDefault="00A75920">
      <w:pPr>
        <w:pStyle w:val="IPPArial"/>
        <w:tabs>
          <w:tab w:val="left" w:pos="0"/>
          <w:tab w:val="left" w:pos="2835"/>
          <w:tab w:val="right" w:leader="underscore" w:pos="9072"/>
        </w:tabs>
        <w:spacing w:after="60"/>
        <w:rPr>
          <w:color w:val="A6A6A6" w:themeColor="background1" w:themeShade="A6"/>
          <w:sz w:val="20"/>
        </w:rPr>
      </w:pPr>
      <w:r>
        <w:rPr>
          <w:rStyle w:val="PleaseReviewParagraphId"/>
        </w:rPr>
        <w:t>[295]</w:t>
      </w:r>
      <w:r>
        <w:rPr>
          <w:color w:val="A6A6A6" w:themeColor="background1" w:themeShade="A6"/>
          <w:sz w:val="20"/>
        </w:rPr>
        <w:t>(Stamp of Organization)</w:t>
      </w:r>
      <w:r>
        <w:rPr>
          <w:color w:val="A6A6A6" w:themeColor="background1" w:themeShade="A6"/>
          <w:sz w:val="20"/>
        </w:rPr>
        <w:tab/>
        <w:t xml:space="preserve">Name of </w:t>
      </w:r>
      <w:r>
        <w:rPr>
          <w:color w:val="A6A6A6" w:themeColor="background1" w:themeShade="A6"/>
          <w:sz w:val="20"/>
        </w:rPr>
        <w:t>authorized officer</w:t>
      </w:r>
      <w:r>
        <w:rPr>
          <w:color w:val="A6A6A6" w:themeColor="background1" w:themeShade="A6"/>
          <w:sz w:val="20"/>
        </w:rPr>
        <w:tab/>
      </w:r>
    </w:p>
    <w:p w:rsidR="00757F53" w:rsidRDefault="00A75920">
      <w:pPr>
        <w:pStyle w:val="IPPArial"/>
        <w:tabs>
          <w:tab w:val="left" w:pos="5103"/>
          <w:tab w:val="right" w:leader="underscore" w:pos="9072"/>
        </w:tabs>
        <w:spacing w:after="60"/>
        <w:ind w:left="3402"/>
        <w:rPr>
          <w:color w:val="A6A6A6" w:themeColor="background1" w:themeShade="A6"/>
          <w:sz w:val="20"/>
        </w:rPr>
      </w:pPr>
      <w:r>
        <w:rPr>
          <w:rStyle w:val="PleaseReviewParagraphId"/>
        </w:rPr>
        <w:t>[296]</w:t>
      </w:r>
      <w:r>
        <w:rPr>
          <w:color w:val="A6A6A6" w:themeColor="background1" w:themeShade="A6"/>
          <w:sz w:val="20"/>
        </w:rPr>
        <w:t>Date ____________</w:t>
      </w:r>
      <w:r>
        <w:rPr>
          <w:color w:val="A6A6A6" w:themeColor="background1" w:themeShade="A6"/>
          <w:sz w:val="20"/>
        </w:rPr>
        <w:tab/>
      </w:r>
    </w:p>
    <w:p w:rsidR="00757F53" w:rsidRDefault="00A75920">
      <w:pPr>
        <w:pStyle w:val="IPPArial"/>
        <w:tabs>
          <w:tab w:val="left" w:pos="0"/>
          <w:tab w:val="right" w:leader="underscore" w:pos="9072"/>
        </w:tabs>
        <w:spacing w:after="180"/>
        <w:jc w:val="right"/>
        <w:rPr>
          <w:color w:val="A6A6A6" w:themeColor="background1" w:themeShade="A6"/>
          <w:sz w:val="20"/>
        </w:rPr>
      </w:pPr>
      <w:r>
        <w:rPr>
          <w:rStyle w:val="PleaseReviewParagraphId"/>
        </w:rPr>
        <w:t>[297]</w:t>
      </w:r>
      <w:r>
        <w:rPr>
          <w:color w:val="A6A6A6" w:themeColor="background1" w:themeShade="A6"/>
          <w:sz w:val="20"/>
        </w:rPr>
        <w:t>(Signature)</w:t>
      </w:r>
    </w:p>
    <w:p w:rsidR="00757F53" w:rsidRDefault="00A75920">
      <w:pPr>
        <w:pStyle w:val="IPPArial"/>
        <w:tabs>
          <w:tab w:val="right" w:leader="underscore" w:pos="9072"/>
        </w:tabs>
        <w:spacing w:before="120" w:after="180"/>
        <w:rPr>
          <w:color w:val="A6A6A6" w:themeColor="background1" w:themeShade="A6"/>
          <w:sz w:val="20"/>
        </w:rPr>
      </w:pPr>
      <w:r>
        <w:rPr>
          <w:rStyle w:val="PleaseReviewParagraphId"/>
        </w:rPr>
        <w:t>[298]</w:t>
      </w:r>
      <w:r>
        <w:rPr>
          <w:color w:val="A6A6A6" w:themeColor="background1" w:themeShade="A6"/>
          <w:sz w:val="20"/>
        </w:rPr>
        <w:tab/>
      </w:r>
    </w:p>
    <w:p w:rsidR="00757F53" w:rsidRDefault="00A75920">
      <w:pPr>
        <w:pStyle w:val="IPPArial"/>
        <w:tabs>
          <w:tab w:val="left" w:pos="-567"/>
          <w:tab w:val="right" w:leader="underscore" w:pos="9072"/>
        </w:tabs>
        <w:spacing w:after="180"/>
        <w:rPr>
          <w:color w:val="A6A6A6" w:themeColor="background1" w:themeShade="A6"/>
          <w:sz w:val="20"/>
        </w:rPr>
      </w:pPr>
      <w:r>
        <w:rPr>
          <w:rStyle w:val="PleaseReviewParagraphId"/>
        </w:rPr>
        <w:t>[299]</w:t>
      </w:r>
      <w:r>
        <w:rPr>
          <w:color w:val="A6A6A6" w:themeColor="background1" w:themeShade="A6"/>
          <w:sz w:val="20"/>
        </w:rPr>
        <w:t>No financial liability with respect to this certificate shall attach to ____________ (name of Plant Protection Organization) or to any of its officers or representatives.*</w:t>
      </w:r>
    </w:p>
    <w:p w:rsidR="00757F53" w:rsidRDefault="00A75920">
      <w:pPr>
        <w:pStyle w:val="IPPArial"/>
        <w:tabs>
          <w:tab w:val="left" w:pos="0"/>
          <w:tab w:val="right" w:leader="underscore" w:pos="9072"/>
        </w:tabs>
        <w:spacing w:after="180"/>
        <w:rPr>
          <w:color w:val="A6A6A6" w:themeColor="background1" w:themeShade="A6"/>
          <w:sz w:val="20"/>
        </w:rPr>
        <w:sectPr w:rsidR="00757F53">
          <w:pgSz w:w="11907" w:h="16839" w:code="9"/>
          <w:pgMar w:top="1559" w:right="1418" w:bottom="1418" w:left="1418" w:header="851" w:footer="851" w:gutter="0"/>
          <w:cols w:space="708"/>
          <w:docGrid w:linePitch="360"/>
        </w:sectPr>
      </w:pPr>
      <w:r>
        <w:rPr>
          <w:rStyle w:val="PleaseReviewParagraphId"/>
        </w:rPr>
        <w:t>[300]</w:t>
      </w:r>
      <w:r>
        <w:rPr>
          <w:color w:val="A6A6A6" w:themeColor="background1" w:themeShade="A6"/>
          <w:sz w:val="20"/>
        </w:rPr>
        <w:t>*Optional clause</w:t>
      </w:r>
    </w:p>
    <w:p w:rsidR="00757F53" w:rsidRDefault="00A75920">
      <w:pPr>
        <w:pStyle w:val="IPPNormal"/>
        <w:tabs>
          <w:tab w:val="left" w:pos="0"/>
        </w:tabs>
        <w:jc w:val="center"/>
        <w:rPr>
          <w:color w:val="A6A6A6" w:themeColor="background1" w:themeShade="A6"/>
          <w:sz w:val="18"/>
        </w:rPr>
      </w:pPr>
      <w:r>
        <w:rPr>
          <w:rStyle w:val="PleaseReviewParagraphId"/>
        </w:rPr>
        <w:t>[301]</w:t>
      </w:r>
      <w:r>
        <w:rPr>
          <w:color w:val="A6A6A6" w:themeColor="background1" w:themeShade="A6"/>
          <w:sz w:val="18"/>
        </w:rPr>
        <w:t>This annex is a prescriptive part of the standard.</w:t>
      </w:r>
    </w:p>
    <w:p w:rsidR="00757F53" w:rsidRDefault="00A75920">
      <w:pPr>
        <w:pStyle w:val="IPPAnnexHead"/>
        <w:rPr>
          <w:color w:val="A6A6A6" w:themeColor="background1" w:themeShade="A6"/>
        </w:rPr>
      </w:pPr>
      <w:r>
        <w:rPr>
          <w:rStyle w:val="PleaseReviewParagraphId"/>
          <w:b w:val="0"/>
        </w:rPr>
        <w:t>[302]</w:t>
      </w:r>
      <w:bookmarkStart w:id="48" w:name="_Toc438541756"/>
      <w:r>
        <w:rPr>
          <w:color w:val="A6A6A6" w:themeColor="background1" w:themeShade="A6"/>
        </w:rPr>
        <w:t>ANNEX 2: Model phytosanitary certificate for re-export</w:t>
      </w:r>
      <w:bookmarkEnd w:id="48"/>
    </w:p>
    <w:p w:rsidR="00757F53" w:rsidRDefault="00A75920">
      <w:pPr>
        <w:pStyle w:val="IPPNormal"/>
        <w:tabs>
          <w:tab w:val="left" w:pos="0"/>
        </w:tabs>
        <w:rPr>
          <w:i/>
          <w:color w:val="A6A6A6" w:themeColor="background1" w:themeShade="A6"/>
        </w:rPr>
      </w:pPr>
      <w:r>
        <w:rPr>
          <w:rStyle w:val="PleaseReviewParagraphId"/>
        </w:rPr>
        <w:t>[303]</w:t>
      </w:r>
      <w:r>
        <w:rPr>
          <w:i/>
          <w:color w:val="A6A6A6" w:themeColor="background1" w:themeShade="A6"/>
        </w:rPr>
        <w:t>[Original annexed to the IPPC]</w:t>
      </w:r>
    </w:p>
    <w:p w:rsidR="00757F53" w:rsidRDefault="00A75920">
      <w:pPr>
        <w:pStyle w:val="IPPArial"/>
        <w:tabs>
          <w:tab w:val="left" w:pos="0"/>
          <w:tab w:val="right" w:leader="underscore" w:pos="9072"/>
        </w:tabs>
        <w:spacing w:after="60"/>
        <w:jc w:val="right"/>
        <w:rPr>
          <w:color w:val="A6A6A6" w:themeColor="background1" w:themeShade="A6"/>
          <w:sz w:val="20"/>
        </w:rPr>
      </w:pPr>
      <w:r>
        <w:rPr>
          <w:rStyle w:val="PleaseReviewParagraphId"/>
        </w:rPr>
        <w:t>[304]</w:t>
      </w:r>
      <w:bookmarkStart w:id="49" w:name="ISPM12modelreexport"/>
      <w:bookmarkEnd w:id="49"/>
      <w:r>
        <w:rPr>
          <w:color w:val="A6A6A6" w:themeColor="background1" w:themeShade="A6"/>
          <w:sz w:val="20"/>
        </w:rPr>
        <w:t>No. __________</w:t>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[305]</w:t>
      </w:r>
      <w:r>
        <w:rPr>
          <w:color w:val="A6A6A6" w:themeColor="background1" w:themeShade="A6"/>
          <w:sz w:val="20"/>
        </w:rPr>
        <w:t xml:space="preserve">Plant Protection Organization of </w:t>
      </w:r>
      <w:r>
        <w:rPr>
          <w:color w:val="A6A6A6" w:themeColor="background1" w:themeShade="A6"/>
          <w:sz w:val="20"/>
        </w:rPr>
        <w:tab/>
        <w:t>(contracting party of re-export)</w:t>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[306]</w:t>
      </w:r>
      <w:r>
        <w:rPr>
          <w:color w:val="A6A6A6" w:themeColor="background1" w:themeShade="A6"/>
          <w:sz w:val="20"/>
        </w:rPr>
        <w:t xml:space="preserve">TO: Plant Protection Organization(s) of </w:t>
      </w:r>
      <w:r>
        <w:rPr>
          <w:color w:val="A6A6A6" w:themeColor="background1" w:themeShade="A6"/>
          <w:sz w:val="20"/>
        </w:rPr>
        <w:tab/>
        <w:t xml:space="preserve"> (contracting party(ies) of import)</w:t>
      </w:r>
    </w:p>
    <w:p w:rsidR="00757F53" w:rsidRDefault="00A75920">
      <w:pPr>
        <w:pStyle w:val="IPPArial"/>
        <w:keepNext/>
        <w:tabs>
          <w:tab w:val="left" w:pos="0"/>
        </w:tabs>
        <w:spacing w:before="240" w:after="120"/>
        <w:jc w:val="center"/>
        <w:rPr>
          <w:b/>
          <w:color w:val="A6A6A6" w:themeColor="background1" w:themeShade="A6"/>
          <w:sz w:val="20"/>
        </w:rPr>
      </w:pPr>
      <w:r>
        <w:rPr>
          <w:rStyle w:val="PleaseReviewParagraphId"/>
        </w:rPr>
        <w:t>[307]</w:t>
      </w:r>
      <w:r>
        <w:rPr>
          <w:b/>
          <w:color w:val="A6A6A6" w:themeColor="background1" w:themeShade="A6"/>
          <w:sz w:val="20"/>
        </w:rPr>
        <w:t>I. Description of Consignment</w:t>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[308]</w:t>
      </w:r>
      <w:r>
        <w:rPr>
          <w:color w:val="A6A6A6" w:themeColor="background1" w:themeShade="A6"/>
          <w:sz w:val="20"/>
        </w:rPr>
        <w:t xml:space="preserve">Name and address of exporter: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[309]</w:t>
      </w:r>
      <w:r>
        <w:rPr>
          <w:color w:val="A6A6A6" w:themeColor="background1" w:themeShade="A6"/>
          <w:sz w:val="20"/>
        </w:rPr>
        <w:t xml:space="preserve">Declared name and address of consignee: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[310]</w:t>
      </w:r>
      <w:r>
        <w:rPr>
          <w:color w:val="A6A6A6" w:themeColor="background1" w:themeShade="A6"/>
          <w:sz w:val="20"/>
        </w:rPr>
        <w:t xml:space="preserve">Number and description of packages: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[311]</w:t>
      </w:r>
      <w:r>
        <w:rPr>
          <w:color w:val="A6A6A6" w:themeColor="background1" w:themeShade="A6"/>
          <w:sz w:val="20"/>
        </w:rPr>
        <w:t xml:space="preserve">Distinguishing marks: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[312]</w:t>
      </w:r>
      <w:r>
        <w:rPr>
          <w:color w:val="A6A6A6" w:themeColor="background1" w:themeShade="A6"/>
          <w:sz w:val="20"/>
        </w:rPr>
        <w:t xml:space="preserve">Place of origin: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[313]</w:t>
      </w:r>
      <w:r>
        <w:rPr>
          <w:color w:val="A6A6A6" w:themeColor="background1" w:themeShade="A6"/>
          <w:sz w:val="20"/>
        </w:rPr>
        <w:t xml:space="preserve">Declared means of conveyance: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[314]</w:t>
      </w:r>
      <w:r>
        <w:rPr>
          <w:color w:val="A6A6A6" w:themeColor="background1" w:themeShade="A6"/>
          <w:sz w:val="20"/>
        </w:rPr>
        <w:t xml:space="preserve">Declared point of entry: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[315]</w:t>
      </w:r>
      <w:r>
        <w:rPr>
          <w:color w:val="A6A6A6" w:themeColor="background1" w:themeShade="A6"/>
          <w:sz w:val="20"/>
        </w:rPr>
        <w:t xml:space="preserve">Name of produce and quantity declared: </w:t>
      </w:r>
      <w:r>
        <w:rPr>
          <w:color w:val="A6A6A6" w:themeColor="background1" w:themeShade="A6"/>
          <w:sz w:val="20"/>
        </w:rPr>
        <w:tab/>
      </w:r>
    </w:p>
    <w:p w:rsidR="00757F53" w:rsidRDefault="00A75920">
      <w:pPr>
        <w:pStyle w:val="IPPArial"/>
        <w:tabs>
          <w:tab w:val="left" w:pos="0"/>
          <w:tab w:val="right" w:leader="underscore" w:pos="9072"/>
        </w:tabs>
        <w:spacing w:after="180"/>
        <w:rPr>
          <w:color w:val="A6A6A6" w:themeColor="background1" w:themeShade="A6"/>
          <w:sz w:val="20"/>
        </w:rPr>
      </w:pPr>
      <w:r>
        <w:rPr>
          <w:rStyle w:val="PleaseReviewParagraphId"/>
        </w:rPr>
        <w:t>[316]</w:t>
      </w:r>
      <w:r>
        <w:rPr>
          <w:color w:val="A6A6A6" w:themeColor="background1" w:themeShade="A6"/>
          <w:sz w:val="20"/>
        </w:rPr>
        <w:t xml:space="preserve">Botanical name of plants: </w:t>
      </w:r>
      <w:r>
        <w:rPr>
          <w:color w:val="A6A6A6" w:themeColor="background1" w:themeShade="A6"/>
          <w:sz w:val="20"/>
        </w:rPr>
        <w:tab/>
      </w:r>
    </w:p>
    <w:p w:rsidR="00757F53" w:rsidRDefault="00A75920">
      <w:pPr>
        <w:pStyle w:val="IPPArial"/>
        <w:tabs>
          <w:tab w:val="left" w:pos="-567"/>
        </w:tabs>
        <w:spacing w:after="60"/>
        <w:rPr>
          <w:color w:val="A6A6A6" w:themeColor="background1" w:themeShade="A6"/>
          <w:sz w:val="20"/>
        </w:rPr>
      </w:pPr>
      <w:r>
        <w:rPr>
          <w:rStyle w:val="PleaseReviewParagraphId"/>
        </w:rPr>
        <w:t>[317]</w:t>
      </w:r>
      <w:r>
        <w:rPr>
          <w:color w:val="A6A6A6" w:themeColor="background1" w:themeShade="A6"/>
          <w:sz w:val="20"/>
        </w:rPr>
        <w:t>This is to certify that the plants, plant products or other regulated articles described above ________ were imported into (contracting party of re-export) ___________ from ______________ (contracting party of origin) covered by Phytosanitary certificate N</w:t>
      </w:r>
      <w:r>
        <w:rPr>
          <w:color w:val="A6A6A6" w:themeColor="background1" w:themeShade="A6"/>
          <w:sz w:val="20"/>
        </w:rPr>
        <w:t xml:space="preserve">o. ________, *original </w:t>
      </w:r>
      <w:r>
        <w:rPr>
          <w:color w:val="A6A6A6" w:themeColor="background1" w:themeShade="A6"/>
          <w:sz w:val="20"/>
        </w:rPr>
        <w:sym w:font="Wingdings" w:char="F06F"/>
      </w:r>
      <w:r>
        <w:rPr>
          <w:color w:val="A6A6A6" w:themeColor="background1" w:themeShade="A6"/>
          <w:sz w:val="20"/>
        </w:rPr>
        <w:t xml:space="preserve"> certified true copy </w:t>
      </w:r>
      <w:r>
        <w:rPr>
          <w:color w:val="A6A6A6" w:themeColor="background1" w:themeShade="A6"/>
          <w:sz w:val="20"/>
        </w:rPr>
        <w:sym w:font="Wingdings" w:char="F06F"/>
      </w:r>
      <w:r>
        <w:rPr>
          <w:color w:val="A6A6A6" w:themeColor="background1" w:themeShade="A6"/>
          <w:sz w:val="20"/>
        </w:rPr>
        <w:t xml:space="preserve"> of which is attached to this certificate; that they are packed </w:t>
      </w:r>
      <w:r>
        <w:rPr>
          <w:color w:val="A6A6A6" w:themeColor="background1" w:themeShade="A6"/>
          <w:sz w:val="20"/>
        </w:rPr>
        <w:sym w:font="Wingdings" w:char="F06F"/>
      </w:r>
      <w:r>
        <w:rPr>
          <w:color w:val="A6A6A6" w:themeColor="background1" w:themeShade="A6"/>
          <w:sz w:val="20"/>
        </w:rPr>
        <w:t xml:space="preserve"> repacked </w:t>
      </w:r>
      <w:r>
        <w:rPr>
          <w:color w:val="A6A6A6" w:themeColor="background1" w:themeShade="A6"/>
          <w:sz w:val="20"/>
        </w:rPr>
        <w:sym w:font="Wingdings" w:char="F06F"/>
      </w:r>
      <w:r>
        <w:rPr>
          <w:color w:val="A6A6A6" w:themeColor="background1" w:themeShade="A6"/>
          <w:sz w:val="20"/>
        </w:rPr>
        <w:t xml:space="preserve"> in original </w:t>
      </w:r>
      <w:r>
        <w:rPr>
          <w:color w:val="A6A6A6" w:themeColor="background1" w:themeShade="A6"/>
          <w:sz w:val="20"/>
        </w:rPr>
        <w:sym w:font="Wingdings" w:char="F06F"/>
      </w:r>
      <w:r>
        <w:rPr>
          <w:color w:val="A6A6A6" w:themeColor="background1" w:themeShade="A6"/>
          <w:sz w:val="20"/>
        </w:rPr>
        <w:t xml:space="preserve"> *new </w:t>
      </w:r>
      <w:r>
        <w:rPr>
          <w:color w:val="A6A6A6" w:themeColor="background1" w:themeShade="A6"/>
          <w:sz w:val="20"/>
        </w:rPr>
        <w:sym w:font="Wingdings" w:char="F06F"/>
      </w:r>
      <w:r>
        <w:rPr>
          <w:color w:val="A6A6A6" w:themeColor="background1" w:themeShade="A6"/>
          <w:sz w:val="20"/>
        </w:rPr>
        <w:t xml:space="preserve"> containers, that based on the original phytosanitary certificate </w:t>
      </w:r>
      <w:r>
        <w:rPr>
          <w:color w:val="A6A6A6" w:themeColor="background1" w:themeShade="A6"/>
          <w:sz w:val="20"/>
        </w:rPr>
        <w:sym w:font="Wingdings" w:char="F06F"/>
      </w:r>
      <w:r>
        <w:rPr>
          <w:color w:val="A6A6A6" w:themeColor="background1" w:themeShade="A6"/>
          <w:sz w:val="20"/>
        </w:rPr>
        <w:t xml:space="preserve"> and additional inspection </w:t>
      </w:r>
      <w:r>
        <w:rPr>
          <w:color w:val="A6A6A6" w:themeColor="background1" w:themeShade="A6"/>
          <w:sz w:val="20"/>
        </w:rPr>
        <w:sym w:font="Wingdings" w:char="F06F"/>
      </w:r>
      <w:r>
        <w:rPr>
          <w:color w:val="A6A6A6" w:themeColor="background1" w:themeShade="A6"/>
          <w:sz w:val="20"/>
        </w:rPr>
        <w:t>, they are conside</w:t>
      </w:r>
      <w:r>
        <w:rPr>
          <w:color w:val="A6A6A6" w:themeColor="background1" w:themeShade="A6"/>
          <w:sz w:val="20"/>
        </w:rPr>
        <w:t>red to conform with the current phytosanitary requirements of the importing contracting party, and that during storage in _______________ (contracting party of re-export), the consignment has not been subjected to the risk of infestation or infection.</w:t>
      </w:r>
    </w:p>
    <w:p w:rsidR="00757F53" w:rsidRDefault="00A75920">
      <w:pPr>
        <w:pStyle w:val="IPPArial"/>
        <w:tabs>
          <w:tab w:val="left" w:pos="0"/>
        </w:tabs>
        <w:rPr>
          <w:color w:val="A6A6A6" w:themeColor="background1" w:themeShade="A6"/>
          <w:sz w:val="20"/>
        </w:rPr>
      </w:pPr>
      <w:r>
        <w:rPr>
          <w:rStyle w:val="PleaseReviewParagraphId"/>
        </w:rPr>
        <w:t>[318</w:t>
      </w:r>
      <w:r>
        <w:rPr>
          <w:rStyle w:val="PleaseReviewParagraphId"/>
        </w:rPr>
        <w:t>]</w:t>
      </w:r>
      <w:r>
        <w:rPr>
          <w:color w:val="A6A6A6" w:themeColor="background1" w:themeShade="A6"/>
          <w:sz w:val="20"/>
        </w:rPr>
        <w:t xml:space="preserve">*Insert tick in appropriate </w:t>
      </w:r>
      <w:r>
        <w:rPr>
          <w:color w:val="A6A6A6" w:themeColor="background1" w:themeShade="A6"/>
          <w:sz w:val="20"/>
        </w:rPr>
        <w:sym w:font="Wingdings" w:char="F06F"/>
      </w:r>
      <w:r>
        <w:rPr>
          <w:color w:val="A6A6A6" w:themeColor="background1" w:themeShade="A6"/>
          <w:sz w:val="20"/>
        </w:rPr>
        <w:t xml:space="preserve"> boxes</w:t>
      </w:r>
    </w:p>
    <w:p w:rsidR="00757F53" w:rsidRDefault="00A75920">
      <w:pPr>
        <w:pStyle w:val="IPPArial"/>
        <w:keepNext/>
        <w:tabs>
          <w:tab w:val="left" w:pos="0"/>
        </w:tabs>
        <w:spacing w:before="120" w:after="120"/>
        <w:jc w:val="center"/>
        <w:rPr>
          <w:b/>
          <w:color w:val="A6A6A6" w:themeColor="background1" w:themeShade="A6"/>
          <w:sz w:val="20"/>
        </w:rPr>
      </w:pPr>
      <w:r>
        <w:rPr>
          <w:rStyle w:val="PleaseReviewParagraphId"/>
        </w:rPr>
        <w:t>[319]</w:t>
      </w:r>
      <w:r>
        <w:rPr>
          <w:b/>
          <w:color w:val="A6A6A6" w:themeColor="background1" w:themeShade="A6"/>
          <w:sz w:val="20"/>
        </w:rPr>
        <w:t>II. Additional Declaration</w:t>
      </w:r>
    </w:p>
    <w:p w:rsidR="00757F53" w:rsidRDefault="00A75920">
      <w:pPr>
        <w:pStyle w:val="IPPArial"/>
        <w:tabs>
          <w:tab w:val="left" w:pos="0"/>
          <w:tab w:val="right" w:leader="underscore" w:pos="9072"/>
        </w:tabs>
        <w:spacing w:after="180"/>
        <w:jc w:val="center"/>
        <w:rPr>
          <w:color w:val="A6A6A6" w:themeColor="background1" w:themeShade="A6"/>
          <w:sz w:val="20"/>
        </w:rPr>
      </w:pPr>
      <w:r>
        <w:rPr>
          <w:rStyle w:val="PleaseReviewParagraphId"/>
        </w:rPr>
        <w:t>[320]</w:t>
      </w:r>
      <w:r>
        <w:rPr>
          <w:color w:val="A6A6A6" w:themeColor="background1" w:themeShade="A6"/>
          <w:sz w:val="20"/>
        </w:rPr>
        <w:t>[Enter text here]</w:t>
      </w:r>
    </w:p>
    <w:p w:rsidR="00757F53" w:rsidRDefault="00A75920">
      <w:pPr>
        <w:pStyle w:val="IPPArial"/>
        <w:keepNext/>
        <w:tabs>
          <w:tab w:val="left" w:pos="0"/>
        </w:tabs>
        <w:spacing w:before="120" w:after="120"/>
        <w:jc w:val="center"/>
        <w:rPr>
          <w:b/>
          <w:color w:val="A6A6A6" w:themeColor="background1" w:themeShade="A6"/>
          <w:sz w:val="20"/>
        </w:rPr>
      </w:pPr>
      <w:r>
        <w:rPr>
          <w:rStyle w:val="PleaseReviewParagraphId"/>
        </w:rPr>
        <w:t>[321]</w:t>
      </w:r>
      <w:r>
        <w:rPr>
          <w:b/>
          <w:color w:val="A6A6A6" w:themeColor="background1" w:themeShade="A6"/>
          <w:sz w:val="20"/>
        </w:rPr>
        <w:t>III. Disinfestation and/or Disinfection Treatment</w:t>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[322]</w:t>
      </w:r>
      <w:r>
        <w:rPr>
          <w:color w:val="A6A6A6" w:themeColor="background1" w:themeShade="A6"/>
          <w:sz w:val="20"/>
        </w:rPr>
        <w:t>Date ________ Treatment ___________ Chemical (active ingredient)</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[323]</w:t>
      </w:r>
      <w:r>
        <w:rPr>
          <w:color w:val="A6A6A6" w:themeColor="background1" w:themeShade="A6"/>
          <w:sz w:val="20"/>
        </w:rPr>
        <w:t xml:space="preserve">Duration and temperature </w:t>
      </w:r>
      <w:r>
        <w:rPr>
          <w:color w:val="A6A6A6" w:themeColor="background1" w:themeShade="A6"/>
          <w:sz w:val="20"/>
        </w:rPr>
        <w:tab/>
      </w:r>
    </w:p>
    <w:p w:rsidR="00757F53" w:rsidRDefault="00A75920">
      <w:pPr>
        <w:pStyle w:val="IPPArial"/>
        <w:tabs>
          <w:tab w:val="left" w:pos="0"/>
          <w:tab w:val="right" w:leader="underscore" w:pos="9072"/>
        </w:tabs>
        <w:spacing w:after="60"/>
        <w:rPr>
          <w:color w:val="A6A6A6" w:themeColor="background1" w:themeShade="A6"/>
          <w:sz w:val="20"/>
        </w:rPr>
      </w:pPr>
      <w:r>
        <w:rPr>
          <w:rStyle w:val="PleaseReviewParagraphId"/>
        </w:rPr>
        <w:t>[324]</w:t>
      </w:r>
      <w:r>
        <w:rPr>
          <w:color w:val="A6A6A6" w:themeColor="background1" w:themeShade="A6"/>
          <w:sz w:val="20"/>
        </w:rPr>
        <w:t>C</w:t>
      </w:r>
      <w:r>
        <w:rPr>
          <w:color w:val="A6A6A6" w:themeColor="background1" w:themeShade="A6"/>
          <w:sz w:val="20"/>
        </w:rPr>
        <w:t xml:space="preserve">oncentration </w:t>
      </w:r>
      <w:r>
        <w:rPr>
          <w:color w:val="A6A6A6" w:themeColor="background1" w:themeShade="A6"/>
          <w:sz w:val="20"/>
        </w:rPr>
        <w:tab/>
      </w:r>
    </w:p>
    <w:p w:rsidR="00757F53" w:rsidRDefault="00A75920">
      <w:pPr>
        <w:pStyle w:val="IPPArial"/>
        <w:tabs>
          <w:tab w:val="left" w:pos="0"/>
          <w:tab w:val="right" w:leader="underscore" w:pos="9072"/>
        </w:tabs>
        <w:spacing w:after="180"/>
        <w:rPr>
          <w:color w:val="A6A6A6" w:themeColor="background1" w:themeShade="A6"/>
          <w:sz w:val="20"/>
        </w:rPr>
      </w:pPr>
      <w:r>
        <w:rPr>
          <w:rStyle w:val="PleaseReviewParagraphId"/>
        </w:rPr>
        <w:t>[325]</w:t>
      </w:r>
      <w:r>
        <w:rPr>
          <w:color w:val="A6A6A6" w:themeColor="background1" w:themeShade="A6"/>
          <w:sz w:val="20"/>
        </w:rPr>
        <w:t xml:space="preserve">Additional information </w:t>
      </w:r>
      <w:r>
        <w:rPr>
          <w:color w:val="A6A6A6" w:themeColor="background1" w:themeShade="A6"/>
          <w:sz w:val="20"/>
        </w:rPr>
        <w:tab/>
      </w:r>
    </w:p>
    <w:p w:rsidR="00757F53" w:rsidRDefault="00A75920">
      <w:pPr>
        <w:pStyle w:val="IPPArial"/>
        <w:tabs>
          <w:tab w:val="right" w:leader="underscore" w:pos="9072"/>
        </w:tabs>
        <w:spacing w:after="180"/>
        <w:rPr>
          <w:color w:val="A6A6A6" w:themeColor="background1" w:themeShade="A6"/>
          <w:sz w:val="20"/>
        </w:rPr>
      </w:pPr>
      <w:r>
        <w:rPr>
          <w:rStyle w:val="PleaseReviewParagraphId"/>
        </w:rPr>
        <w:t>[326]</w:t>
      </w:r>
      <w:r>
        <w:rPr>
          <w:color w:val="A6A6A6" w:themeColor="background1" w:themeShade="A6"/>
          <w:sz w:val="20"/>
        </w:rPr>
        <w:tab/>
      </w:r>
    </w:p>
    <w:p w:rsidR="00757F53" w:rsidRDefault="00A75920">
      <w:pPr>
        <w:pStyle w:val="IPPArial"/>
        <w:tabs>
          <w:tab w:val="right" w:leader="underscore" w:pos="9072"/>
        </w:tabs>
        <w:spacing w:after="60"/>
        <w:ind w:left="3402"/>
        <w:rPr>
          <w:color w:val="A6A6A6" w:themeColor="background1" w:themeShade="A6"/>
          <w:sz w:val="20"/>
        </w:rPr>
      </w:pPr>
      <w:r>
        <w:rPr>
          <w:rStyle w:val="PleaseReviewParagraphId"/>
        </w:rPr>
        <w:t>[327]</w:t>
      </w:r>
      <w:r>
        <w:rPr>
          <w:color w:val="A6A6A6" w:themeColor="background1" w:themeShade="A6"/>
          <w:sz w:val="20"/>
        </w:rPr>
        <w:t xml:space="preserve">Place of issue </w:t>
      </w:r>
      <w:r>
        <w:rPr>
          <w:color w:val="A6A6A6" w:themeColor="background1" w:themeShade="A6"/>
          <w:sz w:val="20"/>
        </w:rPr>
        <w:tab/>
      </w:r>
    </w:p>
    <w:p w:rsidR="00757F53" w:rsidRDefault="00A75920">
      <w:pPr>
        <w:pStyle w:val="IPPArial"/>
        <w:tabs>
          <w:tab w:val="left" w:pos="0"/>
          <w:tab w:val="left" w:pos="2835"/>
          <w:tab w:val="right" w:leader="underscore" w:pos="9072"/>
        </w:tabs>
        <w:spacing w:after="60"/>
        <w:rPr>
          <w:color w:val="A6A6A6" w:themeColor="background1" w:themeShade="A6"/>
          <w:sz w:val="20"/>
        </w:rPr>
      </w:pPr>
      <w:r>
        <w:rPr>
          <w:rStyle w:val="PleaseReviewParagraphId"/>
        </w:rPr>
        <w:t>[328]</w:t>
      </w:r>
      <w:r>
        <w:rPr>
          <w:color w:val="A6A6A6" w:themeColor="background1" w:themeShade="A6"/>
          <w:sz w:val="20"/>
        </w:rPr>
        <w:t>(Stamp of Organization)</w:t>
      </w:r>
      <w:r>
        <w:rPr>
          <w:color w:val="A6A6A6" w:themeColor="background1" w:themeShade="A6"/>
          <w:sz w:val="20"/>
        </w:rPr>
        <w:tab/>
        <w:t>Name of authorized officer</w:t>
      </w:r>
      <w:r>
        <w:rPr>
          <w:color w:val="A6A6A6" w:themeColor="background1" w:themeShade="A6"/>
          <w:sz w:val="20"/>
        </w:rPr>
        <w:tab/>
      </w:r>
    </w:p>
    <w:p w:rsidR="00757F53" w:rsidRDefault="00A75920">
      <w:pPr>
        <w:pStyle w:val="IPPArial"/>
        <w:tabs>
          <w:tab w:val="left" w:pos="5103"/>
          <w:tab w:val="right" w:leader="underscore" w:pos="9072"/>
        </w:tabs>
        <w:spacing w:after="60"/>
        <w:ind w:left="3402"/>
        <w:rPr>
          <w:color w:val="A6A6A6" w:themeColor="background1" w:themeShade="A6"/>
          <w:sz w:val="20"/>
        </w:rPr>
      </w:pPr>
      <w:r>
        <w:rPr>
          <w:rStyle w:val="PleaseReviewParagraphId"/>
        </w:rPr>
        <w:t>[329]</w:t>
      </w:r>
      <w:r>
        <w:rPr>
          <w:color w:val="A6A6A6" w:themeColor="background1" w:themeShade="A6"/>
          <w:sz w:val="20"/>
        </w:rPr>
        <w:t>Date ____________</w:t>
      </w:r>
      <w:r>
        <w:rPr>
          <w:color w:val="A6A6A6" w:themeColor="background1" w:themeShade="A6"/>
          <w:sz w:val="20"/>
        </w:rPr>
        <w:tab/>
      </w:r>
      <w:r>
        <w:rPr>
          <w:color w:val="A6A6A6" w:themeColor="background1" w:themeShade="A6"/>
          <w:sz w:val="20"/>
        </w:rPr>
        <w:tab/>
      </w:r>
    </w:p>
    <w:p w:rsidR="00757F53" w:rsidRDefault="00A75920">
      <w:pPr>
        <w:pStyle w:val="IPPArial"/>
        <w:tabs>
          <w:tab w:val="left" w:pos="0"/>
          <w:tab w:val="right" w:leader="underscore" w:pos="9072"/>
        </w:tabs>
        <w:spacing w:after="180"/>
        <w:jc w:val="right"/>
        <w:rPr>
          <w:color w:val="A6A6A6" w:themeColor="background1" w:themeShade="A6"/>
          <w:sz w:val="20"/>
        </w:rPr>
      </w:pPr>
      <w:r>
        <w:rPr>
          <w:rStyle w:val="PleaseReviewParagraphId"/>
        </w:rPr>
        <w:t>[330]</w:t>
      </w:r>
      <w:r>
        <w:rPr>
          <w:color w:val="A6A6A6" w:themeColor="background1" w:themeShade="A6"/>
          <w:sz w:val="20"/>
        </w:rPr>
        <w:t>(Signature)</w:t>
      </w:r>
    </w:p>
    <w:p w:rsidR="00757F53" w:rsidRDefault="00A75920">
      <w:pPr>
        <w:pStyle w:val="IPPArial"/>
        <w:tabs>
          <w:tab w:val="right" w:leader="underscore" w:pos="9072"/>
        </w:tabs>
        <w:spacing w:before="120" w:after="180"/>
        <w:rPr>
          <w:color w:val="A6A6A6" w:themeColor="background1" w:themeShade="A6"/>
          <w:sz w:val="20"/>
        </w:rPr>
      </w:pPr>
      <w:r>
        <w:rPr>
          <w:rStyle w:val="PleaseReviewParagraphId"/>
        </w:rPr>
        <w:t>[331]</w:t>
      </w:r>
      <w:r>
        <w:rPr>
          <w:color w:val="A6A6A6" w:themeColor="background1" w:themeShade="A6"/>
          <w:sz w:val="20"/>
        </w:rPr>
        <w:tab/>
      </w:r>
    </w:p>
    <w:p w:rsidR="00757F53" w:rsidRDefault="00A75920">
      <w:pPr>
        <w:pStyle w:val="IPPArial"/>
        <w:tabs>
          <w:tab w:val="left" w:pos="-567"/>
          <w:tab w:val="right" w:leader="underscore" w:pos="9072"/>
        </w:tabs>
        <w:spacing w:after="180"/>
        <w:rPr>
          <w:color w:val="A6A6A6" w:themeColor="background1" w:themeShade="A6"/>
          <w:sz w:val="20"/>
        </w:rPr>
      </w:pPr>
      <w:r>
        <w:rPr>
          <w:rStyle w:val="PleaseReviewParagraphId"/>
        </w:rPr>
        <w:t>[332]</w:t>
      </w:r>
      <w:r>
        <w:rPr>
          <w:color w:val="A6A6A6" w:themeColor="background1" w:themeShade="A6"/>
          <w:sz w:val="20"/>
        </w:rPr>
        <w:t>No financial liability with respect to this certificate shall attach to</w:t>
      </w:r>
      <w:r>
        <w:rPr>
          <w:color w:val="A6A6A6" w:themeColor="background1" w:themeShade="A6"/>
          <w:sz w:val="20"/>
        </w:rPr>
        <w:t xml:space="preserve"> ____________ (name of Plant Protection Organization) or to any of its officers or representatives.**</w:t>
      </w:r>
    </w:p>
    <w:p w:rsidR="00757F53" w:rsidRDefault="00A75920">
      <w:pPr>
        <w:pStyle w:val="IPPArial"/>
        <w:tabs>
          <w:tab w:val="left" w:pos="-567"/>
          <w:tab w:val="right" w:leader="underscore" w:pos="9072"/>
        </w:tabs>
        <w:spacing w:after="180"/>
        <w:rPr>
          <w:color w:val="A6A6A6" w:themeColor="background1" w:themeShade="A6"/>
          <w:sz w:val="20"/>
        </w:rPr>
        <w:sectPr w:rsidR="00757F53">
          <w:pgSz w:w="11907" w:h="16839" w:code="9"/>
          <w:pgMar w:top="1559" w:right="1418" w:bottom="1418" w:left="1418" w:header="851" w:footer="851" w:gutter="0"/>
          <w:cols w:space="708"/>
          <w:docGrid w:linePitch="360"/>
        </w:sectPr>
      </w:pPr>
      <w:r>
        <w:rPr>
          <w:rStyle w:val="PleaseReviewParagraphId"/>
        </w:rPr>
        <w:t>[333]</w:t>
      </w:r>
      <w:r>
        <w:rPr>
          <w:color w:val="A6A6A6" w:themeColor="background1" w:themeShade="A6"/>
          <w:sz w:val="20"/>
        </w:rPr>
        <w:t>**Optional clause</w:t>
      </w:r>
      <w:r>
        <w:rPr>
          <w:color w:val="A6A6A6" w:themeColor="background1" w:themeShade="A6"/>
          <w:sz w:val="20"/>
        </w:rPr>
        <w:br/>
      </w:r>
    </w:p>
    <w:p w:rsidR="00757F53" w:rsidRDefault="00A75920">
      <w:pPr>
        <w:pStyle w:val="IPPNormal"/>
        <w:jc w:val="center"/>
        <w:rPr>
          <w:color w:val="A6A6A6" w:themeColor="background1" w:themeShade="A6"/>
          <w:sz w:val="18"/>
          <w:szCs w:val="18"/>
        </w:rPr>
      </w:pPr>
      <w:r>
        <w:rPr>
          <w:rStyle w:val="PleaseReviewParagraphId"/>
        </w:rPr>
        <w:t>[334]</w:t>
      </w:r>
      <w:r>
        <w:rPr>
          <w:color w:val="A6A6A6" w:themeColor="background1" w:themeShade="A6"/>
          <w:sz w:val="18"/>
          <w:szCs w:val="18"/>
        </w:rPr>
        <w:t>This appendix was adopted by the Ninth Session of the Commission on Phytosanitary Measures in April 20</w:t>
      </w:r>
      <w:r>
        <w:rPr>
          <w:color w:val="A6A6A6" w:themeColor="background1" w:themeShade="A6"/>
          <w:sz w:val="18"/>
          <w:szCs w:val="18"/>
        </w:rPr>
        <w:t>14.</w:t>
      </w:r>
      <w:r>
        <w:rPr>
          <w:color w:val="A6A6A6" w:themeColor="background1" w:themeShade="A6"/>
          <w:sz w:val="18"/>
          <w:szCs w:val="18"/>
        </w:rPr>
        <w:br/>
        <w:t>This appendix is for reference purposes only and is not a prescriptive part of the standard.</w:t>
      </w:r>
    </w:p>
    <w:p w:rsidR="00757F53" w:rsidRDefault="00A75920">
      <w:pPr>
        <w:pStyle w:val="IPPAnnexHead"/>
        <w:rPr>
          <w:color w:val="A6A6A6" w:themeColor="background1" w:themeShade="A6"/>
        </w:rPr>
      </w:pPr>
      <w:r>
        <w:rPr>
          <w:rStyle w:val="PleaseReviewParagraphId"/>
          <w:b w:val="0"/>
        </w:rPr>
        <w:t>[335]</w:t>
      </w:r>
      <w:bookmarkStart w:id="50" w:name="_Toc129843467"/>
      <w:bookmarkStart w:id="51" w:name="_Toc438541757"/>
      <w:r>
        <w:rPr>
          <w:color w:val="A6A6A6" w:themeColor="background1" w:themeShade="A6"/>
        </w:rPr>
        <w:t>APPENDIX 1:</w:t>
      </w:r>
      <w:bookmarkEnd w:id="50"/>
      <w:r>
        <w:rPr>
          <w:color w:val="A6A6A6" w:themeColor="background1" w:themeShade="A6"/>
        </w:rPr>
        <w:t xml:space="preserve"> Electronic phytosanitary certificates, information on standard XML schemas and exchange mechanisms (2014)</w:t>
      </w:r>
      <w:bookmarkEnd w:id="51"/>
    </w:p>
    <w:p w:rsidR="00757F53" w:rsidRDefault="00A75920">
      <w:pPr>
        <w:pStyle w:val="IPPHeading1"/>
        <w:rPr>
          <w:color w:val="A6A6A6" w:themeColor="background1" w:themeShade="A6"/>
        </w:rPr>
      </w:pPr>
      <w:r>
        <w:rPr>
          <w:rStyle w:val="PleaseReviewParagraphId"/>
          <w:b w:val="0"/>
        </w:rPr>
        <w:t>[336]</w:t>
      </w:r>
      <w:bookmarkStart w:id="52" w:name="_Toc438541758"/>
      <w:r>
        <w:rPr>
          <w:color w:val="A6A6A6" w:themeColor="background1" w:themeShade="A6"/>
        </w:rPr>
        <w:t>Introduction</w:t>
      </w:r>
      <w:bookmarkEnd w:id="52"/>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[337]</w:t>
      </w:r>
      <w:r>
        <w:rPr>
          <w:color w:val="A6A6A6" w:themeColor="background1" w:themeShade="A6"/>
        </w:rPr>
        <w:t>Electronic p</w:t>
      </w:r>
      <w:r>
        <w:rPr>
          <w:color w:val="A6A6A6" w:themeColor="background1" w:themeShade="A6"/>
        </w:rPr>
        <w:t>hytosanitary certificates are the electronic equivalents of phytosanitary certificates in paper form and may be used if they are accepted by the national plant protection organization (NPPO) of the importing country. When electronic phytosanitary certifica</w:t>
      </w:r>
      <w:r>
        <w:rPr>
          <w:color w:val="A6A6A6" w:themeColor="background1" w:themeShade="A6"/>
        </w:rPr>
        <w:t xml:space="preserve">tes are issued by the NPPO of the exporting or re-exporting country, they should be made directly available to the NPPO of the importing country. </w:t>
      </w:r>
    </w:p>
    <w:p w:rsidR="00757F53" w:rsidRDefault="00A75920">
      <w:pPr>
        <w:pStyle w:val="IPPNormal"/>
        <w:rPr>
          <w:color w:val="A6A6A6" w:themeColor="background1" w:themeShade="A6"/>
        </w:rPr>
      </w:pPr>
      <w:r>
        <w:rPr>
          <w:rStyle w:val="PleaseReviewParagraphId"/>
        </w:rPr>
        <w:t>[338]</w:t>
      </w:r>
      <w:r>
        <w:rPr>
          <w:color w:val="A6A6A6" w:themeColor="background1" w:themeShade="A6"/>
          <w:lang w:eastAsia="ja-JP"/>
        </w:rPr>
        <w:t xml:space="preserve">All the requirements and procedures in this standard apply to electronic phytosanitary certificates. </w:t>
      </w:r>
    </w:p>
    <w:p w:rsidR="00757F53" w:rsidRDefault="00A75920">
      <w:pPr>
        <w:pStyle w:val="IPPNormal"/>
        <w:rPr>
          <w:color w:val="A6A6A6" w:themeColor="background1" w:themeShade="A6"/>
        </w:rPr>
      </w:pPr>
      <w:r>
        <w:rPr>
          <w:rStyle w:val="PleaseReviewParagraphId"/>
        </w:rPr>
        <w:t>[3</w:t>
      </w:r>
      <w:r>
        <w:rPr>
          <w:rStyle w:val="PleaseReviewParagraphId"/>
        </w:rPr>
        <w:t>39]</w:t>
      </w:r>
      <w:r>
        <w:rPr>
          <w:color w:val="A6A6A6" w:themeColor="background1" w:themeShade="A6"/>
          <w:lang w:eastAsia="ja-JP"/>
        </w:rPr>
        <w:t>When using electronic phytosanitary certificates,</w:t>
      </w:r>
      <w:r>
        <w:rPr>
          <w:color w:val="A6A6A6" w:themeColor="background1" w:themeShade="A6"/>
        </w:rPr>
        <w:t xml:space="preserve"> NPPOs should develop a system for the issuance</w:t>
      </w:r>
      <w:r>
        <w:rPr>
          <w:color w:val="A6A6A6" w:themeColor="background1" w:themeShade="A6"/>
          <w:lang w:eastAsia="ja-JP"/>
        </w:rPr>
        <w:t xml:space="preserve">, </w:t>
      </w:r>
      <w:r>
        <w:rPr>
          <w:color w:val="A6A6A6" w:themeColor="background1" w:themeShade="A6"/>
        </w:rPr>
        <w:t xml:space="preserve">transmission </w:t>
      </w:r>
      <w:r>
        <w:rPr>
          <w:color w:val="A6A6A6" w:themeColor="background1" w:themeShade="A6"/>
          <w:lang w:eastAsia="ja-JP"/>
        </w:rPr>
        <w:t>and receipt</w:t>
      </w:r>
      <w:r>
        <w:rPr>
          <w:color w:val="A6A6A6" w:themeColor="background1" w:themeShade="A6"/>
        </w:rPr>
        <w:t xml:space="preserve"> of electronic phytosanitary certificates that uses Extensible Markup Language (XML), standardized message structure and contents, </w:t>
      </w:r>
      <w:r>
        <w:rPr>
          <w:color w:val="A6A6A6" w:themeColor="background1" w:themeShade="A6"/>
        </w:rPr>
        <w:t xml:space="preserve">and standardized exchange protocols.  </w:t>
      </w:r>
    </w:p>
    <w:p w:rsidR="00757F53" w:rsidRDefault="00A75920">
      <w:pPr>
        <w:pStyle w:val="IPPNormal"/>
        <w:rPr>
          <w:color w:val="A6A6A6" w:themeColor="background1" w:themeShade="A6"/>
          <w:lang w:eastAsia="ja-JP"/>
        </w:rPr>
      </w:pPr>
      <w:r>
        <w:rPr>
          <w:rStyle w:val="PleaseReviewParagraphId"/>
        </w:rPr>
        <w:t>[340]</w:t>
      </w:r>
      <w:r>
        <w:rPr>
          <w:color w:val="A6A6A6" w:themeColor="background1" w:themeShade="A6"/>
        </w:rPr>
        <w:t>This appendix provides guidance on these elements and refers to a page on the IPPC website</w:t>
      </w:r>
      <w:bookmarkStart w:id="53" w:name="_Ref496709509"/>
      <w:r>
        <w:rPr>
          <w:rStyle w:val="FootnoteReference"/>
          <w:color w:val="A6A6A6" w:themeColor="background1" w:themeShade="A6"/>
        </w:rPr>
        <w:footnoteReference w:id="5"/>
      </w:r>
      <w:bookmarkEnd w:id="53"/>
      <w:r>
        <w:rPr>
          <w:color w:val="A6A6A6" w:themeColor="background1" w:themeShade="A6"/>
        </w:rPr>
        <w:t xml:space="preserve"> that </w:t>
      </w:r>
      <w:r>
        <w:rPr>
          <w:color w:val="A6A6A6" w:themeColor="background1" w:themeShade="A6"/>
          <w:lang w:eastAsia="ja-JP"/>
        </w:rPr>
        <w:t>provides</w:t>
      </w:r>
      <w:r>
        <w:rPr>
          <w:color w:val="A6A6A6" w:themeColor="background1" w:themeShade="A6"/>
        </w:rPr>
        <w:t xml:space="preserve"> links to further details – both IPPC and external websites and documents – on the information contained in</w:t>
      </w:r>
      <w:r>
        <w:rPr>
          <w:color w:val="A6A6A6" w:themeColor="background1" w:themeShade="A6"/>
        </w:rPr>
        <w:t xml:space="preserve"> this appendix. These links are referred to in the text as “</w:t>
      </w:r>
      <w:r>
        <w:rPr>
          <w:i/>
          <w:iCs/>
          <w:color w:val="A6A6A6" w:themeColor="background1" w:themeShade="A6"/>
        </w:rPr>
        <w:t>Link 1</w:t>
      </w:r>
      <w:r>
        <w:rPr>
          <w:color w:val="A6A6A6" w:themeColor="background1" w:themeShade="A6"/>
        </w:rPr>
        <w:t>”, “</w:t>
      </w:r>
      <w:r>
        <w:rPr>
          <w:i/>
          <w:iCs/>
          <w:color w:val="A6A6A6" w:themeColor="background1" w:themeShade="A6"/>
        </w:rPr>
        <w:t>Link 2</w:t>
      </w:r>
      <w:r>
        <w:rPr>
          <w:color w:val="A6A6A6" w:themeColor="background1" w:themeShade="A6"/>
        </w:rPr>
        <w:t xml:space="preserve">” and so forth. </w:t>
      </w:r>
    </w:p>
    <w:p w:rsidR="00757F53" w:rsidRDefault="00A75920">
      <w:pPr>
        <w:pStyle w:val="IPPNormal"/>
        <w:rPr>
          <w:color w:val="A6A6A6" w:themeColor="background1" w:themeShade="A6"/>
        </w:rPr>
      </w:pPr>
      <w:r>
        <w:rPr>
          <w:rStyle w:val="PleaseReviewParagraphId"/>
        </w:rPr>
        <w:t>[342]</w:t>
      </w:r>
      <w:r>
        <w:rPr>
          <w:color w:val="A6A6A6" w:themeColor="background1" w:themeShade="A6"/>
        </w:rPr>
        <w:t xml:space="preserve">The system should include the following harmonized components to generate electronic phytosanitary certificates. </w:t>
      </w:r>
    </w:p>
    <w:p w:rsidR="00757F53" w:rsidRDefault="00A75920">
      <w:pPr>
        <w:pStyle w:val="IPPHeading1"/>
        <w:rPr>
          <w:color w:val="A6A6A6" w:themeColor="background1" w:themeShade="A6"/>
        </w:rPr>
      </w:pPr>
      <w:r>
        <w:rPr>
          <w:rStyle w:val="PleaseReviewParagraphId"/>
          <w:b w:val="0"/>
        </w:rPr>
        <w:t>[343]</w:t>
      </w:r>
      <w:bookmarkStart w:id="54" w:name="_Toc438541759"/>
      <w:r>
        <w:rPr>
          <w:color w:val="A6A6A6" w:themeColor="background1" w:themeShade="A6"/>
        </w:rPr>
        <w:t>1.</w:t>
      </w:r>
      <w:r>
        <w:rPr>
          <w:color w:val="A6A6A6" w:themeColor="background1" w:themeShade="A6"/>
        </w:rPr>
        <w:tab/>
        <w:t>XML Message Structure</w:t>
      </w:r>
      <w:bookmarkEnd w:id="54"/>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[344]</w:t>
      </w:r>
      <w:r>
        <w:rPr>
          <w:color w:val="A6A6A6" w:themeColor="background1" w:themeShade="A6"/>
        </w:rPr>
        <w:t>NPPOs sh</w:t>
      </w:r>
      <w:r>
        <w:rPr>
          <w:color w:val="A6A6A6" w:themeColor="background1" w:themeShade="A6"/>
        </w:rPr>
        <w:t>ould use the World Wide Web Consortium’s (WC3) XML (</w:t>
      </w:r>
      <w:r>
        <w:rPr>
          <w:i/>
          <w:iCs/>
          <w:color w:val="A6A6A6" w:themeColor="background1" w:themeShade="A6"/>
        </w:rPr>
        <w:t>Link</w:t>
      </w:r>
      <w:r>
        <w:rPr>
          <w:color w:val="A6A6A6" w:themeColor="background1" w:themeShade="A6"/>
        </w:rPr>
        <w:t> </w:t>
      </w:r>
      <w:r>
        <w:rPr>
          <w:i/>
          <w:iCs/>
          <w:color w:val="A6A6A6" w:themeColor="background1" w:themeShade="A6"/>
        </w:rPr>
        <w:t>1</w:t>
      </w:r>
      <w:r>
        <w:rPr>
          <w:color w:val="A6A6A6" w:themeColor="background1" w:themeShade="A6"/>
        </w:rPr>
        <w:t xml:space="preserve">) for exchange of electronic phytosanitary certification data. </w:t>
      </w:r>
    </w:p>
    <w:p w:rsidR="00757F53" w:rsidRDefault="00A75920">
      <w:pPr>
        <w:pStyle w:val="IPPNormal"/>
        <w:rPr>
          <w:color w:val="A6A6A6" w:themeColor="background1" w:themeShade="A6"/>
        </w:rPr>
      </w:pPr>
      <w:r>
        <w:rPr>
          <w:rStyle w:val="PleaseReviewParagraphId"/>
        </w:rPr>
        <w:t>[345]</w:t>
      </w:r>
      <w:r>
        <w:rPr>
          <w:color w:val="A6A6A6" w:themeColor="background1" w:themeShade="A6"/>
        </w:rPr>
        <w:t xml:space="preserve">The phytosanitary XML message structure is based on the United Nations Centre for Trade Facilitation and Electronic Business </w:t>
      </w:r>
      <w:r>
        <w:rPr>
          <w:color w:val="A6A6A6" w:themeColor="background1" w:themeShade="A6"/>
        </w:rPr>
        <w:t>(UN/CEFACT) Sanitary and Phytosanitary (SPS) XML schema (</w:t>
      </w:r>
      <w:r>
        <w:rPr>
          <w:i/>
          <w:iCs/>
          <w:color w:val="A6A6A6" w:themeColor="background1" w:themeShade="A6"/>
        </w:rPr>
        <w:t>Link 2</w:t>
      </w:r>
      <w:r>
        <w:rPr>
          <w:color w:val="A6A6A6" w:themeColor="background1" w:themeShade="A6"/>
        </w:rPr>
        <w:t xml:space="preserve">) and on XML data mapping, which indicates where the phytosanitary certification data </w:t>
      </w:r>
      <w:r>
        <w:rPr>
          <w:rFonts w:eastAsia="SimSun"/>
          <w:color w:val="A6A6A6" w:themeColor="background1" w:themeShade="A6"/>
          <w:lang w:eastAsia="ja-JP"/>
        </w:rPr>
        <w:t xml:space="preserve">should be placed </w:t>
      </w:r>
      <w:r>
        <w:rPr>
          <w:color w:val="A6A6A6" w:themeColor="background1" w:themeShade="A6"/>
        </w:rPr>
        <w:t xml:space="preserve">in the XML schema. </w:t>
      </w:r>
    </w:p>
    <w:p w:rsidR="00757F53" w:rsidRDefault="00A75920">
      <w:pPr>
        <w:pStyle w:val="IPPNormal"/>
        <w:rPr>
          <w:color w:val="A6A6A6" w:themeColor="background1" w:themeShade="A6"/>
        </w:rPr>
      </w:pPr>
      <w:r>
        <w:rPr>
          <w:rStyle w:val="PleaseReviewParagraphId"/>
        </w:rPr>
        <w:t>[346]</w:t>
      </w:r>
      <w:r>
        <w:rPr>
          <w:color w:val="A6A6A6" w:themeColor="background1" w:themeShade="A6"/>
        </w:rPr>
        <w:t>The phytosanitary XML data mapping enables the generation of an e</w:t>
      </w:r>
      <w:r>
        <w:rPr>
          <w:color w:val="A6A6A6" w:themeColor="background1" w:themeShade="A6"/>
        </w:rPr>
        <w:t>lectronic phytosanitary certificate for export (</w:t>
      </w:r>
      <w:r>
        <w:rPr>
          <w:i/>
          <w:iCs/>
          <w:color w:val="A6A6A6" w:themeColor="background1" w:themeShade="A6"/>
        </w:rPr>
        <w:t>Link 3</w:t>
      </w:r>
      <w:r>
        <w:rPr>
          <w:color w:val="A6A6A6" w:themeColor="background1" w:themeShade="A6"/>
        </w:rPr>
        <w:t>) and an electronic phytosanitary certificate for re-export (</w:t>
      </w:r>
      <w:r>
        <w:rPr>
          <w:i/>
          <w:iCs/>
          <w:color w:val="A6A6A6" w:themeColor="background1" w:themeShade="A6"/>
        </w:rPr>
        <w:t>Link 4</w:t>
      </w:r>
      <w:r>
        <w:rPr>
          <w:color w:val="A6A6A6" w:themeColor="background1" w:themeShade="A6"/>
        </w:rPr>
        <w:t xml:space="preserve">). </w:t>
      </w:r>
    </w:p>
    <w:p w:rsidR="00757F53" w:rsidRDefault="00A75920">
      <w:pPr>
        <w:pStyle w:val="IPPHeading1"/>
        <w:rPr>
          <w:color w:val="A6A6A6" w:themeColor="background1" w:themeShade="A6"/>
        </w:rPr>
      </w:pPr>
      <w:r>
        <w:rPr>
          <w:rStyle w:val="PleaseReviewParagraphId"/>
          <w:b w:val="0"/>
        </w:rPr>
        <w:t>[347]</w:t>
      </w:r>
      <w:bookmarkStart w:id="55" w:name="_Toc438541760"/>
      <w:r>
        <w:rPr>
          <w:color w:val="A6A6A6" w:themeColor="background1" w:themeShade="A6"/>
        </w:rPr>
        <w:t>2.</w:t>
      </w:r>
      <w:r>
        <w:rPr>
          <w:color w:val="A6A6A6" w:themeColor="background1" w:themeShade="A6"/>
        </w:rPr>
        <w:tab/>
        <w:t>XML Schema Contents</w:t>
      </w:r>
      <w:bookmarkEnd w:id="55"/>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[348]</w:t>
      </w:r>
      <w:r>
        <w:rPr>
          <w:color w:val="A6A6A6" w:themeColor="background1" w:themeShade="A6"/>
        </w:rPr>
        <w:t>To facilitate automatic electronic communication and processing of phytosanitary certification da</w:t>
      </w:r>
      <w:r>
        <w:rPr>
          <w:color w:val="A6A6A6" w:themeColor="background1" w:themeShade="A6"/>
        </w:rPr>
        <w:t>ta, NPPOs are encouraged to use standardized (harmonized) terms</w:t>
      </w:r>
      <w:r>
        <w:rPr>
          <w:rFonts w:eastAsia="SimSun"/>
          <w:color w:val="A6A6A6" w:themeColor="background1" w:themeShade="A6"/>
          <w:lang w:eastAsia="ja-JP"/>
        </w:rPr>
        <w:t>, codes</w:t>
      </w:r>
      <w:r>
        <w:rPr>
          <w:color w:val="A6A6A6" w:themeColor="background1" w:themeShade="A6"/>
        </w:rPr>
        <w:t xml:space="preserve"> and text for the data elements associated with the XML message for electronic phytosanitary certificates. </w:t>
      </w:r>
    </w:p>
    <w:p w:rsidR="00757F53" w:rsidRDefault="00A75920">
      <w:pPr>
        <w:pStyle w:val="IPPNormal"/>
        <w:rPr>
          <w:color w:val="A6A6A6" w:themeColor="background1" w:themeShade="A6"/>
        </w:rPr>
      </w:pPr>
      <w:r>
        <w:rPr>
          <w:rStyle w:val="PleaseReviewParagraphId"/>
        </w:rPr>
        <w:t>[349]</w:t>
      </w:r>
      <w:r>
        <w:rPr>
          <w:color w:val="A6A6A6" w:themeColor="background1" w:themeShade="A6"/>
        </w:rPr>
        <w:t>The use of free (i.e. non-standardized) text should be limited when appro</w:t>
      </w:r>
      <w:r>
        <w:rPr>
          <w:color w:val="A6A6A6" w:themeColor="background1" w:themeShade="A6"/>
        </w:rPr>
        <w:t xml:space="preserve">priate codes are available. </w:t>
      </w:r>
    </w:p>
    <w:p w:rsidR="00757F53" w:rsidRDefault="00A75920">
      <w:pPr>
        <w:pStyle w:val="IPPNormal"/>
        <w:rPr>
          <w:color w:val="A6A6A6" w:themeColor="background1" w:themeShade="A6"/>
        </w:rPr>
      </w:pPr>
      <w:r>
        <w:rPr>
          <w:rStyle w:val="PleaseReviewParagraphId"/>
        </w:rPr>
        <w:t>[350]</w:t>
      </w:r>
      <w:r>
        <w:rPr>
          <w:color w:val="A6A6A6" w:themeColor="background1" w:themeShade="A6"/>
        </w:rPr>
        <w:t xml:space="preserve">For dates and country names, harmonized text is available and no free text is anticipated to be required. </w:t>
      </w:r>
    </w:p>
    <w:p w:rsidR="00757F53" w:rsidRDefault="00A75920">
      <w:pPr>
        <w:pStyle w:val="IPPNormal"/>
        <w:rPr>
          <w:rFonts w:eastAsia="SimSun"/>
          <w:color w:val="A6A6A6" w:themeColor="background1" w:themeShade="A6"/>
          <w:lang w:eastAsia="ja-JP"/>
        </w:rPr>
      </w:pPr>
      <w:r>
        <w:rPr>
          <w:rStyle w:val="PleaseReviewParagraphId"/>
        </w:rPr>
        <w:t>[351]</w:t>
      </w:r>
      <w:r>
        <w:rPr>
          <w:color w:val="A6A6A6" w:themeColor="background1" w:themeShade="A6"/>
        </w:rPr>
        <w:t>For scientific names</w:t>
      </w:r>
      <w:r>
        <w:rPr>
          <w:rFonts w:eastAsia="SimSun"/>
          <w:color w:val="A6A6A6" w:themeColor="background1" w:themeShade="A6"/>
          <w:lang w:eastAsia="ja-JP"/>
        </w:rPr>
        <w:t xml:space="preserve"> of plants and pests</w:t>
      </w:r>
      <w:r>
        <w:rPr>
          <w:color w:val="A6A6A6" w:themeColor="background1" w:themeShade="A6"/>
        </w:rPr>
        <w:t>, consignment description, treatments, additional declarations and poi</w:t>
      </w:r>
      <w:r>
        <w:rPr>
          <w:color w:val="A6A6A6" w:themeColor="background1" w:themeShade="A6"/>
        </w:rPr>
        <w:t>nt</w:t>
      </w:r>
      <w:r>
        <w:rPr>
          <w:rFonts w:eastAsia="SimSun"/>
          <w:color w:val="A6A6A6" w:themeColor="background1" w:themeShade="A6"/>
          <w:lang w:eastAsia="ja-JP"/>
        </w:rPr>
        <w:t>s</w:t>
      </w:r>
      <w:r>
        <w:rPr>
          <w:color w:val="A6A6A6" w:themeColor="background1" w:themeShade="A6"/>
        </w:rPr>
        <w:t xml:space="preserve"> of entry, extensive lists of harmonized terms</w:t>
      </w:r>
      <w:r>
        <w:rPr>
          <w:rFonts w:eastAsia="SimSun"/>
          <w:color w:val="A6A6A6" w:themeColor="background1" w:themeShade="A6"/>
          <w:lang w:eastAsia="ja-JP"/>
        </w:rPr>
        <w:t>, codes</w:t>
      </w:r>
      <w:r>
        <w:rPr>
          <w:color w:val="A6A6A6" w:themeColor="background1" w:themeShade="A6"/>
        </w:rPr>
        <w:t xml:space="preserve"> and text are </w:t>
      </w:r>
      <w:r>
        <w:rPr>
          <w:rFonts w:eastAsia="SimSun"/>
          <w:color w:val="A6A6A6" w:themeColor="background1" w:themeShade="A6"/>
          <w:lang w:eastAsia="ja-JP"/>
        </w:rPr>
        <w:t xml:space="preserve">being developed and will be </w:t>
      </w:r>
      <w:r>
        <w:rPr>
          <w:color w:val="A6A6A6" w:themeColor="background1" w:themeShade="A6"/>
        </w:rPr>
        <w:t>available. Free text may be inserted if the appropriate term, text or value does not appear in the lists.</w:t>
      </w:r>
    </w:p>
    <w:p w:rsidR="00757F53" w:rsidRDefault="00A75920">
      <w:pPr>
        <w:pStyle w:val="IPPNormal"/>
        <w:rPr>
          <w:color w:val="A6A6A6" w:themeColor="background1" w:themeShade="A6"/>
        </w:rPr>
      </w:pPr>
      <w:r>
        <w:rPr>
          <w:rStyle w:val="PleaseReviewParagraphId"/>
        </w:rPr>
        <w:t>[352]</w:t>
      </w:r>
      <w:r>
        <w:rPr>
          <w:color w:val="A6A6A6" w:themeColor="background1" w:themeShade="A6"/>
          <w:lang w:eastAsia="ja-JP"/>
        </w:rPr>
        <w:t>The process for maintaining and updating the li</w:t>
      </w:r>
      <w:r>
        <w:rPr>
          <w:color w:val="A6A6A6" w:themeColor="background1" w:themeShade="A6"/>
          <w:lang w:eastAsia="ja-JP"/>
        </w:rPr>
        <w:t>sts of harmonized terms is being developed and will be described on the IPPC website</w:t>
      </w:r>
      <w:r>
        <w:rPr>
          <w:color w:val="A6A6A6" w:themeColor="background1" w:themeShade="A6"/>
          <w:vertAlign w:val="superscript"/>
          <w:lang w:eastAsia="ja-JP"/>
        </w:rPr>
        <w:fldChar w:fldCharType="begin"/>
      </w:r>
      <w:r>
        <w:rPr>
          <w:color w:val="A6A6A6" w:themeColor="background1" w:themeShade="A6"/>
          <w:vertAlign w:val="superscript"/>
          <w:lang w:eastAsia="ja-JP"/>
        </w:rPr>
        <w:instrText xml:space="preserve"> NOTEREF _Ref496709509 \h  \* MERGEFORMAT </w:instrText>
      </w:r>
      <w:r>
        <w:rPr>
          <w:color w:val="A6A6A6" w:themeColor="background1" w:themeShade="A6"/>
          <w:vertAlign w:val="superscript"/>
          <w:lang w:eastAsia="ja-JP"/>
        </w:rPr>
      </w:r>
      <w:r>
        <w:rPr>
          <w:color w:val="A6A6A6" w:themeColor="background1" w:themeShade="A6"/>
          <w:vertAlign w:val="superscript"/>
          <w:lang w:eastAsia="ja-JP"/>
        </w:rPr>
        <w:fldChar w:fldCharType="separate"/>
      </w:r>
      <w:r>
        <w:rPr>
          <w:color w:val="A6A6A6" w:themeColor="background1" w:themeShade="A6"/>
          <w:vertAlign w:val="superscript"/>
          <w:lang w:eastAsia="ja-JP"/>
        </w:rPr>
        <w:t>3</w:t>
      </w:r>
      <w:r>
        <w:rPr>
          <w:color w:val="A6A6A6" w:themeColor="background1" w:themeShade="A6"/>
          <w:vertAlign w:val="superscript"/>
          <w:lang w:eastAsia="ja-JP"/>
        </w:rPr>
        <w:fldChar w:fldCharType="end"/>
      </w:r>
      <w:r>
        <w:rPr>
          <w:color w:val="A6A6A6" w:themeColor="background1" w:themeShade="A6"/>
          <w:lang w:eastAsia="ja-JP"/>
        </w:rPr>
        <w:t xml:space="preserve"> NPPOs will be requested to submit proposals for new harmonize</w:t>
      </w:r>
      <w:r>
        <w:rPr>
          <w:color w:val="A6A6A6" w:themeColor="background1" w:themeShade="A6"/>
          <w:lang w:eastAsia="ja-JP"/>
        </w:rPr>
        <w:t>d terms using this process.</w:t>
      </w:r>
    </w:p>
    <w:p w:rsidR="00757F53" w:rsidRDefault="00A75920">
      <w:pPr>
        <w:pStyle w:val="IPPNormal"/>
        <w:rPr>
          <w:color w:val="A6A6A6" w:themeColor="background1" w:themeShade="A6"/>
        </w:rPr>
      </w:pPr>
      <w:r>
        <w:rPr>
          <w:rStyle w:val="PleaseReviewParagraphId"/>
        </w:rPr>
        <w:t>[353]</w:t>
      </w:r>
      <w:r>
        <w:rPr>
          <w:color w:val="A6A6A6" w:themeColor="background1" w:themeShade="A6"/>
        </w:rPr>
        <w:t xml:space="preserve">For data elements other than those above, no harmonization of terms and text is needed and therefore free text </w:t>
      </w:r>
      <w:r>
        <w:rPr>
          <w:rFonts w:eastAsia="SimSun"/>
          <w:color w:val="A6A6A6" w:themeColor="background1" w:themeShade="A6"/>
          <w:lang w:eastAsia="ja-JP"/>
        </w:rPr>
        <w:t>may</w:t>
      </w:r>
      <w:r>
        <w:rPr>
          <w:color w:val="A6A6A6" w:themeColor="background1" w:themeShade="A6"/>
        </w:rPr>
        <w:t xml:space="preserve"> be entered. </w:t>
      </w:r>
    </w:p>
    <w:p w:rsidR="00757F53" w:rsidRDefault="00A75920">
      <w:pPr>
        <w:pStyle w:val="IPPNormal"/>
        <w:rPr>
          <w:color w:val="A6A6A6" w:themeColor="background1" w:themeShade="A6"/>
        </w:rPr>
      </w:pPr>
      <w:r>
        <w:rPr>
          <w:rStyle w:val="PleaseReviewParagraphId"/>
        </w:rPr>
        <w:t>[354]</w:t>
      </w:r>
      <w:r>
        <w:rPr>
          <w:color w:val="A6A6A6" w:themeColor="background1" w:themeShade="A6"/>
        </w:rPr>
        <w:t xml:space="preserve">Further details on the information to be entered for the data elements in the XML message are provided in the following subsections. </w:t>
      </w:r>
    </w:p>
    <w:p w:rsidR="00757F53" w:rsidRDefault="00A75920">
      <w:pPr>
        <w:pStyle w:val="IPPHeading2"/>
        <w:rPr>
          <w:color w:val="A6A6A6" w:themeColor="background1" w:themeShade="A6"/>
        </w:rPr>
      </w:pPr>
      <w:r>
        <w:rPr>
          <w:rStyle w:val="PleaseReviewParagraphId"/>
          <w:b w:val="0"/>
        </w:rPr>
        <w:t>[355]</w:t>
      </w:r>
      <w:bookmarkStart w:id="56" w:name="_Toc438541761"/>
      <w:r>
        <w:rPr>
          <w:color w:val="A6A6A6" w:themeColor="background1" w:themeShade="A6"/>
        </w:rPr>
        <w:t>2.1</w:t>
      </w:r>
      <w:r>
        <w:rPr>
          <w:color w:val="A6A6A6" w:themeColor="background1" w:themeShade="A6"/>
        </w:rPr>
        <w:tab/>
        <w:t>Country names</w:t>
      </w:r>
      <w:bookmarkEnd w:id="56"/>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[356]</w:t>
      </w:r>
      <w:r>
        <w:rPr>
          <w:color w:val="A6A6A6" w:themeColor="background1" w:themeShade="A6"/>
        </w:rPr>
        <w:t>For the names of countries (i.e. the country of origin, export, re-export, transit and destin</w:t>
      </w:r>
      <w:r>
        <w:rPr>
          <w:color w:val="A6A6A6" w:themeColor="background1" w:themeShade="A6"/>
        </w:rPr>
        <w:t>ation) it is encouraged that the two-letter country codes of the International Organization for Standardization (ISO) (</w:t>
      </w:r>
      <w:r>
        <w:rPr>
          <w:i/>
          <w:iCs/>
          <w:color w:val="A6A6A6" w:themeColor="background1" w:themeShade="A6"/>
        </w:rPr>
        <w:t>Link 6</w:t>
      </w:r>
      <w:r>
        <w:rPr>
          <w:color w:val="A6A6A6" w:themeColor="background1" w:themeShade="A6"/>
        </w:rPr>
        <w:t xml:space="preserve">) be used. </w:t>
      </w:r>
    </w:p>
    <w:p w:rsidR="00757F53" w:rsidRDefault="00A75920">
      <w:pPr>
        <w:pStyle w:val="IPPHeading2"/>
        <w:rPr>
          <w:color w:val="A6A6A6" w:themeColor="background1" w:themeShade="A6"/>
        </w:rPr>
      </w:pPr>
      <w:r>
        <w:rPr>
          <w:rStyle w:val="PleaseReviewParagraphId"/>
          <w:b w:val="0"/>
        </w:rPr>
        <w:t>[357]</w:t>
      </w:r>
      <w:bookmarkStart w:id="57" w:name="_Toc438541762"/>
      <w:r>
        <w:rPr>
          <w:color w:val="A6A6A6" w:themeColor="background1" w:themeShade="A6"/>
        </w:rPr>
        <w:t>2.2</w:t>
      </w:r>
      <w:r>
        <w:rPr>
          <w:color w:val="A6A6A6" w:themeColor="background1" w:themeShade="A6"/>
        </w:rPr>
        <w:tab/>
        <w:t>Scientific names of plants and pests</w:t>
      </w:r>
      <w:bookmarkEnd w:id="57"/>
    </w:p>
    <w:p w:rsidR="00757F53" w:rsidRDefault="00A75920">
      <w:pPr>
        <w:pStyle w:val="IPPNormal"/>
        <w:rPr>
          <w:color w:val="A6A6A6" w:themeColor="background1" w:themeShade="A6"/>
        </w:rPr>
      </w:pPr>
      <w:r>
        <w:rPr>
          <w:rStyle w:val="PleaseReviewParagraphId"/>
        </w:rPr>
        <w:t>[358]</w:t>
      </w:r>
      <w:r>
        <w:rPr>
          <w:color w:val="A6A6A6" w:themeColor="background1" w:themeShade="A6"/>
        </w:rPr>
        <w:t xml:space="preserve">For the scientific names of the plants in the consignment, the </w:t>
      </w:r>
      <w:r>
        <w:rPr>
          <w:color w:val="A6A6A6" w:themeColor="background1" w:themeShade="A6"/>
        </w:rPr>
        <w:t>plants from which plant products were derived, and the regulated pests, the use of the database of scientific names (</w:t>
      </w:r>
      <w:r>
        <w:rPr>
          <w:i/>
          <w:iCs/>
          <w:color w:val="A6A6A6" w:themeColor="background1" w:themeShade="A6"/>
        </w:rPr>
        <w:t>Link 7</w:t>
      </w:r>
      <w:r>
        <w:rPr>
          <w:color w:val="A6A6A6" w:themeColor="background1" w:themeShade="A6"/>
        </w:rPr>
        <w:t xml:space="preserve">) is encouraged. </w:t>
      </w:r>
    </w:p>
    <w:p w:rsidR="00757F53" w:rsidRDefault="00A75920">
      <w:pPr>
        <w:pStyle w:val="IPPHeading2"/>
        <w:rPr>
          <w:color w:val="A6A6A6" w:themeColor="background1" w:themeShade="A6"/>
        </w:rPr>
      </w:pPr>
      <w:r>
        <w:rPr>
          <w:rStyle w:val="PleaseReviewParagraphId"/>
          <w:b w:val="0"/>
        </w:rPr>
        <w:t>[359]</w:t>
      </w:r>
      <w:bookmarkStart w:id="58" w:name="_Toc438541763"/>
      <w:r>
        <w:rPr>
          <w:color w:val="A6A6A6" w:themeColor="background1" w:themeShade="A6"/>
        </w:rPr>
        <w:t>2.3</w:t>
      </w:r>
      <w:r>
        <w:rPr>
          <w:color w:val="A6A6A6" w:themeColor="background1" w:themeShade="A6"/>
        </w:rPr>
        <w:tab/>
        <w:t>Description of consignment</w:t>
      </w:r>
      <w:bookmarkEnd w:id="58"/>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[360]</w:t>
      </w:r>
      <w:r>
        <w:rPr>
          <w:color w:val="A6A6A6" w:themeColor="background1" w:themeShade="A6"/>
        </w:rPr>
        <w:t xml:space="preserve">The </w:t>
      </w:r>
      <w:r>
        <w:rPr>
          <w:rFonts w:eastAsia="SimSun"/>
          <w:color w:val="A6A6A6" w:themeColor="background1" w:themeShade="A6"/>
          <w:lang w:eastAsia="ja-JP"/>
        </w:rPr>
        <w:t xml:space="preserve">type of </w:t>
      </w:r>
      <w:r>
        <w:rPr>
          <w:color w:val="A6A6A6" w:themeColor="background1" w:themeShade="A6"/>
        </w:rPr>
        <w:t>commodity and the type of packaging should be included in the</w:t>
      </w:r>
      <w:r>
        <w:rPr>
          <w:color w:val="A6A6A6" w:themeColor="background1" w:themeShade="A6"/>
        </w:rPr>
        <w:t xml:space="preserve"> description of the consignment. It is encouraged that the commodity be described using IPPC commodity terminology (</w:t>
      </w:r>
      <w:r>
        <w:rPr>
          <w:i/>
          <w:iCs/>
          <w:color w:val="A6A6A6" w:themeColor="background1" w:themeShade="A6"/>
        </w:rPr>
        <w:t>Link 8</w:t>
      </w:r>
      <w:r>
        <w:rPr>
          <w:color w:val="A6A6A6" w:themeColor="background1" w:themeShade="A6"/>
        </w:rPr>
        <w:t>). It is also encouraged that the type of packaging be described using the United Nations Economic Commission for Europe (UNECE) Recom</w:t>
      </w:r>
      <w:r>
        <w:rPr>
          <w:color w:val="A6A6A6" w:themeColor="background1" w:themeShade="A6"/>
        </w:rPr>
        <w:t>mendation 21 (</w:t>
      </w:r>
      <w:r>
        <w:rPr>
          <w:i/>
          <w:iCs/>
          <w:color w:val="A6A6A6" w:themeColor="background1" w:themeShade="A6"/>
        </w:rPr>
        <w:t>Link 9</w:t>
      </w:r>
      <w:r>
        <w:rPr>
          <w:color w:val="A6A6A6" w:themeColor="background1" w:themeShade="A6"/>
        </w:rPr>
        <w:t xml:space="preserve">). </w:t>
      </w:r>
    </w:p>
    <w:p w:rsidR="00757F53" w:rsidRDefault="00A75920">
      <w:pPr>
        <w:pStyle w:val="IPPNormalCloseSpace"/>
        <w:rPr>
          <w:color w:val="A6A6A6" w:themeColor="background1" w:themeShade="A6"/>
        </w:rPr>
      </w:pPr>
      <w:r>
        <w:rPr>
          <w:rStyle w:val="PleaseReviewParagraphId"/>
        </w:rPr>
        <w:t>[361]</w:t>
      </w:r>
      <w:r>
        <w:rPr>
          <w:color w:val="A6A6A6" w:themeColor="background1" w:themeShade="A6"/>
        </w:rPr>
        <w:t>Other elements of the description of the consignment may include</w:t>
      </w:r>
      <w:r>
        <w:rPr>
          <w:rFonts w:eastAsia="SimSun"/>
          <w:color w:val="A6A6A6" w:themeColor="background1" w:themeShade="A6"/>
          <w:lang w:eastAsia="ja-JP"/>
        </w:rPr>
        <w:t>, where possible</w:t>
      </w:r>
      <w:r>
        <w:rPr>
          <w:color w:val="A6A6A6" w:themeColor="background1" w:themeShade="A6"/>
        </w:rPr>
        <w:t xml:space="preserve">: </w:t>
      </w:r>
    </w:p>
    <w:p w:rsidR="00757F53" w:rsidRDefault="00A75920">
      <w:pPr>
        <w:pStyle w:val="IPPBullet1"/>
        <w:rPr>
          <w:color w:val="A6A6A6" w:themeColor="background1" w:themeShade="A6"/>
          <w:lang w:val="en-GB"/>
        </w:rPr>
      </w:pPr>
      <w:r>
        <w:rPr>
          <w:rStyle w:val="PleaseReviewParagraphId"/>
        </w:rPr>
        <w:t>[362]</w:t>
      </w:r>
      <w:r>
        <w:rPr>
          <w:color w:val="A6A6A6" w:themeColor="background1" w:themeShade="A6"/>
          <w:lang w:val="en-GB"/>
        </w:rPr>
        <w:t>weight, volume and height (which is encouraged to be described using UNECE Recommendation 20 (</w:t>
      </w:r>
      <w:r>
        <w:rPr>
          <w:i/>
          <w:iCs/>
          <w:color w:val="A6A6A6" w:themeColor="background1" w:themeShade="A6"/>
          <w:lang w:val="en-GB"/>
        </w:rPr>
        <w:t>Link 10</w:t>
      </w:r>
      <w:r>
        <w:rPr>
          <w:color w:val="A6A6A6" w:themeColor="background1" w:themeShade="A6"/>
          <w:lang w:val="en-GB"/>
        </w:rPr>
        <w:t xml:space="preserve">)) </w:t>
      </w:r>
    </w:p>
    <w:p w:rsidR="00757F53" w:rsidRDefault="00A75920">
      <w:pPr>
        <w:pStyle w:val="IPPBullet1"/>
        <w:rPr>
          <w:color w:val="A6A6A6" w:themeColor="background1" w:themeShade="A6"/>
          <w:lang w:val="en-GB"/>
        </w:rPr>
      </w:pPr>
      <w:r>
        <w:rPr>
          <w:rStyle w:val="PleaseReviewParagraphId"/>
        </w:rPr>
        <w:t>[363]</w:t>
      </w:r>
      <w:r>
        <w:rPr>
          <w:color w:val="A6A6A6" w:themeColor="background1" w:themeShade="A6"/>
          <w:lang w:val="en-GB"/>
        </w:rPr>
        <w:t xml:space="preserve">declared means of conveyance </w:t>
      </w:r>
      <w:r>
        <w:rPr>
          <w:color w:val="A6A6A6" w:themeColor="background1" w:themeShade="A6"/>
          <w:lang w:val="en-GB"/>
        </w:rPr>
        <w:t>(which is encouraged to be described using UNECE Recommendation 19 (</w:t>
      </w:r>
      <w:r>
        <w:rPr>
          <w:i/>
          <w:iCs/>
          <w:color w:val="A6A6A6" w:themeColor="background1" w:themeShade="A6"/>
          <w:lang w:val="en-GB"/>
        </w:rPr>
        <w:t>Link 15</w:t>
      </w:r>
      <w:r>
        <w:rPr>
          <w:color w:val="A6A6A6" w:themeColor="background1" w:themeShade="A6"/>
          <w:lang w:val="en-GB"/>
        </w:rPr>
        <w:t xml:space="preserve">)) </w:t>
      </w:r>
    </w:p>
    <w:p w:rsidR="00757F53" w:rsidRDefault="00A75920">
      <w:pPr>
        <w:pStyle w:val="IPPBullet1Last"/>
        <w:rPr>
          <w:color w:val="A6A6A6" w:themeColor="background1" w:themeShade="A6"/>
        </w:rPr>
      </w:pPr>
      <w:r>
        <w:rPr>
          <w:rStyle w:val="PleaseReviewParagraphId"/>
        </w:rPr>
        <w:t>[364]</w:t>
      </w:r>
      <w:r>
        <w:rPr>
          <w:color w:val="A6A6A6" w:themeColor="background1" w:themeShade="A6"/>
        </w:rPr>
        <w:t xml:space="preserve">declared point of entry and country name (which </w:t>
      </w:r>
      <w:r>
        <w:rPr>
          <w:rFonts w:eastAsia="SimSun"/>
          <w:color w:val="A6A6A6" w:themeColor="background1" w:themeShade="A6"/>
          <w:lang w:eastAsia="ja-JP"/>
        </w:rPr>
        <w:t xml:space="preserve">is encouraged to </w:t>
      </w:r>
      <w:r>
        <w:rPr>
          <w:color w:val="A6A6A6" w:themeColor="background1" w:themeShade="A6"/>
        </w:rPr>
        <w:t>be described using the United Nations Code for Trade and Transportation Locations (UN/LOCODE) (</w:t>
      </w:r>
      <w:r>
        <w:rPr>
          <w:i/>
          <w:iCs/>
          <w:color w:val="A6A6A6" w:themeColor="background1" w:themeShade="A6"/>
        </w:rPr>
        <w:t>Link 14</w:t>
      </w:r>
      <w:r>
        <w:rPr>
          <w:color w:val="A6A6A6" w:themeColor="background1" w:themeShade="A6"/>
        </w:rPr>
        <w:t>))</w:t>
      </w:r>
      <w:r>
        <w:rPr>
          <w:i/>
          <w:iCs/>
          <w:color w:val="A6A6A6" w:themeColor="background1" w:themeShade="A6"/>
        </w:rPr>
        <w:t>.</w:t>
      </w:r>
      <w:r>
        <w:rPr>
          <w:color w:val="A6A6A6" w:themeColor="background1" w:themeShade="A6"/>
        </w:rPr>
        <w:t xml:space="preserve"> </w:t>
      </w:r>
    </w:p>
    <w:p w:rsidR="00757F53" w:rsidRDefault="00A75920">
      <w:pPr>
        <w:pStyle w:val="IPPHeading2"/>
        <w:rPr>
          <w:color w:val="A6A6A6" w:themeColor="background1" w:themeShade="A6"/>
        </w:rPr>
      </w:pPr>
      <w:r>
        <w:rPr>
          <w:rStyle w:val="PleaseReviewParagraphId"/>
          <w:b w:val="0"/>
        </w:rPr>
        <w:t>[365]</w:t>
      </w:r>
      <w:bookmarkStart w:id="59" w:name="_Toc438541764"/>
      <w:r>
        <w:rPr>
          <w:color w:val="A6A6A6" w:themeColor="background1" w:themeShade="A6"/>
        </w:rPr>
        <w:t>2.4</w:t>
      </w:r>
      <w:r>
        <w:rPr>
          <w:color w:val="A6A6A6" w:themeColor="background1" w:themeShade="A6"/>
        </w:rPr>
        <w:tab/>
        <w:t>Treatments</w:t>
      </w:r>
      <w:bookmarkEnd w:id="59"/>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[366]</w:t>
      </w:r>
      <w:r>
        <w:rPr>
          <w:color w:val="A6A6A6" w:themeColor="background1" w:themeShade="A6"/>
        </w:rPr>
        <w:t>It is encouraged that treatment types be specified using the IPPC’s harmonized terms for treatment types (</w:t>
      </w:r>
      <w:r>
        <w:rPr>
          <w:i/>
          <w:iCs/>
          <w:color w:val="A6A6A6" w:themeColor="background1" w:themeShade="A6"/>
        </w:rPr>
        <w:t>Link 11</w:t>
      </w:r>
      <w:r>
        <w:rPr>
          <w:color w:val="A6A6A6" w:themeColor="background1" w:themeShade="A6"/>
        </w:rPr>
        <w:t>). Active ingredients are encouraged to be specified using the pesticide index of the Codex Alimentarius (</w:t>
      </w:r>
      <w:r>
        <w:rPr>
          <w:i/>
          <w:iCs/>
          <w:color w:val="A6A6A6" w:themeColor="background1" w:themeShade="A6"/>
        </w:rPr>
        <w:t>Link 12</w:t>
      </w:r>
      <w:r>
        <w:rPr>
          <w:color w:val="A6A6A6" w:themeColor="background1" w:themeShade="A6"/>
        </w:rPr>
        <w:t>). O</w:t>
      </w:r>
      <w:r>
        <w:rPr>
          <w:color w:val="A6A6A6" w:themeColor="background1" w:themeShade="A6"/>
        </w:rPr>
        <w:t>ther parameters (e.g. concentration, dosage, temperature, and duration of exposure) are encouraged to be described using UNECE Recommendation 20 (</w:t>
      </w:r>
      <w:r>
        <w:rPr>
          <w:i/>
          <w:iCs/>
          <w:color w:val="A6A6A6" w:themeColor="background1" w:themeShade="A6"/>
        </w:rPr>
        <w:t>Link 10</w:t>
      </w:r>
      <w:r>
        <w:rPr>
          <w:color w:val="A6A6A6" w:themeColor="background1" w:themeShade="A6"/>
        </w:rPr>
        <w:t xml:space="preserve">). </w:t>
      </w:r>
    </w:p>
    <w:p w:rsidR="00757F53" w:rsidRDefault="00A75920">
      <w:pPr>
        <w:pStyle w:val="IPPHeading2"/>
        <w:rPr>
          <w:color w:val="A6A6A6" w:themeColor="background1" w:themeShade="A6"/>
        </w:rPr>
      </w:pPr>
      <w:r>
        <w:rPr>
          <w:rStyle w:val="PleaseReviewParagraphId"/>
          <w:b w:val="0"/>
        </w:rPr>
        <w:t>[367]</w:t>
      </w:r>
      <w:bookmarkStart w:id="60" w:name="_Toc438541765"/>
      <w:r>
        <w:rPr>
          <w:color w:val="A6A6A6" w:themeColor="background1" w:themeShade="A6"/>
        </w:rPr>
        <w:t>2.5</w:t>
      </w:r>
      <w:r>
        <w:rPr>
          <w:color w:val="A6A6A6" w:themeColor="background1" w:themeShade="A6"/>
        </w:rPr>
        <w:tab/>
        <w:t>Additional declarations</w:t>
      </w:r>
      <w:bookmarkEnd w:id="60"/>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[368]</w:t>
      </w:r>
      <w:r>
        <w:rPr>
          <w:color w:val="A6A6A6" w:themeColor="background1" w:themeShade="A6"/>
        </w:rPr>
        <w:t>Recommended standardized wording for additional declarations</w:t>
      </w:r>
      <w:r>
        <w:rPr>
          <w:color w:val="A6A6A6" w:themeColor="background1" w:themeShade="A6"/>
        </w:rPr>
        <w:t xml:space="preserve"> is provided in Appendix 2 and it is encouraged to be described using IPPC codes for additional declarations (</w:t>
      </w:r>
      <w:r>
        <w:rPr>
          <w:i/>
          <w:iCs/>
          <w:color w:val="A6A6A6" w:themeColor="background1" w:themeShade="A6"/>
        </w:rPr>
        <w:t>Link 13</w:t>
      </w:r>
      <w:r>
        <w:rPr>
          <w:color w:val="A6A6A6" w:themeColor="background1" w:themeShade="A6"/>
        </w:rPr>
        <w:t>). Free text may be used to supplement the additional declarations indicated on the IPPC website or to describe additional declarations tha</w:t>
      </w:r>
      <w:r>
        <w:rPr>
          <w:color w:val="A6A6A6" w:themeColor="background1" w:themeShade="A6"/>
        </w:rPr>
        <w:t xml:space="preserve">t have not been standardized. </w:t>
      </w:r>
    </w:p>
    <w:p w:rsidR="00757F53" w:rsidRDefault="00A75920">
      <w:pPr>
        <w:pStyle w:val="IPPHeading2"/>
        <w:ind w:left="0" w:firstLine="0"/>
        <w:rPr>
          <w:color w:val="A6A6A6" w:themeColor="background1" w:themeShade="A6"/>
        </w:rPr>
      </w:pPr>
      <w:r>
        <w:rPr>
          <w:rStyle w:val="PleaseReviewParagraphId"/>
          <w:b w:val="0"/>
        </w:rPr>
        <w:t>[369]</w:t>
      </w:r>
      <w:bookmarkStart w:id="61" w:name="_Toc438541766"/>
      <w:r>
        <w:rPr>
          <w:color w:val="A6A6A6" w:themeColor="background1" w:themeShade="A6"/>
        </w:rPr>
        <w:t>2.6</w:t>
      </w:r>
      <w:r>
        <w:rPr>
          <w:color w:val="A6A6A6" w:themeColor="background1" w:themeShade="A6"/>
        </w:rPr>
        <w:tab/>
        <w:t>Name of authorized officer</w:t>
      </w:r>
      <w:bookmarkEnd w:id="61"/>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[370]</w:t>
      </w:r>
      <w:r>
        <w:rPr>
          <w:color w:val="A6A6A6" w:themeColor="background1" w:themeShade="A6"/>
          <w:lang w:eastAsia="ja-JP"/>
        </w:rPr>
        <w:t>The name of the authorized officer issuing the electronic phytosanitary certificates should be included in each types of electronic phytosanitary certificate.</w:t>
      </w:r>
    </w:p>
    <w:p w:rsidR="00757F53" w:rsidRDefault="00A75920">
      <w:pPr>
        <w:pStyle w:val="IPPHeading1"/>
        <w:rPr>
          <w:color w:val="A6A6A6" w:themeColor="background1" w:themeShade="A6"/>
        </w:rPr>
      </w:pPr>
      <w:r>
        <w:rPr>
          <w:rStyle w:val="PleaseReviewParagraphId"/>
          <w:b w:val="0"/>
        </w:rPr>
        <w:t>[371]</w:t>
      </w:r>
      <w:bookmarkStart w:id="62" w:name="_Toc438541767"/>
      <w:r>
        <w:rPr>
          <w:color w:val="A6A6A6" w:themeColor="background1" w:themeShade="A6"/>
        </w:rPr>
        <w:t>3.</w:t>
      </w:r>
      <w:r>
        <w:rPr>
          <w:color w:val="A6A6A6" w:themeColor="background1" w:themeShade="A6"/>
        </w:rPr>
        <w:tab/>
        <w:t xml:space="preserve">Secure Data </w:t>
      </w:r>
      <w:r>
        <w:rPr>
          <w:color w:val="A6A6A6" w:themeColor="background1" w:themeShade="A6"/>
        </w:rPr>
        <w:t>Exchange Mechanisms</w:t>
      </w:r>
      <w:bookmarkEnd w:id="62"/>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[372]</w:t>
      </w:r>
      <w:r>
        <w:rPr>
          <w:color w:val="A6A6A6" w:themeColor="background1" w:themeShade="A6"/>
        </w:rPr>
        <w:t xml:space="preserve">NPPOs are responsible for the security of their national information technology (IT) system used for generating electronic phytosanitary certificates. </w:t>
      </w:r>
    </w:p>
    <w:p w:rsidR="00757F53" w:rsidRDefault="00A75920">
      <w:pPr>
        <w:pStyle w:val="IPPNormal"/>
        <w:rPr>
          <w:color w:val="A6A6A6" w:themeColor="background1" w:themeShade="A6"/>
        </w:rPr>
      </w:pPr>
      <w:r>
        <w:rPr>
          <w:rStyle w:val="PleaseReviewParagraphId"/>
        </w:rPr>
        <w:t>[373]</w:t>
      </w:r>
      <w:r>
        <w:rPr>
          <w:color w:val="A6A6A6" w:themeColor="background1" w:themeShade="A6"/>
        </w:rPr>
        <w:t>During transmission, the data should be encrypted to ensure that the elec</w:t>
      </w:r>
      <w:r>
        <w:rPr>
          <w:color w:val="A6A6A6" w:themeColor="background1" w:themeShade="A6"/>
        </w:rPr>
        <w:t xml:space="preserve">tronic exchange of the electronic phytosanitary certification data between NPPOs is secure and authenticated. NPPOs should use a secure protocol with a minimum 128-bit encryption. </w:t>
      </w:r>
      <w:r>
        <w:rPr>
          <w:rFonts w:eastAsia="SimSun"/>
          <w:color w:val="A6A6A6" w:themeColor="background1" w:themeShade="A6"/>
          <w:lang w:eastAsia="ja-JP"/>
        </w:rPr>
        <w:t>Before transmission, t</w:t>
      </w:r>
      <w:r>
        <w:rPr>
          <w:color w:val="A6A6A6" w:themeColor="background1" w:themeShade="A6"/>
        </w:rPr>
        <w:t xml:space="preserve">he electronic phytosanitary certification data may be </w:t>
      </w:r>
      <w:r>
        <w:rPr>
          <w:color w:val="A6A6A6" w:themeColor="background1" w:themeShade="A6"/>
        </w:rPr>
        <w:t xml:space="preserve">subjected to additional encryption </w:t>
      </w:r>
      <w:r>
        <w:rPr>
          <w:rFonts w:eastAsia="SimSun"/>
          <w:color w:val="A6A6A6" w:themeColor="background1" w:themeShade="A6"/>
          <w:lang w:eastAsia="ja-JP"/>
        </w:rPr>
        <w:t>that remains intact after</w:t>
      </w:r>
      <w:r>
        <w:rPr>
          <w:color w:val="A6A6A6" w:themeColor="background1" w:themeShade="A6"/>
        </w:rPr>
        <w:t xml:space="preserve"> transmission. </w:t>
      </w:r>
    </w:p>
    <w:p w:rsidR="00757F53" w:rsidRDefault="00A75920">
      <w:pPr>
        <w:pStyle w:val="IPPNormal"/>
        <w:rPr>
          <w:color w:val="A6A6A6" w:themeColor="background1" w:themeShade="A6"/>
        </w:rPr>
      </w:pPr>
      <w:r>
        <w:rPr>
          <w:rStyle w:val="PleaseReviewParagraphId"/>
        </w:rPr>
        <w:t>[374]</w:t>
      </w:r>
      <w:r>
        <w:rPr>
          <w:color w:val="A6A6A6" w:themeColor="background1" w:themeShade="A6"/>
        </w:rPr>
        <w:t xml:space="preserve">Transmission of data over the Internet from the NPPO of the exporting country to the NPPO of the importing country should be performed using secure IT mechanisms (e.g. Simple </w:t>
      </w:r>
      <w:r>
        <w:rPr>
          <w:color w:val="A6A6A6" w:themeColor="background1" w:themeShade="A6"/>
        </w:rPr>
        <w:t>Object Access Protocol (SOAP), Secure/Multipurpose Internet Mail Extensions (S/MIME), File Transfer Protocol (FTP)</w:t>
      </w:r>
      <w:r>
        <w:rPr>
          <w:rFonts w:eastAsia="SimSun"/>
          <w:color w:val="A6A6A6" w:themeColor="background1" w:themeShade="A6"/>
          <w:lang w:eastAsia="ja-JP"/>
        </w:rPr>
        <w:t>, Representative State Transfer (REST)</w:t>
      </w:r>
      <w:r>
        <w:rPr>
          <w:color w:val="A6A6A6" w:themeColor="background1" w:themeShade="A6"/>
        </w:rPr>
        <w:t xml:space="preserve">) </w:t>
      </w:r>
      <w:r>
        <w:rPr>
          <w:rFonts w:eastAsia="SimSun"/>
          <w:color w:val="A6A6A6" w:themeColor="background1" w:themeShade="A6"/>
          <w:lang w:eastAsia="ja-JP"/>
        </w:rPr>
        <w:t>using systems that are mutually compatible.</w:t>
      </w:r>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[375]</w:t>
      </w:r>
      <w:r>
        <w:rPr>
          <w:color w:val="A6A6A6" w:themeColor="background1" w:themeShade="A6"/>
        </w:rPr>
        <w:t>The NPPO of the exporting country should make availa</w:t>
      </w:r>
      <w:r>
        <w:rPr>
          <w:color w:val="A6A6A6" w:themeColor="background1" w:themeShade="A6"/>
        </w:rPr>
        <w:t xml:space="preserve">ble to the exporter the actual electronic phytosanitary certificate </w:t>
      </w:r>
      <w:r>
        <w:rPr>
          <w:rFonts w:eastAsia="SimSun"/>
          <w:color w:val="A6A6A6" w:themeColor="background1" w:themeShade="A6"/>
          <w:lang w:eastAsia="ja-JP"/>
        </w:rPr>
        <w:t>number for the</w:t>
      </w:r>
      <w:r>
        <w:rPr>
          <w:color w:val="A6A6A6" w:themeColor="background1" w:themeShade="A6"/>
        </w:rPr>
        <w:t xml:space="preserve"> consignment. </w:t>
      </w:r>
    </w:p>
    <w:p w:rsidR="00757F53" w:rsidRDefault="00A75920">
      <w:pPr>
        <w:pStyle w:val="IPPNormal"/>
        <w:rPr>
          <w:color w:val="A6A6A6" w:themeColor="background1" w:themeShade="A6"/>
        </w:rPr>
      </w:pPr>
      <w:r>
        <w:rPr>
          <w:rStyle w:val="PleaseReviewParagraphId"/>
        </w:rPr>
        <w:t>[376]</w:t>
      </w:r>
      <w:r>
        <w:rPr>
          <w:color w:val="A6A6A6" w:themeColor="background1" w:themeShade="A6"/>
        </w:rPr>
        <w:t>Communication on the status of the message exchange between NPPOs should follow UN/CEFACT recommended standard messages.</w:t>
      </w:r>
    </w:p>
    <w:p w:rsidR="00757F53" w:rsidRDefault="00A75920">
      <w:pPr>
        <w:pStyle w:val="IPPNormal"/>
        <w:rPr>
          <w:color w:val="A6A6A6" w:themeColor="background1" w:themeShade="A6"/>
        </w:rPr>
      </w:pPr>
      <w:r>
        <w:rPr>
          <w:rStyle w:val="PleaseReviewParagraphId"/>
        </w:rPr>
        <w:t>[377]</w:t>
      </w:r>
      <w:r>
        <w:rPr>
          <w:color w:val="A6A6A6" w:themeColor="background1" w:themeShade="A6"/>
        </w:rPr>
        <w:t>NPPOs are responsible for de</w:t>
      </w:r>
      <w:r>
        <w:rPr>
          <w:color w:val="A6A6A6" w:themeColor="background1" w:themeShade="A6"/>
        </w:rPr>
        <w:t xml:space="preserve">veloping and maintaining their systems for exchanging electronic phytosanitary certification data. In cases where an exchange mechanism is suspended due to maintenance or unexpected system failure, the NPPO should notify </w:t>
      </w:r>
      <w:r>
        <w:rPr>
          <w:rFonts w:eastAsia="SimSun"/>
          <w:color w:val="A6A6A6" w:themeColor="background1" w:themeShade="A6"/>
          <w:lang w:eastAsia="ja-JP"/>
        </w:rPr>
        <w:t>other</w:t>
      </w:r>
      <w:r>
        <w:rPr>
          <w:color w:val="A6A6A6" w:themeColor="background1" w:themeShade="A6"/>
        </w:rPr>
        <w:t xml:space="preserve"> NPPOs as soon as possible. </w:t>
      </w:r>
    </w:p>
    <w:p w:rsidR="00757F53" w:rsidRDefault="00A75920">
      <w:pPr>
        <w:pStyle w:val="IPPHeading1"/>
        <w:rPr>
          <w:color w:val="A6A6A6" w:themeColor="background1" w:themeShade="A6"/>
        </w:rPr>
      </w:pPr>
      <w:r>
        <w:rPr>
          <w:rStyle w:val="PleaseReviewParagraphId"/>
          <w:b w:val="0"/>
        </w:rPr>
        <w:t>[</w:t>
      </w:r>
      <w:r>
        <w:rPr>
          <w:rStyle w:val="PleaseReviewParagraphId"/>
          <w:b w:val="0"/>
        </w:rPr>
        <w:t>378]</w:t>
      </w:r>
      <w:bookmarkStart w:id="63" w:name="_Toc438541768"/>
      <w:r>
        <w:rPr>
          <w:color w:val="A6A6A6" w:themeColor="background1" w:themeShade="A6"/>
        </w:rPr>
        <w:t>4.</w:t>
      </w:r>
      <w:r>
        <w:rPr>
          <w:color w:val="A6A6A6" w:themeColor="background1" w:themeShade="A6"/>
        </w:rPr>
        <w:tab/>
        <w:t>Electronic Phytosanitary Certificate for Re-export</w:t>
      </w:r>
      <w:bookmarkEnd w:id="63"/>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[379]</w:t>
      </w:r>
      <w:r>
        <w:rPr>
          <w:color w:val="A6A6A6" w:themeColor="background1" w:themeShade="A6"/>
        </w:rPr>
        <w:t>In paper-only systems, the original phytosanitary certificate for export or its certified copy should be available as an attachment to the phytosanitary certificate for re-export. In the situa</w:t>
      </w:r>
      <w:r>
        <w:rPr>
          <w:color w:val="A6A6A6" w:themeColor="background1" w:themeShade="A6"/>
        </w:rPr>
        <w:t xml:space="preserve">tion where paper and electronic phytosanitary certificates are both in use, the following requirements should be met. </w:t>
      </w:r>
    </w:p>
    <w:p w:rsidR="00757F53" w:rsidRDefault="00A75920">
      <w:pPr>
        <w:pStyle w:val="IPPHeading2"/>
        <w:rPr>
          <w:color w:val="A6A6A6" w:themeColor="background1" w:themeShade="A6"/>
        </w:rPr>
      </w:pPr>
      <w:r>
        <w:rPr>
          <w:rStyle w:val="PleaseReviewParagraphId"/>
          <w:b w:val="0"/>
        </w:rPr>
        <w:t>[380]</w:t>
      </w:r>
      <w:bookmarkStart w:id="64" w:name="_Toc438541769"/>
      <w:r>
        <w:rPr>
          <w:color w:val="A6A6A6" w:themeColor="background1" w:themeShade="A6"/>
        </w:rPr>
        <w:t>4.1</w:t>
      </w:r>
      <w:r>
        <w:rPr>
          <w:color w:val="A6A6A6" w:themeColor="background1" w:themeShade="A6"/>
        </w:rPr>
        <w:tab/>
        <w:t>Electronic phytosanitary certificate for re-export with original phytosanitary certificate for export in electronic form</w:t>
      </w:r>
      <w:bookmarkEnd w:id="64"/>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[381]</w:t>
      </w:r>
      <w:r>
        <w:rPr>
          <w:color w:val="A6A6A6" w:themeColor="background1" w:themeShade="A6"/>
        </w:rPr>
        <w:t>When both the phytosanitary certificate for export and the phytosanitary certificate for re-export are in electronic form, the electronic phytosanitary certificate for export should be attached electronically to the electronic phytosanitary certificate for</w:t>
      </w:r>
      <w:r>
        <w:rPr>
          <w:color w:val="A6A6A6" w:themeColor="background1" w:themeShade="A6"/>
        </w:rPr>
        <w:t xml:space="preserve"> re-export. </w:t>
      </w:r>
    </w:p>
    <w:p w:rsidR="00757F53" w:rsidRDefault="00A75920">
      <w:pPr>
        <w:pStyle w:val="IPPHeading2"/>
        <w:rPr>
          <w:color w:val="A6A6A6" w:themeColor="background1" w:themeShade="A6"/>
        </w:rPr>
      </w:pPr>
      <w:r>
        <w:rPr>
          <w:rStyle w:val="PleaseReviewParagraphId"/>
          <w:b w:val="0"/>
        </w:rPr>
        <w:t>[382]</w:t>
      </w:r>
      <w:bookmarkStart w:id="65" w:name="_Toc438541770"/>
      <w:r>
        <w:rPr>
          <w:color w:val="A6A6A6" w:themeColor="background1" w:themeShade="A6"/>
        </w:rPr>
        <w:t>4.2</w:t>
      </w:r>
      <w:r>
        <w:rPr>
          <w:color w:val="A6A6A6" w:themeColor="background1" w:themeShade="A6"/>
        </w:rPr>
        <w:tab/>
        <w:t>Electronic phytosanitary certificate for re-export with original phytosanitary certificate in paper form</w:t>
      </w:r>
      <w:bookmarkEnd w:id="65"/>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[383]</w:t>
      </w:r>
      <w:r>
        <w:rPr>
          <w:color w:val="A6A6A6" w:themeColor="background1" w:themeShade="A6"/>
        </w:rPr>
        <w:t xml:space="preserve">When the original phytosanitary certificate for export is in paper form and the phytosanitary certificate for re-export is </w:t>
      </w:r>
      <w:r>
        <w:rPr>
          <w:color w:val="A6A6A6" w:themeColor="background1" w:themeShade="A6"/>
        </w:rPr>
        <w:t xml:space="preserve">in electronic form, a scan of the original phytosanitary certificate for export (in PDF or other non-editable format) should be </w:t>
      </w:r>
      <w:r>
        <w:rPr>
          <w:rFonts w:eastAsia="SimSun"/>
          <w:color w:val="A6A6A6" w:themeColor="background1" w:themeShade="A6"/>
          <w:lang w:eastAsia="ja-JP"/>
        </w:rPr>
        <w:t>attached</w:t>
      </w:r>
      <w:r>
        <w:rPr>
          <w:color w:val="A6A6A6" w:themeColor="background1" w:themeShade="A6"/>
        </w:rPr>
        <w:t xml:space="preserve"> to the electronic phytosanitary certificate for re-export. </w:t>
      </w:r>
    </w:p>
    <w:p w:rsidR="00757F53" w:rsidRDefault="00A75920">
      <w:pPr>
        <w:pStyle w:val="IPPHeading2"/>
        <w:rPr>
          <w:color w:val="A6A6A6" w:themeColor="background1" w:themeShade="A6"/>
        </w:rPr>
      </w:pPr>
      <w:r>
        <w:rPr>
          <w:rStyle w:val="PleaseReviewParagraphId"/>
          <w:b w:val="0"/>
        </w:rPr>
        <w:t>[384]</w:t>
      </w:r>
      <w:bookmarkStart w:id="66" w:name="_Toc438541771"/>
      <w:r>
        <w:rPr>
          <w:color w:val="A6A6A6" w:themeColor="background1" w:themeShade="A6"/>
        </w:rPr>
        <w:t>4.3</w:t>
      </w:r>
      <w:r>
        <w:rPr>
          <w:color w:val="A6A6A6" w:themeColor="background1" w:themeShade="A6"/>
        </w:rPr>
        <w:tab/>
        <w:t>Paper phytosanitary certificate for re-export with</w:t>
      </w:r>
      <w:r>
        <w:rPr>
          <w:color w:val="A6A6A6" w:themeColor="background1" w:themeShade="A6"/>
        </w:rPr>
        <w:t xml:space="preserve"> original phytosanitary certificate in electronic form</w:t>
      </w:r>
      <w:bookmarkEnd w:id="66"/>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[385]</w:t>
      </w:r>
      <w:r>
        <w:rPr>
          <w:color w:val="A6A6A6" w:themeColor="background1" w:themeShade="A6"/>
        </w:rPr>
        <w:t xml:space="preserve">When the original phytosanitary certificate for export is in electronic form and the phytosanitary certificate for re-export is in paper form, the electronic phytosanitary certificate for export </w:t>
      </w:r>
      <w:r>
        <w:rPr>
          <w:color w:val="A6A6A6" w:themeColor="background1" w:themeShade="A6"/>
        </w:rPr>
        <w:t xml:space="preserve">should be printed and validated by the NPPO of the country of re-export by stamping, dating and countersigning. The printed version of the electronic phytosanitary certificate for export becomes a certified copy and should then, in paper form, be attached </w:t>
      </w:r>
      <w:r>
        <w:rPr>
          <w:color w:val="A6A6A6" w:themeColor="background1" w:themeShade="A6"/>
        </w:rPr>
        <w:t xml:space="preserve">to the phytosanitary certificate for re-export. </w:t>
      </w:r>
    </w:p>
    <w:p w:rsidR="00757F53" w:rsidRDefault="00A75920">
      <w:pPr>
        <w:pStyle w:val="IPPHeading1"/>
        <w:rPr>
          <w:color w:val="A6A6A6" w:themeColor="background1" w:themeShade="A6"/>
        </w:rPr>
      </w:pPr>
      <w:r>
        <w:rPr>
          <w:rStyle w:val="PleaseReviewParagraphId"/>
          <w:b w:val="0"/>
        </w:rPr>
        <w:t>[386]</w:t>
      </w:r>
      <w:bookmarkStart w:id="67" w:name="_Toc438541772"/>
      <w:r>
        <w:rPr>
          <w:color w:val="A6A6A6" w:themeColor="background1" w:themeShade="A6"/>
        </w:rPr>
        <w:t>5.</w:t>
      </w:r>
      <w:r>
        <w:rPr>
          <w:color w:val="A6A6A6" w:themeColor="background1" w:themeShade="A6"/>
        </w:rPr>
        <w:tab/>
        <w:t>Management of Electronic Phytosanitary Certificates Issued by NPPOs</w:t>
      </w:r>
      <w:bookmarkEnd w:id="67"/>
      <w:r>
        <w:rPr>
          <w:color w:val="A6A6A6" w:themeColor="background1" w:themeShade="A6"/>
        </w:rPr>
        <w:t xml:space="preserve"> </w:t>
      </w:r>
    </w:p>
    <w:p w:rsidR="00757F53" w:rsidRDefault="00A75920">
      <w:pPr>
        <w:pStyle w:val="IPPHeading2"/>
        <w:rPr>
          <w:color w:val="A6A6A6" w:themeColor="background1" w:themeShade="A6"/>
        </w:rPr>
      </w:pPr>
      <w:r>
        <w:rPr>
          <w:rStyle w:val="PleaseReviewParagraphId"/>
          <w:b w:val="0"/>
        </w:rPr>
        <w:t>[387]</w:t>
      </w:r>
      <w:bookmarkStart w:id="68" w:name="_Toc438541773"/>
      <w:r>
        <w:rPr>
          <w:color w:val="A6A6A6" w:themeColor="background1" w:themeShade="A6"/>
        </w:rPr>
        <w:t>5.1</w:t>
      </w:r>
      <w:r>
        <w:rPr>
          <w:color w:val="A6A6A6" w:themeColor="background1" w:themeShade="A6"/>
        </w:rPr>
        <w:tab/>
        <w:t>Retrieval issues</w:t>
      </w:r>
      <w:bookmarkEnd w:id="68"/>
      <w:r>
        <w:rPr>
          <w:color w:val="A6A6A6" w:themeColor="background1" w:themeShade="A6"/>
        </w:rPr>
        <w:t xml:space="preserve"> </w:t>
      </w:r>
    </w:p>
    <w:p w:rsidR="00757F53" w:rsidRDefault="00A75920">
      <w:pPr>
        <w:pStyle w:val="IPPNormal"/>
        <w:rPr>
          <w:rFonts w:eastAsia="SimSun"/>
          <w:color w:val="A6A6A6" w:themeColor="background1" w:themeShade="A6"/>
          <w:lang w:eastAsia="ja-JP"/>
        </w:rPr>
      </w:pPr>
      <w:r>
        <w:rPr>
          <w:rStyle w:val="PleaseReviewParagraphId"/>
        </w:rPr>
        <w:t>[388]</w:t>
      </w:r>
      <w:r>
        <w:rPr>
          <w:color w:val="A6A6A6" w:themeColor="background1" w:themeShade="A6"/>
        </w:rPr>
        <w:t>If the NPPO of the importing country is unable to retrieve the electronic phytosanitary certificat</w:t>
      </w:r>
      <w:r>
        <w:rPr>
          <w:color w:val="A6A6A6" w:themeColor="background1" w:themeShade="A6"/>
        </w:rPr>
        <w:t>e</w:t>
      </w:r>
      <w:r>
        <w:rPr>
          <w:rFonts w:eastAsia="SimSun"/>
          <w:color w:val="A6A6A6" w:themeColor="background1" w:themeShade="A6"/>
          <w:lang w:eastAsia="ja-JP"/>
        </w:rPr>
        <w:t>s</w:t>
      </w:r>
      <w:r>
        <w:rPr>
          <w:color w:val="A6A6A6" w:themeColor="background1" w:themeShade="A6"/>
        </w:rPr>
        <w:t>, the NPPO of the exporting country should resubmit the original electronic phytosanitary certificate</w:t>
      </w:r>
      <w:r>
        <w:rPr>
          <w:rFonts w:eastAsia="SimSun"/>
          <w:color w:val="A6A6A6" w:themeColor="background1" w:themeShade="A6"/>
          <w:lang w:eastAsia="ja-JP"/>
        </w:rPr>
        <w:t>s</w:t>
      </w:r>
      <w:r>
        <w:rPr>
          <w:color w:val="A6A6A6" w:themeColor="background1" w:themeShade="A6"/>
        </w:rPr>
        <w:t xml:space="preserve"> at the request of the NPPO of the importing country. </w:t>
      </w:r>
    </w:p>
    <w:p w:rsidR="00757F53" w:rsidRDefault="00A75920">
      <w:pPr>
        <w:pStyle w:val="IPPHeading2"/>
        <w:rPr>
          <w:color w:val="A6A6A6" w:themeColor="background1" w:themeShade="A6"/>
        </w:rPr>
      </w:pPr>
      <w:r>
        <w:rPr>
          <w:rStyle w:val="PleaseReviewParagraphId"/>
          <w:b w:val="0"/>
        </w:rPr>
        <w:t>[389]</w:t>
      </w:r>
      <w:bookmarkStart w:id="69" w:name="_Toc438541774"/>
      <w:r>
        <w:rPr>
          <w:color w:val="A6A6A6" w:themeColor="background1" w:themeShade="A6"/>
        </w:rPr>
        <w:t>5.2</w:t>
      </w:r>
      <w:r>
        <w:rPr>
          <w:color w:val="A6A6A6" w:themeColor="background1" w:themeShade="A6"/>
        </w:rPr>
        <w:tab/>
        <w:t>Alteration and replacement</w:t>
      </w:r>
      <w:bookmarkEnd w:id="69"/>
    </w:p>
    <w:p w:rsidR="00757F53" w:rsidRDefault="00A75920">
      <w:pPr>
        <w:pStyle w:val="IPPNormal"/>
        <w:rPr>
          <w:color w:val="A6A6A6" w:themeColor="background1" w:themeShade="A6"/>
        </w:rPr>
      </w:pPr>
      <w:r>
        <w:rPr>
          <w:rStyle w:val="PleaseReviewParagraphId"/>
        </w:rPr>
        <w:t>[390]</w:t>
      </w:r>
      <w:r>
        <w:rPr>
          <w:color w:val="A6A6A6" w:themeColor="background1" w:themeShade="A6"/>
        </w:rPr>
        <w:t xml:space="preserve">If </w:t>
      </w:r>
      <w:r>
        <w:rPr>
          <w:rFonts w:eastAsia="SimSun"/>
          <w:color w:val="A6A6A6" w:themeColor="background1" w:themeShade="A6"/>
          <w:lang w:eastAsia="ja-JP"/>
        </w:rPr>
        <w:t xml:space="preserve">any of the information in </w:t>
      </w:r>
      <w:r>
        <w:rPr>
          <w:color w:val="A6A6A6" w:themeColor="background1" w:themeShade="A6"/>
        </w:rPr>
        <w:t>electronic phytosanitary ce</w:t>
      </w:r>
      <w:r>
        <w:rPr>
          <w:color w:val="A6A6A6" w:themeColor="background1" w:themeShade="A6"/>
        </w:rPr>
        <w:t>rtificate</w:t>
      </w:r>
      <w:r>
        <w:rPr>
          <w:rFonts w:eastAsia="SimSun"/>
          <w:color w:val="A6A6A6" w:themeColor="background1" w:themeShade="A6"/>
          <w:lang w:eastAsia="ja-JP"/>
        </w:rPr>
        <w:t>s</w:t>
      </w:r>
      <w:r>
        <w:rPr>
          <w:color w:val="A6A6A6" w:themeColor="background1" w:themeShade="A6"/>
        </w:rPr>
        <w:t xml:space="preserve"> needs to be altered after their issuance, </w:t>
      </w:r>
      <w:r>
        <w:rPr>
          <w:rFonts w:eastAsia="SimSun"/>
          <w:color w:val="A6A6A6" w:themeColor="background1" w:themeShade="A6"/>
          <w:lang w:eastAsia="ja-JP"/>
        </w:rPr>
        <w:t xml:space="preserve">the original electronic phytosanitary certificates should be revoked and </w:t>
      </w:r>
      <w:r>
        <w:rPr>
          <w:color w:val="A6A6A6" w:themeColor="background1" w:themeShade="A6"/>
        </w:rPr>
        <w:t>replacement electronic phytosanitary certificate</w:t>
      </w:r>
      <w:r>
        <w:rPr>
          <w:rFonts w:eastAsia="SimSun"/>
          <w:color w:val="A6A6A6" w:themeColor="background1" w:themeShade="A6"/>
          <w:lang w:eastAsia="ja-JP"/>
        </w:rPr>
        <w:t>s</w:t>
      </w:r>
      <w:r>
        <w:rPr>
          <w:color w:val="A6A6A6" w:themeColor="background1" w:themeShade="A6"/>
        </w:rPr>
        <w:t xml:space="preserve"> (</w:t>
      </w:r>
      <w:r>
        <w:rPr>
          <w:i/>
          <w:iCs/>
          <w:color w:val="A6A6A6" w:themeColor="background1" w:themeShade="A6"/>
        </w:rPr>
        <w:t>Link 5</w:t>
      </w:r>
      <w:r>
        <w:rPr>
          <w:color w:val="A6A6A6" w:themeColor="background1" w:themeShade="A6"/>
        </w:rPr>
        <w:t>) with alterations should be issued</w:t>
      </w:r>
      <w:r>
        <w:rPr>
          <w:rFonts w:eastAsia="SimSun"/>
          <w:color w:val="A6A6A6" w:themeColor="background1" w:themeShade="A6"/>
          <w:lang w:eastAsia="ja-JP"/>
        </w:rPr>
        <w:t xml:space="preserve"> as described in this standard</w:t>
      </w:r>
      <w:r>
        <w:rPr>
          <w:color w:val="A6A6A6" w:themeColor="background1" w:themeShade="A6"/>
        </w:rPr>
        <w:t xml:space="preserve">.  </w:t>
      </w:r>
    </w:p>
    <w:p w:rsidR="00757F53" w:rsidRDefault="00A75920">
      <w:pPr>
        <w:pStyle w:val="IPPHeading2"/>
        <w:rPr>
          <w:color w:val="A6A6A6" w:themeColor="background1" w:themeShade="A6"/>
        </w:rPr>
      </w:pPr>
      <w:r>
        <w:rPr>
          <w:rStyle w:val="PleaseReviewParagraphId"/>
          <w:b w:val="0"/>
        </w:rPr>
        <w:t>[391]</w:t>
      </w:r>
      <w:bookmarkStart w:id="70" w:name="_Toc438541775"/>
      <w:r>
        <w:rPr>
          <w:color w:val="A6A6A6" w:themeColor="background1" w:themeShade="A6"/>
        </w:rPr>
        <w:t>5.3</w:t>
      </w:r>
      <w:r>
        <w:rPr>
          <w:color w:val="A6A6A6" w:themeColor="background1" w:themeShade="A6"/>
        </w:rPr>
        <w:tab/>
        <w:t>Cancelled dispatch</w:t>
      </w:r>
      <w:bookmarkEnd w:id="70"/>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[392]</w:t>
      </w:r>
      <w:r>
        <w:rPr>
          <w:color w:val="A6A6A6" w:themeColor="background1" w:themeShade="A6"/>
        </w:rPr>
        <w:t xml:space="preserve">If the </w:t>
      </w:r>
      <w:r>
        <w:rPr>
          <w:rFonts w:eastAsia="SimSun"/>
          <w:color w:val="A6A6A6" w:themeColor="background1" w:themeShade="A6"/>
          <w:lang w:eastAsia="ja-JP"/>
        </w:rPr>
        <w:t xml:space="preserve">NPPO of the exporting country becomes aware of </w:t>
      </w:r>
      <w:r>
        <w:rPr>
          <w:color w:val="A6A6A6" w:themeColor="background1" w:themeShade="A6"/>
        </w:rPr>
        <w:t xml:space="preserve">a consignment </w:t>
      </w:r>
      <w:r>
        <w:rPr>
          <w:rFonts w:eastAsia="SimSun"/>
          <w:color w:val="A6A6A6" w:themeColor="background1" w:themeShade="A6"/>
          <w:lang w:eastAsia="ja-JP"/>
        </w:rPr>
        <w:t xml:space="preserve">that is not dispatched </w:t>
      </w:r>
      <w:r>
        <w:rPr>
          <w:color w:val="A6A6A6" w:themeColor="background1" w:themeShade="A6"/>
        </w:rPr>
        <w:t>after the issu</w:t>
      </w:r>
      <w:r>
        <w:rPr>
          <w:rFonts w:eastAsia="SimSun"/>
          <w:color w:val="A6A6A6" w:themeColor="background1" w:themeShade="A6"/>
          <w:lang w:eastAsia="ja-JP"/>
        </w:rPr>
        <w:t>ance</w:t>
      </w:r>
      <w:r>
        <w:rPr>
          <w:color w:val="A6A6A6" w:themeColor="background1" w:themeShade="A6"/>
        </w:rPr>
        <w:t xml:space="preserve"> of electronic phytosanitary certificate</w:t>
      </w:r>
      <w:r>
        <w:rPr>
          <w:rFonts w:eastAsia="SimSun"/>
          <w:color w:val="A6A6A6" w:themeColor="background1" w:themeShade="A6"/>
          <w:lang w:eastAsia="ja-JP"/>
        </w:rPr>
        <w:t>s</w:t>
      </w:r>
      <w:r>
        <w:rPr>
          <w:color w:val="A6A6A6" w:themeColor="background1" w:themeShade="A6"/>
        </w:rPr>
        <w:t>, the NPPO of the exporting country should revoke the associated electro</w:t>
      </w:r>
      <w:r>
        <w:rPr>
          <w:color w:val="A6A6A6" w:themeColor="background1" w:themeShade="A6"/>
        </w:rPr>
        <w:t>nic phytosanitary certificate</w:t>
      </w:r>
      <w:r>
        <w:rPr>
          <w:rFonts w:eastAsia="SimSun"/>
          <w:color w:val="A6A6A6" w:themeColor="background1" w:themeShade="A6"/>
          <w:lang w:eastAsia="ja-JP"/>
        </w:rPr>
        <w:t>s</w:t>
      </w:r>
      <w:r>
        <w:rPr>
          <w:color w:val="A6A6A6" w:themeColor="background1" w:themeShade="A6"/>
        </w:rPr>
        <w:t xml:space="preserve">. </w:t>
      </w:r>
    </w:p>
    <w:p w:rsidR="00757F53" w:rsidRDefault="00A75920">
      <w:pPr>
        <w:pStyle w:val="IPPHeading2"/>
        <w:rPr>
          <w:color w:val="A6A6A6" w:themeColor="background1" w:themeShade="A6"/>
        </w:rPr>
      </w:pPr>
      <w:r>
        <w:rPr>
          <w:rStyle w:val="PleaseReviewParagraphId"/>
          <w:b w:val="0"/>
        </w:rPr>
        <w:t>[393]</w:t>
      </w:r>
      <w:bookmarkStart w:id="71" w:name="_Toc438541776"/>
      <w:r>
        <w:rPr>
          <w:color w:val="A6A6A6" w:themeColor="background1" w:themeShade="A6"/>
        </w:rPr>
        <w:t>5.4</w:t>
      </w:r>
      <w:r>
        <w:rPr>
          <w:color w:val="A6A6A6" w:themeColor="background1" w:themeShade="A6"/>
        </w:rPr>
        <w:tab/>
        <w:t>Certified copy</w:t>
      </w:r>
      <w:bookmarkEnd w:id="71"/>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[394]</w:t>
      </w:r>
      <w:r>
        <w:rPr>
          <w:color w:val="A6A6A6" w:themeColor="background1" w:themeShade="A6"/>
        </w:rPr>
        <w:t>Certified copies of electronic phytosanitary certificate</w:t>
      </w:r>
      <w:r>
        <w:rPr>
          <w:rFonts w:eastAsia="SimSun"/>
          <w:color w:val="A6A6A6" w:themeColor="background1" w:themeShade="A6"/>
          <w:lang w:eastAsia="ja-JP"/>
        </w:rPr>
        <w:t>s</w:t>
      </w:r>
      <w:r>
        <w:rPr>
          <w:color w:val="A6A6A6" w:themeColor="background1" w:themeShade="A6"/>
        </w:rPr>
        <w:t xml:space="preserve"> </w:t>
      </w:r>
      <w:r>
        <w:rPr>
          <w:rFonts w:eastAsia="SimSun"/>
          <w:color w:val="A6A6A6" w:themeColor="background1" w:themeShade="A6"/>
          <w:lang w:eastAsia="ja-JP"/>
        </w:rPr>
        <w:t>are</w:t>
      </w:r>
      <w:r>
        <w:rPr>
          <w:color w:val="A6A6A6" w:themeColor="background1" w:themeShade="A6"/>
        </w:rPr>
        <w:t xml:space="preserve"> printouts of the electronic phytosanitary certification data that are validated (stamped, dated and countersigned) by an NPPO attes</w:t>
      </w:r>
      <w:r>
        <w:rPr>
          <w:color w:val="A6A6A6" w:themeColor="background1" w:themeShade="A6"/>
        </w:rPr>
        <w:t xml:space="preserve">ting the authenticity of the data. </w:t>
      </w:r>
    </w:p>
    <w:p w:rsidR="00757F53" w:rsidRDefault="00A75920">
      <w:pPr>
        <w:pStyle w:val="IPPNormal"/>
        <w:rPr>
          <w:color w:val="A6A6A6" w:themeColor="background1" w:themeShade="A6"/>
        </w:rPr>
      </w:pPr>
      <w:r>
        <w:rPr>
          <w:rStyle w:val="PleaseReviewParagraphId"/>
        </w:rPr>
        <w:t>[395]</w:t>
      </w:r>
      <w:r>
        <w:rPr>
          <w:color w:val="A6A6A6" w:themeColor="background1" w:themeShade="A6"/>
        </w:rPr>
        <w:t xml:space="preserve">The printouts should be in the format </w:t>
      </w:r>
      <w:r>
        <w:rPr>
          <w:rFonts w:eastAsia="SimSun"/>
          <w:color w:val="A6A6A6" w:themeColor="background1" w:themeShade="A6"/>
          <w:lang w:eastAsia="ja-JP"/>
        </w:rPr>
        <w:t xml:space="preserve">that follows the standardized wording provided by </w:t>
      </w:r>
      <w:r>
        <w:rPr>
          <w:color w:val="A6A6A6" w:themeColor="background1" w:themeShade="A6"/>
        </w:rPr>
        <w:t>the IPPC model phytosanitary certificates</w:t>
      </w:r>
      <w:r>
        <w:rPr>
          <w:rFonts w:eastAsia="SimSun"/>
          <w:color w:val="A6A6A6" w:themeColor="background1" w:themeShade="A6"/>
          <w:lang w:eastAsia="ja-JP"/>
        </w:rPr>
        <w:t xml:space="preserve"> and recognized as phytosanitary certificates</w:t>
      </w:r>
      <w:r>
        <w:rPr>
          <w:color w:val="A6A6A6" w:themeColor="background1" w:themeShade="A6"/>
        </w:rPr>
        <w:t xml:space="preserve">. However, the printouts may be XML data </w:t>
      </w:r>
      <w:r>
        <w:rPr>
          <w:color w:val="A6A6A6" w:themeColor="background1" w:themeShade="A6"/>
        </w:rPr>
        <w:t xml:space="preserve">in XML format if accepted by the NPPO of the importing country. </w:t>
      </w:r>
    </w:p>
    <w:p w:rsidR="00757F53" w:rsidRDefault="00A75920">
      <w:pPr>
        <w:pStyle w:val="IPPHeading1"/>
        <w:rPr>
          <w:color w:val="A6A6A6" w:themeColor="background1" w:themeShade="A6"/>
        </w:rPr>
      </w:pPr>
      <w:r>
        <w:rPr>
          <w:rStyle w:val="PleaseReviewParagraphId"/>
          <w:b w:val="0"/>
        </w:rPr>
        <w:t>[396]</w:t>
      </w:r>
      <w:bookmarkStart w:id="72" w:name="_Toc438541777"/>
      <w:r>
        <w:rPr>
          <w:color w:val="A6A6A6" w:themeColor="background1" w:themeShade="A6"/>
        </w:rPr>
        <w:t>6.</w:t>
      </w:r>
      <w:r>
        <w:rPr>
          <w:color w:val="A6A6A6" w:themeColor="background1" w:themeShade="A6"/>
        </w:rPr>
        <w:tab/>
        <w:t>Declared Name and Address of Consignee</w:t>
      </w:r>
      <w:bookmarkEnd w:id="72"/>
      <w:r>
        <w:rPr>
          <w:color w:val="A6A6A6" w:themeColor="background1" w:themeShade="A6"/>
        </w:rPr>
        <w:t xml:space="preserve"> </w:t>
      </w:r>
    </w:p>
    <w:p w:rsidR="00757F53" w:rsidRDefault="00A75920">
      <w:pPr>
        <w:pStyle w:val="IPPNormal"/>
        <w:rPr>
          <w:color w:val="A6A6A6" w:themeColor="background1" w:themeShade="A6"/>
        </w:rPr>
      </w:pPr>
      <w:r>
        <w:rPr>
          <w:rStyle w:val="PleaseReviewParagraphId"/>
        </w:rPr>
        <w:t>[397]</w:t>
      </w:r>
      <w:r>
        <w:rPr>
          <w:color w:val="A6A6A6" w:themeColor="background1" w:themeShade="A6"/>
        </w:rPr>
        <w:t>In the case of paper phytosanitary certificates, for “Declared name and address of consignee” the term “To order” may be used in instances</w:t>
      </w:r>
      <w:r>
        <w:rPr>
          <w:color w:val="A6A6A6" w:themeColor="background1" w:themeShade="A6"/>
        </w:rPr>
        <w:t xml:space="preserve"> where the consignee is not known and the NPPO of the importing country permits use of the term. </w:t>
      </w:r>
    </w:p>
    <w:p w:rsidR="00757F53" w:rsidRDefault="00A75920">
      <w:pPr>
        <w:pStyle w:val="IPPNormal"/>
        <w:rPr>
          <w:color w:val="A6A6A6" w:themeColor="background1" w:themeShade="A6"/>
        </w:rPr>
      </w:pPr>
      <w:r>
        <w:rPr>
          <w:rStyle w:val="PleaseReviewParagraphId"/>
        </w:rPr>
        <w:t>[398]</w:t>
      </w:r>
      <w:r>
        <w:rPr>
          <w:color w:val="A6A6A6" w:themeColor="background1" w:themeShade="A6"/>
        </w:rPr>
        <w:t>With electronic phytosanitary certificates, the consignment information may arrive in the importing country well before the consignment arrives, which wi</w:t>
      </w:r>
      <w:r>
        <w:rPr>
          <w:color w:val="A6A6A6" w:themeColor="background1" w:themeShade="A6"/>
        </w:rPr>
        <w:t xml:space="preserve">ll allow pre-entry verification of the electronic phytosanitary certification data. </w:t>
      </w:r>
    </w:p>
    <w:p w:rsidR="00757F53" w:rsidRDefault="00A75920">
      <w:pPr>
        <w:pStyle w:val="IPPNormal"/>
        <w:rPr>
          <w:color w:val="A6A6A6" w:themeColor="background1" w:themeShade="A6"/>
          <w:sz w:val="24"/>
        </w:rPr>
        <w:sectPr w:rsidR="00757F53">
          <w:pgSz w:w="11907" w:h="16839" w:code="9"/>
          <w:pgMar w:top="1559" w:right="1418" w:bottom="1418" w:left="1418" w:header="851" w:footer="851" w:gutter="0"/>
          <w:cols w:space="708"/>
          <w:docGrid w:linePitch="360"/>
        </w:sectPr>
      </w:pPr>
      <w:r>
        <w:rPr>
          <w:rStyle w:val="PleaseReviewParagraphId"/>
        </w:rPr>
        <w:t>[399]</w:t>
      </w:r>
      <w:r>
        <w:rPr>
          <w:color w:val="A6A6A6" w:themeColor="background1" w:themeShade="A6"/>
        </w:rPr>
        <w:t>Instead of using the “To order” option, NPPOs are encouraged to require the electronic phytosanitary certificates to include the name and addre</w:t>
      </w:r>
      <w:r>
        <w:rPr>
          <w:color w:val="A6A6A6" w:themeColor="background1" w:themeShade="A6"/>
        </w:rPr>
        <w:t>ss of a contact person in the importing country responsible for the consignment.</w:t>
      </w:r>
    </w:p>
    <w:p w:rsidR="00757F53" w:rsidRDefault="00A75920">
      <w:pPr>
        <w:pStyle w:val="IPPNormal"/>
        <w:tabs>
          <w:tab w:val="left" w:pos="0"/>
        </w:tabs>
        <w:jc w:val="center"/>
        <w:rPr>
          <w:color w:val="A6A6A6" w:themeColor="background1" w:themeShade="A6"/>
          <w:sz w:val="18"/>
        </w:rPr>
      </w:pPr>
      <w:r>
        <w:rPr>
          <w:rStyle w:val="PleaseReviewParagraphId"/>
        </w:rPr>
        <w:t>[400]</w:t>
      </w:r>
      <w:r>
        <w:rPr>
          <w:color w:val="A6A6A6" w:themeColor="background1" w:themeShade="A6"/>
          <w:sz w:val="18"/>
        </w:rPr>
        <w:t>This appendix is for reference purposes only and is not a prescriptive part of the standard.</w:t>
      </w:r>
    </w:p>
    <w:p w:rsidR="00757F53" w:rsidRDefault="00A75920">
      <w:pPr>
        <w:pStyle w:val="IPPAnnexHead"/>
        <w:tabs>
          <w:tab w:val="clear" w:pos="567"/>
          <w:tab w:val="left" w:pos="0"/>
        </w:tabs>
        <w:rPr>
          <w:color w:val="A6A6A6" w:themeColor="background1" w:themeShade="A6"/>
          <w:sz w:val="22"/>
          <w:szCs w:val="22"/>
        </w:rPr>
      </w:pPr>
      <w:r>
        <w:rPr>
          <w:rStyle w:val="PleaseReviewParagraphId"/>
          <w:b w:val="0"/>
        </w:rPr>
        <w:t>[401]</w:t>
      </w:r>
      <w:bookmarkStart w:id="73" w:name="_Toc129843469"/>
      <w:bookmarkStart w:id="74" w:name="_Toc438541778"/>
      <w:r>
        <w:rPr>
          <w:color w:val="A6A6A6" w:themeColor="background1" w:themeShade="A6"/>
          <w:sz w:val="22"/>
          <w:szCs w:val="22"/>
        </w:rPr>
        <w:t>APPENDIX 2:</w:t>
      </w:r>
      <w:bookmarkEnd w:id="73"/>
      <w:r>
        <w:rPr>
          <w:color w:val="A6A6A6" w:themeColor="background1" w:themeShade="A6"/>
          <w:sz w:val="22"/>
          <w:szCs w:val="22"/>
        </w:rPr>
        <w:t xml:space="preserve"> Recommended wording for additional declarations</w:t>
      </w:r>
      <w:bookmarkEnd w:id="74"/>
    </w:p>
    <w:p w:rsidR="00757F53" w:rsidRDefault="00A75920">
      <w:pPr>
        <w:pStyle w:val="IPPNormal"/>
        <w:tabs>
          <w:tab w:val="left" w:pos="0"/>
        </w:tabs>
        <w:rPr>
          <w:color w:val="A6A6A6" w:themeColor="background1" w:themeShade="A6"/>
        </w:rPr>
      </w:pPr>
      <w:r>
        <w:rPr>
          <w:rStyle w:val="PleaseReviewParagraphId"/>
        </w:rPr>
        <w:t>[402]</w:t>
      </w:r>
      <w:r>
        <w:rPr>
          <w:color w:val="A6A6A6" w:themeColor="background1" w:themeShade="A6"/>
        </w:rPr>
        <w:t>Phytosa</w:t>
      </w:r>
      <w:r>
        <w:rPr>
          <w:color w:val="A6A6A6" w:themeColor="background1" w:themeShade="A6"/>
        </w:rPr>
        <w:t>nitary import requirements for additional declarations should preferably use the following wording. However, these are examples and are not the only statements that may be used.</w:t>
      </w:r>
    </w:p>
    <w:p w:rsidR="00757F53" w:rsidRDefault="00A75920">
      <w:pPr>
        <w:pStyle w:val="IPPNormal"/>
        <w:tabs>
          <w:tab w:val="left" w:pos="567"/>
        </w:tabs>
        <w:ind w:left="567" w:hanging="567"/>
        <w:rPr>
          <w:color w:val="A6A6A6" w:themeColor="background1" w:themeShade="A6"/>
        </w:rPr>
      </w:pPr>
      <w:r>
        <w:rPr>
          <w:rStyle w:val="PleaseReviewParagraphId"/>
        </w:rPr>
        <w:t>[403]</w:t>
      </w:r>
      <w:r>
        <w:rPr>
          <w:color w:val="A6A6A6" w:themeColor="background1" w:themeShade="A6"/>
        </w:rPr>
        <w:t>1.</w:t>
      </w:r>
      <w:r>
        <w:rPr>
          <w:color w:val="A6A6A6" w:themeColor="background1" w:themeShade="A6"/>
        </w:rPr>
        <w:tab/>
        <w:t>The consignment* was inspected and found free from ______ (name of pes</w:t>
      </w:r>
      <w:r>
        <w:rPr>
          <w:color w:val="A6A6A6" w:themeColor="background1" w:themeShade="A6"/>
        </w:rPr>
        <w:t xml:space="preserve">t(s) or soil </w:t>
      </w:r>
      <w:r>
        <w:rPr>
          <w:i/>
          <w:color w:val="A6A6A6" w:themeColor="background1" w:themeShade="A6"/>
        </w:rPr>
        <w:t>[to be specified]</w:t>
      </w:r>
      <w:r>
        <w:rPr>
          <w:color w:val="A6A6A6" w:themeColor="background1" w:themeShade="A6"/>
        </w:rPr>
        <w:t>).</w:t>
      </w:r>
    </w:p>
    <w:p w:rsidR="00757F53" w:rsidRDefault="00A75920">
      <w:pPr>
        <w:pStyle w:val="IPPNormal"/>
        <w:tabs>
          <w:tab w:val="left" w:pos="567"/>
        </w:tabs>
        <w:ind w:left="567" w:hanging="567"/>
        <w:rPr>
          <w:color w:val="A6A6A6" w:themeColor="background1" w:themeShade="A6"/>
        </w:rPr>
      </w:pPr>
      <w:r>
        <w:rPr>
          <w:rStyle w:val="PleaseReviewParagraphId"/>
        </w:rPr>
        <w:t>[404]</w:t>
      </w:r>
      <w:r>
        <w:rPr>
          <w:color w:val="A6A6A6" w:themeColor="background1" w:themeShade="A6"/>
        </w:rPr>
        <w:t xml:space="preserve">2. </w:t>
      </w:r>
      <w:r>
        <w:rPr>
          <w:color w:val="A6A6A6" w:themeColor="background1" w:themeShade="A6"/>
        </w:rPr>
        <w:tab/>
        <w:t>The consignment* was tested (method may be specified) and found free from ______ (name of pest(s)).</w:t>
      </w:r>
    </w:p>
    <w:p w:rsidR="00757F53" w:rsidRDefault="00A75920">
      <w:pPr>
        <w:pStyle w:val="IPPNormal"/>
        <w:tabs>
          <w:tab w:val="left" w:pos="567"/>
        </w:tabs>
        <w:ind w:left="567" w:hanging="567"/>
        <w:rPr>
          <w:color w:val="A6A6A6" w:themeColor="background1" w:themeShade="A6"/>
        </w:rPr>
      </w:pPr>
      <w:r>
        <w:rPr>
          <w:rStyle w:val="PleaseReviewParagraphId"/>
        </w:rPr>
        <w:t>[405]</w:t>
      </w:r>
      <w:r>
        <w:rPr>
          <w:color w:val="A6A6A6" w:themeColor="background1" w:themeShade="A6"/>
        </w:rPr>
        <w:t xml:space="preserve">3. </w:t>
      </w:r>
      <w:r>
        <w:rPr>
          <w:color w:val="A6A6A6" w:themeColor="background1" w:themeShade="A6"/>
        </w:rPr>
        <w:tab/>
        <w:t xml:space="preserve">The growing media in which the plants were grown was tested prior to planting and found free from ______ </w:t>
      </w:r>
      <w:r>
        <w:rPr>
          <w:color w:val="A6A6A6" w:themeColor="background1" w:themeShade="A6"/>
        </w:rPr>
        <w:t>(name of pest(s)).</w:t>
      </w:r>
    </w:p>
    <w:p w:rsidR="00757F53" w:rsidRDefault="00A75920">
      <w:pPr>
        <w:pStyle w:val="IPPNormal"/>
        <w:tabs>
          <w:tab w:val="left" w:pos="0"/>
        </w:tabs>
        <w:rPr>
          <w:color w:val="A6A6A6" w:themeColor="background1" w:themeShade="A6"/>
        </w:rPr>
      </w:pPr>
      <w:r>
        <w:rPr>
          <w:rStyle w:val="PleaseReviewParagraphId"/>
        </w:rPr>
        <w:t>[406]</w:t>
      </w:r>
      <w:r>
        <w:rPr>
          <w:color w:val="A6A6A6" w:themeColor="background1" w:themeShade="A6"/>
        </w:rPr>
        <w:t>4.</w:t>
      </w:r>
      <w:r>
        <w:rPr>
          <w:color w:val="A6A6A6" w:themeColor="background1" w:themeShade="A6"/>
        </w:rPr>
        <w:tab/>
        <w:t>______ (Name of pest(s)) is absent/not known to occur in ______ (name of country/area).</w:t>
      </w:r>
    </w:p>
    <w:p w:rsidR="00757F53" w:rsidRDefault="00A75920">
      <w:pPr>
        <w:pStyle w:val="IPPNormal"/>
        <w:tabs>
          <w:tab w:val="left" w:pos="0"/>
        </w:tabs>
        <w:spacing w:after="60"/>
        <w:rPr>
          <w:color w:val="A6A6A6" w:themeColor="background1" w:themeShade="A6"/>
        </w:rPr>
      </w:pPr>
      <w:r>
        <w:rPr>
          <w:rStyle w:val="PleaseReviewParagraphId"/>
        </w:rPr>
        <w:t>[407]</w:t>
      </w:r>
      <w:r>
        <w:rPr>
          <w:color w:val="A6A6A6" w:themeColor="background1" w:themeShade="A6"/>
        </w:rPr>
        <w:t>5.</w:t>
      </w:r>
      <w:r>
        <w:rPr>
          <w:color w:val="A6A6A6" w:themeColor="background1" w:themeShade="A6"/>
        </w:rPr>
        <w:tab/>
        <w:t xml:space="preserve">The consignment* was produced in a </w:t>
      </w:r>
    </w:p>
    <w:p w:rsidR="00757F53" w:rsidRDefault="00A75920">
      <w:pPr>
        <w:pStyle w:val="IPPIndent"/>
        <w:tabs>
          <w:tab w:val="left" w:pos="0"/>
        </w:tabs>
        <w:spacing w:after="60"/>
        <w:ind w:left="0"/>
        <w:rPr>
          <w:color w:val="A6A6A6" w:themeColor="background1" w:themeShade="A6"/>
        </w:rPr>
      </w:pPr>
      <w:r>
        <w:rPr>
          <w:rStyle w:val="PleaseReviewParagraphId"/>
        </w:rPr>
        <w:t>[408]</w:t>
      </w:r>
      <w:r>
        <w:rPr>
          <w:color w:val="A6A6A6" w:themeColor="background1" w:themeShade="A6"/>
        </w:rPr>
        <w:tab/>
        <w:t>pest free area for ______ (name of pest(s))**</w:t>
      </w:r>
    </w:p>
    <w:p w:rsidR="00757F53" w:rsidRDefault="00A75920">
      <w:pPr>
        <w:pStyle w:val="IPPIndent"/>
        <w:tabs>
          <w:tab w:val="left" w:pos="0"/>
        </w:tabs>
        <w:spacing w:after="60"/>
        <w:ind w:left="0"/>
        <w:rPr>
          <w:color w:val="A6A6A6" w:themeColor="background1" w:themeShade="A6"/>
        </w:rPr>
      </w:pPr>
      <w:r>
        <w:rPr>
          <w:rStyle w:val="PleaseReviewParagraphId"/>
        </w:rPr>
        <w:t>[409]</w:t>
      </w:r>
      <w:r>
        <w:rPr>
          <w:color w:val="A6A6A6" w:themeColor="background1" w:themeShade="A6"/>
        </w:rPr>
        <w:tab/>
        <w:t>area of low pest prevalence for _______</w:t>
      </w:r>
      <w:r>
        <w:rPr>
          <w:color w:val="A6A6A6" w:themeColor="background1" w:themeShade="A6"/>
        </w:rPr>
        <w:t xml:space="preserve"> (name of pest(s))</w:t>
      </w:r>
    </w:p>
    <w:p w:rsidR="00757F53" w:rsidRDefault="00A75920">
      <w:pPr>
        <w:pStyle w:val="IPPIndent"/>
        <w:tabs>
          <w:tab w:val="left" w:pos="0"/>
        </w:tabs>
        <w:spacing w:after="60"/>
        <w:ind w:left="0"/>
        <w:rPr>
          <w:color w:val="A6A6A6" w:themeColor="background1" w:themeShade="A6"/>
        </w:rPr>
      </w:pPr>
      <w:r>
        <w:rPr>
          <w:rStyle w:val="PleaseReviewParagraphId"/>
        </w:rPr>
        <w:t>[410]</w:t>
      </w:r>
      <w:r>
        <w:rPr>
          <w:color w:val="A6A6A6" w:themeColor="background1" w:themeShade="A6"/>
        </w:rPr>
        <w:tab/>
        <w:t>pest free place of production for ______ (name of pest(s))**</w:t>
      </w:r>
    </w:p>
    <w:p w:rsidR="00757F53" w:rsidRDefault="00A75920">
      <w:pPr>
        <w:pStyle w:val="IPPIndent"/>
        <w:tabs>
          <w:tab w:val="left" w:pos="0"/>
        </w:tabs>
        <w:ind w:left="0"/>
        <w:rPr>
          <w:color w:val="A6A6A6" w:themeColor="background1" w:themeShade="A6"/>
        </w:rPr>
      </w:pPr>
      <w:r>
        <w:rPr>
          <w:rStyle w:val="PleaseReviewParagraphId"/>
        </w:rPr>
        <w:t>[411]</w:t>
      </w:r>
      <w:r>
        <w:rPr>
          <w:color w:val="A6A6A6" w:themeColor="background1" w:themeShade="A6"/>
        </w:rPr>
        <w:tab/>
        <w:t>pest free production site for ______ (name of pest(s))**.</w:t>
      </w:r>
    </w:p>
    <w:p w:rsidR="00757F53" w:rsidRDefault="00A75920">
      <w:pPr>
        <w:pStyle w:val="IPPNormal"/>
        <w:tabs>
          <w:tab w:val="left" w:pos="567"/>
        </w:tabs>
        <w:ind w:left="567" w:hanging="567"/>
        <w:rPr>
          <w:color w:val="A6A6A6" w:themeColor="background1" w:themeShade="A6"/>
        </w:rPr>
      </w:pPr>
      <w:r>
        <w:rPr>
          <w:rStyle w:val="PleaseReviewParagraphId"/>
        </w:rPr>
        <w:t>[412]</w:t>
      </w:r>
      <w:r>
        <w:rPr>
          <w:color w:val="A6A6A6" w:themeColor="background1" w:themeShade="A6"/>
        </w:rPr>
        <w:t>6.</w:t>
      </w:r>
      <w:r>
        <w:rPr>
          <w:color w:val="A6A6A6" w:themeColor="background1" w:themeShade="A6"/>
        </w:rPr>
        <w:tab/>
        <w:t>The place of production**/production site/field** was inspected during the growing season(s)*** an</w:t>
      </w:r>
      <w:r>
        <w:rPr>
          <w:color w:val="A6A6A6" w:themeColor="background1" w:themeShade="A6"/>
        </w:rPr>
        <w:t>d found free from ______ (name of pest(s)).</w:t>
      </w:r>
    </w:p>
    <w:p w:rsidR="00757F53" w:rsidRDefault="00A75920">
      <w:pPr>
        <w:pStyle w:val="IPPNormal"/>
        <w:tabs>
          <w:tab w:val="left" w:pos="567"/>
        </w:tabs>
        <w:ind w:left="567" w:hanging="567"/>
        <w:rPr>
          <w:color w:val="A6A6A6" w:themeColor="background1" w:themeShade="A6"/>
        </w:rPr>
      </w:pPr>
      <w:r>
        <w:rPr>
          <w:rStyle w:val="PleaseReviewParagraphId"/>
        </w:rPr>
        <w:t>[413]</w:t>
      </w:r>
      <w:r>
        <w:rPr>
          <w:color w:val="A6A6A6" w:themeColor="background1" w:themeShade="A6"/>
        </w:rPr>
        <w:t>7.</w:t>
      </w:r>
      <w:r>
        <w:rPr>
          <w:color w:val="A6A6A6" w:themeColor="background1" w:themeShade="A6"/>
        </w:rPr>
        <w:tab/>
        <w:t>The plants/mother plants were inspected during the last growing season(s) *** and found free from ______ (name of pest(s)).</w:t>
      </w:r>
    </w:p>
    <w:p w:rsidR="00757F53" w:rsidRDefault="00A75920">
      <w:pPr>
        <w:pStyle w:val="IPPNormal"/>
        <w:tabs>
          <w:tab w:val="left" w:pos="567"/>
        </w:tabs>
        <w:ind w:left="567" w:hanging="567"/>
        <w:rPr>
          <w:color w:val="A6A6A6" w:themeColor="background1" w:themeShade="A6"/>
        </w:rPr>
      </w:pPr>
      <w:r>
        <w:rPr>
          <w:rStyle w:val="PleaseReviewParagraphId"/>
        </w:rPr>
        <w:t>[414]</w:t>
      </w:r>
      <w:r>
        <w:rPr>
          <w:color w:val="A6A6A6" w:themeColor="background1" w:themeShade="A6"/>
        </w:rPr>
        <w:t>8.</w:t>
      </w:r>
      <w:r>
        <w:rPr>
          <w:color w:val="A6A6A6" w:themeColor="background1" w:themeShade="A6"/>
        </w:rPr>
        <w:tab/>
        <w:t xml:space="preserve">The plants were produced </w:t>
      </w:r>
      <w:r>
        <w:rPr>
          <w:i/>
          <w:color w:val="A6A6A6" w:themeColor="background1" w:themeShade="A6"/>
        </w:rPr>
        <w:t>in vitro</w:t>
      </w:r>
      <w:r>
        <w:rPr>
          <w:color w:val="A6A6A6" w:themeColor="background1" w:themeShade="A6"/>
        </w:rPr>
        <w:t xml:space="preserve"> (specify the </w:t>
      </w:r>
      <w:r>
        <w:rPr>
          <w:i/>
          <w:color w:val="A6A6A6" w:themeColor="background1" w:themeShade="A6"/>
        </w:rPr>
        <w:t>in vitro</w:t>
      </w:r>
      <w:r>
        <w:rPr>
          <w:color w:val="A6A6A6" w:themeColor="background1" w:themeShade="A6"/>
        </w:rPr>
        <w:t xml:space="preserve"> technique) and f</w:t>
      </w:r>
      <w:r>
        <w:rPr>
          <w:color w:val="A6A6A6" w:themeColor="background1" w:themeShade="A6"/>
        </w:rPr>
        <w:t>ound free from _____ (name of pest(s)).</w:t>
      </w:r>
    </w:p>
    <w:p w:rsidR="00757F53" w:rsidRDefault="00A75920">
      <w:pPr>
        <w:pStyle w:val="IPPNormal"/>
        <w:tabs>
          <w:tab w:val="left" w:pos="567"/>
        </w:tabs>
        <w:ind w:left="567" w:hanging="567"/>
        <w:rPr>
          <w:color w:val="A6A6A6" w:themeColor="background1" w:themeShade="A6"/>
        </w:rPr>
      </w:pPr>
      <w:r>
        <w:rPr>
          <w:rStyle w:val="PleaseReviewParagraphId"/>
        </w:rPr>
        <w:t>[415]</w:t>
      </w:r>
      <w:r>
        <w:rPr>
          <w:color w:val="A6A6A6" w:themeColor="background1" w:themeShade="A6"/>
        </w:rPr>
        <w:t>9.</w:t>
      </w:r>
      <w:r>
        <w:rPr>
          <w:color w:val="A6A6A6" w:themeColor="background1" w:themeShade="A6"/>
        </w:rPr>
        <w:tab/>
        <w:t>The plants were derived from mother plants that were tested (method may be specified) and found free from ______ (name of pest(s)).</w:t>
      </w:r>
    </w:p>
    <w:p w:rsidR="00757F53" w:rsidRDefault="00A75920">
      <w:pPr>
        <w:pStyle w:val="IPPNormal"/>
        <w:tabs>
          <w:tab w:val="left" w:pos="567"/>
        </w:tabs>
        <w:ind w:left="567" w:hanging="567"/>
        <w:rPr>
          <w:color w:val="A6A6A6" w:themeColor="background1" w:themeShade="A6"/>
        </w:rPr>
      </w:pPr>
      <w:r>
        <w:rPr>
          <w:rStyle w:val="PleaseReviewParagraphId"/>
        </w:rPr>
        <w:t>[416]</w:t>
      </w:r>
      <w:r>
        <w:rPr>
          <w:color w:val="A6A6A6" w:themeColor="background1" w:themeShade="A6"/>
        </w:rPr>
        <w:t>10.</w:t>
      </w:r>
      <w:r>
        <w:rPr>
          <w:color w:val="A6A6A6" w:themeColor="background1" w:themeShade="A6"/>
        </w:rPr>
        <w:tab/>
        <w:t>This consignment* was produced and prepared for export in accordanc</w:t>
      </w:r>
      <w:r>
        <w:rPr>
          <w:color w:val="A6A6A6" w:themeColor="background1" w:themeShade="A6"/>
        </w:rPr>
        <w:t>e with ______ (name of programme/reference to specific phytosanitary import requirement or a bilateral arrangement).</w:t>
      </w:r>
    </w:p>
    <w:p w:rsidR="00757F53" w:rsidRDefault="00A75920">
      <w:pPr>
        <w:pStyle w:val="IPPNormal"/>
        <w:tabs>
          <w:tab w:val="left" w:pos="567"/>
        </w:tabs>
        <w:ind w:left="567" w:hanging="567"/>
        <w:rPr>
          <w:color w:val="A6A6A6" w:themeColor="background1" w:themeShade="A6"/>
        </w:rPr>
      </w:pPr>
      <w:r>
        <w:rPr>
          <w:rStyle w:val="PleaseReviewParagraphId"/>
        </w:rPr>
        <w:t>[417]</w:t>
      </w:r>
      <w:r>
        <w:rPr>
          <w:color w:val="A6A6A6" w:themeColor="background1" w:themeShade="A6"/>
        </w:rPr>
        <w:t>11.</w:t>
      </w:r>
      <w:r>
        <w:rPr>
          <w:color w:val="A6A6A6" w:themeColor="background1" w:themeShade="A6"/>
        </w:rPr>
        <w:tab/>
        <w:t>This consignment was produced from plant varieties resistant to _________ (name of pest).</w:t>
      </w:r>
    </w:p>
    <w:p w:rsidR="00757F53" w:rsidRDefault="00A75920">
      <w:pPr>
        <w:pStyle w:val="IPPNormal"/>
        <w:tabs>
          <w:tab w:val="left" w:pos="567"/>
        </w:tabs>
        <w:ind w:left="567" w:hanging="567"/>
        <w:rPr>
          <w:color w:val="A6A6A6" w:themeColor="background1" w:themeShade="A6"/>
        </w:rPr>
      </w:pPr>
      <w:r>
        <w:rPr>
          <w:rStyle w:val="PleaseReviewParagraphId"/>
        </w:rPr>
        <w:t>[418]</w:t>
      </w:r>
      <w:r>
        <w:rPr>
          <w:color w:val="A6A6A6" w:themeColor="background1" w:themeShade="A6"/>
        </w:rPr>
        <w:t>12.</w:t>
      </w:r>
      <w:r>
        <w:rPr>
          <w:color w:val="A6A6A6" w:themeColor="background1" w:themeShade="A6"/>
        </w:rPr>
        <w:tab/>
        <w:t>Plants for planting are in comp</w:t>
      </w:r>
      <w:r>
        <w:rPr>
          <w:color w:val="A6A6A6" w:themeColor="background1" w:themeShade="A6"/>
        </w:rPr>
        <w:t>liance with _______ (specify the tolerance level(s)) established by phytosanitary import requirements for _______ (specify the regulated non-quarantine pest(s)).</w:t>
      </w:r>
    </w:p>
    <w:p w:rsidR="00757F53" w:rsidRDefault="00A75920">
      <w:pPr>
        <w:pStyle w:val="IPPNormal"/>
        <w:tabs>
          <w:tab w:val="left" w:pos="0"/>
        </w:tabs>
        <w:rPr>
          <w:color w:val="A6A6A6" w:themeColor="background1" w:themeShade="A6"/>
        </w:rPr>
      </w:pPr>
      <w:r>
        <w:rPr>
          <w:rStyle w:val="PleaseReviewParagraphId"/>
        </w:rPr>
        <w:t>[419]</w:t>
      </w:r>
      <w:r>
        <w:rPr>
          <w:color w:val="A6A6A6" w:themeColor="background1" w:themeShade="A6"/>
        </w:rPr>
        <w:t>* May be specified if this applies only to parts thereof.</w:t>
      </w:r>
    </w:p>
    <w:p w:rsidR="00757F53" w:rsidRDefault="00A75920">
      <w:pPr>
        <w:pStyle w:val="IPPNormal"/>
        <w:tabs>
          <w:tab w:val="left" w:pos="0"/>
        </w:tabs>
        <w:rPr>
          <w:color w:val="A6A6A6" w:themeColor="background1" w:themeShade="A6"/>
        </w:rPr>
      </w:pPr>
      <w:r>
        <w:rPr>
          <w:rStyle w:val="PleaseReviewParagraphId"/>
        </w:rPr>
        <w:t>[420]</w:t>
      </w:r>
      <w:r>
        <w:rPr>
          <w:color w:val="A6A6A6" w:themeColor="background1" w:themeShade="A6"/>
        </w:rPr>
        <w:t>** If applicable add: “inc</w:t>
      </w:r>
      <w:r>
        <w:rPr>
          <w:color w:val="A6A6A6" w:themeColor="background1" w:themeShade="A6"/>
        </w:rPr>
        <w:t>luding a surrounding buffer zone”.</w:t>
      </w:r>
    </w:p>
    <w:p w:rsidR="00757F53" w:rsidRDefault="00A75920">
      <w:pPr>
        <w:pStyle w:val="IPPNormal"/>
        <w:tabs>
          <w:tab w:val="left" w:pos="0"/>
        </w:tabs>
        <w:rPr>
          <w:color w:val="A6A6A6" w:themeColor="background1" w:themeShade="A6"/>
        </w:rPr>
      </w:pPr>
      <w:r>
        <w:rPr>
          <w:rStyle w:val="PleaseReviewParagraphId"/>
        </w:rPr>
        <w:t>[421]</w:t>
      </w:r>
      <w:r>
        <w:rPr>
          <w:color w:val="A6A6A6" w:themeColor="background1" w:themeShade="A6"/>
        </w:rPr>
        <w:t>*** Number of times/growing seasons or specific period may be added as appropriate.</w:t>
      </w:r>
    </w:p>
    <w:sectPr w:rsidR="00757F53">
      <w:headerReference w:type="even" r:id="rId12"/>
      <w:headerReference w:type="first" r:id="rId13"/>
      <w:pgSz w:w="11907" w:h="16839"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920" w:rsidRDefault="00A75920">
      <w:r>
        <w:rPr>
          <w:rStyle w:val="PleaseReviewParagraphId"/>
        </w:rPr>
        <w:t>[][][]</w:t>
      </w:r>
      <w:r>
        <w:separator/>
      </w:r>
    </w:p>
  </w:endnote>
  <w:endnote w:type="continuationSeparator" w:id="0">
    <w:p w:rsidR="00A75920" w:rsidRDefault="00A7592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920" w:rsidRDefault="00A75920">
      <w:r>
        <w:rPr>
          <w:rStyle w:val="PleaseReviewParagraphId"/>
        </w:rPr>
        <w:t>[]</w:t>
      </w:r>
      <w:r>
        <w:separator/>
      </w:r>
    </w:p>
  </w:footnote>
  <w:footnote w:type="continuationSeparator" w:id="0">
    <w:p w:rsidR="00A75920" w:rsidRDefault="00A75920">
      <w:r>
        <w:rPr>
          <w:rStyle w:val="PleaseReviewParagraphId"/>
        </w:rPr>
        <w:t>[][][]</w:t>
      </w:r>
      <w:r>
        <w:continuationSeparator/>
      </w:r>
    </w:p>
  </w:footnote>
  <w:footnote w:id="1">
    <w:p w:rsidR="00757F53" w:rsidRDefault="00A75920">
      <w:pPr>
        <w:pStyle w:val="IPPFootnote"/>
        <w:rPr>
          <w:rStyle w:val="FootnoteTextChar"/>
        </w:rPr>
      </w:pPr>
      <w:r>
        <w:rPr>
          <w:rStyle w:val="PleaseReviewParagraphId"/>
        </w:rPr>
        <w:t>[31]</w:t>
      </w:r>
      <w:r>
        <w:rPr>
          <w:rStyle w:val="FootnoteReference"/>
          <w:color w:val="A6A6A6" w:themeColor="background1" w:themeShade="A6"/>
          <w:szCs w:val="16"/>
        </w:rPr>
        <w:footnoteRef/>
      </w:r>
      <w:r>
        <w:rPr>
          <w:color w:val="A6A6A6" w:themeColor="background1" w:themeShade="A6"/>
          <w:szCs w:val="16"/>
        </w:rPr>
        <w:t xml:space="preserve"> </w:t>
      </w:r>
      <w:r>
        <w:rPr>
          <w:color w:val="A6A6A6" w:themeColor="background1" w:themeShade="A6"/>
        </w:rPr>
        <w:t>The IPPC refers to a “phytosanitary certificate” for export purposes and a “phytos</w:t>
      </w:r>
      <w:r>
        <w:rPr>
          <w:color w:val="A6A6A6" w:themeColor="background1" w:themeShade="A6"/>
        </w:rPr>
        <w:t>anitary certificate for re-export” for re-export purposes. In order to keep the use of these terms simple and clear in this standard “phytosanitary certificate for export” and “phytosanitary certificate for re-export” are used. The term “phytosanitary cert</w:t>
      </w:r>
      <w:r>
        <w:rPr>
          <w:color w:val="A6A6A6" w:themeColor="background1" w:themeShade="A6"/>
        </w:rPr>
        <w:t>ificates” (plural) is used to cover both types of certificate.</w:t>
      </w:r>
    </w:p>
  </w:footnote>
  <w:footnote w:id="2">
    <w:p w:rsidR="00757F53" w:rsidRDefault="00A75920">
      <w:pPr>
        <w:pStyle w:val="IPPFootnote"/>
      </w:pPr>
      <w:r>
        <w:rPr>
          <w:rStyle w:val="PleaseReviewParagraphId"/>
        </w:rPr>
        <w:t>[47]</w:t>
      </w:r>
      <w:r>
        <w:rPr>
          <w:rStyle w:val="FootnoteReference"/>
          <w:b/>
          <w:u w:val="single"/>
        </w:rPr>
        <w:footnoteRef/>
      </w:r>
      <w:r>
        <w:rPr>
          <w:b/>
          <w:u w:val="single"/>
        </w:rPr>
        <w:t xml:space="preserve"> In this standard, except where stated otherwise, the requirements set out for issuing a phytosanitary certificate for re-export consider only a country of origin (issuing a phytosanitary certificate for export), a country of re-export (issuing a phytosani</w:t>
      </w:r>
      <w:r>
        <w:rPr>
          <w:b/>
          <w:u w:val="single"/>
        </w:rPr>
        <w:t>tary certificate for re-export) and a country of destination.</w:t>
      </w:r>
    </w:p>
  </w:footnote>
  <w:footnote w:id="3">
    <w:p w:rsidR="00757F53" w:rsidRDefault="00A75920">
      <w:pPr>
        <w:pStyle w:val="IPPFootnote"/>
        <w:rPr>
          <w:rStyle w:val="FootnoteTextChar"/>
        </w:rPr>
      </w:pPr>
      <w:r>
        <w:rPr>
          <w:rStyle w:val="PleaseReviewParagraphId"/>
        </w:rPr>
        <w:t>[62]</w:t>
      </w:r>
      <w:r>
        <w:rPr>
          <w:rStyle w:val="FootnoteReference"/>
          <w:color w:val="A6A6A6" w:themeColor="background1" w:themeShade="A6"/>
        </w:rPr>
        <w:footnoteRef/>
      </w:r>
      <w:r>
        <w:rPr>
          <w:color w:val="A6A6A6" w:themeColor="background1" w:themeShade="A6"/>
        </w:rPr>
        <w:t xml:space="preserve"> See Scope, footnote 1, concerning terminology.</w:t>
      </w:r>
    </w:p>
  </w:footnote>
  <w:footnote w:id="4">
    <w:p w:rsidR="00757F53" w:rsidRDefault="00A75920">
      <w:pPr>
        <w:pStyle w:val="IPPFootnote"/>
        <w:rPr>
          <w:strike/>
        </w:rPr>
      </w:pPr>
      <w:r>
        <w:rPr>
          <w:rStyle w:val="PleaseReviewParagraphId"/>
        </w:rPr>
        <w:t>[233]</w:t>
      </w:r>
      <w:r>
        <w:rPr>
          <w:rStyle w:val="FootnoteReference"/>
          <w:b/>
          <w:szCs w:val="20"/>
          <w:u w:val="single"/>
        </w:rPr>
        <w:footnoteRef/>
      </w:r>
      <w:r>
        <w:rPr>
          <w:b/>
          <w:szCs w:val="20"/>
          <w:u w:val="single"/>
        </w:rPr>
        <w:t xml:space="preserve"> </w:t>
      </w:r>
      <w:r>
        <w:rPr>
          <w:b/>
          <w:u w:val="single"/>
        </w:rPr>
        <w:t>The decisive criterion for judging whether a plant, plant product or other article has been processed to change its nature is the cate</w:t>
      </w:r>
      <w:r>
        <w:rPr>
          <w:b/>
          <w:u w:val="single"/>
        </w:rPr>
        <w:t>gorization used in the phytosanitary import requirements of the country of destination. If the phytosanitary import requirements for the unprocessed commodity and the processed commodity are the same, then a phytosanitary certificate for re-export may be i</w:t>
      </w:r>
      <w:r>
        <w:rPr>
          <w:b/>
          <w:u w:val="single"/>
        </w:rPr>
        <w:t>ssued.</w:t>
      </w:r>
    </w:p>
  </w:footnote>
  <w:footnote w:id="5">
    <w:p w:rsidR="00757F53" w:rsidRDefault="00A75920">
      <w:pPr>
        <w:pStyle w:val="FootnoteText"/>
        <w:rPr>
          <w:color w:val="A6A6A6" w:themeColor="background1" w:themeShade="A6"/>
          <w:lang w:val="en-US"/>
        </w:rPr>
      </w:pPr>
      <w:r>
        <w:rPr>
          <w:rStyle w:val="PleaseReviewParagraphId"/>
        </w:rPr>
        <w:t>[341]</w:t>
      </w:r>
      <w:r>
        <w:rPr>
          <w:rStyle w:val="FootnoteReference"/>
          <w:color w:val="A6A6A6" w:themeColor="background1" w:themeShade="A6"/>
        </w:rPr>
        <w:footnoteRef/>
      </w:r>
      <w:r>
        <w:rPr>
          <w:color w:val="A6A6A6" w:themeColor="background1" w:themeShade="A6"/>
        </w:rPr>
        <w:t xml:space="preserve"> </w:t>
      </w:r>
      <w:hyperlink r:id="rId1" w:history="1">
        <w:r>
          <w:rPr>
            <w:rStyle w:val="Hyperlink"/>
            <w:color w:val="95B3D7" w:themeColor="accent1" w:themeTint="99"/>
          </w:rPr>
          <w:t>http://www.ippc.int/en/ephyto/ephyto-technical-information/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53" w:rsidRDefault="00A75920">
    <w:pPr>
      <w:pStyle w:val="Header"/>
    </w:pPr>
    <w:r>
      <w:rPr>
        <w:rStyle w:val="PleaseReviewParagraphId"/>
      </w:rPr>
      <w:t>[422]</w:t>
    </w:r>
    <w:r>
      <w:rPr>
        <w:rStyle w:val="PleaseReviewParagraphId"/>
      </w:rPr>
      <w:t>[427][417]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53" w:rsidRDefault="00A75920">
    <w:pPr>
      <w:pStyle w:val="Header"/>
    </w:pPr>
    <w:r>
      <w:rPr>
        <w:rStyle w:val="PleaseReviewParagraphId"/>
      </w:rPr>
      <w:t>[423]</w:t>
    </w:r>
    <w:r>
      <w:rPr>
        <w:rStyle w:val="PleaseReviewParagraphId"/>
      </w:rPr>
      <w:t>[428][418]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2A6A"/>
    <w:multiLevelType w:val="hybridMultilevel"/>
    <w:tmpl w:val="7444E2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0F401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5E2ABA"/>
    <w:multiLevelType w:val="hybridMultilevel"/>
    <w:tmpl w:val="C4AC8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5FC7C2C"/>
    <w:multiLevelType w:val="hybridMultilevel"/>
    <w:tmpl w:val="9D5AFFD0"/>
    <w:lvl w:ilvl="0" w:tplc="C1C2A8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F524E"/>
    <w:multiLevelType w:val="hybridMultilevel"/>
    <w:tmpl w:val="D55CC87A"/>
    <w:lvl w:ilvl="0" w:tplc="EE140E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
  </w:num>
  <w:num w:numId="3">
    <w:abstractNumId w:val="7"/>
  </w:num>
  <w:num w:numId="4">
    <w:abstractNumId w:val="16"/>
  </w:num>
  <w:num w:numId="5">
    <w:abstractNumId w:val="11"/>
  </w:num>
  <w:num w:numId="6">
    <w:abstractNumId w:val="4"/>
  </w:num>
  <w:num w:numId="7">
    <w:abstractNumId w:val="0"/>
  </w:num>
  <w:num w:numId="8">
    <w:abstractNumId w:val="8"/>
  </w:num>
  <w:num w:numId="9">
    <w:abstractNumId w:val="17"/>
  </w:num>
  <w:num w:numId="1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5"/>
  </w:num>
  <w:num w:numId="12">
    <w:abstractNumId w:val="12"/>
  </w:num>
  <w:num w:numId="13">
    <w:abstractNumId w:val="6"/>
  </w:num>
  <w:num w:numId="14">
    <w:abstractNumId w:val="2"/>
  </w:num>
  <w:num w:numId="15">
    <w:abstractNumId w:val="5"/>
  </w:num>
  <w:num w:numId="16">
    <w:abstractNumId w:val="9"/>
  </w:num>
  <w:num w:numId="17">
    <w:abstractNumId w:val="13"/>
  </w:num>
  <w:num w:numId="18">
    <w:abstractNumId w:val="10"/>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evenAndOddHeaders/>
  <w:drawingGridHorizontalSpacing w:val="110"/>
  <w:displayHorizontalDrawingGridEvery w:val="2"/>
  <w:noPunctuationKerning/>
  <w:characterSpacingControl w:val="doNotCompress"/>
  <w:hdrShapeDefaults>
    <o:shapedefaults v:ext="edit" spidmax="2049">
      <o:colormru v:ext="edit" colors="#e9e9e9,#e7e7e7,#ebebeb,#e6e6e6,#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NDYxszC2sDAyN7FQ0lEKTi0uzszPAykwqQUAATiZsywAAAA="/>
  </w:docVars>
  <w:rsids>
    <w:rsidRoot w:val="00386767"/>
    <w:rsid w:val="00001310"/>
    <w:rsid w:val="00007402"/>
    <w:rsid w:val="0000773F"/>
    <w:rsid w:val="000118A5"/>
    <w:rsid w:val="00012392"/>
    <w:rsid w:val="000150F7"/>
    <w:rsid w:val="00020644"/>
    <w:rsid w:val="00021022"/>
    <w:rsid w:val="00022590"/>
    <w:rsid w:val="00023BBF"/>
    <w:rsid w:val="000308CA"/>
    <w:rsid w:val="00034048"/>
    <w:rsid w:val="000400D7"/>
    <w:rsid w:val="00040134"/>
    <w:rsid w:val="000437F8"/>
    <w:rsid w:val="0004438D"/>
    <w:rsid w:val="00046CD6"/>
    <w:rsid w:val="00047E44"/>
    <w:rsid w:val="00051819"/>
    <w:rsid w:val="000572DF"/>
    <w:rsid w:val="0007042B"/>
    <w:rsid w:val="000704CF"/>
    <w:rsid w:val="00071456"/>
    <w:rsid w:val="00073428"/>
    <w:rsid w:val="00074E2C"/>
    <w:rsid w:val="00075D8A"/>
    <w:rsid w:val="00081A81"/>
    <w:rsid w:val="00085E16"/>
    <w:rsid w:val="000868DD"/>
    <w:rsid w:val="0009160A"/>
    <w:rsid w:val="0009243C"/>
    <w:rsid w:val="00094326"/>
    <w:rsid w:val="00094A80"/>
    <w:rsid w:val="00097A8A"/>
    <w:rsid w:val="000A1082"/>
    <w:rsid w:val="000A28C4"/>
    <w:rsid w:val="000A61E9"/>
    <w:rsid w:val="000A6E19"/>
    <w:rsid w:val="000B0BB5"/>
    <w:rsid w:val="000B204C"/>
    <w:rsid w:val="000B5190"/>
    <w:rsid w:val="000B6F9C"/>
    <w:rsid w:val="000C1770"/>
    <w:rsid w:val="000C208F"/>
    <w:rsid w:val="000D0B7B"/>
    <w:rsid w:val="000D0E9A"/>
    <w:rsid w:val="000D2DD8"/>
    <w:rsid w:val="000D2E1A"/>
    <w:rsid w:val="000D33C5"/>
    <w:rsid w:val="000D44B0"/>
    <w:rsid w:val="000D79A5"/>
    <w:rsid w:val="000D7E55"/>
    <w:rsid w:val="000E4806"/>
    <w:rsid w:val="000E4E22"/>
    <w:rsid w:val="000E56CC"/>
    <w:rsid w:val="000E7578"/>
    <w:rsid w:val="000F1D6B"/>
    <w:rsid w:val="000F42D0"/>
    <w:rsid w:val="000F52CA"/>
    <w:rsid w:val="000F5C8B"/>
    <w:rsid w:val="000F707F"/>
    <w:rsid w:val="00102C20"/>
    <w:rsid w:val="001042E0"/>
    <w:rsid w:val="001120A1"/>
    <w:rsid w:val="001208FB"/>
    <w:rsid w:val="0012110E"/>
    <w:rsid w:val="0012574C"/>
    <w:rsid w:val="00125E6C"/>
    <w:rsid w:val="001312A4"/>
    <w:rsid w:val="0013290B"/>
    <w:rsid w:val="00132CCD"/>
    <w:rsid w:val="00151133"/>
    <w:rsid w:val="0015513C"/>
    <w:rsid w:val="00156EBF"/>
    <w:rsid w:val="00156FC9"/>
    <w:rsid w:val="001573EE"/>
    <w:rsid w:val="00160139"/>
    <w:rsid w:val="00163028"/>
    <w:rsid w:val="001746F0"/>
    <w:rsid w:val="001759B4"/>
    <w:rsid w:val="00176140"/>
    <w:rsid w:val="00177E52"/>
    <w:rsid w:val="00182D49"/>
    <w:rsid w:val="00183307"/>
    <w:rsid w:val="001848AE"/>
    <w:rsid w:val="00184D95"/>
    <w:rsid w:val="001874D7"/>
    <w:rsid w:val="00187BBE"/>
    <w:rsid w:val="00190770"/>
    <w:rsid w:val="00193F8E"/>
    <w:rsid w:val="0019464C"/>
    <w:rsid w:val="001962F3"/>
    <w:rsid w:val="001964A2"/>
    <w:rsid w:val="00196AFB"/>
    <w:rsid w:val="0019745B"/>
    <w:rsid w:val="00197B1E"/>
    <w:rsid w:val="00197DC6"/>
    <w:rsid w:val="001A0CCC"/>
    <w:rsid w:val="001A11E8"/>
    <w:rsid w:val="001B1684"/>
    <w:rsid w:val="001B21D6"/>
    <w:rsid w:val="001B26BE"/>
    <w:rsid w:val="001B366F"/>
    <w:rsid w:val="001B6434"/>
    <w:rsid w:val="001C0627"/>
    <w:rsid w:val="001D0887"/>
    <w:rsid w:val="001D4C51"/>
    <w:rsid w:val="001D7AB8"/>
    <w:rsid w:val="001E2C2B"/>
    <w:rsid w:val="001E3402"/>
    <w:rsid w:val="001E3BAC"/>
    <w:rsid w:val="001E6B9F"/>
    <w:rsid w:val="001E7850"/>
    <w:rsid w:val="001E7B1E"/>
    <w:rsid w:val="001F4222"/>
    <w:rsid w:val="001F6AEF"/>
    <w:rsid w:val="00204E5D"/>
    <w:rsid w:val="002161BA"/>
    <w:rsid w:val="00216C5B"/>
    <w:rsid w:val="00220059"/>
    <w:rsid w:val="0023035B"/>
    <w:rsid w:val="00231093"/>
    <w:rsid w:val="0023119A"/>
    <w:rsid w:val="00232BE3"/>
    <w:rsid w:val="00232C63"/>
    <w:rsid w:val="00233187"/>
    <w:rsid w:val="002360D6"/>
    <w:rsid w:val="0024150F"/>
    <w:rsid w:val="00242EC4"/>
    <w:rsid w:val="002436DF"/>
    <w:rsid w:val="00247605"/>
    <w:rsid w:val="00247913"/>
    <w:rsid w:val="0025059D"/>
    <w:rsid w:val="0025228B"/>
    <w:rsid w:val="00253002"/>
    <w:rsid w:val="0025407A"/>
    <w:rsid w:val="002544FB"/>
    <w:rsid w:val="00260096"/>
    <w:rsid w:val="0026035B"/>
    <w:rsid w:val="00261120"/>
    <w:rsid w:val="0026306B"/>
    <w:rsid w:val="002634A3"/>
    <w:rsid w:val="00263A90"/>
    <w:rsid w:val="00264B54"/>
    <w:rsid w:val="002654A9"/>
    <w:rsid w:val="00265E38"/>
    <w:rsid w:val="00267316"/>
    <w:rsid w:val="00271D66"/>
    <w:rsid w:val="00273800"/>
    <w:rsid w:val="00275012"/>
    <w:rsid w:val="00275139"/>
    <w:rsid w:val="0027579F"/>
    <w:rsid w:val="002767E4"/>
    <w:rsid w:val="00277C95"/>
    <w:rsid w:val="00280C04"/>
    <w:rsid w:val="00282000"/>
    <w:rsid w:val="00287D26"/>
    <w:rsid w:val="00294B53"/>
    <w:rsid w:val="00297BEA"/>
    <w:rsid w:val="00297DD1"/>
    <w:rsid w:val="002A02A5"/>
    <w:rsid w:val="002A3B11"/>
    <w:rsid w:val="002A7885"/>
    <w:rsid w:val="002B1B35"/>
    <w:rsid w:val="002C1365"/>
    <w:rsid w:val="002C1C05"/>
    <w:rsid w:val="002C466E"/>
    <w:rsid w:val="002D006E"/>
    <w:rsid w:val="002D0B7F"/>
    <w:rsid w:val="002D33C5"/>
    <w:rsid w:val="002D34A3"/>
    <w:rsid w:val="002D38FD"/>
    <w:rsid w:val="002D3F83"/>
    <w:rsid w:val="002D5E5F"/>
    <w:rsid w:val="002D7F83"/>
    <w:rsid w:val="002E21C3"/>
    <w:rsid w:val="002E2B20"/>
    <w:rsid w:val="002E3799"/>
    <w:rsid w:val="002E3E71"/>
    <w:rsid w:val="002E6115"/>
    <w:rsid w:val="002F07B1"/>
    <w:rsid w:val="002F1683"/>
    <w:rsid w:val="002F375F"/>
    <w:rsid w:val="00301856"/>
    <w:rsid w:val="00304DC6"/>
    <w:rsid w:val="00310764"/>
    <w:rsid w:val="003113F8"/>
    <w:rsid w:val="00312A0C"/>
    <w:rsid w:val="00314D6F"/>
    <w:rsid w:val="003177E9"/>
    <w:rsid w:val="00321DFD"/>
    <w:rsid w:val="00322CE3"/>
    <w:rsid w:val="00325241"/>
    <w:rsid w:val="0032544C"/>
    <w:rsid w:val="00325FCA"/>
    <w:rsid w:val="003260EA"/>
    <w:rsid w:val="00326810"/>
    <w:rsid w:val="003319CA"/>
    <w:rsid w:val="003329B3"/>
    <w:rsid w:val="00333A91"/>
    <w:rsid w:val="00333B78"/>
    <w:rsid w:val="003359C4"/>
    <w:rsid w:val="003401CA"/>
    <w:rsid w:val="0034249E"/>
    <w:rsid w:val="00344424"/>
    <w:rsid w:val="00344C09"/>
    <w:rsid w:val="00345C73"/>
    <w:rsid w:val="00345C78"/>
    <w:rsid w:val="00347DDC"/>
    <w:rsid w:val="0035230D"/>
    <w:rsid w:val="00354E8E"/>
    <w:rsid w:val="00357AAF"/>
    <w:rsid w:val="00357B41"/>
    <w:rsid w:val="00360763"/>
    <w:rsid w:val="00361AC1"/>
    <w:rsid w:val="0036302F"/>
    <w:rsid w:val="00370E67"/>
    <w:rsid w:val="00371E46"/>
    <w:rsid w:val="00375911"/>
    <w:rsid w:val="00375AC0"/>
    <w:rsid w:val="00382202"/>
    <w:rsid w:val="00382BAA"/>
    <w:rsid w:val="003859F5"/>
    <w:rsid w:val="00386767"/>
    <w:rsid w:val="00387A80"/>
    <w:rsid w:val="003935D4"/>
    <w:rsid w:val="00397F9C"/>
    <w:rsid w:val="003A097C"/>
    <w:rsid w:val="003B0DB2"/>
    <w:rsid w:val="003B4F17"/>
    <w:rsid w:val="003B7716"/>
    <w:rsid w:val="003C1F2D"/>
    <w:rsid w:val="003D4581"/>
    <w:rsid w:val="003D65C3"/>
    <w:rsid w:val="003E12EB"/>
    <w:rsid w:val="003E5EB0"/>
    <w:rsid w:val="003E5FBE"/>
    <w:rsid w:val="003F6173"/>
    <w:rsid w:val="003F761B"/>
    <w:rsid w:val="00401652"/>
    <w:rsid w:val="004030D1"/>
    <w:rsid w:val="0040321E"/>
    <w:rsid w:val="0040610C"/>
    <w:rsid w:val="00406ACB"/>
    <w:rsid w:val="004160D5"/>
    <w:rsid w:val="00423BD4"/>
    <w:rsid w:val="00433BE7"/>
    <w:rsid w:val="00437900"/>
    <w:rsid w:val="00437B85"/>
    <w:rsid w:val="00445CF1"/>
    <w:rsid w:val="00454CAF"/>
    <w:rsid w:val="004552A1"/>
    <w:rsid w:val="00455334"/>
    <w:rsid w:val="00462080"/>
    <w:rsid w:val="00464F78"/>
    <w:rsid w:val="004708E5"/>
    <w:rsid w:val="00471F62"/>
    <w:rsid w:val="004737B7"/>
    <w:rsid w:val="00473EBC"/>
    <w:rsid w:val="004773B5"/>
    <w:rsid w:val="00482B74"/>
    <w:rsid w:val="00484F71"/>
    <w:rsid w:val="00485B85"/>
    <w:rsid w:val="00486533"/>
    <w:rsid w:val="004877A8"/>
    <w:rsid w:val="004913FE"/>
    <w:rsid w:val="00491BE8"/>
    <w:rsid w:val="004969EA"/>
    <w:rsid w:val="00496E8A"/>
    <w:rsid w:val="004A11FB"/>
    <w:rsid w:val="004A324C"/>
    <w:rsid w:val="004A553C"/>
    <w:rsid w:val="004A6086"/>
    <w:rsid w:val="004A7700"/>
    <w:rsid w:val="004B1B78"/>
    <w:rsid w:val="004B3E92"/>
    <w:rsid w:val="004B3EFC"/>
    <w:rsid w:val="004B492C"/>
    <w:rsid w:val="004B60BE"/>
    <w:rsid w:val="004C3838"/>
    <w:rsid w:val="004C3B58"/>
    <w:rsid w:val="004C6529"/>
    <w:rsid w:val="004C6861"/>
    <w:rsid w:val="004C7D97"/>
    <w:rsid w:val="004D084E"/>
    <w:rsid w:val="004D51F7"/>
    <w:rsid w:val="004D688D"/>
    <w:rsid w:val="004D79A9"/>
    <w:rsid w:val="004E2AC4"/>
    <w:rsid w:val="004E6163"/>
    <w:rsid w:val="004E67F8"/>
    <w:rsid w:val="004F1041"/>
    <w:rsid w:val="004F2E43"/>
    <w:rsid w:val="004F4D9C"/>
    <w:rsid w:val="004F62C1"/>
    <w:rsid w:val="00500618"/>
    <w:rsid w:val="005052C6"/>
    <w:rsid w:val="005126EE"/>
    <w:rsid w:val="00525C23"/>
    <w:rsid w:val="00527EBE"/>
    <w:rsid w:val="00532B60"/>
    <w:rsid w:val="005339F8"/>
    <w:rsid w:val="00534D32"/>
    <w:rsid w:val="00543642"/>
    <w:rsid w:val="00551E55"/>
    <w:rsid w:val="00554370"/>
    <w:rsid w:val="00557019"/>
    <w:rsid w:val="00561BDD"/>
    <w:rsid w:val="0057217B"/>
    <w:rsid w:val="00573C5E"/>
    <w:rsid w:val="00576B74"/>
    <w:rsid w:val="00577B61"/>
    <w:rsid w:val="00581188"/>
    <w:rsid w:val="00581D00"/>
    <w:rsid w:val="0058305F"/>
    <w:rsid w:val="00584091"/>
    <w:rsid w:val="0058561D"/>
    <w:rsid w:val="00586293"/>
    <w:rsid w:val="00586EA8"/>
    <w:rsid w:val="0059269B"/>
    <w:rsid w:val="00593A5D"/>
    <w:rsid w:val="005951A1"/>
    <w:rsid w:val="005A00E1"/>
    <w:rsid w:val="005A0103"/>
    <w:rsid w:val="005A1CD2"/>
    <w:rsid w:val="005A6598"/>
    <w:rsid w:val="005A69CA"/>
    <w:rsid w:val="005B2359"/>
    <w:rsid w:val="005B30CB"/>
    <w:rsid w:val="005B31C6"/>
    <w:rsid w:val="005B38DE"/>
    <w:rsid w:val="005B4BEE"/>
    <w:rsid w:val="005B4CE6"/>
    <w:rsid w:val="005B7319"/>
    <w:rsid w:val="005B7A01"/>
    <w:rsid w:val="005B7D97"/>
    <w:rsid w:val="005C0CD2"/>
    <w:rsid w:val="005C0EF8"/>
    <w:rsid w:val="005C2A94"/>
    <w:rsid w:val="005C36D7"/>
    <w:rsid w:val="005C5DAD"/>
    <w:rsid w:val="005C7922"/>
    <w:rsid w:val="005C7E5F"/>
    <w:rsid w:val="005D05AE"/>
    <w:rsid w:val="005D13DF"/>
    <w:rsid w:val="005D4D1F"/>
    <w:rsid w:val="005D565B"/>
    <w:rsid w:val="005D6A37"/>
    <w:rsid w:val="005E6920"/>
    <w:rsid w:val="005E7076"/>
    <w:rsid w:val="005E7488"/>
    <w:rsid w:val="005F0FD4"/>
    <w:rsid w:val="005F2E15"/>
    <w:rsid w:val="005F2E58"/>
    <w:rsid w:val="005F5C9C"/>
    <w:rsid w:val="00601034"/>
    <w:rsid w:val="00601F41"/>
    <w:rsid w:val="00603449"/>
    <w:rsid w:val="006036CC"/>
    <w:rsid w:val="00603AD2"/>
    <w:rsid w:val="006045AF"/>
    <w:rsid w:val="006053E4"/>
    <w:rsid w:val="006060FF"/>
    <w:rsid w:val="00610171"/>
    <w:rsid w:val="00611368"/>
    <w:rsid w:val="006114CD"/>
    <w:rsid w:val="006125DA"/>
    <w:rsid w:val="00616905"/>
    <w:rsid w:val="00617962"/>
    <w:rsid w:val="00617CDF"/>
    <w:rsid w:val="00622576"/>
    <w:rsid w:val="00623FE5"/>
    <w:rsid w:val="00625427"/>
    <w:rsid w:val="0062546B"/>
    <w:rsid w:val="00626445"/>
    <w:rsid w:val="0063517D"/>
    <w:rsid w:val="00640AA5"/>
    <w:rsid w:val="00641221"/>
    <w:rsid w:val="0064766C"/>
    <w:rsid w:val="00650119"/>
    <w:rsid w:val="00650988"/>
    <w:rsid w:val="0066167E"/>
    <w:rsid w:val="00661805"/>
    <w:rsid w:val="006630BD"/>
    <w:rsid w:val="006647F8"/>
    <w:rsid w:val="0066609E"/>
    <w:rsid w:val="006676CE"/>
    <w:rsid w:val="0066798E"/>
    <w:rsid w:val="00670499"/>
    <w:rsid w:val="00670C83"/>
    <w:rsid w:val="00670F79"/>
    <w:rsid w:val="00672201"/>
    <w:rsid w:val="00683ED9"/>
    <w:rsid w:val="00695D8E"/>
    <w:rsid w:val="00696C43"/>
    <w:rsid w:val="006973A2"/>
    <w:rsid w:val="006A0D7C"/>
    <w:rsid w:val="006A403C"/>
    <w:rsid w:val="006A6985"/>
    <w:rsid w:val="006A7C0D"/>
    <w:rsid w:val="006B1704"/>
    <w:rsid w:val="006B7E68"/>
    <w:rsid w:val="006C0C9D"/>
    <w:rsid w:val="006C31F0"/>
    <w:rsid w:val="006C5A9D"/>
    <w:rsid w:val="006D23DF"/>
    <w:rsid w:val="006D3313"/>
    <w:rsid w:val="006D3ECD"/>
    <w:rsid w:val="006D5224"/>
    <w:rsid w:val="006D6F84"/>
    <w:rsid w:val="006D700B"/>
    <w:rsid w:val="006E5A05"/>
    <w:rsid w:val="006F03AF"/>
    <w:rsid w:val="006F064E"/>
    <w:rsid w:val="006F0AD6"/>
    <w:rsid w:val="006F1512"/>
    <w:rsid w:val="007031BB"/>
    <w:rsid w:val="007037DF"/>
    <w:rsid w:val="00704375"/>
    <w:rsid w:val="00705FB2"/>
    <w:rsid w:val="00710E31"/>
    <w:rsid w:val="007117EF"/>
    <w:rsid w:val="0071287A"/>
    <w:rsid w:val="0071310C"/>
    <w:rsid w:val="0071491E"/>
    <w:rsid w:val="00715366"/>
    <w:rsid w:val="00722D5C"/>
    <w:rsid w:val="00724AF3"/>
    <w:rsid w:val="00725346"/>
    <w:rsid w:val="00725B11"/>
    <w:rsid w:val="00725C17"/>
    <w:rsid w:val="00727051"/>
    <w:rsid w:val="00730491"/>
    <w:rsid w:val="007307CF"/>
    <w:rsid w:val="00731734"/>
    <w:rsid w:val="00732265"/>
    <w:rsid w:val="00732450"/>
    <w:rsid w:val="007334DE"/>
    <w:rsid w:val="0073350D"/>
    <w:rsid w:val="007349ED"/>
    <w:rsid w:val="007355FB"/>
    <w:rsid w:val="007424C9"/>
    <w:rsid w:val="007444ED"/>
    <w:rsid w:val="007458B9"/>
    <w:rsid w:val="00753DFE"/>
    <w:rsid w:val="00756549"/>
    <w:rsid w:val="00757F53"/>
    <w:rsid w:val="00760838"/>
    <w:rsid w:val="0076099E"/>
    <w:rsid w:val="00760A1F"/>
    <w:rsid w:val="007641C9"/>
    <w:rsid w:val="00764348"/>
    <w:rsid w:val="007644C9"/>
    <w:rsid w:val="00770F56"/>
    <w:rsid w:val="007778E0"/>
    <w:rsid w:val="007803AD"/>
    <w:rsid w:val="00780AB0"/>
    <w:rsid w:val="007814DF"/>
    <w:rsid w:val="00782E77"/>
    <w:rsid w:val="00783B55"/>
    <w:rsid w:val="00783F27"/>
    <w:rsid w:val="007868DB"/>
    <w:rsid w:val="00787AD1"/>
    <w:rsid w:val="007928B4"/>
    <w:rsid w:val="00794284"/>
    <w:rsid w:val="007A0F74"/>
    <w:rsid w:val="007A2839"/>
    <w:rsid w:val="007A427E"/>
    <w:rsid w:val="007A4305"/>
    <w:rsid w:val="007A48BB"/>
    <w:rsid w:val="007B0E4A"/>
    <w:rsid w:val="007B19E3"/>
    <w:rsid w:val="007B2F20"/>
    <w:rsid w:val="007B3B6A"/>
    <w:rsid w:val="007B7972"/>
    <w:rsid w:val="007C0668"/>
    <w:rsid w:val="007C178F"/>
    <w:rsid w:val="007C27FD"/>
    <w:rsid w:val="007C3DC4"/>
    <w:rsid w:val="007C3F36"/>
    <w:rsid w:val="007C59D3"/>
    <w:rsid w:val="007C5A54"/>
    <w:rsid w:val="007C7C83"/>
    <w:rsid w:val="007D5CAD"/>
    <w:rsid w:val="007E4786"/>
    <w:rsid w:val="007E792F"/>
    <w:rsid w:val="007F07FF"/>
    <w:rsid w:val="007F21F7"/>
    <w:rsid w:val="007F44C3"/>
    <w:rsid w:val="00800B9C"/>
    <w:rsid w:val="0080153B"/>
    <w:rsid w:val="008045C7"/>
    <w:rsid w:val="00805210"/>
    <w:rsid w:val="0080532A"/>
    <w:rsid w:val="0080648E"/>
    <w:rsid w:val="008064BF"/>
    <w:rsid w:val="00807672"/>
    <w:rsid w:val="00807CC1"/>
    <w:rsid w:val="0081402E"/>
    <w:rsid w:val="00817633"/>
    <w:rsid w:val="00825269"/>
    <w:rsid w:val="00826B68"/>
    <w:rsid w:val="008326D6"/>
    <w:rsid w:val="00833798"/>
    <w:rsid w:val="00834D48"/>
    <w:rsid w:val="008365F7"/>
    <w:rsid w:val="00836750"/>
    <w:rsid w:val="00836D65"/>
    <w:rsid w:val="008406F0"/>
    <w:rsid w:val="00841886"/>
    <w:rsid w:val="00841BA7"/>
    <w:rsid w:val="0085376B"/>
    <w:rsid w:val="00857DA3"/>
    <w:rsid w:val="0086186E"/>
    <w:rsid w:val="00862158"/>
    <w:rsid w:val="00865913"/>
    <w:rsid w:val="00865A53"/>
    <w:rsid w:val="008703B9"/>
    <w:rsid w:val="00870AC2"/>
    <w:rsid w:val="00875856"/>
    <w:rsid w:val="00877951"/>
    <w:rsid w:val="008814B2"/>
    <w:rsid w:val="00881AFB"/>
    <w:rsid w:val="0088379B"/>
    <w:rsid w:val="0088408A"/>
    <w:rsid w:val="00893FC7"/>
    <w:rsid w:val="00894529"/>
    <w:rsid w:val="00894F1F"/>
    <w:rsid w:val="0089546E"/>
    <w:rsid w:val="00895DFC"/>
    <w:rsid w:val="00897E29"/>
    <w:rsid w:val="008A1958"/>
    <w:rsid w:val="008A1DAD"/>
    <w:rsid w:val="008A2BAE"/>
    <w:rsid w:val="008A48A0"/>
    <w:rsid w:val="008A4FA0"/>
    <w:rsid w:val="008B2287"/>
    <w:rsid w:val="008B5F67"/>
    <w:rsid w:val="008B6056"/>
    <w:rsid w:val="008B765B"/>
    <w:rsid w:val="008B7C24"/>
    <w:rsid w:val="008C04C4"/>
    <w:rsid w:val="008C0724"/>
    <w:rsid w:val="008C2D5F"/>
    <w:rsid w:val="008C3816"/>
    <w:rsid w:val="008C7188"/>
    <w:rsid w:val="008D1D3B"/>
    <w:rsid w:val="008D4AE4"/>
    <w:rsid w:val="008E194C"/>
    <w:rsid w:val="008E36C7"/>
    <w:rsid w:val="008E4326"/>
    <w:rsid w:val="008E4F83"/>
    <w:rsid w:val="008E5D49"/>
    <w:rsid w:val="008F5622"/>
    <w:rsid w:val="008F6E67"/>
    <w:rsid w:val="00900E3D"/>
    <w:rsid w:val="00904E6D"/>
    <w:rsid w:val="00907565"/>
    <w:rsid w:val="009079D8"/>
    <w:rsid w:val="009116DA"/>
    <w:rsid w:val="00912411"/>
    <w:rsid w:val="0091251C"/>
    <w:rsid w:val="00914E1B"/>
    <w:rsid w:val="00917633"/>
    <w:rsid w:val="00920C2C"/>
    <w:rsid w:val="00925538"/>
    <w:rsid w:val="00925EB4"/>
    <w:rsid w:val="00926A9C"/>
    <w:rsid w:val="00932123"/>
    <w:rsid w:val="00934C03"/>
    <w:rsid w:val="00937239"/>
    <w:rsid w:val="00937716"/>
    <w:rsid w:val="0093792B"/>
    <w:rsid w:val="00937C9C"/>
    <w:rsid w:val="00943A15"/>
    <w:rsid w:val="00944058"/>
    <w:rsid w:val="00944ABA"/>
    <w:rsid w:val="009507BD"/>
    <w:rsid w:val="00953BC5"/>
    <w:rsid w:val="00957F70"/>
    <w:rsid w:val="00963850"/>
    <w:rsid w:val="00966561"/>
    <w:rsid w:val="00973487"/>
    <w:rsid w:val="009756DC"/>
    <w:rsid w:val="00980D5C"/>
    <w:rsid w:val="00984DAB"/>
    <w:rsid w:val="00985BEF"/>
    <w:rsid w:val="00986A19"/>
    <w:rsid w:val="009913AA"/>
    <w:rsid w:val="009925E2"/>
    <w:rsid w:val="009939C6"/>
    <w:rsid w:val="00995296"/>
    <w:rsid w:val="00995F07"/>
    <w:rsid w:val="009A0168"/>
    <w:rsid w:val="009A06F9"/>
    <w:rsid w:val="009A34DD"/>
    <w:rsid w:val="009A3CD7"/>
    <w:rsid w:val="009A61D0"/>
    <w:rsid w:val="009A7C61"/>
    <w:rsid w:val="009B0BEA"/>
    <w:rsid w:val="009B1535"/>
    <w:rsid w:val="009B2DD6"/>
    <w:rsid w:val="009B7EB7"/>
    <w:rsid w:val="009C2D64"/>
    <w:rsid w:val="009C4AF4"/>
    <w:rsid w:val="009C57B9"/>
    <w:rsid w:val="009C64D5"/>
    <w:rsid w:val="009C73C6"/>
    <w:rsid w:val="009D1980"/>
    <w:rsid w:val="009D4EA3"/>
    <w:rsid w:val="009D5BCC"/>
    <w:rsid w:val="009E5F51"/>
    <w:rsid w:val="009F441A"/>
    <w:rsid w:val="009F5B88"/>
    <w:rsid w:val="00A011CF"/>
    <w:rsid w:val="00A0212B"/>
    <w:rsid w:val="00A02FFD"/>
    <w:rsid w:val="00A11E7E"/>
    <w:rsid w:val="00A123A4"/>
    <w:rsid w:val="00A1331D"/>
    <w:rsid w:val="00A15103"/>
    <w:rsid w:val="00A15E6C"/>
    <w:rsid w:val="00A17B68"/>
    <w:rsid w:val="00A202CB"/>
    <w:rsid w:val="00A242E0"/>
    <w:rsid w:val="00A248F9"/>
    <w:rsid w:val="00A27F24"/>
    <w:rsid w:val="00A37036"/>
    <w:rsid w:val="00A422DC"/>
    <w:rsid w:val="00A43E21"/>
    <w:rsid w:val="00A52DEB"/>
    <w:rsid w:val="00A574E5"/>
    <w:rsid w:val="00A65D46"/>
    <w:rsid w:val="00A6676E"/>
    <w:rsid w:val="00A66854"/>
    <w:rsid w:val="00A71D6C"/>
    <w:rsid w:val="00A73D54"/>
    <w:rsid w:val="00A75920"/>
    <w:rsid w:val="00A834B5"/>
    <w:rsid w:val="00A87E86"/>
    <w:rsid w:val="00A9069F"/>
    <w:rsid w:val="00A90921"/>
    <w:rsid w:val="00A90F04"/>
    <w:rsid w:val="00A912A6"/>
    <w:rsid w:val="00A91AE7"/>
    <w:rsid w:val="00A91F44"/>
    <w:rsid w:val="00A92E3B"/>
    <w:rsid w:val="00A93254"/>
    <w:rsid w:val="00A93EC9"/>
    <w:rsid w:val="00A96DEE"/>
    <w:rsid w:val="00AB0D10"/>
    <w:rsid w:val="00AB2356"/>
    <w:rsid w:val="00AB3F43"/>
    <w:rsid w:val="00AC2F5D"/>
    <w:rsid w:val="00AC4CB0"/>
    <w:rsid w:val="00AC5726"/>
    <w:rsid w:val="00AD32BA"/>
    <w:rsid w:val="00AD3730"/>
    <w:rsid w:val="00AD581B"/>
    <w:rsid w:val="00AD60CD"/>
    <w:rsid w:val="00AE0B17"/>
    <w:rsid w:val="00AE796D"/>
    <w:rsid w:val="00AF225A"/>
    <w:rsid w:val="00AF4777"/>
    <w:rsid w:val="00AF4A38"/>
    <w:rsid w:val="00AF51F9"/>
    <w:rsid w:val="00AF5339"/>
    <w:rsid w:val="00B01143"/>
    <w:rsid w:val="00B02FF9"/>
    <w:rsid w:val="00B07E22"/>
    <w:rsid w:val="00B07F21"/>
    <w:rsid w:val="00B07F7C"/>
    <w:rsid w:val="00B119ED"/>
    <w:rsid w:val="00B13C6B"/>
    <w:rsid w:val="00B149D7"/>
    <w:rsid w:val="00B14F5F"/>
    <w:rsid w:val="00B22621"/>
    <w:rsid w:val="00B23A5E"/>
    <w:rsid w:val="00B258BC"/>
    <w:rsid w:val="00B25DAA"/>
    <w:rsid w:val="00B324E6"/>
    <w:rsid w:val="00B3729F"/>
    <w:rsid w:val="00B37FC7"/>
    <w:rsid w:val="00B4267C"/>
    <w:rsid w:val="00B4492B"/>
    <w:rsid w:val="00B4604B"/>
    <w:rsid w:val="00B47AC8"/>
    <w:rsid w:val="00B50459"/>
    <w:rsid w:val="00B51E85"/>
    <w:rsid w:val="00B549BE"/>
    <w:rsid w:val="00B579FD"/>
    <w:rsid w:val="00B620F7"/>
    <w:rsid w:val="00B655D9"/>
    <w:rsid w:val="00B66599"/>
    <w:rsid w:val="00B7127E"/>
    <w:rsid w:val="00B73F46"/>
    <w:rsid w:val="00B84737"/>
    <w:rsid w:val="00B9193E"/>
    <w:rsid w:val="00B91C68"/>
    <w:rsid w:val="00B95586"/>
    <w:rsid w:val="00B962A2"/>
    <w:rsid w:val="00B96E69"/>
    <w:rsid w:val="00BA0F15"/>
    <w:rsid w:val="00BA521F"/>
    <w:rsid w:val="00BA618C"/>
    <w:rsid w:val="00BB2943"/>
    <w:rsid w:val="00BB51D4"/>
    <w:rsid w:val="00BB5AA2"/>
    <w:rsid w:val="00BB7A0F"/>
    <w:rsid w:val="00BC0354"/>
    <w:rsid w:val="00BC3684"/>
    <w:rsid w:val="00BC4384"/>
    <w:rsid w:val="00BC5404"/>
    <w:rsid w:val="00BC768C"/>
    <w:rsid w:val="00BC7A26"/>
    <w:rsid w:val="00BD0A7C"/>
    <w:rsid w:val="00BD17DF"/>
    <w:rsid w:val="00BD2492"/>
    <w:rsid w:val="00BD4147"/>
    <w:rsid w:val="00BE259C"/>
    <w:rsid w:val="00BE606C"/>
    <w:rsid w:val="00BF231F"/>
    <w:rsid w:val="00BF4C83"/>
    <w:rsid w:val="00C01FE6"/>
    <w:rsid w:val="00C03BA2"/>
    <w:rsid w:val="00C042E1"/>
    <w:rsid w:val="00C05812"/>
    <w:rsid w:val="00C05AE5"/>
    <w:rsid w:val="00C06EDF"/>
    <w:rsid w:val="00C13D06"/>
    <w:rsid w:val="00C244D8"/>
    <w:rsid w:val="00C24DAE"/>
    <w:rsid w:val="00C251D4"/>
    <w:rsid w:val="00C25EE7"/>
    <w:rsid w:val="00C26613"/>
    <w:rsid w:val="00C27171"/>
    <w:rsid w:val="00C31E54"/>
    <w:rsid w:val="00C32622"/>
    <w:rsid w:val="00C3274D"/>
    <w:rsid w:val="00C35CED"/>
    <w:rsid w:val="00C360A5"/>
    <w:rsid w:val="00C429DE"/>
    <w:rsid w:val="00C4453A"/>
    <w:rsid w:val="00C4693F"/>
    <w:rsid w:val="00C46FA7"/>
    <w:rsid w:val="00C513B3"/>
    <w:rsid w:val="00C5295D"/>
    <w:rsid w:val="00C54F2D"/>
    <w:rsid w:val="00C563C0"/>
    <w:rsid w:val="00C6324F"/>
    <w:rsid w:val="00C63DD6"/>
    <w:rsid w:val="00C6639E"/>
    <w:rsid w:val="00C66B50"/>
    <w:rsid w:val="00C67AA0"/>
    <w:rsid w:val="00C708C3"/>
    <w:rsid w:val="00C71DED"/>
    <w:rsid w:val="00C71FCC"/>
    <w:rsid w:val="00C746CC"/>
    <w:rsid w:val="00C76E96"/>
    <w:rsid w:val="00C80870"/>
    <w:rsid w:val="00C81619"/>
    <w:rsid w:val="00C816E8"/>
    <w:rsid w:val="00C81D22"/>
    <w:rsid w:val="00C84B14"/>
    <w:rsid w:val="00C84C44"/>
    <w:rsid w:val="00C86B2C"/>
    <w:rsid w:val="00C921E5"/>
    <w:rsid w:val="00CA186E"/>
    <w:rsid w:val="00CA1E97"/>
    <w:rsid w:val="00CA372B"/>
    <w:rsid w:val="00CA3FB0"/>
    <w:rsid w:val="00CA7CD9"/>
    <w:rsid w:val="00CB315B"/>
    <w:rsid w:val="00CB4EB9"/>
    <w:rsid w:val="00CB589E"/>
    <w:rsid w:val="00CB640C"/>
    <w:rsid w:val="00CC1680"/>
    <w:rsid w:val="00CC1CB2"/>
    <w:rsid w:val="00CD3EB9"/>
    <w:rsid w:val="00CD444A"/>
    <w:rsid w:val="00CE0229"/>
    <w:rsid w:val="00CE3795"/>
    <w:rsid w:val="00CE386E"/>
    <w:rsid w:val="00CE5BD8"/>
    <w:rsid w:val="00CF005C"/>
    <w:rsid w:val="00CF17C5"/>
    <w:rsid w:val="00CF23BC"/>
    <w:rsid w:val="00CF24CC"/>
    <w:rsid w:val="00CF4F15"/>
    <w:rsid w:val="00CF54F8"/>
    <w:rsid w:val="00CF760C"/>
    <w:rsid w:val="00D0144C"/>
    <w:rsid w:val="00D066C7"/>
    <w:rsid w:val="00D11BC6"/>
    <w:rsid w:val="00D13F36"/>
    <w:rsid w:val="00D16A28"/>
    <w:rsid w:val="00D2021E"/>
    <w:rsid w:val="00D210A6"/>
    <w:rsid w:val="00D231B6"/>
    <w:rsid w:val="00D2589E"/>
    <w:rsid w:val="00D26EB9"/>
    <w:rsid w:val="00D27921"/>
    <w:rsid w:val="00D32645"/>
    <w:rsid w:val="00D32C52"/>
    <w:rsid w:val="00D425D0"/>
    <w:rsid w:val="00D437E9"/>
    <w:rsid w:val="00D44210"/>
    <w:rsid w:val="00D444F8"/>
    <w:rsid w:val="00D526AE"/>
    <w:rsid w:val="00D53148"/>
    <w:rsid w:val="00D574E4"/>
    <w:rsid w:val="00D635B9"/>
    <w:rsid w:val="00D64EBF"/>
    <w:rsid w:val="00D7068D"/>
    <w:rsid w:val="00D74242"/>
    <w:rsid w:val="00D838C1"/>
    <w:rsid w:val="00D865ED"/>
    <w:rsid w:val="00D91E02"/>
    <w:rsid w:val="00D93494"/>
    <w:rsid w:val="00D93D8A"/>
    <w:rsid w:val="00D94FC5"/>
    <w:rsid w:val="00D95273"/>
    <w:rsid w:val="00DA00CB"/>
    <w:rsid w:val="00DA22FA"/>
    <w:rsid w:val="00DB011F"/>
    <w:rsid w:val="00DB2865"/>
    <w:rsid w:val="00DB7B2B"/>
    <w:rsid w:val="00DC100E"/>
    <w:rsid w:val="00DC763A"/>
    <w:rsid w:val="00DD4F75"/>
    <w:rsid w:val="00DD5521"/>
    <w:rsid w:val="00DD6FEB"/>
    <w:rsid w:val="00DD7515"/>
    <w:rsid w:val="00DE09F9"/>
    <w:rsid w:val="00DE0DF3"/>
    <w:rsid w:val="00DE0F14"/>
    <w:rsid w:val="00DE2CF6"/>
    <w:rsid w:val="00DF4B77"/>
    <w:rsid w:val="00DF682B"/>
    <w:rsid w:val="00DF6D81"/>
    <w:rsid w:val="00DF788D"/>
    <w:rsid w:val="00DF78F4"/>
    <w:rsid w:val="00DF7BCE"/>
    <w:rsid w:val="00E06183"/>
    <w:rsid w:val="00E1272B"/>
    <w:rsid w:val="00E15BE9"/>
    <w:rsid w:val="00E2182A"/>
    <w:rsid w:val="00E238EB"/>
    <w:rsid w:val="00E23926"/>
    <w:rsid w:val="00E24517"/>
    <w:rsid w:val="00E24539"/>
    <w:rsid w:val="00E2503B"/>
    <w:rsid w:val="00E327E1"/>
    <w:rsid w:val="00E33E50"/>
    <w:rsid w:val="00E40183"/>
    <w:rsid w:val="00E443F7"/>
    <w:rsid w:val="00E4710B"/>
    <w:rsid w:val="00E50755"/>
    <w:rsid w:val="00E512EB"/>
    <w:rsid w:val="00E5256C"/>
    <w:rsid w:val="00E52CB0"/>
    <w:rsid w:val="00E566DC"/>
    <w:rsid w:val="00E5694B"/>
    <w:rsid w:val="00E57383"/>
    <w:rsid w:val="00E609B2"/>
    <w:rsid w:val="00E62241"/>
    <w:rsid w:val="00E625B7"/>
    <w:rsid w:val="00E6656E"/>
    <w:rsid w:val="00E72123"/>
    <w:rsid w:val="00E721FE"/>
    <w:rsid w:val="00E7514C"/>
    <w:rsid w:val="00E80970"/>
    <w:rsid w:val="00E82615"/>
    <w:rsid w:val="00E82DCE"/>
    <w:rsid w:val="00E82E1E"/>
    <w:rsid w:val="00E83040"/>
    <w:rsid w:val="00E8758F"/>
    <w:rsid w:val="00E914CB"/>
    <w:rsid w:val="00E9207A"/>
    <w:rsid w:val="00EA3125"/>
    <w:rsid w:val="00EA6C80"/>
    <w:rsid w:val="00EA727E"/>
    <w:rsid w:val="00EB0500"/>
    <w:rsid w:val="00EB1B92"/>
    <w:rsid w:val="00EC648F"/>
    <w:rsid w:val="00ED29C4"/>
    <w:rsid w:val="00ED3445"/>
    <w:rsid w:val="00ED783E"/>
    <w:rsid w:val="00EE0D0D"/>
    <w:rsid w:val="00EE100F"/>
    <w:rsid w:val="00EE1A86"/>
    <w:rsid w:val="00EE3FD7"/>
    <w:rsid w:val="00EE6B56"/>
    <w:rsid w:val="00EE7AFB"/>
    <w:rsid w:val="00EF3176"/>
    <w:rsid w:val="00EF39E6"/>
    <w:rsid w:val="00EF52DE"/>
    <w:rsid w:val="00EF64E4"/>
    <w:rsid w:val="00F01575"/>
    <w:rsid w:val="00F01D44"/>
    <w:rsid w:val="00F022D8"/>
    <w:rsid w:val="00F06C36"/>
    <w:rsid w:val="00F13074"/>
    <w:rsid w:val="00F31BBB"/>
    <w:rsid w:val="00F3259E"/>
    <w:rsid w:val="00F3306E"/>
    <w:rsid w:val="00F351DA"/>
    <w:rsid w:val="00F35B55"/>
    <w:rsid w:val="00F42186"/>
    <w:rsid w:val="00F43C64"/>
    <w:rsid w:val="00F43F38"/>
    <w:rsid w:val="00F45CEB"/>
    <w:rsid w:val="00F4712D"/>
    <w:rsid w:val="00F512EE"/>
    <w:rsid w:val="00F56005"/>
    <w:rsid w:val="00F62A52"/>
    <w:rsid w:val="00F708D0"/>
    <w:rsid w:val="00F71D1A"/>
    <w:rsid w:val="00F72CFE"/>
    <w:rsid w:val="00F8319A"/>
    <w:rsid w:val="00F834A6"/>
    <w:rsid w:val="00F83DFD"/>
    <w:rsid w:val="00F90899"/>
    <w:rsid w:val="00F913AD"/>
    <w:rsid w:val="00F91FF5"/>
    <w:rsid w:val="00FA0659"/>
    <w:rsid w:val="00FA20F7"/>
    <w:rsid w:val="00FA32E4"/>
    <w:rsid w:val="00FA43B0"/>
    <w:rsid w:val="00FA5615"/>
    <w:rsid w:val="00FA78F7"/>
    <w:rsid w:val="00FB09FE"/>
    <w:rsid w:val="00FB36E7"/>
    <w:rsid w:val="00FB4BB2"/>
    <w:rsid w:val="00FB62D4"/>
    <w:rsid w:val="00FB6965"/>
    <w:rsid w:val="00FC2C96"/>
    <w:rsid w:val="00FC484E"/>
    <w:rsid w:val="00FC6350"/>
    <w:rsid w:val="00FD1BA3"/>
    <w:rsid w:val="00FD21F0"/>
    <w:rsid w:val="00FD38BC"/>
    <w:rsid w:val="00FD3D59"/>
    <w:rsid w:val="00FD6925"/>
    <w:rsid w:val="00FD774B"/>
    <w:rsid w:val="00FE05C9"/>
    <w:rsid w:val="00FE23B7"/>
    <w:rsid w:val="00FE3981"/>
    <w:rsid w:val="00FE6E08"/>
    <w:rsid w:val="00FE7B26"/>
    <w:rsid w:val="00FF0524"/>
    <w:rsid w:val="00FF12EE"/>
    <w:rsid w:val="00FF16FA"/>
    <w:rsid w:val="00FF5774"/>
    <w:rsid w:val="00FF74C1"/>
    <w:rsid w:val="00FF79C3"/>
    <w:rsid w:val="73015D9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9e9e9,#e7e7e7,#ebebeb,#e6e6e6,#e8e8e8"/>
    </o:shapedefaults>
    <o:shapelayout v:ext="edit">
      <o:idmap v:ext="edit" data="1"/>
    </o:shapelayout>
  </w:shapeDefaults>
  <w:decimalSymbol w:val="."/>
  <w:listSeparator w:val=","/>
  <w15:docId w15:val="{9A2F1038-E928-4236-BE4A-1F33C3F2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aliases w:val="MainPara"/>
    <w:basedOn w:val="Normal"/>
    <w:next w:val="Normal"/>
    <w:link w:val="Heading4Char"/>
    <w:qFormat/>
    <w:pPr>
      <w:keepNext/>
      <w:numPr>
        <w:ilvl w:val="3"/>
        <w:numId w:val="6"/>
      </w:numPr>
      <w:spacing w:before="120"/>
      <w:outlineLvl w:val="3"/>
    </w:pPr>
    <w:rPr>
      <w:b/>
      <w:sz w:val="18"/>
      <w:lang w:eastAsia="en-GB"/>
    </w:rPr>
  </w:style>
  <w:style w:type="paragraph" w:styleId="Heading5">
    <w:name w:val="heading 5"/>
    <w:aliases w:val="Subpara 2"/>
    <w:basedOn w:val="Normal"/>
    <w:next w:val="Normal"/>
    <w:link w:val="Heading5Char"/>
    <w:qFormat/>
    <w:pPr>
      <w:keepNext/>
      <w:tabs>
        <w:tab w:val="left" w:pos="-720"/>
      </w:tabs>
      <w:outlineLvl w:val="4"/>
    </w:pPr>
    <w:rPr>
      <w:rFonts w:ascii="Arial" w:hAnsi="Arial"/>
      <w:b/>
      <w:bCs/>
      <w:smallCaps/>
      <w:spacing w:val="-2"/>
      <w:sz w:val="20"/>
      <w:szCs w:val="20"/>
    </w:rPr>
  </w:style>
  <w:style w:type="paragraph" w:styleId="Heading6">
    <w:name w:val="heading 6"/>
    <w:aliases w:val="Subpara 3"/>
    <w:basedOn w:val="Normal"/>
    <w:next w:val="Normal"/>
    <w:link w:val="Heading6Char"/>
    <w:qFormat/>
    <w:pPr>
      <w:keepNext/>
      <w:jc w:val="center"/>
      <w:outlineLvl w:val="5"/>
    </w:pPr>
    <w:rPr>
      <w:rFonts w:ascii="Arial" w:hAnsi="Arial"/>
      <w:b/>
      <w:bCs/>
      <w:sz w:val="32"/>
      <w:szCs w:val="32"/>
    </w:rPr>
  </w:style>
  <w:style w:type="paragraph" w:styleId="Heading7">
    <w:name w:val="heading 7"/>
    <w:aliases w:val="Subpara 4"/>
    <w:basedOn w:val="Heading3"/>
    <w:next w:val="Normal"/>
    <w:link w:val="Heading7Char"/>
    <w:qFormat/>
    <w:pPr>
      <w:spacing w:before="120" w:after="0"/>
      <w:jc w:val="center"/>
      <w:outlineLvl w:val="6"/>
    </w:pPr>
    <w:rPr>
      <w:rFonts w:ascii="Times New Roman" w:hAnsi="Times New Roman"/>
      <w:b w:val="0"/>
      <w:bCs w:val="0"/>
      <w:i/>
      <w:iCs/>
      <w:sz w:val="24"/>
      <w:szCs w:val="24"/>
      <w:lang w:eastAsia="zh-TW"/>
    </w:rPr>
  </w:style>
  <w:style w:type="paragraph" w:styleId="Heading8">
    <w:name w:val="heading 8"/>
    <w:aliases w:val="Subpara 5"/>
    <w:basedOn w:val="Heading3"/>
    <w:next w:val="Normal"/>
    <w:link w:val="Heading8Char"/>
    <w:qFormat/>
    <w:pPr>
      <w:spacing w:before="120" w:after="0"/>
      <w:jc w:val="center"/>
      <w:outlineLvl w:val="7"/>
    </w:pPr>
    <w:rPr>
      <w:rFonts w:ascii="Times New Roman" w:hAnsi="Times New Roman"/>
      <w:b w:val="0"/>
      <w:bCs w:val="0"/>
      <w:i/>
      <w:iCs/>
      <w:sz w:val="24"/>
      <w:szCs w:val="24"/>
      <w:lang w:eastAsia="zh-TW"/>
    </w:rPr>
  </w:style>
  <w:style w:type="paragraph" w:styleId="Heading9">
    <w:name w:val="heading 9"/>
    <w:aliases w:val="Subpara 6"/>
    <w:basedOn w:val="Heading3"/>
    <w:next w:val="Normal"/>
    <w:link w:val="Heading9Char"/>
    <w:qFormat/>
    <w:pPr>
      <w:tabs>
        <w:tab w:val="num" w:pos="360"/>
      </w:tabs>
      <w:spacing w:before="120" w:after="0"/>
      <w:jc w:val="center"/>
      <w:outlineLvl w:val="8"/>
    </w:pPr>
    <w:rPr>
      <w:rFonts w:ascii="Times New Roman" w:hAnsi="Times New Roman"/>
      <w:b w:val="0"/>
      <w:bCs w:val="0"/>
      <w:i/>
      <w:i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Heading4Char">
    <w:name w:val="Heading 4 Char"/>
    <w:aliases w:val="MainPara Char"/>
    <w:link w:val="Heading4"/>
    <w:rPr>
      <w:rFonts w:eastAsia="MS Mincho"/>
      <w:b/>
      <w:sz w:val="18"/>
      <w:szCs w:val="24"/>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Subpara 2 Char"/>
    <w:link w:val="Heading5"/>
    <w:rPr>
      <w:rFonts w:ascii="Arial" w:eastAsia="MS Mincho" w:hAnsi="Arial" w:cs="Arial"/>
      <w:b/>
      <w:bCs/>
      <w:smallCaps/>
      <w:spacing w:val="-2"/>
    </w:rPr>
  </w:style>
  <w:style w:type="paragraph" w:customStyle="1" w:styleId="IPPBullet2">
    <w:name w:val="IPP Bullet2"/>
    <w:basedOn w:val="IPPNormal"/>
    <w:next w:val="IPPBullet1"/>
    <w:qFormat/>
    <w:pPr>
      <w:numPr>
        <w:numId w:val="4"/>
      </w:numPr>
      <w:tabs>
        <w:tab w:val="left" w:pos="1134"/>
      </w:tabs>
      <w:spacing w:after="60"/>
      <w:ind w:left="1134" w:hanging="567"/>
    </w:pPr>
  </w:style>
  <w:style w:type="character" w:customStyle="1" w:styleId="Heading6Char">
    <w:name w:val="Heading 6 Char"/>
    <w:aliases w:val="Subpara 3 Char"/>
    <w:link w:val="Heading6"/>
    <w:rPr>
      <w:rFonts w:ascii="Arial" w:eastAsia="MS Mincho"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character" w:customStyle="1" w:styleId="Heading7Char">
    <w:name w:val="Heading 7 Char"/>
    <w:aliases w:val="Subpara 4 Char"/>
    <w:link w:val="Heading7"/>
    <w:rPr>
      <w:rFonts w:eastAsia="MS Mincho"/>
      <w:i/>
      <w:iCs/>
      <w:sz w:val="24"/>
      <w:szCs w:val="24"/>
      <w:lang w:val="en-GB" w:eastAsia="zh-TW"/>
    </w:rPr>
  </w:style>
  <w:style w:type="character" w:customStyle="1" w:styleId="Heading8Char">
    <w:name w:val="Heading 8 Char"/>
    <w:aliases w:val="Subpara 5 Char"/>
    <w:link w:val="Heading8"/>
    <w:rPr>
      <w:rFonts w:eastAsia="MS Mincho"/>
      <w:i/>
      <w:iCs/>
      <w:sz w:val="24"/>
      <w:szCs w:val="24"/>
      <w:lang w:val="en-GB" w:eastAsia="zh-TW"/>
    </w:rPr>
  </w:style>
  <w:style w:type="character" w:customStyle="1" w:styleId="Heading9Char">
    <w:name w:val="Heading 9 Char"/>
    <w:aliases w:val="Subpara 6 Char"/>
    <w:link w:val="Heading9"/>
    <w:rPr>
      <w:rFonts w:eastAsia="MS Mincho"/>
      <w:i/>
      <w:iCs/>
      <w:sz w:val="24"/>
      <w:szCs w:val="24"/>
      <w:lang w:val="en-GB" w:eastAsia="zh-TW"/>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MediumList2-Accent21">
    <w:name w:val="Medium List 2 - Accent 21"/>
    <w:hidden/>
    <w:uiPriority w:val="99"/>
    <w:rPr>
      <w:rFonts w:eastAsia="MS Mincho"/>
      <w:snapToGrid w:val="0"/>
      <w:szCs w:val="24"/>
      <w:lang w:val="en-US" w:eastAsia="en-US"/>
    </w:rPr>
  </w:style>
  <w:style w:type="paragraph" w:customStyle="1" w:styleId="IPPBullet1">
    <w:name w:val="IPP Bullet1"/>
    <w:basedOn w:val="IPPBullet1Last"/>
    <w:qFormat/>
    <w:pPr>
      <w:numPr>
        <w:numId w:val="11"/>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paragraph" w:styleId="BalloonText">
    <w:name w:val="Balloon Text"/>
    <w:basedOn w:val="Normal"/>
    <w:link w:val="BalloonTextChar"/>
    <w:rPr>
      <w:rFonts w:ascii="Tahoma" w:hAnsi="Tahoma" w:cs="Tahoma"/>
      <w:sz w:val="16"/>
      <w:szCs w:val="16"/>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character" w:customStyle="1" w:styleId="HeaderChar">
    <w:name w:val="Header Char"/>
    <w:basedOn w:val="DefaultParagraphFont"/>
    <w:link w:val="Header"/>
    <w:rPr>
      <w:rFonts w:eastAsia="MS Mincho"/>
      <w:sz w:val="22"/>
      <w:szCs w:val="24"/>
      <w:lang w:eastAsia="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eastAsia="en-US"/>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link w:val="EndnoteText"/>
    <w:rPr>
      <w:lang w:val="en-G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character" w:styleId="EndnoteReference">
    <w:name w:val="endnote reference"/>
    <w:rPr>
      <w:vertAlign w:val="superscript"/>
    </w:rPr>
  </w:style>
  <w:style w:type="paragraph" w:customStyle="1" w:styleId="ColorfulShading-Accent11">
    <w:name w:val="Colorful Shading - Accent 11"/>
    <w:hidden/>
    <w:rPr>
      <w:sz w:val="22"/>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Footer"/>
    <w:qFormat/>
    <w:pPr>
      <w:tabs>
        <w:tab w:val="right" w:pos="13892"/>
      </w:tabs>
      <w:jc w:val="left"/>
    </w:pPr>
  </w:style>
  <w:style w:type="paragraph" w:customStyle="1" w:styleId="IPPSubheadSpace">
    <w:name w:val="IPP Subhead Space"/>
    <w:basedOn w:val="IPPSubhead"/>
    <w:qFormat/>
    <w:pPr>
      <w:tabs>
        <w:tab w:val="left" w:pos="567"/>
      </w:tabs>
      <w:spacing w:before="60" w:after="6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NumberedList">
    <w:name w:val="IPP NumberedList"/>
    <w:basedOn w:val="IPPBullet1"/>
    <w:qFormat/>
    <w:pPr>
      <w:numPr>
        <w:numId w:val="7"/>
      </w:numPr>
    </w:pPr>
  </w:style>
  <w:style w:type="paragraph" w:customStyle="1" w:styleId="IPPSubheadSpaceAfter">
    <w:name w:val="IPP Subhead SpaceAfter"/>
    <w:basedOn w:val="IPPSubhead"/>
    <w:qFormat/>
    <w:pPr>
      <w:spacing w:after="60"/>
    </w:pPr>
  </w:style>
  <w:style w:type="character" w:customStyle="1" w:styleId="FooterChar">
    <w:name w:val="Footer Char"/>
    <w:basedOn w:val="DefaultParagraphFont"/>
    <w:link w:val="Footer"/>
    <w:rPr>
      <w:rFonts w:eastAsia="MS Mincho"/>
      <w:sz w:val="22"/>
      <w:szCs w:val="24"/>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rFonts w:eastAsia="Times New Roman"/>
      <w:sz w:val="20"/>
      <w:szCs w:val="20"/>
    </w:rPr>
  </w:style>
  <w:style w:type="paragraph" w:customStyle="1" w:styleId="IPPHdg1Num">
    <w:name w:val="IPP Hdg1Num"/>
    <w:basedOn w:val="IPPHeading1"/>
    <w:next w:val="IPPNormal"/>
    <w:qFormat/>
    <w:pPr>
      <w:numPr>
        <w:numId w:val="8"/>
      </w:numPr>
    </w:pPr>
  </w:style>
  <w:style w:type="paragraph" w:customStyle="1" w:styleId="IPPHdg2Num">
    <w:name w:val="IPP Hdg2Num"/>
    <w:basedOn w:val="IPPHeading2"/>
    <w:next w:val="IPPNormal"/>
    <w:qFormat/>
    <w:pPr>
      <w:numPr>
        <w:ilvl w:val="1"/>
        <w:numId w:val="9"/>
      </w:numPr>
    </w:pPr>
  </w:style>
  <w:style w:type="character" w:customStyle="1" w:styleId="CommentTextChar">
    <w:name w:val="Comment Text Char"/>
    <w:link w:val="CommentText"/>
    <w:uiPriority w:val="99"/>
    <w:qForma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paragraph" w:customStyle="1" w:styleId="MediumList2-Accent22">
    <w:name w:val="Medium List 2 - Accent 22"/>
    <w:hidden/>
    <w:rPr>
      <w:sz w:val="22"/>
      <w:lang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3"/>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ArialPubHist">
    <w:name w:val="IPP Arial PubHist"/>
    <w:basedOn w:val="IPPArial"/>
    <w:qFormat/>
    <w:pPr>
      <w:keepNext/>
      <w:spacing w:after="60"/>
    </w:pPr>
    <w:rPr>
      <w:sz w:val="16"/>
      <w:szCs w:val="20"/>
    </w:rPr>
  </w:style>
  <w:style w:type="paragraph" w:styleId="NormalWeb">
    <w:name w:val="Normal (Web)"/>
    <w:basedOn w:val="Normal"/>
    <w:uiPriority w:val="99"/>
    <w:unhideWhenUsed/>
    <w:pPr>
      <w:spacing w:before="100" w:beforeAutospacing="1" w:after="100" w:afterAutospacing="1"/>
      <w:jc w:val="left"/>
    </w:pPr>
    <w:rPr>
      <w:sz w:val="24"/>
      <w:lang w:val="en-US"/>
    </w:rPr>
  </w:style>
  <w:style w:type="character" w:styleId="Hyperlink">
    <w:name w:val="Hyperlink"/>
    <w:uiPriority w:val="99"/>
    <w:unhideWhenUsed/>
    <w:rPr>
      <w:color w:val="0000FF"/>
      <w:u w:val="single"/>
    </w:rPr>
  </w:style>
  <w:style w:type="paragraph" w:customStyle="1" w:styleId="western">
    <w:name w:val="western"/>
    <w:basedOn w:val="Normal"/>
    <w:pPr>
      <w:spacing w:before="100" w:beforeAutospacing="1" w:after="100" w:afterAutospacing="1"/>
      <w:jc w:val="left"/>
    </w:pPr>
    <w:rPr>
      <w:sz w:val="24"/>
      <w:lang w:val="en-US"/>
    </w:rPr>
  </w:style>
  <w:style w:type="paragraph" w:customStyle="1" w:styleId="BodyText1">
    <w:name w:val="Body Text1"/>
    <w:basedOn w:val="Normal"/>
    <w:uiPriority w:val="99"/>
    <w:pPr>
      <w:suppressAutoHyphens/>
      <w:autoSpaceDE w:val="0"/>
      <w:autoSpaceDN w:val="0"/>
      <w:adjustRightInd w:val="0"/>
      <w:spacing w:line="210" w:lineRule="atLeast"/>
      <w:jc w:val="left"/>
      <w:textAlignment w:val="baseline"/>
    </w:pPr>
    <w:rPr>
      <w:rFonts w:ascii="FrutigerLTStd-Light" w:eastAsia="Calibri" w:hAnsi="FrutigerLTStd-Light" w:cs="FrutigerLTStd-Light"/>
      <w:color w:val="000000"/>
      <w:sz w:val="17"/>
      <w:szCs w:val="17"/>
      <w:lang w:val="en-US"/>
    </w:rPr>
  </w:style>
  <w:style w:type="paragraph" w:customStyle="1" w:styleId="IPPHeading30">
    <w:name w:val="IPP Heading3"/>
    <w:basedOn w:val="IPPNormal"/>
    <w:qFormat/>
    <w:pPr>
      <w:keepNext/>
      <w:tabs>
        <w:tab w:val="left" w:pos="567"/>
      </w:tabs>
      <w:spacing w:before="120" w:after="120"/>
      <w:ind w:left="567" w:hanging="567"/>
    </w:pPr>
    <w:rPr>
      <w:b/>
      <w:i/>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0"/>
      </w:numPr>
    </w:pPr>
    <w:rPr>
      <w:lang w:val="en-US"/>
    </w:rPr>
  </w:style>
  <w:style w:type="paragraph" w:customStyle="1" w:styleId="IPPParagraphnumberingclose">
    <w:name w:val="IPP Paragraph numbering close"/>
    <w:basedOn w:val="IPPParagraphnumbering"/>
    <w:qFormat/>
    <w:pPr>
      <w:keepNext/>
      <w:spacing w:after="60"/>
    </w:pPr>
  </w:style>
  <w:style w:type="paragraph" w:styleId="Revision">
    <w:name w:val="Revision"/>
    <w:hidden/>
    <w:rPr>
      <w:rFonts w:eastAsia="MS Mincho"/>
      <w:sz w:val="22"/>
      <w:szCs w:val="24"/>
      <w:lang w:eastAsia="en-US"/>
    </w:rPr>
  </w:style>
  <w:style w:type="character" w:customStyle="1" w:styleId="IPPNormalChar">
    <w:name w:val="IPP Normal Char"/>
    <w:link w:val="IPPNormal"/>
    <w:rPr>
      <w:rFonts w:eastAsia="Times"/>
      <w:sz w:val="22"/>
      <w:szCs w:val="24"/>
      <w:lang w:eastAsia="en-US"/>
    </w:rPr>
  </w:style>
  <w:style w:type="paragraph" w:customStyle="1" w:styleId="ClauseL1">
    <w:name w:val="Clause L1"/>
    <w:basedOn w:val="Normal"/>
    <w:uiPriority w:val="3"/>
    <w:qFormat/>
    <w:pPr>
      <w:numPr>
        <w:numId w:val="13"/>
      </w:numPr>
      <w:spacing w:before="120"/>
      <w:jc w:val="left"/>
    </w:pPr>
    <w:rPr>
      <w:rFonts w:ascii="Arial Narrow" w:eastAsia="Times New Roman" w:hAnsi="Arial Narrow"/>
      <w:szCs w:val="22"/>
      <w:lang w:val="en-NZ" w:eastAsia="en-NZ"/>
    </w:rPr>
  </w:style>
  <w:style w:type="paragraph" w:customStyle="1" w:styleId="ClauseL2">
    <w:name w:val="Clause L2"/>
    <w:basedOn w:val="ClauseL1"/>
    <w:uiPriority w:val="3"/>
    <w:qFormat/>
    <w:pPr>
      <w:numPr>
        <w:ilvl w:val="1"/>
      </w:numPr>
      <w:contextualSpacing/>
    </w:pPr>
  </w:style>
  <w:style w:type="paragraph" w:customStyle="1" w:styleId="ClauseL3">
    <w:name w:val="Clause L3"/>
    <w:basedOn w:val="ClauseL2"/>
    <w:uiPriority w:val="3"/>
    <w:locked/>
    <w:pPr>
      <w:numPr>
        <w:ilvl w:val="2"/>
      </w:numPr>
    </w:pPr>
  </w:style>
  <w:style w:type="numbering" w:customStyle="1" w:styleId="Clause">
    <w:name w:val="Clause"/>
    <w:basedOn w:val="NoList"/>
    <w:uiPriority w:val="99"/>
    <w:pPr>
      <w:numPr>
        <w:numId w:val="13"/>
      </w:numPr>
    </w:pPr>
  </w:style>
  <w:style w:type="paragraph" w:customStyle="1" w:styleId="ClauseL4">
    <w:name w:val="Clause L4"/>
    <w:basedOn w:val="ClauseL3"/>
    <w:qFormat/>
    <w:pPr>
      <w:numPr>
        <w:ilvl w:val="3"/>
      </w:numPr>
    </w:pPr>
  </w:style>
  <w:style w:type="paragraph" w:customStyle="1" w:styleId="IPPNumberedListLast">
    <w:name w:val="IPP NumberedListLast"/>
    <w:basedOn w:val="IPPNumberedList"/>
    <w:qFormat/>
    <w:pPr>
      <w:spacing w:after="180"/>
    </w:pPr>
  </w:style>
  <w:style w:type="character" w:customStyle="1" w:styleId="PleaseReviewParagraphId">
    <w:name w:val="PleaseReviewParagraphId"/>
    <w:rPr>
      <w:rFonts w:ascii="Arial" w:hAnsi="Arial"/>
      <w:b w:val="0"/>
      <w:i w:val="0"/>
      <w:color w:val="000080"/>
      <w:sz w:val="16"/>
      <w:u w:val="none"/>
    </w:rPr>
  </w:style>
  <w:style w:type="character" w:styleId="FollowedHyperlink">
    <w:name w:val="FollowedHyperlink"/>
    <w:basedOn w:val="DefaultParagraphFont"/>
    <w:semiHidden/>
    <w:unhideWhenUsed/>
    <w:rPr>
      <w:color w:val="800080" w:themeColor="followedHyperlink"/>
      <w:u w:val="single"/>
    </w:rPr>
  </w:style>
  <w:style w:type="paragraph" w:customStyle="1" w:styleId="PleaseReviewReport">
    <w:name w:val="PleaseReview_Report"/>
    <w:pPr>
      <w:spacing w:before="5" w:after="5"/>
    </w:pPr>
    <w:rPr>
      <w:rFonts w:ascii="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2289914">
      <w:bodyDiv w:val="1"/>
      <w:marLeft w:val="0"/>
      <w:marRight w:val="0"/>
      <w:marTop w:val="0"/>
      <w:marBottom w:val="0"/>
      <w:divBdr>
        <w:top w:val="none" w:sz="0" w:space="0" w:color="auto"/>
        <w:left w:val="none" w:sz="0" w:space="0" w:color="auto"/>
        <w:bottom w:val="none" w:sz="0" w:space="0" w:color="auto"/>
        <w:right w:val="none" w:sz="0" w:space="0" w:color="auto"/>
      </w:divBdr>
    </w:div>
    <w:div w:id="529758900">
      <w:bodyDiv w:val="1"/>
      <w:marLeft w:val="0"/>
      <w:marRight w:val="0"/>
      <w:marTop w:val="0"/>
      <w:marBottom w:val="0"/>
      <w:divBdr>
        <w:top w:val="none" w:sz="0" w:space="0" w:color="auto"/>
        <w:left w:val="none" w:sz="0" w:space="0" w:color="auto"/>
        <w:bottom w:val="none" w:sz="0" w:space="0" w:color="auto"/>
        <w:right w:val="none" w:sz="0" w:space="0" w:color="auto"/>
      </w:divBdr>
    </w:div>
    <w:div w:id="777867391">
      <w:bodyDiv w:val="1"/>
      <w:marLeft w:val="0"/>
      <w:marRight w:val="0"/>
      <w:marTop w:val="0"/>
      <w:marBottom w:val="0"/>
      <w:divBdr>
        <w:top w:val="none" w:sz="0" w:space="0" w:color="auto"/>
        <w:left w:val="none" w:sz="0" w:space="0" w:color="auto"/>
        <w:bottom w:val="none" w:sz="0" w:space="0" w:color="auto"/>
        <w:right w:val="none" w:sz="0" w:space="0" w:color="auto"/>
      </w:divBdr>
    </w:div>
    <w:div w:id="787745201">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177109845">
      <w:bodyDiv w:val="1"/>
      <w:marLeft w:val="0"/>
      <w:marRight w:val="0"/>
      <w:marTop w:val="0"/>
      <w:marBottom w:val="0"/>
      <w:divBdr>
        <w:top w:val="none" w:sz="0" w:space="0" w:color="auto"/>
        <w:left w:val="none" w:sz="0" w:space="0" w:color="auto"/>
        <w:bottom w:val="none" w:sz="0" w:space="0" w:color="auto"/>
        <w:right w:val="none" w:sz="0" w:space="0" w:color="auto"/>
      </w:divBdr>
    </w:div>
    <w:div w:id="1331324875">
      <w:bodyDiv w:val="1"/>
      <w:marLeft w:val="0"/>
      <w:marRight w:val="0"/>
      <w:marTop w:val="0"/>
      <w:marBottom w:val="0"/>
      <w:divBdr>
        <w:top w:val="none" w:sz="0" w:space="0" w:color="auto"/>
        <w:left w:val="none" w:sz="0" w:space="0" w:color="auto"/>
        <w:bottom w:val="none" w:sz="0" w:space="0" w:color="auto"/>
        <w:right w:val="none" w:sz="0" w:space="0" w:color="auto"/>
      </w:divBdr>
    </w:div>
    <w:div w:id="1403870280">
      <w:bodyDiv w:val="1"/>
      <w:marLeft w:val="0"/>
      <w:marRight w:val="0"/>
      <w:marTop w:val="0"/>
      <w:marBottom w:val="0"/>
      <w:divBdr>
        <w:top w:val="none" w:sz="0" w:space="0" w:color="auto"/>
        <w:left w:val="none" w:sz="0" w:space="0" w:color="auto"/>
        <w:bottom w:val="none" w:sz="0" w:space="0" w:color="auto"/>
        <w:right w:val="none" w:sz="0" w:space="0" w:color="auto"/>
      </w:divBdr>
    </w:div>
    <w:div w:id="1865823575">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ppc.int/en/ephyto/ephyto-technical-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C0D24740-D918-4CE3-A6DB-D6D1D1209435}">
  <ds:schemaRefs>
    <ds:schemaRef ds:uri="http://schemas.microsoft.com/sharepoint/v3/contenttype/forms"/>
  </ds:schemaRefs>
</ds:datastoreItem>
</file>

<file path=customXml/itemProps2.xml><?xml version="1.0" encoding="utf-8"?>
<ds:datastoreItem xmlns:ds="http://schemas.openxmlformats.org/officeDocument/2006/customXml" ds:itemID="{21C177EE-DB2B-4C60-A55A-BD0871612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43045-C5FB-4F54-836E-5A6A6F70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43BA7-51D3-4A22-968E-40816133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15</Pages>
  <Words>11346</Words>
  <Characters>63996</Characters>
  <Application>Microsoft Office Word</Application>
  <DocSecurity>0</DocSecurity>
  <Lines>2064</Lines>
  <Paragraphs>745</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ISPM_12_2011_En_2011-11-29_Reformatted.doc</vt:lpstr>
      <vt:lpstr>ISPM_12_2011_En_2011-11-29_Reformatted.doc</vt:lpstr>
      <vt:lpstr>ISPM_12_2011_En_2011-11-29_Reformatted.doc</vt:lpstr>
    </vt:vector>
  </TitlesOfParts>
  <Company>FAO of the UN</Company>
  <LinksUpToDate>false</LinksUpToDate>
  <CharactersWithSpaces>74597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ISPM_12_2011_En_2011-11-29_Reformatted.doc</dc:title>
  <dc:creator>Eva Moller;DelGreco, Aixa (AGDI)</dc:creator>
  <cp:lastModifiedBy>Alejandra, JimenezTabares (NSP)</cp:lastModifiedBy>
  <cp:revision>2</cp:revision>
  <cp:lastPrinted>2020-05-29T17:20:00Z</cp:lastPrinted>
  <dcterms:created xsi:type="dcterms:W3CDTF">2021-06-30T14:17:00Z</dcterms:created>
  <dcterms:modified xsi:type="dcterms:W3CDTF">2021-06-30T14:17:00Z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