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officeDocument" Target="/word/document.xml" Id="R6a6de6041da948e7" /><Relationship Type="http://schemas.openxmlformats.org/package/2006/relationships/metadata/core-properties" Target="/docProps/core.xml" Id="Rb49b8343a9be4dec" /><Relationship Type="http://schemas.openxmlformats.org/officeDocument/2006/relationships/extended-properties" Target="/docProps/app.xml" Id="R364e1744a8d64432" /><Relationship Type="http://schemas.openxmlformats.org/officeDocument/2006/relationships/custom-properties" Target="/docProps/custom.xml" Id="Rfc289020fb96474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w:body>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2021_ICD_DraftSpecification_PlantHealthOfficerTraining (2017-054)_ES.docx (2021_ICD_DraftSpecification_PlantHealthOfficerTraining (2017-054)_ES.docx)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Plant Health officer training, Curriculum  (2017-054)  (Id 1050)</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11:44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7 Jul 2021 6:37 AM</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1:17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8:22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10:47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Aug 2021 8:12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9</w:t>
            </w:r>
          </w:p>
        </w:tc>
        <w:tc>
          <w:p>
            <w:pPr>
              <w:pStyle w:val="PleaseReviewReport"/>
              <w:jc w:val="left"/>
            </w:pPr>
            <w:r>
              <w:t>31 Aug 2021 8:27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1:03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5:33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9:03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3:04 AM</w:t>
            </w:r>
          </w:p>
        </w:tc>
      </w:tr>
      <w:tr>
        <w:trPr>
          <w:trHeight w:val="230"/>
        </w:trPr>
        <w:tc>
          <w:p>
            <w:pPr>
              <w:pStyle w:val="PleaseReviewReport"/>
              <w:jc w:val="left"/>
            </w:pPr>
            <w:r>
              <w:t>Egypt</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 Jul 2021 1:54 AM</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Jun 2021 10:41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8:43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12:42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8:26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8:04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10 Aug 2021 12:46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3:22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4:01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26 Jul 2021 6:18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7:13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12:29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6</w:t>
            </w:r>
          </w:p>
        </w:tc>
        <w:tc>
          <w:p>
            <w:pPr>
              <w:pStyle w:val="PleaseReviewReport"/>
              <w:jc w:val="left"/>
            </w:pPr>
            <w:r>
              <w:t>4 Aug 2021 1:43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7:57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(58) Argentina </w:t>
            </w:r>
            <w:r>
              <w:rPr>
                <w:b/>
              </w:rPr>
              <w:t>(1 Sep 2021 1:17 AM)</w:t>
            </w:r>
            <w:r>
              <w:br w:type="text-wrapping"/>
            </w:r>
            <w:r>
              <w:rPr>
                <w:u w:val="none"/>
                <w:em w:val="false"/>
              </w:rPr>
              <w:t xml:space="preserve">Argentina supports comments from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(48) Paraguay </w:t>
            </w:r>
            <w:r>
              <w:rPr>
                <w:b/>
              </w:rPr>
              <w:t>(31 Aug 2021 8:15 PM)</w:t>
            </w:r>
            <w:r>
              <w:br w:type="text-wrapping"/>
            </w:r>
            <w:r>
              <w:rPr>
                <w:u w:val="none"/>
                <w:em w:val="false"/>
              </w:rPr>
              <w:t xml:space="preserve">Paraguay apoya los comentarios de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(42) Malawi </w:t>
            </w:r>
            <w:r>
              <w:rPr>
                <w:b/>
              </w:rPr>
              <w:t>(31 Aug 2021 4:53 PM)</w:t>
            </w:r>
            <w:r>
              <w:br w:type="text-wrapping"/>
            </w:r>
            <w:r>
              <w:rPr>
                <w:u w:val="none"/>
                <w:em w:val="false"/>
              </w:rPr>
              <w:t xml:space="preserve">We support the draft specification: Plant health officer training,  curriculum</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(40) Brazil </w:t>
            </w:r>
            <w:r>
              <w:rPr>
                <w:b/>
              </w:rPr>
              <w:t>(30 Aug 2021 10:46 PM)</w:t>
            </w:r>
            <w:r>
              <w:br w:type="text-wrapping"/>
            </w:r>
            <w:r>
              <w:rPr>
                <w:u w:val="none"/>
                <w:em w:val="false"/>
              </w:rPr>
              <w:t xml:space="preserve">Brazil supports the comments made by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(38) Ecuador </w:t>
            </w:r>
            <w:r>
              <w:rPr>
                <w:b/>
              </w:rPr>
              <w:t>(27 Aug 2021 3:14 PM)</w:t>
            </w:r>
            <w:r>
              <w:br w:type="text-wrapping"/>
            </w:r>
            <w:r>
              <w:rPr>
                <w:u w:val="none"/>
                <w:em w:val="false"/>
              </w:rPr>
              <w:t xml:space="preserve">Se podría incluir conocimientos básicos de Sistemas de Información Geográfica, ya que es una herramienta importante dentro de un Sistema de Vigilancia Fitosanitaria que nos ayuda a tener una amplia visión del estatus fitosanitario, además de realizar estadísticas comparativas entre años, condiciones climáticas y cultivos dentro un lugar geográfico.</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(3) United States of America </w:t>
            </w:r>
            <w:r>
              <w:rPr>
                <w:b/>
              </w:rPr>
              <w:t>(4 Aug 2021 1:38 PM)</w:t>
            </w:r>
            <w:r>
              <w:br w:type="text-wrapping"/>
            </w:r>
            <w:r>
              <w:rPr>
                <w:u w:val="none"/>
                <w:em w:val="false"/>
              </w:rPr>
              <w:t xml:space="preserve">Which CPM put it on the IC Work Program?</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(2) United States of America </w:t>
            </w:r>
            <w:r>
              <w:rPr>
                <w:b/>
              </w:rPr>
              <w:t>(4 Aug 2021 1:38 PM)</w:t>
            </w:r>
            <w:r>
              <w:br w:type="text-wrapping"/>
            </w:r>
            <w:r>
              <w:rPr>
                <w:u w:val="none"/>
                <w:em w:val="false"/>
              </w:rPr>
              <w:t xml:space="preserve">Draft in English should be here.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6"/>
            </w:pPr>
            <w:r>
              <w:t> [34]3. Artículos de la Convención, Normas internacionales para medidas fitosanitarias (NIMF) y recomendaciones de la Comisión de Medidas Fitosanitarias (CMF) que se abordarán con el recurso para la aplicación propuesto</w:t>
            </w:r>
          </w:p>
        </w:tc>
      </w:tr>
      <w:tr>
        <w:tc>
          <w:p>
            <w:pPr>
              <w:pStyle w:val="PleaseReviewReport"/>
              <w:jc w:val="center"/>
            </w:pPr>
            <w:r>
              <w:t>35</w:t>
            </w:r>
          </w:p>
        </w:tc>
        <w:tc>
          <w:p>
            <w:pPr>
              <w:pStyle w:val="IPPHeading1_1036"/>
              <w:keepNext w:val="0"/>
              <w:outlineLvl w:val="9"/>
              <w:rPr>
                <w:rFonts w:ascii="Times New Roman" w:hAnsi="Times New Roman" w:cs="Times New Roman"/>
                <w:b w:val="0"/>
                <w:sz w:val="22"/>
              </w:rPr>
            </w:pPr>
            <w:r>
              <w:rPr>
                <w:rStyle w:val="PleaseReviewParagraphId"/>
                <w:b w:val="off"/>
                <w:i w:val="off"/>
              </w:rPr>
              <w:t xml:space="preserve">[34]</w:t>
            </w:r>
            <w:r>
              <w:rPr>
                <w:rFonts w:ascii="Times New Roman" w:hAnsi="Times New Roman"/>
                <w:bCs/>
                <w:sz w:val="22"/>
              </w:rPr>
              <w:t xml:space="preserve">3.</w:t>
            </w:r>
            <w:r>
              <w:rPr>
                <w:rFonts w:ascii="Times New Roman" w:hAnsi="Times New Roman"/>
                <w:sz w:val="22"/>
              </w:rPr>
              <w:t xml:space="preserve"> Artículos de la Convención, Normas internacionales para medidas fitosanitarias (NIMF) y recomendaciones de la Comisión de Medidas Fitosanitarias (CMF) que se abordarán con 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(57) Colombia </w:t>
            </w:r>
            <w:r>
              <w:rPr>
                <w:b/>
              </w:rPr>
              <w:t>(31 Aug 2021 8:26 PM)</w:t>
            </w:r>
            <w:r>
              <w:br w:type="text-wrapping"/>
            </w:r>
            <w:r>
              <w:rPr>
                <w:u w:val="none"/>
                <w:em w:val="false"/>
              </w:rPr>
              <w:t xml:space="preserve">Las palabras iniciales de la sigla NIMF no están en mayúsculas, mientras que de la sigla CMF si están en mayúsculas, tiene que ser uniforme. Normas Internacionales para Medidas Fitosanitarias (NIMF)</w:t>
            </w:r>
          </w:p>
        </w:tc>
        <w:tc>
          <w:p>
            <w:pPr>
              <w:pStyle w:val="PleaseReviewReport"/>
              <w:jc w:val="center"/>
            </w:pPr>
            <w:r>
              <w:t>O</w:t>
            </w:r>
          </w:p>
        </w:tc>
        <w:tc>
          <w:p>
            <w:pPr>
              <w:pStyle w:val="PleaseReviewReport"/>
              <w:jc w:val="left"/>
            </w:pPr>
            <w:r>
              <w:br w:type="text-wrapping"/>
              <w:t/>
            </w:r>
          </w:p>
        </w:tc>
      </w:tr>
      <w:tr>
        <w:tc>
          <w:p>
            <w:pPr>
              <w:pStyle w:val="PleaseReviewReport"/>
              <w:jc w:val="center"/>
            </w:pPr>
            <w:r>
              <w:t>35</w:t>
            </w:r>
          </w:p>
        </w:tc>
        <w:tc>
          <w:p>
            <w:pPr>
              <w:pStyle w:val="PleaseReviewReport"/>
              <w:jc w:val="left"/>
            </w:pPr>
            <w:r>
              <w:rPr>
                <w:rFonts w:ascii="Arial" w:hAnsi="Arial" w:cs="Arial"/>
                <w:sz w:val="16"/>
                <w:szCs w:val="16"/>
                <w:b w:val="off"/>
                <w:u w:val="none"/>
                <w:em w:val="false"/>
                <w:color w:val="000080"/>
              </w:rPr>
              <w:t xml:space="preserve">[34]</w:t>
            </w:r>
            <w:r>
              <w:rPr>
                <w:rFonts w:ascii="Times New Roman" w:hAnsi="Times New Roman" w:cs="Times New Roman"/>
                <w:sz w:val="22"/>
                <w:szCs w:val="22"/>
                <w:b w:val="on"/>
                <w:bCs/>
                <w:u w:val="none"/>
                <w:em w:val="false"/>
              </w:rPr>
              <w:t xml:space="preserve">3.</w:t>
            </w:r>
            <w:r>
              <w:rPr>
                <w:rFonts w:ascii="Times New Roman" w:hAnsi="Times New Roman" w:cs="Times New Roman"/>
                <w:sz w:val="22"/>
                <w:szCs w:val="22"/>
                <w:b w:val="on"/>
                <w:bCs/>
                <w:u w:val="none"/>
                <w:em w:val="false"/>
              </w:rPr>
              <w:t xml:space="preserve"> Artículos de la Convención, Normas internacionales para medidas fitosanitarias (NIMF) y recomendaciones de la Comisión de Medidas Fitosanitarias (CMF) q</w:t>
            </w:r>
            <w:r>
              <w:rPr>
                <w:rFonts w:ascii="Times New Roman" w:hAnsi="Times New Roman" w:cs="Times New Roman"/>
                <w:sz w:val="22"/>
                <w:szCs w:val="22"/>
                <w:b w:val="on"/>
                <w:bCs/>
                <w:u w:val="none"/>
                <w:em w:val="false"/>
                <w:highlight w:val="cyan"/>
              </w:rPr>
              <w:t xml:space="preserve">ue se abordarán con 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(56) Colombia (31 Aug 2021 8:26 PM)</w:t>
            </w:r>
            <w:r>
              <w:br w:type="text-wrapping"/>
            </w:r>
            <w:r>
              <w:rPr>
                <w:u w:val="none"/>
                <w:em w:val="false"/>
              </w:rPr>
              <w:t xml:space="preserve">Se requiere realizar ajuste en la traducción para dar claridad.</w:t>
            </w:r>
            <w:r>
              <w:br w:type="text-wrapping"/>
            </w:r>
            <w:r>
              <w:br w:type="text-wrapping"/>
            </w:r>
            <w:r>
              <w:rPr>
                <w:u w:val="none"/>
                <w:em w:val="false"/>
              </w:rPr>
              <w:t xml:space="preserve">...que se abordarán con el recurso para la aplicación propuesta.</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6"/>
            </w:pPr>
            <w:r>
              <w:t> [40]El propósito de los planes de estudios es ayudar a las organizaciones nacionales de protección fitosanitaria (ONPF) y la Secretaría de la CIPF a elaborar programas de capacitación apropiados para mejorar los conocimientos y las competencias de los oficiales de sanidad vegetal. Estos planes de estudio podrían servir de base para capacitar a los oficiales de sanidad vegetal que trabajan en las ONPF y en la Secretaría de la CIPF o que se desempeñan como facilitadores de la evaluación de la capacidad fitosanitaria, así como a los miembros de los órganos auxiliares de la CMF y otros grupos conexos.</w:t>
            </w:r>
          </w:p>
        </w:tc>
      </w:tr>
      <w:tr>
        <w:tc>
          <w:p>
            <w:pPr>
              <w:pStyle w:val="PleaseReviewReport"/>
              <w:jc w:val="center"/>
            </w:pPr>
            <w:r>
              <w:t>41</w:t>
            </w:r>
          </w:p>
        </w:tc>
        <w:tc>
          <w:p>
            <w:pPr>
              <w:pStyle w:val="IPPHeading1_1036"/>
              <w:keepNext w:val="0"/>
              <w:tabs>
                <w:tab w:val="clear" w:pos="567"/>
              </w:tabs>
              <w:spacing w:before="120"/>
              <w:ind w:left="0" w:firstLine="0"/>
              <w:outlineLvl w:val="9"/>
              <w:rPr>
                <w:rFonts w:ascii="Times New Roman" w:hAnsi="Times New Roman" w:eastAsia="MS Mincho" w:cs="Times New Roman"/>
                <w:sz w:val="22"/>
              </w:rPr>
            </w:pPr>
            <w:r>
              <w:rPr>
                <w:rStyle w:val="PleaseReviewParagraphId"/>
                <w:b w:val="off"/>
                <w:i w:val="off"/>
              </w:rPr>
              <w:t xml:space="preserve">[40]</w:t>
            </w:r>
            <w:r>
              <w:rPr>
                <w:rFonts w:ascii="Times New Roman" w:hAnsi="Times New Roman"/>
                <w:b w:val="0"/>
                <w:sz w:val="22"/>
              </w:rPr>
              <w:t xml:space="preserve">El propósito de los planes de estudios es ayudar a las organizaciones nacionales de protección fitosanitaria (ONPF) y la Secretaría de la CIPF a elaborar programas de capacitación apropiados para mejorar los conocimientos y las competencias de los oficiales de sanidad vegetal. Estos planes de estudio podrían servir de base para capacitar a los oficiales de sanidad vegetal que trabajan en las ONPF y en la Secretaría de la CIPF o que se desempeñan como facilitadores de la evaluación de la capacidad fitosanitaria, así como a los miembros de los órganos auxiliares de la CMF y otros grupos conexos.</w:t>
            </w:r>
          </w:p>
        </w:tc>
        <w:tc>
          <w:p>
            <w:pPr>
              <w:pStyle w:val="PleaseReviewReport"/>
              <w:jc w:val="center"/>
            </w:pPr>
            <w:r>
              <w:t>C</w:t>
            </w:r>
          </w:p>
        </w:tc>
        <w:tc>
          <w:p>
            <w:pPr>
              <w:pStyle w:val="PleaseReviewReport"/>
              <w:jc w:val="left"/>
              <w:ind w:left="0"/>
            </w:pPr>
            <w:r>
              <w:rPr>
                <w:i/>
              </w:rPr>
              <w:t>Category : EDITORIAL </w:t>
            </w:r>
            <w:br w:type="text-wrapping"/>
            <w:r>
              <w:rPr>
                <w:b/>
              </w:rPr>
              <w:t>(55) Colombia </w:t>
            </w:r>
            <w:r>
              <w:rPr>
                <w:b/>
              </w:rPr>
              <w:t>(31 Aug 2021 8:24 PM)</w:t>
            </w:r>
            <w:r>
              <w:br w:type="text-wrapping"/>
            </w:r>
            <w:r>
              <w:rPr>
                <w:u w:val="none"/>
                <w:em w:val="false"/>
              </w:rPr>
              <w:t xml:space="preserve">Las palabras iniciales de la sigla ONPF no están en mayúsculas. Se sugiere indicar Organizaciones Nacionales De Protección Fitosanitaria (ONPF)</w:t>
            </w:r>
          </w:p>
        </w:tc>
        <w:tc>
          <w:p>
            <w:pPr>
              <w:pStyle w:val="PleaseReviewReport"/>
              <w:jc w:val="center"/>
            </w:pPr>
            <w:r>
              <w:t>O</w:t>
            </w:r>
          </w:p>
        </w:tc>
        <w:tc>
          <w:p>
            <w:pPr>
              <w:pStyle w:val="PleaseReviewReport"/>
              <w:jc w:val="left"/>
            </w:pPr>
            <w:r>
              <w:br w:type="text-wrapping"/>
              <w:t/>
            </w:r>
          </w:p>
        </w:tc>
      </w:tr>
      <w:tr>
        <w:tc>
          <w:p>
            <w:pPr>
              <w:pStyle w:val="PleaseReviewReport"/>
              <w:jc w:val="center"/>
            </w:pPr>
            <w:r>
              <w:t>41</w:t>
            </w:r>
          </w:p>
        </w:tc>
        <w:tc>
          <w:p>
            <w:pPr>
              <w:pStyle w:val="IPPHeading1_1036"/>
              <w:keepNext w:val="0"/>
              <w:tabs>
                <w:tab w:val="clear" w:pos="567"/>
              </w:tabs>
              <w:spacing w:before="120"/>
              <w:ind w:left="0" w:firstLine="0"/>
              <w:outlineLvl w:val="9"/>
              <w:rPr>
                <w:rFonts w:ascii="Times New Roman" w:hAnsi="Times New Roman" w:eastAsia="MS Mincho" w:cs="Times New Roman"/>
                <w:sz w:val="22"/>
              </w:rPr>
            </w:pPr>
            <w:r>
              <w:rPr>
                <w:rStyle w:val="PleaseReviewParagraphId"/>
                <w:b w:val="off"/>
                <w:i w:val="off"/>
              </w:rPr>
              <w:t xml:space="preserve">[40]</w:t>
            </w:r>
            <w:r>
              <w:rPr>
                <w:rFonts w:ascii="Times New Roman" w:hAnsi="Times New Roman"/>
                <w:b w:val="0"/>
                <w:sz w:val="22"/>
              </w:rPr>
              <w:t xml:space="preserve">El propósito de los planes de estudios es ayudar a las organizaciones nacionales de protección fitosanitaria (ONPF) y la Secretaría de la CIPF a elaborar programas de capacitación apropiados para mejorar los conocimientos y las competencias de los oficiales de sanidad vegetal. Estos planes de estudio podrían servir de base para capacitar a los oficiales de sanidad vegetal que trabajan en las ONPF y en la Secretaría de la CIPF o que se desempeñan como facilitadores de la evaluación de la capacidad fitosanitaria, así como a los miembros de los órganos auxiliares de la CMF y otros grupos conexos.</w:t>
            </w:r>
          </w:p>
        </w:tc>
        <w:tc>
          <w:p>
            <w:pPr>
              <w:pStyle w:val="PleaseReviewReport"/>
              <w:jc w:val="center"/>
            </w:pPr>
            <w:r>
              <w:t>C</w:t>
            </w:r>
          </w:p>
        </w:tc>
        <w:tc>
          <w:p>
            <w:pPr>
              <w:pStyle w:val="PleaseReviewReport"/>
              <w:jc w:val="left"/>
              <w:ind w:left="0"/>
            </w:pPr>
            <w:r>
              <w:rPr>
                <w:i/>
              </w:rPr>
              <w:t>Category : EDITORIAL </w:t>
            </w:r>
            <w:br w:type="text-wrapping"/>
            <w:r>
              <w:rPr>
                <w:b/>
              </w:rPr>
              <w:t>(54) Colombia </w:t>
            </w:r>
            <w:r>
              <w:rPr>
                <w:b/>
              </w:rPr>
              <w:t>(31 Aug 2021 8:24 PM)</w:t>
            </w:r>
            <w:r>
              <w:br w:type="text-wrapping"/>
            </w:r>
            <w:r>
              <w:rPr>
                <w:u w:val="none"/>
                <w:em w:val="false"/>
              </w:rPr>
              <w:t xml:space="preserve">Debe existir una coherencia entre el número gramatical del artículo y el sustantivo. Cambiar las ONPF por la ONPF</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6"/>
            </w:pPr>
            <w:r>
              <w:t> [42]A lo largo de los años, varias instituciones educativas han pedido a la Secretaría de la CIPF que participara en los cursos de capacitación fitosanitaria e impartiera algunos de sus componentes. En estos cursos de capacitación, que comprenden los ofrecidos en instituciones que conceden un título (ya sea una licenciatura o un máster) y otros más breves, de una o dos semanas de duración, impartidos por colegas o instituciones de formación, han participado expertos en cuestiones fitosanitarias de todo el mundo. Hace varios años, la Secretaría de la CIPF también elaboró e impartió un curso para los facilitadores de la evaluación de la capacidad fitosanitaria. Estos cursos se han dirigido a oficiales de sanidad vegetal de todos los niveles que trabajan en una gran variedad de ámbitos fitosanitarios, con cargos muy diversos.</w:t>
            </w:r>
          </w:p>
        </w:tc>
      </w:tr>
      <w:tr>
        <w:tc>
          <w:p>
            <w:pPr>
              <w:pStyle w:val="PleaseReviewReport"/>
              <w:jc w:val="center"/>
            </w:pPr>
            <w:r>
              <w:t>43</w:t>
            </w:r>
          </w:p>
        </w:tc>
        <w:tc>
          <w:p>
            <w:pPr>
              <w:pStyle w:val="IPPHeading1_1036"/>
              <w:keepNext w:val="0"/>
              <w:tabs>
                <w:tab w:val="clear" w:pos="567"/>
              </w:tabs>
              <w:spacing w:before="120"/>
              <w:ind w:left="0" w:firstLine="0"/>
              <w:outlineLvl w:val="9"/>
              <w:rPr>
                <w:rFonts w:ascii="Times New Roman" w:hAnsi="Times New Roman" w:eastAsia="MS Mincho" w:cs="Times New Roman"/>
                <w:b w:val="0"/>
                <w:sz w:val="22"/>
              </w:rPr>
            </w:pPr>
            <w:r>
              <w:rPr>
                <w:rStyle w:val="PleaseReviewParagraphId"/>
                <w:b w:val="off"/>
                <w:i w:val="off"/>
              </w:rPr>
              <w:t xml:space="preserve">[42]</w:t>
            </w:r>
            <w:r>
              <w:rPr>
                <w:rFonts w:ascii="Times New Roman" w:hAnsi="Times New Roman"/>
                <w:b w:val="0"/>
                <w:sz w:val="22"/>
              </w:rPr>
              <w:t xml:space="preserve">A lo largo de los años, varias instituciones educativas han pedido a la Secretaría de la CIPF que participara en los cursos de capacitación fitosanitaria e impartiera algunos de sus componentes. En estos cursos de capacitación, que comprenden los ofrecidos en instituciones que conceden un título (ya sea una licenciatura o un máster) y otros más breves, de una o dos semanas de duración, impartidos por colegas o instituciones de formación, han participado expertos en cuestiones fitosanitarias de todo el mundo. Hace varios años, la Secretaría de la CIPF también elaboró e impartió un curso para los facilitadores de la evaluación de la capacidad fitosanitaria. Estos cursos se han dirigido a oficiales de sanidad vegetal de todos los niveles que trabajan en una gran variedad de ámbitos fitosanitarios, con cargos muy diversos.</w:t>
            </w:r>
          </w:p>
        </w:tc>
        <w:tc>
          <w:p>
            <w:pPr>
              <w:pStyle w:val="PleaseReviewReport"/>
              <w:jc w:val="center"/>
            </w:pPr>
            <w:r>
              <w:t>C</w:t>
            </w:r>
          </w:p>
        </w:tc>
        <w:tc>
          <w:p>
            <w:pPr>
              <w:pStyle w:val="PleaseReviewReport"/>
              <w:jc w:val="left"/>
              <w:ind w:left="0"/>
            </w:pPr>
            <w:r>
              <w:rPr>
                <w:i/>
              </w:rPr>
              <w:t>Category : TECHNICAL </w:t>
            </w:r>
            <w:br w:type="text-wrapping"/>
            <w:r>
              <w:rPr>
                <w:b/>
              </w:rPr>
              <w:t>(4) United States of America </w:t>
            </w:r>
            <w:r>
              <w:rPr>
                <w:b/>
              </w:rPr>
              <w:t>(4 Aug 2021 1:40 PM)</w:t>
            </w:r>
            <w:r>
              <w:br w:type="text-wrapping"/>
            </w:r>
            <w:r>
              <w:rPr>
                <w:u w:val="none"/>
                <w:em w:val="false"/>
              </w:rPr>
              <w:t xml:space="preserve">What about using recordings and other NPPOs’ manuals to put these curricular together? This doesn’t see like the responsibility of the IC.</w:t>
            </w:r>
            <w:r>
              <w:br w:type="text-wrapping"/>
            </w:r>
            <w:r>
              <w:rPr>
                <w:u w:val="none"/>
                <w:em w:val="false"/>
              </w:rPr>
              <w:t xml:space="preserve">See also para 44 related to the same comment.</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6"/>
            </w:pPr>
            <w:r>
              <w:t> [44]Asimismo, debido a la elevada rotación del personal en la Secretaría de la CIPF y a la gran cantidad de funcionarios de sanidad vegetal de las ONPF que estas ceden a la Secretaría en concepto de contribución en especie, es muy necesario poner rápidamente al día al nuevo personal sobre las actividades de la Secretaría de la CIPF, la CMF y los órganos y grupos auxiliares conexos. Estos tipos de planes de estudios también podrían resultar útiles para los nuevos miembros de los órganos auxiliares de la CMF.</w:t>
            </w:r>
          </w:p>
        </w:tc>
      </w:tr>
      <w:tr>
        <w:tc>
          <w:p>
            <w:pPr>
              <w:pStyle w:val="PleaseReviewReport"/>
              <w:jc w:val="center"/>
            </w:pPr>
            <w:r>
              <w:t>45</w:t>
            </w:r>
          </w:p>
        </w:tc>
        <w:tc>
          <w:p>
            <w:pPr>
              <w:pStyle w:val="IPPHeading1_1036"/>
              <w:keepNext w:val="0"/>
              <w:tabs>
                <w:tab w:val="clear" w:pos="567"/>
              </w:tabs>
              <w:spacing w:before="120"/>
              <w:ind w:left="0" w:firstLine="0"/>
              <w:outlineLvl w:val="9"/>
              <w:rPr>
                <w:rFonts w:ascii="Times New Roman" w:hAnsi="Times New Roman" w:eastAsia="MS Mincho" w:cs="Times New Roman"/>
                <w:b w:val="0"/>
                <w:sz w:val="22"/>
              </w:rPr>
            </w:pPr>
            <w:r>
              <w:rPr>
                <w:rStyle w:val="PleaseReviewParagraphId"/>
                <w:b w:val="off"/>
                <w:i w:val="off"/>
              </w:rPr>
              <w:t xml:space="preserve">[44]</w:t>
            </w:r>
            <w:r>
              <w:rPr>
                <w:rFonts w:ascii="Times New Roman" w:hAnsi="Times New Roman"/>
                <w:b w:val="0"/>
                <w:sz w:val="22"/>
              </w:rPr>
              <w:t xml:space="preserve">Asimismo, debido a la elevada rotación del personal en la Secretaría de la CIPF y a la gran cantidad de funcionarios de sanidad vegetal de las ONPF que estas ceden a la Secretaría en concepto de contribución en especie, es muy necesario poner rápidamente al día al nuevo personal sobre las actividades de la Secretaría de la CIPF, la CMF y los órganos y grupos auxiliares conexos. Estos tipos de planes de estudios también podrían resultar útiles para los nuevos miembros de los órganos auxiliares de la CMF.</w:t>
            </w:r>
          </w:p>
        </w:tc>
        <w:tc>
          <w:p>
            <w:pPr>
              <w:pStyle w:val="PleaseReviewReport"/>
              <w:jc w:val="center"/>
            </w:pPr>
            <w:r>
              <w:t>C</w:t>
            </w:r>
          </w:p>
        </w:tc>
        <w:tc>
          <w:p>
            <w:pPr>
              <w:pStyle w:val="PleaseReviewReport"/>
              <w:jc w:val="left"/>
              <w:ind w:left="0"/>
            </w:pPr>
            <w:r>
              <w:rPr>
                <w:i/>
              </w:rPr>
              <w:t>Category : EDITORIAL </w:t>
            </w:r>
            <w:br w:type="text-wrapping"/>
            <w:r>
              <w:rPr>
                <w:b/>
              </w:rPr>
              <w:t>(53) Colombia </w:t>
            </w:r>
            <w:r>
              <w:rPr>
                <w:b/>
              </w:rPr>
              <w:t>(31 Aug 2021 8:23 PM)</w:t>
            </w:r>
            <w:r>
              <w:br w:type="text-wrapping"/>
            </w:r>
            <w:r>
              <w:rPr>
                <w:u w:val="none"/>
                <w:em w:val="false"/>
              </w:rPr>
              <w:t xml:space="preserve">Debe existir una coherencia entre el número gramatical del artículo y el sustantivo.</w:t>
            </w:r>
            <w:r>
              <w:br w:type="text-wrapping"/>
            </w:r>
            <w:r>
              <w:rPr>
                <w:u w:val="none"/>
                <w:em w:val="false"/>
              </w:rPr>
              <w:t xml:space="preserve">Cambiar las ONPF por la ONPF</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6"/>
            </w:pPr>
            <w:r>
              <w:t> [46]6. Contenido del recurso para la aplicación propuesto</w:t>
            </w:r>
          </w:p>
        </w:tc>
      </w:tr>
      <w:tr>
        <w:tc>
          <w:p>
            <w:pPr>
              <w:pStyle w:val="PleaseReviewReport"/>
              <w:jc w:val="center"/>
            </w:pPr>
            <w:r>
              <w:t>47</w:t>
            </w:r>
          </w:p>
        </w:tc>
        <w:tc>
          <w:p>
            <w:pPr>
              <w:pStyle w:val="IPPHeading1_1036"/>
              <w:keepNext w:val="0"/>
              <w:outlineLvl w:val="9"/>
              <w:rPr>
                <w:rFonts w:ascii="Times New Roman" w:hAnsi="Times New Roman" w:cs="Times New Roman"/>
                <w:sz w:val="22"/>
              </w:rPr>
            </w:pPr>
            <w:r>
              <w:rPr>
                <w:rStyle w:val="PleaseReviewParagraphId"/>
                <w:b w:val="off"/>
                <w:i w:val="off"/>
              </w:rPr>
              <w:t xml:space="preserve">[46]</w:t>
            </w:r>
            <w:r>
              <w:rPr>
                <w:rFonts w:ascii="Times New Roman" w:hAnsi="Times New Roman"/>
                <w:bCs/>
                <w:sz w:val="22"/>
              </w:rPr>
              <w:lastRenderedPageBreak/>
              <w:t xml:space="preserve">6.</w:t>
            </w:r>
            <w:r>
              <w:rPr>
                <w:rFonts w:ascii="Times New Roman" w:hAnsi="Times New Roman"/>
                <w:sz w:val="22"/>
              </w:rPr>
              <w:t xml:space="preserve"> Contenido del recurso para la aplicación propuesto</w:t>
            </w:r>
          </w:p>
        </w:tc>
        <w:tc>
          <w:p>
            <w:pPr>
              <w:pStyle w:val="PleaseReviewReport"/>
              <w:jc w:val="center"/>
            </w:pPr>
            <w:r>
              <w:t>C</w:t>
            </w:r>
          </w:p>
        </w:tc>
        <w:tc>
          <w:p>
            <w:pPr>
              <w:pStyle w:val="PleaseReviewReport"/>
              <w:jc w:val="left"/>
              <w:ind w:left="0"/>
            </w:pPr>
            <w:r>
              <w:rPr>
                <w:i/>
              </w:rPr>
              <w:t>Category : EDITORIAL </w:t>
            </w:r>
            <w:br w:type="text-wrapping"/>
            <w:r>
              <w:rPr>
                <w:b/>
              </w:rPr>
              <w:t>(52) Colombia </w:t>
            </w:r>
            <w:r>
              <w:rPr>
                <w:b/>
              </w:rPr>
              <w:t>(31 Aug 2021 8:23 PM)</w:t>
            </w:r>
            <w:r>
              <w:br w:type="text-wrapping"/>
            </w:r>
            <w:r>
              <w:rPr>
                <w:u w:val="none"/>
                <w:em w:val="false"/>
              </w:rPr>
              <w:t xml:space="preserve">Se requiere realizar ajuste en la traducción para dar claridad.</w:t>
            </w:r>
            <w:r>
              <w:br w:type="text-wrapping"/>
            </w:r>
            <w:r>
              <w:rPr>
                <w:u w:val="none"/>
                <w:em w:val="false"/>
              </w:rPr>
              <w:t xml:space="preserve">Contenido del uso propuesto para la aplicación.</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ListParagraph_1036"/>
              <w:numPr>
                <w:ilvl w:val="0"/>
                <w:numId w:val="12"/>
              </w:numPr>
              <w:tabs>
                <w:tab w:val="left" w:pos="567"/>
              </w:tabs>
              <w:spacing w:before="60" w:after="60"/>
              <w:ind w:left="572" w:hanging="284"/>
              <w:rPr>
                <w:rFonts w:ascii="Times New Roman" w:hAnsi="Times New Roman" w:cs="Times New Roman"/>
                <w:b/>
                <w:iCs/>
              </w:rPr>
            </w:pPr>
            <w:r>
              <w:rPr>
                <w:rStyle w:val="PleaseReviewParagraphId"/>
                <w:b w:val="off"/>
                <w:i w:val="off"/>
              </w:rPr>
              <w:t xml:space="preserve">[47]</w:t>
            </w:r>
            <w:r>
              <w:rPr>
                <w:rFonts w:ascii="Times New Roman" w:hAnsi="Times New Roman"/>
                <w:b/>
              </w:rPr>
              <w:t xml:space="preserve">Determinación de los cargos esenciales de los oficiales de sanidad vegetal (público destinatario):</w:t>
            </w:r>
          </w:p>
        </w:tc>
        <w:tc>
          <w:p>
            <w:pPr>
              <w:pStyle w:val="PleaseReviewReport"/>
              <w:jc w:val="center"/>
            </w:pPr>
            <w:r>
              <w:t>C</w:t>
            </w:r>
          </w:p>
        </w:tc>
        <w:tc>
          <w:p>
            <w:pPr>
              <w:pStyle w:val="PleaseReviewReport"/>
              <w:jc w:val="left"/>
              <w:ind w:left="0"/>
            </w:pPr>
            <w:r>
              <w:rPr>
                <w:i/>
              </w:rPr>
              <w:t>Category : SUBSTANTIVE </w:t>
            </w:r>
            <w:br w:type="text-wrapping"/>
            <w:r>
              <w:rPr>
                <w:b/>
              </w:rPr>
              <w:t>(5) United States of America </w:t>
            </w:r>
            <w:r>
              <w:rPr>
                <w:b/>
              </w:rPr>
              <w:t>(4 Aug 2021 1:40 PM)</w:t>
            </w:r>
            <w:r>
              <w:br w:type="text-wrapping"/>
            </w:r>
            <w:r>
              <w:rPr>
                <w:u w:val="none"/>
                <w:em w:val="false"/>
              </w:rPr>
              <w:t xml:space="preserve">Every NPPO will have their differences for personnel named Plant Health Officers or named differently but carrying out the same functions.</w:t>
            </w:r>
          </w:p>
        </w:tc>
        <w:tc>
          <w:p>
            <w:pPr>
              <w:pStyle w:val="PleaseReviewReport"/>
              <w:jc w:val="center"/>
            </w:pPr>
            <w:r>
              <w:t>O</w:t>
            </w:r>
          </w:p>
        </w:tc>
        <w:tc>
          <w:p>
            <w:pPr>
              <w:pStyle w:val="PleaseReviewReport"/>
              <w:jc w:val="left"/>
            </w:pPr>
            <w:r>
              <w:br w:type="text-wrapping"/>
              <w:t/>
            </w:r>
          </w:p>
        </w:tc>
      </w:tr>
      <w:tr>
        <w:tc>
          <w:p>
            <w:pPr>
              <w:pStyle w:val="PleaseReviewReport"/>
              <w:jc w:val="center"/>
            </w:pPr>
            <w:r>
              <w:t>49</w:t>
            </w:r>
          </w:p>
        </w:tc>
        <w:tc>
          <w:p>
            <w:pPr>
              <w:pStyle w:val="ListParagraph_1036"/>
              <w:numPr>
                <w:ilvl w:val="1"/>
                <w:numId w:val="12"/>
              </w:numPr>
              <w:spacing w:before="60" w:after="60"/>
              <w:ind w:left="1001" w:hanging="425"/>
              <w:rPr>
                <w:rFonts w:ascii="Times New Roman" w:hAnsi="Times New Roman" w:cs="Times New Roman"/>
                <w:bCs/>
                <w:iCs/>
              </w:rPr>
            </w:pPr>
            <w:r>
              <w:rPr>
                <w:rStyle w:val="PleaseReviewParagraphId"/>
                <w:b w:val="off"/>
                <w:i w:val="off"/>
              </w:rPr>
              <w:t xml:space="preserve">[48]</w:t>
            </w:r>
            <w:r>
              <w:rPr>
                <w:rFonts w:ascii="Times New Roman" w:hAnsi="Times New Roman"/>
                <w:b/>
              </w:rPr>
              <w:t xml:space="preserve">Trabajar con las ONPF</w:t>
            </w:r>
            <w:r>
              <w:rPr>
                <w:rFonts w:ascii="Times New Roman" w:hAnsi="Times New Roman"/>
              </w:rPr>
              <w:t xml:space="preserve">: la guía de la CIPF para el establecimiento de ONPF se debería utilizar como documento principal o clave para determinar las funciones y los cargos técnicos de los oficiales de sanidad vegetal de la ONPF. Otras funciones y cargos se podrían determinar mediante debates, consultas y entrevistas con las ONPF si fuera necesario.</w:t>
            </w:r>
          </w:p>
        </w:tc>
        <w:tc>
          <w:p>
            <w:pPr>
              <w:pStyle w:val="PleaseReviewReport"/>
              <w:jc w:val="center"/>
            </w:pPr>
            <w:r>
              <w:t>C</w:t>
            </w:r>
          </w:p>
        </w:tc>
        <w:tc>
          <w:p>
            <w:pPr>
              <w:pStyle w:val="PleaseReviewReport"/>
              <w:jc w:val="left"/>
              <w:ind w:left="0"/>
            </w:pPr>
            <w:r>
              <w:rPr>
                <w:i/>
              </w:rPr>
              <w:t>Category : EDITORIAL </w:t>
            </w:r>
            <w:br w:type="text-wrapping"/>
            <w:r>
              <w:rPr>
                <w:b/>
              </w:rPr>
              <w:t>(51) Colombia </w:t>
            </w:r>
            <w:r>
              <w:rPr>
                <w:b/>
              </w:rPr>
              <w:t>(31 Aug 2021 8:22 PM)</w:t>
            </w:r>
            <w:r>
              <w:br w:type="text-wrapping"/>
            </w:r>
            <w:r>
              <w:rPr>
                <w:u w:val="none"/>
                <w:em w:val="false"/>
              </w:rPr>
              <w:t xml:space="preserve">Debe existir una coherencia entre el número gramatical del artículo y el sustantivo. Cambiar las ONPF por la ONPF</w:t>
            </w:r>
          </w:p>
        </w:tc>
        <w:tc>
          <w:p>
            <w:pPr>
              <w:pStyle w:val="PleaseReviewReport"/>
              <w:jc w:val="center"/>
            </w:pPr>
            <w:r>
              <w:t>O</w:t>
            </w:r>
          </w:p>
        </w:tc>
        <w:tc>
          <w:p>
            <w:pPr>
              <w:pStyle w:val="PleaseReviewReport"/>
              <w:jc w:val="left"/>
            </w:pPr>
            <w:r>
              <w:br w:type="text-wrapping"/>
              <w:t/>
            </w:r>
          </w:p>
        </w:tc>
      </w:tr>
      <w:tr>
        <w:tc>
          <w:p>
            <w:pPr>
              <w:pStyle w:val="PleaseReviewReport"/>
              <w:jc w:val="center"/>
            </w:pPr>
            <w:r>
              <w:t>49</w:t>
            </w:r>
          </w:p>
        </w:tc>
        <w:tc>
          <w:p>
            <w:pPr>
              <w:pStyle w:val="PleaseReviewReport"/>
              <w:jc w:val="left"/>
            </w:pPr>
            <w:r>
              <w:rPr>
                <w:rFonts w:ascii="Arial" w:hAnsi="Arial" w:cs="Arial"/>
                <w:sz w:val="16"/>
                <w:szCs w:val="16"/>
                <w:b w:val="off"/>
                <w:u w:val="none"/>
                <w:em w:val="false"/>
                <w:color w:val="000080"/>
              </w:rPr>
              <w:t xml:space="preserve">[48]</w:t>
            </w:r>
            <w:r>
              <w:rPr>
                <w:rFonts w:ascii="Times New Roman" w:hAnsi="Times New Roman" w:cs="Times New Roman"/>
                <w:sz w:val="22"/>
                <w:szCs w:val="22"/>
                <w:b w:val="on"/>
                <w:bCs/>
                <w:u w:val="none"/>
                <w:em w:val="false"/>
              </w:rPr>
              <w:t xml:space="preserve">Trabajar con las ONPF</w:t>
            </w:r>
            <w:r>
              <w:rPr>
                <w:rFonts w:ascii="Times New Roman" w:hAnsi="Times New Roman" w:cs="Times New Roman"/>
                <w:sz w:val="22"/>
                <w:szCs w:val="22"/>
                <w:b w:val="off"/>
                <w:u w:val="none"/>
                <w:em w:val="false"/>
              </w:rPr>
              <w:t xml:space="preserve">: la guía de la CIPF para el establecimiento de ONPF se debería utilizar como documento principal o clave para </w:t>
            </w:r>
            <w:r>
              <w:rPr>
                <w:rFonts w:ascii="Times New Roman" w:hAnsi="Times New Roman" w:cs="Times New Roman"/>
                <w:sz w:val="22"/>
                <w:szCs w:val="22"/>
                <w:b w:val="off"/>
                <w:u w:val="none"/>
                <w:em w:val="false"/>
                <w:highlight w:val="cyan"/>
              </w:rPr>
              <w:t xml:space="preserve">determinar las funciones y los cargos técnicos de los oficiales de sanidad vegetal de la ONPF. Otras funciones y cargos se podrían determinar mediante debates, consultas y entrevistas con las ONPF si fuera necesario.</w:t>
            </w:r>
          </w:p>
        </w:tc>
        <w:tc>
          <w:p>
            <w:pPr>
              <w:pStyle w:val="PleaseReviewReport"/>
              <w:jc w:val="center"/>
            </w:pPr>
            <w:r>
              <w:t>C</w:t>
            </w:r>
          </w:p>
        </w:tc>
        <w:tc>
          <w:p>
            <w:pPr>
              <w:pStyle w:val="PleaseReviewReport"/>
              <w:jc w:val="left"/>
              <w:ind w:left="0"/>
            </w:pPr>
            <w:r>
              <w:rPr>
                <w:i/>
              </w:rPr>
              <w:t>Category : SUBSTANTIVE </w:t>
            </w:r>
            <w:br w:type="text-wrapping"/>
            <w:r>
              <w:rPr>
                <w:b/>
              </w:rPr>
              <w:t>(6) United States of America (4 Aug 2021 1:41 PM)</w:t>
            </w:r>
            <w:r>
              <w:br w:type="text-wrapping"/>
            </w:r>
            <w:r>
              <w:rPr>
                <w:u w:val="none"/>
                <w:em w:val="false"/>
              </w:rPr>
              <w:t xml:space="preserve">Each NPPO could need different personnel to perform major NPPO functions.</w:t>
            </w:r>
          </w:p>
        </w:tc>
        <w:tc>
          <w:p>
            <w:pPr>
              <w:pStyle w:val="PleaseReviewReport"/>
              <w:jc w:val="center"/>
            </w:pPr>
            <w:r>
              <w:t>O</w:t>
            </w:r>
          </w:p>
        </w:tc>
        <w:tc>
          <w:p>
            <w:pPr>
              <w:pStyle w:val="PleaseReviewReport"/>
              <w:jc w:val="left"/>
            </w:pPr>
            <w:r>
              <w:br w:type="text-wrapping"/>
              <w:t/>
            </w:r>
          </w:p>
        </w:tc>
      </w:tr>
      <w:tr>
        <w:tc>
          <w:p>
            <w:pPr>
              <w:pStyle w:val="PleaseReviewReport"/>
              <w:jc w:val="center"/>
            </w:pPr>
            <w:r>
              <w:t>53</w:t>
            </w:r>
          </w:p>
        </w:tc>
        <w:tc>
          <w:p>
            <w:pPr>
              <w:pStyle w:val="ListParagraph_1036"/>
              <w:numPr>
                <w:ilvl w:val="0"/>
                <w:numId w:val="13"/>
              </w:numPr>
              <w:spacing w:before="60" w:after="60"/>
              <w:ind w:left="936"/>
              <w:rPr>
                <w:rFonts w:ascii="Times New Roman" w:hAnsi="Times New Roman" w:eastAsia="Times New Roman" w:cs="Times New Roman"/>
              </w:rPr>
            </w:pPr>
            <w:r>
              <w:rPr>
                <w:rStyle w:val="PleaseReviewParagraphId"/>
                <w:b w:val="off"/>
                <w:i w:val="off"/>
              </w:rPr>
              <w:t xml:space="preserve">[52]</w:t>
            </w:r>
            <w:r>
              <w:rPr>
                <w:rFonts w:ascii="Times New Roman" w:hAnsi="Times New Roman"/>
                <w:spacing w:val="-2"/>
              </w:rPr>
              <w:t xml:space="preserve">Determinar el proceso que se podría seguir para elaborar la descripción de los puestos, por ejemplo,</w:t>
            </w:r>
            <w:r>
              <w:rPr>
                <w:rFonts w:ascii="Times New Roman" w:hAnsi="Times New Roman"/>
              </w:rPr>
              <w:t xml:space="preserve"> definir las actividades desempeñadas por los oficiales de sanidad vegetal que ocupan distintos cargos y analizar las situaciones laborales u otros aspectos por medio de análisis, debates, consultas, búsquedas bibliográficas de puestos ya descritos, entrevistas, etc. En este proceso también se ha de tener en cuenta la correspondencia entre las funciones de los cargos de los oficiales de sanidad vegetal que figuran en la guía de la CIPF para el establecimiento de ONPF y las funciones y cargos adicionales establecidos mediante debates, consultas y entrevistas con las ONPF en la descripción detallada de los puestos.</w:t>
            </w:r>
          </w:p>
        </w:tc>
        <w:tc>
          <w:p>
            <w:pPr>
              <w:pStyle w:val="PleaseReviewReport"/>
              <w:jc w:val="center"/>
            </w:pPr>
            <w:r>
              <w:t>C</w:t>
            </w:r>
          </w:p>
        </w:tc>
        <w:tc>
          <w:p>
            <w:pPr>
              <w:pStyle w:val="PleaseReviewReport"/>
              <w:jc w:val="left"/>
              <w:ind w:left="0"/>
            </w:pPr>
            <w:r>
              <w:rPr>
                <w:i/>
              </w:rPr>
              <w:t>Category : EDITORIAL </w:t>
            </w:r>
            <w:br w:type="text-wrapping"/>
            <w:r>
              <w:rPr>
                <w:b/>
              </w:rPr>
              <w:t>(49) Colombia </w:t>
            </w:r>
            <w:r>
              <w:rPr>
                <w:b/>
              </w:rPr>
              <w:t>(31 Aug 2021 8:15 PM)</w:t>
            </w:r>
            <w:r>
              <w:br w:type="text-wrapping"/>
            </w:r>
            <w:r>
              <w:rPr>
                <w:u w:val="none"/>
                <w:em w:val="false"/>
              </w:rPr>
              <w:t xml:space="preserve">Debe existir una coherencia entre el número gramatical del artículo y el sustantivo. Cambiar las ONPF por la ONPF</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ListParagraph_1036"/>
              <w:numPr>
                <w:ilvl w:val="2"/>
                <w:numId w:val="8"/>
              </w:numPr>
              <w:spacing w:before="60" w:after="60"/>
              <w:ind w:left="1577" w:hanging="425"/>
              <w:rPr>
                <w:rFonts w:ascii="Times New Roman" w:hAnsi="Times New Roman" w:cs="Times New Roman"/>
                <w:bCs/>
              </w:rPr>
            </w:pPr>
            <w:r>
              <w:rPr>
                <w:rStyle w:val="PleaseReviewParagraphId"/>
                <w:b w:val="off"/>
                <w:i w:val="off"/>
              </w:rPr>
              <w:t xml:space="preserve">[59]</w:t>
            </w:r>
            <w:r>
              <w:rPr>
                <w:rFonts w:ascii="Times New Roman" w:hAnsi="Times New Roman"/>
                <w:b/>
                <w:bCs/>
              </w:rPr>
              <w:t xml:space="preserve">Competencias</w:t>
            </w:r>
            <w:r>
              <w:rPr>
                <w:rFonts w:ascii="Times New Roman" w:hAnsi="Times New Roman"/>
              </w:rPr>
              <w:t xml:space="preserve">: determinar las competencias esenciales y deseables (por ejemplo, buenas dotes de comunicación escrita y verbal y dotes de presentación).</w:t>
            </w:r>
          </w:p>
        </w:tc>
        <w:tc>
          <w:p>
            <w:pPr>
              <w:pStyle w:val="PleaseReviewReport"/>
              <w:jc w:val="center"/>
            </w:pPr>
            <w:r>
              <w:t>C</w:t>
            </w:r>
          </w:p>
        </w:tc>
        <w:tc>
          <w:p>
            <w:pPr>
              <w:pStyle w:val="PleaseReviewReport"/>
              <w:jc w:val="left"/>
              <w:ind w:left="0"/>
            </w:pPr>
            <w:r>
              <w:rPr>
                <w:i/>
              </w:rPr>
              <w:t>Category : EDITORIAL </w:t>
            </w:r>
            <w:br w:type="text-wrapping"/>
            <w:r>
              <w:rPr>
                <w:b/>
              </w:rPr>
              <w:t>(50) Colombia </w:t>
            </w:r>
            <w:r>
              <w:rPr>
                <w:b/>
              </w:rPr>
              <w:t>(31 Aug 2021 8:19 PM)</w:t>
            </w:r>
            <w:r>
              <w:br w:type="text-wrapping"/>
            </w:r>
            <w:r>
              <w:rPr>
                <w:u w:val="none"/>
                <w:em w:val="false"/>
              </w:rPr>
              <w:t xml:space="preserve">Revisar la frase “buenas dotes de comunicación escrita y verbal y dotes de presentación”	 Se sugiere indicar "habilidades de comunicación escrita y verbal, así como de presentación".</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6"/>
            </w:pPr>
            <w:r>
              <w:t> [75]9. Criterios de selección de los expertos del grupo de trabajo</w:t>
            </w:r>
          </w:p>
        </w:tc>
      </w:tr>
      <w:tr>
        <w:tc>
          <w:p>
            <w:pPr>
              <w:pStyle w:val="PleaseReviewReport"/>
              <w:jc w:val="center"/>
            </w:pPr>
            <w:r>
              <w:t>76</w:t>
            </w:r>
          </w:p>
        </w:tc>
        <w:tc>
          <w:p>
            <w:pPr>
              <w:pStyle w:val="IPPHeading1_1036"/>
              <w:keepNext w:val="0"/>
              <w:outlineLvl w:val="9"/>
              <w:rPr>
                <w:rFonts w:ascii="Times New Roman" w:hAnsi="Times New Roman" w:cs="Times New Roman"/>
                <w:i/>
                <w:iCs/>
                <w:sz w:val="22"/>
              </w:rPr>
            </w:pPr>
            <w:r>
              <w:rPr>
                <w:rStyle w:val="PleaseReviewParagraphId"/>
                <w:b w:val="off"/>
                <w:i w:val="off"/>
              </w:rPr>
              <w:t xml:space="preserve">[75]</w:t>
            </w:r>
            <w:r>
              <w:rPr>
                <w:rFonts w:ascii="Times New Roman" w:hAnsi="Times New Roman"/>
                <w:bCs/>
                <w:sz w:val="22"/>
              </w:rPr>
              <w:t xml:space="preserve">9.</w:t>
            </w:r>
            <w:r>
              <w:rPr>
                <w:rFonts w:ascii="Times New Roman" w:hAnsi="Times New Roman"/>
                <w:sz w:val="22"/>
              </w:rPr>
              <w:t xml:space="preserve"> Criterios de selección de los expertos del grupo de trabajo</w:t>
            </w:r>
          </w:p>
        </w:tc>
        <w:tc>
          <w:p>
            <w:pPr>
              <w:pStyle w:val="PleaseReviewReport"/>
              <w:jc w:val="center"/>
            </w:pPr>
            <w:r>
              <w:t>C</w:t>
            </w:r>
          </w:p>
        </w:tc>
        <w:tc>
          <w:p>
            <w:pPr>
              <w:pStyle w:val="PleaseReviewReport"/>
              <w:jc w:val="left"/>
              <w:ind w:left="0"/>
            </w:pPr>
            <w:r>
              <w:rPr>
                <w:i/>
              </w:rPr>
              <w:t>Category : SUBSTANTIVE </w:t>
            </w:r>
            <w:br w:type="text-wrapping"/>
            <w:r>
              <w:rPr>
                <w:b/>
              </w:rPr>
              <w:t>(7) United States of America </w:t>
            </w:r>
            <w:r>
              <w:rPr>
                <w:b/>
              </w:rPr>
              <w:t>(4 Aug 2021 1:42 PM)</w:t>
            </w:r>
            <w:r>
              <w:br w:type="text-wrapping"/>
            </w:r>
            <w:r>
              <w:rPr>
                <w:u w:val="none"/>
                <w:em w:val="false"/>
              </w:rPr>
              <w:t xml:space="preserve">This project is too ambitious to be undertaken by the IC.</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36"/>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2021_ICD_DraftSpecification_PlantHealthOfficerTraining (2017-054)_FR.docx (2021_ICD_DraftSpecification_PlantHealthOfficerTraining (2017-054)_FR.docx)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Plant Health officer training, Curriculum  (2017-054)  (Id 1050)</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11:44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7 Jul 2021 6:37 AM</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1:17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8:22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10:47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Aug 2021 8:12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8:27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1:03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5:33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9:03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3:04 AM</w:t>
            </w:r>
          </w:p>
        </w:tc>
      </w:tr>
      <w:tr>
        <w:trPr>
          <w:trHeight w:val="230"/>
        </w:trPr>
        <w:tc>
          <w:p>
            <w:pPr>
              <w:pStyle w:val="PleaseReviewReport"/>
              <w:jc w:val="left"/>
            </w:pPr>
            <w:r>
              <w:t>Egypt</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 Jul 2021 1:54 AM</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Jun 2021 10:41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8:43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12:42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8:26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8:04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10 Aug 2021 12:46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0</w:t>
            </w:r>
          </w:p>
        </w:tc>
        <w:tc>
          <w:p>
            <w:pPr>
              <w:pStyle w:val="PleaseReviewReport"/>
              <w:jc w:val="left"/>
            </w:pPr>
            <w:r>
              <w:t>29 Aug 2021 3:22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4:01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Jul 2021 6:18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7:13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12:29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1:43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9 Aug 2021 7:57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no comments to show.</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37"/>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2021_ICD_DraftSpecification_PlantHealthOfficerTraining (2017-054)_EN.docx (2021_ICD_DraftSpecification_PlantHealthOfficerTraining (2017-054)_EN.docx)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Plant Health officer training, Curriculum  (2017-054)  (Id 1050)</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11:44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7 Jul 2021 6:37 AM</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1:17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26 Aug 2021 8:22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10:47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8</w:t>
            </w:r>
          </w:p>
        </w:tc>
        <w:tc>
          <w:p>
            <w:pPr>
              <w:pStyle w:val="PleaseReviewReport"/>
              <w:jc w:val="left"/>
            </w:pPr>
            <w:r>
              <w:t>27 Aug 2021 8:12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8:27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1 Sep 2021 1:03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5:33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9:03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3:04 AM</w:t>
            </w:r>
          </w:p>
        </w:tc>
      </w:tr>
      <w:tr>
        <w:trPr>
          <w:trHeight w:val="230"/>
        </w:trPr>
        <w:tc>
          <w:p>
            <w:pPr>
              <w:pStyle w:val="PleaseReviewReport"/>
              <w:jc w:val="left"/>
            </w:pPr>
            <w:r>
              <w:t>Egypt</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 Jul 2021 1:54 AM</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Jun 2021 10:41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8:43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23 Aug 2021 12:42 PM</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8:26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8:04 PM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10 Aug 2021 12:46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w:t>
            </w:r>
          </w:p>
        </w:tc>
        <w:tc>
          <w:p>
            <w:pPr>
              <w:pStyle w:val="PleaseReviewReport"/>
              <w:jc w:val="left"/>
            </w:pPr>
            <w:r>
              <w:t>1</w:t>
            </w:r>
          </w:p>
        </w:tc>
        <w:tc>
          <w:p>
            <w:pPr>
              <w:pStyle w:val="PleaseReviewReport"/>
              <w:jc w:val="left"/>
            </w:pPr>
            <w:r>
              <w:t>29 Aug 2021 3:22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10</w:t>
            </w:r>
          </w:p>
        </w:tc>
        <w:tc>
          <w:p>
            <w:pPr>
              <w:pStyle w:val="PleaseReviewReport"/>
              <w:jc w:val="left"/>
            </w:pPr>
            <w:r>
              <w:t>26 Aug 2021 4:01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Jul 2021 6:18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Singapore is supportive of this. Thanks. </w:t>
            </w:r>
          </w:p>
        </w:tc>
        <w:tc>
          <w:p>
            <w:pPr>
              <w:pStyle w:val="PleaseReviewReport"/>
              <w:jc w:val="left"/>
            </w:pPr>
            <w:r>
              <w:t>0</w:t>
            </w:r>
          </w:p>
        </w:tc>
        <w:tc>
          <w:p>
            <w:pPr>
              <w:pStyle w:val="PleaseReviewReport"/>
              <w:jc w:val="left"/>
            </w:pPr>
            <w:r>
              <w:t>13 Aug 2021 7:13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12:29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4 Aug 2021 1:43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4</w:t>
            </w:r>
          </w:p>
        </w:tc>
        <w:tc>
          <w:p>
            <w:pPr>
              <w:pStyle w:val="PleaseReviewReport"/>
              <w:jc w:val="left"/>
            </w:pPr>
            <w:r>
              <w:t>9 Aug 2021 7:57 PM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4:18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drawing>
                <wp:inline distT="0" distB="0" distL="0" distR="0">
                  <wp:extent cx="152400" cy="152400"/>
                  <wp:effectExtent l="19050" t="0" r="0" b="0"/>
                  <wp:docPr id="1" name="Picture 2" descr="like_depressed.png"/>
                  <wp:cNvGraphicFramePr>
                    <a:graphicFrameLocks noChangeAspect="1"/>
                  </wp:cNvGraphicFramePr>
                  <a:graphic>
                    <a:graphicData uri="http://schemas.openxmlformats.org/drawingml/2006/picture">
                      <pic:pic xmlns:pic="http://schemas.openxmlformats.org/drawingml/2006/picture">
                        <pic:nvPicPr>
                          <pic:cNvPr id="3" name="like_depressed.png"/>
                          <pic:cNvPicPr/>
                        </pic:nvPicPr>
                        <pic:blipFill>
                          <a:blip r:embed="Rdb1d616d0be54efc" cstate="print"/>
                          <a:stretch>
                            <a:fillRect/>
                          </a:stretch>
                        </pic:blipFill>
                        <pic:spPr>
                          <a:xfrm>
                            <a:off x="0" y="0"/>
                            <a:ext cx="152400" cy="152400"/>
                          </a:xfrm>
                          <a:prstGeom prst="rect">
                            <a:avLst/>
                          </a:prstGeom>
                        </pic:spPr>
                      </pic:pic>
                    </a:graphicData>
                  </a:graphic>
                </wp:inline>
              </w:drawing>
            </w:r>
            <w:r>
              <w:t>Mexico</w:t>
            </w:r>
            <w:br w:type="text-wrapping"/>
            <w:r>
              <w:rPr>
                <w:b/>
              </w:rPr>
              <w:t>(47) Mexico </w:t>
            </w:r>
            <w:r>
              <w:rPr>
                <w:b/>
              </w:rPr>
              <w:t>(31 Aug 2021 8:04 PM)</w:t>
            </w:r>
            <w:r>
              <w:br w:type="text-wrapping"/>
            </w:r>
            <w:r>
              <w:rPr>
                <w:u w:val="none"/>
                <w:em w:val="false"/>
              </w:rPr>
              <w:t xml:space="preserve">We generally agree with the content of the Draft specification for Plant health officer training curricula (2017-054), we will be attentive to the development of this.</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(41) Malawi </w:t>
            </w:r>
            <w:r>
              <w:rPr>
                <w:b/>
              </w:rPr>
              <w:t>(31 Aug 2021 4:34 PM)</w:t>
            </w:r>
            <w:r>
              <w:br w:type="text-wrapping"/>
            </w:r>
            <w:r>
              <w:rPr>
                <w:u w:val="none"/>
                <w:em w:val="false"/>
              </w:rPr>
              <w:t xml:space="preserve">We support this draft curricula</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(39) Nepal </w:t>
            </w:r>
            <w:r>
              <w:rPr>
                <w:b/>
              </w:rPr>
              <w:t>(29 Aug 2021 3:21 AM)</w:t>
            </w:r>
            <w:r>
              <w:br w:type="text-wrapping"/>
            </w:r>
            <w:r>
              <w:rPr>
                <w:u w:val="none"/>
                <w:em w:val="false"/>
              </w:rPr>
              <w:t xml:space="preserve">Nepal has no comments and is in support of the Draft Specification for Plant health officer training curricula (2017-054)</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(22) New Zealand </w:t>
            </w:r>
            <w:r>
              <w:rPr>
                <w:b/>
              </w:rPr>
              <w:t>(18 Aug 2021 12:51 AM)</w:t>
            </w:r>
            <w:r>
              <w:br w:type="text-wrapping"/>
            </w:r>
            <w:r>
              <w:rPr>
                <w:u w:val="none"/>
                <w:em w:val="false"/>
              </w:rPr>
              <w:t xml:space="preserve">It may be more appropriate to focus on the role being carried out rather than the position an individual would hold. There should be consistency throughout the document once preferred term is selected as the terms role and position are both used.</w:t>
            </w:r>
          </w:p>
        </w:tc>
        <w:tc>
          <w:p>
            <w:pPr>
              <w:pStyle w:val="PleaseReviewReport"/>
              <w:jc w:val="center"/>
            </w:pPr>
            <w:r>
              <w:t>O</w:t>
            </w:r>
          </w:p>
        </w:tc>
        <w:tc>
          <w:p>
            <w:pPr>
              <w:pStyle w:val="PleaseReviewReport"/>
              <w:jc w:val="left"/>
            </w:pPr>
            <w:r>
              <w:br w:type="text-wrapping"/>
              <w:t/>
            </w:r>
          </w:p>
        </w:tc>
      </w:tr>
      <w:tr>
        <w:tc>
          <w:p>
            <w:pPr>
              <w:pStyle w:val="PleaseReviewReport"/>
              <w:jc w:val="center"/>
            </w:pPr>
            <w:r>
              <w:t>1</w:t>
            </w:r>
          </w:p>
        </w:tc>
        <w:tc>
          <w:p>
            <w:pPr>
              <w:pStyle w:val="PleaseReviewReport"/>
              <w:jc w:val="left"/>
            </w:pPr>
            <w:r>
              <w:rPr>
                <w:rFonts w:ascii="Arial" w:hAnsi="Arial" w:cs="Arial"/>
                <w:sz w:val="20"/>
                <w:szCs w:val="20"/>
                <w:b w:val="off"/>
                <w:u w:val="none"/>
                <w:em w:val="false"/>
                <w:highlight w:val="cyan"/>
                <w:color w:val="000080"/>
              </w:rPr>
              <w:t xml:space="preserve">[PleaseReview document review. Review title: 2021 ICD Draft Specification: Plant Health officer training, Curriculum  (2017-054) . Document title: 2021_ICD_DraftSpecification_PlantHealthOfficerTraining (2017-054)_EN.docx]</w:t>
            </w:r>
          </w:p>
        </w:tc>
        <w:tc>
          <w:p>
            <w:pPr>
              <w:pStyle w:val="PleaseReviewReport"/>
              <w:jc w:val="center"/>
            </w:pPr>
            <w:r>
              <w:t>C</w:t>
            </w:r>
          </w:p>
        </w:tc>
        <w:tc>
          <w:p>
            <w:pPr>
              <w:pStyle w:val="PleaseReviewReport"/>
              <w:jc w:val="left"/>
              <w:ind w:left="0"/>
            </w:pPr>
            <w:r>
              <w:rPr>
                <w:i/>
              </w:rPr>
              <w:t>Category : TECHNICAL </w:t>
            </w:r>
            <w:br w:type="text-wrapping"/>
            <w:r>
              <w:rPr>
                <w:b/>
              </w:rPr>
              <w:t>(43) COSAVE (31 Aug 2021 7:40 PM)</w:t>
            </w:r>
            <w:r>
              <w:br w:type="text-wrapping"/>
            </w:r>
            <w:r>
              <w:rPr>
                <w:u w:val="none"/>
                <w:em w:val="false"/>
              </w:rPr>
              <w:t xml:space="preserve">The specification is focused too much on positions rather than on responsibilities and functions under the IPPC. Plant health officer training curricula should take into account the responsibilities and functions established in the IPPC.</w:t>
            </w:r>
          </w:p>
        </w:tc>
        <w:tc>
          <w:p>
            <w:pPr>
              <w:pStyle w:val="PleaseReviewReport"/>
              <w:jc w:val="center"/>
            </w:pPr>
            <w:r>
              <w:t>O</w:t>
            </w:r>
          </w:p>
        </w:tc>
        <w:tc>
          <w:p>
            <w:pPr>
              <w:pStyle w:val="PleaseReviewReport"/>
              <w:jc w:val="left"/>
            </w:pPr>
            <w:r>
              <w:br w:type="text-wrapping"/>
              <w:t/>
            </w:r>
          </w:p>
        </w:tc>
      </w:tr>
      <w:tr>
        <w:tc>
          <w:p>
            <w:pPr>
              <w:pStyle w:val="PleaseReviewReport"/>
              <w:jc w:val="center"/>
            </w:pPr>
            <w:r>
              <w:t>1</w:t>
            </w:r>
          </w:p>
        </w:tc>
        <w:tc>
          <w:p>
            <w:pPr>
              <w:jc w:val="center"/>
              <w:pStyle w:val="Normal_1038"/>
            </w:pPr>
            <w:r>
              <w:rPr>
                <w:sz w:val="20"/>
                <w:rStyle w:val="PleaseReviewParagraphId"/>
              </w:rPr>
              <w:t xml:space="preserve">[PleaseReview document review. Review title: 2021 ICD Draft Specification: Plant Health officer training, Curriculum  (2017-054) . Document title: 2021_ICD_DraftSpecification_PlantHealthOfficerTraining (2017-054)_EN.docx]</w:t>
            </w:r>
          </w:p>
        </w:tc>
        <w:tc>
          <w:p>
            <w:pPr>
              <w:pStyle w:val="PleaseReviewReport"/>
              <w:jc w:val="center"/>
            </w:pPr>
            <w:r>
              <w:t>C</w:t>
            </w:r>
          </w:p>
        </w:tc>
        <w:tc>
          <w:p>
            <w:pPr>
              <w:pStyle w:val="PleaseReviewReport"/>
              <w:jc w:val="left"/>
              <w:ind w:left="0"/>
            </w:pPr>
            <w:r>
              <w:rPr>
                <w:i/>
              </w:rPr>
              <w:t>Category : TECHNICAL </w:t>
            </w:r>
            <w:br w:type="text-wrapping"/>
            <w:r>
              <w:rPr>
                <w:b/>
              </w:rPr>
              <w:t>(8) Uruguay </w:t>
            </w:r>
            <w:r>
              <w:rPr>
                <w:b/>
              </w:rPr>
              <w:t>(9 Aug 2021 8:00 PM)</w:t>
            </w:r>
            <w:r>
              <w:br w:type="text-wrapping"/>
            </w:r>
            <w:r>
              <w:rPr>
                <w:u w:val="none"/>
                <w:em w:val="false"/>
              </w:rPr>
              <w:t xml:space="preserve">The specification is focused too much on positions rather than on responsibilities and functions under the IPPC. Plant health officer training curriculum should take into account the responsibilities and functions established in the IPPC</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8"/>
            </w:pPr>
            <w:r>
              <w:t> [1]Draft Specification for Plant health officer training curricula (2017-054)</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Times New Roman" w:hAnsi="Times New Roman" w:cs="Times New Roman"/>
                <w:sz w:val="22"/>
                <w:szCs w:val="22"/>
                <w:b w:val="on"/>
                <w:bCs/>
                <w:u w:val="none"/>
                <w:em w:val="false"/>
              </w:rPr>
              <w:t xml:space="preserve">Draft Specification for </w:t>
            </w:r>
            <w:r>
              <w:rPr>
                <w:rFonts w:ascii="Times New Roman" w:hAnsi="Times New Roman" w:cs="Times New Roman"/>
                <w:sz w:val="22"/>
                <w:szCs w:val="22"/>
                <w:b w:val="on"/>
                <w:bCs/>
                <w:u w:val="none"/>
                <w:em w:val="false"/>
              </w:rPr>
              <w:t xml:space="preserve">Plant health officer training </w:t>
            </w:r>
            <w:r>
              <w:rPr>
                <w:rFonts w:ascii="Times New Roman" w:hAnsi="Times New Roman" w:cs="Times New Roman"/>
                <w:sz w:val="22"/>
                <w:szCs w:val="22"/>
                <w:b w:val="on"/>
                <w:bCs/>
                <w:u w:val="none"/>
                <w:em w:val="false"/>
                <w:strike w:val="true"/>
                <w:color w:val="blue"/>
              </w:rPr>
              <w:t xml:space="preserve">curricula</w:t>
            </w:r>
            <w:r>
              <w:rPr>
                <w:rFonts w:ascii="Times New Roman" w:hAnsi="Times New Roman" w:cs="Times New Roman"/>
                <w:sz w:val="22"/>
                <w:szCs w:val="22"/>
                <w:b w:val="on"/>
                <w:bCs/>
                <w:u w:val="single"/>
                <w:em w:val="false"/>
                <w:color w:val="blue"/>
              </w:rPr>
              <w:t xml:space="preserve">curricula with regards to the IPPC </w:t>
            </w:r>
            <w:r>
              <w:rPr>
                <w:rFonts w:ascii="Times New Roman" w:hAnsi="Times New Roman" w:cs="Times New Roman"/>
                <w:sz w:val="22"/>
                <w:szCs w:val="22"/>
                <w:b w:val="on"/>
                <w:bCs/>
                <w:u w:val="none"/>
                <w:em w:val="false"/>
                <w:strike w:val="true"/>
                <w:color w:val="blue"/>
              </w:rPr>
              <w:t xml:space="preserve"> </w:t>
            </w:r>
            <w:r>
              <w:rPr>
                <w:rFonts w:ascii="Times New Roman" w:hAnsi="Times New Roman" w:cs="Times New Roman"/>
                <w:sz w:val="22"/>
                <w:szCs w:val="22"/>
                <w:b w:val="on"/>
                <w:bCs/>
                <w:u w:val="none"/>
                <w:em w:val="false"/>
              </w:rPr>
              <w:t xml:space="preserve">(2017-054)</w:t>
            </w:r>
          </w:p>
        </w:tc>
        <w:tc>
          <w:p>
            <w:pPr>
              <w:pStyle w:val="PleaseReviewReport"/>
              <w:jc w:val="center"/>
            </w:pPr>
            <w:r>
              <w:t>P</w:t>
            </w:r>
          </w:p>
        </w:tc>
        <w:tc>
          <w:p>
            <w:pPr>
              <w:pStyle w:val="PleaseReviewReport"/>
              <w:jc w:val="left"/>
              <w:ind w:left="0"/>
            </w:pPr>
            <w:r>
              <w:rPr>
                <w:i/>
              </w:rPr>
              <w:t>Category : TECHNICAL </w:t>
            </w:r>
            <w:br w:type="text-wrapping"/>
            <w:r>
              <w:rPr>
                <w:b/>
              </w:rPr>
              <w:t>(44) COSAVE (31 Aug 2021 7:40 PM)</w:t>
            </w:r>
            <w:r>
              <w:br w:type="text-wrapping"/>
            </w:r>
            <w:r>
              <w:rPr>
                <w:u w:val="none"/>
                <w:em w:val="false"/>
              </w:rPr>
              <w:t xml:space="preserve">The functions and activities of NPPO's officers are very wide and diverse. So the content of the guide should be limited to the curricula in relation to the IPPC</w:t>
            </w:r>
          </w:p>
        </w:tc>
        <w:tc>
          <w:p>
            <w:pPr>
              <w:pStyle w:val="PleaseReviewReport"/>
              <w:jc w:val="center"/>
            </w:pPr>
            <w:r>
              <w:t>O</w:t>
            </w:r>
          </w:p>
        </w:tc>
        <w:tc>
          <w:p>
            <w:pPr>
              <w:pStyle w:val="PleaseReviewReport"/>
              <w:jc w:val="left"/>
            </w:pPr>
            <w:r>
              <w:br w:type="text-wrapping"/>
              <w:t/>
            </w:r>
          </w:p>
        </w:tc>
      </w:tr>
      <w:tr>
        <w:tc>
          <w:p>
            <w:pPr>
              <w:pStyle w:val="PleaseReviewReport"/>
              <w:jc w:val="center"/>
            </w:pPr>
            <w:r>
              <w:t>2</w:t>
            </w:r>
          </w:p>
        </w:tc>
        <w:tc>
          <w:p>
            <w:pPr>
              <w:pStyle w:val="PleaseReviewReport"/>
              <w:jc w:val="left"/>
            </w:pPr>
            <w:r>
              <w:rPr>
                <w:rFonts w:ascii="Arial" w:hAnsi="Arial" w:cs="Arial"/>
                <w:sz w:val="16"/>
                <w:szCs w:val="16"/>
                <w:b w:val="off"/>
                <w:u w:val="none"/>
                <w:em w:val="false"/>
                <w:color w:val="000080"/>
              </w:rPr>
              <w:t xml:space="preserve">[1]</w:t>
            </w:r>
            <w:r>
              <w:rPr>
                <w:rFonts w:ascii="Times New Roman" w:hAnsi="Times New Roman" w:cs="Times New Roman"/>
                <w:sz w:val="22"/>
                <w:szCs w:val="22"/>
                <w:b w:val="on"/>
                <w:bCs/>
                <w:u w:val="none"/>
                <w:em w:val="false"/>
              </w:rPr>
              <w:t xml:space="preserve">Draft Specification for </w:t>
            </w:r>
            <w:r>
              <w:rPr>
                <w:rFonts w:ascii="Times New Roman" w:hAnsi="Times New Roman" w:cs="Times New Roman"/>
                <w:sz w:val="22"/>
                <w:szCs w:val="22"/>
                <w:b w:val="on"/>
                <w:bCs/>
                <w:u w:val="none"/>
                <w:em w:val="false"/>
              </w:rPr>
              <w:t xml:space="preserve">Plant health officer training curricula</w:t>
            </w:r>
            <w:r>
              <w:rPr>
                <w:rFonts w:ascii="Times New Roman" w:hAnsi="Times New Roman" w:cs="Times New Roman"/>
                <w:sz w:val="22"/>
                <w:szCs w:val="22"/>
                <w:b w:val="on"/>
                <w:bCs/>
                <w:u w:val="none"/>
                <w:em w:val="false"/>
              </w:rPr>
              <w:t xml:space="preserve"> </w:t>
            </w:r>
            <w:r>
              <w:rPr>
                <w:rFonts w:ascii="Times New Roman" w:hAnsi="Times New Roman" w:cs="Times New Roman"/>
                <w:sz w:val="22"/>
                <w:szCs w:val="22"/>
                <w:b w:val="on"/>
                <w:bCs/>
                <w:u w:val="single"/>
                <w:em w:val="false"/>
                <w:color w:val="purple"/>
              </w:rPr>
              <w:t xml:space="preserve">with regards to the IPPC </w:t>
            </w:r>
            <w:r>
              <w:rPr>
                <w:rFonts w:ascii="Times New Roman" w:hAnsi="Times New Roman" w:cs="Times New Roman"/>
                <w:sz w:val="22"/>
                <w:szCs w:val="22"/>
                <w:b w:val="on"/>
                <w:bCs/>
                <w:u w:val="none"/>
                <w:em w:val="false"/>
              </w:rPr>
              <w:t xml:space="preserve">(2017-054)</w:t>
            </w:r>
          </w:p>
        </w:tc>
        <w:tc>
          <w:p>
            <w:pPr>
              <w:pStyle w:val="PleaseReviewReport"/>
              <w:jc w:val="center"/>
            </w:pPr>
            <w:r>
              <w:t>P</w:t>
            </w:r>
          </w:p>
        </w:tc>
        <w:tc>
          <w:p>
            <w:pPr>
              <w:pStyle w:val="PleaseReviewReport"/>
              <w:jc w:val="left"/>
              <w:ind w:left="0"/>
            </w:pPr>
            <w:r>
              <w:rPr>
                <w:i/>
              </w:rPr>
              <w:t>Category : TECHNICAL </w:t>
            </w:r>
            <w:br w:type="text-wrapping"/>
            <w:r>
              <w:rPr>
                <w:b/>
              </w:rPr>
              <w:t>(9) Uruguay (9 Aug 2021 8:03 PM)</w:t>
            </w:r>
            <w:r>
              <w:br w:type="text-wrapping"/>
            </w:r>
            <w:r>
              <w:rPr>
                <w:u w:val="none"/>
                <w:em w:val="false"/>
              </w:rPr>
              <w:t xml:space="preserve">The functions and activities of NPPOs officers are very wide and diverse. So the content of the guide should be limited to the curricula in relation to the IPPC</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8"/>
            </w:pPr>
            <w:r>
              <w:t> [31]Plant Health Officer training curricula (2017-054)</w:t>
            </w:r>
          </w:p>
        </w:tc>
      </w:tr>
      <w:tr>
        <w:tc>
          <w:p>
            <w:pPr>
              <w:pStyle w:val="PleaseReviewReport"/>
              <w:jc w:val="center"/>
            </w:pPr>
            <w:r>
              <w:t>32</w:t>
            </w:r>
          </w:p>
        </w:tc>
        <w:tc>
          <w:p>
            <w:pPr>
              <w:pStyle w:val="PleaseReviewReport"/>
              <w:jc w:val="left"/>
            </w:pPr>
            <w:r>
              <w:rPr>
                <w:rFonts w:ascii="Arial" w:hAnsi="Arial" w:cs="Arial"/>
                <w:sz w:val="16"/>
                <w:szCs w:val="16"/>
                <w:b w:val="off"/>
                <w:u w:val="none"/>
                <w:em w:val="false"/>
                <w:color w:val="000080"/>
              </w:rPr>
              <w:t xml:space="preserve">[31]</w:t>
            </w:r>
            <w:r>
              <w:rPr>
                <w:rFonts w:ascii="Times New Roman" w:hAnsi="Times New Roman" w:cs="Times New Roman"/>
                <w:sz w:val="22"/>
                <w:szCs w:val="22"/>
                <w:b w:val="off"/>
                <w:u w:val="none"/>
                <w:em w:val="false"/>
              </w:rPr>
              <w:t xml:space="preserve">Plant </w:t>
            </w:r>
            <w:r>
              <w:rPr>
                <w:rFonts w:ascii="Times New Roman" w:hAnsi="Times New Roman" w:cs="Times New Roman"/>
                <w:sz w:val="22"/>
                <w:szCs w:val="22"/>
                <w:b w:val="off"/>
                <w:u w:val="none"/>
                <w:em w:val="false"/>
                <w:strike w:val="true"/>
                <w:color w:val="indigo"/>
              </w:rPr>
              <w:t xml:space="preserve">Health </w:t>
            </w:r>
            <w:r>
              <w:rPr>
                <w:rFonts w:ascii="Times New Roman" w:hAnsi="Times New Roman" w:cs="Times New Roman"/>
                <w:sz w:val="22"/>
                <w:szCs w:val="22"/>
                <w:b w:val="off"/>
                <w:u w:val="single"/>
                <w:em w:val="false"/>
                <w:color w:val="indigo"/>
              </w:rPr>
              <w:t xml:space="preserve">protection (quarantine) </w:t>
            </w:r>
            <w:r>
              <w:rPr>
                <w:rFonts w:ascii="Times New Roman" w:hAnsi="Times New Roman" w:cs="Times New Roman"/>
                <w:sz w:val="22"/>
                <w:szCs w:val="22"/>
                <w:b w:val="off"/>
                <w:u w:val="none"/>
                <w:em w:val="false"/>
              </w:rPr>
              <w:t xml:space="preserve">Officer training curricula (2017-054)</w:t>
            </w:r>
          </w:p>
        </w:tc>
        <w:tc>
          <w:p>
            <w:pPr>
              <w:pStyle w:val="PleaseReviewReport"/>
              <w:jc w:val="center"/>
            </w:pPr>
            <w:r>
              <w:t>P</w:t>
            </w:r>
          </w:p>
        </w:tc>
        <w:tc>
          <w:p>
            <w:pPr>
              <w:pStyle w:val="PleaseReviewReport"/>
              <w:jc w:val="left"/>
              <w:ind w:left="0"/>
            </w:pPr>
            <w:r>
              <w:rPr>
                <w:i/>
              </w:rPr>
              <w:t>Category : SUBSTANTIVE </w:t>
            </w:r>
            <w:br w:type="text-wrapping"/>
            <w:r>
              <w:rPr>
                <w:b/>
              </w:rPr>
              <w:t>(30) China (27 Aug 2021 8:00 AM)</w:t>
            </w:r>
            <w:r>
              <w:br w:type="text-wrapping"/>
            </w:r>
            <w:r>
              <w:rPr>
                <w:u w:val="none"/>
                <w:em w:val="false"/>
              </w:rPr>
              <w:t xml:space="preserve">Focus on plant protection or plant quarantine to make this specific and avoid misunderstanding.</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8"/>
            </w:pPr>
            <w:r>
              <w:t> [39]4. Scope </w:t>
            </w:r>
          </w:p>
        </w:tc>
      </w:tr>
      <w:tr>
        <w:tc>
          <w:p>
            <w:pPr>
              <w:pStyle w:val="PleaseReviewReport"/>
              <w:jc w:val="center"/>
            </w:pPr>
            <w:r>
              <w:t>40</w:t>
            </w:r>
          </w:p>
        </w:tc>
        <w:tc>
          <w:p>
            <w:pPr>
              <w:pStyle w:val="PleaseReviewReport"/>
              <w:jc w:val="left"/>
            </w:pPr>
            <w:r>
              <w:rPr>
                <w:rFonts w:ascii="Arial" w:hAnsi="Arial" w:cs="Arial"/>
                <w:sz w:val="16"/>
                <w:szCs w:val="16"/>
                <w:b w:val="off"/>
                <w:u w:val="none"/>
                <w:em w:val="false"/>
                <w:color w:val="000080"/>
              </w:rPr>
              <w:t xml:space="preserve">[39]</w:t>
            </w:r>
            <w:r>
              <w:rPr>
                <w:rFonts w:ascii="Times New Roman" w:hAnsi="Times New Roman" w:cs="Times New Roman"/>
                <w:sz w:val="22"/>
                <w:szCs w:val="22"/>
                <w:b w:val="on"/>
                <w:bCs/>
                <w:u w:val="none"/>
                <w:em w:val="false"/>
              </w:rPr>
              <w:t xml:space="preserve">4. </w:t>
            </w:r>
            <w:r>
              <w:rPr>
                <w:rFonts w:ascii="Times New Roman" w:hAnsi="Times New Roman" w:cs="Times New Roman"/>
                <w:sz w:val="22"/>
                <w:szCs w:val="22"/>
                <w:b w:val="on"/>
                <w:bCs/>
                <w:u w:val="none"/>
                <w:em w:val="false"/>
                <w:strike w:val="true"/>
                <w:color w:val="navy"/>
              </w:rPr>
              <w:t xml:space="preserve">Scope</w:t>
            </w:r>
            <w:r>
              <w:rPr>
                <w:rFonts w:ascii="Times New Roman" w:hAnsi="Times New Roman" w:cs="Times New Roman"/>
                <w:sz w:val="22"/>
                <w:szCs w:val="22"/>
                <w:b w:val="on"/>
                <w:bCs/>
                <w:u w:val="single"/>
                <w:em w:val="false"/>
                <w:color w:val="navy"/>
              </w:rPr>
              <w:t xml:space="preserve">Purpose</w:t>
            </w:r>
            <w:r>
              <w:rPr>
                <w:rFonts w:ascii="Times New Roman" w:hAnsi="Times New Roman" w:cs="Times New Roman"/>
                <w:sz w:val="22"/>
                <w:szCs w:val="22"/>
                <w:b w:val="on"/>
                <w:bCs/>
                <w:u w:val="none"/>
                <w:em w:val="false"/>
                <w:strike w:val="true"/>
                <w:color w:val="navy"/>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(12) New Zealand (13 Aug 2021 9:45 AM)</w:t>
            </w:r>
            <w:r>
              <w:br w:type="text-wrapping"/>
            </w:r>
            <w:r>
              <w:rPr>
                <w:u w:val="none"/>
                <w:em w:val="false"/>
              </w:rPr>
              <w:t xml:space="preserve">The paragraph outlines the purpose of the work rather than the scope.</w:t>
            </w:r>
            <w:r>
              <w:br w:type="text-wrapping"/>
            </w:r>
            <w:r>
              <w:rPr>
                <w:u w:val="none"/>
                <w:em w:val="false"/>
              </w:rPr>
              <w:t xml:space="preserve">It would be useful to include further information on the scope. For example, if the intention is to develop the high-level training components and objectives for essential Plant Health officer roles, rather than the training material itself (e.g. specific e-Learning course etc. would be considered out of scope)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8"/>
            </w:pPr>
            <w:r>
              <w:t> [40]The purpose of the training curricula are to assist National Plant Protection Organizations (NPPOs), and the IPPC Secretariat to develop appropriate training programmes to enhance the knowledge and skills of plant health officers. These curricula could be used as the basis for training plant health officers working in NPPOs, in the IPPC Secretariat, or as Phytosanitary Capacity Evaluation (PCE) facilitators, as well as members of the Commission on Phytosanitary Measures (CPM) subsidiary bodies and related groups.  </w:t>
            </w:r>
          </w:p>
        </w:tc>
      </w:tr>
      <w:tr>
        <w:tc>
          <w:p>
            <w:pPr>
              <w:pStyle w:val="PleaseReviewReport"/>
              <w:jc w:val="center"/>
            </w:pPr>
            <w:r>
              <w:t>41</w:t>
            </w:r>
          </w:p>
        </w:tc>
        <w:tc>
          <w:p>
            <w:pPr>
              <w:pStyle w:val="PleaseReviewReport"/>
              <w:jc w:val="left"/>
            </w:pPr>
            <w:r>
              <w:rPr>
                <w:rFonts w:ascii="Arial" w:hAnsi="Arial" w:cs="Arial"/>
                <w:sz w:val="16"/>
                <w:szCs w:val="16"/>
                <w:b w:val="off"/>
                <w:u w:val="none"/>
                <w:em w:val="false"/>
                <w:color w:val="000080"/>
              </w:rPr>
              <w:t xml:space="preserve">[40]</w:t>
            </w:r>
            <w:r>
              <w:rPr>
                <w:rFonts w:ascii="Times New Roman" w:hAnsi="Times New Roman" w:cs="Times New Roman"/>
                <w:sz w:val="22"/>
                <w:szCs w:val="22"/>
                <w:b w:val="off"/>
                <w:u w:val="none"/>
                <w:em w:val="false"/>
              </w:rPr>
              <w:t xml:space="preserve">The purpose of the training curricula are to assist National Plant Protection Organizations (NPPOs), and the IPPC Secretariat to develop appropriate training programmes to enhance the knowledge and skills of</w:t>
            </w:r>
            <w:r>
              <w:rPr>
                <w:rFonts w:ascii="Times New Roman" w:hAnsi="Times New Roman" w:cs="Times New Roman"/>
                <w:sz w:val="22"/>
                <w:szCs w:val="22"/>
                <w:b w:val="off"/>
                <w:u w:val="none"/>
                <w:em w:val="false"/>
              </w:rPr>
              <w:t xml:space="preserve"> plant health officers</w:t>
            </w:r>
            <w:r>
              <w:rPr>
                <w:rFonts w:ascii="Times New Roman" w:hAnsi="Times New Roman" w:cs="Times New Roman"/>
                <w:sz w:val="22"/>
                <w:szCs w:val="22"/>
                <w:b w:val="off"/>
                <w:u w:val="single"/>
                <w:em w:val="false"/>
                <w:color w:val="blue"/>
              </w:rPr>
              <w:t xml:space="preserve">, in relation to the IPPC responsabilities and obligations</w:t>
            </w:r>
            <w:r>
              <w:rPr>
                <w:rFonts w:ascii="Times New Roman" w:hAnsi="Times New Roman" w:cs="Times New Roman"/>
                <w:sz w:val="22"/>
                <w:szCs w:val="22"/>
                <w:b w:val="off"/>
                <w:u w:val="none"/>
                <w:em w:val="false"/>
              </w:rPr>
              <w:t xml:space="preserve">. These curricula could be used as the basis for training plant health officers working in NPPOs, in the IPPC Secretariat, or as </w:t>
            </w:r>
            <w:r>
              <w:rPr>
                <w:rFonts w:ascii="Times New Roman" w:hAnsi="Times New Roman" w:cs="Times New Roman"/>
                <w:sz w:val="22"/>
                <w:szCs w:val="22"/>
                <w:b w:val="off"/>
                <w:u w:val="none"/>
                <w:em w:val="false"/>
              </w:rPr>
              <w:t xml:space="preserve">Phytosanitary Capacity Evaluation (PCE) facilitators,</w:t>
            </w:r>
            <w:r>
              <w:rPr>
                <w:rFonts w:ascii="Times New Roman" w:hAnsi="Times New Roman" w:cs="Times New Roman"/>
                <w:sz w:val="22"/>
                <w:szCs w:val="22"/>
                <w:b w:val="off"/>
                <w:u w:val="none"/>
                <w:em w:val="false"/>
              </w:rPr>
              <w:t xml:space="preserve"> as well as members of the Commission on Phytosanitary Measures (CPM) subsidiary bodies and related groups.  </w:t>
            </w:r>
          </w:p>
        </w:tc>
        <w:tc>
          <w:p>
            <w:pPr>
              <w:pStyle w:val="PleaseReviewReport"/>
              <w:jc w:val="center"/>
            </w:pPr>
            <w:r>
              <w:t>P</w:t>
            </w:r>
          </w:p>
        </w:tc>
        <w:tc>
          <w:p>
            <w:pPr>
              <w:pStyle w:val="PleaseReviewReport"/>
              <w:jc w:val="left"/>
              <w:ind w:left="0"/>
            </w:pPr>
            <w:r>
              <w:rPr>
                <w:i/>
              </w:rPr>
              <w:t>Category : TECHNICAL </w:t>
            </w:r>
            <w:br w:type="text-wrapping"/>
            <w:r>
              <w:rPr>
                <w:b/>
              </w:rPr>
              <w:t>(45) COSAVE (31 Aug 2021 7:40 PM)</w:t>
            </w:r>
            <w:r>
              <w:br w:type="text-wrapping"/>
            </w:r>
            <w:r>
              <w:rPr>
                <w:u w:val="none"/>
                <w:em w:val="false"/>
              </w:rPr>
              <w:t xml:space="preserve">For consistency with the proposed change in the title</w:t>
            </w:r>
          </w:p>
        </w:tc>
        <w:tc>
          <w:p>
            <w:pPr>
              <w:pStyle w:val="PleaseReviewReport"/>
              <w:jc w:val="center"/>
            </w:pPr>
            <w:r>
              <w:t>O</w:t>
            </w:r>
          </w:p>
        </w:tc>
        <w:tc>
          <w:p>
            <w:pPr>
              <w:pStyle w:val="PleaseReviewReport"/>
              <w:jc w:val="left"/>
            </w:pPr>
            <w:r>
              <w:br w:type="text-wrapping"/>
              <w:t/>
            </w:r>
          </w:p>
        </w:tc>
      </w:tr>
      <w:tr>
        <w:tc>
          <w:p>
            <w:pPr>
              <w:pStyle w:val="PleaseReviewReport"/>
              <w:jc w:val="center"/>
            </w:pPr>
            <w:r>
              <w:t>41</w:t>
            </w:r>
          </w:p>
        </w:tc>
        <w:tc>
          <w:p>
            <w:pPr>
              <w:pStyle w:val="PleaseReviewReport"/>
              <w:jc w:val="left"/>
            </w:pPr>
            <w:r>
              <w:rPr>
                <w:rFonts w:ascii="Arial" w:hAnsi="Arial" w:cs="Arial"/>
                <w:sz w:val="16"/>
                <w:szCs w:val="16"/>
                <w:b w:val="off"/>
                <w:u w:val="none"/>
                <w:em w:val="false"/>
                <w:color w:val="000080"/>
              </w:rPr>
              <w:t xml:space="preserve">[40]</w:t>
            </w:r>
            <w:r>
              <w:rPr>
                <w:rFonts w:ascii="Times New Roman" w:hAnsi="Times New Roman" w:cs="Times New Roman"/>
                <w:sz w:val="22"/>
                <w:szCs w:val="22"/>
                <w:b w:val="off"/>
                <w:u w:val="none"/>
                <w:em w:val="false"/>
              </w:rPr>
              <w:t xml:space="preserve">The purpose of the training curricula are to assist National Plant Protection Organizations (NPPOs), </w:t>
            </w:r>
            <w:r>
              <w:rPr>
                <w:rFonts w:ascii="Times New Roman" w:hAnsi="Times New Roman" w:cs="Times New Roman"/>
                <w:sz w:val="22"/>
                <w:szCs w:val="22"/>
                <w:b w:val="off"/>
                <w:u w:val="single"/>
                <w:em w:val="false"/>
                <w:color w:val="indigo"/>
              </w:rPr>
              <w:t xml:space="preserve">RPPOs </w:t>
            </w:r>
            <w:r>
              <w:rPr>
                <w:rFonts w:ascii="Times New Roman" w:hAnsi="Times New Roman" w:cs="Times New Roman"/>
                <w:sz w:val="22"/>
                <w:szCs w:val="22"/>
                <w:b w:val="off"/>
                <w:u w:val="none"/>
                <w:em w:val="false"/>
              </w:rPr>
              <w:t xml:space="preserve">and the IPPC Secretariat to develop appropriate training programmes to enhance the knowledge and skills of</w:t>
            </w:r>
            <w:r>
              <w:rPr>
                <w:rFonts w:ascii="Times New Roman" w:hAnsi="Times New Roman" w:cs="Times New Roman"/>
                <w:sz w:val="22"/>
                <w:szCs w:val="22"/>
                <w:b w:val="off"/>
                <w:u w:val="none"/>
                <w:em w:val="false"/>
              </w:rPr>
              <w:t xml:space="preserve"> plant health officers. These curricula could be used as the basis for training plant health officers working in NPPOs, in the IPPC Secretariat, or as </w:t>
            </w:r>
            <w:r>
              <w:rPr>
                <w:rFonts w:ascii="Times New Roman" w:hAnsi="Times New Roman" w:cs="Times New Roman"/>
                <w:sz w:val="22"/>
                <w:szCs w:val="22"/>
                <w:b w:val="off"/>
                <w:u w:val="none"/>
                <w:em w:val="false"/>
              </w:rPr>
              <w:t xml:space="preserve">Phytosanitary Capacity Evaluation (PCE) facilitators,</w:t>
            </w:r>
            <w:r>
              <w:rPr>
                <w:rFonts w:ascii="Times New Roman" w:hAnsi="Times New Roman" w:cs="Times New Roman"/>
                <w:sz w:val="22"/>
                <w:szCs w:val="22"/>
                <w:b w:val="off"/>
                <w:u w:val="none"/>
                <w:em w:val="false"/>
              </w:rPr>
              <w:t xml:space="preserve"> as well as members of the Commission on Phytosanitary Measures (CPM) subsidiary bodies and related groups.  </w:t>
            </w:r>
          </w:p>
        </w:tc>
        <w:tc>
          <w:p>
            <w:pPr>
              <w:pStyle w:val="PleaseReviewReport"/>
              <w:jc w:val="center"/>
            </w:pPr>
            <w:r>
              <w:t>P</w:t>
            </w:r>
          </w:p>
        </w:tc>
        <w:tc>
          <w:p>
            <w:pPr>
              <w:pStyle w:val="PleaseReviewReport"/>
              <w:jc w:val="left"/>
              <w:ind w:left="0"/>
            </w:pPr>
            <w:r>
              <w:rPr>
                <w:i/>
              </w:rPr>
              <w:t>Category : SUBSTANTIVE </w:t>
            </w:r>
            <w:br w:type="text-wrapping"/>
            <w:r>
              <w:rPr>
                <w:b/>
              </w:rPr>
              <w:t>(31) China (27 Aug 2021 8:03 AM)</w:t>
            </w:r>
            <w:r>
              <w:br w:type="text-wrapping"/>
            </w:r>
            <w:r>
              <w:rPr>
                <w:u w:val="none"/>
                <w:em w:val="false"/>
              </w:rPr>
              <w:t xml:space="preserve">this could also be useful for RPPOs</w:t>
            </w:r>
          </w:p>
        </w:tc>
        <w:tc>
          <w:p>
            <w:pPr>
              <w:pStyle w:val="PleaseReviewReport"/>
              <w:jc w:val="center"/>
            </w:pPr>
            <w:r>
              <w:t>O</w:t>
            </w:r>
          </w:p>
        </w:tc>
        <w:tc>
          <w:p>
            <w:pPr>
              <w:pStyle w:val="PleaseReviewReport"/>
              <w:jc w:val="left"/>
            </w:pPr>
            <w:r>
              <w:br w:type="text-wrapping"/>
              <w:t/>
            </w:r>
          </w:p>
        </w:tc>
      </w:tr>
      <w:tr>
        <w:tc>
          <w:p>
            <w:pPr>
              <w:pStyle w:val="PleaseReviewReport"/>
              <w:jc w:val="center"/>
            </w:pPr>
            <w:r>
              <w:t>41</w:t>
            </w:r>
          </w:p>
        </w:tc>
        <w:tc>
          <w:p>
            <w:pPr>
              <w:pStyle w:val="PleaseReviewReport"/>
              <w:jc w:val="left"/>
            </w:pPr>
            <w:r>
              <w:rPr>
                <w:rFonts w:ascii="Arial" w:hAnsi="Arial" w:cs="Arial"/>
                <w:sz w:val="16"/>
                <w:szCs w:val="16"/>
                <w:b w:val="off"/>
                <w:u w:val="none"/>
                <w:em w:val="false"/>
                <w:color w:val="000080"/>
              </w:rPr>
              <w:t xml:space="preserve">[40]</w:t>
            </w:r>
            <w:r>
              <w:rPr>
                <w:rFonts w:ascii="Times New Roman" w:hAnsi="Times New Roman" w:cs="Times New Roman"/>
                <w:sz w:val="22"/>
                <w:szCs w:val="22"/>
                <w:b w:val="off"/>
                <w:u w:val="none"/>
                <w:em w:val="false"/>
              </w:rPr>
              <w:t xml:space="preserve">The purpose of the training curricula are to assist National Plant Protection Organizations (NPPOs), and the IPPC Secretariat to develop appropriate training programmes to enhance the knowledge and skills of</w:t>
            </w:r>
            <w:r>
              <w:rPr>
                <w:rFonts w:ascii="Times New Roman" w:hAnsi="Times New Roman" w:cs="Times New Roman"/>
                <w:sz w:val="22"/>
                <w:szCs w:val="22"/>
                <w:b w:val="off"/>
                <w:u w:val="none"/>
                <w:em w:val="false"/>
              </w:rPr>
              <w:t xml:space="preserve"> plant health officers. These curricula </w:t>
            </w:r>
            <w:r>
              <w:rPr>
                <w:rFonts w:ascii="Times New Roman" w:hAnsi="Times New Roman" w:cs="Times New Roman"/>
                <w:sz w:val="22"/>
                <w:szCs w:val="22"/>
                <w:b w:val="off"/>
                <w:u w:val="none"/>
                <w:em w:val="false"/>
                <w:strike w:val="true"/>
                <w:color w:val="maroon"/>
              </w:rPr>
              <w:t xml:space="preserve">could </w:t>
            </w:r>
            <w:r>
              <w:rPr>
                <w:rFonts w:ascii="Times New Roman" w:hAnsi="Times New Roman" w:cs="Times New Roman"/>
                <w:sz w:val="22"/>
                <w:szCs w:val="22"/>
                <w:b w:val="off"/>
                <w:u w:val="single"/>
                <w:em w:val="false"/>
                <w:color w:val="maroon"/>
              </w:rPr>
              <w:t xml:space="preserve">may </w:t>
            </w:r>
            <w:r>
              <w:rPr>
                <w:rFonts w:ascii="Times New Roman" w:hAnsi="Times New Roman" w:cs="Times New Roman"/>
                <w:sz w:val="22"/>
                <w:szCs w:val="22"/>
                <w:b w:val="off"/>
                <w:u w:val="none"/>
                <w:em w:val="false"/>
              </w:rPr>
              <w:t xml:space="preserve">be used as the basis for training plant health officers working in NPPOs, in the IPPC Secretariat, or as </w:t>
            </w:r>
            <w:r>
              <w:rPr>
                <w:rFonts w:ascii="Times New Roman" w:hAnsi="Times New Roman" w:cs="Times New Roman"/>
                <w:sz w:val="22"/>
                <w:szCs w:val="22"/>
                <w:b w:val="off"/>
                <w:u w:val="none"/>
                <w:em w:val="false"/>
              </w:rPr>
              <w:t xml:space="preserve">Phytosanitary Capacity Evaluation (PCE) facilitators,</w:t>
            </w:r>
            <w:r>
              <w:rPr>
                <w:rFonts w:ascii="Times New Roman" w:hAnsi="Times New Roman" w:cs="Times New Roman"/>
                <w:sz w:val="22"/>
                <w:szCs w:val="22"/>
                <w:b w:val="off"/>
                <w:u w:val="none"/>
                <w:em w:val="false"/>
              </w:rPr>
              <w:t xml:space="preserve"> as well as members of the Commission on Phytosanitary Measures (CPM) subsidiary bodies and related groups.  </w:t>
            </w:r>
          </w:p>
        </w:tc>
        <w:tc>
          <w:p>
            <w:pPr>
              <w:pStyle w:val="PleaseReviewReport"/>
              <w:jc w:val="center"/>
            </w:pPr>
            <w:r>
              <w:t>P</w:t>
            </w:r>
          </w:p>
        </w:tc>
        <w:tc>
          <w:p>
            <w:pPr>
              <w:pStyle w:val="PleaseReviewReport"/>
              <w:jc w:val="left"/>
              <w:ind w:left="0"/>
            </w:pPr>
            <w:r>
              <w:rPr>
                <w:i/>
              </w:rPr>
              <w:t>Category : EDITORIAL </w:t>
            </w:r>
            <w:br w:type="text-wrapping"/>
            <w:r>
              <w:rPr>
                <w:b/>
              </w:rPr>
              <w:t>(25) Australia (26 Aug 2021 6:24 AM)</w:t>
            </w:r>
            <w:r>
              <w:br w:type="text-wrapping"/>
            </w:r>
            <w:r>
              <w:rPr>
                <w:u w:val="none"/>
                <w:em w:val="false"/>
              </w:rPr>
              <w:t xml:space="preserve">Suggestion of different wording</w:t>
            </w:r>
          </w:p>
        </w:tc>
        <w:tc>
          <w:p>
            <w:pPr>
              <w:pStyle w:val="PleaseReviewReport"/>
              <w:jc w:val="center"/>
            </w:pPr>
            <w:r>
              <w:t>O</w:t>
            </w:r>
          </w:p>
        </w:tc>
        <w:tc>
          <w:p>
            <w:pPr>
              <w:pStyle w:val="PleaseReviewReport"/>
              <w:jc w:val="left"/>
            </w:pPr>
            <w:r>
              <w:br w:type="text-wrapping"/>
              <w:t/>
            </w:r>
          </w:p>
        </w:tc>
      </w:tr>
      <w:tr>
        <w:tc>
          <w:p>
            <w:pPr>
              <w:pStyle w:val="PleaseReviewReport"/>
              <w:jc w:val="center"/>
            </w:pPr>
            <w:r>
              <w:t>41</w:t>
            </w:r>
          </w:p>
        </w:tc>
        <w:tc>
          <w:p>
            <w:pPr>
              <w:pStyle w:val="PleaseReviewReport"/>
              <w:jc w:val="left"/>
            </w:pPr>
            <w:r>
              <w:rPr>
                <w:rFonts w:ascii="Arial" w:hAnsi="Arial" w:cs="Arial"/>
                <w:sz w:val="16"/>
                <w:szCs w:val="16"/>
                <w:b w:val="off"/>
                <w:u w:val="none"/>
                <w:em w:val="false"/>
                <w:color w:val="000080"/>
              </w:rPr>
              <w:t xml:space="preserve">[40]</w:t>
            </w:r>
            <w:r>
              <w:rPr>
                <w:rFonts w:ascii="Times New Roman" w:hAnsi="Times New Roman" w:cs="Times New Roman"/>
                <w:sz w:val="22"/>
                <w:szCs w:val="22"/>
                <w:b w:val="off"/>
                <w:u w:val="none"/>
                <w:em w:val="false"/>
              </w:rPr>
              <w:t xml:space="preserve">The purpose of the training curricula </w:t>
            </w:r>
            <w:r>
              <w:rPr>
                <w:rFonts w:ascii="Times New Roman" w:hAnsi="Times New Roman" w:cs="Times New Roman"/>
                <w:sz w:val="22"/>
                <w:szCs w:val="22"/>
                <w:b w:val="off"/>
                <w:u w:val="none"/>
                <w:em w:val="false"/>
                <w:strike w:val="true"/>
                <w:color w:val="navy"/>
              </w:rPr>
              <w:t xml:space="preserve">are </w:t>
            </w:r>
            <w:r>
              <w:rPr>
                <w:rFonts w:ascii="Times New Roman" w:hAnsi="Times New Roman" w:cs="Times New Roman"/>
                <w:sz w:val="22"/>
                <w:szCs w:val="22"/>
                <w:b w:val="off"/>
                <w:u w:val="single"/>
                <w:em w:val="false"/>
                <w:color w:val="navy"/>
              </w:rPr>
              <w:t xml:space="preserve">is </w:t>
            </w:r>
            <w:r>
              <w:rPr>
                <w:rFonts w:ascii="Times New Roman" w:hAnsi="Times New Roman" w:cs="Times New Roman"/>
                <w:sz w:val="22"/>
                <w:szCs w:val="22"/>
                <w:b w:val="off"/>
                <w:u w:val="none"/>
                <w:em w:val="false"/>
              </w:rPr>
              <w:t xml:space="preserve">to assist National Plant Protection Organizations (NPPOs), and the IPPC Secretariat to </w:t>
            </w:r>
            <w:r>
              <w:rPr>
                <w:rFonts w:ascii="Times New Roman" w:hAnsi="Times New Roman" w:cs="Times New Roman"/>
                <w:sz w:val="22"/>
                <w:szCs w:val="22"/>
                <w:b w:val="off"/>
                <w:u w:val="single"/>
                <w:em w:val="false"/>
                <w:color w:val="navy"/>
              </w:rPr>
              <w:t xml:space="preserve">identify and </w:t>
            </w:r>
            <w:r>
              <w:rPr>
                <w:rFonts w:ascii="Times New Roman" w:hAnsi="Times New Roman" w:cs="Times New Roman"/>
                <w:sz w:val="22"/>
                <w:szCs w:val="22"/>
                <w:b w:val="off"/>
                <w:u w:val="none"/>
                <w:em w:val="false"/>
              </w:rPr>
              <w:t xml:space="preserve">develop appropriate training programmes to enhance the knowledge and skills of</w:t>
            </w:r>
            <w:r>
              <w:rPr>
                <w:rFonts w:ascii="Times New Roman" w:hAnsi="Times New Roman" w:cs="Times New Roman"/>
                <w:sz w:val="22"/>
                <w:szCs w:val="22"/>
                <w:b w:val="off"/>
                <w:u w:val="none"/>
                <w:em w:val="false"/>
              </w:rPr>
              <w:t xml:space="preserve"> plant health officers. These curricula could be used as the basis for training plant health officers working in NPPOs, in the IPPC Secretariat, or as </w:t>
            </w:r>
            <w:r>
              <w:rPr>
                <w:rFonts w:ascii="Times New Roman" w:hAnsi="Times New Roman" w:cs="Times New Roman"/>
                <w:sz w:val="22"/>
                <w:szCs w:val="22"/>
                <w:b w:val="off"/>
                <w:u w:val="none"/>
                <w:em w:val="false"/>
              </w:rPr>
              <w:t xml:space="preserve">Phytosanitary Capacity Evaluation (PCE) facilitators,</w:t>
            </w:r>
            <w:r>
              <w:rPr>
                <w:rFonts w:ascii="Times New Roman" w:hAnsi="Times New Roman" w:cs="Times New Roman"/>
                <w:sz w:val="22"/>
                <w:szCs w:val="22"/>
                <w:b w:val="off"/>
                <w:u w:val="none"/>
                <w:em w:val="false"/>
              </w:rPr>
              <w:t xml:space="preserve"> as well as members of the Commission on Phytosanitary Measures (CPM) subsidiary bodies and related groups.  </w:t>
            </w:r>
          </w:p>
        </w:tc>
        <w:tc>
          <w:p>
            <w:pPr>
              <w:pStyle w:val="PleaseReviewReport"/>
              <w:jc w:val="center"/>
            </w:pPr>
            <w:r>
              <w:t>P</w:t>
            </w:r>
          </w:p>
        </w:tc>
        <w:tc>
          <w:p>
            <w:pPr>
              <w:pStyle w:val="PleaseReviewReport"/>
              <w:jc w:val="left"/>
              <w:ind w:left="0"/>
            </w:pPr>
            <w:r>
              <w:rPr>
                <w:i/>
              </w:rPr>
              <w:t>Category : EDITORIAL </w:t>
            </w:r>
            <w:br w:type="text-wrapping"/>
            <w:r>
              <w:rPr>
                <w:b/>
              </w:rPr>
              <w:t>(13) New Zealand (13 Aug 2021 9:46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41</w:t>
            </w:r>
          </w:p>
        </w:tc>
        <w:tc>
          <w:p>
            <w:pPr>
              <w:pStyle w:val="PleaseReviewReport"/>
              <w:jc w:val="left"/>
            </w:pPr>
            <w:r>
              <w:rPr>
                <w:rFonts w:ascii="Arial" w:hAnsi="Arial" w:cs="Arial"/>
                <w:sz w:val="16"/>
                <w:szCs w:val="16"/>
                <w:b w:val="off"/>
                <w:u w:val="none"/>
                <w:em w:val="false"/>
                <w:color w:val="000080"/>
              </w:rPr>
              <w:t xml:space="preserve">[40]</w:t>
            </w:r>
            <w:r>
              <w:rPr>
                <w:rFonts w:ascii="Times New Roman" w:hAnsi="Times New Roman" w:cs="Times New Roman"/>
                <w:sz w:val="22"/>
                <w:szCs w:val="22"/>
                <w:b w:val="off"/>
                <w:u w:val="none"/>
                <w:em w:val="false"/>
              </w:rPr>
              <w:t xml:space="preserve">The purpose of the training curricula are to assist National Plant Protection Organizations (NPPOs), and the IPPC Secretariat to develop appropriate training programmes to enhance the knowledge and skills of</w:t>
            </w:r>
            <w:r>
              <w:rPr>
                <w:rFonts w:ascii="Times New Roman" w:hAnsi="Times New Roman" w:cs="Times New Roman"/>
                <w:sz w:val="22"/>
                <w:szCs w:val="22"/>
                <w:b w:val="off"/>
                <w:u w:val="none"/>
                <w:em w:val="false"/>
              </w:rPr>
              <w:t xml:space="preserve"> plant health officers</w:t>
            </w:r>
            <w:r>
              <w:rPr>
                <w:rFonts w:ascii="Times New Roman" w:hAnsi="Times New Roman" w:cs="Times New Roman"/>
                <w:sz w:val="22"/>
                <w:szCs w:val="22"/>
                <w:b w:val="off"/>
                <w:u w:val="single"/>
                <w:em w:val="false"/>
                <w:color w:val="purple"/>
              </w:rPr>
              <w:t xml:space="preserve">, in relation to the IPPC responsibilities and obligations</w:t>
            </w:r>
            <w:r>
              <w:rPr>
                <w:rFonts w:ascii="Times New Roman" w:hAnsi="Times New Roman" w:cs="Times New Roman"/>
                <w:sz w:val="22"/>
                <w:szCs w:val="22"/>
                <w:b w:val="off"/>
                <w:u w:val="none"/>
                <w:em w:val="false"/>
              </w:rPr>
              <w:t xml:space="preserve">. These curricula could be used as the basis for training plant health officers working in NPPOs, in the IPPC Secretariat, or as </w:t>
            </w:r>
            <w:r>
              <w:rPr>
                <w:rFonts w:ascii="Times New Roman" w:hAnsi="Times New Roman" w:cs="Times New Roman"/>
                <w:sz w:val="22"/>
                <w:szCs w:val="22"/>
                <w:b w:val="off"/>
                <w:u w:val="none"/>
                <w:em w:val="false"/>
              </w:rPr>
              <w:t xml:space="preserve">Phytosanitary Capacity Evaluation (PCE) facilitators,</w:t>
            </w:r>
            <w:r>
              <w:rPr>
                <w:rFonts w:ascii="Times New Roman" w:hAnsi="Times New Roman" w:cs="Times New Roman"/>
                <w:sz w:val="22"/>
                <w:szCs w:val="22"/>
                <w:b w:val="off"/>
                <w:u w:val="none"/>
                <w:em w:val="false"/>
              </w:rPr>
              <w:t xml:space="preserve"> as well as members of the Commission on Phytosanitary Measures (CPM) subsidiary bodies and related groups.  </w:t>
            </w:r>
          </w:p>
        </w:tc>
        <w:tc>
          <w:p>
            <w:pPr>
              <w:pStyle w:val="PleaseReviewReport"/>
              <w:jc w:val="center"/>
            </w:pPr>
            <w:r>
              <w:t>P</w:t>
            </w:r>
          </w:p>
        </w:tc>
        <w:tc>
          <w:p>
            <w:pPr>
              <w:pStyle w:val="PleaseReviewReport"/>
              <w:jc w:val="left"/>
              <w:ind w:left="0"/>
            </w:pPr>
            <w:r>
              <w:rPr>
                <w:i/>
              </w:rPr>
              <w:t>Category : TECHNICAL </w:t>
            </w:r>
            <w:br w:type="text-wrapping"/>
            <w:r>
              <w:rPr>
                <w:b/>
              </w:rPr>
              <w:t>(10) Uruguay (9 Aug 2021 8:04 PM)</w:t>
            </w:r>
            <w:r>
              <w:br w:type="text-wrapping"/>
            </w:r>
            <w:r>
              <w:rPr>
                <w:u w:val="none"/>
                <w:em w:val="false"/>
              </w:rPr>
              <w:t xml:space="preserve">For consistency with the proposed change in the title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38"/>
            </w:pPr>
            <w:r>
              <w:t> [45]The curricula for plant health officers, developed by phytosanitary experts under the guidance of pedagogical experts would be useful to help ensure plant health officers have the essential knowledge and skills to carry our their work.</w:t>
            </w:r>
          </w:p>
        </w:tc>
      </w:tr>
      <w:tr>
        <w:tc>
          <w:p>
            <w:pPr>
              <w:pStyle w:val="PleaseReviewReport"/>
              <w:jc w:val="center"/>
            </w:pPr>
            <w:r>
              <w:t>46</w:t>
            </w:r>
          </w:p>
        </w:tc>
        <w:tc>
          <w:p>
            <w:pPr>
              <w:pStyle w:val="PleaseReviewReport"/>
              <w:jc w:val="left"/>
            </w:pPr>
            <w:r>
              <w:rPr>
                <w:rFonts w:ascii="Arial" w:hAnsi="Arial" w:cs="Arial"/>
                <w:sz w:val="16"/>
                <w:szCs w:val="16"/>
                <w:b w:val="off"/>
                <w:u w:val="none"/>
                <w:em w:val="false"/>
                <w:color w:val="000080"/>
              </w:rPr>
              <w:t xml:space="preserve">[45]</w:t>
            </w:r>
            <w:r>
              <w:rPr>
                <w:rFonts w:ascii="Times New Roman" w:hAnsi="Times New Roman" w:cs="Times New Roman"/>
                <w:sz w:val="22"/>
                <w:szCs w:val="22"/>
                <w:b w:val="off"/>
                <w:u w:val="none"/>
                <w:em w:val="false"/>
              </w:rPr>
              <w:t xml:space="preserve">The curricula for plant health officers, developed by phytosanitary experts under the guidance of pedagogical experts would be useful to help ensure plant health officers have the</w:t>
            </w:r>
            <w:r>
              <w:rPr>
                <w:rFonts w:ascii="Times New Roman" w:hAnsi="Times New Roman" w:cs="Times New Roman"/>
                <w:sz w:val="22"/>
                <w:szCs w:val="22"/>
                <w:b w:val="on"/>
                <w:bCs/>
                <w:u w:val="none"/>
                <w:em w:val="false"/>
              </w:rPr>
              <w:t xml:space="preserve"> essential knowledge and skills </w:t>
            </w:r>
            <w:r>
              <w:rPr>
                <w:rFonts w:ascii="Times New Roman" w:hAnsi="Times New Roman" w:cs="Times New Roman"/>
                <w:sz w:val="22"/>
                <w:szCs w:val="22"/>
                <w:b w:val="off"/>
                <w:u w:val="none"/>
                <w:em w:val="false"/>
              </w:rPr>
              <w:t xml:space="preserve">to carry </w:t>
            </w:r>
            <w:r>
              <w:rPr>
                <w:rFonts w:ascii="Times New Roman" w:hAnsi="Times New Roman" w:cs="Times New Roman"/>
                <w:sz w:val="22"/>
                <w:szCs w:val="22"/>
                <w:b w:val="off"/>
                <w:u w:val="none"/>
                <w:em w:val="false"/>
                <w:strike w:val="true"/>
                <w:color w:val="indigo"/>
              </w:rPr>
              <w:t xml:space="preserve">our </w:t>
            </w:r>
            <w:r>
              <w:rPr>
                <w:rFonts w:ascii="Times New Roman" w:hAnsi="Times New Roman" w:cs="Times New Roman"/>
                <w:sz w:val="22"/>
                <w:szCs w:val="22"/>
                <w:b w:val="off"/>
                <w:u w:val="single"/>
                <w:em w:val="false"/>
                <w:color w:val="indigo"/>
              </w:rPr>
              <w:t xml:space="preserve">out </w:t>
            </w:r>
            <w:r>
              <w:rPr>
                <w:rFonts w:ascii="Times New Roman" w:hAnsi="Times New Roman" w:cs="Times New Roman"/>
                <w:sz w:val="22"/>
                <w:szCs w:val="22"/>
                <w:b w:val="off"/>
                <w:u w:val="none"/>
                <w:em w:val="false"/>
              </w:rPr>
              <w:t xml:space="preserve">their work</w:t>
            </w:r>
            <w:r>
              <w:rPr>
                <w:rFonts w:ascii="Times New Roman" w:hAnsi="Times New Roman" w:cs="Times New Roman"/>
                <w:sz w:val="22"/>
                <w:szCs w:val="22"/>
                <w:b w:val="on"/>
                <w:bCs/>
                <w:u w:val="none"/>
                <w:em w:val="false"/>
              </w:rPr>
              <w:t xml:space="preserve">.</w:t>
            </w:r>
          </w:p>
        </w:tc>
        <w:tc>
          <w:p>
            <w:pPr>
              <w:pStyle w:val="PleaseReviewReport"/>
              <w:jc w:val="center"/>
            </w:pPr>
            <w:r>
              <w:t>P</w:t>
            </w:r>
          </w:p>
        </w:tc>
        <w:tc>
          <w:p>
            <w:pPr>
              <w:pStyle w:val="PleaseReviewReport"/>
              <w:jc w:val="left"/>
              <w:ind w:left="0"/>
            </w:pPr>
            <w:r>
              <w:rPr>
                <w:i/>
              </w:rPr>
              <w:t>Category : EDITORIAL </w:t>
            </w:r>
            <w:br w:type="text-wrapping"/>
            <w:r>
              <w:rPr>
                <w:b/>
              </w:rPr>
              <w:t>(32) China (27 Aug 2021 8:04 AM)</w:t>
            </w:r>
            <w:r>
              <w:br w:type="text-wrapping"/>
            </w:r>
            <w:r>
              <w:rPr>
                <w:u w:val="none"/>
                <w:em w:val="false"/>
              </w:rPr>
              <w:t xml:space="preserve">carry out</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n"/>
                <w:bCs/>
                <w:u w:val="none"/>
                <w:em w:val="false"/>
              </w:rPr>
              <w:t xml:space="preserve">Identification of essential </w:t>
            </w:r>
            <w:r>
              <w:rPr>
                <w:rFonts w:ascii="Times New Roman" w:hAnsi="Times New Roman" w:cs="Times New Roman"/>
                <w:sz w:val="22"/>
                <w:szCs w:val="22"/>
                <w:b w:val="on"/>
                <w:bCs/>
                <w:u w:val="none"/>
                <w:em w:val="false"/>
                <w:strike w:val="true"/>
                <w:color w:val="blue"/>
              </w:rPr>
              <w:t xml:space="preserve">positions </w:t>
            </w:r>
            <w:r>
              <w:rPr>
                <w:rFonts w:ascii="Times New Roman" w:hAnsi="Times New Roman" w:cs="Times New Roman"/>
                <w:sz w:val="22"/>
                <w:szCs w:val="22"/>
                <w:b w:val="on"/>
                <w:bCs/>
                <w:u w:val="single"/>
                <w:em w:val="false"/>
                <w:color w:val="blue"/>
              </w:rPr>
              <w:t xml:space="preserve">roles/positions </w:t>
            </w:r>
            <w:r>
              <w:rPr>
                <w:rFonts w:ascii="Times New Roman" w:hAnsi="Times New Roman" w:cs="Times New Roman"/>
                <w:sz w:val="22"/>
                <w:szCs w:val="22"/>
                <w:b w:val="on"/>
                <w:bCs/>
                <w:u w:val="none"/>
                <w:em w:val="false"/>
              </w:rPr>
              <w:t xml:space="preserve">of Plant Health officers (target audience):</w:t>
            </w:r>
          </w:p>
        </w:tc>
        <w:tc>
          <w:p>
            <w:pPr>
              <w:pStyle w:val="PleaseReviewReport"/>
              <w:jc w:val="center"/>
            </w:pPr>
            <w:r>
              <w:t>P</w:t>
            </w:r>
          </w:p>
        </w:tc>
        <w:tc>
          <w:p>
            <w:pPr>
              <w:pStyle w:val="PleaseReviewReport"/>
              <w:jc w:val="left"/>
              <w:ind w:left="0"/>
            </w:pPr>
            <w:r>
              <w:rPr>
                <w:i/>
              </w:rPr>
              <w:t>Category : TECHNICAL </w:t>
            </w:r>
            <w:br w:type="text-wrapping"/>
            <w:r>
              <w:rPr>
                <w:b/>
              </w:rPr>
              <w:t>(46) COSAVE (31 Aug 2021 7:40 PM)</w:t>
            </w:r>
            <w:r>
              <w:br w:type="text-wrapping"/>
            </w:r>
            <w:r>
              <w:rPr>
                <w:u w:val="none"/>
                <w:em w:val="false"/>
              </w:rPr>
              <w:t xml:space="preserve">See general comment</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n"/>
                <w:bCs/>
                <w:u w:val="none"/>
                <w:em w:val="false"/>
              </w:rPr>
              <w:t xml:space="preserve">Identification of essential </w:t>
            </w:r>
            <w:r>
              <w:rPr>
                <w:rFonts w:ascii="Times New Roman" w:hAnsi="Times New Roman" w:cs="Times New Roman"/>
                <w:sz w:val="22"/>
                <w:szCs w:val="22"/>
                <w:b w:val="on"/>
                <w:bCs/>
                <w:u w:val="none"/>
                <w:em w:val="false"/>
                <w:strike w:val="true"/>
                <w:color w:val="navy"/>
              </w:rPr>
              <w:t xml:space="preserve">positions of </w:t>
            </w:r>
            <w:r>
              <w:rPr>
                <w:rFonts w:ascii="Times New Roman" w:hAnsi="Times New Roman" w:cs="Times New Roman"/>
                <w:sz w:val="22"/>
                <w:szCs w:val="22"/>
                <w:b w:val="on"/>
                <w:bCs/>
                <w:u w:val="none"/>
                <w:em w:val="false"/>
              </w:rPr>
              <w:t xml:space="preserve">Plant Health </w:t>
            </w:r>
            <w:r>
              <w:rPr>
                <w:rFonts w:ascii="Times New Roman" w:hAnsi="Times New Roman" w:cs="Times New Roman"/>
                <w:sz w:val="22"/>
                <w:szCs w:val="22"/>
                <w:b w:val="on"/>
                <w:bCs/>
                <w:u w:val="none"/>
                <w:em w:val="false"/>
                <w:strike w:val="true"/>
                <w:color w:val="navy"/>
              </w:rPr>
              <w:t xml:space="preserve">officers </w:t>
            </w:r>
            <w:r>
              <w:rPr>
                <w:rFonts w:ascii="Times New Roman" w:hAnsi="Times New Roman" w:cs="Times New Roman"/>
                <w:sz w:val="22"/>
                <w:szCs w:val="22"/>
                <w:b w:val="on"/>
                <w:bCs/>
                <w:u w:val="single"/>
                <w:em w:val="false"/>
                <w:color w:val="navy"/>
              </w:rPr>
              <w:t xml:space="preserve">officers' roles </w:t>
            </w:r>
            <w:r>
              <w:rPr>
                <w:rFonts w:ascii="Times New Roman" w:hAnsi="Times New Roman" w:cs="Times New Roman"/>
                <w:sz w:val="22"/>
                <w:szCs w:val="22"/>
                <w:b w:val="on"/>
                <w:bCs/>
                <w:u w:val="none"/>
                <w:em w:val="false"/>
              </w:rPr>
              <w:t xml:space="preserve">(target audience):</w:t>
            </w:r>
          </w:p>
        </w:tc>
        <w:tc>
          <w:p>
            <w:pPr>
              <w:pStyle w:val="PleaseReviewReport"/>
              <w:jc w:val="center"/>
            </w:pPr>
            <w:r>
              <w:t>P</w:t>
            </w:r>
          </w:p>
        </w:tc>
        <w:tc>
          <w:p>
            <w:pPr>
              <w:pStyle w:val="PleaseReviewReport"/>
              <w:jc w:val="left"/>
              <w:ind w:left="0"/>
            </w:pPr>
            <w:r>
              <w:rPr>
                <w:i/>
              </w:rPr>
              <w:t>Category : EDITORIAL </w:t>
            </w:r>
            <w:br w:type="text-wrapping"/>
            <w:r>
              <w:drawing>
                <wp:inline distT="0" distB="0" distL="0" distR="0">
                  <wp:extent cx="152400" cy="152400"/>
                  <wp:effectExtent l="19050" t="0" r="0" b="0"/>
                  <wp:docPr id="2" name="Picture 2" descr="like_depressed.png"/>
                  <wp:cNvGraphicFramePr>
                    <a:graphicFrameLocks noChangeAspect="1"/>
                  </wp:cNvGraphicFramePr>
                  <a:graphic>
                    <a:graphicData uri="http://schemas.openxmlformats.org/drawingml/2006/picture">
                      <pic:pic xmlns:pic="http://schemas.openxmlformats.org/drawingml/2006/picture">
                        <pic:nvPicPr>
                          <pic:cNvPr id="4" name="like_depressed.png"/>
                          <pic:cNvPicPr/>
                        </pic:nvPicPr>
                        <pic:blipFill>
                          <a:blip r:embed="R6e6098b27c594d7a" cstate="print"/>
                          <a:stretch>
                            <a:fillRect/>
                          </a:stretch>
                        </pic:blipFill>
                        <pic:spPr>
                          <a:xfrm>
                            <a:off x="0" y="0"/>
                            <a:ext cx="152400" cy="152400"/>
                          </a:xfrm>
                          <a:prstGeom prst="rect">
                            <a:avLst/>
                          </a:prstGeom>
                        </pic:spPr>
                      </pic:pic>
                    </a:graphicData>
                  </a:graphic>
                </wp:inline>
              </w:drawing>
            </w:r>
            <w:r>
              <w:t>New Zealand</w:t>
            </w:r>
            <w:br w:type="text-wrapping"/>
            <w:r>
              <w:rPr>
                <w:b/>
              </w:rPr>
              <w:t>(14) New Zealand (13 Aug 2021 9:48 AM)</w:t>
            </w:r>
            <w:r>
              <w:br w:type="text-wrapping"/>
            </w:r>
            <w:r>
              <w:rPr>
                <w:u w:val="none"/>
                <w:em w:val="false"/>
              </w:rPr>
              <w:t xml:space="preserve">It may be more appropriate to focus on the role being carried out rather than the position an individual would hold. There should be consistency throughout the document once preferred term is selected as the terms role and position are both used.</w:t>
            </w:r>
            <w:r>
              <w:br w:type="text-wrapping"/>
            </w:r>
            <w:r>
              <w:rPr>
                <w:u w:val="none"/>
                <w:em w:val="false"/>
              </w:rPr>
              <w:t xml:space="preserve">Key difference: A 'role' is a prescribed or expected behavior associated with a particular position; while, a 'position' refers to a place or status assigned to an individual; and a 'designation' refers to the act of putting a person into a non-elective position in an organization.</w:t>
            </w:r>
          </w:p>
        </w:tc>
        <w:tc>
          <w:p>
            <w:pPr>
              <w:pStyle w:val="PleaseReviewReport"/>
              <w:jc w:val="center"/>
            </w:pPr>
            <w:r>
              <w:t>O</w:t>
            </w:r>
          </w:p>
        </w:tc>
        <w:tc>
          <w:p>
            <w:pPr>
              <w:pStyle w:val="PleaseReviewReport"/>
              <w:jc w:val="left"/>
            </w:pPr>
            <w:r>
              <w:br w:type="text-wrapping"/>
              <w:t/>
            </w:r>
          </w:p>
        </w:tc>
      </w:tr>
      <w:tr>
        <w:tc>
          <w:p>
            <w:pPr>
              <w:pStyle w:val="PleaseReviewReport"/>
              <w:jc w:val="center"/>
            </w:pPr>
            <w:r>
              <w:t>48</w:t>
            </w:r>
          </w:p>
        </w:tc>
        <w:tc>
          <w:p>
            <w:pPr>
              <w:pStyle w:val="PleaseReviewReport"/>
              <w:jc w:val="left"/>
            </w:pPr>
            <w:r>
              <w:rPr>
                <w:rFonts w:ascii="Arial" w:hAnsi="Arial" w:cs="Arial"/>
                <w:sz w:val="16"/>
                <w:szCs w:val="16"/>
                <w:b w:val="off"/>
                <w:u w:val="none"/>
                <w:em w:val="false"/>
                <w:color w:val="000080"/>
              </w:rPr>
              <w:t xml:space="preserve">[47]</w:t>
            </w:r>
            <w:r>
              <w:rPr>
                <w:rFonts w:ascii="Times New Roman" w:hAnsi="Times New Roman" w:cs="Times New Roman"/>
                <w:sz w:val="22"/>
                <w:szCs w:val="22"/>
                <w:b w:val="on"/>
                <w:bCs/>
                <w:u w:val="none"/>
                <w:em w:val="false"/>
              </w:rPr>
              <w:t xml:space="preserve">Identification of essential </w:t>
            </w:r>
            <w:r>
              <w:rPr>
                <w:rFonts w:ascii="Times New Roman" w:hAnsi="Times New Roman" w:cs="Times New Roman"/>
                <w:sz w:val="22"/>
                <w:szCs w:val="22"/>
                <w:b w:val="on"/>
                <w:bCs/>
                <w:u w:val="none"/>
                <w:em w:val="false"/>
                <w:strike w:val="true"/>
                <w:color w:val="purple"/>
              </w:rPr>
              <w:t xml:space="preserve">positions </w:t>
            </w:r>
            <w:r>
              <w:rPr>
                <w:rFonts w:ascii="Times New Roman" w:hAnsi="Times New Roman" w:cs="Times New Roman"/>
                <w:sz w:val="22"/>
                <w:szCs w:val="22"/>
                <w:b w:val="on"/>
                <w:bCs/>
                <w:u w:val="single"/>
                <w:em w:val="false"/>
                <w:color w:val="purple"/>
              </w:rPr>
              <w:t xml:space="preserve">roles/positions </w:t>
            </w:r>
            <w:r>
              <w:rPr>
                <w:rFonts w:ascii="Times New Roman" w:hAnsi="Times New Roman" w:cs="Times New Roman"/>
                <w:sz w:val="22"/>
                <w:szCs w:val="22"/>
                <w:b w:val="on"/>
                <w:bCs/>
                <w:u w:val="none"/>
                <w:em w:val="false"/>
              </w:rPr>
              <w:t xml:space="preserve">of Plant Health officers (target audience):</w:t>
            </w:r>
          </w:p>
        </w:tc>
        <w:tc>
          <w:p>
            <w:pPr>
              <w:pStyle w:val="PleaseReviewReport"/>
              <w:jc w:val="center"/>
            </w:pPr>
            <w:r>
              <w:t>P</w:t>
            </w:r>
          </w:p>
        </w:tc>
        <w:tc>
          <w:p>
            <w:pPr>
              <w:pStyle w:val="PleaseReviewReport"/>
              <w:jc w:val="left"/>
              <w:ind w:left="0"/>
            </w:pPr>
            <w:r>
              <w:rPr>
                <w:i/>
              </w:rPr>
              <w:t>Category : TECHNICAL </w:t>
            </w:r>
            <w:br w:type="text-wrapping"/>
            <w:r>
              <w:rPr>
                <w:b/>
              </w:rPr>
              <w:t>(11) Uruguay (9 Aug 2021 8:05 PM)</w:t>
            </w:r>
            <w:r>
              <w:br w:type="text-wrapping"/>
            </w:r>
            <w:r>
              <w:rPr>
                <w:u w:val="none"/>
                <w:em w:val="false"/>
              </w:rPr>
              <w:t xml:space="preserve">See general comment</w:t>
            </w:r>
          </w:p>
        </w:tc>
        <w:tc>
          <w:p>
            <w:pPr>
              <w:pStyle w:val="PleaseReviewReport"/>
              <w:jc w:val="center"/>
            </w:pPr>
            <w:r>
              <w:t>O</w:t>
            </w:r>
          </w:p>
        </w:tc>
        <w:tc>
          <w:p>
            <w:pPr>
              <w:pStyle w:val="PleaseReviewReport"/>
              <w:jc w:val="left"/>
            </w:pPr>
            <w:r>
              <w:br w:type="text-wrapping"/>
              <w:t/>
            </w:r>
          </w:p>
        </w:tc>
      </w:tr>
      <w:tr>
        <w:tc>
          <w:p>
            <w:pPr>
              <w:pStyle w:val="PleaseReviewReport"/>
              <w:jc w:val="center"/>
            </w:pPr>
            <w:r>
              <w:t>53</w:t>
            </w:r>
          </w:p>
        </w:tc>
        <w:tc>
          <w:p>
            <w:pPr>
              <w:pStyle w:val="PleaseReviewReport"/>
              <w:jc w:val="left"/>
            </w:pPr>
            <w:r>
              <w:rPr>
                <w:rFonts w:ascii="Arial" w:hAnsi="Arial" w:cs="Arial"/>
                <w:sz w:val="16"/>
                <w:szCs w:val="16"/>
                <w:b w:val="off"/>
                <w:u w:val="none"/>
                <w:em w:val="false"/>
                <w:color w:val="000080"/>
              </w:rPr>
              <w:t xml:space="preserve">[52]</w:t>
            </w:r>
            <w:r>
              <w:rPr>
                <w:rFonts w:ascii="Times New Roman" w:hAnsi="Times New Roman" w:cs="Times New Roman"/>
                <w:sz w:val="22"/>
                <w:szCs w:val="22"/>
                <w:b w:val="off"/>
                <w:u w:val="none"/>
                <w:em w:val="false"/>
              </w:rPr>
              <w:t xml:space="preserve">Define the process that could be used for development of job description e.g. define activities carried out by the plant health officers occupying different positions, analyse work situations etc. through analysis, discussions, consultations, literature search for already developed job descriptions, interviews etc. This process also need to consider the </w:t>
            </w:r>
            <w:r>
              <w:rPr>
                <w:rFonts w:ascii="Times New Roman" w:hAnsi="Times New Roman" w:cs="Times New Roman"/>
                <w:sz w:val="22"/>
                <w:szCs w:val="22"/>
                <w:b w:val="off"/>
                <w:u w:val="none"/>
                <w:em w:val="false"/>
              </w:rPr>
              <w:t xml:space="preserve">linking of functions identified for the positions of Plant Health officers in </w:t>
            </w:r>
            <w:r>
              <w:rPr>
                <w:rFonts w:ascii="Times New Roman" w:hAnsi="Times New Roman" w:cs="Times New Roman"/>
                <w:sz w:val="22"/>
                <w:szCs w:val="22"/>
                <w:b w:val="off"/>
                <w:u w:val="none"/>
                <w:em w:val="false"/>
              </w:rPr>
              <w:t xml:space="preserve">IPPC guide on Establishing a National Plant Protection Organisation</w:t>
            </w:r>
            <w:r>
              <w:rPr>
                <w:rFonts w:ascii="Times New Roman" w:hAnsi="Times New Roman" w:cs="Times New Roman"/>
                <w:sz w:val="22"/>
                <w:szCs w:val="22"/>
                <w:b w:val="off"/>
                <w:u w:val="none"/>
                <w:em w:val="false"/>
              </w:rPr>
              <w:t xml:space="preserve"> and the a</w:t>
            </w:r>
            <w:r>
              <w:rPr>
                <w:rFonts w:ascii="Times New Roman" w:hAnsi="Times New Roman" w:cs="Times New Roman"/>
                <w:sz w:val="22"/>
                <w:szCs w:val="22"/>
                <w:b w:val="off"/>
                <w:u w:val="none"/>
                <w:em w:val="false"/>
              </w:rPr>
              <w:t xml:space="preserve">dditional roles/positions identified through discussions</w:t>
            </w:r>
            <w:r>
              <w:rPr>
                <w:rFonts w:ascii="Times New Roman" w:hAnsi="Times New Roman" w:cs="Times New Roman"/>
                <w:sz w:val="22"/>
                <w:szCs w:val="22"/>
                <w:b w:val="off"/>
                <w:u w:val="none"/>
                <w:em w:val="false"/>
              </w:rPr>
              <w:t xml:space="preserve">, consultations, and interviews with NPPOs</w:t>
            </w:r>
            <w:r>
              <w:rPr>
                <w:rFonts w:ascii="Times New Roman" w:hAnsi="Times New Roman" w:cs="Times New Roman"/>
                <w:sz w:val="22"/>
                <w:szCs w:val="22"/>
                <w:b w:val="off"/>
                <w:u w:val="none"/>
                <w:em w:val="false"/>
              </w:rPr>
              <w:t xml:space="preserve"> into </w:t>
            </w:r>
            <w:r>
              <w:rPr>
                <w:rFonts w:ascii="Times New Roman" w:hAnsi="Times New Roman" w:cs="Times New Roman"/>
                <w:sz w:val="22"/>
                <w:szCs w:val="22"/>
                <w:b w:val="off"/>
                <w:u w:val="none"/>
                <w:em w:val="false"/>
                <w:strike w:val="true"/>
                <w:color w:val="maroon"/>
              </w:rPr>
              <w:t xml:space="preserve">detail </w:t>
            </w:r>
            <w:r>
              <w:rPr>
                <w:rFonts w:ascii="Times New Roman" w:hAnsi="Times New Roman" w:cs="Times New Roman"/>
                <w:sz w:val="22"/>
                <w:szCs w:val="22"/>
                <w:b w:val="off"/>
                <w:u w:val="single"/>
                <w:em w:val="false"/>
                <w:color w:val="maroon"/>
              </w:rPr>
              <w:t xml:space="preserve">detailed </w:t>
            </w:r>
            <w:r>
              <w:rPr>
                <w:rFonts w:ascii="Times New Roman" w:hAnsi="Times New Roman" w:cs="Times New Roman"/>
                <w:sz w:val="22"/>
                <w:szCs w:val="22"/>
                <w:b w:val="off"/>
                <w:u w:val="none"/>
                <w:em w:val="false"/>
              </w:rPr>
              <w:t xml:space="preserve">job descriptions.</w:t>
            </w:r>
          </w:p>
        </w:tc>
        <w:tc>
          <w:p>
            <w:pPr>
              <w:pStyle w:val="PleaseReviewReport"/>
              <w:jc w:val="center"/>
            </w:pPr>
            <w:r>
              <w:t>P</w:t>
            </w:r>
          </w:p>
        </w:tc>
        <w:tc>
          <w:p>
            <w:pPr>
              <w:pStyle w:val="PleaseReviewReport"/>
              <w:jc w:val="left"/>
              <w:ind w:left="0"/>
            </w:pPr>
            <w:r>
              <w:rPr>
                <w:i/>
              </w:rPr>
              <w:t>Category : EDITORIAL </w:t>
            </w:r>
            <w:br w:type="text-wrapping"/>
            <w:r>
              <w:rPr>
                <w:b/>
              </w:rPr>
              <w:t>(27) Australia (26 Aug 2021 6:26 AM)</w:t>
            </w:r>
            <w:r>
              <w:br w:type="text-wrapping"/>
            </w:r>
            <w:r>
              <w:rPr>
                <w:u w:val="none"/>
                <w:em w:val="false"/>
              </w:rPr>
              <w:t xml:space="preserve">Grammatical correction</w:t>
            </w:r>
          </w:p>
        </w:tc>
        <w:tc>
          <w:p>
            <w:pPr>
              <w:pStyle w:val="PleaseReviewReport"/>
              <w:jc w:val="center"/>
            </w:pPr>
            <w:r>
              <w:t>O</w:t>
            </w:r>
          </w:p>
        </w:tc>
        <w:tc>
          <w:p>
            <w:pPr>
              <w:pStyle w:val="PleaseReviewReport"/>
              <w:jc w:val="left"/>
            </w:pPr>
            <w:r>
              <w:br w:type="text-wrapping"/>
              <w:t/>
            </w:r>
          </w:p>
        </w:tc>
      </w:tr>
      <w:tr>
        <w:tc>
          <w:p>
            <w:pPr>
              <w:pStyle w:val="PleaseReviewReport"/>
              <w:jc w:val="center"/>
            </w:pPr>
            <w:r>
              <w:t>53</w:t>
            </w:r>
          </w:p>
        </w:tc>
        <w:tc>
          <w:p>
            <w:pPr>
              <w:pStyle w:val="PleaseReviewReport"/>
              <w:jc w:val="left"/>
            </w:pPr>
            <w:r>
              <w:rPr>
                <w:rFonts w:ascii="Arial" w:hAnsi="Arial" w:cs="Arial"/>
                <w:sz w:val="16"/>
                <w:szCs w:val="16"/>
                <w:b w:val="off"/>
                <w:u w:val="none"/>
                <w:em w:val="false"/>
                <w:color w:val="000080"/>
              </w:rPr>
              <w:t xml:space="preserve">[52]</w:t>
            </w:r>
            <w:r>
              <w:rPr>
                <w:rFonts w:ascii="Times New Roman" w:hAnsi="Times New Roman" w:cs="Times New Roman"/>
                <w:sz w:val="22"/>
                <w:szCs w:val="22"/>
                <w:b w:val="off"/>
                <w:u w:val="none"/>
                <w:em w:val="false"/>
              </w:rPr>
              <w:t xml:space="preserve">Define the process that could be used for development of job description e.g. define activities carried out by the plant health officers occupying different positions, analyse work situations etc. through analysis, discussions, consultations, literature search for already developed job descriptions, interviews etc. This process also </w:t>
            </w:r>
            <w:r>
              <w:rPr>
                <w:rFonts w:ascii="Times New Roman" w:hAnsi="Times New Roman" w:cs="Times New Roman"/>
                <w:sz w:val="22"/>
                <w:szCs w:val="22"/>
                <w:b w:val="off"/>
                <w:u w:val="none"/>
                <w:em w:val="false"/>
                <w:strike w:val="true"/>
                <w:color w:val="maroon"/>
              </w:rPr>
              <w:t xml:space="preserve">need </w:t>
            </w:r>
            <w:r>
              <w:rPr>
                <w:rFonts w:ascii="Times New Roman" w:hAnsi="Times New Roman" w:cs="Times New Roman"/>
                <w:sz w:val="22"/>
                <w:szCs w:val="22"/>
                <w:b w:val="off"/>
                <w:u w:val="single"/>
                <w:em w:val="false"/>
                <w:color w:val="maroon"/>
              </w:rPr>
              <w:t xml:space="preserve">needs </w:t>
            </w:r>
            <w:r>
              <w:rPr>
                <w:rFonts w:ascii="Times New Roman" w:hAnsi="Times New Roman" w:cs="Times New Roman"/>
                <w:sz w:val="22"/>
                <w:szCs w:val="22"/>
                <w:b w:val="off"/>
                <w:u w:val="none"/>
                <w:em w:val="false"/>
              </w:rPr>
              <w:t xml:space="preserve">to consider the </w:t>
            </w:r>
            <w:r>
              <w:rPr>
                <w:rFonts w:ascii="Times New Roman" w:hAnsi="Times New Roman" w:cs="Times New Roman"/>
                <w:sz w:val="22"/>
                <w:szCs w:val="22"/>
                <w:b w:val="off"/>
                <w:u w:val="none"/>
                <w:em w:val="false"/>
              </w:rPr>
              <w:t xml:space="preserve">linking of functions identified for the positions of Plant Health officers in </w:t>
            </w:r>
            <w:r>
              <w:rPr>
                <w:rFonts w:ascii="Times New Roman" w:hAnsi="Times New Roman" w:cs="Times New Roman"/>
                <w:sz w:val="22"/>
                <w:szCs w:val="22"/>
                <w:b w:val="off"/>
                <w:u w:val="single"/>
                <w:em w:val="false"/>
                <w:color w:val="maroon"/>
              </w:rPr>
              <w:t xml:space="preserve">the </w:t>
            </w:r>
            <w:r>
              <w:rPr>
                <w:rFonts w:ascii="Times New Roman" w:hAnsi="Times New Roman" w:cs="Times New Roman"/>
                <w:sz w:val="22"/>
                <w:szCs w:val="22"/>
                <w:b w:val="off"/>
                <w:u w:val="none"/>
                <w:em w:val="false"/>
              </w:rPr>
              <w:t xml:space="preserve">IPPC guide on Establishing a National Plant Protection Organisation</w:t>
            </w:r>
            <w:r>
              <w:rPr>
                <w:rFonts w:ascii="Times New Roman" w:hAnsi="Times New Roman" w:cs="Times New Roman"/>
                <w:sz w:val="22"/>
                <w:szCs w:val="22"/>
                <w:b w:val="off"/>
                <w:u w:val="none"/>
                <w:em w:val="false"/>
              </w:rPr>
              <w:t xml:space="preserve"> and the a</w:t>
            </w:r>
            <w:r>
              <w:rPr>
                <w:rFonts w:ascii="Times New Roman" w:hAnsi="Times New Roman" w:cs="Times New Roman"/>
                <w:sz w:val="22"/>
                <w:szCs w:val="22"/>
                <w:b w:val="off"/>
                <w:u w:val="none"/>
                <w:em w:val="false"/>
              </w:rPr>
              <w:t xml:space="preserve">dditional roles/positions identified through discussions</w:t>
            </w:r>
            <w:r>
              <w:rPr>
                <w:rFonts w:ascii="Times New Roman" w:hAnsi="Times New Roman" w:cs="Times New Roman"/>
                <w:sz w:val="22"/>
                <w:szCs w:val="22"/>
                <w:b w:val="off"/>
                <w:u w:val="none"/>
                <w:em w:val="false"/>
              </w:rPr>
              <w:t xml:space="preserve">, consultations, and interviews with NPPOs</w:t>
            </w:r>
            <w:r>
              <w:rPr>
                <w:rFonts w:ascii="Times New Roman" w:hAnsi="Times New Roman" w:cs="Times New Roman"/>
                <w:sz w:val="22"/>
                <w:szCs w:val="22"/>
                <w:b w:val="off"/>
                <w:u w:val="none"/>
                <w:em w:val="false"/>
              </w:rPr>
              <w:t xml:space="preserve"> into detail job descriptions.</w:t>
            </w:r>
          </w:p>
        </w:tc>
        <w:tc>
          <w:p>
            <w:pPr>
              <w:pStyle w:val="PleaseReviewReport"/>
              <w:jc w:val="center"/>
            </w:pPr>
            <w:r>
              <w:t>P</w:t>
            </w:r>
          </w:p>
        </w:tc>
        <w:tc>
          <w:p>
            <w:pPr>
              <w:pStyle w:val="PleaseReviewReport"/>
              <w:jc w:val="left"/>
              <w:ind w:left="0"/>
            </w:pPr>
            <w:r>
              <w:rPr>
                <w:i/>
              </w:rPr>
              <w:t>Category : EDITORIAL </w:t>
            </w:r>
            <w:br w:type="text-wrapping"/>
            <w:r>
              <w:rPr>
                <w:b/>
              </w:rPr>
              <w:t>(26) Australia (26 Aug 2021 6:25 AM)</w:t>
            </w:r>
            <w:r>
              <w:br w:type="text-wrapping"/>
            </w:r>
            <w:r>
              <w:rPr>
                <w:u w:val="none"/>
                <w:em w:val="false"/>
              </w:rPr>
              <w:t xml:space="preserve">Grammatical corrections</w:t>
            </w:r>
          </w:p>
        </w:tc>
        <w:tc>
          <w:p>
            <w:pPr>
              <w:pStyle w:val="PleaseReviewReport"/>
              <w:jc w:val="center"/>
            </w:pPr>
            <w:r>
              <w:t>O</w:t>
            </w:r>
          </w:p>
        </w:tc>
        <w:tc>
          <w:p>
            <w:pPr>
              <w:pStyle w:val="PleaseReviewReport"/>
              <w:jc w:val="left"/>
            </w:pPr>
            <w:r>
              <w:br w:type="text-wrapping"/>
              <w:t/>
            </w:r>
          </w:p>
        </w:tc>
      </w:tr>
      <w:tr>
        <w:tc>
          <w:p>
            <w:pPr>
              <w:pStyle w:val="PleaseReviewReport"/>
              <w:jc w:val="center"/>
            </w:pPr>
            <w:r>
              <w:t>53</w:t>
            </w:r>
          </w:p>
        </w:tc>
        <w:tc>
          <w:p>
            <w:pPr>
              <w:pStyle w:val="PleaseReviewReport"/>
              <w:jc w:val="left"/>
            </w:pPr>
            <w:r>
              <w:rPr>
                <w:rFonts w:ascii="Arial" w:hAnsi="Arial" w:cs="Arial"/>
                <w:sz w:val="16"/>
                <w:szCs w:val="16"/>
                <w:b w:val="off"/>
                <w:u w:val="none"/>
                <w:em w:val="false"/>
                <w:color w:val="000080"/>
              </w:rPr>
              <w:t xml:space="preserve">[52]</w:t>
            </w:r>
            <w:r>
              <w:rPr>
                <w:rFonts w:ascii="Times New Roman" w:hAnsi="Times New Roman" w:cs="Times New Roman"/>
                <w:sz w:val="22"/>
                <w:szCs w:val="22"/>
                <w:b w:val="off"/>
                <w:u w:val="none"/>
                <w:em w:val="false"/>
              </w:rPr>
              <w:t xml:space="preserve">Define the process that could be used for development of job description e.g. define activities carried out by the plant health officers occupying different positions, analyse work situations etc. through analysis, discussions, consultations, literature search for already developed job descriptions, interviews etc. This process also </w:t>
            </w:r>
            <w:r>
              <w:rPr>
                <w:rFonts w:ascii="Times New Roman" w:hAnsi="Times New Roman" w:cs="Times New Roman"/>
                <w:sz w:val="22"/>
                <w:szCs w:val="22"/>
                <w:b w:val="off"/>
                <w:u w:val="none"/>
                <w:em w:val="false"/>
                <w:strike w:val="true"/>
                <w:color w:val="navy"/>
              </w:rPr>
              <w:t xml:space="preserve">need </w:t>
            </w:r>
            <w:r>
              <w:rPr>
                <w:rFonts w:ascii="Times New Roman" w:hAnsi="Times New Roman" w:cs="Times New Roman"/>
                <w:sz w:val="22"/>
                <w:szCs w:val="22"/>
                <w:b w:val="off"/>
                <w:u w:val="single"/>
                <w:em w:val="false"/>
                <w:color w:val="navy"/>
              </w:rPr>
              <w:t xml:space="preserve">needs </w:t>
            </w:r>
            <w:r>
              <w:rPr>
                <w:rFonts w:ascii="Times New Roman" w:hAnsi="Times New Roman" w:cs="Times New Roman"/>
                <w:sz w:val="22"/>
                <w:szCs w:val="22"/>
                <w:b w:val="off"/>
                <w:u w:val="none"/>
                <w:em w:val="false"/>
              </w:rPr>
              <w:t xml:space="preserve">to consider the </w:t>
            </w:r>
            <w:r>
              <w:rPr>
                <w:rFonts w:ascii="Times New Roman" w:hAnsi="Times New Roman" w:cs="Times New Roman"/>
                <w:sz w:val="22"/>
                <w:szCs w:val="22"/>
                <w:b w:val="off"/>
                <w:u w:val="none"/>
                <w:em w:val="false"/>
              </w:rPr>
              <w:t xml:space="preserve">linking of functions identified for the positions of Plant Health officers in </w:t>
            </w:r>
            <w:r>
              <w:rPr>
                <w:rFonts w:ascii="Times New Roman" w:hAnsi="Times New Roman" w:cs="Times New Roman"/>
                <w:sz w:val="22"/>
                <w:szCs w:val="22"/>
                <w:b w:val="off"/>
                <w:u w:val="none"/>
                <w:em w:val="false"/>
              </w:rPr>
              <w:t xml:space="preserve">IPPC guide on Establishing a National Plant Protection Organisation</w:t>
            </w:r>
            <w:r>
              <w:rPr>
                <w:rFonts w:ascii="Times New Roman" w:hAnsi="Times New Roman" w:cs="Times New Roman"/>
                <w:sz w:val="22"/>
                <w:szCs w:val="22"/>
                <w:b w:val="off"/>
                <w:u w:val="none"/>
                <w:em w:val="false"/>
              </w:rPr>
              <w:t xml:space="preserve"> and the a</w:t>
            </w:r>
            <w:r>
              <w:rPr>
                <w:rFonts w:ascii="Times New Roman" w:hAnsi="Times New Roman" w:cs="Times New Roman"/>
                <w:sz w:val="22"/>
                <w:szCs w:val="22"/>
                <w:b w:val="off"/>
                <w:u w:val="none"/>
                <w:em w:val="false"/>
              </w:rPr>
              <w:t xml:space="preserve">dditional roles/positions identified through discussions</w:t>
            </w:r>
            <w:r>
              <w:rPr>
                <w:rFonts w:ascii="Times New Roman" w:hAnsi="Times New Roman" w:cs="Times New Roman"/>
                <w:sz w:val="22"/>
                <w:szCs w:val="22"/>
                <w:b w:val="off"/>
                <w:u w:val="none"/>
                <w:em w:val="false"/>
              </w:rPr>
              <w:t xml:space="preserve">, consultations, and interviews with NPPOs</w:t>
            </w:r>
            <w:r>
              <w:rPr>
                <w:rFonts w:ascii="Times New Roman" w:hAnsi="Times New Roman" w:cs="Times New Roman"/>
                <w:sz w:val="22"/>
                <w:szCs w:val="22"/>
                <w:b w:val="off"/>
                <w:u w:val="none"/>
                <w:em w:val="false"/>
              </w:rPr>
              <w:t xml:space="preserve"> into detail job descriptions.</w:t>
            </w:r>
          </w:p>
        </w:tc>
        <w:tc>
          <w:p>
            <w:pPr>
              <w:pStyle w:val="PleaseReviewReport"/>
              <w:jc w:val="center"/>
            </w:pPr>
            <w:r>
              <w:t>P</w:t>
            </w:r>
          </w:p>
        </w:tc>
        <w:tc>
          <w:p>
            <w:pPr>
              <w:pStyle w:val="PleaseReviewReport"/>
              <w:jc w:val="left"/>
              <w:ind w:left="0"/>
            </w:pPr>
            <w:r>
              <w:rPr>
                <w:i/>
              </w:rPr>
              <w:t>Category : EDITORIAL </w:t>
            </w:r>
            <w:br w:type="text-wrapping"/>
            <w:r>
              <w:rPr>
                <w:b/>
              </w:rPr>
              <w:t>(17) New Zealand (13 Aug 2021 9:56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54</w:t>
            </w:r>
          </w:p>
        </w:tc>
        <w:tc>
          <w:p>
            <w:pPr>
              <w:pStyle w:val="PleaseReviewReport"/>
              <w:jc w:val="left"/>
            </w:pPr>
            <w:r>
              <w:rPr>
                <w:rFonts w:ascii="Arial" w:hAnsi="Arial" w:cs="Arial"/>
                <w:sz w:val="16"/>
                <w:szCs w:val="16"/>
                <w:b w:val="off"/>
                <w:u w:val="none"/>
                <w:em w:val="false"/>
                <w:color w:val="000080"/>
              </w:rPr>
              <w:t xml:space="preserve">[53]</w:t>
            </w:r>
            <w:r>
              <w:rPr>
                <w:rFonts w:ascii="Times New Roman" w:hAnsi="Times New Roman" w:cs="Times New Roman"/>
                <w:sz w:val="22"/>
                <w:szCs w:val="22"/>
                <w:b w:val="off"/>
                <w:u w:val="none"/>
                <w:em w:val="false"/>
              </w:rPr>
              <w:t xml:space="preserve">Develop job descriptions. The job description could include but </w:t>
            </w:r>
            <w:r>
              <w:rPr>
                <w:rFonts w:ascii="Times New Roman" w:hAnsi="Times New Roman" w:cs="Times New Roman"/>
                <w:sz w:val="22"/>
                <w:szCs w:val="22"/>
                <w:b w:val="off"/>
                <w:u w:val="single"/>
                <w:em w:val="false"/>
                <w:color w:val="maroon"/>
              </w:rPr>
              <w:t xml:space="preserve">is </w:t>
            </w:r>
            <w:r>
              <w:rPr>
                <w:rFonts w:ascii="Times New Roman" w:hAnsi="Times New Roman" w:cs="Times New Roman"/>
                <w:sz w:val="22"/>
                <w:szCs w:val="22"/>
                <w:b w:val="off"/>
                <w:u w:val="none"/>
                <w:em w:val="false"/>
              </w:rPr>
              <w:t xml:space="preserve">not limited </w:t>
            </w:r>
            <w:r>
              <w:rPr>
                <w:rFonts w:ascii="Times New Roman" w:hAnsi="Times New Roman" w:cs="Times New Roman"/>
                <w:sz w:val="22"/>
                <w:szCs w:val="22"/>
                <w:b w:val="off"/>
                <w:u w:val="none"/>
                <w:em w:val="false"/>
                <w:strike w:val="true"/>
                <w:color w:val="maroon"/>
              </w:rPr>
              <w:t xml:space="preserve">to </w:t>
            </w:r>
            <w:r>
              <w:rPr>
                <w:rFonts w:ascii="Times New Roman" w:hAnsi="Times New Roman" w:cs="Times New Roman"/>
                <w:sz w:val="22"/>
                <w:szCs w:val="22"/>
                <w:b w:val="off"/>
                <w:u w:val="single"/>
                <w:em w:val="false"/>
                <w:color w:val="maroon"/>
              </w:rPr>
              <w:t xml:space="preserve">to: </w:t>
            </w:r>
          </w:p>
        </w:tc>
        <w:tc>
          <w:p>
            <w:pPr>
              <w:pStyle w:val="PleaseReviewReport"/>
              <w:jc w:val="center"/>
            </w:pPr>
            <w:r>
              <w:t>P</w:t>
            </w:r>
          </w:p>
        </w:tc>
        <w:tc>
          <w:p>
            <w:pPr>
              <w:pStyle w:val="PleaseReviewReport"/>
              <w:jc w:val="left"/>
              <w:ind w:left="0"/>
            </w:pPr>
            <w:r>
              <w:rPr>
                <w:i/>
              </w:rPr>
              <w:t>Category : EDITORIAL </w:t>
            </w:r>
            <w:br w:type="text-wrapping"/>
            <w:r>
              <w:rPr>
                <w:b/>
              </w:rPr>
              <w:t>(28) Australia (26 Aug 2021 6:27 AM)</w:t>
            </w:r>
            <w:r>
              <w:br w:type="text-wrapping"/>
            </w:r>
            <w:r>
              <w:rPr>
                <w:u w:val="none"/>
                <w:em w:val="false"/>
              </w:rPr>
              <w:t xml:space="preserve">Grammatical corrections</w:t>
            </w:r>
          </w:p>
        </w:tc>
        <w:tc>
          <w:p>
            <w:pPr>
              <w:pStyle w:val="PleaseReviewReport"/>
              <w:jc w:val="center"/>
            </w:pPr>
            <w:r>
              <w:t>O</w:t>
            </w:r>
          </w:p>
        </w:tc>
        <w:tc>
          <w:p>
            <w:pPr>
              <w:pStyle w:val="PleaseReviewReport"/>
              <w:jc w:val="left"/>
            </w:pPr>
            <w:r>
              <w:br w:type="text-wrapping"/>
              <w:t/>
            </w:r>
          </w:p>
        </w:tc>
      </w:tr>
      <w:tr>
        <w:tc>
          <w:p>
            <w:pPr>
              <w:pStyle w:val="PleaseReviewReport"/>
              <w:jc w:val="center"/>
            </w:pPr>
            <w:r>
              <w:t>58</w:t>
            </w:r>
          </w:p>
        </w:tc>
        <w:tc>
          <w:p>
            <w:pPr>
              <w:pStyle w:val="PleaseReviewReport"/>
              <w:jc w:val="left"/>
            </w:pPr>
            <w:r>
              <w:rPr>
                <w:rFonts w:ascii="Arial" w:hAnsi="Arial" w:cs="Arial"/>
                <w:sz w:val="16"/>
                <w:szCs w:val="16"/>
                <w:b w:val="off"/>
                <w:u w:val="none"/>
                <w:em w:val="false"/>
                <w:color w:val="000080"/>
              </w:rPr>
              <w:t xml:space="preserve">[57]</w:t>
            </w:r>
            <w:r>
              <w:rPr>
                <w:rFonts w:ascii="Times New Roman" w:hAnsi="Times New Roman" w:cs="Times New Roman"/>
                <w:sz w:val="22"/>
                <w:szCs w:val="22"/>
                <w:b w:val="on"/>
                <w:bCs/>
                <w:u w:val="none"/>
                <w:em w:val="false"/>
                <w:strike w:val="true"/>
                <w:color w:val="navy"/>
              </w:rPr>
              <w:t xml:space="preserve">Qualifications</w:t>
            </w:r>
            <w:r>
              <w:rPr>
                <w:rFonts w:ascii="Arial" w:hAnsi="Arial" w:cs="Arial"/>
                <w:sz w:val="16"/>
                <w:szCs w:val="16"/>
                <w:b w:val="on"/>
                <w:bCs/>
                <w:u w:val="single"/>
                <w:em w:val="false"/>
                <w:color w:val="000080"/>
              </w:rPr>
              <w:t xml:space="preserve">Education</w:t>
            </w:r>
            <w:r>
              <w:rPr>
                <w:rFonts w:ascii="Times New Roman" w:hAnsi="Times New Roman" w:cs="Times New Roman"/>
                <w:sz w:val="22"/>
                <w:szCs w:val="22"/>
                <w:b w:val="off"/>
                <w:u w:val="none"/>
                <w:em w:val="false"/>
              </w:rPr>
              <w:t xml:space="preserve"> – identify essential </w:t>
            </w:r>
            <w:r>
              <w:rPr>
                <w:rFonts w:ascii="Times New Roman" w:hAnsi="Times New Roman" w:cs="Times New Roman"/>
                <w:sz w:val="22"/>
                <w:szCs w:val="22"/>
                <w:b w:val="off"/>
                <w:u w:val="none"/>
                <w:em w:val="false"/>
                <w:strike w:val="true"/>
                <w:color w:val="navy"/>
              </w:rPr>
              <w:t xml:space="preserve">qualifications </w:t>
            </w:r>
            <w:r>
              <w:rPr>
                <w:rFonts w:ascii="Times New Roman" w:hAnsi="Times New Roman" w:cs="Times New Roman"/>
                <w:sz w:val="22"/>
                <w:szCs w:val="22"/>
                <w:b w:val="off"/>
                <w:u w:val="single"/>
                <w:em w:val="false"/>
                <w:color w:val="navy"/>
              </w:rPr>
              <w:t xml:space="preserve">education </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rPr>
              <w:t xml:space="preserve">e.g.</w:t>
            </w:r>
            <w:r>
              <w:rPr>
                <w:rFonts w:ascii="Times New Roman" w:hAnsi="Times New Roman" w:cs="Times New Roman"/>
                <w:sz w:val="22"/>
                <w:szCs w:val="22"/>
                <w:b w:val="off"/>
                <w:u w:val="none"/>
                <w:em w:val="false"/>
                <w:strike w:val="true"/>
                <w:color w:val="navy"/>
              </w:rPr>
              <w:t xml:space="preserve">, bachelor’s degree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in agriculture or related field) </w:t>
            </w:r>
            <w:r>
              <w:rPr>
                <w:rFonts w:ascii="Times New Roman" w:hAnsi="Times New Roman" w:cs="Times New Roman"/>
                <w:sz w:val="22"/>
                <w:szCs w:val="22"/>
                <w:b w:val="off"/>
                <w:u w:val="none"/>
                <w:em w:val="false"/>
                <w:strike w:val="true"/>
                <w:color w:val="navy"/>
              </w:rPr>
              <w:t xml:space="preserve">and</w:t>
            </w:r>
            <w:r>
              <w:rPr>
                <w:rFonts w:ascii="Times New Roman" w:hAnsi="Times New Roman" w:cs="Times New Roman"/>
                <w:sz w:val="22"/>
                <w:szCs w:val="22"/>
                <w:b w:val="off"/>
                <w:u w:val="none"/>
                <w:em w:val="false"/>
                <w:strike w:val="true"/>
                <w:color w:val="navy"/>
              </w:rPr>
              <w:t xml:space="preserve"> desired qualifications (e.g., post graduate degree).</w:t>
            </w:r>
          </w:p>
        </w:tc>
        <w:tc>
          <w:p>
            <w:pPr>
              <w:pStyle w:val="PleaseReviewReport"/>
              <w:jc w:val="center"/>
            </w:pPr>
            <w:r>
              <w:t>P</w:t>
            </w:r>
          </w:p>
        </w:tc>
        <w:tc>
          <w:p>
            <w:pPr>
              <w:pStyle w:val="PleaseReviewReport"/>
              <w:jc w:val="left"/>
              <w:ind w:left="0"/>
            </w:pPr>
            <w:r>
              <w:rPr>
                <w:i/>
              </w:rPr>
              <w:t>Category : SUBSTANTIVE </w:t>
            </w:r>
            <w:br w:type="text-wrapping"/>
            <w:r>
              <w:rPr>
                <w:b/>
              </w:rPr>
              <w:t>(23) New Zealand (18 Aug 2021 1:01 AM)</w:t>
            </w:r>
            <w:r>
              <w:br w:type="text-wrapping"/>
            </w:r>
            <w:r>
              <w:rPr>
                <w:u w:val="none"/>
                <w:em w:val="false"/>
              </w:rPr>
              <w:t xml:space="preserve">suggest to replace 'qualification' with 'education', as some countries may have difficulty accessing officers with formal qualification.  it is more important to have the right competencies to do the job rather than qualifications. Skills and knowledge can be gained through work, independent study, informal learning and life experience, and are recognised as being equivalent to those taught in a formal education setting for the purposes of awarding credit toward a qualification.</w:t>
            </w:r>
          </w:p>
        </w:tc>
        <w:tc>
          <w:p>
            <w:pPr>
              <w:pStyle w:val="PleaseReviewReport"/>
              <w:jc w:val="center"/>
            </w:pPr>
            <w:r>
              <w:t>O</w:t>
            </w:r>
          </w:p>
        </w:tc>
        <w:tc>
          <w:p>
            <w:pPr>
              <w:pStyle w:val="PleaseReviewReport"/>
              <w:jc w:val="left"/>
            </w:pPr>
            <w:r>
              <w:br w:type="text-wrapping"/>
              <w:t/>
            </w:r>
          </w:p>
        </w:tc>
      </w:tr>
      <w:tr>
        <w:tc>
          <w:p>
            <w:pPr>
              <w:pStyle w:val="PleaseReviewReport"/>
              <w:jc w:val="center"/>
            </w:pPr>
            <w:r>
              <w:t>65</w:t>
            </w:r>
          </w:p>
        </w:tc>
        <w:tc>
          <w:p>
            <w:pPr>
              <w:pStyle w:val="PleaseReviewReport"/>
              <w:jc w:val="left"/>
            </w:pPr>
            <w:r>
              <w:rPr>
                <w:rFonts w:ascii="Arial" w:hAnsi="Arial" w:cs="Arial"/>
                <w:sz w:val="16"/>
                <w:szCs w:val="16"/>
                <w:b w:val="off"/>
                <w:u w:val="none"/>
                <w:em w:val="false"/>
                <w:color w:val="000080"/>
              </w:rPr>
              <w:t xml:space="preserve">[64]</w:t>
            </w:r>
            <w:r>
              <w:rPr>
                <w:rFonts w:ascii="Times New Roman" w:hAnsi="Times New Roman" w:cs="Times New Roman"/>
                <w:sz w:val="22"/>
                <w:szCs w:val="22"/>
                <w:b w:val="off"/>
                <w:u w:val="none"/>
                <w:em w:val="false"/>
              </w:rPr>
              <w:t xml:space="preserve">Collating/identifying, adjusting and reviewing existing training </w:t>
            </w:r>
            <w:r>
              <w:rPr>
                <w:rFonts w:ascii="Times New Roman" w:hAnsi="Times New Roman" w:cs="Times New Roman"/>
                <w:sz w:val="22"/>
                <w:szCs w:val="22"/>
                <w:b w:val="off"/>
                <w:u w:val="none"/>
                <w:em w:val="false"/>
                <w:strike w:val="true"/>
                <w:color w:val="navy"/>
              </w:rPr>
              <w:t xml:space="preserve">curricula</w:t>
            </w:r>
            <w:r>
              <w:rPr>
                <w:rFonts w:ascii="Times New Roman" w:hAnsi="Times New Roman" w:cs="Times New Roman"/>
                <w:sz w:val="22"/>
                <w:szCs w:val="22"/>
                <w:b w:val="off"/>
                <w:u w:val="single"/>
                <w:em w:val="false"/>
                <w:color w:val="navy"/>
              </w:rPr>
              <w:t xml:space="preserve">material</w:t>
            </w:r>
          </w:p>
        </w:tc>
        <w:tc>
          <w:p>
            <w:pPr>
              <w:pStyle w:val="PleaseReviewReport"/>
              <w:jc w:val="center"/>
            </w:pPr>
            <w:r>
              <w:t>P</w:t>
            </w:r>
          </w:p>
        </w:tc>
        <w:tc>
          <w:p>
            <w:pPr>
              <w:pStyle w:val="PleaseReviewReport"/>
              <w:jc w:val="left"/>
              <w:ind w:left="0"/>
            </w:pPr>
            <w:r>
              <w:rPr>
                <w:i/>
              </w:rPr>
              <w:t>Category : EDITORIAL </w:t>
            </w:r>
            <w:br w:type="text-wrapping"/>
            <w:r>
              <w:rPr>
                <w:b/>
              </w:rPr>
              <w:t>(15) New Zealand (13 Aug 2021 9:49 AM)</w:t>
            </w:r>
            <w:r>
              <w:br w:type="text-wrapping"/>
            </w:r>
            <w:r>
              <w:rPr>
                <w:u w:val="none"/>
                <w:em w:val="false"/>
              </w:rPr>
              <w:t xml:space="preserve">A more general term could be used if this is to include all existing training material (e.g. IPPC eLearning modules)</w:t>
            </w:r>
          </w:p>
        </w:tc>
        <w:tc>
          <w:p>
            <w:pPr>
              <w:pStyle w:val="PleaseReviewReport"/>
              <w:jc w:val="center"/>
            </w:pPr>
            <w:r>
              <w:t>O</w:t>
            </w:r>
          </w:p>
        </w:tc>
        <w:tc>
          <w:p>
            <w:pPr>
              <w:pStyle w:val="PleaseReviewReport"/>
              <w:jc w:val="left"/>
            </w:pPr>
            <w:r>
              <w:br w:type="text-wrapping"/>
              <w:t/>
            </w:r>
          </w:p>
        </w:tc>
      </w:tr>
      <w:tr>
        <w:tc>
          <w:p>
            <w:pPr>
              <w:pStyle w:val="PleaseReviewReport"/>
              <w:jc w:val="center"/>
            </w:pPr>
            <w:r>
              <w:t>67</w:t>
            </w:r>
          </w:p>
        </w:tc>
        <w:tc>
          <w:p>
            <w:pPr>
              <w:pStyle w:val="PleaseReviewReport"/>
              <w:jc w:val="left"/>
            </w:pPr>
            <w:r>
              <w:rPr>
                <w:rFonts w:ascii="Arial" w:hAnsi="Arial" w:cs="Arial"/>
                <w:sz w:val="16"/>
                <w:szCs w:val="16"/>
                <w:b w:val="off"/>
                <w:u w:val="none"/>
                <w:em w:val="false"/>
                <w:color w:val="000080"/>
              </w:rPr>
              <w:t xml:space="preserve">[66]</w:t>
            </w:r>
            <w:r>
              <w:rPr>
                <w:rFonts w:ascii="Times New Roman" w:hAnsi="Times New Roman" w:cs="Times New Roman"/>
                <w:sz w:val="22"/>
                <w:szCs w:val="22"/>
                <w:b w:val="off"/>
                <w:u w:val="none"/>
                <w:em w:val="false"/>
              </w:rPr>
              <w:t xml:space="preserve">Developing </w:t>
            </w:r>
            <w:r>
              <w:rPr>
                <w:rFonts w:ascii="Times New Roman" w:hAnsi="Times New Roman" w:cs="Times New Roman"/>
                <w:sz w:val="22"/>
                <w:szCs w:val="22"/>
                <w:b w:val="off"/>
                <w:u w:val="single"/>
                <w:em w:val="false"/>
                <w:color w:val="navy"/>
              </w:rPr>
              <w:t xml:space="preserve">induction and </w:t>
            </w:r>
            <w:r>
              <w:rPr>
                <w:rFonts w:ascii="Times New Roman" w:hAnsi="Times New Roman" w:cs="Times New Roman"/>
                <w:sz w:val="22"/>
                <w:szCs w:val="22"/>
                <w:b w:val="off"/>
                <w:u w:val="none"/>
                <w:em w:val="false"/>
              </w:rPr>
              <w:t xml:space="preserve">training plans including monitoring and evaluation </w:t>
            </w:r>
            <w:r>
              <w:rPr>
                <w:rFonts w:ascii="Times New Roman" w:hAnsi="Times New Roman" w:cs="Times New Roman"/>
                <w:sz w:val="22"/>
                <w:szCs w:val="22"/>
                <w:b w:val="off"/>
                <w:u w:val="none"/>
                <w:em w:val="false"/>
                <w:strike w:val="true"/>
                <w:color w:val="navy"/>
              </w:rPr>
              <w:t xml:space="preserve">process </w:t>
            </w:r>
            <w:r>
              <w:rPr>
                <w:rFonts w:ascii="Times New Roman" w:hAnsi="Times New Roman" w:cs="Times New Roman"/>
                <w:sz w:val="22"/>
                <w:szCs w:val="22"/>
                <w:b w:val="off"/>
                <w:u w:val="single"/>
                <w:em w:val="false"/>
                <w:color w:val="navy"/>
              </w:rPr>
              <w:t xml:space="preserve">process, formative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single"/>
                <w:em w:val="false"/>
                <w:color w:val="navy"/>
              </w:rPr>
              <w:t xml:space="preserve">summative assessment components, and </w:t>
            </w:r>
            <w:r>
              <w:rPr>
                <w:rFonts w:ascii="Times New Roman" w:hAnsi="Times New Roman" w:cs="Times New Roman"/>
                <w:sz w:val="22"/>
                <w:szCs w:val="22"/>
                <w:b w:val="off"/>
                <w:u w:val="none"/>
                <w:em w:val="false"/>
              </w:rPr>
              <w:t xml:space="preserve">prioritising the elements of the training curricula</w:t>
            </w:r>
          </w:p>
        </w:tc>
        <w:tc>
          <w:p>
            <w:pPr>
              <w:pStyle w:val="PleaseReviewReport"/>
              <w:jc w:val="center"/>
            </w:pPr>
            <w:r>
              <w:t>P</w:t>
            </w:r>
          </w:p>
        </w:tc>
        <w:tc>
          <w:p>
            <w:pPr>
              <w:pStyle w:val="PleaseReviewReport"/>
              <w:jc w:val="left"/>
              <w:ind w:left="0"/>
            </w:pPr>
            <w:r>
              <w:rPr>
                <w:i/>
              </w:rPr>
              <w:t>Category : TECHNICAL </w:t>
            </w:r>
            <w:br w:type="text-wrapping"/>
            <w:r>
              <w:rPr>
                <w:b/>
              </w:rPr>
              <w:t>(18) New Zealand (13 Aug 2021 9:59 AM)</w:t>
            </w:r>
            <w:r>
              <w:br w:type="text-wrapping"/>
            </w:r>
            <w:r>
              <w:rPr>
                <w:u w:val="none"/>
                <w:em w:val="false"/>
              </w:rPr>
              <w:t xml:space="preserve">to distinguish between monitoring and evaluation of the course content with the formal assessment components for individuals.</w:t>
            </w:r>
          </w:p>
        </w:tc>
        <w:tc>
          <w:p>
            <w:pPr>
              <w:pStyle w:val="PleaseReviewReport"/>
              <w:jc w:val="center"/>
            </w:pPr>
            <w:r>
              <w:t>O</w:t>
            </w:r>
          </w:p>
        </w:tc>
        <w:tc>
          <w:p>
            <w:pPr>
              <w:pStyle w:val="PleaseReviewReport"/>
              <w:jc w:val="left"/>
            </w:pPr>
            <w:r>
              <w:br w:type="text-wrapping"/>
              <w:t/>
            </w:r>
          </w:p>
        </w:tc>
      </w:tr>
      <w:tr>
        <w:tc>
          <w:p>
            <w:pPr>
              <w:pStyle w:val="PleaseReviewReport"/>
              <w:jc w:val="center"/>
            </w:pPr>
            <w:r>
              <w:t>69</w:t>
            </w:r>
          </w:p>
        </w:tc>
        <w:tc>
          <w:p>
            <w:pPr>
              <w:pStyle w:val="PleaseReviewReport"/>
              <w:jc w:val="left"/>
            </w:pPr>
            <w:r>
              <w:rPr>
                <w:rFonts w:ascii="Arial" w:hAnsi="Arial" w:cs="Arial"/>
                <w:sz w:val="16"/>
                <w:szCs w:val="16"/>
                <w:b w:val="off"/>
                <w:u w:val="none"/>
                <w:em w:val="false"/>
                <w:color w:val="000080"/>
              </w:rPr>
              <w:t xml:space="preserve">[68]</w:t>
            </w:r>
            <w:r>
              <w:rPr>
                <w:rFonts w:ascii="Times New Roman" w:hAnsi="Times New Roman" w:cs="Times New Roman"/>
                <w:sz w:val="22"/>
                <w:szCs w:val="22"/>
                <w:b w:val="off"/>
                <w:u w:val="none"/>
                <w:em w:val="false"/>
              </w:rPr>
              <w:t xml:space="preserve">How best to use “Off-The-Job Training” including lectures, e-learning, special study, films, television conferences or discussions, case studies, role playing, simulation, programmed instruction, and laboratory training </w:t>
            </w:r>
            <w:r>
              <w:rPr>
                <w:rFonts w:ascii="Times New Roman" w:hAnsi="Times New Roman" w:cs="Times New Roman"/>
                <w:sz w:val="22"/>
                <w:szCs w:val="22"/>
                <w:b w:val="off"/>
                <w:u w:val="single"/>
                <w:em w:val="false"/>
                <w:color w:val="indigo"/>
              </w:rPr>
              <w:t xml:space="preserve">related publications </w:t>
            </w:r>
            <w:r>
              <w:rPr>
                <w:rFonts w:ascii="Times New Roman" w:hAnsi="Times New Roman" w:cs="Times New Roman"/>
                <w:sz w:val="22"/>
                <w:szCs w:val="22"/>
                <w:b w:val="off"/>
                <w:u w:val="none"/>
                <w:em w:val="false"/>
              </w:rPr>
              <w:t xml:space="preserve">and </w:t>
            </w:r>
            <w:r>
              <w:rPr>
                <w:rFonts w:ascii="Times New Roman" w:hAnsi="Times New Roman" w:cs="Times New Roman"/>
                <w:sz w:val="22"/>
                <w:szCs w:val="22"/>
                <w:b w:val="off"/>
                <w:u w:val="single"/>
                <w:em w:val="false"/>
                <w:color w:val="indigo"/>
              </w:rPr>
              <w:t xml:space="preserve">social media and </w:t>
            </w:r>
            <w:r>
              <w:rPr>
                <w:rFonts w:ascii="Times New Roman" w:hAnsi="Times New Roman" w:cs="Times New Roman"/>
                <w:sz w:val="22"/>
                <w:szCs w:val="22"/>
                <w:b w:val="off"/>
                <w:u w:val="none"/>
                <w:em w:val="false"/>
              </w:rPr>
              <w:t xml:space="preserve">“On-The-Job Training” which can be delivered to employees while they perform their regular jobs, including considerations for mentoring/coaching, internships, job rotation, apprenticeships etc. </w:t>
            </w:r>
          </w:p>
        </w:tc>
        <w:tc>
          <w:p>
            <w:pPr>
              <w:pStyle w:val="PleaseReviewReport"/>
              <w:jc w:val="center"/>
            </w:pPr>
            <w:r>
              <w:t>P</w:t>
            </w:r>
          </w:p>
        </w:tc>
        <w:tc>
          <w:p>
            <w:pPr>
              <w:pStyle w:val="PleaseReviewReport"/>
              <w:jc w:val="left"/>
              <w:ind w:left="0"/>
            </w:pPr>
            <w:r>
              <w:rPr>
                <w:i/>
              </w:rPr>
              <w:t>Category : TECHNICAL </w:t>
            </w:r>
            <w:br w:type="text-wrapping"/>
            <w:r>
              <w:rPr>
                <w:b/>
              </w:rPr>
              <w:t>(33) China (27 Aug 2021 8:06 AM)</w:t>
            </w:r>
            <w:r>
              <w:br w:type="text-wrapping"/>
            </w:r>
            <w:r>
              <w:rPr>
                <w:u w:val="none"/>
                <w:em w:val="false"/>
              </w:rPr>
              <w:t xml:space="preserve">There are other training materials.</w:t>
            </w:r>
          </w:p>
        </w:tc>
        <w:tc>
          <w:p>
            <w:pPr>
              <w:pStyle w:val="PleaseReviewReport"/>
              <w:jc w:val="center"/>
            </w:pPr>
            <w:r>
              <w:t>O</w:t>
            </w:r>
          </w:p>
        </w:tc>
        <w:tc>
          <w:p>
            <w:pPr>
              <w:pStyle w:val="PleaseReviewReport"/>
              <w:jc w:val="left"/>
            </w:pPr>
            <w:r>
              <w:br w:type="text-wrapping"/>
              <w:t/>
            </w:r>
          </w:p>
        </w:tc>
      </w:tr>
      <w:tr>
        <w:tc>
          <w:p>
            <w:pPr>
              <w:pStyle w:val="PleaseReviewReport"/>
              <w:jc w:val="center"/>
            </w:pPr>
            <w:r>
              <w:t>69</w:t>
            </w:r>
          </w:p>
        </w:tc>
        <w:tc>
          <w:p>
            <w:pPr>
              <w:pStyle w:val="PleaseReviewReport"/>
              <w:jc w:val="left"/>
            </w:pPr>
            <w:r>
              <w:rPr>
                <w:rFonts w:ascii="Arial" w:hAnsi="Arial" w:cs="Arial"/>
                <w:sz w:val="16"/>
                <w:szCs w:val="16"/>
                <w:b w:val="off"/>
                <w:u w:val="none"/>
                <w:em w:val="false"/>
                <w:color w:val="000080"/>
              </w:rPr>
              <w:t xml:space="preserve">[68]</w:t>
            </w:r>
            <w:r>
              <w:rPr>
                <w:rFonts w:ascii="Times New Roman" w:hAnsi="Times New Roman" w:cs="Times New Roman"/>
                <w:sz w:val="22"/>
                <w:szCs w:val="22"/>
                <w:b w:val="off"/>
                <w:u w:val="none"/>
                <w:em w:val="false"/>
              </w:rPr>
              <w:t xml:space="preserve">How best to use “Off-The-Job Training” including lectures, e-learning, special study, films, television conferences or discussions, case studies, role playing, simulation, programmed instruction, and laboratory training and “On-The-Job Training” which can be delivered to employees while they perform their regular jobs, including considerations for mentoring/coaching, internships, job rotation, apprenticeships etc. </w:t>
            </w:r>
          </w:p>
          <w:p>
            <w:pPr>
              <w:pStyle w:val="Normal_1038"/>
            </w:pPr>
            <w:r>
              <w:rPr>
                <w:rFonts w:ascii="Times New Roman" w:hAnsi="Times New Roman" w:cs="Times New Roman"/>
                <w:sz w:val="22"/>
                <w:szCs w:val="22"/>
                <w:b w:val="off"/>
                <w:u w:val="single"/>
                <w:em w:val="false"/>
                <w:color w:val="navy"/>
              </w:rPr>
              <w:t xml:space="preserve">d. Developing a process or criteria for evaluating the ongoing quality of the training material.</w:t>
            </w:r>
          </w:p>
          <w:p>
            <w:pPr>
              <w:pStyle w:val="Normal_1038"/>
            </w:pPr>
            <w:r>
              <w:rPr>
                <w:rFonts w:ascii="Times New Roman" w:hAnsi="Times New Roman" w:cs="Times New Roman"/>
                <w:sz w:val="22"/>
                <w:szCs w:val="22"/>
                <w:b w:val="off"/>
                <w:u w:val="single"/>
                <w:em w:val="false"/>
                <w:color w:val="navy"/>
              </w:rPr>
              <w:t xml:space="preserve">e. Developing a system of recognition or certification for an individual’s successful completion of learning.</w:t>
            </w:r>
          </w:p>
        </w:tc>
        <w:tc>
          <w:p>
            <w:pPr>
              <w:pStyle w:val="PleaseReviewReport"/>
              <w:jc w:val="center"/>
            </w:pPr>
            <w:r>
              <w:t>P</w:t>
            </w:r>
          </w:p>
        </w:tc>
        <w:tc>
          <w:p>
            <w:pPr>
              <w:pStyle w:val="PleaseReviewReport"/>
              <w:jc w:val="left"/>
              <w:ind w:left="0"/>
            </w:pPr>
            <w:r>
              <w:rPr>
                <w:i/>
              </w:rPr>
              <w:t>Category : SUBSTANTIVE </w:t>
            </w:r>
            <w:br w:type="text-wrapping"/>
            <w:r>
              <w:rPr>
                <w:b/>
              </w:rPr>
              <w:t>(20) New Zealand (13 Aug 2021 10:03 AM)</w:t>
            </w:r>
            <w:r>
              <w:br w:type="text-wrapping"/>
            </w:r>
            <w:r>
              <w:rPr>
                <w:u w:val="none"/>
                <w:em w:val="false"/>
              </w:rPr>
              <w:t xml:space="preserve">adding d. to ensure that the material remains current and relevant.</w:t>
            </w:r>
            <w:r>
              <w:br w:type="text-wrapping"/>
            </w:r>
            <w:r>
              <w:rPr>
                <w:u w:val="none"/>
                <w:em w:val="false"/>
              </w:rPr>
              <w:t xml:space="preserve">adding e. so that NPPOs and individuals can have formal recognition of training and qualifications to incentivise the uptake of training.</w:t>
            </w:r>
          </w:p>
        </w:tc>
        <w:tc>
          <w:p>
            <w:pPr>
              <w:pStyle w:val="PleaseReviewReport"/>
              <w:jc w:val="center"/>
            </w:pPr>
            <w:r>
              <w:t>O</w:t>
            </w:r>
          </w:p>
        </w:tc>
        <w:tc>
          <w:p>
            <w:pPr>
              <w:pStyle w:val="PleaseReviewReport"/>
              <w:jc w:val="left"/>
            </w:pPr>
            <w:r>
              <w:br w:type="text-wrapping"/>
              <w:t/>
            </w:r>
          </w:p>
        </w:tc>
      </w:tr>
      <w:tr>
        <w:tc>
          <w:p>
            <w:pPr>
              <w:pStyle w:val="PleaseReviewReport"/>
              <w:jc w:val="center"/>
            </w:pPr>
            <w:r>
              <w:t>78</w:t>
            </w:r>
          </w:p>
        </w:tc>
        <w:tc>
          <w:p>
            <w:pPr>
              <w:pStyle w:val="PleaseReviewReport"/>
              <w:jc w:val="left"/>
            </w:pPr>
            <w:r>
              <w:rPr>
                <w:rFonts w:ascii="Arial" w:hAnsi="Arial" w:cs="Arial"/>
                <w:sz w:val="16"/>
                <w:szCs w:val="16"/>
                <w:b w:val="off"/>
                <w:u w:val="none"/>
                <w:em w:val="false"/>
                <w:color w:val="000080"/>
              </w:rPr>
              <w:t xml:space="preserve">[77]</w:t>
            </w:r>
            <w:r>
              <w:rPr>
                <w:rFonts w:ascii="Times New Roman" w:hAnsi="Times New Roman" w:cs="Times New Roman"/>
                <w:sz w:val="22"/>
                <w:szCs w:val="22"/>
                <w:b w:val="off"/>
                <w:u w:val="none"/>
                <w:em w:val="false"/>
              </w:rPr>
              <w:t xml:space="preserve">Practical expertise and </w:t>
            </w:r>
            <w:r>
              <w:rPr>
                <w:rFonts w:ascii="Times New Roman" w:hAnsi="Times New Roman" w:cs="Times New Roman"/>
                <w:sz w:val="22"/>
                <w:szCs w:val="22"/>
                <w:b w:val="off"/>
                <w:u w:val="single"/>
                <w:em w:val="false"/>
                <w:color w:val="indigo"/>
              </w:rPr>
              <w:t xml:space="preserve">deep </w:t>
            </w:r>
            <w:r>
              <w:rPr>
                <w:rFonts w:ascii="Times New Roman" w:hAnsi="Times New Roman" w:cs="Times New Roman"/>
                <w:sz w:val="22"/>
                <w:szCs w:val="22"/>
                <w:b w:val="off"/>
                <w:u w:val="none"/>
                <w:em w:val="false"/>
              </w:rPr>
              <w:t xml:space="preserve">knowledge related to </w:t>
            </w:r>
            <w:r>
              <w:rPr>
                <w:rFonts w:ascii="Times New Roman" w:hAnsi="Times New Roman" w:cs="Times New Roman"/>
                <w:sz w:val="22"/>
                <w:szCs w:val="22"/>
                <w:b w:val="off"/>
                <w:u w:val="none"/>
                <w:em w:val="false"/>
                <w:strike w:val="true"/>
                <w:color w:val="indigo"/>
              </w:rPr>
              <w:t xml:space="preserve">various components of a </w:t>
            </w:r>
            <w:r>
              <w:rPr>
                <w:rFonts w:ascii="Times New Roman" w:hAnsi="Times New Roman" w:cs="Times New Roman"/>
                <w:sz w:val="22"/>
                <w:szCs w:val="22"/>
                <w:b w:val="off"/>
                <w:u w:val="none"/>
                <w:em w:val="false"/>
              </w:rPr>
              <w:t xml:space="preserve">phytosanitary system.</w:t>
            </w:r>
          </w:p>
        </w:tc>
        <w:tc>
          <w:p>
            <w:pPr>
              <w:pStyle w:val="PleaseReviewReport"/>
              <w:jc w:val="center"/>
            </w:pPr>
            <w:r>
              <w:t>P</w:t>
            </w:r>
          </w:p>
        </w:tc>
        <w:tc>
          <w:p>
            <w:pPr>
              <w:pStyle w:val="PleaseReviewReport"/>
              <w:jc w:val="left"/>
              <w:ind w:left="0"/>
            </w:pPr>
            <w:r>
              <w:rPr>
                <w:i/>
              </w:rPr>
              <w:t>Category : SUBSTANTIVE </w:t>
            </w:r>
            <w:br w:type="text-wrapping"/>
            <w:r>
              <w:rPr>
                <w:b/>
              </w:rPr>
              <w:t>(36) China (27 Aug 2021 8:10 AM)</w:t>
            </w:r>
            <w:r>
              <w:br w:type="text-wrapping"/>
            </w:r>
            <w:r>
              <w:rPr>
                <w:u w:val="none"/>
                <w:em w:val="false"/>
              </w:rPr>
              <w:t xml:space="preserve">There is a repetition with paragraph 86</w:t>
            </w:r>
          </w:p>
        </w:tc>
        <w:tc>
          <w:p>
            <w:pPr>
              <w:pStyle w:val="PleaseReviewReport"/>
              <w:jc w:val="center"/>
            </w:pPr>
            <w:r>
              <w:t>O</w:t>
            </w:r>
          </w:p>
        </w:tc>
        <w:tc>
          <w:p>
            <w:pPr>
              <w:pStyle w:val="PleaseReviewReport"/>
              <w:jc w:val="left"/>
            </w:pPr>
            <w:r>
              <w:br w:type="text-wrapping"/>
              <w:t/>
            </w:r>
          </w:p>
        </w:tc>
      </w:tr>
      <w:tr>
        <w:tc>
          <w:p>
            <w:pPr>
              <w:pStyle w:val="PleaseReviewReport"/>
              <w:jc w:val="center"/>
            </w:pPr>
            <w:r>
              <w:t>80</w:t>
            </w:r>
          </w:p>
        </w:tc>
        <w:tc>
          <w:p>
            <w:pPr>
              <w:pStyle w:val="PleaseReviewReport"/>
              <w:jc w:val="left"/>
            </w:pPr>
            <w:r>
              <w:rPr>
                <w:rFonts w:ascii="Arial" w:hAnsi="Arial" w:cs="Arial"/>
                <w:sz w:val="16"/>
                <w:szCs w:val="16"/>
                <w:b w:val="off"/>
                <w:u w:val="none"/>
                <w:em w:val="false"/>
                <w:strike w:val="true"/>
                <w:color w:val="indigo"/>
              </w:rPr>
              <w:t xml:space="preserve">[79]</w:t>
            </w:r>
            <w:r>
              <w:rPr>
                <w:rFonts w:ascii="Arial" w:hAnsi="Arial" w:cs="Arial"/>
                <w:sz w:val="16"/>
                <w:szCs w:val="16"/>
                <w:b w:val="off"/>
                <w:u w:val="single"/>
                <w:em w:val="false"/>
                <w:color w:val="indigo"/>
              </w:rPr>
              <w:t xml:space="preserve">[79]Practical expertise developing, implementing and supervising plant health officer or phytosanitary training programmes</w:t>
            </w:r>
            <w:r>
              <w:rPr>
                <w:rFonts w:ascii="Times New Roman" w:hAnsi="Times New Roman" w:cs="Times New Roman"/>
                <w:sz w:val="22"/>
                <w:szCs w:val="22"/>
                <w:b w:val="off"/>
                <w:u w:val="none"/>
                <w:em w:val="false"/>
                <w:strike w:val="true"/>
                <w:color w:val="indigo"/>
              </w:rPr>
              <w:t xml:space="preserve">Practical expertise developing, implementing or supervising national, regional or global plant health officer training programmes.</w:t>
            </w:r>
          </w:p>
        </w:tc>
        <w:tc>
          <w:p>
            <w:pPr>
              <w:pStyle w:val="PleaseReviewReport"/>
              <w:jc w:val="center"/>
            </w:pPr>
            <w:r>
              <w:t>P</w:t>
            </w:r>
          </w:p>
        </w:tc>
        <w:tc>
          <w:p>
            <w:pPr>
              <w:pStyle w:val="PleaseReviewReport"/>
              <w:jc w:val="left"/>
              <w:ind w:left="0"/>
            </w:pPr>
            <w:r>
              <w:rPr>
                <w:i/>
              </w:rPr>
              <w:t>Category : SUBSTANTIVE </w:t>
            </w:r>
            <w:br w:type="text-wrapping"/>
            <w:r>
              <w:rPr>
                <w:b/>
              </w:rPr>
              <w:t>(37) China (27 Aug 2021 8:11 AM)</w:t>
            </w:r>
            <w:r>
              <w:br w:type="text-wrapping"/>
            </w:r>
            <w:r>
              <w:rPr>
                <w:u w:val="none"/>
                <w:em w:val="false"/>
              </w:rPr>
              <w:t xml:space="preserve">There is a repetition with paragraph 80. merge.</w:t>
            </w:r>
          </w:p>
        </w:tc>
        <w:tc>
          <w:p>
            <w:pPr>
              <w:pStyle w:val="PleaseReviewReport"/>
              <w:jc w:val="center"/>
            </w:pPr>
            <w:r>
              <w:t>O</w:t>
            </w:r>
          </w:p>
        </w:tc>
        <w:tc>
          <w:p>
            <w:pPr>
              <w:pStyle w:val="PleaseReviewReport"/>
              <w:jc w:val="left"/>
            </w:pPr>
            <w:r>
              <w:br w:type="text-wrapping"/>
              <w:t/>
            </w:r>
          </w:p>
        </w:tc>
      </w:tr>
      <w:tr>
        <w:tc>
          <w:p>
            <w:pPr>
              <w:pStyle w:val="PleaseReviewReport"/>
              <w:jc w:val="center"/>
            </w:pPr>
            <w:r>
              <w:t>86</w:t>
            </w:r>
          </w:p>
        </w:tc>
        <w:tc>
          <w:p>
            <w:pPr>
              <w:pStyle w:val="PleaseReviewReport"/>
              <w:jc w:val="left"/>
            </w:pPr>
            <w:r>
              <w:rPr>
                <w:rFonts w:ascii="Arial" w:hAnsi="Arial" w:cs="Arial"/>
                <w:sz w:val="16"/>
                <w:szCs w:val="16"/>
                <w:b w:val="off"/>
                <w:u w:val="none"/>
                <w:em w:val="false"/>
                <w:color w:val="000080"/>
              </w:rPr>
              <w:t xml:space="preserve">[85]</w:t>
            </w:r>
            <w:r>
              <w:rPr>
                <w:rFonts w:ascii="Times New Roman" w:hAnsi="Times New Roman" w:cs="Times New Roman"/>
                <w:sz w:val="22"/>
                <w:szCs w:val="22"/>
                <w:b w:val="off"/>
                <w:u w:val="none"/>
                <w:em w:val="false"/>
              </w:rPr>
              <w:t xml:space="preserve">Experience in blended learning (e.g., combining e-learning and traditional face-to-face teaching).</w:t>
            </w:r>
          </w:p>
          <w:p>
            <w:pPr>
              <w:pStyle w:val="Normal_1038"/>
            </w:pPr>
          </w:p>
          <w:p>
            <w:pPr>
              <w:pStyle w:val="Normal_1038"/>
            </w:pPr>
            <w:r>
              <w:rPr>
                <w:rFonts w:ascii="Times New Roman" w:hAnsi="Times New Roman" w:cs="Times New Roman"/>
                <w:sz w:val="22"/>
                <w:szCs w:val="22"/>
                <w:b w:val="off"/>
                <w:u w:val="single"/>
                <w:em w:val="false"/>
                <w:color w:val="navy"/>
              </w:rPr>
              <w:t xml:space="preserve">10. Experience in monitoring and integrating post-certification achievement into the curriculum.</w:t>
            </w:r>
          </w:p>
        </w:tc>
        <w:tc>
          <w:p>
            <w:pPr>
              <w:pStyle w:val="PleaseReviewReport"/>
              <w:jc w:val="center"/>
            </w:pPr>
            <w:r>
              <w:t>P</w:t>
            </w:r>
          </w:p>
        </w:tc>
        <w:tc>
          <w:p>
            <w:pPr>
              <w:pStyle w:val="PleaseReviewReport"/>
              <w:jc w:val="left"/>
              <w:ind w:left="0"/>
            </w:pPr>
            <w:r>
              <w:rPr>
                <w:i/>
              </w:rPr>
              <w:t>Category : SUBSTANTIVE </w:t>
            </w:r>
            <w:br w:type="text-wrapping"/>
            <w:r>
              <w:rPr>
                <w:b/>
              </w:rPr>
              <w:t>(21) New Zealand (13 Aug 2021 10:06 AM)</w:t>
            </w:r>
            <w:r>
              <w:br w:type="text-wrapping"/>
            </w:r>
            <w:r>
              <w:rPr>
                <w:u w:val="none"/>
                <w:em w:val="false"/>
              </w:rPr>
              <w:t xml:space="preserve">Although this might already be covered by pedagogical expertise it could be useful to make this more explicit.</w:t>
            </w:r>
          </w:p>
        </w:tc>
        <w:tc>
          <w:p>
            <w:pPr>
              <w:pStyle w:val="PleaseReviewReport"/>
              <w:jc w:val="center"/>
            </w:pPr>
            <w:r>
              <w:t>O</w:t>
            </w:r>
          </w:p>
        </w:tc>
        <w:tc>
          <w:p>
            <w:pPr>
              <w:pStyle w:val="PleaseReviewReport"/>
              <w:jc w:val="left"/>
            </w:pPr>
            <w:r>
              <w:br w:type="text-wrapping"/>
              <w:t/>
            </w:r>
          </w:p>
        </w:tc>
      </w:tr>
      <w:tr>
        <w:tc>
          <w:p>
            <w:pPr>
              <w:pStyle w:val="PleaseReviewReport"/>
              <w:jc w:val="center"/>
            </w:pPr>
            <w:r>
              <w:t>87</w:t>
            </w:r>
          </w:p>
        </w:tc>
        <w:tc>
          <w:p>
            <w:pPr>
              <w:pStyle w:val="ListParagraph_1038"/>
              <w:numPr>
                <w:ilvl w:val="0"/>
                <w:numId w:val="11"/>
              </w:numPr>
              <w:rPr>
                <w:rFonts w:ascii="Times New Roman" w:hAnsi="Times New Roman" w:eastAsia="Times" w:cs="Times New Roman"/>
                <w:lang w:val="en-US" w:eastAsia="en-US"/>
              </w:rPr>
            </w:pPr>
            <w:r>
              <w:rPr>
                <w:rStyle w:val="PleaseReviewParagraphId"/>
                <w:b w:val="off"/>
                <w:i w:val="off"/>
              </w:rPr>
              <w:t xml:space="preserve">[86]</w:t>
            </w:r>
            <w:r>
              <w:rPr>
                <w:rFonts w:ascii="Times New Roman" w:hAnsi="Times New Roman" w:eastAsia="Times" w:cs="Times New Roman"/>
                <w:lang w:val="en-US" w:eastAsia="en-US"/>
              </w:rPr>
              <w:t xml:space="preserve">A deep understanding of National Phytosanitary Systems</w:t>
            </w:r>
          </w:p>
        </w:tc>
        <w:tc>
          <w:p>
            <w:pPr>
              <w:pStyle w:val="PleaseReviewReport"/>
              <w:jc w:val="center"/>
            </w:pPr>
            <w:r>
              <w:t>C</w:t>
            </w:r>
          </w:p>
        </w:tc>
        <w:tc>
          <w:p>
            <w:pPr>
              <w:pStyle w:val="PleaseReviewReport"/>
              <w:jc w:val="left"/>
              <w:ind w:left="0"/>
            </w:pPr>
            <w:r>
              <w:rPr>
                <w:i/>
              </w:rPr>
              <w:t>Category : SUBSTANTIVE </w:t>
            </w:r>
            <w:br w:type="text-wrapping"/>
            <w:r>
              <w:rPr>
                <w:b/>
              </w:rPr>
              <w:t>(35) China </w:t>
            </w:r>
            <w:r>
              <w:rPr>
                <w:b/>
              </w:rPr>
              <w:t>(27 Aug 2021 8:09 AM)</w:t>
            </w:r>
            <w:r>
              <w:br w:type="text-wrapping"/>
            </w:r>
            <w:r>
              <w:rPr>
                <w:u w:val="none"/>
                <w:em w:val="false"/>
              </w:rPr>
              <w:t xml:space="preserve">add one paragraph “Strong working knowledge of English and ability to formulate ideas and write clearly in English”</w:t>
            </w:r>
          </w:p>
        </w:tc>
        <w:tc>
          <w:p>
            <w:pPr>
              <w:pStyle w:val="PleaseReviewReport"/>
              <w:jc w:val="center"/>
            </w:pPr>
            <w:r>
              <w:t>O</w:t>
            </w:r>
          </w:p>
        </w:tc>
        <w:tc>
          <w:p>
            <w:pPr>
              <w:pStyle w:val="PleaseReviewReport"/>
              <w:jc w:val="left"/>
            </w:pPr>
            <w:r>
              <w:br w:type="text-wrapping"/>
              <w:t/>
            </w:r>
          </w:p>
        </w:tc>
      </w:tr>
      <w:tr>
        <w:tc>
          <w:p>
            <w:pPr>
              <w:pStyle w:val="PleaseReviewReport"/>
              <w:jc w:val="center"/>
            </w:pPr>
            <w:r>
              <w:t>87</w:t>
            </w:r>
          </w:p>
        </w:tc>
        <w:tc>
          <w:p>
            <w:pPr>
              <w:pStyle w:val="ListParagraph_1038"/>
              <w:numPr>
                <w:ilvl w:val="0"/>
                <w:numId w:val="11"/>
              </w:numPr>
              <w:rPr>
                <w:rFonts w:ascii="Times New Roman" w:hAnsi="Times New Roman" w:eastAsia="Times" w:cs="Times New Roman"/>
                <w:lang w:val="en-US" w:eastAsia="en-US"/>
              </w:rPr>
            </w:pPr>
            <w:r>
              <w:rPr>
                <w:rStyle w:val="PleaseReviewParagraphId"/>
                <w:b w:val="off"/>
                <w:i w:val="off"/>
              </w:rPr>
              <w:t xml:space="preserve">[86]</w:t>
            </w:r>
            <w:r>
              <w:rPr>
                <w:rFonts w:ascii="Times New Roman" w:hAnsi="Times New Roman" w:eastAsia="Times" w:cs="Times New Roman"/>
                <w:lang w:val="en-US" w:eastAsia="en-US"/>
              </w:rPr>
              <w:t xml:space="preserve">A deep understanding of National Phytosanitary Systems</w:t>
            </w:r>
          </w:p>
        </w:tc>
        <w:tc>
          <w:p>
            <w:pPr>
              <w:pStyle w:val="PleaseReviewReport"/>
              <w:jc w:val="center"/>
            </w:pPr>
            <w:r>
              <w:t>C</w:t>
            </w:r>
          </w:p>
        </w:tc>
        <w:tc>
          <w:p>
            <w:pPr>
              <w:pStyle w:val="PleaseReviewReport"/>
              <w:jc w:val="left"/>
              <w:ind w:left="0"/>
            </w:pPr>
            <w:r>
              <w:rPr>
                <w:i/>
              </w:rPr>
              <w:t>Category : SUBSTANTIVE </w:t>
            </w:r>
            <w:br w:type="text-wrapping"/>
            <w:r>
              <w:rPr>
                <w:b/>
              </w:rPr>
              <w:t>(34) China </w:t>
            </w:r>
            <w:r>
              <w:rPr>
                <w:b/>
              </w:rPr>
              <w:t>(27 Aug 2021 8:07 AM)</w:t>
            </w:r>
            <w:r>
              <w:br w:type="text-wrapping"/>
            </w:r>
            <w:r>
              <w:rPr>
                <w:u w:val="none"/>
                <w:em w:val="false"/>
              </w:rPr>
              <w:t xml:space="preserve">Change before [77]. It is more important to have a deep understanding of the national Phytosanitary Systems</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38"/>
      </w:pPr>
      <w:r>
        <w:br w:type="page"/>
      </w:r>
    </w:p>
    <w:sectPr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gSz w:w="16839" w:h="11907" w:orient="landscape"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C21"/>
    <w:multiLevelType w:val="hybridMultilevel"/>
    <w:tmpl w:val="2D8A9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737921"/>
    <w:multiLevelType w:val="multilevel"/>
    <w:tmpl w:val="D47C4C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262971"/>
    <w:multiLevelType w:val="hybridMultilevel"/>
    <w:tmpl w:val="ACE45694"/>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73536B"/>
    <w:multiLevelType w:val="hybridMultilevel"/>
    <w:tmpl w:val="135E7EAC"/>
    <w:lvl w:ilvl="0" w:tplc="1409000B">
      <w:start w:val="1"/>
      <w:numFmt w:val="bullet"/>
      <w:lvlText w:val=""/>
      <w:lvlJc w:val="left"/>
      <w:pPr>
        <w:ind w:left="1800" w:hanging="360"/>
      </w:pPr>
      <w:rPr>
        <w:rFonts w:ascii="Wingdings" w:hAnsi="Wingdings" w:hint="default"/>
      </w:rPr>
    </w:lvl>
    <w:lvl w:ilvl="1" w:tplc="1409000B">
      <w:start w:val="1"/>
      <w:numFmt w:val="bullet"/>
      <w:lvlText w:val=""/>
      <w:lvlJc w:val="left"/>
      <w:pPr>
        <w:ind w:left="2520" w:hanging="360"/>
      </w:pPr>
      <w:rPr>
        <w:rFonts w:ascii="Wingdings" w:hAnsi="Wingdings" w:hint="default"/>
      </w:rPr>
    </w:lvl>
    <w:lvl w:ilvl="2" w:tplc="14090005">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241E4FB6"/>
    <w:multiLevelType w:val="hybridMultilevel"/>
    <w:tmpl w:val="802EC98C"/>
    <w:lvl w:ilvl="0" w:tplc="0409000F">
      <w:start w:val="1"/>
      <w:numFmt w:val="decimal"/>
      <w:lvlText w:val="%1."/>
      <w:lvlJc w:val="left"/>
      <w:pPr>
        <w:ind w:left="927" w:hanging="360"/>
      </w:pPr>
      <w:rPr>
        <w:rFonts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7A3849E8">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BEFC7A66">
      <w:start w:val="1"/>
      <w:numFmt w:val="none"/>
      <w:lvlRestart w:val="0"/>
      <w:lvlText w:val=""/>
      <w:lvlJc w:val="left"/>
      <w:pPr>
        <w:tabs>
          <w:tab w:val="num" w:pos="0"/>
        </w:tabs>
        <w:ind w:left="0" w:hanging="482"/>
      </w:pPr>
    </w:lvl>
    <w:lvl w:ilvl="2" w:tplc="02EA468A">
      <w:start w:val="1"/>
      <w:numFmt w:val="none"/>
      <w:lvlRestart w:val="0"/>
      <w:lvlText w:val=""/>
      <w:lvlJc w:val="left"/>
      <w:pPr>
        <w:tabs>
          <w:tab w:val="num" w:pos="0"/>
        </w:tabs>
        <w:ind w:left="0" w:hanging="482"/>
      </w:pPr>
    </w:lvl>
    <w:lvl w:ilvl="3" w:tplc="A3B00F06">
      <w:start w:val="1"/>
      <w:numFmt w:val="none"/>
      <w:lvlRestart w:val="0"/>
      <w:lvlText w:val=""/>
      <w:lvlJc w:val="left"/>
      <w:pPr>
        <w:tabs>
          <w:tab w:val="num" w:pos="0"/>
        </w:tabs>
        <w:ind w:left="0" w:hanging="482"/>
      </w:pPr>
    </w:lvl>
    <w:lvl w:ilvl="4" w:tplc="BB1A5224">
      <w:start w:val="1"/>
      <w:numFmt w:val="none"/>
      <w:lvlRestart w:val="0"/>
      <w:lvlText w:val=""/>
      <w:lvlJc w:val="left"/>
      <w:pPr>
        <w:tabs>
          <w:tab w:val="num" w:pos="0"/>
        </w:tabs>
        <w:ind w:left="0" w:hanging="482"/>
      </w:pPr>
    </w:lvl>
    <w:lvl w:ilvl="5" w:tplc="A036CEAA">
      <w:start w:val="1"/>
      <w:numFmt w:val="none"/>
      <w:lvlRestart w:val="0"/>
      <w:lvlText w:val=""/>
      <w:lvlJc w:val="left"/>
      <w:pPr>
        <w:tabs>
          <w:tab w:val="num" w:pos="0"/>
        </w:tabs>
        <w:ind w:left="0" w:hanging="482"/>
      </w:pPr>
    </w:lvl>
    <w:lvl w:ilvl="6" w:tplc="F40CF3CC">
      <w:start w:val="1"/>
      <w:numFmt w:val="none"/>
      <w:lvlRestart w:val="0"/>
      <w:lvlText w:val=""/>
      <w:lvlJc w:val="left"/>
      <w:pPr>
        <w:tabs>
          <w:tab w:val="num" w:pos="0"/>
        </w:tabs>
        <w:ind w:left="0" w:hanging="482"/>
      </w:pPr>
    </w:lvl>
    <w:lvl w:ilvl="7" w:tplc="9A12431C">
      <w:start w:val="1"/>
      <w:numFmt w:val="none"/>
      <w:lvlRestart w:val="0"/>
      <w:lvlText w:val=""/>
      <w:lvlJc w:val="left"/>
      <w:pPr>
        <w:tabs>
          <w:tab w:val="num" w:pos="0"/>
        </w:tabs>
        <w:ind w:left="0" w:hanging="482"/>
      </w:pPr>
    </w:lvl>
    <w:lvl w:ilvl="8" w:tplc="DFAA1C54">
      <w:start w:val="1"/>
      <w:numFmt w:val="none"/>
      <w:lvlRestart w:val="0"/>
      <w:lvlText w:val=""/>
      <w:lvlJc w:val="left"/>
      <w:pPr>
        <w:tabs>
          <w:tab w:val="num" w:pos="0"/>
        </w:tabs>
        <w:ind w:left="0" w:hanging="482"/>
      </w:pPr>
    </w:lvl>
  </w:abstractNum>
  <w:abstractNum w:abstractNumId="6" w15:restartNumberingAfterBreak="0">
    <w:nsid w:val="43560C98"/>
    <w:multiLevelType w:val="hybridMultilevel"/>
    <w:tmpl w:val="CDCA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5C415D9"/>
    <w:multiLevelType w:val="hybridMultilevel"/>
    <w:tmpl w:val="DB70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071A8"/>
    <w:multiLevelType w:val="hybridMultilevel"/>
    <w:tmpl w:val="9AF8C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DB5DC8"/>
    <w:multiLevelType w:val="hybridMultilevel"/>
    <w:tmpl w:val="F2AE8DEC"/>
    <w:lvl w:ilvl="0" w:tplc="122CA1B4">
      <w:start w:val="1"/>
      <w:numFmt w:val="bullet"/>
      <w:lvlText w:val=""/>
      <w:lvlJc w:val="left"/>
      <w:pPr>
        <w:ind w:left="720" w:hanging="360"/>
      </w:pPr>
      <w:rPr>
        <w:rFonts w:ascii="Symbol" w:hAnsi="Symbol" w:hint="default"/>
      </w:rPr>
    </w:lvl>
    <w:lvl w:ilvl="1" w:tplc="0C429EB6">
      <w:start w:val="1"/>
      <w:numFmt w:val="bullet"/>
      <w:lvlText w:val="o"/>
      <w:lvlJc w:val="left"/>
      <w:pPr>
        <w:ind w:left="1440" w:hanging="360"/>
      </w:pPr>
      <w:rPr>
        <w:rFonts w:ascii="Courier New" w:hAnsi="Courier New" w:hint="default"/>
      </w:rPr>
    </w:lvl>
    <w:lvl w:ilvl="2" w:tplc="17C8A700">
      <w:start w:val="1"/>
      <w:numFmt w:val="bullet"/>
      <w:lvlText w:val=""/>
      <w:lvlJc w:val="left"/>
      <w:pPr>
        <w:ind w:left="2160" w:hanging="360"/>
      </w:pPr>
      <w:rPr>
        <w:rFonts w:ascii="Wingdings" w:hAnsi="Wingdings" w:hint="default"/>
      </w:rPr>
    </w:lvl>
    <w:lvl w:ilvl="3" w:tplc="568E1760">
      <w:start w:val="1"/>
      <w:numFmt w:val="bullet"/>
      <w:lvlText w:val=""/>
      <w:lvlJc w:val="left"/>
      <w:pPr>
        <w:ind w:left="2880" w:hanging="360"/>
      </w:pPr>
      <w:rPr>
        <w:rFonts w:ascii="Symbol" w:hAnsi="Symbol" w:hint="default"/>
      </w:rPr>
    </w:lvl>
    <w:lvl w:ilvl="4" w:tplc="28A81328">
      <w:start w:val="1"/>
      <w:numFmt w:val="bullet"/>
      <w:lvlText w:val="o"/>
      <w:lvlJc w:val="left"/>
      <w:pPr>
        <w:ind w:left="3600" w:hanging="360"/>
      </w:pPr>
      <w:rPr>
        <w:rFonts w:ascii="Courier New" w:hAnsi="Courier New" w:hint="default"/>
      </w:rPr>
    </w:lvl>
    <w:lvl w:ilvl="5" w:tplc="5B0094C0">
      <w:start w:val="1"/>
      <w:numFmt w:val="bullet"/>
      <w:lvlText w:val=""/>
      <w:lvlJc w:val="left"/>
      <w:pPr>
        <w:ind w:left="4320" w:hanging="360"/>
      </w:pPr>
      <w:rPr>
        <w:rFonts w:ascii="Wingdings" w:hAnsi="Wingdings" w:hint="default"/>
      </w:rPr>
    </w:lvl>
    <w:lvl w:ilvl="6" w:tplc="34B2E0A0">
      <w:start w:val="1"/>
      <w:numFmt w:val="bullet"/>
      <w:lvlText w:val=""/>
      <w:lvlJc w:val="left"/>
      <w:pPr>
        <w:ind w:left="5040" w:hanging="360"/>
      </w:pPr>
      <w:rPr>
        <w:rFonts w:ascii="Symbol" w:hAnsi="Symbol" w:hint="default"/>
      </w:rPr>
    </w:lvl>
    <w:lvl w:ilvl="7" w:tplc="E06649C6">
      <w:start w:val="1"/>
      <w:numFmt w:val="bullet"/>
      <w:lvlText w:val="o"/>
      <w:lvlJc w:val="left"/>
      <w:pPr>
        <w:ind w:left="5760" w:hanging="360"/>
      </w:pPr>
      <w:rPr>
        <w:rFonts w:ascii="Courier New" w:hAnsi="Courier New" w:hint="default"/>
      </w:rPr>
    </w:lvl>
    <w:lvl w:ilvl="8" w:tplc="A476B81C">
      <w:start w:val="1"/>
      <w:numFmt w:val="bullet"/>
      <w:lvlText w:val=""/>
      <w:lvlJc w:val="left"/>
      <w:pPr>
        <w:ind w:left="6480" w:hanging="360"/>
      </w:pPr>
      <w:rPr>
        <w:rFonts w:ascii="Wingdings" w:hAnsi="Wingdings" w:hint="default"/>
      </w:rPr>
    </w:lvl>
  </w:abstractNum>
  <w:abstractNum w:abstractNumId="10" w15:restartNumberingAfterBreak="0">
    <w:nsid w:val="67E63879"/>
    <w:multiLevelType w:val="hybridMultilevel"/>
    <w:tmpl w:val="58425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490E3624"/>
    <w:lvl w:ilvl="0" w:tplc="04090001">
      <w:start w:val="1"/>
      <w:numFmt w:val="bullet"/>
      <w:pStyle w:val="IPP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786243"/>
    <w:multiLevelType w:val="hybridMultilevel"/>
    <w:tmpl w:val="FAC86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8A6E7F"/>
    <w:multiLevelType w:val="hybridMultilevel"/>
    <w:tmpl w:val="8604EE38"/>
    <w:lvl w:ilvl="0" w:tplc="14090019">
      <w:start w:val="1"/>
      <w:numFmt w:val="lowerLetter"/>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E17B3"/>
    <w:multiLevelType w:val="hybridMultilevel"/>
    <w:tmpl w:val="9C422CD6"/>
    <w:lvl w:ilvl="0" w:tplc="14090019">
      <w:start w:val="1"/>
      <w:numFmt w:val="lowerLetter"/>
      <w:lvlText w:val="%1."/>
      <w:lvlJc w:val="left"/>
      <w:pPr>
        <w:ind w:left="752" w:hanging="360"/>
      </w:pPr>
    </w:lvl>
    <w:lvl w:ilvl="1" w:tplc="14090001">
      <w:start w:val="1"/>
      <w:numFmt w:val="bullet"/>
      <w:lvlText w:val=""/>
      <w:lvlJc w:val="left"/>
      <w:pPr>
        <w:ind w:left="1472" w:hanging="360"/>
      </w:pPr>
      <w:rPr>
        <w:rFonts w:ascii="Symbol" w:hAnsi="Symbol" w:hint="default"/>
      </w:rPr>
    </w:lvl>
    <w:lvl w:ilvl="2" w:tplc="1409001B" w:tentative="1">
      <w:start w:val="1"/>
      <w:numFmt w:val="lowerRoman"/>
      <w:lvlText w:val="%3."/>
      <w:lvlJc w:val="right"/>
      <w:pPr>
        <w:ind w:left="2192" w:hanging="180"/>
      </w:pPr>
    </w:lvl>
    <w:lvl w:ilvl="3" w:tplc="1409000F" w:tentative="1">
      <w:start w:val="1"/>
      <w:numFmt w:val="decimal"/>
      <w:lvlText w:val="%4."/>
      <w:lvlJc w:val="left"/>
      <w:pPr>
        <w:ind w:left="2912" w:hanging="360"/>
      </w:pPr>
    </w:lvl>
    <w:lvl w:ilvl="4" w:tplc="14090019" w:tentative="1">
      <w:start w:val="1"/>
      <w:numFmt w:val="lowerLetter"/>
      <w:lvlText w:val="%5."/>
      <w:lvlJc w:val="left"/>
      <w:pPr>
        <w:ind w:left="3632" w:hanging="360"/>
      </w:pPr>
    </w:lvl>
    <w:lvl w:ilvl="5" w:tplc="1409001B" w:tentative="1">
      <w:start w:val="1"/>
      <w:numFmt w:val="lowerRoman"/>
      <w:lvlText w:val="%6."/>
      <w:lvlJc w:val="right"/>
      <w:pPr>
        <w:ind w:left="4352" w:hanging="180"/>
      </w:pPr>
    </w:lvl>
    <w:lvl w:ilvl="6" w:tplc="1409000F" w:tentative="1">
      <w:start w:val="1"/>
      <w:numFmt w:val="decimal"/>
      <w:lvlText w:val="%7."/>
      <w:lvlJc w:val="left"/>
      <w:pPr>
        <w:ind w:left="5072" w:hanging="360"/>
      </w:pPr>
    </w:lvl>
    <w:lvl w:ilvl="7" w:tplc="14090019" w:tentative="1">
      <w:start w:val="1"/>
      <w:numFmt w:val="lowerLetter"/>
      <w:lvlText w:val="%8."/>
      <w:lvlJc w:val="left"/>
      <w:pPr>
        <w:ind w:left="5792" w:hanging="360"/>
      </w:pPr>
    </w:lvl>
    <w:lvl w:ilvl="8" w:tplc="1409001B" w:tentative="1">
      <w:start w:val="1"/>
      <w:numFmt w:val="lowerRoman"/>
      <w:lvlText w:val="%9."/>
      <w:lvlJc w:val="right"/>
      <w:pPr>
        <w:ind w:left="6512" w:hanging="180"/>
      </w:pPr>
    </w:lvl>
  </w:abstractNum>
  <w:abstractNum w:abstractNumId="16" w15:restartNumberingAfterBreak="0">
    <w:nsid w:val="7FE71A88"/>
    <w:multiLevelType w:val="hybridMultilevel"/>
    <w:tmpl w:val="F03A8B30"/>
    <w:lvl w:ilvl="0" w:tplc="E4F88B0E">
      <w:start w:val="2"/>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
  </w:num>
  <w:num w:numId="5">
    <w:abstractNumId w:val="14"/>
  </w:num>
  <w:num w:numId="6">
    <w:abstractNumId w:val="8"/>
  </w:num>
  <w:num w:numId="7">
    <w:abstractNumId w:val="7"/>
  </w:num>
  <w:num w:numId="8">
    <w:abstractNumId w:val="3"/>
  </w:num>
  <w:num w:numId="9">
    <w:abstractNumId w:val="16"/>
  </w:num>
  <w:num w:numId="10">
    <w:abstractNumId w:val="6"/>
  </w:num>
  <w:num w:numId="11">
    <w:abstractNumId w:val="4"/>
  </w:num>
  <w:num w:numId="12">
    <w:abstractNumId w:val="0"/>
  </w:num>
  <w:num w:numId="13">
    <w:abstractNumId w:val="15"/>
  </w:num>
  <w:num w:numId="14">
    <w:abstractNumId w:val="10"/>
  </w:num>
  <w:num w:numId="15">
    <w:abstractNumId w:val="13"/>
  </w:num>
  <w:num w:numId="16">
    <w:abstractNumId w:val="2"/>
  </w:num>
  <w:num w:numId="17">
    <w:abstractNumId w:val="1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w:docPr xmlns:msxsl="urn:schemas-microsoft-com:xslt" xmlns:wx="http://schemas.microsoft.com/office/word/2003/auxHint" xmlns:wp="http://schemas.openxmlformats.org/drawingml/2006/wordprocessingDrawing" xmlns:aml="http://schemas.microsoft.com/aml/2001/core" xmlns:tara="kcentrix:tara" xmlns:fo="http://www.w3.org/1999/XSL/Format" xmlns:a="http://schemas.openxmlformats.org/drawingml/2006/main" xmlns:c="http://schemas.openxmlformats.org/drawingml/2006/chart" xmlns:rm="urn:rmgr">
    <w:view w:val="print"/>
    <w:zoom w:percent="100"/>
    <w:doNotEmbedSystemFonts/>
    <w:defaultTabStop w:val="720"/>
    <w:drawingGridHorizontalSpacing w:val="110"/>
    <w:displayHorizontalDrawingGridEvery w:val="2"/>
    <w:punctuationKerning/>
    <w:characterSpacingControl w:val="DontCompress"/>
    <w:optimizeForBrowser/>
    <w:validateAgainstSchema/>
    <w:saveInvalidXML w:val="off"/>
    <w:ignoreMixedContent w:val="off"/>
    <w:alwaysShowPlaceholderText w:val="off"/>
  </w:docPr>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sz w:val="22"/>
      <w:szCs w:val="22"/>
    </w:rPr>
  </w:style>
  <w:style w:type="paragraph" w:styleId="Heading1">
    <w:name w:val="heading 1"/>
    <w:basedOn w:val="Normal"/>
    <w:next w:val="Normal"/>
    <w:link w:val="Heading1Char"/>
    <w:uiPriority w:val="9"/>
    <w:qFormat/>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IPPNormalChar">
    <w:name w:val="IPP Normal Char"/>
    <w:link w:val="IPPNormal"/>
    <w:locked/>
    <w:rPr>
      <w:rFonts w:ascii="Calibri" w:eastAsia="Times" w:hAnsi="Calibri" w:cs="Arial"/>
      <w:sz w:val="22"/>
      <w:szCs w:val="22"/>
    </w:rPr>
  </w:style>
  <w:style w:type="paragraph" w:customStyle="1" w:styleId="IPPNormal">
    <w:name w:val="IPP Normal"/>
    <w:basedOn w:val="Normal"/>
    <w:link w:val="IPPNormalChar"/>
    <w:qFormat/>
    <w:pPr>
      <w:spacing w:after="180"/>
    </w:pPr>
    <w:rPr>
      <w:rFonts w:eastAsia="Tim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Bullet1">
    <w:name w:val="IPP Bullet1"/>
    <w:basedOn w:val="Normal"/>
    <w:qFormat/>
    <w:pPr>
      <w:numPr>
        <w:numId w:val="2"/>
      </w:numPr>
      <w:spacing w:after="60"/>
    </w:pPr>
    <w:rPr>
      <w:rFonts w:eastAsia="Times"/>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paragraph" w:customStyle="1" w:styleId="IPPParagraphnumbering">
    <w:name w:val="IPP Paragraph numbering"/>
    <w:basedOn w:val="IPPNormal"/>
    <w:qFormat/>
    <w:pPr>
      <w:numPr>
        <w:numId w:val="3"/>
      </w:numPr>
      <w:tabs>
        <w:tab w:val="clear" w:pos="0"/>
        <w:tab w:val="num" w:pos="360"/>
      </w:tabs>
      <w:ind w:firstLine="0"/>
    </w:pPr>
  </w:style>
  <w:style w:type="numbering" w:customStyle="1" w:styleId="IPPParagraphnumberedlist">
    <w:name w:val="IPP Paragraph numbered list"/>
    <w:pPr>
      <w:numPr>
        <w:numId w:val="3"/>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
    <w:name w:val="IPP Bullet2"/>
    <w:basedOn w:val="Normal"/>
    <w:next w:val="Normal"/>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MS Mincho" w:hAnsi="Calibri" w:cs="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rPr>
  </w:style>
  <w:style w:type="character" w:customStyle="1" w:styleId="PleaseReviewParagraphId">
    <w:name w:val="PleaseReviewParagraphId"/>
    <w:basedOn w:val="DefaultParagraphFont"/>
    <w:rPr>
      <w:rFonts w:ascii="Arial" w:hAnsi="Arial" w:cs="Arial" w:hint="default"/>
      <w:b w:val="0"/>
      <w:bCs w:val="0"/>
      <w:i w:val="0"/>
      <w:iCs w:val="0"/>
      <w:strike w:val="0"/>
      <w:dstrike w:val="0"/>
      <w:color w:val="000080"/>
      <w:sz w:val="16"/>
      <w:u w:val="none"/>
      <w:effect w:val="none"/>
    </w:rPr>
  </w:style>
  <w:style w:type="paragraph" w:styleId="Revision">
    <w:name w:val="Revision"/>
    <w:hidden/>
    <w:uiPriority w:val="99"/>
    <w:semiHidden/>
    <w:rPr>
      <w:rFonts w:ascii="Calibri" w:eastAsia="MS Mincho" w:hAnsi="Calibri" w:cs="Arial"/>
      <w:sz w:val="22"/>
      <w:szCs w:val="2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MS Mincho" w:hAnsi="Calibri" w:cs="Arial"/>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MS Mincho" w:hAnsi="Calibri" w:cs="Arial"/>
      <w:sz w:val="22"/>
      <w:szCs w:val="22"/>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Title">
    <w:name w:val="PleaseReview_ReportTitle"/>
    <w:pPr>
      <w:spacing w:before="150" w:after="50"/>
    </w:pPr>
    <w:rPr>
      <w:rFonts w:ascii="Verdana" w:hAnsi="Verdana" w:cs="Verdana"/>
      <w:noProof/>
      <w:sz w:val="18"/>
      <w:szCs w:val="18"/>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Header">
    <w:name w:val="PleaseReview_ReportHeader"/>
    <w:pPr>
      <w:spacing w:before="40" w:after="40"/>
    </w:pPr>
    <w:rPr>
      <w:rFonts w:ascii="Verdana" w:hAnsi="Verdana" w:cs="Verdana"/>
      <w:noProof/>
      <w:sz w:val="16"/>
      <w:szCs w:val="16"/>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
    <w:name w:val="PleaseReview_Report"/>
    <w:pPr>
      <w:spacing w:before="5" w:after="5"/>
    </w:pPr>
    <w:rPr>
      <w:rFonts w:ascii="Verdana" w:hAnsi="Verdana" w:cs="Verdana"/>
      <w:noProof/>
      <w:sz w:val="16"/>
      <w:szCs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Key">
    <w:name w:val="PleaseReview_Key"/>
    <w:pPr>
      <w:spacing w:before="100" w:after="40"/>
    </w:pPr>
    <w:rPr>
      <w:rFonts w:ascii="Verdana" w:hAnsi="Verdana" w:cs="Verdana"/>
      <w:noProof/>
      <w:sz w:val="14"/>
      <w:szCs w:val="14"/>
    </w:rPr>
  </w:style>
  <w:style w:type="paragraph" w:default="1" w:styleId="Normal_1036">
    <w:name w:val="Normal_1036"/>
    <w:qFormat/>
    <w:pPr>
      <w:spacing w:after="200" w:line="276" w:lineRule="auto"/>
    </w:pPr>
    <w:rPr>
      <w:lang w:val="es-ES" w:eastAsia="ja-JP" w:bidi="ar-SA"/>
      <w:rFonts w:ascii="Calibri" w:eastAsia="MS Mincho" w:hAnsi="Calibri" w:cs="Arial"/>
      <w:sz w:val="22"/>
      <w:szCs w:val="22"/>
    </w:rPr>
  </w:style>
  <w:style w:type="paragraph" w:styleId="Heading1_1036">
    <w:name w:val="heading 1_1036"/>
    <w:basedOn w:val="Normal_1036"/>
    <w:next w:val="Normal_1036"/>
    <w:link w:val="Heading1Char_1036"/>
    <w:uiPriority w:val="9"/>
    <w:qFormat/>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_1036">
    <w:name w:val="heading 2_1036"/>
    <w:basedOn w:val="Normal_1036"/>
    <w:next w:val="Normal_1036"/>
    <w:link w:val="Heading2Char_1036"/>
    <w:uiPriority w:val="9"/>
    <w:semiHidden/>
    <w:unhideWhenUsed/>
    <w:qFormat/>
    <w:pPr>
      <w:keepNext/>
      <w:keepLines/>
      <w:numPr>
        <w:ilvl w:val="1" numString="1.1 "/>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_1036">
    <w:name w:val="heading 3_1036"/>
    <w:basedOn w:val="Normal_1036"/>
    <w:next w:val="Normal_1036"/>
    <w:link w:val="Heading3Char_1036"/>
    <w:uiPriority w:val="9"/>
    <w:unhideWhenUsed/>
    <w:qFormat/>
    <w:pPr>
      <w:keepNext/>
      <w:keepLines/>
      <w:numPr>
        <w:ilvl w:val="2" numString="1.1.1 "/>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_1036">
    <w:name w:val="heading 4_1036"/>
    <w:basedOn w:val="Normal_1036"/>
    <w:next w:val="Normal_1036"/>
    <w:link w:val="Heading4Char_1036"/>
    <w:uiPriority w:val="9"/>
    <w:semiHidden/>
    <w:unhideWhenUsed/>
    <w:qFormat/>
    <w:pPr>
      <w:keepNext/>
      <w:keepLines/>
      <w:numPr>
        <w:ilvl w:val="3" numString="1.1.1.1 "/>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_1036">
    <w:name w:val="heading 5_1036"/>
    <w:basedOn w:val="Normal_1036"/>
    <w:next w:val="Normal_1036"/>
    <w:link w:val="Heading5Char_1036"/>
    <w:uiPriority w:val="9"/>
    <w:semiHidden/>
    <w:unhideWhenUsed/>
    <w:qFormat/>
    <w:pPr>
      <w:keepNext/>
      <w:keepLines/>
      <w:numPr>
        <w:ilvl w:val="4" numString="1.1.1.1.1 "/>
        <w:numId w:val="4"/>
      </w:numPr>
      <w:spacing w:before="40" w:after="0"/>
      <w:outlineLvl w:val="4"/>
    </w:pPr>
    <w:rPr>
      <w:rFonts w:asciiTheme="majorHAnsi" w:eastAsiaTheme="majorEastAsia" w:hAnsiTheme="majorHAnsi" w:cstheme="majorBidi"/>
      <w:color w:val="365F91" w:themeColor="accent1" w:themeShade="BF"/>
    </w:rPr>
  </w:style>
  <w:style w:type="paragraph" w:styleId="Heading6_1036">
    <w:name w:val="heading 6_1036"/>
    <w:basedOn w:val="Normal_1036"/>
    <w:next w:val="Normal_1036"/>
    <w:link w:val="Heading6Char_1036"/>
    <w:uiPriority w:val="9"/>
    <w:semiHidden/>
    <w:unhideWhenUsed/>
    <w:qFormat/>
    <w:pPr>
      <w:keepNext/>
      <w:keepLines/>
      <w:numPr>
        <w:ilvl w:val="5" numString="1.1.1.1.1.1 "/>
        <w:numId w:val="4"/>
      </w:numPr>
      <w:spacing w:before="40" w:after="0"/>
      <w:outlineLvl w:val="5"/>
    </w:pPr>
    <w:rPr>
      <w:rFonts w:asciiTheme="majorHAnsi" w:eastAsiaTheme="majorEastAsia" w:hAnsiTheme="majorHAnsi" w:cstheme="majorBidi"/>
      <w:color w:val="243F60" w:themeColor="accent1" w:themeShade="7F"/>
    </w:rPr>
  </w:style>
  <w:style w:type="paragraph" w:styleId="Heading7_1036">
    <w:name w:val="heading 7_1036"/>
    <w:basedOn w:val="Normal_1036"/>
    <w:next w:val="Normal_1036"/>
    <w:link w:val="Heading7Char_1036"/>
    <w:uiPriority w:val="9"/>
    <w:semiHidden/>
    <w:unhideWhenUsed/>
    <w:qFormat/>
    <w:pPr>
      <w:keepNext/>
      <w:keepLines/>
      <w:numPr>
        <w:ilvl w:val="6" numString="1.1.1.1.1.1.1 "/>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_1036">
    <w:name w:val="heading 8_1036"/>
    <w:basedOn w:val="Normal_1036"/>
    <w:next w:val="Normal_1036"/>
    <w:link w:val="Heading8Char_1036"/>
    <w:uiPriority w:val="9"/>
    <w:semiHidden/>
    <w:unhideWhenUsed/>
    <w:qFormat/>
    <w:pPr>
      <w:keepNext/>
      <w:keepLines/>
      <w:numPr>
        <w:ilvl w:val="7" numString="1.1.1.1.1.1.1.1 "/>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36">
    <w:name w:val="heading 9_1036"/>
    <w:basedOn w:val="Normal_1036"/>
    <w:next w:val="Normal_1036"/>
    <w:link w:val="Heading9Char_1036"/>
    <w:uiPriority w:val="9"/>
    <w:semiHidden/>
    <w:unhideWhenUsed/>
    <w:qFormat/>
    <w:pPr>
      <w:keepNext/>
      <w:keepLines/>
      <w:numPr>
        <w:ilvl w:val="8" numString="1.1.1.1.1.1.1.1.1 "/>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36">
    <w:name w:val="Default Paragraph Font_1036"/>
    <w:uiPriority w:val="1"/>
    <w:semiHidden/>
    <w:unhideWhenUsed/>
  </w:style>
  <w:style w:type="table" w:default="1" w:styleId="TableNormal_1036">
    <w:name w:val="Normal Table_1036"/>
    <w:uiPriority w:val="99"/>
    <w:semiHidden/>
    <w:unhideWhenUsed/>
    <w:tblPr>
      <w:tblInd w:w="0" w:type="dxa"/>
      <w:tblCellMar>
        <w:top w:w="0" w:type="dxa"/>
        <w:left w:w="108" w:type="dxa"/>
        <w:bottom w:w="0" w:type="dxa"/>
        <w:right w:w="108" w:type="dxa"/>
      </w:tblCellMar>
    </w:tblPr>
  </w:style>
  <w:style w:type="numbering" w:default="1" w:styleId="NoList_1036">
    <w:name w:val="No List_1036"/>
    <w:uiPriority w:val="99"/>
    <w:semiHidden/>
    <w:unhideWhenUsed/>
  </w:style>
  <w:style w:type="character" w:styleId="Hyperlink_1036">
    <w:name w:val="Hyperlink_1036"/>
    <w:basedOn w:val="DefaultParagraphFont_1036"/>
    <w:uiPriority w:val="99"/>
    <w:unhideWhenUsed/>
    <w:rPr>
      <w:color w:val="0000FF" w:themeColor="hyperlink"/>
      <w:u w:val="single"/>
    </w:rPr>
  </w:style>
  <w:style w:type="character" w:customStyle="1" w:styleId="IPPNormalChar_1036">
    <w:name w:val="IPP Normal Char_1036"/>
    <w:link w:val="IPPNormal_1036"/>
    <w:locked/>
    <w:rPr>
      <w:rFonts w:ascii="Calibri" w:eastAsia="Times" w:hAnsi="Calibri" w:cs="Arial"/>
      <w:sz w:val="22"/>
      <w:szCs w:val="22"/>
    </w:rPr>
  </w:style>
  <w:style w:type="paragraph" w:customStyle="1" w:styleId="IPPNormal_1036">
    <w:name w:val="IPP Normal_1036"/>
    <w:basedOn w:val="Normal_1036"/>
    <w:link w:val="IPPNormalChar_1036"/>
    <w:qFormat/>
    <w:pPr>
      <w:spacing w:after="180"/>
    </w:pPr>
    <w:rPr>
      <w:rFonts w:eastAsia="Times"/>
    </w:rPr>
  </w:style>
  <w:style w:type="paragraph" w:customStyle="1" w:styleId="IPPHeadSection_1036">
    <w:name w:val="IPP HeadSection_1036"/>
    <w:basedOn w:val="Normal_1036"/>
    <w:next w:val="Normal_1036"/>
    <w:qFormat/>
    <w:pPr>
      <w:keepNext/>
      <w:tabs>
        <w:tab w:val="left" w:pos="851"/>
      </w:tabs>
      <w:spacing w:before="360" w:after="120"/>
      <w:ind w:left="851" w:hanging="851"/>
      <w:outlineLvl w:val="0"/>
    </w:pPr>
    <w:rPr>
      <w:rFonts w:eastAsia="Times"/>
      <w:b/>
      <w:bCs/>
      <w:caps/>
      <w:sz w:val="24"/>
    </w:rPr>
  </w:style>
  <w:style w:type="paragraph" w:customStyle="1" w:styleId="IPPHeading1_1036">
    <w:name w:val="IPP Heading1_1036"/>
    <w:basedOn w:val="IPPNormal_1036"/>
    <w:next w:val="IPPNormal_1036"/>
    <w:qFormat/>
    <w:pPr>
      <w:keepNext/>
      <w:tabs>
        <w:tab w:val="left" w:pos="567"/>
      </w:tabs>
      <w:spacing w:before="240" w:after="120"/>
      <w:ind w:left="567" w:hanging="567"/>
      <w:outlineLvl w:val="1"/>
    </w:pPr>
    <w:rPr>
      <w:b/>
      <w:sz w:val="24"/>
    </w:rPr>
  </w:style>
  <w:style w:type="paragraph" w:customStyle="1" w:styleId="IPPBullet1_1036">
    <w:name w:val="IPP Bullet1_1036"/>
    <w:basedOn w:val="Normal_1036"/>
    <w:qFormat/>
    <w:pPr>
      <w:numPr>
        <w:numId w:val="2"/>
      </w:numPr>
      <w:spacing w:after="60"/>
    </w:pPr>
    <w:rPr>
      <w:rFonts w:eastAsia="Times"/>
    </w:rPr>
  </w:style>
  <w:style w:type="paragraph" w:customStyle="1" w:styleId="IPPAnnexHead_1036">
    <w:name w:val="IPP AnnexHead_1036"/>
    <w:basedOn w:val="IPPNormal_1036"/>
    <w:next w:val="IPPNormal_1036"/>
    <w:qFormat/>
    <w:pPr>
      <w:keepNext/>
      <w:tabs>
        <w:tab w:val="left" w:pos="567"/>
      </w:tabs>
      <w:spacing w:before="120"/>
      <w:outlineLvl w:val="1"/>
    </w:pPr>
    <w:rPr>
      <w:b/>
      <w:sz w:val="24"/>
    </w:rPr>
  </w:style>
  <w:style w:type="paragraph" w:customStyle="1" w:styleId="IPPParagraphnumbering_1036">
    <w:name w:val="IPP Paragraph numbering_1036"/>
    <w:basedOn w:val="IPPNormal_1036"/>
    <w:qFormat/>
    <w:pPr>
      <w:numPr>
        <w:numId w:val="3"/>
      </w:numPr>
      <w:tabs>
        <w:tab w:val="clear" w:pos="0"/>
        <w:tab w:val="num" w:pos="360"/>
      </w:tabs>
      <w:ind w:firstLine="0"/>
    </w:pPr>
  </w:style>
  <w:style w:type="numbering" w:customStyle="1" w:styleId="IPPParagraphnumberedlist_1036">
    <w:name w:val="IPP Paragraph numbered list_1036"/>
    <w:pPr>
      <w:numPr>
        <w:numId w:val="3"/>
      </w:numPr>
    </w:pPr>
  </w:style>
  <w:style w:type="paragraph" w:styleId="FootnoteText_1036">
    <w:name w:val="footnote text_1036"/>
    <w:basedOn w:val="Normal_1036"/>
    <w:link w:val="FootnoteTextChar_1036"/>
    <w:uiPriority w:val="99"/>
    <w:semiHidden/>
    <w:unhideWhenUsed/>
    <w:pPr>
      <w:spacing w:after="0" w:line="240" w:lineRule="auto"/>
    </w:pPr>
    <w:rPr>
      <w:sz w:val="20"/>
      <w:szCs w:val="20"/>
    </w:rPr>
  </w:style>
  <w:style w:type="character" w:customStyle="1" w:styleId="FootnoteTextChar_1036">
    <w:name w:val="Footnote Text Char_1036"/>
    <w:basedOn w:val="DefaultParagraphFont_1036"/>
    <w:link w:val="FootnoteText_1036"/>
    <w:uiPriority w:val="99"/>
    <w:semiHidden/>
    <w:rPr>
      <w:rFonts w:ascii="Calibri" w:eastAsia="MS Mincho" w:hAnsi="Calibri" w:cs="Arial"/>
    </w:rPr>
  </w:style>
  <w:style w:type="character" w:styleId="FootnoteReference_1036">
    <w:name w:val="footnote reference_1036"/>
    <w:basedOn w:val="DefaultParagraphFont_1036"/>
    <w:uiPriority w:val="99"/>
    <w:semiHidden/>
    <w:unhideWhenUsed/>
    <w:rPr>
      <w:vertAlign w:val="superscript"/>
    </w:rPr>
  </w:style>
  <w:style w:type="paragraph" w:styleId="BalloonText_1036">
    <w:name w:val="Balloon Text_1036"/>
    <w:basedOn w:val="Normal_1036"/>
    <w:link w:val="BalloonTextChar_1036"/>
    <w:uiPriority w:val="99"/>
    <w:semiHidden/>
    <w:unhideWhenUsed/>
    <w:pPr>
      <w:spacing w:after="0" w:line="240" w:lineRule="auto"/>
    </w:pPr>
    <w:rPr>
      <w:rFonts w:ascii="Segoe UI" w:hAnsi="Segoe UI" w:cs="Segoe UI"/>
      <w:sz w:val="18"/>
      <w:szCs w:val="18"/>
    </w:rPr>
  </w:style>
  <w:style w:type="character" w:customStyle="1" w:styleId="BalloonTextChar_1036">
    <w:name w:val="Balloon Text Char_1036"/>
    <w:basedOn w:val="DefaultParagraphFont_1036"/>
    <w:link w:val="BalloonText_1036"/>
    <w:uiPriority w:val="99"/>
    <w:semiHidden/>
    <w:rPr>
      <w:rFonts w:ascii="Segoe UI" w:eastAsia="MS Mincho" w:hAnsi="Segoe UI" w:cs="Segoe UI"/>
      <w:sz w:val="18"/>
      <w:szCs w:val="18"/>
    </w:rPr>
  </w:style>
  <w:style w:type="character" w:styleId="FollowedHyperlink_1036">
    <w:name w:val="FollowedHyperlink_1036"/>
    <w:basedOn w:val="DefaultParagraphFont_1036"/>
    <w:uiPriority w:val="99"/>
    <w:semiHidden/>
    <w:unhideWhenUsed/>
    <w:rPr>
      <w:color w:val="800080" w:themeColor="followedHyperlink"/>
      <w:u w:val="single"/>
    </w:rPr>
  </w:style>
  <w:style w:type="paragraph" w:styleId="ListParagraph_1036">
    <w:name w:val="List Paragraph_1036"/>
    <w:basedOn w:val="Normal_1036"/>
    <w:uiPriority w:val="34"/>
    <w:qFormat/>
    <w:pPr>
      <w:ind w:left="720"/>
      <w:contextualSpacing/>
    </w:pPr>
  </w:style>
  <w:style w:type="character" w:customStyle="1" w:styleId="Heading1Char_1036">
    <w:name w:val="Heading 1 Char_1036"/>
    <w:basedOn w:val="DefaultParagraphFont_1036"/>
    <w:link w:val="Heading1_1036"/>
    <w:uiPriority w:val="9"/>
    <w:rPr>
      <w:rFonts w:asciiTheme="majorHAnsi" w:eastAsiaTheme="majorEastAsia" w:hAnsiTheme="majorHAnsi" w:cstheme="majorBidi"/>
      <w:color w:val="365F91" w:themeColor="accent1" w:themeShade="BF"/>
      <w:sz w:val="32"/>
      <w:szCs w:val="32"/>
    </w:rPr>
  </w:style>
  <w:style w:type="character" w:customStyle="1" w:styleId="Heading2Char_1036">
    <w:name w:val="Heading 2 Char_1036"/>
    <w:basedOn w:val="DefaultParagraphFont_1036"/>
    <w:link w:val="Heading2_1036"/>
    <w:uiPriority w:val="9"/>
    <w:semiHidden/>
    <w:rPr>
      <w:rFonts w:asciiTheme="majorHAnsi" w:eastAsiaTheme="majorEastAsia" w:hAnsiTheme="majorHAnsi" w:cstheme="majorBidi"/>
      <w:color w:val="365F91" w:themeColor="accent1" w:themeShade="BF"/>
      <w:sz w:val="26"/>
      <w:szCs w:val="26"/>
    </w:rPr>
  </w:style>
  <w:style w:type="character" w:customStyle="1" w:styleId="Heading3Char_1036">
    <w:name w:val="Heading 3 Char_1036"/>
    <w:basedOn w:val="DefaultParagraphFont_1036"/>
    <w:link w:val="Heading3_1036"/>
    <w:uiPriority w:val="9"/>
    <w:rPr>
      <w:rFonts w:asciiTheme="majorHAnsi" w:eastAsiaTheme="majorEastAsia" w:hAnsiTheme="majorHAnsi" w:cstheme="majorBidi"/>
      <w:color w:val="243F60" w:themeColor="accent1" w:themeShade="7F"/>
      <w:sz w:val="24"/>
      <w:szCs w:val="24"/>
    </w:rPr>
  </w:style>
  <w:style w:type="character" w:customStyle="1" w:styleId="Heading4Char_1036">
    <w:name w:val="Heading 4 Char_1036"/>
    <w:basedOn w:val="DefaultParagraphFont_1036"/>
    <w:link w:val="Heading4_1036"/>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_1036">
    <w:name w:val="Heading 5 Char_1036"/>
    <w:basedOn w:val="DefaultParagraphFont_1036"/>
    <w:link w:val="Heading5_1036"/>
    <w:uiPriority w:val="9"/>
    <w:semiHidden/>
    <w:rPr>
      <w:rFonts w:asciiTheme="majorHAnsi" w:eastAsiaTheme="majorEastAsia" w:hAnsiTheme="majorHAnsi" w:cstheme="majorBidi"/>
      <w:color w:val="365F91" w:themeColor="accent1" w:themeShade="BF"/>
      <w:sz w:val="22"/>
      <w:szCs w:val="22"/>
    </w:rPr>
  </w:style>
  <w:style w:type="character" w:customStyle="1" w:styleId="Heading6Char_1036">
    <w:name w:val="Heading 6 Char_1036"/>
    <w:basedOn w:val="DefaultParagraphFont_1036"/>
    <w:link w:val="Heading6_1036"/>
    <w:uiPriority w:val="9"/>
    <w:semiHidden/>
    <w:rPr>
      <w:rFonts w:asciiTheme="majorHAnsi" w:eastAsiaTheme="majorEastAsia" w:hAnsiTheme="majorHAnsi" w:cstheme="majorBidi"/>
      <w:color w:val="243F60" w:themeColor="accent1" w:themeShade="7F"/>
      <w:sz w:val="22"/>
      <w:szCs w:val="22"/>
    </w:rPr>
  </w:style>
  <w:style w:type="character" w:customStyle="1" w:styleId="Heading7Char_1036">
    <w:name w:val="Heading 7 Char_1036"/>
    <w:basedOn w:val="DefaultParagraphFont_1036"/>
    <w:link w:val="Heading7_1036"/>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_1036">
    <w:name w:val="Heading 8 Char_1036"/>
    <w:basedOn w:val="DefaultParagraphFont_1036"/>
    <w:link w:val="Heading8_1036"/>
    <w:uiPriority w:val="9"/>
    <w:semiHidden/>
    <w:rPr>
      <w:rFonts w:asciiTheme="majorHAnsi" w:eastAsiaTheme="majorEastAsia" w:hAnsiTheme="majorHAnsi" w:cstheme="majorBidi"/>
      <w:color w:val="272727" w:themeColor="text1" w:themeTint="D8"/>
      <w:sz w:val="21"/>
      <w:szCs w:val="21"/>
    </w:rPr>
  </w:style>
  <w:style w:type="character" w:customStyle="1" w:styleId="Heading9Char_1036">
    <w:name w:val="Heading 9 Char_1036"/>
    <w:basedOn w:val="DefaultParagraphFont_1036"/>
    <w:link w:val="Heading9_1036"/>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_1036">
    <w:name w:val="IPP Bullet2_1036"/>
    <w:basedOn w:val="Normal_1036"/>
    <w:next w:val="Normal_1036"/>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_1036">
    <w:name w:val="annotation reference_1036"/>
    <w:basedOn w:val="DefaultParagraphFont_1036"/>
    <w:semiHidden/>
    <w:unhideWhenUsed/>
    <w:rPr>
      <w:sz w:val="16"/>
      <w:szCs w:val="16"/>
    </w:rPr>
  </w:style>
  <w:style w:type="paragraph" w:styleId="CommentText_1036">
    <w:name w:val="annotation text_1036"/>
    <w:basedOn w:val="Normal_1036"/>
    <w:link w:val="CommentTextChar_1036"/>
    <w:uiPriority w:val="99"/>
    <w:unhideWhenUsed/>
    <w:pPr>
      <w:spacing w:line="240" w:lineRule="auto"/>
    </w:pPr>
    <w:rPr>
      <w:sz w:val="20"/>
      <w:szCs w:val="20"/>
    </w:rPr>
  </w:style>
  <w:style w:type="character" w:customStyle="1" w:styleId="CommentTextChar_1036">
    <w:name w:val="Comment Text Char_1036"/>
    <w:basedOn w:val="DefaultParagraphFont_1036"/>
    <w:link w:val="CommentText_1036"/>
    <w:uiPriority w:val="99"/>
    <w:rPr>
      <w:rFonts w:ascii="Calibri" w:eastAsia="MS Mincho" w:hAnsi="Calibri" w:cs="Arial"/>
    </w:rPr>
  </w:style>
  <w:style w:type="paragraph" w:styleId="CommentSubject_1036">
    <w:name w:val="annotation subject_1036"/>
    <w:basedOn w:val="CommentText_1036"/>
    <w:next w:val="CommentText_1036"/>
    <w:link w:val="CommentSubjectChar_1036"/>
    <w:uiPriority w:val="99"/>
    <w:semiHidden/>
    <w:unhideWhenUsed/>
    <w:rPr>
      <w:b/>
      <w:bCs/>
    </w:rPr>
  </w:style>
  <w:style w:type="character" w:customStyle="1" w:styleId="CommentSubjectChar_1036">
    <w:name w:val="Comment Subject Char_1036"/>
    <w:basedOn w:val="CommentTextChar_1036"/>
    <w:link w:val="CommentSubject_1036"/>
    <w:uiPriority w:val="99"/>
    <w:semiHidden/>
    <w:rPr>
      <w:rFonts w:ascii="Calibri" w:eastAsia="MS Mincho" w:hAnsi="Calibri" w:cs="Arial"/>
      <w:b/>
      <w:bCs/>
    </w:rPr>
  </w:style>
  <w:style w:type="paragraph" w:styleId="Revision_1036">
    <w:name w:val="Revision_1036"/>
    <w:hidden/>
    <w:uiPriority w:val="99"/>
    <w:semiHidden/>
    <w:rPr>
      <w:rFonts w:ascii="Calibri" w:eastAsia="MS Mincho" w:hAnsi="Calibri" w:cs="Arial"/>
      <w:sz w:val="22"/>
      <w:szCs w:val="22"/>
    </w:rPr>
  </w:style>
  <w:style w:type="paragraph" w:styleId="Header_1036">
    <w:name w:val="header_1036"/>
    <w:basedOn w:val="Normal_1036"/>
    <w:link w:val="HeaderChar_1036"/>
    <w:uiPriority w:val="99"/>
    <w:unhideWhenUsed/>
    <w:pPr>
      <w:tabs>
        <w:tab w:val="center" w:pos="4513"/>
        <w:tab w:val="right" w:pos="9026"/>
      </w:tabs>
      <w:spacing w:after="0" w:line="240" w:lineRule="auto"/>
    </w:pPr>
  </w:style>
  <w:style w:type="character" w:customStyle="1" w:styleId="HeaderChar_1036">
    <w:name w:val="Header Char_1036"/>
    <w:basedOn w:val="DefaultParagraphFont_1036"/>
    <w:link w:val="Header_1036"/>
    <w:uiPriority w:val="99"/>
    <w:rPr>
      <w:rFonts w:ascii="Calibri" w:eastAsia="MS Mincho" w:hAnsi="Calibri" w:cs="Arial"/>
      <w:sz w:val="22"/>
      <w:szCs w:val="22"/>
    </w:rPr>
  </w:style>
  <w:style w:type="paragraph" w:styleId="Footer_1036">
    <w:name w:val="footer_1036"/>
    <w:basedOn w:val="Normal_1036"/>
    <w:link w:val="FooterChar_1036"/>
    <w:uiPriority w:val="99"/>
    <w:unhideWhenUsed/>
    <w:pPr>
      <w:tabs>
        <w:tab w:val="center" w:pos="4513"/>
        <w:tab w:val="right" w:pos="9026"/>
      </w:tabs>
      <w:spacing w:after="0" w:line="240" w:lineRule="auto"/>
    </w:pPr>
  </w:style>
  <w:style w:type="character" w:customStyle="1" w:styleId="FooterChar_1036">
    <w:name w:val="Footer Char_1036"/>
    <w:basedOn w:val="DefaultParagraphFont_1036"/>
    <w:link w:val="Footer_1036"/>
    <w:uiPriority w:val="99"/>
    <w:rPr>
      <w:rFonts w:ascii="Calibri" w:eastAsia="MS Mincho" w:hAnsi="Calibri" w:cs="Arial"/>
      <w:sz w:val="22"/>
      <w:szCs w:val="22"/>
    </w:rPr>
  </w:style>
  <w:style w:type="table" w:styleId="TableGrid_1036">
    <w:name w:val="Table Grid_1036"/>
    <w:basedOn w:val="TableNormal_1036"/>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37">
    <w:name w:val="Normal_1037"/>
    <w:qFormat/>
    <w:pPr>
      <w:spacing w:after="200" w:line="276" w:lineRule="auto"/>
    </w:pPr>
    <w:rPr>
      <w:lang w:val="fr-FR" w:eastAsia="ja-JP" w:bidi="ar-SA"/>
      <w:rFonts w:ascii="Calibri" w:eastAsia="MS Mincho" w:hAnsi="Calibri" w:cs="Arial"/>
      <w:sz w:val="22"/>
      <w:szCs w:val="22"/>
    </w:rPr>
  </w:style>
  <w:style w:type="paragraph" w:styleId="Heading1_1037">
    <w:name w:val="heading 1_1037"/>
    <w:basedOn w:val="Normal_1037"/>
    <w:next w:val="Normal_1037"/>
    <w:link w:val="Heading1Char_1037"/>
    <w:uiPriority w:val="9"/>
    <w:qFormat/>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_1037">
    <w:name w:val="heading 2_1037"/>
    <w:basedOn w:val="Normal_1037"/>
    <w:next w:val="Normal_1037"/>
    <w:link w:val="Heading2Char_1037"/>
    <w:uiPriority w:val="9"/>
    <w:semiHidden/>
    <w:unhideWhenUsed/>
    <w:qFormat/>
    <w:pPr>
      <w:keepNext/>
      <w:keepLines/>
      <w:numPr>
        <w:ilvl w:val="1" numString="1.1 "/>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_1037">
    <w:name w:val="heading 3_1037"/>
    <w:basedOn w:val="Normal_1037"/>
    <w:next w:val="Normal_1037"/>
    <w:link w:val="Heading3Char_1037"/>
    <w:uiPriority w:val="9"/>
    <w:unhideWhenUsed/>
    <w:qFormat/>
    <w:pPr>
      <w:keepNext/>
      <w:keepLines/>
      <w:numPr>
        <w:ilvl w:val="2" numString="1.1.1 "/>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_1037">
    <w:name w:val="heading 4_1037"/>
    <w:basedOn w:val="Normal_1037"/>
    <w:next w:val="Normal_1037"/>
    <w:link w:val="Heading4Char_1037"/>
    <w:uiPriority w:val="9"/>
    <w:semiHidden/>
    <w:unhideWhenUsed/>
    <w:qFormat/>
    <w:pPr>
      <w:keepNext/>
      <w:keepLines/>
      <w:numPr>
        <w:ilvl w:val="3" numString="1.1.1.1 "/>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_1037">
    <w:name w:val="heading 5_1037"/>
    <w:basedOn w:val="Normal_1037"/>
    <w:next w:val="Normal_1037"/>
    <w:link w:val="Heading5Char_1037"/>
    <w:uiPriority w:val="9"/>
    <w:semiHidden/>
    <w:unhideWhenUsed/>
    <w:qFormat/>
    <w:pPr>
      <w:keepNext/>
      <w:keepLines/>
      <w:numPr>
        <w:ilvl w:val="4" numString="1.1.1.1.1 "/>
        <w:numId w:val="4"/>
      </w:numPr>
      <w:spacing w:before="40" w:after="0"/>
      <w:outlineLvl w:val="4"/>
    </w:pPr>
    <w:rPr>
      <w:rFonts w:asciiTheme="majorHAnsi" w:eastAsiaTheme="majorEastAsia" w:hAnsiTheme="majorHAnsi" w:cstheme="majorBidi"/>
      <w:color w:val="365F91" w:themeColor="accent1" w:themeShade="BF"/>
    </w:rPr>
  </w:style>
  <w:style w:type="paragraph" w:styleId="Heading6_1037">
    <w:name w:val="heading 6_1037"/>
    <w:basedOn w:val="Normal_1037"/>
    <w:next w:val="Normal_1037"/>
    <w:link w:val="Heading6Char_1037"/>
    <w:uiPriority w:val="9"/>
    <w:semiHidden/>
    <w:unhideWhenUsed/>
    <w:qFormat/>
    <w:pPr>
      <w:keepNext/>
      <w:keepLines/>
      <w:numPr>
        <w:ilvl w:val="5" numString="1.1.1.1.1.1 "/>
        <w:numId w:val="4"/>
      </w:numPr>
      <w:spacing w:before="40" w:after="0"/>
      <w:outlineLvl w:val="5"/>
    </w:pPr>
    <w:rPr>
      <w:rFonts w:asciiTheme="majorHAnsi" w:eastAsiaTheme="majorEastAsia" w:hAnsiTheme="majorHAnsi" w:cstheme="majorBidi"/>
      <w:color w:val="243F60" w:themeColor="accent1" w:themeShade="7F"/>
    </w:rPr>
  </w:style>
  <w:style w:type="paragraph" w:styleId="Heading7_1037">
    <w:name w:val="heading 7_1037"/>
    <w:basedOn w:val="Normal_1037"/>
    <w:next w:val="Normal_1037"/>
    <w:link w:val="Heading7Char_1037"/>
    <w:uiPriority w:val="9"/>
    <w:semiHidden/>
    <w:unhideWhenUsed/>
    <w:qFormat/>
    <w:pPr>
      <w:keepNext/>
      <w:keepLines/>
      <w:numPr>
        <w:ilvl w:val="6" numString="1.1.1.1.1.1.1 "/>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_1037">
    <w:name w:val="heading 8_1037"/>
    <w:basedOn w:val="Normal_1037"/>
    <w:next w:val="Normal_1037"/>
    <w:link w:val="Heading8Char_1037"/>
    <w:uiPriority w:val="9"/>
    <w:semiHidden/>
    <w:unhideWhenUsed/>
    <w:qFormat/>
    <w:pPr>
      <w:keepNext/>
      <w:keepLines/>
      <w:numPr>
        <w:ilvl w:val="7" numString="1.1.1.1.1.1.1.1 "/>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37">
    <w:name w:val="heading 9_1037"/>
    <w:basedOn w:val="Normal_1037"/>
    <w:next w:val="Normal_1037"/>
    <w:link w:val="Heading9Char_1037"/>
    <w:uiPriority w:val="9"/>
    <w:semiHidden/>
    <w:unhideWhenUsed/>
    <w:qFormat/>
    <w:pPr>
      <w:keepNext/>
      <w:keepLines/>
      <w:numPr>
        <w:ilvl w:val="8" numString="1.1.1.1.1.1.1.1.1 "/>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37">
    <w:name w:val="Default Paragraph Font_1037"/>
    <w:uiPriority w:val="1"/>
    <w:semiHidden/>
    <w:unhideWhenUsed/>
  </w:style>
  <w:style w:type="table" w:default="1" w:styleId="TableNormal_1037">
    <w:name w:val="Normal Table_1037"/>
    <w:uiPriority w:val="99"/>
    <w:semiHidden/>
    <w:unhideWhenUsed/>
    <w:tblPr>
      <w:tblInd w:w="0" w:type="dxa"/>
      <w:tblCellMar>
        <w:top w:w="0" w:type="dxa"/>
        <w:left w:w="108" w:type="dxa"/>
        <w:bottom w:w="0" w:type="dxa"/>
        <w:right w:w="108" w:type="dxa"/>
      </w:tblCellMar>
    </w:tblPr>
  </w:style>
  <w:style w:type="numbering" w:default="1" w:styleId="NoList_1037">
    <w:name w:val="No List_1037"/>
    <w:uiPriority w:val="99"/>
    <w:semiHidden/>
    <w:unhideWhenUsed/>
  </w:style>
  <w:style w:type="character" w:styleId="Hyperlink_1037">
    <w:name w:val="Hyperlink_1037"/>
    <w:basedOn w:val="DefaultParagraphFont_1037"/>
    <w:uiPriority w:val="99"/>
    <w:unhideWhenUsed/>
    <w:rPr>
      <w:color w:val="0000FF" w:themeColor="hyperlink"/>
      <w:u w:val="single"/>
    </w:rPr>
  </w:style>
  <w:style w:type="character" w:customStyle="1" w:styleId="IPPNormalChar_1037">
    <w:name w:val="IPP Normal Char_1037"/>
    <w:link w:val="IPPNormal_1037"/>
    <w:locked/>
    <w:rPr>
      <w:rFonts w:ascii="Calibri" w:eastAsia="Times" w:hAnsi="Calibri" w:cs="Arial"/>
      <w:sz w:val="22"/>
      <w:szCs w:val="22"/>
    </w:rPr>
  </w:style>
  <w:style w:type="paragraph" w:customStyle="1" w:styleId="IPPNormal_1037">
    <w:name w:val="IPP Normal_1037"/>
    <w:basedOn w:val="Normal_1037"/>
    <w:link w:val="IPPNormalChar_1037"/>
    <w:qFormat/>
    <w:pPr>
      <w:spacing w:after="180"/>
    </w:pPr>
    <w:rPr>
      <w:rFonts w:eastAsia="Times"/>
    </w:rPr>
  </w:style>
  <w:style w:type="paragraph" w:customStyle="1" w:styleId="IPPHeadSection_1037">
    <w:name w:val="IPP HeadSection_1037"/>
    <w:basedOn w:val="Normal_1037"/>
    <w:next w:val="Normal_1037"/>
    <w:qFormat/>
    <w:pPr>
      <w:keepNext/>
      <w:tabs>
        <w:tab w:val="left" w:pos="851"/>
      </w:tabs>
      <w:spacing w:before="360" w:after="120"/>
      <w:ind w:left="851" w:hanging="851"/>
      <w:outlineLvl w:val="0"/>
    </w:pPr>
    <w:rPr>
      <w:rFonts w:eastAsia="Times"/>
      <w:b/>
      <w:bCs/>
      <w:caps/>
      <w:sz w:val="24"/>
    </w:rPr>
  </w:style>
  <w:style w:type="paragraph" w:customStyle="1" w:styleId="IPPHeading1_1037">
    <w:name w:val="IPP Heading1_1037"/>
    <w:basedOn w:val="IPPNormal_1037"/>
    <w:next w:val="IPPNormal_1037"/>
    <w:qFormat/>
    <w:pPr>
      <w:keepNext/>
      <w:tabs>
        <w:tab w:val="left" w:pos="567"/>
      </w:tabs>
      <w:spacing w:before="240" w:after="120"/>
      <w:ind w:left="567" w:hanging="567"/>
      <w:outlineLvl w:val="1"/>
    </w:pPr>
    <w:rPr>
      <w:b/>
      <w:sz w:val="24"/>
    </w:rPr>
  </w:style>
  <w:style w:type="paragraph" w:customStyle="1" w:styleId="IPPBullet1_1037">
    <w:name w:val="IPP Bullet1_1037"/>
    <w:basedOn w:val="Normal_1037"/>
    <w:qFormat/>
    <w:pPr>
      <w:numPr>
        <w:numId w:val="2"/>
      </w:numPr>
      <w:spacing w:after="60"/>
    </w:pPr>
    <w:rPr>
      <w:rFonts w:eastAsia="Times"/>
    </w:rPr>
  </w:style>
  <w:style w:type="paragraph" w:customStyle="1" w:styleId="IPPAnnexHead_1037">
    <w:name w:val="IPP AnnexHead_1037"/>
    <w:basedOn w:val="IPPNormal_1037"/>
    <w:next w:val="IPPNormal_1037"/>
    <w:qFormat/>
    <w:pPr>
      <w:keepNext/>
      <w:tabs>
        <w:tab w:val="left" w:pos="567"/>
      </w:tabs>
      <w:spacing w:before="120"/>
      <w:outlineLvl w:val="1"/>
    </w:pPr>
    <w:rPr>
      <w:b/>
      <w:sz w:val="24"/>
    </w:rPr>
  </w:style>
  <w:style w:type="paragraph" w:customStyle="1" w:styleId="IPPParagraphnumbering_1037">
    <w:name w:val="IPP Paragraph numbering_1037"/>
    <w:basedOn w:val="IPPNormal_1037"/>
    <w:qFormat/>
    <w:pPr>
      <w:numPr>
        <w:numId w:val="3"/>
      </w:numPr>
      <w:tabs>
        <w:tab w:val="clear" w:pos="0"/>
        <w:tab w:val="num" w:pos="360"/>
      </w:tabs>
      <w:ind w:firstLine="0"/>
    </w:pPr>
  </w:style>
  <w:style w:type="numbering" w:customStyle="1" w:styleId="IPPParagraphnumberedlist_1037">
    <w:name w:val="IPP Paragraph numbered list_1037"/>
    <w:pPr>
      <w:numPr>
        <w:numId w:val="3"/>
      </w:numPr>
    </w:pPr>
  </w:style>
  <w:style w:type="paragraph" w:styleId="FootnoteText_1037">
    <w:name w:val="footnote text_1037"/>
    <w:basedOn w:val="Normal_1037"/>
    <w:link w:val="FootnoteTextChar_1037"/>
    <w:uiPriority w:val="99"/>
    <w:semiHidden/>
    <w:unhideWhenUsed/>
    <w:pPr>
      <w:spacing w:after="0" w:line="240" w:lineRule="auto"/>
    </w:pPr>
    <w:rPr>
      <w:sz w:val="20"/>
      <w:szCs w:val="20"/>
    </w:rPr>
  </w:style>
  <w:style w:type="character" w:customStyle="1" w:styleId="FootnoteTextChar_1037">
    <w:name w:val="Footnote Text Char_1037"/>
    <w:basedOn w:val="DefaultParagraphFont_1037"/>
    <w:link w:val="FootnoteText_1037"/>
    <w:uiPriority w:val="99"/>
    <w:semiHidden/>
    <w:rPr>
      <w:rFonts w:ascii="Calibri" w:eastAsia="MS Mincho" w:hAnsi="Calibri" w:cs="Arial"/>
    </w:rPr>
  </w:style>
  <w:style w:type="character" w:styleId="FootnoteReference_1037">
    <w:name w:val="footnote reference_1037"/>
    <w:basedOn w:val="DefaultParagraphFont_1037"/>
    <w:uiPriority w:val="99"/>
    <w:semiHidden/>
    <w:unhideWhenUsed/>
    <w:rPr>
      <w:vertAlign w:val="superscript"/>
    </w:rPr>
  </w:style>
  <w:style w:type="paragraph" w:styleId="BalloonText_1037">
    <w:name w:val="Balloon Text_1037"/>
    <w:basedOn w:val="Normal_1037"/>
    <w:link w:val="BalloonTextChar_1037"/>
    <w:uiPriority w:val="99"/>
    <w:semiHidden/>
    <w:unhideWhenUsed/>
    <w:pPr>
      <w:spacing w:after="0" w:line="240" w:lineRule="auto"/>
    </w:pPr>
    <w:rPr>
      <w:rFonts w:ascii="Segoe UI" w:hAnsi="Segoe UI" w:cs="Segoe UI"/>
      <w:sz w:val="18"/>
      <w:szCs w:val="18"/>
    </w:rPr>
  </w:style>
  <w:style w:type="character" w:customStyle="1" w:styleId="BalloonTextChar_1037">
    <w:name w:val="Balloon Text Char_1037"/>
    <w:basedOn w:val="DefaultParagraphFont_1037"/>
    <w:link w:val="BalloonText_1037"/>
    <w:uiPriority w:val="99"/>
    <w:semiHidden/>
    <w:rPr>
      <w:rFonts w:ascii="Segoe UI" w:eastAsia="MS Mincho" w:hAnsi="Segoe UI" w:cs="Segoe UI"/>
      <w:sz w:val="18"/>
      <w:szCs w:val="18"/>
    </w:rPr>
  </w:style>
  <w:style w:type="character" w:styleId="FollowedHyperlink_1037">
    <w:name w:val="FollowedHyperlink_1037"/>
    <w:basedOn w:val="DefaultParagraphFont_1037"/>
    <w:uiPriority w:val="99"/>
    <w:semiHidden/>
    <w:unhideWhenUsed/>
    <w:rPr>
      <w:color w:val="800080" w:themeColor="followedHyperlink"/>
      <w:u w:val="single"/>
    </w:rPr>
  </w:style>
  <w:style w:type="paragraph" w:styleId="ListParagraph_1037">
    <w:name w:val="List Paragraph_1037"/>
    <w:basedOn w:val="Normal_1037"/>
    <w:uiPriority w:val="34"/>
    <w:qFormat/>
    <w:pPr>
      <w:ind w:left="720"/>
      <w:contextualSpacing/>
    </w:pPr>
  </w:style>
  <w:style w:type="character" w:customStyle="1" w:styleId="Heading1Char_1037">
    <w:name w:val="Heading 1 Char_1037"/>
    <w:basedOn w:val="DefaultParagraphFont_1037"/>
    <w:link w:val="Heading1_1037"/>
    <w:uiPriority w:val="9"/>
    <w:rPr>
      <w:rFonts w:asciiTheme="majorHAnsi" w:eastAsiaTheme="majorEastAsia" w:hAnsiTheme="majorHAnsi" w:cstheme="majorBidi"/>
      <w:color w:val="365F91" w:themeColor="accent1" w:themeShade="BF"/>
      <w:sz w:val="32"/>
      <w:szCs w:val="32"/>
    </w:rPr>
  </w:style>
  <w:style w:type="character" w:customStyle="1" w:styleId="Heading2Char_1037">
    <w:name w:val="Heading 2 Char_1037"/>
    <w:basedOn w:val="DefaultParagraphFont_1037"/>
    <w:link w:val="Heading2_1037"/>
    <w:uiPriority w:val="9"/>
    <w:semiHidden/>
    <w:rPr>
      <w:rFonts w:asciiTheme="majorHAnsi" w:eastAsiaTheme="majorEastAsia" w:hAnsiTheme="majorHAnsi" w:cstheme="majorBidi"/>
      <w:color w:val="365F91" w:themeColor="accent1" w:themeShade="BF"/>
      <w:sz w:val="26"/>
      <w:szCs w:val="26"/>
    </w:rPr>
  </w:style>
  <w:style w:type="character" w:customStyle="1" w:styleId="Heading3Char_1037">
    <w:name w:val="Heading 3 Char_1037"/>
    <w:basedOn w:val="DefaultParagraphFont_1037"/>
    <w:link w:val="Heading3_1037"/>
    <w:uiPriority w:val="9"/>
    <w:rPr>
      <w:rFonts w:asciiTheme="majorHAnsi" w:eastAsiaTheme="majorEastAsia" w:hAnsiTheme="majorHAnsi" w:cstheme="majorBidi"/>
      <w:color w:val="243F60" w:themeColor="accent1" w:themeShade="7F"/>
      <w:sz w:val="24"/>
      <w:szCs w:val="24"/>
    </w:rPr>
  </w:style>
  <w:style w:type="character" w:customStyle="1" w:styleId="Heading4Char_1037">
    <w:name w:val="Heading 4 Char_1037"/>
    <w:basedOn w:val="DefaultParagraphFont_1037"/>
    <w:link w:val="Heading4_1037"/>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_1037">
    <w:name w:val="Heading 5 Char_1037"/>
    <w:basedOn w:val="DefaultParagraphFont_1037"/>
    <w:link w:val="Heading5_1037"/>
    <w:uiPriority w:val="9"/>
    <w:semiHidden/>
    <w:rPr>
      <w:rFonts w:asciiTheme="majorHAnsi" w:eastAsiaTheme="majorEastAsia" w:hAnsiTheme="majorHAnsi" w:cstheme="majorBidi"/>
      <w:color w:val="365F91" w:themeColor="accent1" w:themeShade="BF"/>
      <w:sz w:val="22"/>
      <w:szCs w:val="22"/>
    </w:rPr>
  </w:style>
  <w:style w:type="character" w:customStyle="1" w:styleId="Heading6Char_1037">
    <w:name w:val="Heading 6 Char_1037"/>
    <w:basedOn w:val="DefaultParagraphFont_1037"/>
    <w:link w:val="Heading6_1037"/>
    <w:uiPriority w:val="9"/>
    <w:semiHidden/>
    <w:rPr>
      <w:rFonts w:asciiTheme="majorHAnsi" w:eastAsiaTheme="majorEastAsia" w:hAnsiTheme="majorHAnsi" w:cstheme="majorBidi"/>
      <w:color w:val="243F60" w:themeColor="accent1" w:themeShade="7F"/>
      <w:sz w:val="22"/>
      <w:szCs w:val="22"/>
    </w:rPr>
  </w:style>
  <w:style w:type="character" w:customStyle="1" w:styleId="Heading7Char_1037">
    <w:name w:val="Heading 7 Char_1037"/>
    <w:basedOn w:val="DefaultParagraphFont_1037"/>
    <w:link w:val="Heading7_1037"/>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_1037">
    <w:name w:val="Heading 8 Char_1037"/>
    <w:basedOn w:val="DefaultParagraphFont_1037"/>
    <w:link w:val="Heading8_1037"/>
    <w:uiPriority w:val="9"/>
    <w:semiHidden/>
    <w:rPr>
      <w:rFonts w:asciiTheme="majorHAnsi" w:eastAsiaTheme="majorEastAsia" w:hAnsiTheme="majorHAnsi" w:cstheme="majorBidi"/>
      <w:color w:val="272727" w:themeColor="text1" w:themeTint="D8"/>
      <w:sz w:val="21"/>
      <w:szCs w:val="21"/>
    </w:rPr>
  </w:style>
  <w:style w:type="character" w:customStyle="1" w:styleId="Heading9Char_1037">
    <w:name w:val="Heading 9 Char_1037"/>
    <w:basedOn w:val="DefaultParagraphFont_1037"/>
    <w:link w:val="Heading9_1037"/>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_1037">
    <w:name w:val="IPP Bullet2_1037"/>
    <w:basedOn w:val="Normal_1037"/>
    <w:next w:val="Normal_1037"/>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character" w:styleId="CommentReference_1037">
    <w:name w:val="annotation reference_1037"/>
    <w:basedOn w:val="DefaultParagraphFont_1037"/>
    <w:semiHidden/>
    <w:unhideWhenUsed/>
    <w:rPr>
      <w:sz w:val="16"/>
      <w:szCs w:val="16"/>
    </w:rPr>
  </w:style>
  <w:style w:type="paragraph" w:styleId="CommentText_1037">
    <w:name w:val="annotation text_1037"/>
    <w:basedOn w:val="Normal_1037"/>
    <w:link w:val="CommentTextChar_1037"/>
    <w:uiPriority w:val="99"/>
    <w:unhideWhenUsed/>
    <w:pPr>
      <w:spacing w:line="240" w:lineRule="auto"/>
    </w:pPr>
    <w:rPr>
      <w:sz w:val="20"/>
      <w:szCs w:val="20"/>
    </w:rPr>
  </w:style>
  <w:style w:type="character" w:customStyle="1" w:styleId="CommentTextChar_1037">
    <w:name w:val="Comment Text Char_1037"/>
    <w:basedOn w:val="DefaultParagraphFont_1037"/>
    <w:link w:val="CommentText_1037"/>
    <w:uiPriority w:val="99"/>
    <w:rPr>
      <w:rFonts w:ascii="Calibri" w:eastAsia="MS Mincho" w:hAnsi="Calibri" w:cs="Arial"/>
    </w:rPr>
  </w:style>
  <w:style w:type="paragraph" w:styleId="CommentSubject_1037">
    <w:name w:val="annotation subject_1037"/>
    <w:basedOn w:val="CommentText_1037"/>
    <w:next w:val="CommentText_1037"/>
    <w:link w:val="CommentSubjectChar_1037"/>
    <w:uiPriority w:val="99"/>
    <w:semiHidden/>
    <w:unhideWhenUsed/>
    <w:rPr>
      <w:b/>
      <w:bCs/>
    </w:rPr>
  </w:style>
  <w:style w:type="character" w:customStyle="1" w:styleId="CommentSubjectChar_1037">
    <w:name w:val="Comment Subject Char_1037"/>
    <w:basedOn w:val="CommentTextChar_1037"/>
    <w:link w:val="CommentSubject_1037"/>
    <w:uiPriority w:val="99"/>
    <w:semiHidden/>
    <w:rPr>
      <w:rFonts w:ascii="Calibri" w:eastAsia="MS Mincho" w:hAnsi="Calibri" w:cs="Arial"/>
      <w:b/>
      <w:bCs/>
    </w:rPr>
  </w:style>
  <w:style w:type="paragraph" w:styleId="Revision_1037">
    <w:name w:val="Revision_1037"/>
    <w:hidden/>
    <w:uiPriority w:val="99"/>
    <w:semiHidden/>
    <w:rPr>
      <w:rFonts w:ascii="Calibri" w:eastAsia="MS Mincho" w:hAnsi="Calibri" w:cs="Arial"/>
      <w:sz w:val="22"/>
      <w:szCs w:val="22"/>
    </w:rPr>
  </w:style>
  <w:style w:type="paragraph" w:styleId="Header_1037">
    <w:name w:val="header_1037"/>
    <w:basedOn w:val="Normal_1037"/>
    <w:link w:val="HeaderChar_1037"/>
    <w:uiPriority w:val="99"/>
    <w:unhideWhenUsed/>
    <w:pPr>
      <w:tabs>
        <w:tab w:val="center" w:pos="4513"/>
        <w:tab w:val="right" w:pos="9026"/>
      </w:tabs>
      <w:spacing w:after="0" w:line="240" w:lineRule="auto"/>
    </w:pPr>
  </w:style>
  <w:style w:type="character" w:customStyle="1" w:styleId="HeaderChar_1037">
    <w:name w:val="Header Char_1037"/>
    <w:basedOn w:val="DefaultParagraphFont_1037"/>
    <w:link w:val="Header_1037"/>
    <w:uiPriority w:val="99"/>
    <w:rPr>
      <w:rFonts w:ascii="Calibri" w:eastAsia="MS Mincho" w:hAnsi="Calibri" w:cs="Arial"/>
      <w:sz w:val="22"/>
      <w:szCs w:val="22"/>
    </w:rPr>
  </w:style>
  <w:style w:type="paragraph" w:styleId="Footer_1037">
    <w:name w:val="footer_1037"/>
    <w:basedOn w:val="Normal_1037"/>
    <w:link w:val="FooterChar_1037"/>
    <w:uiPriority w:val="99"/>
    <w:unhideWhenUsed/>
    <w:pPr>
      <w:tabs>
        <w:tab w:val="center" w:pos="4513"/>
        <w:tab w:val="right" w:pos="9026"/>
      </w:tabs>
      <w:spacing w:after="0" w:line="240" w:lineRule="auto"/>
    </w:pPr>
  </w:style>
  <w:style w:type="character" w:customStyle="1" w:styleId="FooterChar_1037">
    <w:name w:val="Footer Char_1037"/>
    <w:basedOn w:val="DefaultParagraphFont_1037"/>
    <w:link w:val="Footer_1037"/>
    <w:uiPriority w:val="99"/>
    <w:rPr>
      <w:rFonts w:ascii="Calibri" w:eastAsia="MS Mincho" w:hAnsi="Calibri" w:cs="Arial"/>
      <w:sz w:val="22"/>
      <w:szCs w:val="22"/>
    </w:rPr>
  </w:style>
  <w:style w:type="table" w:styleId="TableGrid_1037">
    <w:name w:val="Table Grid_1037"/>
    <w:basedOn w:val="TableNormal_1037"/>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38">
    <w:name w:val="Normal_1038"/>
    <w:qFormat/>
    <w:pPr>
      <w:spacing w:after="200" w:line="276" w:lineRule="auto"/>
    </w:pPr>
    <w:rPr>
      <w:lang w:val="en-CA" w:eastAsia="ja-JP" w:bidi="ar-SA"/>
      <w:rFonts w:ascii="Calibri" w:eastAsia="MS Mincho" w:hAnsi="Calibri" w:cs="Arial"/>
      <w:sz w:val="22"/>
      <w:szCs w:val="22"/>
    </w:rPr>
  </w:style>
  <w:style w:type="paragraph" w:styleId="Heading1_1038">
    <w:name w:val="heading 1_1038"/>
    <w:basedOn w:val="Normal_1038"/>
    <w:next w:val="Normal_1038"/>
    <w:link w:val="Heading1Char_1038"/>
    <w:uiPriority w:val="9"/>
    <w:qFormat/>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_1038">
    <w:name w:val="heading 2_1038"/>
    <w:basedOn w:val="Normal_1038"/>
    <w:next w:val="Normal_1038"/>
    <w:link w:val="Heading2Char_1038"/>
    <w:uiPriority w:val="9"/>
    <w:semiHidden/>
    <w:unhideWhenUsed/>
    <w:qFormat/>
    <w:pPr>
      <w:keepNext/>
      <w:keepLines/>
      <w:numPr>
        <w:ilvl w:val="1" numString="1.1 "/>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_1038">
    <w:name w:val="heading 3_1038"/>
    <w:basedOn w:val="Normal_1038"/>
    <w:next w:val="Normal_1038"/>
    <w:link w:val="Heading3Char_1038"/>
    <w:uiPriority w:val="9"/>
    <w:unhideWhenUsed/>
    <w:qFormat/>
    <w:pPr>
      <w:keepNext/>
      <w:keepLines/>
      <w:numPr>
        <w:ilvl w:val="2" numString="1.1.1 "/>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_1038">
    <w:name w:val="heading 4_1038"/>
    <w:basedOn w:val="Normal_1038"/>
    <w:next w:val="Normal_1038"/>
    <w:link w:val="Heading4Char_1038"/>
    <w:uiPriority w:val="9"/>
    <w:semiHidden/>
    <w:unhideWhenUsed/>
    <w:qFormat/>
    <w:pPr>
      <w:keepNext/>
      <w:keepLines/>
      <w:numPr>
        <w:ilvl w:val="3" numString="1.1.1.1 "/>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_1038">
    <w:name w:val="heading 5_1038"/>
    <w:basedOn w:val="Normal_1038"/>
    <w:next w:val="Normal_1038"/>
    <w:link w:val="Heading5Char_1038"/>
    <w:uiPriority w:val="9"/>
    <w:semiHidden/>
    <w:unhideWhenUsed/>
    <w:qFormat/>
    <w:pPr>
      <w:keepNext/>
      <w:keepLines/>
      <w:numPr>
        <w:ilvl w:val="4" numString="1.1.1.1.1 "/>
        <w:numId w:val="4"/>
      </w:numPr>
      <w:spacing w:before="40" w:after="0"/>
      <w:outlineLvl w:val="4"/>
    </w:pPr>
    <w:rPr>
      <w:rFonts w:asciiTheme="majorHAnsi" w:eastAsiaTheme="majorEastAsia" w:hAnsiTheme="majorHAnsi" w:cstheme="majorBidi"/>
      <w:color w:val="365F91" w:themeColor="accent1" w:themeShade="BF"/>
    </w:rPr>
  </w:style>
  <w:style w:type="paragraph" w:styleId="Heading6_1038">
    <w:name w:val="heading 6_1038"/>
    <w:basedOn w:val="Normal_1038"/>
    <w:next w:val="Normal_1038"/>
    <w:link w:val="Heading6Char_1038"/>
    <w:uiPriority w:val="9"/>
    <w:semiHidden/>
    <w:unhideWhenUsed/>
    <w:qFormat/>
    <w:pPr>
      <w:keepNext/>
      <w:keepLines/>
      <w:numPr>
        <w:ilvl w:val="5" numString="1.1.1.1.1.1 "/>
        <w:numId w:val="4"/>
      </w:numPr>
      <w:spacing w:before="40" w:after="0"/>
      <w:outlineLvl w:val="5"/>
    </w:pPr>
    <w:rPr>
      <w:rFonts w:asciiTheme="majorHAnsi" w:eastAsiaTheme="majorEastAsia" w:hAnsiTheme="majorHAnsi" w:cstheme="majorBidi"/>
      <w:color w:val="243F60" w:themeColor="accent1" w:themeShade="7F"/>
    </w:rPr>
  </w:style>
  <w:style w:type="paragraph" w:styleId="Heading7_1038">
    <w:name w:val="heading 7_1038"/>
    <w:basedOn w:val="Normal_1038"/>
    <w:next w:val="Normal_1038"/>
    <w:link w:val="Heading7Char_1038"/>
    <w:uiPriority w:val="9"/>
    <w:semiHidden/>
    <w:unhideWhenUsed/>
    <w:qFormat/>
    <w:pPr>
      <w:keepNext/>
      <w:keepLines/>
      <w:numPr>
        <w:ilvl w:val="6" numString="1.1.1.1.1.1.1 "/>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_1038">
    <w:name w:val="heading 8_1038"/>
    <w:basedOn w:val="Normal_1038"/>
    <w:next w:val="Normal_1038"/>
    <w:link w:val="Heading8Char_1038"/>
    <w:uiPriority w:val="9"/>
    <w:semiHidden/>
    <w:unhideWhenUsed/>
    <w:qFormat/>
    <w:pPr>
      <w:keepNext/>
      <w:keepLines/>
      <w:numPr>
        <w:ilvl w:val="7" numString="1.1.1.1.1.1.1.1 "/>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38">
    <w:name w:val="heading 9_1038"/>
    <w:basedOn w:val="Normal_1038"/>
    <w:next w:val="Normal_1038"/>
    <w:link w:val="Heading9Char_1038"/>
    <w:uiPriority w:val="9"/>
    <w:semiHidden/>
    <w:unhideWhenUsed/>
    <w:qFormat/>
    <w:pPr>
      <w:keepNext/>
      <w:keepLines/>
      <w:numPr>
        <w:ilvl w:val="8" numString="1.1.1.1.1.1.1.1.1 "/>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38">
    <w:name w:val="Default Paragraph Font_1038"/>
    <w:uiPriority w:val="1"/>
    <w:semiHidden/>
    <w:unhideWhenUsed/>
  </w:style>
  <w:style w:type="table" w:default="1" w:styleId="TableNormal_1038">
    <w:name w:val="Normal Table_1038"/>
    <w:uiPriority w:val="99"/>
    <w:semiHidden/>
    <w:unhideWhenUsed/>
    <w:tblPr>
      <w:tblInd w:w="0" w:type="dxa"/>
      <w:tblCellMar>
        <w:top w:w="0" w:type="dxa"/>
        <w:left w:w="108" w:type="dxa"/>
        <w:bottom w:w="0" w:type="dxa"/>
        <w:right w:w="108" w:type="dxa"/>
      </w:tblCellMar>
    </w:tblPr>
  </w:style>
  <w:style w:type="numbering" w:default="1" w:styleId="NoList_1038">
    <w:name w:val="No List_1038"/>
    <w:uiPriority w:val="99"/>
    <w:semiHidden/>
    <w:unhideWhenUsed/>
  </w:style>
  <w:style w:type="character" w:styleId="Hyperlink_1038">
    <w:name w:val="Hyperlink_1038"/>
    <w:basedOn w:val="DefaultParagraphFont_1038"/>
    <w:uiPriority w:val="99"/>
    <w:unhideWhenUsed/>
    <w:rPr>
      <w:color w:val="0000FF" w:themeColor="hyperlink"/>
      <w:u w:val="single"/>
    </w:rPr>
  </w:style>
  <w:style w:type="character" w:customStyle="1" w:styleId="IPPNormalChar_1038">
    <w:name w:val="IPP Normal Char_1038"/>
    <w:link w:val="IPPNormal_1038"/>
    <w:locked/>
    <w:rPr>
      <w:rFonts w:ascii="Calibri" w:eastAsia="Times" w:hAnsi="Calibri" w:cs="Arial"/>
      <w:sz w:val="22"/>
      <w:szCs w:val="22"/>
    </w:rPr>
  </w:style>
  <w:style w:type="paragraph" w:customStyle="1" w:styleId="IPPNormal_1038">
    <w:name w:val="IPP Normal_1038"/>
    <w:basedOn w:val="Normal_1038"/>
    <w:link w:val="IPPNormalChar_1038"/>
    <w:qFormat/>
    <w:pPr>
      <w:spacing w:after="180"/>
    </w:pPr>
    <w:rPr>
      <w:rFonts w:eastAsia="Times"/>
    </w:rPr>
  </w:style>
  <w:style w:type="paragraph" w:customStyle="1" w:styleId="IPPHeadSection_1038">
    <w:name w:val="IPP HeadSection_1038"/>
    <w:basedOn w:val="Normal_1038"/>
    <w:next w:val="Normal_1038"/>
    <w:qFormat/>
    <w:pPr>
      <w:keepNext/>
      <w:tabs>
        <w:tab w:val="left" w:pos="851"/>
      </w:tabs>
      <w:spacing w:before="360" w:after="120"/>
      <w:ind w:left="851" w:hanging="851"/>
      <w:outlineLvl w:val="0"/>
    </w:pPr>
    <w:rPr>
      <w:rFonts w:eastAsia="Times"/>
      <w:b/>
      <w:bCs/>
      <w:caps/>
      <w:sz w:val="24"/>
    </w:rPr>
  </w:style>
  <w:style w:type="paragraph" w:customStyle="1" w:styleId="IPPHeading1_1038">
    <w:name w:val="IPP Heading1_1038"/>
    <w:basedOn w:val="IPPNormal_1038"/>
    <w:next w:val="IPPNormal_1038"/>
    <w:qFormat/>
    <w:pPr>
      <w:keepNext/>
      <w:tabs>
        <w:tab w:val="left" w:pos="567"/>
      </w:tabs>
      <w:spacing w:before="240" w:after="120"/>
      <w:ind w:left="567" w:hanging="567"/>
      <w:outlineLvl w:val="1"/>
    </w:pPr>
    <w:rPr>
      <w:b/>
      <w:sz w:val="24"/>
    </w:rPr>
  </w:style>
  <w:style w:type="paragraph" w:customStyle="1" w:styleId="IPPBullet1_1038">
    <w:name w:val="IPP Bullet1_1038"/>
    <w:basedOn w:val="Normal_1038"/>
    <w:qFormat/>
    <w:pPr>
      <w:numPr>
        <w:numId w:val="2"/>
      </w:numPr>
      <w:spacing w:after="60"/>
    </w:pPr>
    <w:rPr>
      <w:rFonts w:eastAsia="Times"/>
      <w:lang w:val="en-US"/>
    </w:rPr>
  </w:style>
  <w:style w:type="paragraph" w:customStyle="1" w:styleId="IPPAnnexHead_1038">
    <w:name w:val="IPP AnnexHead_1038"/>
    <w:basedOn w:val="IPPNormal_1038"/>
    <w:next w:val="IPPNormal_1038"/>
    <w:qFormat/>
    <w:pPr>
      <w:keepNext/>
      <w:tabs>
        <w:tab w:val="left" w:pos="567"/>
      </w:tabs>
      <w:spacing w:before="120"/>
      <w:outlineLvl w:val="1"/>
    </w:pPr>
    <w:rPr>
      <w:b/>
      <w:sz w:val="24"/>
    </w:rPr>
  </w:style>
  <w:style w:type="paragraph" w:customStyle="1" w:styleId="IPPParagraphnumbering_1038">
    <w:name w:val="IPP Paragraph numbering_1038"/>
    <w:basedOn w:val="IPPNormal_1038"/>
    <w:qFormat/>
    <w:pPr>
      <w:numPr>
        <w:numId w:val="3"/>
      </w:numPr>
      <w:tabs>
        <w:tab w:val="clear" w:pos="0"/>
        <w:tab w:val="num" w:pos="360"/>
      </w:tabs>
      <w:ind w:firstLine="0"/>
    </w:pPr>
    <w:rPr>
      <w:lang w:val="en-US"/>
    </w:rPr>
  </w:style>
  <w:style w:type="numbering" w:customStyle="1" w:styleId="IPPParagraphnumberedlist_1038">
    <w:name w:val="IPP Paragraph numbered list_1038"/>
    <w:pPr>
      <w:numPr>
        <w:numId w:val="3"/>
      </w:numPr>
    </w:pPr>
  </w:style>
  <w:style w:type="paragraph" w:styleId="FootnoteText_1038">
    <w:name w:val="footnote text_1038"/>
    <w:basedOn w:val="Normal_1038"/>
    <w:link w:val="FootnoteTextChar_1038"/>
    <w:uiPriority w:val="99"/>
    <w:semiHidden/>
    <w:unhideWhenUsed/>
    <w:pPr>
      <w:spacing w:after="0" w:line="240" w:lineRule="auto"/>
    </w:pPr>
    <w:rPr>
      <w:sz w:val="20"/>
      <w:szCs w:val="20"/>
    </w:rPr>
  </w:style>
  <w:style w:type="character" w:customStyle="1" w:styleId="FootnoteTextChar_1038">
    <w:name w:val="Footnote Text Char_1038"/>
    <w:basedOn w:val="DefaultParagraphFont_1038"/>
    <w:link w:val="FootnoteText_1038"/>
    <w:uiPriority w:val="99"/>
    <w:semiHidden/>
    <w:rPr>
      <w:rFonts w:ascii="Calibri" w:eastAsia="MS Mincho" w:hAnsi="Calibri" w:cs="Arial"/>
    </w:rPr>
  </w:style>
  <w:style w:type="character" w:styleId="FootnoteReference_1038">
    <w:name w:val="footnote reference_1038"/>
    <w:basedOn w:val="DefaultParagraphFont_1038"/>
    <w:uiPriority w:val="99"/>
    <w:semiHidden/>
    <w:unhideWhenUsed/>
    <w:rPr>
      <w:vertAlign w:val="superscript"/>
    </w:rPr>
  </w:style>
  <w:style w:type="paragraph" w:styleId="BalloonText_1038">
    <w:name w:val="Balloon Text_1038"/>
    <w:basedOn w:val="Normal_1038"/>
    <w:link w:val="BalloonTextChar_1038"/>
    <w:uiPriority w:val="99"/>
    <w:semiHidden/>
    <w:unhideWhenUsed/>
    <w:pPr>
      <w:spacing w:after="0" w:line="240" w:lineRule="auto"/>
    </w:pPr>
    <w:rPr>
      <w:rFonts w:ascii="Segoe UI" w:hAnsi="Segoe UI" w:cs="Segoe UI"/>
      <w:sz w:val="18"/>
      <w:szCs w:val="18"/>
    </w:rPr>
  </w:style>
  <w:style w:type="character" w:customStyle="1" w:styleId="BalloonTextChar_1038">
    <w:name w:val="Balloon Text Char_1038"/>
    <w:basedOn w:val="DefaultParagraphFont_1038"/>
    <w:link w:val="BalloonText_1038"/>
    <w:uiPriority w:val="99"/>
    <w:semiHidden/>
    <w:rPr>
      <w:rFonts w:ascii="Segoe UI" w:eastAsia="MS Mincho" w:hAnsi="Segoe UI" w:cs="Segoe UI"/>
      <w:sz w:val="18"/>
      <w:szCs w:val="18"/>
    </w:rPr>
  </w:style>
  <w:style w:type="character" w:styleId="FollowedHyperlink_1038">
    <w:name w:val="FollowedHyperlink_1038"/>
    <w:basedOn w:val="DefaultParagraphFont_1038"/>
    <w:uiPriority w:val="99"/>
    <w:semiHidden/>
    <w:unhideWhenUsed/>
    <w:rPr>
      <w:color w:val="800080" w:themeColor="followedHyperlink"/>
      <w:u w:val="single"/>
    </w:rPr>
  </w:style>
  <w:style w:type="paragraph" w:styleId="ListParagraph_1038">
    <w:name w:val="List Paragraph_1038"/>
    <w:basedOn w:val="Normal_1038"/>
    <w:uiPriority w:val="34"/>
    <w:qFormat/>
    <w:pPr>
      <w:ind w:left="720"/>
      <w:contextualSpacing/>
    </w:pPr>
  </w:style>
  <w:style w:type="character" w:customStyle="1" w:styleId="Heading1Char_1038">
    <w:name w:val="Heading 1 Char_1038"/>
    <w:basedOn w:val="DefaultParagraphFont_1038"/>
    <w:link w:val="Heading1_1038"/>
    <w:uiPriority w:val="9"/>
    <w:rPr>
      <w:rFonts w:asciiTheme="majorHAnsi" w:eastAsiaTheme="majorEastAsia" w:hAnsiTheme="majorHAnsi" w:cstheme="majorBidi"/>
      <w:color w:val="365F91" w:themeColor="accent1" w:themeShade="BF"/>
      <w:sz w:val="32"/>
      <w:szCs w:val="32"/>
    </w:rPr>
  </w:style>
  <w:style w:type="character" w:customStyle="1" w:styleId="Heading2Char_1038">
    <w:name w:val="Heading 2 Char_1038"/>
    <w:basedOn w:val="DefaultParagraphFont_1038"/>
    <w:link w:val="Heading2_1038"/>
    <w:uiPriority w:val="9"/>
    <w:semiHidden/>
    <w:rPr>
      <w:rFonts w:asciiTheme="majorHAnsi" w:eastAsiaTheme="majorEastAsia" w:hAnsiTheme="majorHAnsi" w:cstheme="majorBidi"/>
      <w:color w:val="365F91" w:themeColor="accent1" w:themeShade="BF"/>
      <w:sz w:val="26"/>
      <w:szCs w:val="26"/>
    </w:rPr>
  </w:style>
  <w:style w:type="character" w:customStyle="1" w:styleId="Heading3Char_1038">
    <w:name w:val="Heading 3 Char_1038"/>
    <w:basedOn w:val="DefaultParagraphFont_1038"/>
    <w:link w:val="Heading3_1038"/>
    <w:uiPriority w:val="9"/>
    <w:rPr>
      <w:rFonts w:asciiTheme="majorHAnsi" w:eastAsiaTheme="majorEastAsia" w:hAnsiTheme="majorHAnsi" w:cstheme="majorBidi"/>
      <w:color w:val="243F60" w:themeColor="accent1" w:themeShade="7F"/>
      <w:sz w:val="24"/>
      <w:szCs w:val="24"/>
    </w:rPr>
  </w:style>
  <w:style w:type="character" w:customStyle="1" w:styleId="Heading4Char_1038">
    <w:name w:val="Heading 4 Char_1038"/>
    <w:basedOn w:val="DefaultParagraphFont_1038"/>
    <w:link w:val="Heading4_1038"/>
    <w:uiPriority w:val="9"/>
    <w:semiHidden/>
    <w:rPr>
      <w:rFonts w:asciiTheme="majorHAnsi" w:eastAsiaTheme="majorEastAsia" w:hAnsiTheme="majorHAnsi" w:cstheme="majorBidi"/>
      <w:i/>
      <w:iCs/>
      <w:color w:val="365F91" w:themeColor="accent1" w:themeShade="BF"/>
      <w:sz w:val="22"/>
      <w:szCs w:val="22"/>
    </w:rPr>
  </w:style>
  <w:style w:type="character" w:customStyle="1" w:styleId="Heading5Char_1038">
    <w:name w:val="Heading 5 Char_1038"/>
    <w:basedOn w:val="DefaultParagraphFont_1038"/>
    <w:link w:val="Heading5_1038"/>
    <w:uiPriority w:val="9"/>
    <w:semiHidden/>
    <w:rPr>
      <w:rFonts w:asciiTheme="majorHAnsi" w:eastAsiaTheme="majorEastAsia" w:hAnsiTheme="majorHAnsi" w:cstheme="majorBidi"/>
      <w:color w:val="365F91" w:themeColor="accent1" w:themeShade="BF"/>
      <w:sz w:val="22"/>
      <w:szCs w:val="22"/>
    </w:rPr>
  </w:style>
  <w:style w:type="character" w:customStyle="1" w:styleId="Heading6Char_1038">
    <w:name w:val="Heading 6 Char_1038"/>
    <w:basedOn w:val="DefaultParagraphFont_1038"/>
    <w:link w:val="Heading6_1038"/>
    <w:uiPriority w:val="9"/>
    <w:semiHidden/>
    <w:rPr>
      <w:rFonts w:asciiTheme="majorHAnsi" w:eastAsiaTheme="majorEastAsia" w:hAnsiTheme="majorHAnsi" w:cstheme="majorBidi"/>
      <w:color w:val="243F60" w:themeColor="accent1" w:themeShade="7F"/>
      <w:sz w:val="22"/>
      <w:szCs w:val="22"/>
    </w:rPr>
  </w:style>
  <w:style w:type="character" w:customStyle="1" w:styleId="Heading7Char_1038">
    <w:name w:val="Heading 7 Char_1038"/>
    <w:basedOn w:val="DefaultParagraphFont_1038"/>
    <w:link w:val="Heading7_1038"/>
    <w:uiPriority w:val="9"/>
    <w:semiHidden/>
    <w:rPr>
      <w:rFonts w:asciiTheme="majorHAnsi" w:eastAsiaTheme="majorEastAsia" w:hAnsiTheme="majorHAnsi" w:cstheme="majorBidi"/>
      <w:i/>
      <w:iCs/>
      <w:color w:val="243F60" w:themeColor="accent1" w:themeShade="7F"/>
      <w:sz w:val="22"/>
      <w:szCs w:val="22"/>
    </w:rPr>
  </w:style>
  <w:style w:type="character" w:customStyle="1" w:styleId="Heading8Char_1038">
    <w:name w:val="Heading 8 Char_1038"/>
    <w:basedOn w:val="DefaultParagraphFont_1038"/>
    <w:link w:val="Heading8_1038"/>
    <w:uiPriority w:val="9"/>
    <w:semiHidden/>
    <w:rPr>
      <w:rFonts w:asciiTheme="majorHAnsi" w:eastAsiaTheme="majorEastAsia" w:hAnsiTheme="majorHAnsi" w:cstheme="majorBidi"/>
      <w:color w:val="272727" w:themeColor="text1" w:themeTint="D8"/>
      <w:sz w:val="21"/>
      <w:szCs w:val="21"/>
    </w:rPr>
  </w:style>
  <w:style w:type="character" w:customStyle="1" w:styleId="Heading9Char_1038">
    <w:name w:val="Heading 9 Char_1038"/>
    <w:basedOn w:val="DefaultParagraphFont_1038"/>
    <w:link w:val="Heading9_1038"/>
    <w:uiPriority w:val="9"/>
    <w:semiHidden/>
    <w:rPr>
      <w:rFonts w:asciiTheme="majorHAnsi" w:eastAsiaTheme="majorEastAsia" w:hAnsiTheme="majorHAnsi" w:cstheme="majorBidi"/>
      <w:i/>
      <w:iCs/>
      <w:color w:val="272727" w:themeColor="text1" w:themeTint="D8"/>
      <w:sz w:val="21"/>
      <w:szCs w:val="21"/>
    </w:rPr>
  </w:style>
  <w:style w:type="paragraph" w:customStyle="1" w:styleId="IPPBullet2_1038">
    <w:name w:val="IPP Bullet2_1038"/>
    <w:basedOn w:val="Normal_1038"/>
    <w:next w:val="Normal_1038"/>
    <w:qFormat/>
    <w:pPr>
      <w:numPr>
        <w:numId w:val="5"/>
      </w:numPr>
      <w:tabs>
        <w:tab w:val="left" w:pos="1134"/>
      </w:tabs>
      <w:spacing w:after="60" w:line="240" w:lineRule="auto"/>
      <w:jc w:val="both"/>
    </w:pPr>
    <w:rPr>
      <w:rFonts w:ascii="Times New Roman" w:eastAsia="Times" w:hAnsi="Times New Roman" w:cstheme="minorBidi"/>
      <w:szCs w:val="24"/>
      <w:lang w:val="en-GB" w:eastAsia="zh-CN"/>
    </w:rPr>
  </w:style>
  <w:style w:type="character" w:styleId="CommentReference_1038">
    <w:name w:val="annotation reference_1038"/>
    <w:basedOn w:val="DefaultParagraphFont_1038"/>
    <w:semiHidden/>
    <w:unhideWhenUsed/>
    <w:rPr>
      <w:sz w:val="16"/>
      <w:szCs w:val="16"/>
    </w:rPr>
  </w:style>
  <w:style w:type="paragraph" w:styleId="CommentText_1038">
    <w:name w:val="annotation text_1038"/>
    <w:basedOn w:val="Normal_1038"/>
    <w:link w:val="CommentTextChar_1038"/>
    <w:uiPriority w:val="99"/>
    <w:unhideWhenUsed/>
    <w:pPr>
      <w:spacing w:line="240" w:lineRule="auto"/>
    </w:pPr>
    <w:rPr>
      <w:sz w:val="20"/>
      <w:szCs w:val="20"/>
    </w:rPr>
  </w:style>
  <w:style w:type="character" w:customStyle="1" w:styleId="CommentTextChar_1038">
    <w:name w:val="Comment Text Char_1038"/>
    <w:basedOn w:val="DefaultParagraphFont_1038"/>
    <w:link w:val="CommentText_1038"/>
    <w:uiPriority w:val="99"/>
    <w:rPr>
      <w:rFonts w:ascii="Calibri" w:eastAsia="MS Mincho" w:hAnsi="Calibri" w:cs="Arial"/>
    </w:rPr>
  </w:style>
  <w:style w:type="paragraph" w:styleId="CommentSubject_1038">
    <w:name w:val="annotation subject_1038"/>
    <w:basedOn w:val="CommentText_1038"/>
    <w:next w:val="CommentText_1038"/>
    <w:link w:val="CommentSubjectChar_1038"/>
    <w:uiPriority w:val="99"/>
    <w:semiHidden/>
    <w:unhideWhenUsed/>
    <w:rPr>
      <w:b/>
      <w:bCs/>
    </w:rPr>
  </w:style>
  <w:style w:type="character" w:customStyle="1" w:styleId="CommentSubjectChar_1038">
    <w:name w:val="Comment Subject Char_1038"/>
    <w:basedOn w:val="CommentTextChar_1038"/>
    <w:link w:val="CommentSubject_1038"/>
    <w:uiPriority w:val="99"/>
    <w:semiHidden/>
    <w:rPr>
      <w:rFonts w:ascii="Calibri" w:eastAsia="MS Mincho" w:hAnsi="Calibri" w:cs="Arial"/>
      <w:b/>
      <w:bCs/>
    </w:rPr>
  </w:style>
  <w:style w:type="paragraph" w:styleId="Revision_1038">
    <w:name w:val="Revision_1038"/>
    <w:hidden/>
    <w:uiPriority w:val="99"/>
    <w:semiHidden/>
    <w:rPr>
      <w:rFonts w:ascii="Calibri" w:eastAsia="MS Mincho" w:hAnsi="Calibri" w:cs="Arial"/>
      <w:sz w:val="22"/>
      <w:szCs w:val="22"/>
    </w:rPr>
  </w:style>
  <w:style w:type="paragraph" w:styleId="Header_1038">
    <w:name w:val="header_1038"/>
    <w:basedOn w:val="Normal_1038"/>
    <w:link w:val="HeaderChar_1038"/>
    <w:uiPriority w:val="99"/>
    <w:unhideWhenUsed/>
    <w:pPr>
      <w:tabs>
        <w:tab w:val="center" w:pos="4513"/>
        <w:tab w:val="right" w:pos="9026"/>
      </w:tabs>
      <w:spacing w:after="0" w:line="240" w:lineRule="auto"/>
    </w:pPr>
  </w:style>
  <w:style w:type="character" w:customStyle="1" w:styleId="HeaderChar_1038">
    <w:name w:val="Header Char_1038"/>
    <w:basedOn w:val="DefaultParagraphFont_1038"/>
    <w:link w:val="Header_1038"/>
    <w:uiPriority w:val="99"/>
    <w:rPr>
      <w:rFonts w:ascii="Calibri" w:eastAsia="MS Mincho" w:hAnsi="Calibri" w:cs="Arial"/>
      <w:sz w:val="22"/>
      <w:szCs w:val="22"/>
    </w:rPr>
  </w:style>
  <w:style w:type="paragraph" w:styleId="Footer_1038">
    <w:name w:val="footer_1038"/>
    <w:basedOn w:val="Normal_1038"/>
    <w:link w:val="FooterChar_1038"/>
    <w:uiPriority w:val="99"/>
    <w:unhideWhenUsed/>
    <w:pPr>
      <w:tabs>
        <w:tab w:val="center" w:pos="4513"/>
        <w:tab w:val="right" w:pos="9026"/>
      </w:tabs>
      <w:spacing w:after="0" w:line="240" w:lineRule="auto"/>
    </w:pPr>
  </w:style>
  <w:style w:type="character" w:customStyle="1" w:styleId="FooterChar_1038">
    <w:name w:val="Footer Char_1038"/>
    <w:basedOn w:val="DefaultParagraphFont_1038"/>
    <w:link w:val="Footer_1038"/>
    <w:uiPriority w:val="99"/>
    <w:rPr>
      <w:rFonts w:ascii="Calibri" w:eastAsia="MS Mincho" w:hAnsi="Calibri" w:cs="Arial"/>
      <w:sz w:val="22"/>
      <w:szCs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904335694">
      <w:bodyDiv w:val="1"/>
      <w:marLeft w:val="0"/>
      <w:marRight w:val="0"/>
      <w:marTop w:val="0"/>
      <w:marBottom w:val="0"/>
      <w:divBdr>
        <w:top w:val="none" w:sz="0" w:space="0" w:color="auto"/>
        <w:left w:val="none" w:sz="0" w:space="0" w:color="auto"/>
        <w:bottom w:val="none" w:sz="0" w:space="0" w:color="auto"/>
        <w:right w:val="none" w:sz="0" w:space="0" w:color="auto"/>
      </w:divBdr>
    </w:div>
    <w:div w:id="1170561262">
      <w:bodyDiv w:val="1"/>
      <w:marLeft w:val="0"/>
      <w:marRight w:val="0"/>
      <w:marTop w:val="0"/>
      <w:marBottom w:val="0"/>
      <w:divBdr>
        <w:top w:val="none" w:sz="0" w:space="0" w:color="auto"/>
        <w:left w:val="none" w:sz="0" w:space="0" w:color="auto"/>
        <w:bottom w:val="none" w:sz="0" w:space="0" w:color="auto"/>
        <w:right w:val="none" w:sz="0" w:space="0" w:color="auto"/>
      </w:divBdr>
    </w:div>
    <w:div w:id="20380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ac53635a00ca43d4" /><Relationship Type="http://schemas.openxmlformats.org/officeDocument/2006/relationships/webSettings" Target="/word/webSettings.xml" Id="R3bd72eb86d1c485e" /><Relationship Type="http://schemas.openxmlformats.org/officeDocument/2006/relationships/theme" Target="/word/theme/theme.xml" Id="Rcd7c587134ea4976" /><Relationship Type="http://schemas.openxmlformats.org/officeDocument/2006/relationships/styles" Target="/word/styles.xml" Id="Rb654ea5e3c9c4751" /><Relationship Type="http://schemas.openxmlformats.org/officeDocument/2006/relationships/numbering" Target="/word/numbering.xml" Id="R535a954e53234459" /><Relationship Type="http://schemas.openxmlformats.org/officeDocument/2006/relationships/fontTable" Target="/word/fontTable.xml" Id="R9498e45de63442e6" /><Relationship Type="http://schemas.microsoft.com/office/2011/relationships/commentsExtended" Target="/word/commentsExtended.xml" Id="R23a1a4831d77438b" /><Relationship Type="http://schemas.openxmlformats.org/officeDocument/2006/relationships/image" Target="/media/image.png" Id="Rdb1d616d0be54efc" /><Relationship Type="http://schemas.openxmlformats.org/officeDocument/2006/relationships/image" Target="/media/image2.png" Id="R6e6098b27c594d7a"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1724</Words>
  <Characters>9832</Characters>
  <Application>Microsoft Office Word</Application>
  <DocSecurity>0</DocSecurity>
  <Lines>81</Lines>
  <Paragraphs>23</Paragraphs>
  <ScaleCrop>false</ScaleCrop>
  <Company>AAFC-AAC</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Czerwien, Ewa (NSP)</cp:lastModifiedBy>
  <cp:revision>12</cp:revision>
  <cp:lastPrinted>2021-06-14T13:49:00Z</cp:lastPrinted>
  <dcterms:created xsi:type="dcterms:W3CDTF">2021-06-02T11:30:00Z</dcterms:created>
  <dcterms:modified xsi:type="dcterms:W3CDTF">2021-06-30T20:55:00Z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