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2" w:rsidRDefault="00EB7B52" w:rsidP="00EB7B52">
      <w:pPr>
        <w:jc w:val="center"/>
      </w:pPr>
      <w:proofErr w:type="spellStart"/>
      <w:r>
        <w:rPr>
          <w:b/>
          <w:sz w:val="28"/>
        </w:rPr>
        <w:t>C</w:t>
      </w:r>
      <w:r w:rsidRPr="00EB7B52">
        <w:rPr>
          <w:b/>
          <w:sz w:val="28"/>
        </w:rPr>
        <w:t>ommunication</w:t>
      </w:r>
      <w:proofErr w:type="spellEnd"/>
      <w:r w:rsidRPr="00EB7B52">
        <w:rPr>
          <w:b/>
          <w:sz w:val="28"/>
        </w:rPr>
        <w:t xml:space="preserve"> </w:t>
      </w:r>
      <w:proofErr w:type="spellStart"/>
      <w:r w:rsidRPr="00EB7B52">
        <w:rPr>
          <w:b/>
          <w:sz w:val="28"/>
        </w:rPr>
        <w:t>betwee</w:t>
      </w:r>
      <w:bookmarkStart w:id="0" w:name="_GoBack"/>
      <w:bookmarkEnd w:id="0"/>
      <w:r w:rsidRPr="00EB7B52">
        <w:rPr>
          <w:b/>
          <w:sz w:val="28"/>
        </w:rPr>
        <w:t>n</w:t>
      </w:r>
      <w:proofErr w:type="spellEnd"/>
      <w:r w:rsidRPr="00EB7B52">
        <w:rPr>
          <w:b/>
          <w:sz w:val="28"/>
        </w:rPr>
        <w:t xml:space="preserve"> </w:t>
      </w:r>
      <w:proofErr w:type="spellStart"/>
      <w:r w:rsidRPr="00EB7B52">
        <w:rPr>
          <w:b/>
          <w:sz w:val="28"/>
        </w:rPr>
        <w:t>RPPOs</w:t>
      </w:r>
      <w:proofErr w:type="spellEnd"/>
      <w:r w:rsidRPr="00EB7B52">
        <w:rPr>
          <w:b/>
          <w:sz w:val="28"/>
        </w:rPr>
        <w:t xml:space="preserve"> </w:t>
      </w:r>
      <w:proofErr w:type="spellStart"/>
      <w:r w:rsidRPr="00EB7B52">
        <w:rPr>
          <w:b/>
          <w:sz w:val="28"/>
        </w:rPr>
        <w:t>about</w:t>
      </w:r>
      <w:proofErr w:type="spellEnd"/>
      <w:r w:rsidRPr="00EB7B52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phytosanitary</w:t>
      </w:r>
      <w:proofErr w:type="spellEnd"/>
      <w:r>
        <w:rPr>
          <w:b/>
          <w:sz w:val="28"/>
        </w:rPr>
        <w:t xml:space="preserve"> </w:t>
      </w:r>
      <w:r w:rsidRPr="00EB7B52">
        <w:rPr>
          <w:b/>
          <w:sz w:val="28"/>
        </w:rPr>
        <w:t xml:space="preserve">regional </w:t>
      </w:r>
      <w:proofErr w:type="spellStart"/>
      <w:r w:rsidRPr="00EB7B52">
        <w:rPr>
          <w:b/>
          <w:sz w:val="28"/>
        </w:rPr>
        <w:t>events</w:t>
      </w:r>
      <w:proofErr w:type="spellEnd"/>
    </w:p>
    <w:p w:rsidR="00A60B04" w:rsidRDefault="001E3820" w:rsidP="001E3820">
      <w:pPr>
        <w:jc w:val="both"/>
      </w:pPr>
      <w:proofErr w:type="spellStart"/>
      <w:r>
        <w:t>During</w:t>
      </w:r>
      <w:proofErr w:type="spellEnd"/>
      <w:r>
        <w:t xml:space="preserve"> </w:t>
      </w:r>
      <w:proofErr w:type="spellStart"/>
      <w:r w:rsidRPr="00EB7B52">
        <w:t>the</w:t>
      </w:r>
      <w:proofErr w:type="spellEnd"/>
      <w:r w:rsidRPr="00EB7B52">
        <w:t xml:space="preserve"> TC-</w:t>
      </w:r>
      <w:r w:rsidR="0071628D" w:rsidRPr="00EB7B52">
        <w:t xml:space="preserve">RPPO meetings, </w:t>
      </w:r>
      <w:proofErr w:type="spellStart"/>
      <w:r w:rsidR="0071628D" w:rsidRPr="00EB7B52">
        <w:t>the</w:t>
      </w:r>
      <w:proofErr w:type="spellEnd"/>
      <w:r w:rsidR="0071628D" w:rsidRPr="00EB7B52">
        <w:t xml:space="preserve"> </w:t>
      </w:r>
      <w:proofErr w:type="spellStart"/>
      <w:r w:rsidR="0071628D" w:rsidRPr="00EB7B52">
        <w:t>group</w:t>
      </w:r>
      <w:proofErr w:type="spellEnd"/>
      <w:r w:rsidR="0071628D" w:rsidRPr="00EB7B52">
        <w:t xml:space="preserve"> </w:t>
      </w:r>
      <w:proofErr w:type="spellStart"/>
      <w:r w:rsidR="0071628D" w:rsidRPr="00EB7B52">
        <w:t>noticed</w:t>
      </w:r>
      <w:proofErr w:type="spellEnd"/>
      <w:r w:rsidR="0071628D" w:rsidRPr="00EB7B52">
        <w:t xml:space="preserve"> </w:t>
      </w:r>
      <w:proofErr w:type="spellStart"/>
      <w:r w:rsidR="0071628D" w:rsidRPr="00EB7B52">
        <w:t>that</w:t>
      </w:r>
      <w:proofErr w:type="spellEnd"/>
      <w:r w:rsidR="0071628D" w:rsidRPr="00EB7B52">
        <w:t xml:space="preserve"> </w:t>
      </w:r>
      <w:proofErr w:type="spellStart"/>
      <w:r w:rsidR="0071628D" w:rsidRPr="00EB7B52">
        <w:t>there</w:t>
      </w:r>
      <w:proofErr w:type="spellEnd"/>
      <w:r w:rsidR="0071628D" w:rsidRPr="00EB7B52">
        <w:t xml:space="preserve"> </w:t>
      </w:r>
      <w:proofErr w:type="spellStart"/>
      <w:r w:rsidR="0071628D" w:rsidRPr="00EB7B52">
        <w:t>is</w:t>
      </w:r>
      <w:proofErr w:type="spellEnd"/>
      <w:r w:rsidR="0071628D" w:rsidRPr="00EB7B52">
        <w:t xml:space="preserve"> a </w:t>
      </w:r>
      <w:proofErr w:type="spellStart"/>
      <w:r w:rsidR="0071628D" w:rsidRPr="00EB7B52">
        <w:t>great</w:t>
      </w:r>
      <w:proofErr w:type="spellEnd"/>
      <w:r w:rsidR="0071628D" w:rsidRPr="00EB7B52">
        <w:t xml:space="preserve"> </w:t>
      </w:r>
      <w:proofErr w:type="spellStart"/>
      <w:r w:rsidR="0071628D" w:rsidRPr="00EB7B52">
        <w:t>amount</w:t>
      </w:r>
      <w:proofErr w:type="spellEnd"/>
      <w:r w:rsidR="0071628D" w:rsidRPr="00EB7B52">
        <w:t xml:space="preserve"> of </w:t>
      </w:r>
      <w:proofErr w:type="spellStart"/>
      <w:r w:rsidR="0071628D" w:rsidRPr="00EB7B52">
        <w:t>important</w:t>
      </w:r>
      <w:proofErr w:type="spellEnd"/>
      <w:r w:rsidR="0071628D" w:rsidRPr="00EB7B52">
        <w:t xml:space="preserve"> and </w:t>
      </w:r>
      <w:proofErr w:type="spellStart"/>
      <w:r w:rsidR="0071628D" w:rsidRPr="00EB7B52">
        <w:t>interesting</w:t>
      </w:r>
      <w:proofErr w:type="spellEnd"/>
      <w:r w:rsidR="0071628D" w:rsidRPr="00EB7B52">
        <w:t xml:space="preserve"> </w:t>
      </w:r>
      <w:proofErr w:type="spellStart"/>
      <w:r w:rsidR="0071628D" w:rsidRPr="00EB7B52">
        <w:t>events</w:t>
      </w:r>
      <w:proofErr w:type="spellEnd"/>
      <w:r w:rsidR="0071628D">
        <w:t xml:space="preserve"> </w:t>
      </w:r>
      <w:proofErr w:type="spellStart"/>
      <w:r w:rsidR="0071628D">
        <w:t>being</w:t>
      </w:r>
      <w:proofErr w:type="spellEnd"/>
      <w:r w:rsidR="0071628D">
        <w:t xml:space="preserve"> </w:t>
      </w:r>
      <w:proofErr w:type="spellStart"/>
      <w:r w:rsidR="0071628D">
        <w:t>organized</w:t>
      </w:r>
      <w:proofErr w:type="spellEnd"/>
      <w:r w:rsidR="0071628D">
        <w:t xml:space="preserve"> and </w:t>
      </w:r>
      <w:proofErr w:type="spellStart"/>
      <w:r w:rsidR="0071628D">
        <w:t>taking</w:t>
      </w:r>
      <w:proofErr w:type="spellEnd"/>
      <w:r w:rsidR="0071628D">
        <w:t xml:space="preserve"> place in </w:t>
      </w:r>
      <w:proofErr w:type="spellStart"/>
      <w:r w:rsidR="0071628D">
        <w:t>different</w:t>
      </w:r>
      <w:proofErr w:type="spellEnd"/>
      <w:r w:rsidR="0071628D">
        <w:t xml:space="preserve"> </w:t>
      </w:r>
      <w:proofErr w:type="spellStart"/>
      <w:r w:rsidR="0071628D">
        <w:t>regions</w:t>
      </w:r>
      <w:proofErr w:type="spellEnd"/>
      <w:r w:rsidR="0071628D">
        <w:t xml:space="preserve">. In </w:t>
      </w:r>
      <w:proofErr w:type="spellStart"/>
      <w:r w:rsidR="0071628D">
        <w:t>order</w:t>
      </w:r>
      <w:proofErr w:type="spellEnd"/>
      <w:r w:rsidR="0071628D">
        <w:t xml:space="preserve"> to </w:t>
      </w:r>
      <w:proofErr w:type="spellStart"/>
      <w:r w:rsidR="0071628D">
        <w:t>make</w:t>
      </w:r>
      <w:proofErr w:type="spellEnd"/>
      <w:r w:rsidR="0071628D">
        <w:t xml:space="preserve"> </w:t>
      </w:r>
      <w:proofErr w:type="spellStart"/>
      <w:r w:rsidR="0071628D">
        <w:t>this</w:t>
      </w:r>
      <w:proofErr w:type="spellEnd"/>
      <w:r w:rsidR="0071628D">
        <w:t xml:space="preserve"> </w:t>
      </w:r>
      <w:proofErr w:type="spellStart"/>
      <w:r w:rsidR="0071628D">
        <w:t>information</w:t>
      </w:r>
      <w:proofErr w:type="spellEnd"/>
      <w:r w:rsidR="0071628D">
        <w:t xml:space="preserve"> </w:t>
      </w:r>
      <w:proofErr w:type="spellStart"/>
      <w:r w:rsidR="0071628D">
        <w:t>available</w:t>
      </w:r>
      <w:proofErr w:type="spellEnd"/>
      <w:r w:rsidR="0071628D">
        <w:t xml:space="preserve"> and to </w:t>
      </w:r>
      <w:proofErr w:type="spellStart"/>
      <w:r w:rsidR="0071628D">
        <w:t>promote</w:t>
      </w:r>
      <w:proofErr w:type="spellEnd"/>
      <w:r w:rsidR="0071628D">
        <w:t xml:space="preserve"> </w:t>
      </w:r>
      <w:proofErr w:type="spellStart"/>
      <w:r w:rsidR="0071628D">
        <w:t>participation</w:t>
      </w:r>
      <w:proofErr w:type="spellEnd"/>
      <w:r w:rsidR="0071628D">
        <w:t xml:space="preserve"> </w:t>
      </w:r>
      <w:proofErr w:type="spellStart"/>
      <w:r w:rsidR="0071628D">
        <w:t>across</w:t>
      </w:r>
      <w:proofErr w:type="spellEnd"/>
      <w:r w:rsidR="0071628D">
        <w:t xml:space="preserve"> </w:t>
      </w:r>
      <w:proofErr w:type="spellStart"/>
      <w:r w:rsidR="0071628D">
        <w:t>regions</w:t>
      </w:r>
      <w:proofErr w:type="spellEnd"/>
      <w:r w:rsidR="0071628D">
        <w:t xml:space="preserve">, </w:t>
      </w:r>
      <w:proofErr w:type="spellStart"/>
      <w:r w:rsidR="0071628D">
        <w:t>the</w:t>
      </w:r>
      <w:proofErr w:type="spellEnd"/>
      <w:r w:rsidR="0071628D">
        <w:t xml:space="preserve"> TC-RPPO </w:t>
      </w:r>
      <w:proofErr w:type="spellStart"/>
      <w:r w:rsidR="0071628D">
        <w:t>prepared</w:t>
      </w:r>
      <w:proofErr w:type="spellEnd"/>
      <w:r w:rsidR="0071628D">
        <w:t xml:space="preserve"> a </w:t>
      </w:r>
      <w:proofErr w:type="spellStart"/>
      <w:r w:rsidR="0071628D">
        <w:t>draft</w:t>
      </w:r>
      <w:proofErr w:type="spellEnd"/>
      <w:r w:rsidR="0071628D">
        <w:t xml:space="preserve"> to </w:t>
      </w:r>
      <w:proofErr w:type="spellStart"/>
      <w:r w:rsidR="0071628D">
        <w:t>put</w:t>
      </w:r>
      <w:proofErr w:type="spellEnd"/>
      <w:r w:rsidR="0071628D">
        <w:t xml:space="preserve"> in place a </w:t>
      </w:r>
      <w:proofErr w:type="spellStart"/>
      <w:r w:rsidR="0071628D">
        <w:t>mechanism</w:t>
      </w:r>
      <w:proofErr w:type="spellEnd"/>
      <w:r w:rsidR="0071628D">
        <w:t xml:space="preserve"> </w:t>
      </w:r>
      <w:proofErr w:type="spellStart"/>
      <w:r w:rsidR="0071628D">
        <w:t>with</w:t>
      </w:r>
      <w:proofErr w:type="spellEnd"/>
      <w:r w:rsidR="0071628D">
        <w:t xml:space="preserve"> </w:t>
      </w:r>
      <w:proofErr w:type="spellStart"/>
      <w:r w:rsidR="0071628D">
        <w:t>that</w:t>
      </w:r>
      <w:proofErr w:type="spellEnd"/>
      <w:r w:rsidR="0071628D">
        <w:t xml:space="preserve"> </w:t>
      </w:r>
      <w:proofErr w:type="spellStart"/>
      <w:r w:rsidR="0071628D">
        <w:t>purpose</w:t>
      </w:r>
      <w:proofErr w:type="spellEnd"/>
      <w:r w:rsidR="0071628D">
        <w:t xml:space="preserve">. </w:t>
      </w:r>
    </w:p>
    <w:p w:rsidR="00A60B04" w:rsidRDefault="0071628D" w:rsidP="001E3820">
      <w:pPr>
        <w:jc w:val="both"/>
      </w:pPr>
      <w:proofErr w:type="spellStart"/>
      <w:r>
        <w:t>Every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, </w:t>
      </w:r>
      <w:proofErr w:type="spellStart"/>
      <w:r w:rsidR="00C45884">
        <w:t>the</w:t>
      </w:r>
      <w:proofErr w:type="spellEnd"/>
      <w:r w:rsidR="00C45884">
        <w:t xml:space="preserve"> </w:t>
      </w:r>
      <w:r>
        <w:t xml:space="preserve">RPPO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IPPC </w:t>
      </w:r>
      <w:proofErr w:type="spellStart"/>
      <w:r>
        <w:t>Secretariat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regional </w:t>
      </w:r>
      <w:proofErr w:type="spellStart"/>
      <w:r>
        <w:t>events</w:t>
      </w:r>
      <w:proofErr w:type="spellEnd"/>
      <w:r>
        <w:t xml:space="preserve"> (Workshops, </w:t>
      </w:r>
      <w:proofErr w:type="spellStart"/>
      <w:r>
        <w:t>Webinars</w:t>
      </w:r>
      <w:proofErr w:type="spellEnd"/>
      <w:r>
        <w:t xml:space="preserve">, </w:t>
      </w:r>
      <w:proofErr w:type="spellStart"/>
      <w:r>
        <w:t>Simposium</w:t>
      </w:r>
      <w:r w:rsidR="00C45884">
        <w:t>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 w:rsidR="00C45884">
        <w:t>should</w:t>
      </w:r>
      <w:proofErr w:type="spellEnd"/>
      <w:r w:rsidR="00C45884">
        <w:t xml:space="preserve"> be </w:t>
      </w:r>
      <w:proofErr w:type="spellStart"/>
      <w:r w:rsidR="00C45884">
        <w:t>any</w:t>
      </w:r>
      <w:proofErr w:type="spellEnd"/>
      <w:r w:rsidR="00C45884"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IPPC </w:t>
      </w:r>
      <w:proofErr w:type="spellStart"/>
      <w:r>
        <w:t>Secretariat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deadline</w:t>
      </w:r>
      <w:proofErr w:type="spellEnd"/>
      <w:r>
        <w:t xml:space="preserve">. </w:t>
      </w:r>
    </w:p>
    <w:p w:rsidR="00A60B04" w:rsidRDefault="0071628D" w:rsidP="001E3820">
      <w:pPr>
        <w:jc w:val="both"/>
      </w:pPr>
      <w:proofErr w:type="spellStart"/>
      <w:r>
        <w:t>The</w:t>
      </w:r>
      <w:proofErr w:type="spellEnd"/>
      <w:r>
        <w:t xml:space="preserve"> IPPC </w:t>
      </w:r>
      <w:proofErr w:type="spellStart"/>
      <w:r>
        <w:t>Secretariat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gath</w:t>
      </w:r>
      <w:r w:rsidR="00C45884">
        <w:t>er</w:t>
      </w:r>
      <w:proofErr w:type="spellEnd"/>
      <w:r w:rsidR="00C45884">
        <w:t xml:space="preserve"> </w:t>
      </w:r>
      <w:proofErr w:type="spellStart"/>
      <w:r w:rsidR="00C45884">
        <w:t>all</w:t>
      </w:r>
      <w:proofErr w:type="spellEnd"/>
      <w:r w:rsidR="00C45884">
        <w:t xml:space="preserve"> </w:t>
      </w:r>
      <w:proofErr w:type="spellStart"/>
      <w:r w:rsidR="00C45884">
        <w:t>the</w:t>
      </w:r>
      <w:proofErr w:type="spellEnd"/>
      <w:r w:rsidR="00C45884">
        <w:t xml:space="preserve"> </w:t>
      </w:r>
      <w:proofErr w:type="spellStart"/>
      <w:r w:rsidR="00C45884">
        <w:t>information</w:t>
      </w:r>
      <w:proofErr w:type="spellEnd"/>
      <w:r w:rsidR="001E3820">
        <w:t xml:space="preserve"> and</w:t>
      </w:r>
      <w:r>
        <w:t xml:space="preserve">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 w:rsidR="00C45884">
        <w:t>arranged</w:t>
      </w:r>
      <w:proofErr w:type="spellEnd"/>
      <w:r w:rsidR="00C45884">
        <w:t xml:space="preserve"> </w:t>
      </w:r>
      <w:proofErr w:type="spellStart"/>
      <w:r w:rsidR="00C45884">
        <w:t>secuencially</w:t>
      </w:r>
      <w:proofErr w:type="spellEnd"/>
      <w:r w:rsidR="00C45884">
        <w:t xml:space="preserve"> </w:t>
      </w:r>
      <w:proofErr w:type="spellStart"/>
      <w:r w:rsidR="00C45884">
        <w:t>from</w:t>
      </w:r>
      <w:proofErr w:type="spellEnd"/>
      <w:r w:rsidR="00C45884">
        <w:t xml:space="preserve"> </w:t>
      </w:r>
      <w:proofErr w:type="spellStart"/>
      <w:r w:rsidR="00C45884">
        <w:t>the</w:t>
      </w:r>
      <w:proofErr w:type="spellEnd"/>
      <w:r w:rsidR="00C45884">
        <w:t xml:space="preserve"> </w:t>
      </w:r>
      <w:proofErr w:type="spellStart"/>
      <w:r w:rsidR="00C45884">
        <w:t>early</w:t>
      </w:r>
      <w:proofErr w:type="spellEnd"/>
      <w:r w:rsidR="00C45884">
        <w:t xml:space="preserve"> </w:t>
      </w:r>
      <w:proofErr w:type="spellStart"/>
      <w:r w:rsidR="00C45884">
        <w:t>ones</w:t>
      </w:r>
      <w:proofErr w:type="spellEnd"/>
      <w:r w:rsidR="00C45884">
        <w:t xml:space="preserve"> to </w:t>
      </w:r>
      <w:proofErr w:type="spellStart"/>
      <w:r w:rsidR="00C45884">
        <w:t>the</w:t>
      </w:r>
      <w:proofErr w:type="spellEnd"/>
      <w:r w:rsidR="00C45884">
        <w:t xml:space="preserve"> </w:t>
      </w:r>
      <w:proofErr w:type="spellStart"/>
      <w:r w:rsidR="00C45884">
        <w:t>latest</w:t>
      </w:r>
      <w:proofErr w:type="spellEnd"/>
      <w:r w:rsidR="00C45884">
        <w:t xml:space="preserve"> </w:t>
      </w:r>
      <w:proofErr w:type="spellStart"/>
      <w:r w:rsidR="00C45884">
        <w:t>ones</w:t>
      </w:r>
      <w:proofErr w:type="spellEnd"/>
      <w:r>
        <w:t>.</w:t>
      </w:r>
    </w:p>
    <w:p w:rsidR="00A60B04" w:rsidRDefault="0071628D" w:rsidP="001E3820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. 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60B04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RPPO’S ACTIVITIES OR EVENTS OF INTEREST </w:t>
            </w:r>
          </w:p>
        </w:tc>
      </w:tr>
    </w:tbl>
    <w:p w:rsidR="00A60B04" w:rsidRDefault="00A60B04"/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10"/>
      </w:tblGrid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RPPO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Activity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dd</w:t>
            </w:r>
            <w:proofErr w:type="spellEnd"/>
            <w:r>
              <w:t xml:space="preserve"> / mm / </w:t>
            </w:r>
            <w:proofErr w:type="spellStart"/>
            <w:r>
              <w:t>yyyy</w:t>
            </w:r>
            <w:proofErr w:type="spellEnd"/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Format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Face</w:t>
            </w:r>
            <w:proofErr w:type="spellEnd"/>
            <w:r>
              <w:t>-to-</w:t>
            </w:r>
            <w:proofErr w:type="spellStart"/>
            <w:r>
              <w:t>face</w:t>
            </w:r>
            <w:proofErr w:type="spellEnd"/>
            <w:r>
              <w:t xml:space="preserve"> / Virtual / </w:t>
            </w:r>
            <w:proofErr w:type="spellStart"/>
            <w:r>
              <w:t>Hybrid</w:t>
            </w:r>
            <w:proofErr w:type="spellEnd"/>
            <w:r>
              <w:t xml:space="preserve"> </w:t>
            </w: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</w:t>
            </w:r>
            <w:proofErr w:type="spellEnd"/>
            <w:r>
              <w:rPr>
                <w:b/>
              </w:rPr>
              <w:t xml:space="preserve"> Link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Objectives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Target </w:t>
            </w:r>
            <w:proofErr w:type="spellStart"/>
            <w:r>
              <w:rPr>
                <w:b/>
              </w:rPr>
              <w:t>Audience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Languages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Open to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NPPO / RPPO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Yes / No</w:t>
            </w: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 w:rsidP="00C4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Deadline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45884">
              <w:rPr>
                <w:b/>
              </w:rPr>
              <w:t>for</w:t>
            </w:r>
            <w:proofErr w:type="spellEnd"/>
            <w:r w:rsidR="00C45884">
              <w:rPr>
                <w:b/>
              </w:rPr>
              <w:t xml:space="preserve"> </w:t>
            </w:r>
            <w:proofErr w:type="spellStart"/>
            <w:r w:rsidR="00C45884">
              <w:rPr>
                <w:b/>
              </w:rPr>
              <w:t>enrolment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spacing w:after="0" w:line="240" w:lineRule="auto"/>
            </w:pPr>
            <w:proofErr w:type="spellStart"/>
            <w:r>
              <w:t>dd</w:t>
            </w:r>
            <w:proofErr w:type="spellEnd"/>
            <w:r>
              <w:t xml:space="preserve"> / mm / </w:t>
            </w:r>
            <w:proofErr w:type="spellStart"/>
            <w:r>
              <w:t>yyyy</w:t>
            </w:r>
            <w:proofErr w:type="spellEnd"/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C45884">
            <w:pPr>
              <w:widowControl w:val="0"/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Enrolment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spacing w:after="0" w:line="240" w:lineRule="auto"/>
            </w:pPr>
            <w:r>
              <w:t>Link / e-mail</w:t>
            </w: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C45884">
            <w:pPr>
              <w:widowControl w:val="0"/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Further</w:t>
            </w:r>
            <w:proofErr w:type="spellEnd"/>
            <w:r w:rsidR="0071628D">
              <w:rPr>
                <w:b/>
              </w:rPr>
              <w:t xml:space="preserve"> </w:t>
            </w:r>
            <w:proofErr w:type="spellStart"/>
            <w:r w:rsidR="0071628D">
              <w:rPr>
                <w:b/>
              </w:rPr>
              <w:t>information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A60B04">
            <w:pPr>
              <w:widowControl w:val="0"/>
              <w:spacing w:after="0" w:line="240" w:lineRule="auto"/>
            </w:pP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e-mail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45884">
              <w:rPr>
                <w:b/>
              </w:rPr>
              <w:t>en</w:t>
            </w:r>
            <w:r>
              <w:rPr>
                <w:b/>
              </w:rPr>
              <w:t>queries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regarding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event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A60B04">
            <w:pPr>
              <w:widowControl w:val="0"/>
              <w:spacing w:after="0" w:line="240" w:lineRule="auto"/>
            </w:pPr>
          </w:p>
        </w:tc>
      </w:tr>
    </w:tbl>
    <w:p w:rsidR="00A60B04" w:rsidRDefault="00A60B04"/>
    <w:p w:rsidR="00A60B04" w:rsidRDefault="00A60B04"/>
    <w:sectPr w:rsidR="00A60B0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03" w:rsidRDefault="008E3603">
      <w:pPr>
        <w:spacing w:after="0" w:line="240" w:lineRule="auto"/>
      </w:pPr>
      <w:r>
        <w:separator/>
      </w:r>
    </w:p>
  </w:endnote>
  <w:endnote w:type="continuationSeparator" w:id="0">
    <w:p w:rsidR="008E3603" w:rsidRDefault="008E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03" w:rsidRDefault="008E3603">
      <w:pPr>
        <w:spacing w:after="0" w:line="240" w:lineRule="auto"/>
      </w:pPr>
      <w:r>
        <w:separator/>
      </w:r>
    </w:p>
  </w:footnote>
  <w:footnote w:type="continuationSeparator" w:id="0">
    <w:p w:rsidR="008E3603" w:rsidRDefault="008E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04" w:rsidRDefault="0071628D">
    <w:pPr>
      <w:rPr>
        <w:b/>
      </w:rPr>
    </w:pPr>
    <w:r>
      <w:rPr>
        <w:b/>
        <w:noProof/>
        <w:lang w:val="es-AR"/>
      </w:rPr>
      <w:drawing>
        <wp:inline distT="114300" distB="114300" distL="114300" distR="114300">
          <wp:extent cx="5731200" cy="660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B04"/>
    <w:rsid w:val="001E3820"/>
    <w:rsid w:val="005D1460"/>
    <w:rsid w:val="0071628D"/>
    <w:rsid w:val="008E3603"/>
    <w:rsid w:val="00A60B04"/>
    <w:rsid w:val="00C45884"/>
    <w:rsid w:val="00E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Props1.xml><?xml version="1.0" encoding="utf-8"?>
<ds:datastoreItem xmlns:ds="http://schemas.openxmlformats.org/officeDocument/2006/customXml" ds:itemID="{B4F7D099-B573-4285-818B-ACD847CEBF7D}"/>
</file>

<file path=customXml/itemProps2.xml><?xml version="1.0" encoding="utf-8"?>
<ds:datastoreItem xmlns:ds="http://schemas.openxmlformats.org/officeDocument/2006/customXml" ds:itemID="{375D43D3-45BF-40FD-82D2-DDCD784E15C4}"/>
</file>

<file path=customXml/itemProps3.xml><?xml version="1.0" encoding="utf-8"?>
<ds:datastoreItem xmlns:ds="http://schemas.openxmlformats.org/officeDocument/2006/customXml" ds:itemID="{4AA9BC5C-472E-4164-98D5-EF5EB835C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1077</Characters>
  <Application>Microsoft Office Word</Application>
  <DocSecurity>0</DocSecurity>
  <Lines>8</Lines>
  <Paragraphs>2</Paragraphs>
  <ScaleCrop>false</ScaleCrop>
  <Company>DELL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Melisa Nedilskyj</cp:lastModifiedBy>
  <cp:revision>4</cp:revision>
  <dcterms:created xsi:type="dcterms:W3CDTF">2023-03-09T00:27:00Z</dcterms:created>
  <dcterms:modified xsi:type="dcterms:W3CDTF">2023-03-09T21:47:00Z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