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B9A5C" w14:textId="0A37B354" w:rsidR="000C69C8" w:rsidRPr="00FE66CC" w:rsidRDefault="000C69C8" w:rsidP="00255BCC">
      <w:pPr>
        <w:pStyle w:val="Heading1"/>
        <w:rPr>
          <w:rFonts w:ascii="Times" w:hAnsi="Times"/>
          <w:sz w:val="24"/>
        </w:rPr>
      </w:pPr>
      <w:r w:rsidRPr="00FE66CC">
        <w:rPr>
          <w:sz w:val="24"/>
          <w:lang w:val="en-CA" w:eastAsia="ja-JP"/>
        </w:rPr>
        <w:t>Specification template: IPPC Guides and Training materials</w:t>
      </w:r>
      <w:r w:rsidRPr="00FE66CC">
        <w:rPr>
          <w:rStyle w:val="FootnoteReference"/>
          <w:rFonts w:eastAsia="Times" w:cs="Times New Roman"/>
          <w:sz w:val="24"/>
          <w:lang w:val="en-CA" w:eastAsia="ja-JP"/>
        </w:rPr>
        <w:footnoteReference w:id="2"/>
      </w:r>
    </w:p>
    <w:p w14:paraId="3DCDB1F5" w14:textId="77777777" w:rsidR="000C69C8" w:rsidRPr="00FE66CC" w:rsidRDefault="000C69C8" w:rsidP="000C69C8">
      <w:pPr>
        <w:spacing w:before="60" w:after="60" w:line="276" w:lineRule="auto"/>
        <w:jc w:val="left"/>
        <w:rPr>
          <w:rFonts w:cs="Times New Roman"/>
          <w:b/>
          <w:bCs/>
          <w:sz w:val="28"/>
          <w:szCs w:val="28"/>
          <w:lang w:val="en-CA" w:eastAsia="ja-JP"/>
        </w:rPr>
      </w:pPr>
      <w:r w:rsidRPr="00FE66CC">
        <w:rPr>
          <w:rFonts w:cs="Times New Roman"/>
          <w:b/>
          <w:bCs/>
          <w:color w:val="0070C0"/>
          <w:sz w:val="28"/>
          <w:szCs w:val="28"/>
          <w:lang w:val="en-CA" w:eastAsia="ja-JP"/>
        </w:rPr>
        <w:t xml:space="preserve">[Draft] </w:t>
      </w:r>
      <w:r w:rsidRPr="00FE66CC">
        <w:rPr>
          <w:rFonts w:cs="Times New Roman"/>
          <w:b/>
          <w:bCs/>
          <w:sz w:val="28"/>
          <w:szCs w:val="28"/>
          <w:lang w:val="en-CA" w:eastAsia="ja-JP"/>
        </w:rPr>
        <w:t xml:space="preserve">Specification: </w:t>
      </w:r>
      <w:r w:rsidRPr="00FE66CC">
        <w:rPr>
          <w:rFonts w:cs="Times New Roman"/>
          <w:b/>
          <w:bCs/>
          <w:color w:val="0070C0"/>
          <w:sz w:val="28"/>
          <w:szCs w:val="28"/>
          <w:lang w:val="en-CA" w:eastAsia="ja-JP"/>
        </w:rPr>
        <w:t>Title (YYYY-000)</w:t>
      </w:r>
    </w:p>
    <w:p w14:paraId="1730EB7C" w14:textId="77777777" w:rsidR="000C69C8" w:rsidRPr="00FE66CC" w:rsidRDefault="000C69C8" w:rsidP="000C69C8">
      <w:pPr>
        <w:spacing w:before="60" w:after="60" w:line="276" w:lineRule="auto"/>
        <w:jc w:val="left"/>
        <w:rPr>
          <w:rFonts w:asciiTheme="majorBidi" w:eastAsia="Times" w:hAnsiTheme="majorBidi" w:cstheme="majorBidi"/>
          <w:b/>
          <w:bCs/>
          <w:szCs w:val="22"/>
          <w:lang w:val="en-CA" w:eastAsia="ja-JP"/>
        </w:rPr>
      </w:pPr>
    </w:p>
    <w:p w14:paraId="4AC6A19A" w14:textId="77777777" w:rsidR="000C69C8" w:rsidRPr="00FE66CC" w:rsidRDefault="000C69C8" w:rsidP="00255BCC">
      <w:pPr>
        <w:keepNext/>
        <w:tabs>
          <w:tab w:val="left" w:pos="567"/>
        </w:tabs>
        <w:spacing w:before="240" w:after="120" w:line="276" w:lineRule="auto"/>
        <w:ind w:left="567" w:hanging="567"/>
        <w:jc w:val="left"/>
        <w:outlineLvl w:val="1"/>
        <w:rPr>
          <w:rFonts w:eastAsia="Times" w:cs="Times New Roman"/>
          <w:b/>
          <w:bCs/>
          <w:sz w:val="28"/>
          <w:szCs w:val="28"/>
          <w:lang w:val="en-US" w:eastAsia="en-US"/>
        </w:rPr>
      </w:pPr>
      <w:r w:rsidRPr="7073A0F2">
        <w:rPr>
          <w:rFonts w:eastAsia="Times" w:cs="Times New Roman"/>
          <w:b/>
          <w:bCs/>
          <w:sz w:val="28"/>
          <w:szCs w:val="28"/>
          <w:lang w:val="en-US" w:eastAsia="en-US"/>
        </w:rPr>
        <w:t>Status box</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270"/>
        <w:gridCol w:w="6750"/>
      </w:tblGrid>
      <w:tr w:rsidR="000C69C8" w:rsidRPr="00FE66CC" w14:paraId="48BB55B9" w14:textId="77777777" w:rsidTr="7073A0F2">
        <w:trPr>
          <w:trHeight w:val="421"/>
        </w:trPr>
        <w:tc>
          <w:tcPr>
            <w:tcW w:w="9021"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0070C0"/>
            <w:hideMark/>
          </w:tcPr>
          <w:p w14:paraId="41327B92" w14:textId="35C5E551" w:rsidR="000C69C8" w:rsidRPr="00FE66CC" w:rsidRDefault="000C69C8" w:rsidP="094A2AE6">
            <w:pPr>
              <w:spacing w:before="60" w:after="60" w:line="259" w:lineRule="auto"/>
              <w:jc w:val="left"/>
              <w:rPr>
                <w:rFonts w:eastAsia="Times" w:cs="Times New Roman"/>
                <w:b/>
                <w:bCs/>
                <w:color w:val="FF0000"/>
                <w:lang w:eastAsia="en-US"/>
              </w:rPr>
            </w:pPr>
            <w:r w:rsidRPr="009F3789">
              <w:rPr>
                <w:rFonts w:eastAsia="Times" w:cs="Times New Roman"/>
                <w:b/>
                <w:bCs/>
                <w:color w:val="FFFFFF" w:themeColor="background1"/>
                <w:lang w:eastAsia="en-US"/>
              </w:rPr>
              <w:t xml:space="preserve">This status box is not an official part of the </w:t>
            </w:r>
            <w:r w:rsidR="00620C58" w:rsidRPr="009F3789">
              <w:rPr>
                <w:rFonts w:eastAsia="Times" w:cs="Times New Roman"/>
                <w:b/>
                <w:bCs/>
                <w:color w:val="FFFFFF" w:themeColor="background1"/>
                <w:lang w:eastAsia="en-US"/>
              </w:rPr>
              <w:t xml:space="preserve">specification </w:t>
            </w:r>
            <w:r w:rsidRPr="009F3789">
              <w:rPr>
                <w:rFonts w:eastAsia="Times" w:cs="Times New Roman"/>
                <w:b/>
                <w:bCs/>
                <w:color w:val="FFFFFF" w:themeColor="background1"/>
                <w:lang w:eastAsia="en-US"/>
              </w:rPr>
              <w:t xml:space="preserve">and will be </w:t>
            </w:r>
            <w:r w:rsidR="3CC2A30B" w:rsidRPr="009F3789">
              <w:rPr>
                <w:rFonts w:eastAsia="Times" w:cs="Times New Roman"/>
                <w:b/>
                <w:bCs/>
                <w:color w:val="FFFFFF" w:themeColor="background1"/>
                <w:lang w:eastAsia="en-US"/>
              </w:rPr>
              <w:t>completed</w:t>
            </w:r>
            <w:r w:rsidRPr="009F3789">
              <w:rPr>
                <w:rFonts w:eastAsia="Times" w:cs="Times New Roman"/>
                <w:b/>
                <w:bCs/>
                <w:color w:val="FFFFFF" w:themeColor="background1"/>
                <w:lang w:eastAsia="en-US"/>
              </w:rPr>
              <w:t xml:space="preserve"> by the </w:t>
            </w:r>
            <w:r w:rsidR="00255BCC" w:rsidRPr="009F3789">
              <w:rPr>
                <w:rFonts w:eastAsia="Times" w:cs="Times New Roman"/>
                <w:b/>
                <w:bCs/>
                <w:color w:val="FFFFFF" w:themeColor="background1"/>
                <w:lang w:eastAsia="en-US"/>
              </w:rPr>
              <w:t>IPPC secretariat</w:t>
            </w:r>
            <w:r w:rsidRPr="009F3789">
              <w:rPr>
                <w:rFonts w:eastAsia="Times" w:cs="Times New Roman"/>
                <w:b/>
                <w:bCs/>
                <w:color w:val="FFFFFF" w:themeColor="background1"/>
                <w:lang w:eastAsia="en-US"/>
              </w:rPr>
              <w:t>.</w:t>
            </w:r>
          </w:p>
        </w:tc>
      </w:tr>
      <w:tr w:rsidR="000C69C8" w:rsidRPr="00FE66CC" w14:paraId="05D0CE74" w14:textId="77777777" w:rsidTr="094A2AE6">
        <w:trPr>
          <w:trHeight w:val="286"/>
        </w:trPr>
        <w:tc>
          <w:tcPr>
            <w:tcW w:w="22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55D47133" w14:textId="77777777" w:rsidR="000C69C8" w:rsidRPr="00FE66CC" w:rsidRDefault="000C69C8">
            <w:pPr>
              <w:spacing w:before="60" w:after="60" w:line="259" w:lineRule="auto"/>
              <w:jc w:val="left"/>
              <w:rPr>
                <w:rFonts w:eastAsia="Times" w:cs="Times New Roman"/>
                <w:b/>
                <w:bCs/>
                <w:szCs w:val="22"/>
                <w:lang w:eastAsia="en-US"/>
              </w:rPr>
            </w:pPr>
            <w:r w:rsidRPr="00FE66CC">
              <w:rPr>
                <w:rFonts w:eastAsia="Times" w:cs="Times New Roman"/>
                <w:b/>
                <w:bCs/>
                <w:szCs w:val="22"/>
                <w:lang w:eastAsia="en-US"/>
              </w:rPr>
              <w:t>Topic number</w:t>
            </w:r>
          </w:p>
        </w:tc>
        <w:tc>
          <w:tcPr>
            <w:tcW w:w="67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520786F2" w14:textId="77777777" w:rsidR="000C69C8" w:rsidRPr="00FE66CC" w:rsidRDefault="000C69C8">
            <w:pPr>
              <w:spacing w:before="60" w:after="60" w:line="259" w:lineRule="auto"/>
              <w:jc w:val="left"/>
              <w:rPr>
                <w:rFonts w:eastAsia="Times" w:cs="Times New Roman"/>
                <w:szCs w:val="22"/>
                <w:lang w:eastAsia="en-US"/>
              </w:rPr>
            </w:pPr>
            <w:r w:rsidRPr="00FE66CC">
              <w:rPr>
                <w:rFonts w:eastAsia="Times" w:cs="Times New Roman"/>
                <w:szCs w:val="22"/>
                <w:lang w:eastAsia="en-US"/>
              </w:rPr>
              <w:t>[YYYY-000]</w:t>
            </w:r>
          </w:p>
        </w:tc>
      </w:tr>
      <w:tr w:rsidR="000C69C8" w:rsidRPr="00FE66CC" w14:paraId="053E45AC" w14:textId="77777777" w:rsidTr="094A2AE6">
        <w:trPr>
          <w:trHeight w:val="286"/>
        </w:trPr>
        <w:tc>
          <w:tcPr>
            <w:tcW w:w="22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368CF821" w14:textId="77777777" w:rsidR="000C69C8" w:rsidRPr="00FE66CC" w:rsidRDefault="000C69C8">
            <w:pPr>
              <w:spacing w:before="60" w:after="60" w:line="259" w:lineRule="auto"/>
              <w:jc w:val="left"/>
              <w:rPr>
                <w:rFonts w:eastAsia="Times" w:cs="Times New Roman"/>
                <w:b/>
                <w:bCs/>
                <w:szCs w:val="22"/>
                <w:lang w:eastAsia="en-US"/>
              </w:rPr>
            </w:pPr>
            <w:r w:rsidRPr="00FE66CC">
              <w:rPr>
                <w:rFonts w:eastAsia="Times" w:cs="Times New Roman"/>
                <w:b/>
                <w:bCs/>
                <w:szCs w:val="22"/>
                <w:lang w:eastAsia="en-US"/>
              </w:rPr>
              <w:t>Title</w:t>
            </w:r>
          </w:p>
        </w:tc>
        <w:tc>
          <w:tcPr>
            <w:tcW w:w="67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5917E879" w14:textId="77777777" w:rsidR="000C69C8" w:rsidRPr="00FE66CC" w:rsidRDefault="000C69C8" w:rsidP="3E04A42F">
            <w:pPr>
              <w:spacing w:after="180" w:line="259" w:lineRule="auto"/>
              <w:jc w:val="left"/>
              <w:rPr>
                <w:rFonts w:eastAsia="Times" w:cs="Times New Roman"/>
                <w:lang w:eastAsia="en-US"/>
              </w:rPr>
            </w:pPr>
            <w:r w:rsidRPr="00FE66CC">
              <w:rPr>
                <w:rFonts w:eastAsia="Times" w:cs="Times New Roman"/>
                <w:lang w:eastAsia="en-US"/>
              </w:rPr>
              <w:t xml:space="preserve">[Working title, </w:t>
            </w:r>
            <w:bookmarkStart w:id="0" w:name="_Int_M7kfPQHS"/>
            <w:r w:rsidRPr="00FE66CC">
              <w:rPr>
                <w:rFonts w:eastAsia="Times" w:cs="Times New Roman"/>
                <w:lang w:eastAsia="en-US"/>
              </w:rPr>
              <w:t>generally from</w:t>
            </w:r>
            <w:bookmarkEnd w:id="0"/>
            <w:r w:rsidRPr="00FE66CC">
              <w:rPr>
                <w:rFonts w:eastAsia="Times" w:cs="Times New Roman"/>
                <w:lang w:eastAsia="en-US"/>
              </w:rPr>
              <w:t xml:space="preserve"> the LOT]</w:t>
            </w:r>
          </w:p>
        </w:tc>
      </w:tr>
      <w:tr w:rsidR="000C69C8" w:rsidRPr="00FE66CC" w14:paraId="58F3C3A7" w14:textId="77777777" w:rsidTr="094A2AE6">
        <w:trPr>
          <w:trHeight w:val="286"/>
        </w:trPr>
        <w:tc>
          <w:tcPr>
            <w:tcW w:w="22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4103978C" w14:textId="77777777" w:rsidR="000C69C8" w:rsidRPr="00FE66CC" w:rsidRDefault="000C69C8">
            <w:pPr>
              <w:spacing w:before="60" w:after="60" w:line="259" w:lineRule="auto"/>
              <w:jc w:val="left"/>
              <w:rPr>
                <w:rFonts w:eastAsia="Times" w:cs="Times New Roman"/>
                <w:b/>
                <w:bCs/>
                <w:szCs w:val="22"/>
                <w:lang w:eastAsia="en-US"/>
              </w:rPr>
            </w:pPr>
            <w:r w:rsidRPr="00FE66CC">
              <w:rPr>
                <w:rFonts w:eastAsia="Times" w:cs="Times New Roman"/>
                <w:b/>
                <w:bCs/>
                <w:szCs w:val="22"/>
                <w:lang w:eastAsia="en-US"/>
              </w:rPr>
              <w:t>Document category</w:t>
            </w:r>
          </w:p>
        </w:tc>
        <w:tc>
          <w:tcPr>
            <w:tcW w:w="67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41D9BB50" w14:textId="77777777" w:rsidR="000C69C8" w:rsidRPr="00FE66CC" w:rsidRDefault="000C69C8">
            <w:pPr>
              <w:spacing w:after="180" w:line="259" w:lineRule="auto"/>
              <w:jc w:val="left"/>
              <w:rPr>
                <w:rFonts w:eastAsia="Times" w:cs="Times New Roman"/>
                <w:color w:val="0070C0"/>
                <w:szCs w:val="22"/>
                <w:lang w:eastAsia="en-US"/>
              </w:rPr>
            </w:pPr>
            <w:r w:rsidRPr="00FE66CC">
              <w:rPr>
                <w:rFonts w:eastAsia="Times" w:cs="Times New Roman"/>
                <w:szCs w:val="22"/>
                <w:lang w:eastAsia="en-US"/>
              </w:rPr>
              <w:t xml:space="preserve">IPPC [Guide, training kit, e-learning course, video, or other type of implementation resource]: </w:t>
            </w:r>
          </w:p>
        </w:tc>
      </w:tr>
      <w:tr w:rsidR="000C69C8" w:rsidRPr="00FE66CC" w14:paraId="14002B08" w14:textId="77777777" w:rsidTr="094A2AE6">
        <w:trPr>
          <w:trHeight w:val="299"/>
        </w:trPr>
        <w:tc>
          <w:tcPr>
            <w:tcW w:w="2270" w:type="dxa"/>
          </w:tcPr>
          <w:p w14:paraId="1AA5C479" w14:textId="77777777" w:rsidR="000C69C8" w:rsidRPr="00FE66CC" w:rsidRDefault="000C69C8">
            <w:pPr>
              <w:spacing w:before="60" w:after="60" w:line="259" w:lineRule="auto"/>
              <w:jc w:val="left"/>
              <w:rPr>
                <w:rFonts w:eastAsia="Times" w:cs="Times New Roman"/>
                <w:b/>
                <w:bCs/>
                <w:szCs w:val="22"/>
                <w:lang w:eastAsia="en-US"/>
              </w:rPr>
            </w:pPr>
            <w:r w:rsidRPr="00FE66CC">
              <w:rPr>
                <w:rFonts w:eastAsia="Times" w:cs="Times New Roman"/>
                <w:b/>
                <w:bCs/>
                <w:szCs w:val="22"/>
                <w:lang w:eastAsia="en-US"/>
              </w:rPr>
              <w:t>Date of this document</w:t>
            </w:r>
          </w:p>
        </w:tc>
        <w:tc>
          <w:tcPr>
            <w:tcW w:w="67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646F1186" w14:textId="77777777" w:rsidR="000C69C8" w:rsidRPr="00FE66CC" w:rsidRDefault="000C69C8">
            <w:pPr>
              <w:spacing w:after="180" w:line="259" w:lineRule="auto"/>
              <w:jc w:val="left"/>
              <w:rPr>
                <w:rFonts w:eastAsia="Times" w:cs="Times New Roman"/>
                <w:color w:val="0070C0"/>
                <w:szCs w:val="22"/>
                <w:lang w:eastAsia="en-US"/>
              </w:rPr>
            </w:pPr>
            <w:r w:rsidRPr="00FE66CC">
              <w:rPr>
                <w:rFonts w:eastAsia="Times" w:cs="Times New Roman"/>
                <w:szCs w:val="22"/>
                <w:lang w:eastAsia="en-US"/>
              </w:rPr>
              <w:t>[YYYY-MM-DD]</w:t>
            </w:r>
          </w:p>
        </w:tc>
      </w:tr>
      <w:tr w:rsidR="000C69C8" w:rsidRPr="00FE66CC" w14:paraId="06AB6EAA" w14:textId="77777777" w:rsidTr="094A2AE6">
        <w:trPr>
          <w:trHeight w:val="299"/>
        </w:trPr>
        <w:tc>
          <w:tcPr>
            <w:tcW w:w="2270" w:type="dxa"/>
            <w:hideMark/>
          </w:tcPr>
          <w:p w14:paraId="657F9437" w14:textId="77777777" w:rsidR="000C69C8" w:rsidRPr="00FE66CC" w:rsidRDefault="000C69C8">
            <w:pPr>
              <w:spacing w:before="60" w:after="60" w:line="259" w:lineRule="auto"/>
              <w:jc w:val="left"/>
              <w:rPr>
                <w:rFonts w:eastAsia="Times" w:cs="Times New Roman"/>
                <w:b/>
                <w:bCs/>
                <w:szCs w:val="22"/>
                <w:lang w:eastAsia="en-US"/>
              </w:rPr>
            </w:pPr>
            <w:r w:rsidRPr="00FE66CC">
              <w:rPr>
                <w:rFonts w:eastAsia="Times" w:cs="Times New Roman"/>
                <w:b/>
                <w:bCs/>
                <w:szCs w:val="22"/>
                <w:lang w:eastAsia="en-US"/>
              </w:rPr>
              <w:t>Current document stage</w:t>
            </w:r>
          </w:p>
        </w:tc>
        <w:tc>
          <w:tcPr>
            <w:tcW w:w="67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6A65F8AA" w14:textId="77777777" w:rsidR="000C69C8" w:rsidRPr="00FE66CC" w:rsidRDefault="000C69C8">
            <w:pPr>
              <w:spacing w:after="180" w:line="259" w:lineRule="auto"/>
              <w:jc w:val="left"/>
              <w:rPr>
                <w:rFonts w:eastAsia="Times" w:cs="Times New Roman"/>
                <w:color w:val="0070C0"/>
                <w:szCs w:val="22"/>
                <w:lang w:eastAsia="en-US"/>
              </w:rPr>
            </w:pPr>
            <w:r w:rsidRPr="00FE66CC">
              <w:rPr>
                <w:rFonts w:eastAsia="Times" w:cs="Times New Roman"/>
                <w:color w:val="0070C0"/>
                <w:szCs w:val="22"/>
                <w:lang w:eastAsia="en-US"/>
              </w:rPr>
              <w:t xml:space="preserve">Identify the stage where the implementation resource is currently or where it will be going next in the process, for example: </w:t>
            </w:r>
          </w:p>
          <w:p w14:paraId="6501872B" w14:textId="4D81E86A" w:rsidR="000C69C8" w:rsidRPr="00FE66CC" w:rsidRDefault="000C69C8">
            <w:pPr>
              <w:spacing w:line="259" w:lineRule="auto"/>
              <w:jc w:val="left"/>
              <w:rPr>
                <w:rFonts w:eastAsia="Times" w:cs="Times New Roman"/>
                <w:szCs w:val="22"/>
                <w:lang w:eastAsia="en-US"/>
              </w:rPr>
            </w:pPr>
            <w:r w:rsidRPr="00FE66CC">
              <w:rPr>
                <w:rFonts w:eastAsia="Times" w:cs="Times New Roman"/>
                <w:szCs w:val="22"/>
                <w:lang w:eastAsia="en-US"/>
              </w:rPr>
              <w:t xml:space="preserve"> [Draft </w:t>
            </w:r>
            <w:r w:rsidR="00255BCC" w:rsidRPr="00FE66CC">
              <w:rPr>
                <w:rFonts w:eastAsia="Times" w:cs="Times New Roman"/>
                <w:szCs w:val="22"/>
                <w:lang w:eastAsia="en-US"/>
              </w:rPr>
              <w:t>s</w:t>
            </w:r>
            <w:r w:rsidRPr="00FE66CC">
              <w:rPr>
                <w:rFonts w:eastAsia="Times" w:cs="Times New Roman"/>
                <w:szCs w:val="22"/>
                <w:lang w:eastAsia="en-US"/>
              </w:rPr>
              <w:t>pecification]</w:t>
            </w:r>
          </w:p>
        </w:tc>
      </w:tr>
      <w:tr w:rsidR="000C69C8" w:rsidRPr="00FE66CC" w14:paraId="78AF1B37" w14:textId="77777777" w:rsidTr="094A2AE6">
        <w:trPr>
          <w:trHeight w:val="491"/>
        </w:trPr>
        <w:tc>
          <w:tcPr>
            <w:tcW w:w="22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79C134C3" w14:textId="77777777" w:rsidR="000C69C8" w:rsidRPr="00FE66CC" w:rsidRDefault="000C69C8">
            <w:pPr>
              <w:spacing w:before="60" w:after="60" w:line="259" w:lineRule="auto"/>
              <w:jc w:val="left"/>
              <w:rPr>
                <w:rFonts w:eastAsia="Times" w:cs="Times New Roman"/>
                <w:b/>
                <w:bCs/>
                <w:szCs w:val="22"/>
                <w:lang w:eastAsia="en-US"/>
              </w:rPr>
            </w:pPr>
            <w:r w:rsidRPr="00FE66CC">
              <w:rPr>
                <w:rFonts w:eastAsia="Times" w:cs="Times New Roman"/>
                <w:b/>
                <w:bCs/>
                <w:szCs w:val="22"/>
                <w:lang w:eastAsia="en-US"/>
              </w:rPr>
              <w:t>Major stages completed</w:t>
            </w:r>
          </w:p>
        </w:tc>
        <w:tc>
          <w:tcPr>
            <w:tcW w:w="67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04122836" w14:textId="6F363B7C" w:rsidR="000C69C8" w:rsidRPr="00FE66CC" w:rsidRDefault="000C69C8">
            <w:pPr>
              <w:spacing w:after="120" w:line="259" w:lineRule="auto"/>
              <w:jc w:val="left"/>
              <w:rPr>
                <w:rFonts w:eastAsia="Times" w:cs="Times New Roman"/>
                <w:color w:val="0070C0"/>
                <w:szCs w:val="22"/>
                <w:lang w:eastAsia="en-US"/>
              </w:rPr>
            </w:pPr>
            <w:r w:rsidRPr="00FE66CC">
              <w:rPr>
                <w:rFonts w:eastAsia="Times" w:cs="Times New Roman"/>
                <w:color w:val="0070C0"/>
                <w:szCs w:val="22"/>
                <w:lang w:eastAsia="en-US"/>
              </w:rPr>
              <w:t xml:space="preserve">List the major stages of the process for the development of IPPC Implementation and Capacity Development Guides and Training Materials (e.g., topic added to LOT, </w:t>
            </w:r>
            <w:r w:rsidR="00255BCC" w:rsidRPr="00FE66CC">
              <w:rPr>
                <w:rFonts w:eastAsia="Times" w:cs="Times New Roman"/>
                <w:color w:val="0070C0"/>
                <w:szCs w:val="22"/>
                <w:lang w:eastAsia="en-US"/>
              </w:rPr>
              <w:t>draft specification</w:t>
            </w:r>
            <w:r w:rsidRPr="00FE66CC">
              <w:rPr>
                <w:rFonts w:eastAsia="Times" w:cs="Times New Roman"/>
                <w:color w:val="0070C0"/>
                <w:szCs w:val="22"/>
                <w:lang w:eastAsia="en-US"/>
              </w:rPr>
              <w:t xml:space="preserve"> approved for consultation, consultation, calls, WG established)</w:t>
            </w:r>
          </w:p>
          <w:p w14:paraId="479D4D66" w14:textId="77777777" w:rsidR="000C69C8" w:rsidRPr="00FE66CC" w:rsidRDefault="000C69C8">
            <w:pPr>
              <w:spacing w:line="259" w:lineRule="auto"/>
              <w:jc w:val="left"/>
              <w:rPr>
                <w:rFonts w:eastAsia="Times" w:cs="Times New Roman"/>
                <w:szCs w:val="22"/>
                <w:lang w:eastAsia="en-US"/>
              </w:rPr>
            </w:pPr>
            <w:r w:rsidRPr="00FE66CC">
              <w:rPr>
                <w:rFonts w:eastAsia="Times" w:cs="Times New Roman"/>
                <w:szCs w:val="22"/>
                <w:lang w:eastAsia="en-US"/>
              </w:rPr>
              <w:t xml:space="preserve">[YYYY-MM: Stage] </w:t>
            </w:r>
          </w:p>
        </w:tc>
      </w:tr>
      <w:tr w:rsidR="000C69C8" w:rsidRPr="00FE66CC" w14:paraId="3544EF19" w14:textId="77777777" w:rsidTr="094A2AE6">
        <w:trPr>
          <w:trHeight w:val="491"/>
        </w:trPr>
        <w:tc>
          <w:tcPr>
            <w:tcW w:w="22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70B41306" w14:textId="77777777" w:rsidR="000C69C8" w:rsidRPr="00FE66CC" w:rsidRDefault="000C69C8">
            <w:pPr>
              <w:spacing w:before="60" w:after="60" w:line="259" w:lineRule="auto"/>
              <w:jc w:val="left"/>
              <w:rPr>
                <w:rFonts w:eastAsia="Times" w:cs="Times New Roman"/>
                <w:b/>
                <w:bCs/>
                <w:szCs w:val="22"/>
                <w:lang w:eastAsia="en-US"/>
              </w:rPr>
            </w:pPr>
            <w:r w:rsidRPr="00FE66CC">
              <w:rPr>
                <w:rFonts w:eastAsia="Times" w:cs="Times New Roman"/>
                <w:b/>
                <w:bCs/>
                <w:szCs w:val="22"/>
                <w:lang w:eastAsia="en-US"/>
              </w:rPr>
              <w:t>Implementation and Capacity Development Committee (IC) lead</w:t>
            </w:r>
          </w:p>
        </w:tc>
        <w:tc>
          <w:tcPr>
            <w:tcW w:w="67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474ACBBC" w14:textId="557B035C" w:rsidR="000C69C8" w:rsidRPr="00FE66CC" w:rsidRDefault="000C69C8">
            <w:pPr>
              <w:spacing w:after="180" w:line="259" w:lineRule="auto"/>
              <w:jc w:val="left"/>
              <w:rPr>
                <w:rFonts w:eastAsia="Times" w:cs="Times New Roman"/>
                <w:color w:val="0070C0"/>
                <w:szCs w:val="22"/>
                <w:lang w:eastAsia="en-US"/>
              </w:rPr>
            </w:pPr>
            <w:r w:rsidRPr="00FE66CC">
              <w:rPr>
                <w:rFonts w:eastAsia="Times" w:cs="Times New Roman"/>
                <w:color w:val="0070C0"/>
                <w:szCs w:val="22"/>
                <w:lang w:eastAsia="en-US"/>
              </w:rPr>
              <w:t xml:space="preserve">Name and country of the </w:t>
            </w:r>
            <w:r w:rsidR="00255BCC" w:rsidRPr="00FE66CC">
              <w:rPr>
                <w:rFonts w:eastAsia="Times" w:cs="Times New Roman"/>
                <w:color w:val="0070C0"/>
                <w:szCs w:val="22"/>
                <w:lang w:eastAsia="en-US"/>
              </w:rPr>
              <w:t>IC lead</w:t>
            </w:r>
            <w:r w:rsidRPr="00FE66CC">
              <w:rPr>
                <w:rFonts w:eastAsia="Times" w:cs="Times New Roman"/>
                <w:color w:val="0070C0"/>
                <w:szCs w:val="22"/>
                <w:lang w:eastAsia="en-US"/>
              </w:rPr>
              <w:t xml:space="preserve"> assigned to the Guide (or training material), with the date and meeting of nomination, name, 2-letter ISO country code. </w:t>
            </w:r>
          </w:p>
          <w:p w14:paraId="1B76BD32" w14:textId="77777777" w:rsidR="000C69C8" w:rsidRPr="00FE66CC" w:rsidRDefault="000C69C8">
            <w:pPr>
              <w:spacing w:before="60" w:after="60" w:line="259" w:lineRule="auto"/>
              <w:jc w:val="left"/>
              <w:rPr>
                <w:rFonts w:eastAsia="Times" w:cs="Times New Roman"/>
                <w:szCs w:val="22"/>
                <w:lang w:eastAsia="en-US"/>
              </w:rPr>
            </w:pPr>
            <w:r w:rsidRPr="00FE66CC">
              <w:rPr>
                <w:rFonts w:eastAsia="Times" w:cs="Times New Roman"/>
                <w:szCs w:val="22"/>
                <w:lang w:eastAsia="en-US"/>
              </w:rPr>
              <w:t>[YYYY-MM, IC VM-XX, Name SURNAME (Country)]</w:t>
            </w:r>
          </w:p>
        </w:tc>
      </w:tr>
      <w:tr w:rsidR="000C69C8" w:rsidRPr="00FE66CC" w14:paraId="14E32829" w14:textId="77777777" w:rsidTr="094A2AE6">
        <w:trPr>
          <w:trHeight w:val="491"/>
        </w:trPr>
        <w:tc>
          <w:tcPr>
            <w:tcW w:w="22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309553F2" w14:textId="76F1AC36" w:rsidR="000C69C8" w:rsidRPr="00FE66CC" w:rsidRDefault="00255BCC">
            <w:pPr>
              <w:spacing w:before="60" w:after="60" w:line="259" w:lineRule="auto"/>
              <w:jc w:val="left"/>
              <w:rPr>
                <w:rFonts w:eastAsia="Times" w:cs="Times New Roman"/>
                <w:b/>
                <w:bCs/>
                <w:szCs w:val="22"/>
                <w:lang w:eastAsia="en-US"/>
              </w:rPr>
            </w:pPr>
            <w:r w:rsidRPr="00FE66CC">
              <w:rPr>
                <w:rFonts w:eastAsia="Times" w:cs="Times New Roman"/>
                <w:b/>
                <w:bCs/>
                <w:szCs w:val="22"/>
                <w:lang w:eastAsia="en-US"/>
              </w:rPr>
              <w:t>IPPC secretariat</w:t>
            </w:r>
            <w:r w:rsidR="000C69C8" w:rsidRPr="00FE66CC">
              <w:rPr>
                <w:rFonts w:eastAsia="Times" w:cs="Times New Roman"/>
                <w:b/>
                <w:bCs/>
                <w:szCs w:val="22"/>
                <w:lang w:eastAsia="en-US"/>
              </w:rPr>
              <w:t xml:space="preserve"> lead</w:t>
            </w:r>
          </w:p>
        </w:tc>
        <w:tc>
          <w:tcPr>
            <w:tcW w:w="67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6BC237CA" w14:textId="77777777" w:rsidR="000C69C8" w:rsidRPr="00FE66CC" w:rsidRDefault="000C69C8">
            <w:pPr>
              <w:spacing w:before="60" w:after="60" w:line="259" w:lineRule="auto"/>
              <w:jc w:val="left"/>
              <w:rPr>
                <w:rFonts w:eastAsia="Times" w:cs="Times New Roman"/>
                <w:color w:val="0070C0"/>
                <w:szCs w:val="22"/>
                <w:lang w:eastAsia="en-US"/>
              </w:rPr>
            </w:pPr>
            <w:r w:rsidRPr="00FE66CC">
              <w:rPr>
                <w:rFonts w:eastAsia="Times" w:cs="Times New Roman"/>
                <w:szCs w:val="22"/>
                <w:lang w:eastAsia="en-US"/>
              </w:rPr>
              <w:t xml:space="preserve">[YYYY-MM IFU Name SURNAME] </w:t>
            </w:r>
          </w:p>
        </w:tc>
      </w:tr>
      <w:tr w:rsidR="000C69C8" w:rsidRPr="00FE66CC" w14:paraId="1D127112" w14:textId="77777777" w:rsidTr="094A2AE6">
        <w:trPr>
          <w:trHeight w:val="491"/>
        </w:trPr>
        <w:tc>
          <w:tcPr>
            <w:tcW w:w="22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69887666" w14:textId="77777777" w:rsidR="000C69C8" w:rsidRPr="00FE66CC" w:rsidRDefault="000C69C8">
            <w:pPr>
              <w:spacing w:before="60" w:after="60" w:line="259" w:lineRule="auto"/>
              <w:jc w:val="left"/>
              <w:rPr>
                <w:rFonts w:eastAsia="Times" w:cs="Times New Roman"/>
                <w:b/>
                <w:bCs/>
                <w:szCs w:val="22"/>
                <w:lang w:eastAsia="en-US"/>
              </w:rPr>
            </w:pPr>
            <w:r w:rsidRPr="00FE66CC">
              <w:rPr>
                <w:rFonts w:eastAsia="Times" w:cs="Times New Roman"/>
                <w:b/>
                <w:bCs/>
                <w:szCs w:val="22"/>
                <w:lang w:eastAsia="en-US"/>
              </w:rPr>
              <w:t>Working Group experts</w:t>
            </w:r>
          </w:p>
        </w:tc>
        <w:tc>
          <w:tcPr>
            <w:tcW w:w="67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3333082A" w14:textId="77777777" w:rsidR="000C69C8" w:rsidRPr="00FE66CC" w:rsidRDefault="000C69C8">
            <w:pPr>
              <w:spacing w:after="180" w:line="259" w:lineRule="auto"/>
              <w:jc w:val="left"/>
              <w:rPr>
                <w:rFonts w:eastAsia="Times" w:cs="Times New Roman"/>
                <w:color w:val="0070C0"/>
                <w:szCs w:val="22"/>
                <w:lang w:eastAsia="en-US"/>
              </w:rPr>
            </w:pPr>
            <w:r w:rsidRPr="00FE66CC">
              <w:rPr>
                <w:rFonts w:eastAsia="Times" w:cs="Times New Roman"/>
                <w:color w:val="0070C0"/>
                <w:szCs w:val="22"/>
                <w:lang w:eastAsia="en-US"/>
              </w:rPr>
              <w:t>List names and countries of Working Group Experts</w:t>
            </w:r>
          </w:p>
          <w:p w14:paraId="47CCF652" w14:textId="77777777" w:rsidR="000C69C8" w:rsidRPr="00FE66CC" w:rsidRDefault="000C69C8">
            <w:pPr>
              <w:spacing w:line="259" w:lineRule="auto"/>
              <w:jc w:val="left"/>
              <w:rPr>
                <w:rFonts w:eastAsia="Times" w:cs="Times New Roman"/>
                <w:color w:val="0070C0"/>
                <w:szCs w:val="22"/>
                <w:lang w:eastAsia="en-US"/>
              </w:rPr>
            </w:pPr>
            <w:r w:rsidRPr="00FE66CC">
              <w:rPr>
                <w:rFonts w:eastAsia="Times" w:cs="Times New Roman"/>
                <w:szCs w:val="22"/>
                <w:lang w:eastAsia="en-US"/>
              </w:rPr>
              <w:t>[Name SURNAME (Country)]</w:t>
            </w:r>
          </w:p>
        </w:tc>
      </w:tr>
      <w:tr w:rsidR="000C69C8" w:rsidRPr="00FE66CC" w14:paraId="67A14EEE" w14:textId="77777777" w:rsidTr="094A2AE6">
        <w:trPr>
          <w:trHeight w:val="637"/>
        </w:trPr>
        <w:tc>
          <w:tcPr>
            <w:tcW w:w="22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67888BBD" w14:textId="77777777" w:rsidR="000C69C8" w:rsidRPr="00FE66CC" w:rsidRDefault="000C69C8">
            <w:pPr>
              <w:spacing w:before="60" w:after="60" w:line="259" w:lineRule="auto"/>
              <w:jc w:val="left"/>
              <w:rPr>
                <w:rFonts w:eastAsia="Times" w:cs="Times New Roman"/>
                <w:b/>
                <w:bCs/>
                <w:szCs w:val="22"/>
                <w:lang w:eastAsia="en-US"/>
              </w:rPr>
            </w:pPr>
            <w:r w:rsidRPr="00FE66CC">
              <w:rPr>
                <w:rFonts w:eastAsia="Times" w:cs="Times New Roman"/>
                <w:b/>
                <w:bCs/>
                <w:szCs w:val="22"/>
                <w:lang w:eastAsia="en-US"/>
              </w:rPr>
              <w:t>Notes</w:t>
            </w:r>
          </w:p>
        </w:tc>
        <w:tc>
          <w:tcPr>
            <w:tcW w:w="6751"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hideMark/>
          </w:tcPr>
          <w:p w14:paraId="7C65C772" w14:textId="366BF781" w:rsidR="000C69C8" w:rsidRPr="00FE66CC" w:rsidRDefault="000C69C8" w:rsidP="3E04A42F">
            <w:pPr>
              <w:spacing w:line="259" w:lineRule="auto"/>
              <w:jc w:val="left"/>
              <w:rPr>
                <w:rFonts w:eastAsia="Times" w:cs="Times New Roman"/>
                <w:color w:val="0070C0"/>
                <w:lang w:eastAsia="en-US"/>
              </w:rPr>
            </w:pPr>
            <w:r w:rsidRPr="00FE66CC">
              <w:rPr>
                <w:rFonts w:eastAsia="Times" w:cs="Times New Roman"/>
                <w:color w:val="0070C0"/>
                <w:lang w:eastAsia="en-US"/>
              </w:rPr>
              <w:t xml:space="preserve">This section includes all the information that the </w:t>
            </w:r>
            <w:r w:rsidR="00255BCC" w:rsidRPr="00FE66CC">
              <w:rPr>
                <w:rFonts w:eastAsia="Times" w:cs="Times New Roman"/>
                <w:color w:val="0070C0"/>
                <w:lang w:eastAsia="en-US"/>
              </w:rPr>
              <w:t>IPPC secretariat</w:t>
            </w:r>
            <w:r w:rsidRPr="00FE66CC">
              <w:rPr>
                <w:rFonts w:eastAsia="Times" w:cs="Times New Roman"/>
                <w:color w:val="0070C0"/>
                <w:lang w:eastAsia="en-US"/>
              </w:rPr>
              <w:t xml:space="preserve"> needs to record and is not included in the major stages (</w:t>
            </w:r>
            <w:r w:rsidR="16CC3464" w:rsidRPr="00FE66CC">
              <w:rPr>
                <w:rFonts w:eastAsia="Times" w:cs="Times New Roman"/>
                <w:color w:val="0070C0"/>
                <w:lang w:eastAsia="en-US"/>
              </w:rPr>
              <w:t>e.g.,</w:t>
            </w:r>
            <w:r w:rsidRPr="00FE66CC">
              <w:rPr>
                <w:rFonts w:eastAsia="Times" w:cs="Times New Roman"/>
                <w:color w:val="0070C0"/>
                <w:lang w:eastAsia="en-US"/>
              </w:rPr>
              <w:t xml:space="preserve"> editing, formatting, email discussions).</w:t>
            </w:r>
          </w:p>
        </w:tc>
      </w:tr>
    </w:tbl>
    <w:p w14:paraId="325DFDAB" w14:textId="77777777" w:rsidR="000C69C8" w:rsidRPr="00FE66CC" w:rsidRDefault="000C69C8" w:rsidP="000C69C8">
      <w:pPr>
        <w:spacing w:after="160" w:line="259" w:lineRule="auto"/>
        <w:jc w:val="left"/>
        <w:rPr>
          <w:rFonts w:cs="Times New Roman"/>
          <w:szCs w:val="22"/>
          <w:lang w:val="en-CA" w:eastAsia="ja-JP"/>
        </w:rPr>
      </w:pPr>
    </w:p>
    <w:p w14:paraId="5AD9509A" w14:textId="77777777" w:rsidR="000C69C8" w:rsidRPr="00FE66CC" w:rsidRDefault="000C69C8" w:rsidP="000C69C8">
      <w:pPr>
        <w:spacing w:after="160" w:line="259" w:lineRule="auto"/>
        <w:jc w:val="left"/>
        <w:rPr>
          <w:rFonts w:eastAsia="Times" w:cs="Times New Roman"/>
          <w:b/>
          <w:bCs/>
          <w:caps/>
          <w:szCs w:val="22"/>
          <w:lang w:val="en-CA" w:eastAsia="ja-JP"/>
        </w:rPr>
      </w:pPr>
      <w:r w:rsidRPr="00FE66CC">
        <w:rPr>
          <w:rFonts w:eastAsia="Times" w:cs="Times New Roman"/>
          <w:b/>
          <w:bCs/>
          <w:caps/>
          <w:szCs w:val="22"/>
          <w:lang w:val="en-CA" w:eastAsia="ja-JP"/>
        </w:rPr>
        <w:br w:type="page"/>
      </w:r>
    </w:p>
    <w:p w14:paraId="5DF608B9" w14:textId="77777777" w:rsidR="000C69C8" w:rsidRPr="00FE66CC" w:rsidRDefault="000C69C8" w:rsidP="000C69C8">
      <w:pPr>
        <w:spacing w:before="60" w:after="60" w:line="276" w:lineRule="auto"/>
        <w:jc w:val="left"/>
        <w:rPr>
          <w:rFonts w:cs="Times New Roman"/>
          <w:b/>
          <w:bCs/>
          <w:sz w:val="28"/>
          <w:szCs w:val="28"/>
          <w:lang w:val="en-CA" w:eastAsia="ja-JP"/>
        </w:rPr>
      </w:pPr>
      <w:r w:rsidRPr="00FE66CC">
        <w:rPr>
          <w:rFonts w:cs="Times New Roman"/>
          <w:b/>
          <w:bCs/>
          <w:color w:val="0070C0"/>
          <w:sz w:val="28"/>
          <w:szCs w:val="28"/>
          <w:lang w:val="en-CA" w:eastAsia="ja-JP"/>
        </w:rPr>
        <w:lastRenderedPageBreak/>
        <w:t xml:space="preserve">[Draft] </w:t>
      </w:r>
      <w:r w:rsidRPr="00FE66CC">
        <w:rPr>
          <w:rFonts w:cs="Times New Roman"/>
          <w:b/>
          <w:bCs/>
          <w:sz w:val="28"/>
          <w:szCs w:val="28"/>
          <w:lang w:val="en-CA" w:eastAsia="ja-JP"/>
        </w:rPr>
        <w:t xml:space="preserve">Specification: </w:t>
      </w:r>
      <w:r w:rsidRPr="00FE66CC">
        <w:rPr>
          <w:rFonts w:cs="Times New Roman"/>
          <w:b/>
          <w:bCs/>
          <w:color w:val="0070C0"/>
          <w:sz w:val="28"/>
          <w:szCs w:val="28"/>
          <w:lang w:val="en-CA" w:eastAsia="ja-JP"/>
        </w:rPr>
        <w:t>Title (YYYY-000)</w:t>
      </w:r>
    </w:p>
    <w:p w14:paraId="42B986CF" w14:textId="77777777" w:rsidR="000C69C8" w:rsidRPr="00FE66CC" w:rsidRDefault="000C69C8" w:rsidP="000C69C8">
      <w:pPr>
        <w:keepNext/>
        <w:tabs>
          <w:tab w:val="left" w:pos="567"/>
        </w:tabs>
        <w:spacing w:before="240" w:after="120" w:line="276" w:lineRule="auto"/>
        <w:ind w:left="567" w:hanging="567"/>
        <w:jc w:val="left"/>
        <w:outlineLvl w:val="1"/>
        <w:rPr>
          <w:rFonts w:eastAsia="Times" w:cs="Times New Roman"/>
          <w:b/>
          <w:lang w:val="en-US" w:eastAsia="en-US"/>
        </w:rPr>
      </w:pPr>
      <w:r w:rsidRPr="00FE66CC">
        <w:rPr>
          <w:rFonts w:eastAsia="Times" w:cs="Times New Roman"/>
          <w:b/>
          <w:lang w:val="en-US" w:eastAsia="en-US"/>
        </w:rPr>
        <w:t>1. Title</w:t>
      </w:r>
    </w:p>
    <w:p w14:paraId="627598BA" w14:textId="73BEBEDC" w:rsidR="000C69C8" w:rsidRPr="00FE66CC" w:rsidRDefault="000C69C8" w:rsidP="71F8E250">
      <w:pPr>
        <w:keepNext/>
        <w:tabs>
          <w:tab w:val="left" w:pos="567"/>
        </w:tabs>
        <w:jc w:val="left"/>
        <w:rPr>
          <w:rFonts w:eastAsiaTheme="minorEastAsia" w:cs="Times New Roman"/>
          <w:i/>
          <w:iCs/>
          <w:color w:val="0070C0"/>
          <w:lang w:eastAsia="en-US"/>
        </w:rPr>
      </w:pPr>
      <w:r w:rsidRPr="00FE66CC">
        <w:rPr>
          <w:rFonts w:eastAsiaTheme="minorEastAsia" w:cs="Times New Roman"/>
          <w:i/>
          <w:iCs/>
          <w:color w:val="0070C0"/>
          <w:lang w:eastAsia="en-US"/>
        </w:rPr>
        <w:t>Working title (</w:t>
      </w:r>
      <w:r w:rsidR="1102BD75" w:rsidRPr="00FE66CC">
        <w:rPr>
          <w:rFonts w:eastAsiaTheme="minorEastAsia" w:cs="Times New Roman"/>
          <w:i/>
          <w:iCs/>
          <w:color w:val="0070C0"/>
          <w:lang w:eastAsia="en-US"/>
        </w:rPr>
        <w:t>t</w:t>
      </w:r>
      <w:r w:rsidRPr="00FE66CC">
        <w:rPr>
          <w:rFonts w:eastAsiaTheme="minorEastAsia" w:cs="Times New Roman"/>
          <w:i/>
          <w:iCs/>
          <w:color w:val="0070C0"/>
          <w:lang w:eastAsia="en-US"/>
        </w:rPr>
        <w:t>opic number)</w:t>
      </w:r>
    </w:p>
    <w:p w14:paraId="5470F621" w14:textId="7E71DD59" w:rsidR="000C69C8" w:rsidRPr="00FE66CC" w:rsidRDefault="000C69C8" w:rsidP="3943B912">
      <w:pPr>
        <w:keepNext/>
        <w:tabs>
          <w:tab w:val="left" w:pos="567"/>
        </w:tabs>
        <w:spacing w:before="240" w:after="120" w:line="276" w:lineRule="auto"/>
        <w:ind w:left="567" w:hanging="567"/>
        <w:jc w:val="left"/>
        <w:outlineLvl w:val="1"/>
        <w:rPr>
          <w:rFonts w:eastAsia="Times" w:cs="Times New Roman"/>
          <w:b/>
          <w:bCs/>
          <w:lang w:val="en-US" w:eastAsia="en-US"/>
        </w:rPr>
      </w:pPr>
      <w:r w:rsidRPr="00FE66CC">
        <w:rPr>
          <w:rFonts w:eastAsia="Times" w:cs="Times New Roman"/>
          <w:b/>
          <w:bCs/>
          <w:lang w:val="en-US" w:eastAsia="en-US"/>
        </w:rPr>
        <w:t xml:space="preserve">2. Type of implementation </w:t>
      </w:r>
      <w:r w:rsidR="616B50D5" w:rsidRPr="00FE66CC">
        <w:rPr>
          <w:rFonts w:eastAsia="Times" w:cs="Times New Roman"/>
          <w:b/>
          <w:bCs/>
          <w:lang w:val="en-US" w:eastAsia="en-US"/>
        </w:rPr>
        <w:t>and capacity development product</w:t>
      </w:r>
    </w:p>
    <w:p w14:paraId="0C9F32AC" w14:textId="192F3C94" w:rsidR="000C69C8" w:rsidRPr="00FE66CC" w:rsidRDefault="1624DC7A" w:rsidP="3943B912">
      <w:pPr>
        <w:keepNext/>
        <w:tabs>
          <w:tab w:val="left" w:pos="567"/>
        </w:tabs>
        <w:jc w:val="left"/>
        <w:rPr>
          <w:rFonts w:eastAsiaTheme="minorEastAsia" w:cs="Times New Roman"/>
          <w:i/>
          <w:iCs/>
          <w:color w:val="0070C0"/>
          <w:lang w:eastAsia="en-US"/>
        </w:rPr>
      </w:pPr>
      <w:r w:rsidRPr="00FE66CC">
        <w:rPr>
          <w:rFonts w:eastAsiaTheme="minorEastAsia" w:cs="Times New Roman"/>
          <w:i/>
          <w:iCs/>
          <w:color w:val="0070C0"/>
          <w:lang w:eastAsia="en-US"/>
        </w:rPr>
        <w:t>Indicate whether the product will be a guide,</w:t>
      </w:r>
      <w:r w:rsidR="00F31248" w:rsidRPr="00FE66CC">
        <w:rPr>
          <w:rFonts w:eastAsiaTheme="minorEastAsia" w:cs="Times New Roman"/>
          <w:i/>
          <w:iCs/>
          <w:color w:val="0070C0"/>
          <w:lang w:eastAsia="en-US"/>
        </w:rPr>
        <w:t xml:space="preserve"> guideline</w:t>
      </w:r>
      <w:r w:rsidRPr="00FE66CC">
        <w:rPr>
          <w:rFonts w:eastAsiaTheme="minorEastAsia" w:cs="Times New Roman"/>
          <w:i/>
          <w:iCs/>
          <w:color w:val="0070C0"/>
          <w:lang w:eastAsia="en-US"/>
        </w:rPr>
        <w:t xml:space="preserve"> e-learning course, training kit, or another type of information product. Indicate whether the proposal is to develop a new IPPC guide or training material or to revise an existing product.</w:t>
      </w:r>
    </w:p>
    <w:p w14:paraId="5267AC6D" w14:textId="77777777" w:rsidR="000C69C8" w:rsidRPr="00FE66CC" w:rsidRDefault="000C69C8" w:rsidP="000C69C8">
      <w:pPr>
        <w:keepNext/>
        <w:tabs>
          <w:tab w:val="left" w:pos="567"/>
        </w:tabs>
        <w:spacing w:before="240" w:after="120" w:line="276" w:lineRule="auto"/>
        <w:ind w:left="567" w:hanging="567"/>
        <w:jc w:val="left"/>
        <w:outlineLvl w:val="1"/>
        <w:rPr>
          <w:rFonts w:eastAsia="Times" w:cs="Times New Roman"/>
          <w:lang w:val="en-US" w:eastAsia="en-US"/>
        </w:rPr>
      </w:pPr>
      <w:r w:rsidRPr="00FE66CC">
        <w:rPr>
          <w:rFonts w:eastAsia="Times" w:cs="Times New Roman"/>
          <w:b/>
          <w:bCs/>
          <w:lang w:val="en-US" w:eastAsia="en-US"/>
        </w:rPr>
        <w:t>3. Convention articles, ISPMs and CPM recommendations to be addressed by the proposed implementation resource</w:t>
      </w:r>
    </w:p>
    <w:p w14:paraId="592BA231" w14:textId="79E9973E" w:rsidR="06B47D7E" w:rsidRPr="00FE66CC" w:rsidRDefault="06B47D7E" w:rsidP="3943B912">
      <w:pPr>
        <w:jc w:val="left"/>
        <w:rPr>
          <w:rFonts w:cs="Times New Roman"/>
          <w:color w:val="0070C0"/>
          <w:lang w:val="en-US" w:eastAsia="en-US"/>
        </w:rPr>
      </w:pPr>
      <w:r w:rsidRPr="00FE66CC">
        <w:rPr>
          <w:rFonts w:eastAsiaTheme="minorEastAsia" w:cs="Times New Roman"/>
          <w:i/>
          <w:iCs/>
          <w:color w:val="0070C0"/>
          <w:lang w:val="en-US" w:eastAsia="en-US"/>
        </w:rPr>
        <w:t xml:space="preserve">List </w:t>
      </w:r>
      <w:r w:rsidR="0F91DDB1" w:rsidRPr="00FE66CC">
        <w:rPr>
          <w:rFonts w:eastAsiaTheme="minorEastAsia" w:cs="Times New Roman"/>
          <w:i/>
          <w:iCs/>
          <w:color w:val="0070C0"/>
          <w:lang w:val="en-US" w:eastAsia="en-US"/>
        </w:rPr>
        <w:t xml:space="preserve">only </w:t>
      </w:r>
      <w:r w:rsidRPr="00FE66CC">
        <w:rPr>
          <w:rFonts w:eastAsiaTheme="minorEastAsia" w:cs="Times New Roman"/>
          <w:i/>
          <w:iCs/>
          <w:color w:val="0070C0"/>
          <w:lang w:val="en-US" w:eastAsia="en-US"/>
        </w:rPr>
        <w:t>the ISPMs most relevant to the topic and any Convention articles or CPM recommendations to be addressed by the guide or training material.</w:t>
      </w:r>
      <w:r w:rsidRPr="00FE66CC">
        <w:rPr>
          <w:rFonts w:eastAsiaTheme="minorEastAsia" w:cs="Times New Roman"/>
          <w:color w:val="0070C0"/>
          <w:lang w:val="en-US" w:eastAsia="en-US"/>
        </w:rPr>
        <w:t xml:space="preserve">  </w:t>
      </w:r>
    </w:p>
    <w:p w14:paraId="10ADF4FA" w14:textId="77777777" w:rsidR="000C69C8" w:rsidRPr="00FE66CC" w:rsidRDefault="000C69C8" w:rsidP="00255BCC">
      <w:pPr>
        <w:keepNext/>
        <w:spacing w:before="240" w:after="120" w:line="276" w:lineRule="auto"/>
        <w:jc w:val="left"/>
        <w:outlineLvl w:val="1"/>
        <w:rPr>
          <w:rFonts w:cs="Times New Roman"/>
          <w:b/>
          <w:bCs/>
          <w:lang w:val="en-US" w:eastAsia="en-US"/>
        </w:rPr>
      </w:pPr>
      <w:r w:rsidRPr="00FE66CC">
        <w:rPr>
          <w:rFonts w:cs="Times New Roman"/>
          <w:b/>
          <w:bCs/>
          <w:lang w:val="en-US" w:eastAsia="en-US"/>
        </w:rPr>
        <w:t xml:space="preserve">4. Scope </w:t>
      </w:r>
    </w:p>
    <w:p w14:paraId="11E29301" w14:textId="1DAAF903" w:rsidR="003547CD" w:rsidRPr="00FE66CC" w:rsidRDefault="003547CD" w:rsidP="6AD72D23">
      <w:pPr>
        <w:keepNext/>
        <w:tabs>
          <w:tab w:val="left" w:pos="567"/>
        </w:tabs>
        <w:jc w:val="left"/>
        <w:rPr>
          <w:rFonts w:eastAsiaTheme="minorEastAsia" w:cs="Times New Roman"/>
          <w:i/>
          <w:iCs/>
          <w:color w:val="0070C0"/>
          <w:lang w:eastAsia="en-US"/>
        </w:rPr>
      </w:pPr>
      <w:r w:rsidRPr="00FE66CC">
        <w:rPr>
          <w:rFonts w:eastAsiaTheme="minorEastAsia" w:cs="Times New Roman"/>
          <w:i/>
          <w:iCs/>
          <w:color w:val="0070C0"/>
          <w:lang w:eastAsia="en-US"/>
        </w:rPr>
        <w:t>Identify the main target audiences for the proposed IPPC Guide or training material. Provide the boundaries or limits to what should be included in the guide or training material and what should not be included. When the proposal is to revise an IPPC Guide or training material, this section should include the scope of the revision</w:t>
      </w:r>
      <w:r w:rsidR="0001BD08" w:rsidRPr="00FE66CC">
        <w:rPr>
          <w:rFonts w:eastAsiaTheme="minorEastAsia" w:cs="Times New Roman"/>
          <w:i/>
          <w:iCs/>
          <w:color w:val="0070C0"/>
          <w:lang w:eastAsia="en-US"/>
        </w:rPr>
        <w:t xml:space="preserve">. </w:t>
      </w:r>
    </w:p>
    <w:p w14:paraId="7EB95D20" w14:textId="77777777" w:rsidR="000C69C8" w:rsidRPr="00FE66CC" w:rsidRDefault="000C69C8" w:rsidP="000C69C8">
      <w:pPr>
        <w:keepNext/>
        <w:spacing w:before="240" w:after="120" w:line="276" w:lineRule="auto"/>
        <w:jc w:val="left"/>
        <w:outlineLvl w:val="1"/>
        <w:rPr>
          <w:rFonts w:cs="Times New Roman"/>
          <w:b/>
          <w:bCs/>
          <w:lang w:val="en-US" w:eastAsia="en-US"/>
        </w:rPr>
      </w:pPr>
      <w:r w:rsidRPr="00FE66CC">
        <w:rPr>
          <w:rFonts w:cs="Times New Roman"/>
          <w:b/>
          <w:bCs/>
          <w:lang w:val="en-US" w:eastAsia="en-US"/>
        </w:rPr>
        <w:t xml:space="preserve">5. Purpose </w:t>
      </w:r>
    </w:p>
    <w:p w14:paraId="51855B02" w14:textId="1D2DFBFF" w:rsidR="48331067" w:rsidRPr="00FE66CC" w:rsidRDefault="48331067" w:rsidP="3943B912">
      <w:pPr>
        <w:jc w:val="left"/>
        <w:rPr>
          <w:rFonts w:eastAsiaTheme="minorEastAsia" w:cs="Times New Roman"/>
          <w:i/>
          <w:iCs/>
          <w:color w:val="0070C0"/>
          <w:lang w:val="en-US" w:eastAsia="en-US"/>
        </w:rPr>
      </w:pPr>
      <w:r w:rsidRPr="00FE66CC">
        <w:rPr>
          <w:rFonts w:eastAsiaTheme="minorEastAsia" w:cs="Times New Roman"/>
          <w:i/>
          <w:iCs/>
          <w:color w:val="0070C0"/>
          <w:lang w:val="en-US" w:eastAsia="en-US"/>
        </w:rPr>
        <w:t>Explain why the proposed guide or training material is important and how it will be used by the target audience. Describe the operational and technical implementation issues that the proposed guide or training material should address. When the proposal is to revise an IPPC Guide or training material, this section should include relevant information on the reasons for the revision.</w:t>
      </w:r>
    </w:p>
    <w:p w14:paraId="4FE4672D" w14:textId="77777777" w:rsidR="000C69C8" w:rsidRPr="00FE66CC" w:rsidRDefault="000C69C8" w:rsidP="000C69C8">
      <w:pPr>
        <w:keepNext/>
        <w:tabs>
          <w:tab w:val="left" w:pos="567"/>
        </w:tabs>
        <w:spacing w:before="240" w:after="120" w:line="276" w:lineRule="auto"/>
        <w:ind w:left="567" w:hanging="567"/>
        <w:jc w:val="left"/>
        <w:outlineLvl w:val="1"/>
        <w:rPr>
          <w:rFonts w:eastAsia="Times" w:cs="Times New Roman"/>
          <w:b/>
          <w:szCs w:val="22"/>
          <w:lang w:val="en-US" w:eastAsia="en-US"/>
        </w:rPr>
      </w:pPr>
      <w:r w:rsidRPr="00FE66CC">
        <w:rPr>
          <w:rFonts w:eastAsia="Times" w:cs="Times New Roman"/>
          <w:b/>
          <w:szCs w:val="22"/>
          <w:lang w:val="en-US" w:eastAsia="en-US"/>
        </w:rPr>
        <w:t>6. Content for the proposed implementation resource</w:t>
      </w:r>
    </w:p>
    <w:p w14:paraId="085715B3" w14:textId="77777777" w:rsidR="000C69C8" w:rsidRPr="00FE66CC" w:rsidRDefault="000C69C8" w:rsidP="000C69C8">
      <w:pPr>
        <w:spacing w:after="180" w:line="276" w:lineRule="auto"/>
        <w:jc w:val="left"/>
        <w:rPr>
          <w:rFonts w:eastAsia="Times" w:cs="Times New Roman"/>
          <w:szCs w:val="22"/>
          <w:lang w:val="en-US" w:eastAsia="en-US"/>
        </w:rPr>
      </w:pPr>
      <w:r w:rsidRPr="00FE66CC">
        <w:rPr>
          <w:rFonts w:eastAsia="Times" w:cs="Times New Roman"/>
          <w:lang w:val="en-US" w:eastAsia="en-US"/>
        </w:rPr>
        <w:t>The working group should include content based on the outcomes of the following tasks:</w:t>
      </w:r>
    </w:p>
    <w:p w14:paraId="317F26FB" w14:textId="4F6E08E8" w:rsidR="3943B912" w:rsidRPr="00FE66CC" w:rsidRDefault="3C59B939" w:rsidP="6AD72D23">
      <w:pPr>
        <w:jc w:val="left"/>
        <w:rPr>
          <w:rFonts w:eastAsiaTheme="minorEastAsia" w:cs="Times New Roman"/>
          <w:i/>
          <w:iCs/>
          <w:color w:val="0070C0"/>
          <w:lang w:val="en-US" w:eastAsia="en-US"/>
        </w:rPr>
      </w:pPr>
      <w:r w:rsidRPr="00FE66CC">
        <w:rPr>
          <w:rFonts w:eastAsiaTheme="minorEastAsia" w:cs="Times New Roman"/>
          <w:i/>
          <w:iCs/>
          <w:color w:val="0070C0"/>
          <w:lang w:val="en-US" w:eastAsia="en-US"/>
        </w:rPr>
        <w:t xml:space="preserve">List the content to be included in the guide or training material or the specific tasks for the working group. For example, the proposed guide or training material should provide guidance, make recommendations, describe the steps, consider, identify, </w:t>
      </w:r>
      <w:r w:rsidR="4405320D" w:rsidRPr="00FE66CC">
        <w:rPr>
          <w:rFonts w:eastAsiaTheme="minorEastAsia" w:cs="Times New Roman"/>
          <w:i/>
          <w:iCs/>
          <w:color w:val="0070C0"/>
          <w:lang w:val="en-US" w:eastAsia="en-US"/>
        </w:rPr>
        <w:t xml:space="preserve">etc. </w:t>
      </w:r>
    </w:p>
    <w:p w14:paraId="172F185A" w14:textId="77777777" w:rsidR="000C69C8" w:rsidRPr="00FE66CC" w:rsidRDefault="000C69C8" w:rsidP="00255BCC">
      <w:pPr>
        <w:keepNext/>
        <w:spacing w:before="240" w:after="120" w:line="276" w:lineRule="auto"/>
        <w:jc w:val="left"/>
        <w:outlineLvl w:val="1"/>
        <w:rPr>
          <w:rFonts w:cs="Times New Roman"/>
          <w:b/>
          <w:bCs/>
          <w:lang w:val="en-US" w:eastAsia="en-US"/>
        </w:rPr>
      </w:pPr>
      <w:r w:rsidRPr="00FE66CC">
        <w:rPr>
          <w:rFonts w:cs="Times New Roman"/>
          <w:b/>
          <w:bCs/>
          <w:lang w:val="en-US" w:eastAsia="en-US"/>
        </w:rPr>
        <w:t xml:space="preserve">7. Financial and in-kind contributions </w:t>
      </w:r>
    </w:p>
    <w:p w14:paraId="04C5FDAE" w14:textId="3EF20169" w:rsidR="000C69C8" w:rsidRPr="00FE66CC" w:rsidRDefault="000C69C8" w:rsidP="3E04A42F">
      <w:pPr>
        <w:tabs>
          <w:tab w:val="left" w:pos="720"/>
        </w:tabs>
        <w:spacing w:after="180" w:line="276" w:lineRule="auto"/>
        <w:jc w:val="left"/>
        <w:rPr>
          <w:rFonts w:eastAsia="Times" w:cs="Times New Roman"/>
          <w:b/>
          <w:bCs/>
          <w:color w:val="0070C0"/>
          <w:lang w:val="en-US" w:eastAsia="en-US"/>
        </w:rPr>
      </w:pPr>
      <w:r w:rsidRPr="00FE66CC">
        <w:rPr>
          <w:rFonts w:eastAsia="Times" w:cs="Times New Roman"/>
          <w:i/>
          <w:iCs/>
          <w:color w:val="0070C0"/>
          <w:lang w:eastAsia="ja-JP"/>
        </w:rPr>
        <w:t>Identify any financial or in-kind contributions that have been identified to support the development of the product or to facilitate its translation</w:t>
      </w:r>
      <w:r w:rsidR="1BC74557" w:rsidRPr="00FE66CC">
        <w:rPr>
          <w:rFonts w:eastAsia="Times" w:cs="Times New Roman"/>
          <w:b/>
          <w:bCs/>
          <w:i/>
          <w:iCs/>
          <w:color w:val="0070C0"/>
          <w:lang w:val="en-US" w:eastAsia="en-US"/>
        </w:rPr>
        <w:t xml:space="preserve">. </w:t>
      </w:r>
      <w:r w:rsidRPr="00FE66CC">
        <w:rPr>
          <w:rFonts w:eastAsia="Times" w:cs="Times New Roman"/>
          <w:b/>
          <w:bCs/>
          <w:i/>
          <w:iCs/>
          <w:color w:val="0070C0"/>
          <w:lang w:val="en-US" w:eastAsia="en-US"/>
        </w:rPr>
        <w:t xml:space="preserve"> </w:t>
      </w:r>
      <w:r w:rsidRPr="00FE66CC">
        <w:rPr>
          <w:rFonts w:eastAsia="Times" w:cs="Times New Roman"/>
          <w:b/>
          <w:bCs/>
          <w:color w:val="0070C0"/>
          <w:lang w:val="en-US" w:eastAsia="en-US"/>
        </w:rPr>
        <w:t xml:space="preserve">  </w:t>
      </w:r>
    </w:p>
    <w:p w14:paraId="3AA1AC8A" w14:textId="77777777" w:rsidR="000C69C8" w:rsidRPr="00FE66CC" w:rsidRDefault="000C69C8" w:rsidP="000C69C8">
      <w:pPr>
        <w:keepNext/>
        <w:tabs>
          <w:tab w:val="left" w:pos="567"/>
        </w:tabs>
        <w:spacing w:before="240" w:after="120" w:line="276" w:lineRule="auto"/>
        <w:ind w:left="567" w:hanging="567"/>
        <w:jc w:val="left"/>
        <w:outlineLvl w:val="1"/>
        <w:rPr>
          <w:rFonts w:eastAsia="Times" w:cs="Times New Roman"/>
          <w:b/>
          <w:i/>
          <w:iCs/>
          <w:szCs w:val="22"/>
          <w:lang w:val="en-US" w:eastAsia="en-US"/>
        </w:rPr>
      </w:pPr>
      <w:r w:rsidRPr="00FE66CC">
        <w:rPr>
          <w:rFonts w:eastAsia="Times" w:cs="Times New Roman"/>
          <w:b/>
          <w:szCs w:val="22"/>
          <w:lang w:val="en-US" w:eastAsia="en-US"/>
        </w:rPr>
        <w:t xml:space="preserve">8. Selection criteria for working group experts </w:t>
      </w:r>
    </w:p>
    <w:p w14:paraId="67650A0A" w14:textId="7328EE74" w:rsidR="000C69C8" w:rsidRPr="00FE66CC" w:rsidRDefault="000C69C8" w:rsidP="000C69C8">
      <w:pPr>
        <w:spacing w:after="180" w:line="276" w:lineRule="auto"/>
        <w:jc w:val="left"/>
        <w:rPr>
          <w:rFonts w:eastAsia="Times" w:cs="Times New Roman"/>
          <w:szCs w:val="22"/>
          <w:lang w:val="en-US" w:eastAsia="en-US"/>
        </w:rPr>
      </w:pPr>
      <w:r w:rsidRPr="00FE66CC">
        <w:rPr>
          <w:rFonts w:eastAsia="Times" w:cs="Times New Roman"/>
          <w:szCs w:val="22"/>
          <w:lang w:val="en-US" w:eastAsia="en-US"/>
        </w:rPr>
        <w:t xml:space="preserve">The </w:t>
      </w:r>
      <w:r w:rsidR="00255BCC" w:rsidRPr="00FE66CC">
        <w:rPr>
          <w:rFonts w:eastAsia="Times" w:cs="Times New Roman"/>
          <w:szCs w:val="22"/>
          <w:lang w:val="en-US" w:eastAsia="en-US"/>
        </w:rPr>
        <w:t>IPPC secretariat</w:t>
      </w:r>
      <w:r w:rsidRPr="00FE66CC">
        <w:rPr>
          <w:rFonts w:eastAsia="Times" w:cs="Times New Roman"/>
          <w:szCs w:val="22"/>
          <w:lang w:val="en-US" w:eastAsia="en-US"/>
        </w:rPr>
        <w:t xml:space="preserve"> and the Implementation and Capacity Development Committee support equity, diversity, and inclusiveness and encourage all interested experts to submit their candidature to participate in the working group that will be tasked with developing this IPPC Guide or training material. The members of the working group will be selected based on their technical and practical expertise in the subject matter. Geographical representation from both developing and developed countries will also be considered to ensure that the material developed is globally applicable and reflects best practices from all over the world. </w:t>
      </w:r>
      <w:r w:rsidRPr="00FE66CC">
        <w:rPr>
          <w:rFonts w:eastAsia="Times" w:cs="Times New Roman"/>
          <w:szCs w:val="22"/>
          <w:lang w:val="en-US" w:eastAsia="en-US"/>
        </w:rPr>
        <w:br/>
      </w:r>
      <w:r w:rsidRPr="00FE66CC">
        <w:rPr>
          <w:rFonts w:eastAsia="Times" w:cs="Times New Roman"/>
          <w:szCs w:val="22"/>
          <w:lang w:val="en-US" w:eastAsia="en-US"/>
        </w:rPr>
        <w:br/>
        <w:t>The following criteria should be used for selecting working group members:</w:t>
      </w:r>
    </w:p>
    <w:p w14:paraId="2A3F0EA8" w14:textId="77777777" w:rsidR="000C69C8" w:rsidRPr="00FE66CC" w:rsidRDefault="000C69C8" w:rsidP="000C69C8">
      <w:pPr>
        <w:numPr>
          <w:ilvl w:val="0"/>
          <w:numId w:val="15"/>
        </w:numPr>
        <w:tabs>
          <w:tab w:val="left" w:pos="1134"/>
        </w:tabs>
        <w:spacing w:after="60" w:line="276" w:lineRule="auto"/>
        <w:ind w:left="709"/>
        <w:jc w:val="left"/>
        <w:rPr>
          <w:rFonts w:eastAsia="Times" w:cs="Times New Roman"/>
          <w:lang w:val="en-US" w:eastAsia="en-US"/>
        </w:rPr>
      </w:pPr>
      <w:r w:rsidRPr="00FE66CC">
        <w:rPr>
          <w:rFonts w:eastAsia="Times" w:cs="Times New Roman"/>
          <w:lang w:val="en-US" w:eastAsia="en-US"/>
        </w:rPr>
        <w:lastRenderedPageBreak/>
        <w:t>Practical expertise and knowledge in one or more of the following areas:</w:t>
      </w:r>
    </w:p>
    <w:p w14:paraId="50220185" w14:textId="77777777" w:rsidR="000C69C8" w:rsidRPr="00FE66CC" w:rsidRDefault="000C69C8" w:rsidP="000C69C8">
      <w:pPr>
        <w:numPr>
          <w:ilvl w:val="0"/>
          <w:numId w:val="16"/>
        </w:numPr>
        <w:spacing w:after="200" w:line="276" w:lineRule="auto"/>
        <w:contextualSpacing/>
        <w:jc w:val="left"/>
        <w:rPr>
          <w:rFonts w:cs="Times New Roman"/>
          <w:color w:val="0070C0"/>
          <w:szCs w:val="22"/>
          <w:lang w:val="en-US" w:eastAsia="en-US"/>
        </w:rPr>
      </w:pPr>
      <w:r w:rsidRPr="00FE66CC">
        <w:rPr>
          <w:rFonts w:cs="Times New Roman"/>
          <w:color w:val="0070C0"/>
          <w:szCs w:val="22"/>
          <w:lang w:val="en-CA" w:eastAsia="ja-JP"/>
        </w:rPr>
        <w:t>Area 1</w:t>
      </w:r>
    </w:p>
    <w:p w14:paraId="43A137E3" w14:textId="77777777" w:rsidR="000C69C8" w:rsidRPr="00FE66CC" w:rsidRDefault="000C69C8" w:rsidP="000C69C8">
      <w:pPr>
        <w:numPr>
          <w:ilvl w:val="0"/>
          <w:numId w:val="16"/>
        </w:numPr>
        <w:spacing w:after="200" w:line="276" w:lineRule="auto"/>
        <w:contextualSpacing/>
        <w:jc w:val="left"/>
        <w:rPr>
          <w:rFonts w:cs="Times New Roman"/>
          <w:color w:val="0070C0"/>
          <w:szCs w:val="22"/>
          <w:lang w:val="en-US" w:eastAsia="en-US"/>
        </w:rPr>
      </w:pPr>
      <w:r w:rsidRPr="00FE66CC">
        <w:rPr>
          <w:rFonts w:cs="Times New Roman"/>
          <w:color w:val="0070C0"/>
          <w:szCs w:val="22"/>
          <w:lang w:val="en-CA" w:eastAsia="ja-JP"/>
        </w:rPr>
        <w:t>Area 2</w:t>
      </w:r>
    </w:p>
    <w:p w14:paraId="1AE9E0E0" w14:textId="77777777" w:rsidR="000C69C8" w:rsidRPr="00FE66CC" w:rsidRDefault="000C69C8" w:rsidP="000C69C8">
      <w:pPr>
        <w:numPr>
          <w:ilvl w:val="0"/>
          <w:numId w:val="16"/>
        </w:numPr>
        <w:spacing w:after="200" w:line="276" w:lineRule="auto"/>
        <w:contextualSpacing/>
        <w:jc w:val="left"/>
        <w:rPr>
          <w:rFonts w:cs="Times New Roman"/>
          <w:color w:val="0070C0"/>
          <w:szCs w:val="22"/>
          <w:lang w:val="en-US" w:eastAsia="en-US"/>
        </w:rPr>
      </w:pPr>
      <w:r w:rsidRPr="00FE66CC">
        <w:rPr>
          <w:rFonts w:cs="Times New Roman"/>
          <w:color w:val="0070C0"/>
          <w:szCs w:val="22"/>
          <w:lang w:val="en-CA" w:eastAsia="ja-JP"/>
        </w:rPr>
        <w:t>Area 3</w:t>
      </w:r>
    </w:p>
    <w:p w14:paraId="1964A9F3" w14:textId="77777777" w:rsidR="000C69C8" w:rsidRPr="00FE66CC" w:rsidRDefault="000C69C8" w:rsidP="000C69C8">
      <w:pPr>
        <w:keepNext/>
        <w:tabs>
          <w:tab w:val="left" w:pos="567"/>
        </w:tabs>
        <w:spacing w:before="240" w:after="120" w:line="276" w:lineRule="auto"/>
        <w:ind w:left="567" w:hanging="567"/>
        <w:jc w:val="left"/>
        <w:outlineLvl w:val="1"/>
        <w:rPr>
          <w:rFonts w:cs="Times New Roman"/>
          <w:b/>
          <w:bCs/>
          <w:szCs w:val="22"/>
          <w:lang w:val="en-CA" w:eastAsia="ja-JP"/>
        </w:rPr>
      </w:pPr>
      <w:r w:rsidRPr="00FE66CC">
        <w:rPr>
          <w:rFonts w:cs="Times New Roman"/>
          <w:b/>
          <w:bCs/>
          <w:lang w:val="en-CA" w:eastAsia="ja-JP"/>
        </w:rPr>
        <w:t xml:space="preserve">9. </w:t>
      </w:r>
      <w:r w:rsidRPr="00FE66CC">
        <w:rPr>
          <w:rFonts w:eastAsia="Times" w:cs="Times New Roman"/>
          <w:b/>
          <w:bCs/>
          <w:lang w:val="en-CA" w:eastAsia="ja-JP"/>
        </w:rPr>
        <w:t>References</w:t>
      </w:r>
      <w:r w:rsidRPr="00FE66CC">
        <w:rPr>
          <w:rFonts w:cs="Times New Roman"/>
          <w:b/>
          <w:bCs/>
          <w:lang w:val="en-CA" w:eastAsia="ja-JP"/>
        </w:rPr>
        <w:t xml:space="preserve"> and supporting materials</w:t>
      </w:r>
    </w:p>
    <w:p w14:paraId="4F024C4B" w14:textId="1588C0F2" w:rsidR="67317E87" w:rsidRPr="00FE66CC" w:rsidRDefault="67317E87" w:rsidP="00255BCC">
      <w:pPr>
        <w:tabs>
          <w:tab w:val="left" w:pos="720"/>
        </w:tabs>
        <w:spacing w:after="180" w:line="276" w:lineRule="auto"/>
        <w:jc w:val="left"/>
        <w:rPr>
          <w:rFonts w:eastAsia="Times" w:cs="Times New Roman"/>
          <w:i/>
          <w:iCs/>
          <w:color w:val="0070C0"/>
          <w:lang w:eastAsia="ja-JP"/>
        </w:rPr>
      </w:pPr>
      <w:r w:rsidRPr="00FE66CC">
        <w:rPr>
          <w:rFonts w:eastAsia="Times" w:cs="Times New Roman"/>
          <w:i/>
          <w:iCs/>
          <w:color w:val="0070C0"/>
          <w:lang w:eastAsia="ja-JP"/>
        </w:rPr>
        <w:t xml:space="preserve">Provide a bibliography of technical resources </w:t>
      </w:r>
      <w:r w:rsidR="5CD1E11E" w:rsidRPr="00FE66CC">
        <w:rPr>
          <w:rFonts w:eastAsia="Times" w:cs="Times New Roman"/>
          <w:i/>
          <w:iCs/>
          <w:color w:val="0070C0"/>
          <w:lang w:eastAsia="ja-JP"/>
        </w:rPr>
        <w:t xml:space="preserve">and ISPMs </w:t>
      </w:r>
      <w:r w:rsidRPr="00FE66CC">
        <w:rPr>
          <w:rFonts w:eastAsia="Times" w:cs="Times New Roman"/>
          <w:i/>
          <w:iCs/>
          <w:color w:val="0070C0"/>
          <w:lang w:eastAsia="ja-JP"/>
        </w:rPr>
        <w:t>that may support the development of the guide or training material</w:t>
      </w:r>
      <w:r w:rsidR="00432513" w:rsidRPr="00FE66CC">
        <w:rPr>
          <w:rFonts w:eastAsia="Times" w:cs="Times New Roman"/>
          <w:i/>
          <w:iCs/>
          <w:color w:val="0070C0"/>
          <w:lang w:eastAsia="ja-JP"/>
        </w:rPr>
        <w:t xml:space="preserve">. </w:t>
      </w:r>
    </w:p>
    <w:p w14:paraId="6C4034DE" w14:textId="02628129" w:rsidR="000C69C8" w:rsidRPr="00AE457D" w:rsidRDefault="000C69C8" w:rsidP="00AE457D">
      <w:pPr>
        <w:spacing w:after="160" w:line="259" w:lineRule="auto"/>
        <w:jc w:val="left"/>
        <w:rPr>
          <w:rFonts w:eastAsiaTheme="minorEastAsia" w:cs="Times New Roman"/>
          <w:b/>
          <w:bCs/>
          <w:caps/>
          <w:szCs w:val="22"/>
          <w:lang w:val="en-CA" w:eastAsia="ja-JP"/>
        </w:rPr>
      </w:pPr>
      <w:r w:rsidRPr="00FE66CC">
        <w:rPr>
          <w:rFonts w:eastAsia="Times" w:cs="Times New Roman"/>
          <w:b/>
          <w:bCs/>
          <w:color w:val="0070C0"/>
          <w:szCs w:val="22"/>
          <w:lang w:eastAsia="ja-JP"/>
        </w:rPr>
        <w:t>AUTHOR. YYYY</w:t>
      </w:r>
      <w:r w:rsidRPr="00FE66CC">
        <w:rPr>
          <w:rFonts w:ascii="Arial" w:hAnsi="Arial" w:cs="Arial"/>
          <w:color w:val="0070C0"/>
          <w:sz w:val="16"/>
          <w:szCs w:val="22"/>
          <w:lang w:val="en-CA" w:eastAsia="ja-JP"/>
        </w:rPr>
        <w:t>.</w:t>
      </w:r>
      <w:r w:rsidRPr="00FE66CC">
        <w:rPr>
          <w:rFonts w:eastAsia="Times" w:cs="Times New Roman"/>
          <w:color w:val="0070C0"/>
          <w:szCs w:val="22"/>
          <w:lang w:eastAsia="ja-JP"/>
        </w:rPr>
        <w:t xml:space="preserve"> </w:t>
      </w:r>
      <w:r w:rsidRPr="00FE66CC">
        <w:rPr>
          <w:rFonts w:cs="Times New Roman"/>
          <w:bCs/>
          <w:i/>
          <w:color w:val="0070C0"/>
          <w:szCs w:val="22"/>
          <w:lang w:val="en-CA" w:eastAsia="ja-JP"/>
        </w:rPr>
        <w:t>Title, IPPC Guide</w:t>
      </w:r>
      <w:r w:rsidRPr="00FE66CC">
        <w:rPr>
          <w:rFonts w:cs="Times New Roman"/>
          <w:color w:val="0070C0"/>
          <w:szCs w:val="22"/>
          <w:lang w:val="en-CA" w:eastAsia="ja-JP"/>
        </w:rPr>
        <w:t>,</w:t>
      </w:r>
      <w:r w:rsidRPr="00FE66CC">
        <w:rPr>
          <w:rFonts w:cs="Times New Roman"/>
          <w:bCs/>
          <w:color w:val="0070C0"/>
          <w:szCs w:val="22"/>
          <w:lang w:val="en-CA" w:eastAsia="ja-JP"/>
        </w:rPr>
        <w:t xml:space="preserve"> </w:t>
      </w:r>
      <w:r w:rsidRPr="00FE66CC">
        <w:rPr>
          <w:rFonts w:cs="Times New Roman"/>
          <w:color w:val="0070C0"/>
          <w:szCs w:val="22"/>
          <w:lang w:eastAsia="ja-JP"/>
        </w:rPr>
        <w:t xml:space="preserve">[online]. </w:t>
      </w:r>
      <w:hyperlink r:id="rId11" w:history="1">
        <w:r w:rsidRPr="00FE66CC">
          <w:rPr>
            <w:rStyle w:val="Hyperlink"/>
            <w:rFonts w:cs="Times New Roman"/>
            <w:szCs w:val="22"/>
            <w:lang w:eastAsia="ja-JP"/>
          </w:rPr>
          <w:t>https://www.xxx</w:t>
        </w:r>
      </w:hyperlink>
      <w:r w:rsidRPr="00FE66CC">
        <w:rPr>
          <w:rFonts w:cs="Times New Roman"/>
          <w:color w:val="0070C0"/>
          <w:szCs w:val="22"/>
          <w:lang w:eastAsia="ja-JP"/>
        </w:rPr>
        <w:t xml:space="preserve"> </w:t>
      </w:r>
      <w:r w:rsidRPr="00FE66CC">
        <w:rPr>
          <w:rFonts w:cs="Times New Roman"/>
          <w:szCs w:val="22"/>
          <w:u w:val="single"/>
          <w:lang w:val="en-CA" w:eastAsia="ja-JP"/>
        </w:rPr>
        <w:t xml:space="preserve"> </w:t>
      </w:r>
    </w:p>
    <w:sectPr w:rsidR="000C69C8" w:rsidRPr="00AE457D" w:rsidSect="00AE457D">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4592" w14:textId="77777777" w:rsidR="006B298F" w:rsidRDefault="006B298F" w:rsidP="00006352">
      <w:r>
        <w:separator/>
      </w:r>
    </w:p>
  </w:endnote>
  <w:endnote w:type="continuationSeparator" w:id="0">
    <w:p w14:paraId="009373DE" w14:textId="77777777" w:rsidR="006B298F" w:rsidRDefault="006B298F" w:rsidP="00006352">
      <w:r>
        <w:continuationSeparator/>
      </w:r>
    </w:p>
  </w:endnote>
  <w:endnote w:type="continuationNotice" w:id="1">
    <w:p w14:paraId="6ABF7A9B" w14:textId="77777777" w:rsidR="006B298F" w:rsidRDefault="006B2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EABC0" w14:textId="77777777" w:rsidR="006B298F" w:rsidRDefault="006B298F" w:rsidP="00006352">
      <w:r>
        <w:separator/>
      </w:r>
    </w:p>
  </w:footnote>
  <w:footnote w:type="continuationSeparator" w:id="0">
    <w:p w14:paraId="6431553C" w14:textId="77777777" w:rsidR="006B298F" w:rsidRDefault="006B298F" w:rsidP="00006352">
      <w:r>
        <w:continuationSeparator/>
      </w:r>
    </w:p>
  </w:footnote>
  <w:footnote w:type="continuationNotice" w:id="1">
    <w:p w14:paraId="36495F89" w14:textId="77777777" w:rsidR="006B298F" w:rsidRDefault="006B298F"/>
  </w:footnote>
  <w:footnote w:id="2">
    <w:p w14:paraId="1EE90E9B" w14:textId="77777777" w:rsidR="005445D6" w:rsidRPr="00D800A4" w:rsidRDefault="005445D6" w:rsidP="000C69C8">
      <w:pPr>
        <w:pStyle w:val="FootnoteText"/>
        <w:rPr>
          <w:lang w:val="en-CA"/>
        </w:rPr>
      </w:pPr>
      <w:r w:rsidRPr="0006188F">
        <w:rPr>
          <w:rStyle w:val="FootnoteReference"/>
        </w:rPr>
        <w:footnoteRef/>
      </w:r>
      <w:r w:rsidRPr="0006188F">
        <w:t xml:space="preserve"> </w:t>
      </w:r>
      <w:r w:rsidRPr="002070AA">
        <w:rPr>
          <w:rFonts w:asciiTheme="minorHAnsi" w:hAnsiTheme="minorHAnsi" w:cstheme="minorHAnsi"/>
          <w:sz w:val="18"/>
          <w:szCs w:val="22"/>
          <w:lang w:val="en-CA"/>
        </w:rPr>
        <w:t>Approved by IC_VM12 (Mar 2021); revised IC_VM17 (Nov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E32"/>
    <w:multiLevelType w:val="hybridMultilevel"/>
    <w:tmpl w:val="75AE2CB8"/>
    <w:numStyleLink w:val="IPPParagraphnumberedlist"/>
  </w:abstractNum>
  <w:abstractNum w:abstractNumId="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C0A6C"/>
    <w:multiLevelType w:val="multilevel"/>
    <w:tmpl w:val="06E871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A2F71"/>
    <w:multiLevelType w:val="multilevel"/>
    <w:tmpl w:val="9EA4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D378F4"/>
    <w:multiLevelType w:val="hybridMultilevel"/>
    <w:tmpl w:val="75AE2CB8"/>
    <w:lvl w:ilvl="0" w:tplc="8850DE2E">
      <w:numFmt w:val="decimal"/>
      <w:lvlText w:val=""/>
      <w:lvlJc w:val="left"/>
    </w:lvl>
    <w:lvl w:ilvl="1" w:tplc="244A93C8">
      <w:numFmt w:val="decimal"/>
      <w:lvlText w:val=""/>
      <w:lvlJc w:val="left"/>
    </w:lvl>
    <w:lvl w:ilvl="2" w:tplc="FF028B5E">
      <w:numFmt w:val="decimal"/>
      <w:lvlText w:val=""/>
      <w:lvlJc w:val="left"/>
    </w:lvl>
    <w:lvl w:ilvl="3" w:tplc="0C0EDC9A">
      <w:numFmt w:val="decimal"/>
      <w:lvlText w:val=""/>
      <w:lvlJc w:val="left"/>
    </w:lvl>
    <w:lvl w:ilvl="4" w:tplc="8BF8363C">
      <w:numFmt w:val="decimal"/>
      <w:lvlText w:val=""/>
      <w:lvlJc w:val="left"/>
    </w:lvl>
    <w:lvl w:ilvl="5" w:tplc="046E3284">
      <w:numFmt w:val="decimal"/>
      <w:lvlText w:val=""/>
      <w:lvlJc w:val="left"/>
    </w:lvl>
    <w:lvl w:ilvl="6" w:tplc="38EE71D8">
      <w:numFmt w:val="decimal"/>
      <w:lvlText w:val=""/>
      <w:lvlJc w:val="left"/>
    </w:lvl>
    <w:lvl w:ilvl="7" w:tplc="D29A11A4">
      <w:numFmt w:val="decimal"/>
      <w:lvlText w:val=""/>
      <w:lvlJc w:val="left"/>
    </w:lvl>
    <w:lvl w:ilvl="8" w:tplc="2BB043FA">
      <w:numFmt w:val="decimal"/>
      <w:lvlText w:val=""/>
      <w:lvlJc w:val="left"/>
    </w:lvl>
  </w:abstractNum>
  <w:abstractNum w:abstractNumId="6" w15:restartNumberingAfterBreak="0">
    <w:nsid w:val="0AEE6F54"/>
    <w:multiLevelType w:val="hybridMultilevel"/>
    <w:tmpl w:val="75AE2CB8"/>
    <w:lvl w:ilvl="0" w:tplc="D5CECF9C">
      <w:numFmt w:val="decimal"/>
      <w:lvlText w:val=""/>
      <w:lvlJc w:val="left"/>
    </w:lvl>
    <w:lvl w:ilvl="1" w:tplc="245C2E76">
      <w:numFmt w:val="decimal"/>
      <w:lvlText w:val=""/>
      <w:lvlJc w:val="left"/>
    </w:lvl>
    <w:lvl w:ilvl="2" w:tplc="B5228F5C">
      <w:numFmt w:val="decimal"/>
      <w:lvlText w:val=""/>
      <w:lvlJc w:val="left"/>
    </w:lvl>
    <w:lvl w:ilvl="3" w:tplc="5C2C7C82">
      <w:numFmt w:val="decimal"/>
      <w:lvlText w:val=""/>
      <w:lvlJc w:val="left"/>
    </w:lvl>
    <w:lvl w:ilvl="4" w:tplc="1BFE379A">
      <w:numFmt w:val="decimal"/>
      <w:lvlText w:val=""/>
      <w:lvlJc w:val="left"/>
    </w:lvl>
    <w:lvl w:ilvl="5" w:tplc="68261872">
      <w:numFmt w:val="decimal"/>
      <w:lvlText w:val=""/>
      <w:lvlJc w:val="left"/>
    </w:lvl>
    <w:lvl w:ilvl="6" w:tplc="32A2EACE">
      <w:numFmt w:val="decimal"/>
      <w:lvlText w:val=""/>
      <w:lvlJc w:val="left"/>
    </w:lvl>
    <w:lvl w:ilvl="7" w:tplc="9258CB8A">
      <w:numFmt w:val="decimal"/>
      <w:lvlText w:val=""/>
      <w:lvlJc w:val="left"/>
    </w:lvl>
    <w:lvl w:ilvl="8" w:tplc="150A718C">
      <w:numFmt w:val="decimal"/>
      <w:lvlText w:val=""/>
      <w:lvlJc w:val="left"/>
    </w:lvl>
  </w:abstractNum>
  <w:abstractNum w:abstractNumId="7" w15:restartNumberingAfterBreak="0">
    <w:nsid w:val="0C613A72"/>
    <w:multiLevelType w:val="multilevel"/>
    <w:tmpl w:val="FFFFFFFF"/>
    <w:lvl w:ilvl="0">
      <w:start w:val="1"/>
      <w:numFmt w:val="decimal"/>
      <w:lvlText w:val="[%1]"/>
      <w:lvlJc w:val="left"/>
      <w:pPr>
        <w:ind w:left="0" w:hanging="482"/>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751786"/>
    <w:multiLevelType w:val="hybridMultilevel"/>
    <w:tmpl w:val="7C1A4FC2"/>
    <w:lvl w:ilvl="0" w:tplc="E55A6314">
      <w:start w:val="1"/>
      <w:numFmt w:val="decimal"/>
      <w:lvlText w:val="(%1)"/>
      <w:lvlJc w:val="left"/>
      <w:pPr>
        <w:ind w:left="927" w:hanging="360"/>
      </w:pPr>
      <w:rPr>
        <w:rFonts w:hint="default"/>
        <w:b w:val="0"/>
        <w:i w:val="0"/>
        <w:color w:val="auto"/>
        <w:sz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35608"/>
    <w:multiLevelType w:val="hybridMultilevel"/>
    <w:tmpl w:val="75C441C4"/>
    <w:lvl w:ilvl="0" w:tplc="55E0F70E">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46F8B"/>
    <w:multiLevelType w:val="hybridMultilevel"/>
    <w:tmpl w:val="139C8F72"/>
    <w:lvl w:ilvl="0" w:tplc="55E0F70E">
      <w:start w:val="1"/>
      <w:numFmt w:val="decimal"/>
      <w:lvlText w:val="(%1)"/>
      <w:lvlJc w:val="left"/>
      <w:pPr>
        <w:ind w:left="108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79677E"/>
    <w:multiLevelType w:val="multilevel"/>
    <w:tmpl w:val="2BD8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A159F8"/>
    <w:multiLevelType w:val="hybridMultilevel"/>
    <w:tmpl w:val="D176451E"/>
    <w:lvl w:ilvl="0" w:tplc="FFFFFFF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30D83"/>
    <w:multiLevelType w:val="hybridMultilevel"/>
    <w:tmpl w:val="75AE2CB8"/>
    <w:lvl w:ilvl="0" w:tplc="600E77EE">
      <w:numFmt w:val="decimal"/>
      <w:lvlText w:val=""/>
      <w:lvlJc w:val="left"/>
    </w:lvl>
    <w:lvl w:ilvl="1" w:tplc="5ABAEA26">
      <w:numFmt w:val="decimal"/>
      <w:lvlText w:val=""/>
      <w:lvlJc w:val="left"/>
    </w:lvl>
    <w:lvl w:ilvl="2" w:tplc="733C1DE6">
      <w:numFmt w:val="decimal"/>
      <w:lvlText w:val=""/>
      <w:lvlJc w:val="left"/>
    </w:lvl>
    <w:lvl w:ilvl="3" w:tplc="68E4511C">
      <w:numFmt w:val="decimal"/>
      <w:lvlText w:val=""/>
      <w:lvlJc w:val="left"/>
    </w:lvl>
    <w:lvl w:ilvl="4" w:tplc="09C08500">
      <w:numFmt w:val="decimal"/>
      <w:lvlText w:val=""/>
      <w:lvlJc w:val="left"/>
    </w:lvl>
    <w:lvl w:ilvl="5" w:tplc="F5E4C2D8">
      <w:numFmt w:val="decimal"/>
      <w:lvlText w:val=""/>
      <w:lvlJc w:val="left"/>
    </w:lvl>
    <w:lvl w:ilvl="6" w:tplc="925EC3AC">
      <w:numFmt w:val="decimal"/>
      <w:lvlText w:val=""/>
      <w:lvlJc w:val="left"/>
    </w:lvl>
    <w:lvl w:ilvl="7" w:tplc="15968844">
      <w:numFmt w:val="decimal"/>
      <w:lvlText w:val=""/>
      <w:lvlJc w:val="left"/>
    </w:lvl>
    <w:lvl w:ilvl="8" w:tplc="28E8B7C0">
      <w:numFmt w:val="decimal"/>
      <w:lvlText w:val=""/>
      <w:lvlJc w:val="left"/>
    </w:lvl>
  </w:abstractNum>
  <w:abstractNum w:abstractNumId="14" w15:restartNumberingAfterBreak="0">
    <w:nsid w:val="222815A3"/>
    <w:multiLevelType w:val="multilevel"/>
    <w:tmpl w:val="06E871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1A6E0E"/>
    <w:multiLevelType w:val="hybridMultilevel"/>
    <w:tmpl w:val="75AE2CB8"/>
    <w:lvl w:ilvl="0" w:tplc="05387904">
      <w:numFmt w:val="decimal"/>
      <w:lvlText w:val=""/>
      <w:lvlJc w:val="left"/>
    </w:lvl>
    <w:lvl w:ilvl="1" w:tplc="F950249A">
      <w:numFmt w:val="decimal"/>
      <w:lvlText w:val=""/>
      <w:lvlJc w:val="left"/>
    </w:lvl>
    <w:lvl w:ilvl="2" w:tplc="B4E2F55C">
      <w:numFmt w:val="decimal"/>
      <w:lvlText w:val=""/>
      <w:lvlJc w:val="left"/>
    </w:lvl>
    <w:lvl w:ilvl="3" w:tplc="8F2AC784">
      <w:numFmt w:val="decimal"/>
      <w:lvlText w:val=""/>
      <w:lvlJc w:val="left"/>
    </w:lvl>
    <w:lvl w:ilvl="4" w:tplc="D0D4164E">
      <w:numFmt w:val="decimal"/>
      <w:lvlText w:val=""/>
      <w:lvlJc w:val="left"/>
    </w:lvl>
    <w:lvl w:ilvl="5" w:tplc="2098BE14">
      <w:numFmt w:val="decimal"/>
      <w:lvlText w:val=""/>
      <w:lvlJc w:val="left"/>
    </w:lvl>
    <w:lvl w:ilvl="6" w:tplc="7B922B6A">
      <w:numFmt w:val="decimal"/>
      <w:lvlText w:val=""/>
      <w:lvlJc w:val="left"/>
    </w:lvl>
    <w:lvl w:ilvl="7" w:tplc="02CCC2F8">
      <w:numFmt w:val="decimal"/>
      <w:lvlText w:val=""/>
      <w:lvlJc w:val="left"/>
    </w:lvl>
    <w:lvl w:ilvl="8" w:tplc="17BCCCFE">
      <w:numFmt w:val="decimal"/>
      <w:lvlText w:val=""/>
      <w:lvlJc w:val="left"/>
    </w:lvl>
  </w:abstractNum>
  <w:abstractNum w:abstractNumId="16" w15:restartNumberingAfterBreak="0">
    <w:nsid w:val="31FE0F8F"/>
    <w:multiLevelType w:val="hybridMultilevel"/>
    <w:tmpl w:val="75AE2CB8"/>
    <w:styleLink w:val="IPPParagraphnumberedlist"/>
    <w:lvl w:ilvl="0" w:tplc="75AE2CB8">
      <w:start w:val="1"/>
      <w:numFmt w:val="decimal"/>
      <w:lvlText w:val="[%1]"/>
      <w:lvlJc w:val="left"/>
      <w:pPr>
        <w:tabs>
          <w:tab w:val="num" w:pos="0"/>
        </w:tabs>
        <w:ind w:left="0" w:hanging="482"/>
      </w:pPr>
      <w:rPr>
        <w:rFonts w:ascii="Arial" w:hAnsi="Arial" w:hint="default"/>
        <w:b w:val="0"/>
        <w:i/>
        <w:color w:val="0000FF"/>
        <w:sz w:val="16"/>
      </w:rPr>
    </w:lvl>
    <w:lvl w:ilvl="1" w:tplc="F90C01D6">
      <w:start w:val="1"/>
      <w:numFmt w:val="none"/>
      <w:lvlRestart w:val="0"/>
      <w:lvlText w:val=""/>
      <w:lvlJc w:val="left"/>
      <w:pPr>
        <w:tabs>
          <w:tab w:val="num" w:pos="0"/>
        </w:tabs>
        <w:ind w:left="0" w:hanging="482"/>
      </w:pPr>
      <w:rPr>
        <w:rFonts w:hint="default"/>
      </w:rPr>
    </w:lvl>
    <w:lvl w:ilvl="2" w:tplc="C84CC6EC">
      <w:start w:val="1"/>
      <w:numFmt w:val="none"/>
      <w:lvlRestart w:val="0"/>
      <w:lvlText w:val=""/>
      <w:lvlJc w:val="left"/>
      <w:pPr>
        <w:tabs>
          <w:tab w:val="num" w:pos="0"/>
        </w:tabs>
        <w:ind w:left="0" w:hanging="482"/>
      </w:pPr>
      <w:rPr>
        <w:rFonts w:hint="default"/>
      </w:rPr>
    </w:lvl>
    <w:lvl w:ilvl="3" w:tplc="E584962A">
      <w:start w:val="1"/>
      <w:numFmt w:val="none"/>
      <w:lvlRestart w:val="0"/>
      <w:lvlText w:val=""/>
      <w:lvlJc w:val="left"/>
      <w:pPr>
        <w:tabs>
          <w:tab w:val="num" w:pos="0"/>
        </w:tabs>
        <w:ind w:left="0" w:hanging="482"/>
      </w:pPr>
      <w:rPr>
        <w:rFonts w:hint="default"/>
      </w:rPr>
    </w:lvl>
    <w:lvl w:ilvl="4" w:tplc="5AF607EE">
      <w:start w:val="1"/>
      <w:numFmt w:val="none"/>
      <w:lvlRestart w:val="0"/>
      <w:lvlText w:val=""/>
      <w:lvlJc w:val="left"/>
      <w:pPr>
        <w:tabs>
          <w:tab w:val="num" w:pos="0"/>
        </w:tabs>
        <w:ind w:left="0" w:hanging="482"/>
      </w:pPr>
      <w:rPr>
        <w:rFonts w:hint="default"/>
      </w:rPr>
    </w:lvl>
    <w:lvl w:ilvl="5" w:tplc="84507E88">
      <w:start w:val="1"/>
      <w:numFmt w:val="none"/>
      <w:lvlRestart w:val="0"/>
      <w:lvlText w:val=""/>
      <w:lvlJc w:val="left"/>
      <w:pPr>
        <w:tabs>
          <w:tab w:val="num" w:pos="0"/>
        </w:tabs>
        <w:ind w:left="0" w:hanging="482"/>
      </w:pPr>
      <w:rPr>
        <w:rFonts w:hint="default"/>
      </w:rPr>
    </w:lvl>
    <w:lvl w:ilvl="6" w:tplc="A5F2BBC4">
      <w:start w:val="1"/>
      <w:numFmt w:val="none"/>
      <w:lvlRestart w:val="0"/>
      <w:lvlText w:val=""/>
      <w:lvlJc w:val="left"/>
      <w:pPr>
        <w:tabs>
          <w:tab w:val="num" w:pos="0"/>
        </w:tabs>
        <w:ind w:left="0" w:hanging="482"/>
      </w:pPr>
      <w:rPr>
        <w:rFonts w:hint="default"/>
      </w:rPr>
    </w:lvl>
    <w:lvl w:ilvl="7" w:tplc="ED3A4C1E">
      <w:start w:val="1"/>
      <w:numFmt w:val="none"/>
      <w:lvlRestart w:val="0"/>
      <w:lvlText w:val=""/>
      <w:lvlJc w:val="left"/>
      <w:pPr>
        <w:tabs>
          <w:tab w:val="num" w:pos="0"/>
        </w:tabs>
        <w:ind w:left="0" w:hanging="482"/>
      </w:pPr>
      <w:rPr>
        <w:rFonts w:hint="default"/>
      </w:rPr>
    </w:lvl>
    <w:lvl w:ilvl="8" w:tplc="7A381F16">
      <w:start w:val="1"/>
      <w:numFmt w:val="none"/>
      <w:lvlRestart w:val="0"/>
      <w:lvlText w:val=""/>
      <w:lvlJc w:val="left"/>
      <w:pPr>
        <w:tabs>
          <w:tab w:val="num" w:pos="0"/>
        </w:tabs>
        <w:ind w:left="0" w:hanging="482"/>
      </w:pPr>
      <w:rPr>
        <w:rFonts w:hint="default"/>
      </w:rPr>
    </w:lvl>
  </w:abstractNum>
  <w:abstractNum w:abstractNumId="17" w15:restartNumberingAfterBreak="0">
    <w:nsid w:val="341C56E7"/>
    <w:multiLevelType w:val="hybridMultilevel"/>
    <w:tmpl w:val="6DEE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3051E2"/>
    <w:multiLevelType w:val="hybridMultilevel"/>
    <w:tmpl w:val="6FBE561E"/>
    <w:lvl w:ilvl="0" w:tplc="55E0F70E">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3C4C16"/>
    <w:multiLevelType w:val="hybridMultilevel"/>
    <w:tmpl w:val="525274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17B4588"/>
    <w:multiLevelType w:val="hybridMultilevel"/>
    <w:tmpl w:val="75AE2CB8"/>
    <w:lvl w:ilvl="0" w:tplc="B8504778">
      <w:numFmt w:val="decimal"/>
      <w:lvlText w:val=""/>
      <w:lvlJc w:val="left"/>
    </w:lvl>
    <w:lvl w:ilvl="1" w:tplc="51F245EE">
      <w:numFmt w:val="decimal"/>
      <w:lvlText w:val=""/>
      <w:lvlJc w:val="left"/>
    </w:lvl>
    <w:lvl w:ilvl="2" w:tplc="1B200EEC">
      <w:numFmt w:val="decimal"/>
      <w:lvlText w:val=""/>
      <w:lvlJc w:val="left"/>
    </w:lvl>
    <w:lvl w:ilvl="3" w:tplc="E6B6848E">
      <w:numFmt w:val="decimal"/>
      <w:lvlText w:val=""/>
      <w:lvlJc w:val="left"/>
    </w:lvl>
    <w:lvl w:ilvl="4" w:tplc="9A5E91AA">
      <w:numFmt w:val="decimal"/>
      <w:lvlText w:val=""/>
      <w:lvlJc w:val="left"/>
    </w:lvl>
    <w:lvl w:ilvl="5" w:tplc="94C49500">
      <w:numFmt w:val="decimal"/>
      <w:lvlText w:val=""/>
      <w:lvlJc w:val="left"/>
    </w:lvl>
    <w:lvl w:ilvl="6" w:tplc="A77497A2">
      <w:numFmt w:val="decimal"/>
      <w:lvlText w:val=""/>
      <w:lvlJc w:val="left"/>
    </w:lvl>
    <w:lvl w:ilvl="7" w:tplc="862E0216">
      <w:numFmt w:val="decimal"/>
      <w:lvlText w:val=""/>
      <w:lvlJc w:val="left"/>
    </w:lvl>
    <w:lvl w:ilvl="8" w:tplc="448CFA20">
      <w:numFmt w:val="decimal"/>
      <w:lvlText w:val=""/>
      <w:lvlJc w:val="left"/>
    </w:lvl>
  </w:abstractNum>
  <w:abstractNum w:abstractNumId="22" w15:restartNumberingAfterBreak="0">
    <w:nsid w:val="458667FC"/>
    <w:multiLevelType w:val="hybridMultilevel"/>
    <w:tmpl w:val="DBCE135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4CECDF95"/>
    <w:multiLevelType w:val="multilevel"/>
    <w:tmpl w:val="FFFFFFFF"/>
    <w:lvl w:ilvl="0">
      <w:start w:val="1"/>
      <w:numFmt w:val="decimal"/>
      <w:lvlText w:val="[%1]"/>
      <w:lvlJc w:val="left"/>
      <w:pPr>
        <w:ind w:left="0" w:hanging="482"/>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A776E5"/>
    <w:multiLevelType w:val="hybridMultilevel"/>
    <w:tmpl w:val="9B9E6D28"/>
    <w:lvl w:ilvl="0" w:tplc="15CA404C">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6EA2B2BC">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5B7C5DB8"/>
    <w:multiLevelType w:val="hybridMultilevel"/>
    <w:tmpl w:val="75AE2CB8"/>
    <w:lvl w:ilvl="0" w:tplc="4A0E8700">
      <w:numFmt w:val="decimal"/>
      <w:lvlText w:val=""/>
      <w:lvlJc w:val="left"/>
    </w:lvl>
    <w:lvl w:ilvl="1" w:tplc="6C50AD2A">
      <w:numFmt w:val="decimal"/>
      <w:lvlText w:val=""/>
      <w:lvlJc w:val="left"/>
    </w:lvl>
    <w:lvl w:ilvl="2" w:tplc="9C90B984">
      <w:numFmt w:val="decimal"/>
      <w:lvlText w:val=""/>
      <w:lvlJc w:val="left"/>
    </w:lvl>
    <w:lvl w:ilvl="3" w:tplc="77A42ABE">
      <w:numFmt w:val="decimal"/>
      <w:lvlText w:val=""/>
      <w:lvlJc w:val="left"/>
    </w:lvl>
    <w:lvl w:ilvl="4" w:tplc="33C45ACA">
      <w:numFmt w:val="decimal"/>
      <w:lvlText w:val=""/>
      <w:lvlJc w:val="left"/>
    </w:lvl>
    <w:lvl w:ilvl="5" w:tplc="6E16D03C">
      <w:numFmt w:val="decimal"/>
      <w:lvlText w:val=""/>
      <w:lvlJc w:val="left"/>
    </w:lvl>
    <w:lvl w:ilvl="6" w:tplc="36F4926C">
      <w:numFmt w:val="decimal"/>
      <w:lvlText w:val=""/>
      <w:lvlJc w:val="left"/>
    </w:lvl>
    <w:lvl w:ilvl="7" w:tplc="A71ED042">
      <w:numFmt w:val="decimal"/>
      <w:lvlText w:val=""/>
      <w:lvlJc w:val="left"/>
    </w:lvl>
    <w:lvl w:ilvl="8" w:tplc="FEEA09FA">
      <w:numFmt w:val="decimal"/>
      <w:lvlText w:val=""/>
      <w:lvlJc w:val="left"/>
    </w:lvl>
  </w:abstractNum>
  <w:abstractNum w:abstractNumId="26" w15:restartNumberingAfterBreak="0">
    <w:nsid w:val="5C42207B"/>
    <w:multiLevelType w:val="hybridMultilevel"/>
    <w:tmpl w:val="75AE2CB8"/>
    <w:lvl w:ilvl="0" w:tplc="B6D6B0F0">
      <w:numFmt w:val="decimal"/>
      <w:lvlText w:val=""/>
      <w:lvlJc w:val="left"/>
    </w:lvl>
    <w:lvl w:ilvl="1" w:tplc="740EDE20">
      <w:numFmt w:val="decimal"/>
      <w:lvlText w:val=""/>
      <w:lvlJc w:val="left"/>
    </w:lvl>
    <w:lvl w:ilvl="2" w:tplc="EEEEBD24">
      <w:numFmt w:val="decimal"/>
      <w:lvlText w:val=""/>
      <w:lvlJc w:val="left"/>
    </w:lvl>
    <w:lvl w:ilvl="3" w:tplc="8DBE3F90">
      <w:numFmt w:val="decimal"/>
      <w:lvlText w:val=""/>
      <w:lvlJc w:val="left"/>
    </w:lvl>
    <w:lvl w:ilvl="4" w:tplc="E11CAA64">
      <w:numFmt w:val="decimal"/>
      <w:lvlText w:val=""/>
      <w:lvlJc w:val="left"/>
    </w:lvl>
    <w:lvl w:ilvl="5" w:tplc="64384D7C">
      <w:numFmt w:val="decimal"/>
      <w:lvlText w:val=""/>
      <w:lvlJc w:val="left"/>
    </w:lvl>
    <w:lvl w:ilvl="6" w:tplc="FA72A652">
      <w:numFmt w:val="decimal"/>
      <w:lvlText w:val=""/>
      <w:lvlJc w:val="left"/>
    </w:lvl>
    <w:lvl w:ilvl="7" w:tplc="23A6FFA0">
      <w:numFmt w:val="decimal"/>
      <w:lvlText w:val=""/>
      <w:lvlJc w:val="left"/>
    </w:lvl>
    <w:lvl w:ilvl="8" w:tplc="31C81B6E">
      <w:numFmt w:val="decimal"/>
      <w:lvlText w:val=""/>
      <w:lvlJc w:val="left"/>
    </w:lvl>
  </w:abstractNum>
  <w:abstractNum w:abstractNumId="27" w15:restartNumberingAfterBreak="0">
    <w:nsid w:val="5C545E1A"/>
    <w:multiLevelType w:val="hybridMultilevel"/>
    <w:tmpl w:val="75AE2CB8"/>
    <w:lvl w:ilvl="0" w:tplc="ADE23BE2">
      <w:numFmt w:val="decimal"/>
      <w:lvlText w:val=""/>
      <w:lvlJc w:val="left"/>
    </w:lvl>
    <w:lvl w:ilvl="1" w:tplc="B35A2F3C">
      <w:numFmt w:val="decimal"/>
      <w:lvlText w:val=""/>
      <w:lvlJc w:val="left"/>
    </w:lvl>
    <w:lvl w:ilvl="2" w:tplc="83421824">
      <w:numFmt w:val="decimal"/>
      <w:lvlText w:val=""/>
      <w:lvlJc w:val="left"/>
    </w:lvl>
    <w:lvl w:ilvl="3" w:tplc="5D1ECF3E">
      <w:numFmt w:val="decimal"/>
      <w:lvlText w:val=""/>
      <w:lvlJc w:val="left"/>
    </w:lvl>
    <w:lvl w:ilvl="4" w:tplc="FC0E3034">
      <w:numFmt w:val="decimal"/>
      <w:lvlText w:val=""/>
      <w:lvlJc w:val="left"/>
    </w:lvl>
    <w:lvl w:ilvl="5" w:tplc="8D9644CC">
      <w:numFmt w:val="decimal"/>
      <w:lvlText w:val=""/>
      <w:lvlJc w:val="left"/>
    </w:lvl>
    <w:lvl w:ilvl="6" w:tplc="9C4CA558">
      <w:numFmt w:val="decimal"/>
      <w:lvlText w:val=""/>
      <w:lvlJc w:val="left"/>
    </w:lvl>
    <w:lvl w:ilvl="7" w:tplc="CDE0AC60">
      <w:numFmt w:val="decimal"/>
      <w:lvlText w:val=""/>
      <w:lvlJc w:val="left"/>
    </w:lvl>
    <w:lvl w:ilvl="8" w:tplc="861C8728">
      <w:numFmt w:val="decimal"/>
      <w:lvlText w:val=""/>
      <w:lvlJc w:val="left"/>
    </w:lvl>
  </w:abstractNum>
  <w:abstractNum w:abstractNumId="28" w15:restartNumberingAfterBreak="0">
    <w:nsid w:val="5E3B4B04"/>
    <w:multiLevelType w:val="multilevel"/>
    <w:tmpl w:val="75AE2C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A15087"/>
    <w:multiLevelType w:val="multilevel"/>
    <w:tmpl w:val="83B668B8"/>
    <w:lvl w:ilvl="0">
      <w:start w:val="1"/>
      <w:numFmt w:val="decimal"/>
      <w:lvlText w:val="[%1]"/>
      <w:lvlJc w:val="left"/>
      <w:pPr>
        <w:tabs>
          <w:tab w:val="num" w:pos="0"/>
        </w:tabs>
        <w:ind w:left="0" w:hanging="482"/>
      </w:pPr>
      <w:rPr>
        <w:rFonts w:ascii="Arial" w:hAnsi="Arial" w:hint="default"/>
        <w:b w:val="0"/>
        <w:i/>
        <w:color w:val="0000FF"/>
        <w:sz w:val="16"/>
      </w:rPr>
    </w:lvl>
    <w:lvl w:ilvl="1">
      <w:numFmt w:val="none"/>
      <w:lvlRestart w:val="0"/>
      <w:lvlText w:val=""/>
      <w:lvlJc w:val="left"/>
      <w:pPr>
        <w:tabs>
          <w:tab w:val="num" w:pos="0"/>
        </w:tabs>
        <w:ind w:left="0" w:hanging="482"/>
      </w:pPr>
      <w:rPr>
        <w:rFonts w:hint="default"/>
      </w:rPr>
    </w:lvl>
    <w:lvl w:ilvl="2">
      <w:numFmt w:val="none"/>
      <w:lvlRestart w:val="0"/>
      <w:lvlText w:val=""/>
      <w:lvlJc w:val="left"/>
      <w:pPr>
        <w:tabs>
          <w:tab w:val="num" w:pos="0"/>
        </w:tabs>
        <w:ind w:left="0" w:hanging="482"/>
      </w:pPr>
      <w:rPr>
        <w:rFonts w:hint="default"/>
      </w:rPr>
    </w:lvl>
    <w:lvl w:ilvl="3">
      <w:numFmt w:val="none"/>
      <w:lvlRestart w:val="0"/>
      <w:lvlText w:val=""/>
      <w:lvlJc w:val="left"/>
      <w:pPr>
        <w:tabs>
          <w:tab w:val="num" w:pos="0"/>
        </w:tabs>
        <w:ind w:left="0" w:hanging="482"/>
      </w:pPr>
      <w:rPr>
        <w:rFonts w:hint="default"/>
      </w:rPr>
    </w:lvl>
    <w:lvl w:ilvl="4">
      <w:numFmt w:val="none"/>
      <w:lvlRestart w:val="0"/>
      <w:lvlText w:val=""/>
      <w:lvlJc w:val="left"/>
      <w:pPr>
        <w:tabs>
          <w:tab w:val="num" w:pos="0"/>
        </w:tabs>
        <w:ind w:left="0" w:hanging="482"/>
      </w:pPr>
      <w:rPr>
        <w:rFonts w:hint="default"/>
      </w:rPr>
    </w:lvl>
    <w:lvl w:ilvl="5">
      <w:numFmt w:val="none"/>
      <w:lvlRestart w:val="0"/>
      <w:lvlText w:val=""/>
      <w:lvlJc w:val="left"/>
      <w:pPr>
        <w:tabs>
          <w:tab w:val="num" w:pos="0"/>
        </w:tabs>
        <w:ind w:left="0" w:hanging="482"/>
      </w:pPr>
      <w:rPr>
        <w:rFonts w:hint="default"/>
      </w:rPr>
    </w:lvl>
    <w:lvl w:ilvl="6">
      <w:numFmt w:val="none"/>
      <w:lvlRestart w:val="0"/>
      <w:lvlText w:val=""/>
      <w:lvlJc w:val="left"/>
      <w:pPr>
        <w:tabs>
          <w:tab w:val="num" w:pos="0"/>
        </w:tabs>
        <w:ind w:left="0" w:hanging="482"/>
      </w:pPr>
      <w:rPr>
        <w:rFonts w:hint="default"/>
      </w:rPr>
    </w:lvl>
    <w:lvl w:ilvl="7">
      <w:numFmt w:val="none"/>
      <w:lvlRestart w:val="0"/>
      <w:lvlText w:val=""/>
      <w:lvlJc w:val="left"/>
      <w:pPr>
        <w:tabs>
          <w:tab w:val="num" w:pos="0"/>
        </w:tabs>
        <w:ind w:left="0" w:hanging="482"/>
      </w:pPr>
      <w:rPr>
        <w:rFonts w:hint="default"/>
      </w:rPr>
    </w:lvl>
    <w:lvl w:ilvl="8">
      <w:numFmt w:val="none"/>
      <w:lvlRestart w:val="0"/>
      <w:lvlText w:val=""/>
      <w:lvlJc w:val="left"/>
      <w:pPr>
        <w:tabs>
          <w:tab w:val="num" w:pos="0"/>
        </w:tabs>
        <w:ind w:left="0" w:hanging="482"/>
      </w:pPr>
      <w:rPr>
        <w:rFonts w:hint="default"/>
      </w:rPr>
    </w:lvl>
  </w:abstractNum>
  <w:abstractNum w:abstractNumId="30" w15:restartNumberingAfterBreak="0">
    <w:nsid w:val="66EF2C5D"/>
    <w:multiLevelType w:val="hybridMultilevel"/>
    <w:tmpl w:val="286035E4"/>
    <w:lvl w:ilvl="0" w:tplc="10090001">
      <w:start w:val="1"/>
      <w:numFmt w:val="bullet"/>
      <w:lvlText w:val=""/>
      <w:lvlJc w:val="left"/>
      <w:pPr>
        <w:ind w:left="1600" w:hanging="360"/>
      </w:pPr>
      <w:rPr>
        <w:rFonts w:ascii="Symbol" w:hAnsi="Symbol" w:hint="default"/>
      </w:rPr>
    </w:lvl>
    <w:lvl w:ilvl="1" w:tplc="10090003" w:tentative="1">
      <w:start w:val="1"/>
      <w:numFmt w:val="bullet"/>
      <w:lvlText w:val="o"/>
      <w:lvlJc w:val="left"/>
      <w:pPr>
        <w:ind w:left="2320" w:hanging="360"/>
      </w:pPr>
      <w:rPr>
        <w:rFonts w:ascii="Courier New" w:hAnsi="Courier New" w:cs="Courier New" w:hint="default"/>
      </w:rPr>
    </w:lvl>
    <w:lvl w:ilvl="2" w:tplc="10090005" w:tentative="1">
      <w:start w:val="1"/>
      <w:numFmt w:val="bullet"/>
      <w:lvlText w:val=""/>
      <w:lvlJc w:val="left"/>
      <w:pPr>
        <w:ind w:left="3040" w:hanging="360"/>
      </w:pPr>
      <w:rPr>
        <w:rFonts w:ascii="Wingdings" w:hAnsi="Wingdings" w:hint="default"/>
      </w:rPr>
    </w:lvl>
    <w:lvl w:ilvl="3" w:tplc="10090001" w:tentative="1">
      <w:start w:val="1"/>
      <w:numFmt w:val="bullet"/>
      <w:lvlText w:val=""/>
      <w:lvlJc w:val="left"/>
      <w:pPr>
        <w:ind w:left="3760" w:hanging="360"/>
      </w:pPr>
      <w:rPr>
        <w:rFonts w:ascii="Symbol" w:hAnsi="Symbol" w:hint="default"/>
      </w:rPr>
    </w:lvl>
    <w:lvl w:ilvl="4" w:tplc="10090003" w:tentative="1">
      <w:start w:val="1"/>
      <w:numFmt w:val="bullet"/>
      <w:lvlText w:val="o"/>
      <w:lvlJc w:val="left"/>
      <w:pPr>
        <w:ind w:left="4480" w:hanging="360"/>
      </w:pPr>
      <w:rPr>
        <w:rFonts w:ascii="Courier New" w:hAnsi="Courier New" w:cs="Courier New" w:hint="default"/>
      </w:rPr>
    </w:lvl>
    <w:lvl w:ilvl="5" w:tplc="10090005" w:tentative="1">
      <w:start w:val="1"/>
      <w:numFmt w:val="bullet"/>
      <w:lvlText w:val=""/>
      <w:lvlJc w:val="left"/>
      <w:pPr>
        <w:ind w:left="5200" w:hanging="360"/>
      </w:pPr>
      <w:rPr>
        <w:rFonts w:ascii="Wingdings" w:hAnsi="Wingdings" w:hint="default"/>
      </w:rPr>
    </w:lvl>
    <w:lvl w:ilvl="6" w:tplc="10090001" w:tentative="1">
      <w:start w:val="1"/>
      <w:numFmt w:val="bullet"/>
      <w:lvlText w:val=""/>
      <w:lvlJc w:val="left"/>
      <w:pPr>
        <w:ind w:left="5920" w:hanging="360"/>
      </w:pPr>
      <w:rPr>
        <w:rFonts w:ascii="Symbol" w:hAnsi="Symbol" w:hint="default"/>
      </w:rPr>
    </w:lvl>
    <w:lvl w:ilvl="7" w:tplc="10090003" w:tentative="1">
      <w:start w:val="1"/>
      <w:numFmt w:val="bullet"/>
      <w:lvlText w:val="o"/>
      <w:lvlJc w:val="left"/>
      <w:pPr>
        <w:ind w:left="6640" w:hanging="360"/>
      </w:pPr>
      <w:rPr>
        <w:rFonts w:ascii="Courier New" w:hAnsi="Courier New" w:cs="Courier New" w:hint="default"/>
      </w:rPr>
    </w:lvl>
    <w:lvl w:ilvl="8" w:tplc="10090005" w:tentative="1">
      <w:start w:val="1"/>
      <w:numFmt w:val="bullet"/>
      <w:lvlText w:val=""/>
      <w:lvlJc w:val="left"/>
      <w:pPr>
        <w:ind w:left="7360" w:hanging="360"/>
      </w:pPr>
      <w:rPr>
        <w:rFonts w:ascii="Wingdings" w:hAnsi="Wingdings" w:hint="default"/>
      </w:rPr>
    </w:lvl>
  </w:abstractNum>
  <w:abstractNum w:abstractNumId="31" w15:restartNumberingAfterBreak="0">
    <w:nsid w:val="6A297B53"/>
    <w:multiLevelType w:val="multilevel"/>
    <w:tmpl w:val="75AE2C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93B57"/>
    <w:multiLevelType w:val="hybridMultilevel"/>
    <w:tmpl w:val="5106CAF8"/>
    <w:lvl w:ilvl="0" w:tplc="16ECE44C">
      <w:start w:val="3"/>
      <w:numFmt w:val="bullet"/>
      <w:lvlText w:val="-"/>
      <w:lvlJc w:val="righ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0176891"/>
    <w:multiLevelType w:val="hybridMultilevel"/>
    <w:tmpl w:val="75AE2CB8"/>
    <w:lvl w:ilvl="0" w:tplc="6972D31C">
      <w:numFmt w:val="decimal"/>
      <w:lvlText w:val=""/>
      <w:lvlJc w:val="left"/>
    </w:lvl>
    <w:lvl w:ilvl="1" w:tplc="5CC68278">
      <w:numFmt w:val="decimal"/>
      <w:lvlText w:val=""/>
      <w:lvlJc w:val="left"/>
    </w:lvl>
    <w:lvl w:ilvl="2" w:tplc="96A018FA">
      <w:numFmt w:val="decimal"/>
      <w:lvlText w:val=""/>
      <w:lvlJc w:val="left"/>
    </w:lvl>
    <w:lvl w:ilvl="3" w:tplc="94447198">
      <w:numFmt w:val="decimal"/>
      <w:lvlText w:val=""/>
      <w:lvlJc w:val="left"/>
    </w:lvl>
    <w:lvl w:ilvl="4" w:tplc="562C4888">
      <w:numFmt w:val="decimal"/>
      <w:lvlText w:val=""/>
      <w:lvlJc w:val="left"/>
    </w:lvl>
    <w:lvl w:ilvl="5" w:tplc="FDFE806A">
      <w:numFmt w:val="decimal"/>
      <w:lvlText w:val=""/>
      <w:lvlJc w:val="left"/>
    </w:lvl>
    <w:lvl w:ilvl="6" w:tplc="FABEE36C">
      <w:numFmt w:val="decimal"/>
      <w:lvlText w:val=""/>
      <w:lvlJc w:val="left"/>
    </w:lvl>
    <w:lvl w:ilvl="7" w:tplc="5CCA0450">
      <w:numFmt w:val="decimal"/>
      <w:lvlText w:val=""/>
      <w:lvlJc w:val="left"/>
    </w:lvl>
    <w:lvl w:ilvl="8" w:tplc="B2A4BB2A">
      <w:numFmt w:val="decimal"/>
      <w:lvlText w:val=""/>
      <w:lvlJc w:val="left"/>
    </w:lvl>
  </w:abstractNum>
  <w:abstractNum w:abstractNumId="35" w15:restartNumberingAfterBreak="0">
    <w:nsid w:val="720B63D7"/>
    <w:multiLevelType w:val="hybridMultilevel"/>
    <w:tmpl w:val="2758ACF6"/>
    <w:lvl w:ilvl="0" w:tplc="9C32ABD2">
      <w:start w:val="8"/>
      <w:numFmt w:val="bullet"/>
      <w:lvlText w:val="-"/>
      <w:lvlJc w:val="left"/>
      <w:pPr>
        <w:ind w:left="1069" w:hanging="360"/>
      </w:pPr>
      <w:rPr>
        <w:rFonts w:ascii="Times New Roman" w:eastAsia="Times"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A68CF"/>
    <w:multiLevelType w:val="hybridMultilevel"/>
    <w:tmpl w:val="75AE2CB8"/>
    <w:lvl w:ilvl="0" w:tplc="E01E6E28">
      <w:numFmt w:val="decimal"/>
      <w:lvlText w:val=""/>
      <w:lvlJc w:val="left"/>
    </w:lvl>
    <w:lvl w:ilvl="1" w:tplc="4CDC22F6">
      <w:numFmt w:val="decimal"/>
      <w:lvlText w:val=""/>
      <w:lvlJc w:val="left"/>
    </w:lvl>
    <w:lvl w:ilvl="2" w:tplc="95DEF000">
      <w:numFmt w:val="decimal"/>
      <w:lvlText w:val=""/>
      <w:lvlJc w:val="left"/>
    </w:lvl>
    <w:lvl w:ilvl="3" w:tplc="F3B28374">
      <w:numFmt w:val="decimal"/>
      <w:lvlText w:val=""/>
      <w:lvlJc w:val="left"/>
    </w:lvl>
    <w:lvl w:ilvl="4" w:tplc="619AB18C">
      <w:numFmt w:val="decimal"/>
      <w:lvlText w:val=""/>
      <w:lvlJc w:val="left"/>
    </w:lvl>
    <w:lvl w:ilvl="5" w:tplc="C24EC314">
      <w:numFmt w:val="decimal"/>
      <w:lvlText w:val=""/>
      <w:lvlJc w:val="left"/>
    </w:lvl>
    <w:lvl w:ilvl="6" w:tplc="63948998">
      <w:numFmt w:val="decimal"/>
      <w:lvlText w:val=""/>
      <w:lvlJc w:val="left"/>
    </w:lvl>
    <w:lvl w:ilvl="7" w:tplc="FDD8DB38">
      <w:numFmt w:val="decimal"/>
      <w:lvlText w:val=""/>
      <w:lvlJc w:val="left"/>
    </w:lvl>
    <w:lvl w:ilvl="8" w:tplc="94AC3904">
      <w:numFmt w:val="decimal"/>
      <w:lvlText w:val=""/>
      <w:lvlJc w:val="left"/>
    </w:lvl>
  </w:abstractNum>
  <w:abstractNum w:abstractNumId="38" w15:restartNumberingAfterBreak="0">
    <w:nsid w:val="7E943ECD"/>
    <w:multiLevelType w:val="multilevel"/>
    <w:tmpl w:val="A15014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86444102">
    <w:abstractNumId w:val="4"/>
  </w:num>
  <w:num w:numId="2" w16cid:durableId="1636833311">
    <w:abstractNumId w:val="16"/>
  </w:num>
  <w:num w:numId="3" w16cid:durableId="2056855297">
    <w:abstractNumId w:val="36"/>
  </w:num>
  <w:num w:numId="4" w16cid:durableId="47606389">
    <w:abstractNumId w:val="24"/>
  </w:num>
  <w:num w:numId="5" w16cid:durableId="789864201">
    <w:abstractNumId w:val="18"/>
  </w:num>
  <w:num w:numId="6" w16cid:durableId="1423405891">
    <w:abstractNumId w:val="38"/>
  </w:num>
  <w:num w:numId="7" w16cid:durableId="489834977">
    <w:abstractNumId w:val="1"/>
  </w:num>
  <w:num w:numId="8" w16cid:durableId="2087530512">
    <w:abstractNumId w:val="32"/>
  </w:num>
  <w:num w:numId="9" w16cid:durableId="2145468429">
    <w:abstractNumId w:val="31"/>
  </w:num>
  <w:num w:numId="10" w16cid:durableId="1580403622">
    <w:abstractNumId w:val="1"/>
    <w:lvlOverride w:ilvl="0">
      <w:startOverride w:val="1"/>
    </w:lvlOverride>
  </w:num>
  <w:num w:numId="11" w16cid:durableId="9766915">
    <w:abstractNumId w:val="1"/>
    <w:lvlOverride w:ilvl="0">
      <w:startOverride w:val="1"/>
    </w:lvlOverride>
  </w:num>
  <w:num w:numId="12" w16cid:durableId="486559659">
    <w:abstractNumId w:val="22"/>
  </w:num>
  <w:num w:numId="13" w16cid:durableId="1615018754">
    <w:abstractNumId w:val="33"/>
  </w:num>
  <w:num w:numId="14" w16cid:durableId="1101218189">
    <w:abstractNumId w:val="20"/>
  </w:num>
  <w:num w:numId="15" w16cid:durableId="1101872917">
    <w:abstractNumId w:val="8"/>
  </w:num>
  <w:num w:numId="16" w16cid:durableId="1322465376">
    <w:abstractNumId w:val="35"/>
  </w:num>
  <w:num w:numId="17" w16cid:durableId="498733675">
    <w:abstractNumId w:val="12"/>
  </w:num>
  <w:num w:numId="18" w16cid:durableId="466749122">
    <w:abstractNumId w:val="11"/>
  </w:num>
  <w:num w:numId="19" w16cid:durableId="1635019203">
    <w:abstractNumId w:val="3"/>
  </w:num>
  <w:num w:numId="20" w16cid:durableId="2001540795">
    <w:abstractNumId w:val="30"/>
  </w:num>
  <w:num w:numId="21" w16cid:durableId="1338773084">
    <w:abstractNumId w:val="9"/>
  </w:num>
  <w:num w:numId="22" w16cid:durableId="1908958850">
    <w:abstractNumId w:val="31"/>
  </w:num>
  <w:num w:numId="23" w16cid:durableId="1562984909">
    <w:abstractNumId w:val="23"/>
  </w:num>
  <w:num w:numId="24" w16cid:durableId="192575047">
    <w:abstractNumId w:val="7"/>
  </w:num>
  <w:num w:numId="25" w16cid:durableId="1388066907">
    <w:abstractNumId w:val="7"/>
  </w:num>
  <w:num w:numId="26" w16cid:durableId="1180663046">
    <w:abstractNumId w:val="17"/>
  </w:num>
  <w:num w:numId="27" w16cid:durableId="669531101">
    <w:abstractNumId w:val="28"/>
  </w:num>
  <w:num w:numId="28" w16cid:durableId="37556058">
    <w:abstractNumId w:val="15"/>
  </w:num>
  <w:num w:numId="29" w16cid:durableId="540899012">
    <w:abstractNumId w:val="0"/>
  </w:num>
  <w:num w:numId="30" w16cid:durableId="2043045632">
    <w:abstractNumId w:val="21"/>
  </w:num>
  <w:num w:numId="31" w16cid:durableId="373359180">
    <w:abstractNumId w:val="26"/>
  </w:num>
  <w:num w:numId="32" w16cid:durableId="1619295297">
    <w:abstractNumId w:val="6"/>
  </w:num>
  <w:num w:numId="33" w16cid:durableId="1321739243">
    <w:abstractNumId w:val="13"/>
  </w:num>
  <w:num w:numId="34" w16cid:durableId="417604739">
    <w:abstractNumId w:val="37"/>
  </w:num>
  <w:num w:numId="35" w16cid:durableId="1565021265">
    <w:abstractNumId w:val="34"/>
  </w:num>
  <w:num w:numId="36" w16cid:durableId="1717073873">
    <w:abstractNumId w:val="25"/>
  </w:num>
  <w:num w:numId="37" w16cid:durableId="1433554237">
    <w:abstractNumId w:val="27"/>
  </w:num>
  <w:num w:numId="38" w16cid:durableId="158231419">
    <w:abstractNumId w:val="5"/>
  </w:num>
  <w:num w:numId="39" w16cid:durableId="139420791">
    <w:abstractNumId w:val="2"/>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0" w16cid:durableId="449250892">
    <w:abstractNumId w:val="19"/>
  </w:num>
  <w:num w:numId="41" w16cid:durableId="466436717">
    <w:abstractNumId w:val="10"/>
  </w:num>
  <w:num w:numId="42" w16cid:durableId="1284117044">
    <w:abstractNumId w:val="14"/>
  </w:num>
  <w:num w:numId="43" w16cid:durableId="1920602782">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proofState w:spelling="clean" w:grammar="clean"/>
  <w:attachedTemplate r:id="rId1"/>
  <w:linkStyle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2F"/>
    <w:rsid w:val="000040B0"/>
    <w:rsid w:val="00005F88"/>
    <w:rsid w:val="00006352"/>
    <w:rsid w:val="0000729B"/>
    <w:rsid w:val="00010ED8"/>
    <w:rsid w:val="000125D3"/>
    <w:rsid w:val="00012D02"/>
    <w:rsid w:val="00014C8A"/>
    <w:rsid w:val="0001BD08"/>
    <w:rsid w:val="0001F033"/>
    <w:rsid w:val="00020EC2"/>
    <w:rsid w:val="00023BEF"/>
    <w:rsid w:val="0002442F"/>
    <w:rsid w:val="000301B4"/>
    <w:rsid w:val="000303B3"/>
    <w:rsid w:val="000316A1"/>
    <w:rsid w:val="00031835"/>
    <w:rsid w:val="00035898"/>
    <w:rsid w:val="00035CAC"/>
    <w:rsid w:val="00040523"/>
    <w:rsid w:val="00043277"/>
    <w:rsid w:val="000434C3"/>
    <w:rsid w:val="0004579A"/>
    <w:rsid w:val="00047B08"/>
    <w:rsid w:val="00052236"/>
    <w:rsid w:val="00054747"/>
    <w:rsid w:val="00054886"/>
    <w:rsid w:val="00056E20"/>
    <w:rsid w:val="000573DE"/>
    <w:rsid w:val="000573F8"/>
    <w:rsid w:val="00060BCA"/>
    <w:rsid w:val="0006188F"/>
    <w:rsid w:val="00061F91"/>
    <w:rsid w:val="0006321C"/>
    <w:rsid w:val="000643EE"/>
    <w:rsid w:val="0007055D"/>
    <w:rsid w:val="00070793"/>
    <w:rsid w:val="0007185D"/>
    <w:rsid w:val="00080009"/>
    <w:rsid w:val="000839A4"/>
    <w:rsid w:val="000863DA"/>
    <w:rsid w:val="000901EB"/>
    <w:rsid w:val="000A06E8"/>
    <w:rsid w:val="000A453E"/>
    <w:rsid w:val="000B0AA4"/>
    <w:rsid w:val="000B4AB4"/>
    <w:rsid w:val="000B4FB6"/>
    <w:rsid w:val="000B7641"/>
    <w:rsid w:val="000C5626"/>
    <w:rsid w:val="000C668B"/>
    <w:rsid w:val="000C69C8"/>
    <w:rsid w:val="000C7581"/>
    <w:rsid w:val="000D0305"/>
    <w:rsid w:val="000D3329"/>
    <w:rsid w:val="000D4CF7"/>
    <w:rsid w:val="000D6117"/>
    <w:rsid w:val="000E07DD"/>
    <w:rsid w:val="000E205E"/>
    <w:rsid w:val="000F0DB4"/>
    <w:rsid w:val="000F55AB"/>
    <w:rsid w:val="000F5923"/>
    <w:rsid w:val="00105720"/>
    <w:rsid w:val="00111357"/>
    <w:rsid w:val="001119AD"/>
    <w:rsid w:val="00112179"/>
    <w:rsid w:val="00116CB3"/>
    <w:rsid w:val="001175CD"/>
    <w:rsid w:val="00120145"/>
    <w:rsid w:val="001208BD"/>
    <w:rsid w:val="001245BB"/>
    <w:rsid w:val="00126D74"/>
    <w:rsid w:val="00126E0E"/>
    <w:rsid w:val="00130FCC"/>
    <w:rsid w:val="001312C3"/>
    <w:rsid w:val="00133C17"/>
    <w:rsid w:val="00134855"/>
    <w:rsid w:val="001353EE"/>
    <w:rsid w:val="0013774A"/>
    <w:rsid w:val="001447EB"/>
    <w:rsid w:val="00157802"/>
    <w:rsid w:val="00157F53"/>
    <w:rsid w:val="00162232"/>
    <w:rsid w:val="00166061"/>
    <w:rsid w:val="00167B63"/>
    <w:rsid w:val="001707FC"/>
    <w:rsid w:val="00175A50"/>
    <w:rsid w:val="001817EE"/>
    <w:rsid w:val="00183A64"/>
    <w:rsid w:val="00187261"/>
    <w:rsid w:val="00191432"/>
    <w:rsid w:val="001952D9"/>
    <w:rsid w:val="00197BBF"/>
    <w:rsid w:val="001A1D25"/>
    <w:rsid w:val="001A1ED3"/>
    <w:rsid w:val="001A29A1"/>
    <w:rsid w:val="001A30D6"/>
    <w:rsid w:val="001A57D0"/>
    <w:rsid w:val="001A63FD"/>
    <w:rsid w:val="001B025B"/>
    <w:rsid w:val="001B0E7C"/>
    <w:rsid w:val="001B4C0F"/>
    <w:rsid w:val="001B56F0"/>
    <w:rsid w:val="001B634F"/>
    <w:rsid w:val="001C1400"/>
    <w:rsid w:val="001C443F"/>
    <w:rsid w:val="001C541A"/>
    <w:rsid w:val="001D1D2D"/>
    <w:rsid w:val="001D2E66"/>
    <w:rsid w:val="001D43C2"/>
    <w:rsid w:val="001D5B2B"/>
    <w:rsid w:val="001D6F35"/>
    <w:rsid w:val="001E0B65"/>
    <w:rsid w:val="001E51CB"/>
    <w:rsid w:val="001E52B9"/>
    <w:rsid w:val="001F1CE7"/>
    <w:rsid w:val="001F59E3"/>
    <w:rsid w:val="001F713B"/>
    <w:rsid w:val="00200CA1"/>
    <w:rsid w:val="00203047"/>
    <w:rsid w:val="00203824"/>
    <w:rsid w:val="002039A3"/>
    <w:rsid w:val="002070AA"/>
    <w:rsid w:val="0021188A"/>
    <w:rsid w:val="0021241B"/>
    <w:rsid w:val="00212998"/>
    <w:rsid w:val="00214B88"/>
    <w:rsid w:val="00215234"/>
    <w:rsid w:val="00216D5B"/>
    <w:rsid w:val="0021768F"/>
    <w:rsid w:val="0022170B"/>
    <w:rsid w:val="00221C2E"/>
    <w:rsid w:val="00221F86"/>
    <w:rsid w:val="00222C07"/>
    <w:rsid w:val="00224B3D"/>
    <w:rsid w:val="002267E9"/>
    <w:rsid w:val="002314DB"/>
    <w:rsid w:val="00232584"/>
    <w:rsid w:val="00233199"/>
    <w:rsid w:val="002362F5"/>
    <w:rsid w:val="00243247"/>
    <w:rsid w:val="002432CE"/>
    <w:rsid w:val="00246225"/>
    <w:rsid w:val="00246509"/>
    <w:rsid w:val="00252808"/>
    <w:rsid w:val="0025490B"/>
    <w:rsid w:val="00255355"/>
    <w:rsid w:val="00255BCC"/>
    <w:rsid w:val="00260021"/>
    <w:rsid w:val="00264C74"/>
    <w:rsid w:val="0027026B"/>
    <w:rsid w:val="0027036C"/>
    <w:rsid w:val="00272868"/>
    <w:rsid w:val="002734CD"/>
    <w:rsid w:val="002778A4"/>
    <w:rsid w:val="00281D7A"/>
    <w:rsid w:val="00284DDC"/>
    <w:rsid w:val="00287011"/>
    <w:rsid w:val="00295179"/>
    <w:rsid w:val="00297AD4"/>
    <w:rsid w:val="002A05B0"/>
    <w:rsid w:val="002A1E27"/>
    <w:rsid w:val="002A342F"/>
    <w:rsid w:val="002A4768"/>
    <w:rsid w:val="002A4C0C"/>
    <w:rsid w:val="002A6DA7"/>
    <w:rsid w:val="002B1BBF"/>
    <w:rsid w:val="002B53A2"/>
    <w:rsid w:val="002B5B4A"/>
    <w:rsid w:val="002B5B7D"/>
    <w:rsid w:val="002B5F3F"/>
    <w:rsid w:val="002B7FD3"/>
    <w:rsid w:val="002C3C9E"/>
    <w:rsid w:val="002C3CCE"/>
    <w:rsid w:val="002C6C58"/>
    <w:rsid w:val="002D0ECF"/>
    <w:rsid w:val="002D2C17"/>
    <w:rsid w:val="002D65CD"/>
    <w:rsid w:val="002D730C"/>
    <w:rsid w:val="002E01A0"/>
    <w:rsid w:val="002E042C"/>
    <w:rsid w:val="002E2470"/>
    <w:rsid w:val="002E27EA"/>
    <w:rsid w:val="002E48B1"/>
    <w:rsid w:val="002E67C3"/>
    <w:rsid w:val="002F2210"/>
    <w:rsid w:val="002F4C4F"/>
    <w:rsid w:val="002F5543"/>
    <w:rsid w:val="002F5C17"/>
    <w:rsid w:val="002F607B"/>
    <w:rsid w:val="002F7401"/>
    <w:rsid w:val="00301DF2"/>
    <w:rsid w:val="0030551D"/>
    <w:rsid w:val="00311530"/>
    <w:rsid w:val="0031242C"/>
    <w:rsid w:val="00313B9B"/>
    <w:rsid w:val="00317955"/>
    <w:rsid w:val="00317E6C"/>
    <w:rsid w:val="0032121E"/>
    <w:rsid w:val="00321651"/>
    <w:rsid w:val="00330C5B"/>
    <w:rsid w:val="00331465"/>
    <w:rsid w:val="00336D8C"/>
    <w:rsid w:val="00337948"/>
    <w:rsid w:val="00344599"/>
    <w:rsid w:val="003547CD"/>
    <w:rsid w:val="003612C6"/>
    <w:rsid w:val="00362A78"/>
    <w:rsid w:val="00372B50"/>
    <w:rsid w:val="00377830"/>
    <w:rsid w:val="00380B32"/>
    <w:rsid w:val="003865BC"/>
    <w:rsid w:val="003911DD"/>
    <w:rsid w:val="0039148B"/>
    <w:rsid w:val="0039487E"/>
    <w:rsid w:val="003949A6"/>
    <w:rsid w:val="00396DF2"/>
    <w:rsid w:val="003972E3"/>
    <w:rsid w:val="003A364A"/>
    <w:rsid w:val="003B0DC6"/>
    <w:rsid w:val="003B3CC5"/>
    <w:rsid w:val="003C0244"/>
    <w:rsid w:val="003C07E1"/>
    <w:rsid w:val="003C3A0A"/>
    <w:rsid w:val="003D3E94"/>
    <w:rsid w:val="003D7651"/>
    <w:rsid w:val="003E1063"/>
    <w:rsid w:val="003E5C41"/>
    <w:rsid w:val="003E623C"/>
    <w:rsid w:val="003F26EA"/>
    <w:rsid w:val="003F37AD"/>
    <w:rsid w:val="00403F7C"/>
    <w:rsid w:val="00405620"/>
    <w:rsid w:val="00406307"/>
    <w:rsid w:val="0040674C"/>
    <w:rsid w:val="0040780F"/>
    <w:rsid w:val="00411237"/>
    <w:rsid w:val="0041196C"/>
    <w:rsid w:val="00421C68"/>
    <w:rsid w:val="00423639"/>
    <w:rsid w:val="00425635"/>
    <w:rsid w:val="00426F74"/>
    <w:rsid w:val="00427A45"/>
    <w:rsid w:val="00430683"/>
    <w:rsid w:val="00432305"/>
    <w:rsid w:val="00432513"/>
    <w:rsid w:val="00436C07"/>
    <w:rsid w:val="00440369"/>
    <w:rsid w:val="00440420"/>
    <w:rsid w:val="004410F9"/>
    <w:rsid w:val="00441C38"/>
    <w:rsid w:val="0044231A"/>
    <w:rsid w:val="0044254D"/>
    <w:rsid w:val="00443856"/>
    <w:rsid w:val="00446E5E"/>
    <w:rsid w:val="00464B41"/>
    <w:rsid w:val="004711A4"/>
    <w:rsid w:val="00471F6E"/>
    <w:rsid w:val="00474542"/>
    <w:rsid w:val="004770AB"/>
    <w:rsid w:val="00480E95"/>
    <w:rsid w:val="00481284"/>
    <w:rsid w:val="0048243A"/>
    <w:rsid w:val="00485B07"/>
    <w:rsid w:val="00486BBE"/>
    <w:rsid w:val="00487419"/>
    <w:rsid w:val="00487A77"/>
    <w:rsid w:val="00492FCB"/>
    <w:rsid w:val="0049435E"/>
    <w:rsid w:val="004A1A9A"/>
    <w:rsid w:val="004A37ED"/>
    <w:rsid w:val="004A3C27"/>
    <w:rsid w:val="004B35D1"/>
    <w:rsid w:val="004B36A0"/>
    <w:rsid w:val="004B376E"/>
    <w:rsid w:val="004C4250"/>
    <w:rsid w:val="004C5392"/>
    <w:rsid w:val="004D142C"/>
    <w:rsid w:val="004D4A7D"/>
    <w:rsid w:val="004D78DE"/>
    <w:rsid w:val="004E5FA1"/>
    <w:rsid w:val="004EFA7A"/>
    <w:rsid w:val="004F56AC"/>
    <w:rsid w:val="0050201B"/>
    <w:rsid w:val="005042C5"/>
    <w:rsid w:val="00504C02"/>
    <w:rsid w:val="00512695"/>
    <w:rsid w:val="00512ED2"/>
    <w:rsid w:val="0051561E"/>
    <w:rsid w:val="00520BEC"/>
    <w:rsid w:val="00521583"/>
    <w:rsid w:val="00524B2A"/>
    <w:rsid w:val="00527763"/>
    <w:rsid w:val="00527B30"/>
    <w:rsid w:val="00542CB1"/>
    <w:rsid w:val="005445D6"/>
    <w:rsid w:val="005448E8"/>
    <w:rsid w:val="00555077"/>
    <w:rsid w:val="00555551"/>
    <w:rsid w:val="00557ABA"/>
    <w:rsid w:val="00561043"/>
    <w:rsid w:val="00561ED4"/>
    <w:rsid w:val="00562389"/>
    <w:rsid w:val="00570D1B"/>
    <w:rsid w:val="0057444F"/>
    <w:rsid w:val="00574547"/>
    <w:rsid w:val="00580947"/>
    <w:rsid w:val="005809CA"/>
    <w:rsid w:val="0058202C"/>
    <w:rsid w:val="0058267F"/>
    <w:rsid w:val="005834B4"/>
    <w:rsid w:val="005860DD"/>
    <w:rsid w:val="00587E49"/>
    <w:rsid w:val="0059097D"/>
    <w:rsid w:val="005936EF"/>
    <w:rsid w:val="00594B9C"/>
    <w:rsid w:val="005A2EFF"/>
    <w:rsid w:val="005A38AC"/>
    <w:rsid w:val="005A6B3B"/>
    <w:rsid w:val="005B0C6A"/>
    <w:rsid w:val="005B15ED"/>
    <w:rsid w:val="005B20B9"/>
    <w:rsid w:val="005B223E"/>
    <w:rsid w:val="005B384B"/>
    <w:rsid w:val="005B42EB"/>
    <w:rsid w:val="005B592A"/>
    <w:rsid w:val="005B7EE1"/>
    <w:rsid w:val="005C101B"/>
    <w:rsid w:val="005C27DD"/>
    <w:rsid w:val="005C3F98"/>
    <w:rsid w:val="005C5566"/>
    <w:rsid w:val="005C78D5"/>
    <w:rsid w:val="005D6223"/>
    <w:rsid w:val="005E16B2"/>
    <w:rsid w:val="005E20C6"/>
    <w:rsid w:val="005E57AE"/>
    <w:rsid w:val="005E60F7"/>
    <w:rsid w:val="005E6F04"/>
    <w:rsid w:val="005E722E"/>
    <w:rsid w:val="00601321"/>
    <w:rsid w:val="0060463E"/>
    <w:rsid w:val="00604D3C"/>
    <w:rsid w:val="006075C1"/>
    <w:rsid w:val="006118E4"/>
    <w:rsid w:val="006130DD"/>
    <w:rsid w:val="00615453"/>
    <w:rsid w:val="0061613E"/>
    <w:rsid w:val="006176A5"/>
    <w:rsid w:val="00620C58"/>
    <w:rsid w:val="00623CCB"/>
    <w:rsid w:val="0062499E"/>
    <w:rsid w:val="00625780"/>
    <w:rsid w:val="0063263B"/>
    <w:rsid w:val="00632C1C"/>
    <w:rsid w:val="00641C37"/>
    <w:rsid w:val="00645F21"/>
    <w:rsid w:val="00651074"/>
    <w:rsid w:val="0065292B"/>
    <w:rsid w:val="00652EC9"/>
    <w:rsid w:val="00653575"/>
    <w:rsid w:val="0065395E"/>
    <w:rsid w:val="00655FF6"/>
    <w:rsid w:val="006630AE"/>
    <w:rsid w:val="0066663B"/>
    <w:rsid w:val="00666881"/>
    <w:rsid w:val="00675E86"/>
    <w:rsid w:val="00676F53"/>
    <w:rsid w:val="00680486"/>
    <w:rsid w:val="00680DBA"/>
    <w:rsid w:val="0068759D"/>
    <w:rsid w:val="006879B3"/>
    <w:rsid w:val="006910D8"/>
    <w:rsid w:val="006920D8"/>
    <w:rsid w:val="00694AAC"/>
    <w:rsid w:val="006A1257"/>
    <w:rsid w:val="006A4C5C"/>
    <w:rsid w:val="006A4FA1"/>
    <w:rsid w:val="006A5047"/>
    <w:rsid w:val="006A6AA8"/>
    <w:rsid w:val="006B17B9"/>
    <w:rsid w:val="006B25F5"/>
    <w:rsid w:val="006B298F"/>
    <w:rsid w:val="006B6059"/>
    <w:rsid w:val="006B6D0D"/>
    <w:rsid w:val="006B70AA"/>
    <w:rsid w:val="006C498C"/>
    <w:rsid w:val="006C6B6C"/>
    <w:rsid w:val="006D2608"/>
    <w:rsid w:val="006D309A"/>
    <w:rsid w:val="006F0BE3"/>
    <w:rsid w:val="006F3018"/>
    <w:rsid w:val="006F435D"/>
    <w:rsid w:val="006F46DF"/>
    <w:rsid w:val="006F6BB9"/>
    <w:rsid w:val="006F7F92"/>
    <w:rsid w:val="0070071D"/>
    <w:rsid w:val="00702297"/>
    <w:rsid w:val="00702655"/>
    <w:rsid w:val="0070355A"/>
    <w:rsid w:val="00706BA4"/>
    <w:rsid w:val="00710175"/>
    <w:rsid w:val="00713105"/>
    <w:rsid w:val="0071717E"/>
    <w:rsid w:val="0072126B"/>
    <w:rsid w:val="0072272F"/>
    <w:rsid w:val="007319C9"/>
    <w:rsid w:val="00732DA1"/>
    <w:rsid w:val="0074215C"/>
    <w:rsid w:val="00742A2B"/>
    <w:rsid w:val="00745473"/>
    <w:rsid w:val="00750747"/>
    <w:rsid w:val="0075102F"/>
    <w:rsid w:val="00751575"/>
    <w:rsid w:val="00753456"/>
    <w:rsid w:val="00757391"/>
    <w:rsid w:val="00757601"/>
    <w:rsid w:val="0075766C"/>
    <w:rsid w:val="007577DD"/>
    <w:rsid w:val="00762695"/>
    <w:rsid w:val="007653B7"/>
    <w:rsid w:val="00765CE3"/>
    <w:rsid w:val="007701DB"/>
    <w:rsid w:val="00773C69"/>
    <w:rsid w:val="00774F3A"/>
    <w:rsid w:val="007757CE"/>
    <w:rsid w:val="00776573"/>
    <w:rsid w:val="007807CF"/>
    <w:rsid w:val="00780E9F"/>
    <w:rsid w:val="00783713"/>
    <w:rsid w:val="00783D98"/>
    <w:rsid w:val="007859EC"/>
    <w:rsid w:val="00786AC3"/>
    <w:rsid w:val="00787234"/>
    <w:rsid w:val="0079033F"/>
    <w:rsid w:val="007957E8"/>
    <w:rsid w:val="007A138F"/>
    <w:rsid w:val="007A3B53"/>
    <w:rsid w:val="007A5C5F"/>
    <w:rsid w:val="007B111F"/>
    <w:rsid w:val="007B15A8"/>
    <w:rsid w:val="007B76FA"/>
    <w:rsid w:val="007C0EA0"/>
    <w:rsid w:val="007C1437"/>
    <w:rsid w:val="007C1DFA"/>
    <w:rsid w:val="007C2716"/>
    <w:rsid w:val="007C4C7B"/>
    <w:rsid w:val="007D3F9F"/>
    <w:rsid w:val="007D4249"/>
    <w:rsid w:val="007D5959"/>
    <w:rsid w:val="007E4B6F"/>
    <w:rsid w:val="007E7715"/>
    <w:rsid w:val="00801530"/>
    <w:rsid w:val="00804CB3"/>
    <w:rsid w:val="00805375"/>
    <w:rsid w:val="00805B8C"/>
    <w:rsid w:val="0080668D"/>
    <w:rsid w:val="0082374D"/>
    <w:rsid w:val="0082511D"/>
    <w:rsid w:val="008266EF"/>
    <w:rsid w:val="0082778B"/>
    <w:rsid w:val="00827DEC"/>
    <w:rsid w:val="0083248A"/>
    <w:rsid w:val="00834F4F"/>
    <w:rsid w:val="00835399"/>
    <w:rsid w:val="00836DF6"/>
    <w:rsid w:val="008417CE"/>
    <w:rsid w:val="00842325"/>
    <w:rsid w:val="00847D66"/>
    <w:rsid w:val="00847EEC"/>
    <w:rsid w:val="008502B5"/>
    <w:rsid w:val="00850698"/>
    <w:rsid w:val="00855CB9"/>
    <w:rsid w:val="00857222"/>
    <w:rsid w:val="0086130C"/>
    <w:rsid w:val="00864A51"/>
    <w:rsid w:val="008663D9"/>
    <w:rsid w:val="0086774C"/>
    <w:rsid w:val="00871EE8"/>
    <w:rsid w:val="00874714"/>
    <w:rsid w:val="008751D9"/>
    <w:rsid w:val="00876BD9"/>
    <w:rsid w:val="0088328B"/>
    <w:rsid w:val="008913B8"/>
    <w:rsid w:val="0089280F"/>
    <w:rsid w:val="008A4886"/>
    <w:rsid w:val="008B2625"/>
    <w:rsid w:val="008B4A2D"/>
    <w:rsid w:val="008B5D91"/>
    <w:rsid w:val="008C0938"/>
    <w:rsid w:val="008C2604"/>
    <w:rsid w:val="008C35CB"/>
    <w:rsid w:val="008C7131"/>
    <w:rsid w:val="008C72FA"/>
    <w:rsid w:val="008C7E31"/>
    <w:rsid w:val="008D5450"/>
    <w:rsid w:val="008D7881"/>
    <w:rsid w:val="008E0646"/>
    <w:rsid w:val="008E08A7"/>
    <w:rsid w:val="008E1C91"/>
    <w:rsid w:val="008E2112"/>
    <w:rsid w:val="008F19CB"/>
    <w:rsid w:val="008F310C"/>
    <w:rsid w:val="008F4316"/>
    <w:rsid w:val="008F77D1"/>
    <w:rsid w:val="00901573"/>
    <w:rsid w:val="00901DDD"/>
    <w:rsid w:val="00901EAF"/>
    <w:rsid w:val="00901F26"/>
    <w:rsid w:val="00902E54"/>
    <w:rsid w:val="009034F7"/>
    <w:rsid w:val="00904819"/>
    <w:rsid w:val="009059CA"/>
    <w:rsid w:val="00906366"/>
    <w:rsid w:val="009072AC"/>
    <w:rsid w:val="00907494"/>
    <w:rsid w:val="009124A6"/>
    <w:rsid w:val="00913CA7"/>
    <w:rsid w:val="00922258"/>
    <w:rsid w:val="00922A44"/>
    <w:rsid w:val="0092301F"/>
    <w:rsid w:val="00926933"/>
    <w:rsid w:val="00926E05"/>
    <w:rsid w:val="00932960"/>
    <w:rsid w:val="00932981"/>
    <w:rsid w:val="00935EB5"/>
    <w:rsid w:val="00943884"/>
    <w:rsid w:val="00944410"/>
    <w:rsid w:val="00944E8D"/>
    <w:rsid w:val="00950730"/>
    <w:rsid w:val="00952998"/>
    <w:rsid w:val="00961786"/>
    <w:rsid w:val="00962BC5"/>
    <w:rsid w:val="009630F9"/>
    <w:rsid w:val="0096350F"/>
    <w:rsid w:val="00970E68"/>
    <w:rsid w:val="00972F6C"/>
    <w:rsid w:val="009735A8"/>
    <w:rsid w:val="00973E7C"/>
    <w:rsid w:val="009816E4"/>
    <w:rsid w:val="00981BC9"/>
    <w:rsid w:val="00982017"/>
    <w:rsid w:val="009822FB"/>
    <w:rsid w:val="00985505"/>
    <w:rsid w:val="009859C7"/>
    <w:rsid w:val="00991204"/>
    <w:rsid w:val="0099520E"/>
    <w:rsid w:val="0099638F"/>
    <w:rsid w:val="00997CA3"/>
    <w:rsid w:val="009A0F7F"/>
    <w:rsid w:val="009A38A5"/>
    <w:rsid w:val="009A5CE6"/>
    <w:rsid w:val="009B344E"/>
    <w:rsid w:val="009B3B4D"/>
    <w:rsid w:val="009B4A69"/>
    <w:rsid w:val="009B5563"/>
    <w:rsid w:val="009B6CFB"/>
    <w:rsid w:val="009B7B55"/>
    <w:rsid w:val="009C06B6"/>
    <w:rsid w:val="009C07A1"/>
    <w:rsid w:val="009C144E"/>
    <w:rsid w:val="009C34B3"/>
    <w:rsid w:val="009C36E5"/>
    <w:rsid w:val="009C58C4"/>
    <w:rsid w:val="009C60A1"/>
    <w:rsid w:val="009D26C6"/>
    <w:rsid w:val="009D3C45"/>
    <w:rsid w:val="009E7A83"/>
    <w:rsid w:val="009F07D5"/>
    <w:rsid w:val="009F3789"/>
    <w:rsid w:val="00A017E6"/>
    <w:rsid w:val="00A12D03"/>
    <w:rsid w:val="00A16E49"/>
    <w:rsid w:val="00A17BFD"/>
    <w:rsid w:val="00A20A45"/>
    <w:rsid w:val="00A25FBD"/>
    <w:rsid w:val="00A31017"/>
    <w:rsid w:val="00A34ED6"/>
    <w:rsid w:val="00A401E6"/>
    <w:rsid w:val="00A41C1D"/>
    <w:rsid w:val="00A4293C"/>
    <w:rsid w:val="00A42D44"/>
    <w:rsid w:val="00A46C50"/>
    <w:rsid w:val="00A51EF1"/>
    <w:rsid w:val="00A52823"/>
    <w:rsid w:val="00A55994"/>
    <w:rsid w:val="00A6163F"/>
    <w:rsid w:val="00A618A1"/>
    <w:rsid w:val="00A6391A"/>
    <w:rsid w:val="00A66C97"/>
    <w:rsid w:val="00A754A3"/>
    <w:rsid w:val="00A83035"/>
    <w:rsid w:val="00A83532"/>
    <w:rsid w:val="00A838F1"/>
    <w:rsid w:val="00A8754B"/>
    <w:rsid w:val="00A902FD"/>
    <w:rsid w:val="00A91202"/>
    <w:rsid w:val="00A93773"/>
    <w:rsid w:val="00A95411"/>
    <w:rsid w:val="00A965F3"/>
    <w:rsid w:val="00AA18BE"/>
    <w:rsid w:val="00AA25B7"/>
    <w:rsid w:val="00AA33BB"/>
    <w:rsid w:val="00AA3570"/>
    <w:rsid w:val="00AA3748"/>
    <w:rsid w:val="00AA4CB4"/>
    <w:rsid w:val="00AA4E4F"/>
    <w:rsid w:val="00AB304A"/>
    <w:rsid w:val="00AB4CC2"/>
    <w:rsid w:val="00AB7416"/>
    <w:rsid w:val="00AC6E26"/>
    <w:rsid w:val="00AD26BD"/>
    <w:rsid w:val="00AE3769"/>
    <w:rsid w:val="00AE457D"/>
    <w:rsid w:val="00AF1D98"/>
    <w:rsid w:val="00AF5401"/>
    <w:rsid w:val="00AF69C6"/>
    <w:rsid w:val="00AF7D27"/>
    <w:rsid w:val="00B00816"/>
    <w:rsid w:val="00B016AB"/>
    <w:rsid w:val="00B0332B"/>
    <w:rsid w:val="00B11A41"/>
    <w:rsid w:val="00B17D03"/>
    <w:rsid w:val="00B21A5E"/>
    <w:rsid w:val="00B21C58"/>
    <w:rsid w:val="00B22984"/>
    <w:rsid w:val="00B23315"/>
    <w:rsid w:val="00B30216"/>
    <w:rsid w:val="00B3595E"/>
    <w:rsid w:val="00B36A9F"/>
    <w:rsid w:val="00B446B8"/>
    <w:rsid w:val="00B470BD"/>
    <w:rsid w:val="00B5179E"/>
    <w:rsid w:val="00B545AF"/>
    <w:rsid w:val="00B54CDE"/>
    <w:rsid w:val="00B5566C"/>
    <w:rsid w:val="00B56F95"/>
    <w:rsid w:val="00B57E3F"/>
    <w:rsid w:val="00B613CF"/>
    <w:rsid w:val="00B62927"/>
    <w:rsid w:val="00B655BB"/>
    <w:rsid w:val="00B67E6D"/>
    <w:rsid w:val="00B707B2"/>
    <w:rsid w:val="00B7579A"/>
    <w:rsid w:val="00B7723C"/>
    <w:rsid w:val="00B82AFC"/>
    <w:rsid w:val="00B91AB9"/>
    <w:rsid w:val="00B91BB6"/>
    <w:rsid w:val="00B9297C"/>
    <w:rsid w:val="00B9689A"/>
    <w:rsid w:val="00B974D3"/>
    <w:rsid w:val="00BA0399"/>
    <w:rsid w:val="00BA06FE"/>
    <w:rsid w:val="00BA4576"/>
    <w:rsid w:val="00BA6E4A"/>
    <w:rsid w:val="00BB023D"/>
    <w:rsid w:val="00BB0A30"/>
    <w:rsid w:val="00BB0E6F"/>
    <w:rsid w:val="00BB2EA5"/>
    <w:rsid w:val="00BB482C"/>
    <w:rsid w:val="00BB4BDB"/>
    <w:rsid w:val="00BB594A"/>
    <w:rsid w:val="00BC13DF"/>
    <w:rsid w:val="00BC2CBB"/>
    <w:rsid w:val="00BC440B"/>
    <w:rsid w:val="00BC4B83"/>
    <w:rsid w:val="00BD08F4"/>
    <w:rsid w:val="00BD2C6E"/>
    <w:rsid w:val="00BD4367"/>
    <w:rsid w:val="00BD4F68"/>
    <w:rsid w:val="00BD5679"/>
    <w:rsid w:val="00BD68C1"/>
    <w:rsid w:val="00BD6C22"/>
    <w:rsid w:val="00BE0260"/>
    <w:rsid w:val="00BE175F"/>
    <w:rsid w:val="00BE211D"/>
    <w:rsid w:val="00BF1918"/>
    <w:rsid w:val="00BF5C58"/>
    <w:rsid w:val="00BF674D"/>
    <w:rsid w:val="00BF6E13"/>
    <w:rsid w:val="00BF7130"/>
    <w:rsid w:val="00BF7EA3"/>
    <w:rsid w:val="00C05B2B"/>
    <w:rsid w:val="00C06BA9"/>
    <w:rsid w:val="00C078EF"/>
    <w:rsid w:val="00C07F82"/>
    <w:rsid w:val="00C14D24"/>
    <w:rsid w:val="00C16C62"/>
    <w:rsid w:val="00C25B5E"/>
    <w:rsid w:val="00C3715E"/>
    <w:rsid w:val="00C373B6"/>
    <w:rsid w:val="00C43D2D"/>
    <w:rsid w:val="00C43FB3"/>
    <w:rsid w:val="00C45666"/>
    <w:rsid w:val="00C5089B"/>
    <w:rsid w:val="00C553DB"/>
    <w:rsid w:val="00C60839"/>
    <w:rsid w:val="00C62C3B"/>
    <w:rsid w:val="00C6412E"/>
    <w:rsid w:val="00C64701"/>
    <w:rsid w:val="00C7034F"/>
    <w:rsid w:val="00C80A75"/>
    <w:rsid w:val="00C85994"/>
    <w:rsid w:val="00C90EDD"/>
    <w:rsid w:val="00C926BB"/>
    <w:rsid w:val="00C94A59"/>
    <w:rsid w:val="00C96C6D"/>
    <w:rsid w:val="00C97432"/>
    <w:rsid w:val="00CA45C0"/>
    <w:rsid w:val="00CC0FC7"/>
    <w:rsid w:val="00CC2E6D"/>
    <w:rsid w:val="00CC353A"/>
    <w:rsid w:val="00CC3D2D"/>
    <w:rsid w:val="00CC63B9"/>
    <w:rsid w:val="00CC79E6"/>
    <w:rsid w:val="00CC7E9E"/>
    <w:rsid w:val="00CD1C11"/>
    <w:rsid w:val="00CD1E46"/>
    <w:rsid w:val="00CD312E"/>
    <w:rsid w:val="00CD4407"/>
    <w:rsid w:val="00CD4C73"/>
    <w:rsid w:val="00CD55DF"/>
    <w:rsid w:val="00CD7DA3"/>
    <w:rsid w:val="00CE21F0"/>
    <w:rsid w:val="00CE4930"/>
    <w:rsid w:val="00CF7231"/>
    <w:rsid w:val="00D013F3"/>
    <w:rsid w:val="00D03C16"/>
    <w:rsid w:val="00D10A44"/>
    <w:rsid w:val="00D14E64"/>
    <w:rsid w:val="00D15034"/>
    <w:rsid w:val="00D15CD1"/>
    <w:rsid w:val="00D17C16"/>
    <w:rsid w:val="00D21B6F"/>
    <w:rsid w:val="00D21DB0"/>
    <w:rsid w:val="00D22B5A"/>
    <w:rsid w:val="00D2312A"/>
    <w:rsid w:val="00D25A4E"/>
    <w:rsid w:val="00D26BB8"/>
    <w:rsid w:val="00D3111D"/>
    <w:rsid w:val="00D35B37"/>
    <w:rsid w:val="00D426A8"/>
    <w:rsid w:val="00D42D15"/>
    <w:rsid w:val="00D4315C"/>
    <w:rsid w:val="00D43863"/>
    <w:rsid w:val="00D44FAE"/>
    <w:rsid w:val="00D465AB"/>
    <w:rsid w:val="00D504FE"/>
    <w:rsid w:val="00D51CF0"/>
    <w:rsid w:val="00D55159"/>
    <w:rsid w:val="00D65D84"/>
    <w:rsid w:val="00D662CB"/>
    <w:rsid w:val="00D70D09"/>
    <w:rsid w:val="00D73677"/>
    <w:rsid w:val="00D73B6B"/>
    <w:rsid w:val="00D7455F"/>
    <w:rsid w:val="00D77321"/>
    <w:rsid w:val="00D805C0"/>
    <w:rsid w:val="00D81AEF"/>
    <w:rsid w:val="00D8231A"/>
    <w:rsid w:val="00D83087"/>
    <w:rsid w:val="00D8521A"/>
    <w:rsid w:val="00D86EE5"/>
    <w:rsid w:val="00D87890"/>
    <w:rsid w:val="00D87AF3"/>
    <w:rsid w:val="00D96DFE"/>
    <w:rsid w:val="00DA1C2D"/>
    <w:rsid w:val="00DA5727"/>
    <w:rsid w:val="00DA67B5"/>
    <w:rsid w:val="00DB1243"/>
    <w:rsid w:val="00DB3A68"/>
    <w:rsid w:val="00DB5E0C"/>
    <w:rsid w:val="00DB6330"/>
    <w:rsid w:val="00DC44E7"/>
    <w:rsid w:val="00DD791B"/>
    <w:rsid w:val="00DE3E34"/>
    <w:rsid w:val="00DE670D"/>
    <w:rsid w:val="00DE6E91"/>
    <w:rsid w:val="00DE75A8"/>
    <w:rsid w:val="00DE76A1"/>
    <w:rsid w:val="00DE7CD8"/>
    <w:rsid w:val="00DE7F86"/>
    <w:rsid w:val="00DF25AD"/>
    <w:rsid w:val="00DF46BB"/>
    <w:rsid w:val="00DF71FA"/>
    <w:rsid w:val="00DF759D"/>
    <w:rsid w:val="00DF7B74"/>
    <w:rsid w:val="00E016C3"/>
    <w:rsid w:val="00E0481A"/>
    <w:rsid w:val="00E06267"/>
    <w:rsid w:val="00E07567"/>
    <w:rsid w:val="00E150E5"/>
    <w:rsid w:val="00E21AB2"/>
    <w:rsid w:val="00E22859"/>
    <w:rsid w:val="00E23B8A"/>
    <w:rsid w:val="00E24FAF"/>
    <w:rsid w:val="00E30CBB"/>
    <w:rsid w:val="00E443FA"/>
    <w:rsid w:val="00E55835"/>
    <w:rsid w:val="00E57BF6"/>
    <w:rsid w:val="00E629EA"/>
    <w:rsid w:val="00E643DB"/>
    <w:rsid w:val="00E658B4"/>
    <w:rsid w:val="00E70F66"/>
    <w:rsid w:val="00E71AD7"/>
    <w:rsid w:val="00E735FD"/>
    <w:rsid w:val="00E74829"/>
    <w:rsid w:val="00E841A3"/>
    <w:rsid w:val="00E8782D"/>
    <w:rsid w:val="00E90B0C"/>
    <w:rsid w:val="00E948EB"/>
    <w:rsid w:val="00E9629A"/>
    <w:rsid w:val="00E969E7"/>
    <w:rsid w:val="00EA3364"/>
    <w:rsid w:val="00EB5011"/>
    <w:rsid w:val="00EC2011"/>
    <w:rsid w:val="00EC42FA"/>
    <w:rsid w:val="00EC550B"/>
    <w:rsid w:val="00EC6AB9"/>
    <w:rsid w:val="00ED1B71"/>
    <w:rsid w:val="00ED583C"/>
    <w:rsid w:val="00ED6717"/>
    <w:rsid w:val="00ED699A"/>
    <w:rsid w:val="00EE1225"/>
    <w:rsid w:val="00EE1A32"/>
    <w:rsid w:val="00EE2E00"/>
    <w:rsid w:val="00EE4D6E"/>
    <w:rsid w:val="00EE5409"/>
    <w:rsid w:val="00EE7BE7"/>
    <w:rsid w:val="00EF3EF5"/>
    <w:rsid w:val="00EF4010"/>
    <w:rsid w:val="00EF6B96"/>
    <w:rsid w:val="00EF6F62"/>
    <w:rsid w:val="00F013FF"/>
    <w:rsid w:val="00F014CC"/>
    <w:rsid w:val="00F04716"/>
    <w:rsid w:val="00F04F2E"/>
    <w:rsid w:val="00F0599C"/>
    <w:rsid w:val="00F06AB3"/>
    <w:rsid w:val="00F10D74"/>
    <w:rsid w:val="00F12CB1"/>
    <w:rsid w:val="00F13DDF"/>
    <w:rsid w:val="00F20EB1"/>
    <w:rsid w:val="00F2291F"/>
    <w:rsid w:val="00F23DB2"/>
    <w:rsid w:val="00F263A1"/>
    <w:rsid w:val="00F31248"/>
    <w:rsid w:val="00F325DC"/>
    <w:rsid w:val="00F32A30"/>
    <w:rsid w:val="00F35023"/>
    <w:rsid w:val="00F40B11"/>
    <w:rsid w:val="00F44601"/>
    <w:rsid w:val="00F549F0"/>
    <w:rsid w:val="00F6040E"/>
    <w:rsid w:val="00F62B51"/>
    <w:rsid w:val="00F64013"/>
    <w:rsid w:val="00F644DF"/>
    <w:rsid w:val="00F65B6A"/>
    <w:rsid w:val="00F66C4F"/>
    <w:rsid w:val="00F66F53"/>
    <w:rsid w:val="00F70731"/>
    <w:rsid w:val="00F922D7"/>
    <w:rsid w:val="00F9347B"/>
    <w:rsid w:val="00F94F7D"/>
    <w:rsid w:val="00FA3CAA"/>
    <w:rsid w:val="00FB0763"/>
    <w:rsid w:val="00FB446E"/>
    <w:rsid w:val="00FC2B54"/>
    <w:rsid w:val="00FC3FA4"/>
    <w:rsid w:val="00FC78B0"/>
    <w:rsid w:val="00FD296B"/>
    <w:rsid w:val="00FD306D"/>
    <w:rsid w:val="00FD7CFC"/>
    <w:rsid w:val="00FE66CC"/>
    <w:rsid w:val="00FF1CA2"/>
    <w:rsid w:val="00FF2055"/>
    <w:rsid w:val="00FF250E"/>
    <w:rsid w:val="00FF380E"/>
    <w:rsid w:val="00FF5163"/>
    <w:rsid w:val="00FF621E"/>
    <w:rsid w:val="00FF7109"/>
    <w:rsid w:val="010E0C25"/>
    <w:rsid w:val="01B7F6B8"/>
    <w:rsid w:val="03034A22"/>
    <w:rsid w:val="036055D6"/>
    <w:rsid w:val="039CBC49"/>
    <w:rsid w:val="03AE0B78"/>
    <w:rsid w:val="03CA4431"/>
    <w:rsid w:val="03D53E64"/>
    <w:rsid w:val="03DDD3F3"/>
    <w:rsid w:val="03F0B61D"/>
    <w:rsid w:val="03F71A48"/>
    <w:rsid w:val="0457D258"/>
    <w:rsid w:val="04B58F8E"/>
    <w:rsid w:val="055909A1"/>
    <w:rsid w:val="0572F6CD"/>
    <w:rsid w:val="05B9FB03"/>
    <w:rsid w:val="06B47D7E"/>
    <w:rsid w:val="06B5AD0D"/>
    <w:rsid w:val="0725FB35"/>
    <w:rsid w:val="074BFDC0"/>
    <w:rsid w:val="0752BBD8"/>
    <w:rsid w:val="07B7C1BA"/>
    <w:rsid w:val="07D2B731"/>
    <w:rsid w:val="07E20A52"/>
    <w:rsid w:val="094A2AE6"/>
    <w:rsid w:val="09B4229D"/>
    <w:rsid w:val="09D16D93"/>
    <w:rsid w:val="09DAAD72"/>
    <w:rsid w:val="0B33D9E4"/>
    <w:rsid w:val="0BAB89CD"/>
    <w:rsid w:val="0BE2517D"/>
    <w:rsid w:val="0C10142A"/>
    <w:rsid w:val="0C23BD69"/>
    <w:rsid w:val="0C326303"/>
    <w:rsid w:val="0C7F1E10"/>
    <w:rsid w:val="0C870DA2"/>
    <w:rsid w:val="0D91F7A5"/>
    <w:rsid w:val="0E4C4C17"/>
    <w:rsid w:val="0E5EBF63"/>
    <w:rsid w:val="0E635C9E"/>
    <w:rsid w:val="0E8D44B0"/>
    <w:rsid w:val="0EAE8475"/>
    <w:rsid w:val="0EF1B96B"/>
    <w:rsid w:val="0F16BF24"/>
    <w:rsid w:val="0F4B65C7"/>
    <w:rsid w:val="0F91DDB1"/>
    <w:rsid w:val="0F9FC617"/>
    <w:rsid w:val="0FCA65A6"/>
    <w:rsid w:val="0FF7AFE0"/>
    <w:rsid w:val="104C8A25"/>
    <w:rsid w:val="1099AED0"/>
    <w:rsid w:val="10A51C49"/>
    <w:rsid w:val="10B72DDC"/>
    <w:rsid w:val="1102BD75"/>
    <w:rsid w:val="113AF50E"/>
    <w:rsid w:val="113F9B46"/>
    <w:rsid w:val="115B30CE"/>
    <w:rsid w:val="11E41F8C"/>
    <w:rsid w:val="120E5A6D"/>
    <w:rsid w:val="12451148"/>
    <w:rsid w:val="127637CF"/>
    <w:rsid w:val="12EE1D55"/>
    <w:rsid w:val="12FB0C75"/>
    <w:rsid w:val="13084048"/>
    <w:rsid w:val="1342BAE9"/>
    <w:rsid w:val="136E751E"/>
    <w:rsid w:val="1395BA97"/>
    <w:rsid w:val="139CFDA7"/>
    <w:rsid w:val="13CF8A79"/>
    <w:rsid w:val="1422370B"/>
    <w:rsid w:val="1422C92F"/>
    <w:rsid w:val="1484A688"/>
    <w:rsid w:val="148CC3B1"/>
    <w:rsid w:val="14A9180E"/>
    <w:rsid w:val="14E273A5"/>
    <w:rsid w:val="1624DC7A"/>
    <w:rsid w:val="16609223"/>
    <w:rsid w:val="16719C5F"/>
    <w:rsid w:val="1676335A"/>
    <w:rsid w:val="168EDCAB"/>
    <w:rsid w:val="16CC3464"/>
    <w:rsid w:val="1743A77B"/>
    <w:rsid w:val="17BB447C"/>
    <w:rsid w:val="183EEAF4"/>
    <w:rsid w:val="18CE77B7"/>
    <w:rsid w:val="19E59428"/>
    <w:rsid w:val="1A6C98A0"/>
    <w:rsid w:val="1A8D3141"/>
    <w:rsid w:val="1ACDA556"/>
    <w:rsid w:val="1B0C5ABE"/>
    <w:rsid w:val="1B215B6B"/>
    <w:rsid w:val="1B52CF25"/>
    <w:rsid w:val="1B9C15E6"/>
    <w:rsid w:val="1BC74557"/>
    <w:rsid w:val="1CB1AD57"/>
    <w:rsid w:val="1CFF1CD3"/>
    <w:rsid w:val="1D7DFCF0"/>
    <w:rsid w:val="1D834EF5"/>
    <w:rsid w:val="1D91A334"/>
    <w:rsid w:val="1DA33554"/>
    <w:rsid w:val="1DB8332F"/>
    <w:rsid w:val="1DD36CF1"/>
    <w:rsid w:val="1DFB7FB9"/>
    <w:rsid w:val="1E2C469A"/>
    <w:rsid w:val="1F3E6055"/>
    <w:rsid w:val="1F83F03B"/>
    <w:rsid w:val="1F922187"/>
    <w:rsid w:val="1FD83490"/>
    <w:rsid w:val="1FDB585F"/>
    <w:rsid w:val="20603ABE"/>
    <w:rsid w:val="20DF8004"/>
    <w:rsid w:val="2100EFF6"/>
    <w:rsid w:val="21018CFB"/>
    <w:rsid w:val="2124E4D6"/>
    <w:rsid w:val="2135EBF2"/>
    <w:rsid w:val="214AEB24"/>
    <w:rsid w:val="2151A1F3"/>
    <w:rsid w:val="2158F42D"/>
    <w:rsid w:val="22D68225"/>
    <w:rsid w:val="23036AF0"/>
    <w:rsid w:val="231C6633"/>
    <w:rsid w:val="235BCD90"/>
    <w:rsid w:val="2370140E"/>
    <w:rsid w:val="238BF723"/>
    <w:rsid w:val="23915FE6"/>
    <w:rsid w:val="2407DDA0"/>
    <w:rsid w:val="24296CEC"/>
    <w:rsid w:val="249E1AF8"/>
    <w:rsid w:val="24ED0AE2"/>
    <w:rsid w:val="25A5EFCC"/>
    <w:rsid w:val="25D4F503"/>
    <w:rsid w:val="25DD7A31"/>
    <w:rsid w:val="26290E77"/>
    <w:rsid w:val="265D79CB"/>
    <w:rsid w:val="2755F538"/>
    <w:rsid w:val="2762169E"/>
    <w:rsid w:val="279194DD"/>
    <w:rsid w:val="28226481"/>
    <w:rsid w:val="287F4363"/>
    <w:rsid w:val="28890A54"/>
    <w:rsid w:val="289CB913"/>
    <w:rsid w:val="28C20DF7"/>
    <w:rsid w:val="28C8059D"/>
    <w:rsid w:val="28D01C30"/>
    <w:rsid w:val="292B2C57"/>
    <w:rsid w:val="2957152B"/>
    <w:rsid w:val="29901C75"/>
    <w:rsid w:val="2998B005"/>
    <w:rsid w:val="29C729E0"/>
    <w:rsid w:val="2A07BA34"/>
    <w:rsid w:val="2A10A1CD"/>
    <w:rsid w:val="2AD47321"/>
    <w:rsid w:val="2AD6022D"/>
    <w:rsid w:val="2B0747B3"/>
    <w:rsid w:val="2B4F0DC5"/>
    <w:rsid w:val="2B7818B3"/>
    <w:rsid w:val="2BFDC4A1"/>
    <w:rsid w:val="2CBE48E4"/>
    <w:rsid w:val="2CCAFD69"/>
    <w:rsid w:val="2D4221F3"/>
    <w:rsid w:val="2E7FF627"/>
    <w:rsid w:val="2ECEA716"/>
    <w:rsid w:val="2F0304BD"/>
    <w:rsid w:val="2F0D86A7"/>
    <w:rsid w:val="2F50978E"/>
    <w:rsid w:val="2F774345"/>
    <w:rsid w:val="2F8094DC"/>
    <w:rsid w:val="3013D63A"/>
    <w:rsid w:val="30730F38"/>
    <w:rsid w:val="30DC355F"/>
    <w:rsid w:val="30E75546"/>
    <w:rsid w:val="314F2C9B"/>
    <w:rsid w:val="3171E8AE"/>
    <w:rsid w:val="31A9C090"/>
    <w:rsid w:val="31B32AC8"/>
    <w:rsid w:val="320F8579"/>
    <w:rsid w:val="323C9CF5"/>
    <w:rsid w:val="3257CB68"/>
    <w:rsid w:val="32EA450F"/>
    <w:rsid w:val="33DD257A"/>
    <w:rsid w:val="33F3C38B"/>
    <w:rsid w:val="3419C178"/>
    <w:rsid w:val="349E1753"/>
    <w:rsid w:val="34A9A429"/>
    <w:rsid w:val="353BEDA1"/>
    <w:rsid w:val="3552FC6C"/>
    <w:rsid w:val="355D85A9"/>
    <w:rsid w:val="35673626"/>
    <w:rsid w:val="35C9D241"/>
    <w:rsid w:val="35DF5B99"/>
    <w:rsid w:val="3668F705"/>
    <w:rsid w:val="373BD9F1"/>
    <w:rsid w:val="376B4C20"/>
    <w:rsid w:val="37904EE6"/>
    <w:rsid w:val="3790534A"/>
    <w:rsid w:val="3880D9DB"/>
    <w:rsid w:val="38883B12"/>
    <w:rsid w:val="38BD1DC8"/>
    <w:rsid w:val="38C03761"/>
    <w:rsid w:val="38CF4AB8"/>
    <w:rsid w:val="38D93ECE"/>
    <w:rsid w:val="39434130"/>
    <w:rsid w:val="3943B912"/>
    <w:rsid w:val="39695CDB"/>
    <w:rsid w:val="39867D9B"/>
    <w:rsid w:val="398D8BF0"/>
    <w:rsid w:val="39B54D14"/>
    <w:rsid w:val="39E721F1"/>
    <w:rsid w:val="3A71A0B3"/>
    <w:rsid w:val="3AB6994F"/>
    <w:rsid w:val="3AB883B8"/>
    <w:rsid w:val="3AD69A7B"/>
    <w:rsid w:val="3B0C0C8A"/>
    <w:rsid w:val="3B0DD8A1"/>
    <w:rsid w:val="3B6195D8"/>
    <w:rsid w:val="3B7AA6BF"/>
    <w:rsid w:val="3BD828AE"/>
    <w:rsid w:val="3BEE8F8C"/>
    <w:rsid w:val="3BF7A883"/>
    <w:rsid w:val="3C06F444"/>
    <w:rsid w:val="3C3F460D"/>
    <w:rsid w:val="3C4A29E1"/>
    <w:rsid w:val="3C59B939"/>
    <w:rsid w:val="3C874018"/>
    <w:rsid w:val="3CC24F77"/>
    <w:rsid w:val="3CC2A30B"/>
    <w:rsid w:val="3CD83889"/>
    <w:rsid w:val="3CEFB4D3"/>
    <w:rsid w:val="3DB0101C"/>
    <w:rsid w:val="3E04A42F"/>
    <w:rsid w:val="3E16A019"/>
    <w:rsid w:val="3E8124F1"/>
    <w:rsid w:val="3ECF389F"/>
    <w:rsid w:val="3EF575BA"/>
    <w:rsid w:val="3F08378F"/>
    <w:rsid w:val="3F4C5BA3"/>
    <w:rsid w:val="3F652C55"/>
    <w:rsid w:val="3F8591FC"/>
    <w:rsid w:val="3F981CE0"/>
    <w:rsid w:val="3FA7AE3C"/>
    <w:rsid w:val="3FC910F2"/>
    <w:rsid w:val="4020AF7B"/>
    <w:rsid w:val="402D8FCB"/>
    <w:rsid w:val="40C410D8"/>
    <w:rsid w:val="40C42F53"/>
    <w:rsid w:val="40D0F38F"/>
    <w:rsid w:val="41792C11"/>
    <w:rsid w:val="417F7578"/>
    <w:rsid w:val="4193CA76"/>
    <w:rsid w:val="41AE7E32"/>
    <w:rsid w:val="41E5ED9B"/>
    <w:rsid w:val="423088D6"/>
    <w:rsid w:val="423E2FC0"/>
    <w:rsid w:val="429A848F"/>
    <w:rsid w:val="42C9F10F"/>
    <w:rsid w:val="4376B3B2"/>
    <w:rsid w:val="43A03494"/>
    <w:rsid w:val="43A9DFDE"/>
    <w:rsid w:val="4405320D"/>
    <w:rsid w:val="4454A3F4"/>
    <w:rsid w:val="445A0A98"/>
    <w:rsid w:val="445A3620"/>
    <w:rsid w:val="4488888A"/>
    <w:rsid w:val="44BEF878"/>
    <w:rsid w:val="45448773"/>
    <w:rsid w:val="4548B1AD"/>
    <w:rsid w:val="454CBE74"/>
    <w:rsid w:val="45A67B3B"/>
    <w:rsid w:val="45E65B0A"/>
    <w:rsid w:val="468E7C8B"/>
    <w:rsid w:val="469BB133"/>
    <w:rsid w:val="469F4403"/>
    <w:rsid w:val="46E55335"/>
    <w:rsid w:val="4723D6F6"/>
    <w:rsid w:val="474DA85D"/>
    <w:rsid w:val="47758AAB"/>
    <w:rsid w:val="47A3CAFF"/>
    <w:rsid w:val="47F8A265"/>
    <w:rsid w:val="48331067"/>
    <w:rsid w:val="484B6F82"/>
    <w:rsid w:val="4885AC43"/>
    <w:rsid w:val="489D3D40"/>
    <w:rsid w:val="48BECCAE"/>
    <w:rsid w:val="48DCC6CE"/>
    <w:rsid w:val="49C323F9"/>
    <w:rsid w:val="49E50796"/>
    <w:rsid w:val="4A333A66"/>
    <w:rsid w:val="4ABD0CFD"/>
    <w:rsid w:val="4B1A9212"/>
    <w:rsid w:val="4C29948B"/>
    <w:rsid w:val="4C3AD36E"/>
    <w:rsid w:val="4C4ED023"/>
    <w:rsid w:val="4C53068E"/>
    <w:rsid w:val="4CBA69AE"/>
    <w:rsid w:val="4DD9CD19"/>
    <w:rsid w:val="4E641A16"/>
    <w:rsid w:val="4EB7145C"/>
    <w:rsid w:val="4F1AB5D2"/>
    <w:rsid w:val="4F43917D"/>
    <w:rsid w:val="4F66AE0A"/>
    <w:rsid w:val="4F709F4B"/>
    <w:rsid w:val="4FC08972"/>
    <w:rsid w:val="501577F3"/>
    <w:rsid w:val="505A5688"/>
    <w:rsid w:val="5072E744"/>
    <w:rsid w:val="5088EA7E"/>
    <w:rsid w:val="50AD9C3F"/>
    <w:rsid w:val="50C06E62"/>
    <w:rsid w:val="510097AB"/>
    <w:rsid w:val="5122CAB9"/>
    <w:rsid w:val="5163CAFB"/>
    <w:rsid w:val="516F4FB0"/>
    <w:rsid w:val="51B6CBC5"/>
    <w:rsid w:val="51C7134B"/>
    <w:rsid w:val="521F7615"/>
    <w:rsid w:val="523372F4"/>
    <w:rsid w:val="524E5483"/>
    <w:rsid w:val="52A72332"/>
    <w:rsid w:val="52C66699"/>
    <w:rsid w:val="52F8BFE9"/>
    <w:rsid w:val="530A2539"/>
    <w:rsid w:val="53851AA1"/>
    <w:rsid w:val="54D15EFF"/>
    <w:rsid w:val="54D5ABB2"/>
    <w:rsid w:val="54D78391"/>
    <w:rsid w:val="54EA46F5"/>
    <w:rsid w:val="5530A79B"/>
    <w:rsid w:val="553DED92"/>
    <w:rsid w:val="557CF6DA"/>
    <w:rsid w:val="55CFB83A"/>
    <w:rsid w:val="564D6B26"/>
    <w:rsid w:val="567AE87D"/>
    <w:rsid w:val="5680BEBE"/>
    <w:rsid w:val="56B8ED97"/>
    <w:rsid w:val="56BEE9E7"/>
    <w:rsid w:val="571B0658"/>
    <w:rsid w:val="572E5183"/>
    <w:rsid w:val="573D4506"/>
    <w:rsid w:val="57591302"/>
    <w:rsid w:val="5780AF5F"/>
    <w:rsid w:val="579CC0C7"/>
    <w:rsid w:val="57A65937"/>
    <w:rsid w:val="57D0BF3D"/>
    <w:rsid w:val="57F3DA90"/>
    <w:rsid w:val="58055877"/>
    <w:rsid w:val="583389ED"/>
    <w:rsid w:val="583E6E91"/>
    <w:rsid w:val="586C84CC"/>
    <w:rsid w:val="58784199"/>
    <w:rsid w:val="58A7ACD3"/>
    <w:rsid w:val="58C97528"/>
    <w:rsid w:val="5939341B"/>
    <w:rsid w:val="5982151D"/>
    <w:rsid w:val="599F3914"/>
    <w:rsid w:val="59AC128B"/>
    <w:rsid w:val="59B64C1A"/>
    <w:rsid w:val="59ECD331"/>
    <w:rsid w:val="59F93D49"/>
    <w:rsid w:val="5A091CA9"/>
    <w:rsid w:val="5A1CBA6B"/>
    <w:rsid w:val="5A2A0FAD"/>
    <w:rsid w:val="5A9A625F"/>
    <w:rsid w:val="5AAF6D35"/>
    <w:rsid w:val="5B3D571B"/>
    <w:rsid w:val="5B92C05F"/>
    <w:rsid w:val="5BC98C4F"/>
    <w:rsid w:val="5BDB0D83"/>
    <w:rsid w:val="5C3B7121"/>
    <w:rsid w:val="5C542082"/>
    <w:rsid w:val="5C5BAD43"/>
    <w:rsid w:val="5C5FB4CD"/>
    <w:rsid w:val="5C72316F"/>
    <w:rsid w:val="5C9991F7"/>
    <w:rsid w:val="5CA83672"/>
    <w:rsid w:val="5CB44EB1"/>
    <w:rsid w:val="5CCE9B77"/>
    <w:rsid w:val="5CD1E11E"/>
    <w:rsid w:val="5CE7A978"/>
    <w:rsid w:val="5D546D04"/>
    <w:rsid w:val="5D62AD19"/>
    <w:rsid w:val="5D6D491A"/>
    <w:rsid w:val="5D706B39"/>
    <w:rsid w:val="5D8C81CC"/>
    <w:rsid w:val="5DB13633"/>
    <w:rsid w:val="5DB58FC1"/>
    <w:rsid w:val="5DB8B51F"/>
    <w:rsid w:val="5DF2B508"/>
    <w:rsid w:val="5E091940"/>
    <w:rsid w:val="5E54D74A"/>
    <w:rsid w:val="5E74E6D1"/>
    <w:rsid w:val="5EA2761E"/>
    <w:rsid w:val="5EC7874A"/>
    <w:rsid w:val="5EE5C896"/>
    <w:rsid w:val="5F281695"/>
    <w:rsid w:val="5F3D791C"/>
    <w:rsid w:val="5F4100EC"/>
    <w:rsid w:val="5F7AEEF9"/>
    <w:rsid w:val="5F85ED46"/>
    <w:rsid w:val="5F8CA06E"/>
    <w:rsid w:val="5FBE91D2"/>
    <w:rsid w:val="600F5034"/>
    <w:rsid w:val="60402D39"/>
    <w:rsid w:val="60D2CAED"/>
    <w:rsid w:val="60DD9A4E"/>
    <w:rsid w:val="60E61E4E"/>
    <w:rsid w:val="60FD19BD"/>
    <w:rsid w:val="611C531F"/>
    <w:rsid w:val="6124B615"/>
    <w:rsid w:val="612791A5"/>
    <w:rsid w:val="6165C74C"/>
    <w:rsid w:val="6167BD3E"/>
    <w:rsid w:val="616B50D5"/>
    <w:rsid w:val="617BAE3F"/>
    <w:rsid w:val="618C7582"/>
    <w:rsid w:val="618D13D8"/>
    <w:rsid w:val="61949F60"/>
    <w:rsid w:val="61F900A6"/>
    <w:rsid w:val="620D0FA8"/>
    <w:rsid w:val="6211F73B"/>
    <w:rsid w:val="62231BBF"/>
    <w:rsid w:val="624099C6"/>
    <w:rsid w:val="6290882D"/>
    <w:rsid w:val="6302476D"/>
    <w:rsid w:val="6307373B"/>
    <w:rsid w:val="63542055"/>
    <w:rsid w:val="63ADD2C4"/>
    <w:rsid w:val="644E99DF"/>
    <w:rsid w:val="646EED1D"/>
    <w:rsid w:val="64E07602"/>
    <w:rsid w:val="65A5AE96"/>
    <w:rsid w:val="65B9D7F4"/>
    <w:rsid w:val="65BF70DC"/>
    <w:rsid w:val="65FB02C8"/>
    <w:rsid w:val="662DD251"/>
    <w:rsid w:val="66307745"/>
    <w:rsid w:val="66C5F15B"/>
    <w:rsid w:val="66DDEF8B"/>
    <w:rsid w:val="67317E87"/>
    <w:rsid w:val="6750A668"/>
    <w:rsid w:val="67D9A00F"/>
    <w:rsid w:val="6820237C"/>
    <w:rsid w:val="68C8F0E9"/>
    <w:rsid w:val="68D107F7"/>
    <w:rsid w:val="690AA1CE"/>
    <w:rsid w:val="6941839E"/>
    <w:rsid w:val="69928F53"/>
    <w:rsid w:val="699A8AB9"/>
    <w:rsid w:val="69C48C00"/>
    <w:rsid w:val="6A0D3E20"/>
    <w:rsid w:val="6A19747C"/>
    <w:rsid w:val="6A19A651"/>
    <w:rsid w:val="6A1A1622"/>
    <w:rsid w:val="6A235CD4"/>
    <w:rsid w:val="6A427001"/>
    <w:rsid w:val="6AD72D23"/>
    <w:rsid w:val="6B05F274"/>
    <w:rsid w:val="6B40495B"/>
    <w:rsid w:val="6B551D98"/>
    <w:rsid w:val="6B70CA25"/>
    <w:rsid w:val="6BB16E46"/>
    <w:rsid w:val="6BB6850D"/>
    <w:rsid w:val="6C590975"/>
    <w:rsid w:val="6C68BC48"/>
    <w:rsid w:val="6C7922D8"/>
    <w:rsid w:val="6C88172D"/>
    <w:rsid w:val="6CDDF4FF"/>
    <w:rsid w:val="6CE873A8"/>
    <w:rsid w:val="6CF2B023"/>
    <w:rsid w:val="6DB75491"/>
    <w:rsid w:val="6E64BFB8"/>
    <w:rsid w:val="6EBA68D9"/>
    <w:rsid w:val="6ED24E0B"/>
    <w:rsid w:val="6FB8D27D"/>
    <w:rsid w:val="7048D117"/>
    <w:rsid w:val="705B93BC"/>
    <w:rsid w:val="7073A0F2"/>
    <w:rsid w:val="7093CFA3"/>
    <w:rsid w:val="709DC786"/>
    <w:rsid w:val="709FC8E3"/>
    <w:rsid w:val="70A01728"/>
    <w:rsid w:val="71089891"/>
    <w:rsid w:val="71108F21"/>
    <w:rsid w:val="71453944"/>
    <w:rsid w:val="7179F522"/>
    <w:rsid w:val="71F8E250"/>
    <w:rsid w:val="71FC5395"/>
    <w:rsid w:val="722DE3F7"/>
    <w:rsid w:val="7238E0EA"/>
    <w:rsid w:val="72B774C9"/>
    <w:rsid w:val="72B9344D"/>
    <w:rsid w:val="72C70688"/>
    <w:rsid w:val="72C84AF9"/>
    <w:rsid w:val="72FD0720"/>
    <w:rsid w:val="73754306"/>
    <w:rsid w:val="7390DFDB"/>
    <w:rsid w:val="74599B7C"/>
    <w:rsid w:val="745EC0F9"/>
    <w:rsid w:val="74641B5A"/>
    <w:rsid w:val="7467F53B"/>
    <w:rsid w:val="74A9BF14"/>
    <w:rsid w:val="751D1E38"/>
    <w:rsid w:val="752E03A0"/>
    <w:rsid w:val="756BB1C9"/>
    <w:rsid w:val="757C7116"/>
    <w:rsid w:val="757E64FA"/>
    <w:rsid w:val="75A58DC8"/>
    <w:rsid w:val="75DF8C52"/>
    <w:rsid w:val="75EB871C"/>
    <w:rsid w:val="75F5693B"/>
    <w:rsid w:val="762921E7"/>
    <w:rsid w:val="762F88E6"/>
    <w:rsid w:val="7634A7E2"/>
    <w:rsid w:val="7657E1A2"/>
    <w:rsid w:val="768BD1C0"/>
    <w:rsid w:val="771F12C6"/>
    <w:rsid w:val="7733B181"/>
    <w:rsid w:val="774CED56"/>
    <w:rsid w:val="775EA9EC"/>
    <w:rsid w:val="777A4CE6"/>
    <w:rsid w:val="778AE5EC"/>
    <w:rsid w:val="778F2127"/>
    <w:rsid w:val="779F7650"/>
    <w:rsid w:val="77E10A33"/>
    <w:rsid w:val="780240DF"/>
    <w:rsid w:val="7885B4EA"/>
    <w:rsid w:val="78EC8A28"/>
    <w:rsid w:val="79063080"/>
    <w:rsid w:val="795AC4AF"/>
    <w:rsid w:val="7991AA26"/>
    <w:rsid w:val="79F54708"/>
    <w:rsid w:val="7A11A81D"/>
    <w:rsid w:val="7A8D05B2"/>
    <w:rsid w:val="7A952CA2"/>
    <w:rsid w:val="7A9B554C"/>
    <w:rsid w:val="7AA5CC30"/>
    <w:rsid w:val="7AC99738"/>
    <w:rsid w:val="7AFA02CF"/>
    <w:rsid w:val="7B1DE3EB"/>
    <w:rsid w:val="7B43E508"/>
    <w:rsid w:val="7B52EC14"/>
    <w:rsid w:val="7B87CB1D"/>
    <w:rsid w:val="7BBF324B"/>
    <w:rsid w:val="7C3B9360"/>
    <w:rsid w:val="7C43D6AA"/>
    <w:rsid w:val="7C7B8E40"/>
    <w:rsid w:val="7D159B10"/>
    <w:rsid w:val="7D2002A4"/>
    <w:rsid w:val="7D37B847"/>
    <w:rsid w:val="7E1D4844"/>
    <w:rsid w:val="7F0BB83B"/>
    <w:rsid w:val="7F55F587"/>
    <w:rsid w:val="7F8BF72A"/>
    <w:rsid w:val="7FE0E4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C294E"/>
  <w15:docId w15:val="{42445D8B-5663-4311-B368-5E932796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BF"/>
    <w:pPr>
      <w:spacing w:after="0" w:line="240" w:lineRule="auto"/>
      <w:jc w:val="both"/>
    </w:pPr>
    <w:rPr>
      <w:rFonts w:ascii="Times New Roman" w:eastAsia="MS Mincho" w:hAnsi="Times New Roman"/>
      <w:szCs w:val="24"/>
      <w:lang w:val="en-GB" w:eastAsia="zh-CN"/>
    </w:rPr>
  </w:style>
  <w:style w:type="paragraph" w:styleId="Heading1">
    <w:name w:val="heading 1"/>
    <w:basedOn w:val="Normal"/>
    <w:next w:val="Normal"/>
    <w:link w:val="Heading1Char"/>
    <w:qFormat/>
    <w:rsid w:val="00197BBF"/>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197BBF"/>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197BBF"/>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BF"/>
    <w:pPr>
      <w:spacing w:line="240" w:lineRule="atLeast"/>
      <w:ind w:leftChars="400" w:left="800"/>
    </w:pPr>
    <w:rPr>
      <w:rFonts w:ascii="Verdana" w:eastAsia="Times New Roman" w:hAnsi="Verdana"/>
      <w:sz w:val="20"/>
      <w:lang w:val="nl-NL" w:eastAsia="nl-NL"/>
    </w:rPr>
  </w:style>
  <w:style w:type="character" w:styleId="FootnoteReference">
    <w:name w:val="footnote reference"/>
    <w:aliases w:val="16 Point,Superscript 6 Point,Ref,de nota al pie,Footnote Reference1,Ref1,de nota al pie1,註腳內容,de nota al pie + (Asian) MS Mincho,11 pt,Footnote text"/>
    <w:basedOn w:val="DefaultParagraphFont"/>
    <w:rsid w:val="00197BBF"/>
    <w:rPr>
      <w:vertAlign w:val="superscript"/>
    </w:rPr>
  </w:style>
  <w:style w:type="character" w:styleId="Hyperlink">
    <w:name w:val="Hyperlink"/>
    <w:basedOn w:val="DefaultParagraphFont"/>
    <w:uiPriority w:val="99"/>
    <w:unhideWhenUsed/>
    <w:rsid w:val="001F713B"/>
    <w:rPr>
      <w:color w:val="0563C1" w:themeColor="hyperlink"/>
      <w:u w:val="single"/>
    </w:rPr>
  </w:style>
  <w:style w:type="character" w:customStyle="1" w:styleId="Heading1Char">
    <w:name w:val="Heading 1 Char"/>
    <w:basedOn w:val="DefaultParagraphFont"/>
    <w:link w:val="Heading1"/>
    <w:rsid w:val="00197BBF"/>
    <w:rPr>
      <w:rFonts w:ascii="Times New Roman" w:eastAsia="MS Mincho" w:hAnsi="Times New Roman"/>
      <w:b/>
      <w:bCs/>
      <w:szCs w:val="24"/>
      <w:lang w:val="en-GB" w:eastAsia="zh-CN"/>
    </w:rPr>
  </w:style>
  <w:style w:type="character" w:customStyle="1" w:styleId="Heading2Char">
    <w:name w:val="Heading 2 Char"/>
    <w:basedOn w:val="DefaultParagraphFont"/>
    <w:link w:val="Heading2"/>
    <w:rsid w:val="00197BBF"/>
    <w:rPr>
      <w:rFonts w:ascii="Calibri" w:eastAsia="MS Mincho" w:hAnsi="Calibri"/>
      <w:b/>
      <w:bCs/>
      <w:i/>
      <w:iCs/>
      <w:sz w:val="28"/>
      <w:szCs w:val="28"/>
      <w:lang w:val="en-GB" w:eastAsia="zh-CN"/>
    </w:rPr>
  </w:style>
  <w:style w:type="character" w:customStyle="1" w:styleId="Heading3Char">
    <w:name w:val="Heading 3 Char"/>
    <w:basedOn w:val="DefaultParagraphFont"/>
    <w:link w:val="Heading3"/>
    <w:rsid w:val="00197BBF"/>
    <w:rPr>
      <w:rFonts w:ascii="Calibri" w:eastAsia="MS Mincho" w:hAnsi="Calibri"/>
      <w:b/>
      <w:bCs/>
      <w:sz w:val="26"/>
      <w:szCs w:val="26"/>
      <w:lang w:val="en-GB" w:eastAsia="zh-CN"/>
    </w:rPr>
  </w:style>
  <w:style w:type="paragraph" w:styleId="FootnoteText">
    <w:name w:val="footnote text"/>
    <w:basedOn w:val="Normal"/>
    <w:link w:val="FootnoteTextChar"/>
    <w:semiHidden/>
    <w:rsid w:val="00197BBF"/>
    <w:pPr>
      <w:spacing w:before="60"/>
    </w:pPr>
    <w:rPr>
      <w:sz w:val="20"/>
    </w:rPr>
  </w:style>
  <w:style w:type="character" w:customStyle="1" w:styleId="FootnoteTextChar">
    <w:name w:val="Footnote Text Char"/>
    <w:basedOn w:val="DefaultParagraphFont"/>
    <w:link w:val="FootnoteText"/>
    <w:semiHidden/>
    <w:rsid w:val="00197BBF"/>
    <w:rPr>
      <w:rFonts w:ascii="Times New Roman" w:eastAsia="MS Mincho" w:hAnsi="Times New Roman"/>
      <w:sz w:val="20"/>
      <w:szCs w:val="24"/>
      <w:lang w:val="en-GB" w:eastAsia="zh-CN"/>
    </w:rPr>
  </w:style>
  <w:style w:type="paragraph" w:customStyle="1" w:styleId="Style">
    <w:name w:val="Style"/>
    <w:basedOn w:val="Footer"/>
    <w:autoRedefine/>
    <w:qFormat/>
    <w:rsid w:val="00197BBF"/>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styleId="Footer">
    <w:name w:val="footer"/>
    <w:basedOn w:val="Normal"/>
    <w:link w:val="FooterChar"/>
    <w:rsid w:val="00197BBF"/>
    <w:pPr>
      <w:tabs>
        <w:tab w:val="center" w:pos="4680"/>
        <w:tab w:val="right" w:pos="9360"/>
      </w:tabs>
    </w:pPr>
  </w:style>
  <w:style w:type="character" w:customStyle="1" w:styleId="FooterChar">
    <w:name w:val="Footer Char"/>
    <w:basedOn w:val="DefaultParagraphFont"/>
    <w:link w:val="Footer"/>
    <w:rsid w:val="00197BBF"/>
    <w:rPr>
      <w:rFonts w:ascii="Times New Roman" w:eastAsia="MS Mincho" w:hAnsi="Times New Roman"/>
      <w:szCs w:val="24"/>
      <w:lang w:val="en-GB" w:eastAsia="zh-CN"/>
    </w:rPr>
  </w:style>
  <w:style w:type="character" w:styleId="PageNumber">
    <w:name w:val="page number"/>
    <w:rsid w:val="00197BBF"/>
    <w:rPr>
      <w:rFonts w:ascii="Arial" w:hAnsi="Arial"/>
      <w:b/>
      <w:sz w:val="18"/>
    </w:rPr>
  </w:style>
  <w:style w:type="paragraph" w:customStyle="1" w:styleId="IPPArialFootnote">
    <w:name w:val="IPP Arial Footnote"/>
    <w:basedOn w:val="IPPArialTable"/>
    <w:qFormat/>
    <w:rsid w:val="00197BBF"/>
    <w:pPr>
      <w:tabs>
        <w:tab w:val="left" w:pos="28"/>
      </w:tabs>
      <w:ind w:left="284" w:hanging="284"/>
    </w:pPr>
    <w:rPr>
      <w:sz w:val="16"/>
    </w:rPr>
  </w:style>
  <w:style w:type="paragraph" w:customStyle="1" w:styleId="IPPContentsHead">
    <w:name w:val="IPP ContentsHead"/>
    <w:basedOn w:val="IPPSubhead"/>
    <w:next w:val="IPPNormal"/>
    <w:qFormat/>
    <w:rsid w:val="00197BBF"/>
    <w:pPr>
      <w:spacing w:after="240"/>
    </w:pPr>
    <w:rPr>
      <w:sz w:val="24"/>
    </w:rPr>
  </w:style>
  <w:style w:type="table" w:styleId="TableGrid">
    <w:name w:val="Table Grid"/>
    <w:basedOn w:val="TableNormal"/>
    <w:rsid w:val="00197BBF"/>
    <w:pPr>
      <w:spacing w:after="200" w:line="276" w:lineRule="auto"/>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7BBF"/>
    <w:rPr>
      <w:rFonts w:ascii="Tahoma" w:hAnsi="Tahoma" w:cs="Tahoma"/>
      <w:sz w:val="16"/>
      <w:szCs w:val="16"/>
    </w:rPr>
  </w:style>
  <w:style w:type="character" w:customStyle="1" w:styleId="BalloonTextChar">
    <w:name w:val="Balloon Text Char"/>
    <w:basedOn w:val="DefaultParagraphFont"/>
    <w:link w:val="BalloonText"/>
    <w:rsid w:val="00197BBF"/>
    <w:rPr>
      <w:rFonts w:ascii="Tahoma" w:eastAsia="MS Mincho" w:hAnsi="Tahoma" w:cs="Tahoma"/>
      <w:sz w:val="16"/>
      <w:szCs w:val="16"/>
      <w:lang w:val="en-GB" w:eastAsia="zh-CN"/>
    </w:rPr>
  </w:style>
  <w:style w:type="paragraph" w:customStyle="1" w:styleId="IPPBullet2">
    <w:name w:val="IPP Bullet2"/>
    <w:basedOn w:val="IPPNormal"/>
    <w:next w:val="IPPBullet1"/>
    <w:qFormat/>
    <w:rsid w:val="00197BBF"/>
    <w:pPr>
      <w:numPr>
        <w:numId w:val="3"/>
      </w:numPr>
      <w:tabs>
        <w:tab w:val="left" w:pos="1134"/>
      </w:tabs>
      <w:spacing w:after="60"/>
    </w:pPr>
  </w:style>
  <w:style w:type="paragraph" w:customStyle="1" w:styleId="IPPQuote">
    <w:name w:val="IPP Quote"/>
    <w:basedOn w:val="IPPNormal"/>
    <w:qFormat/>
    <w:rsid w:val="00197BBF"/>
    <w:pPr>
      <w:ind w:left="851" w:right="851"/>
    </w:pPr>
    <w:rPr>
      <w:sz w:val="18"/>
    </w:rPr>
  </w:style>
  <w:style w:type="paragraph" w:customStyle="1" w:styleId="IPPNormal">
    <w:name w:val="IPP Normal"/>
    <w:basedOn w:val="Normal"/>
    <w:link w:val="IPPNormalChar"/>
    <w:qFormat/>
    <w:rsid w:val="00197BBF"/>
    <w:pPr>
      <w:spacing w:after="180"/>
    </w:pPr>
    <w:rPr>
      <w:rFonts w:eastAsia="Times"/>
    </w:rPr>
  </w:style>
  <w:style w:type="paragraph" w:customStyle="1" w:styleId="IPPIndentClose">
    <w:name w:val="IPP Indent Close"/>
    <w:basedOn w:val="IPPNormal"/>
    <w:qFormat/>
    <w:rsid w:val="00197BBF"/>
    <w:pPr>
      <w:tabs>
        <w:tab w:val="left" w:pos="2835"/>
      </w:tabs>
      <w:spacing w:after="60"/>
      <w:ind w:left="567"/>
    </w:pPr>
  </w:style>
  <w:style w:type="paragraph" w:customStyle="1" w:styleId="IPPIndent">
    <w:name w:val="IPP Indent"/>
    <w:basedOn w:val="IPPIndentClose"/>
    <w:qFormat/>
    <w:rsid w:val="00197BBF"/>
    <w:pPr>
      <w:spacing w:after="180"/>
    </w:pPr>
  </w:style>
  <w:style w:type="paragraph" w:customStyle="1" w:styleId="IPPFootnote">
    <w:name w:val="IPP Footnote"/>
    <w:basedOn w:val="IPPArialFootnote"/>
    <w:qFormat/>
    <w:rsid w:val="00197BBF"/>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197BBF"/>
    <w:pPr>
      <w:keepNext/>
      <w:tabs>
        <w:tab w:val="left" w:pos="567"/>
      </w:tabs>
      <w:spacing w:before="120" w:after="120"/>
      <w:ind w:left="567" w:hanging="567"/>
    </w:pPr>
    <w:rPr>
      <w:b/>
      <w:i/>
    </w:rPr>
  </w:style>
  <w:style w:type="character" w:customStyle="1" w:styleId="IPPnormalitalics">
    <w:name w:val="IPP normal italics"/>
    <w:basedOn w:val="DefaultParagraphFont"/>
    <w:rsid w:val="00197BBF"/>
    <w:rPr>
      <w:rFonts w:ascii="Times New Roman" w:hAnsi="Times New Roman"/>
      <w:i/>
      <w:sz w:val="22"/>
      <w:lang w:val="en-US"/>
    </w:rPr>
  </w:style>
  <w:style w:type="character" w:customStyle="1" w:styleId="IPPNormalbold">
    <w:name w:val="IPP Normal bold"/>
    <w:basedOn w:val="PlainTextChar"/>
    <w:rsid w:val="00197BBF"/>
    <w:rPr>
      <w:rFonts w:ascii="Times New Roman" w:eastAsia="Times" w:hAnsi="Times New Roman"/>
      <w:b/>
      <w:sz w:val="22"/>
      <w:szCs w:val="21"/>
      <w:lang w:val="en-AU" w:eastAsia="zh-CN"/>
    </w:rPr>
  </w:style>
  <w:style w:type="paragraph" w:customStyle="1" w:styleId="IPPHeadSection">
    <w:name w:val="IPP HeadSection"/>
    <w:basedOn w:val="Normal"/>
    <w:next w:val="Normal"/>
    <w:qFormat/>
    <w:rsid w:val="00197BBF"/>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197BBF"/>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197BBF"/>
    <w:pPr>
      <w:keepNext/>
      <w:ind w:left="567" w:hanging="567"/>
      <w:jc w:val="left"/>
    </w:pPr>
    <w:rPr>
      <w:b/>
      <w:bCs/>
      <w:iCs/>
      <w:szCs w:val="22"/>
    </w:rPr>
  </w:style>
  <w:style w:type="character" w:customStyle="1" w:styleId="IPPNormalunderlined">
    <w:name w:val="IPP Normal underlined"/>
    <w:basedOn w:val="DefaultParagraphFont"/>
    <w:rsid w:val="00197BBF"/>
    <w:rPr>
      <w:rFonts w:ascii="Times New Roman" w:hAnsi="Times New Roman"/>
      <w:sz w:val="22"/>
      <w:u w:val="single"/>
      <w:lang w:val="en-US"/>
    </w:rPr>
  </w:style>
  <w:style w:type="paragraph" w:customStyle="1" w:styleId="IPPBullet1">
    <w:name w:val="IPP Bullet1"/>
    <w:basedOn w:val="IPPBullet1Last"/>
    <w:qFormat/>
    <w:rsid w:val="00197BBF"/>
    <w:pPr>
      <w:numPr>
        <w:numId w:val="8"/>
      </w:numPr>
      <w:spacing w:after="60"/>
    </w:pPr>
    <w:rPr>
      <w:lang w:val="en-US"/>
    </w:rPr>
  </w:style>
  <w:style w:type="paragraph" w:customStyle="1" w:styleId="IPPBullet1Last">
    <w:name w:val="IPP Bullet1Last"/>
    <w:basedOn w:val="IPPNormal"/>
    <w:next w:val="IPPNormal"/>
    <w:autoRedefine/>
    <w:qFormat/>
    <w:rsid w:val="000C7581"/>
    <w:pPr>
      <w:numPr>
        <w:numId w:val="4"/>
      </w:numPr>
    </w:pPr>
  </w:style>
  <w:style w:type="character" w:customStyle="1" w:styleId="IPPNormalstrikethrough">
    <w:name w:val="IPP Normal strikethrough"/>
    <w:rsid w:val="00197BBF"/>
    <w:rPr>
      <w:rFonts w:ascii="Times New Roman" w:hAnsi="Times New Roman"/>
      <w:strike/>
      <w:dstrike w:val="0"/>
      <w:sz w:val="22"/>
    </w:rPr>
  </w:style>
  <w:style w:type="paragraph" w:customStyle="1" w:styleId="IPPTitle16pt">
    <w:name w:val="IPP Title16pt"/>
    <w:basedOn w:val="Normal"/>
    <w:qFormat/>
    <w:rsid w:val="00197BBF"/>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197BBF"/>
    <w:pPr>
      <w:spacing w:after="360"/>
      <w:jc w:val="center"/>
    </w:pPr>
    <w:rPr>
      <w:rFonts w:ascii="Arial" w:hAnsi="Arial" w:cs="Arial"/>
      <w:b/>
      <w:bCs/>
      <w:sz w:val="36"/>
      <w:szCs w:val="36"/>
    </w:rPr>
  </w:style>
  <w:style w:type="paragraph" w:customStyle="1" w:styleId="IPPHeader">
    <w:name w:val="IPP Header"/>
    <w:basedOn w:val="Normal"/>
    <w:qFormat/>
    <w:rsid w:val="00197BBF"/>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197BBF"/>
    <w:pPr>
      <w:keepNext/>
      <w:tabs>
        <w:tab w:val="left" w:pos="567"/>
      </w:tabs>
      <w:spacing w:before="120"/>
      <w:jc w:val="left"/>
      <w:outlineLvl w:val="1"/>
    </w:pPr>
    <w:rPr>
      <w:b/>
      <w:sz w:val="24"/>
    </w:rPr>
  </w:style>
  <w:style w:type="numbering" w:customStyle="1" w:styleId="IPPParagraphnumberedlist">
    <w:name w:val="IPP Paragraph numbered list"/>
    <w:rsid w:val="00197BBF"/>
    <w:pPr>
      <w:numPr>
        <w:numId w:val="2"/>
      </w:numPr>
    </w:pPr>
  </w:style>
  <w:style w:type="paragraph" w:customStyle="1" w:styleId="IPPNormalCloseSpace">
    <w:name w:val="IPP NormalCloseSpace"/>
    <w:basedOn w:val="Normal"/>
    <w:qFormat/>
    <w:rsid w:val="00197BBF"/>
    <w:pPr>
      <w:keepNext/>
      <w:spacing w:after="60"/>
    </w:pPr>
  </w:style>
  <w:style w:type="paragraph" w:customStyle="1" w:styleId="IPPHeading2">
    <w:name w:val="IPP Heading2"/>
    <w:basedOn w:val="IPPNormal"/>
    <w:next w:val="IPPNormal"/>
    <w:qFormat/>
    <w:rsid w:val="00197BBF"/>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197BBF"/>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197BBF"/>
    <w:pPr>
      <w:tabs>
        <w:tab w:val="right" w:leader="dot" w:pos="9072"/>
      </w:tabs>
      <w:spacing w:before="240"/>
      <w:ind w:left="567" w:hanging="567"/>
    </w:pPr>
  </w:style>
  <w:style w:type="paragraph" w:styleId="TOC2">
    <w:name w:val="toc 2"/>
    <w:basedOn w:val="TOC1"/>
    <w:next w:val="Normal"/>
    <w:autoRedefine/>
    <w:uiPriority w:val="39"/>
    <w:rsid w:val="00197BBF"/>
    <w:pPr>
      <w:keepNext w:val="0"/>
      <w:tabs>
        <w:tab w:val="left" w:pos="425"/>
      </w:tabs>
      <w:spacing w:before="120" w:after="0"/>
      <w:ind w:left="425" w:right="284" w:hanging="425"/>
    </w:pPr>
  </w:style>
  <w:style w:type="paragraph" w:styleId="TOC3">
    <w:name w:val="toc 3"/>
    <w:basedOn w:val="TOC2"/>
    <w:next w:val="Normal"/>
    <w:autoRedefine/>
    <w:uiPriority w:val="39"/>
    <w:rsid w:val="00197BBF"/>
    <w:pPr>
      <w:tabs>
        <w:tab w:val="left" w:pos="1276"/>
      </w:tabs>
      <w:spacing w:before="60"/>
      <w:ind w:left="1276" w:hanging="851"/>
    </w:pPr>
    <w:rPr>
      <w:rFonts w:eastAsia="Times"/>
    </w:rPr>
  </w:style>
  <w:style w:type="paragraph" w:styleId="TOC4">
    <w:name w:val="toc 4"/>
    <w:basedOn w:val="Normal"/>
    <w:next w:val="Normal"/>
    <w:autoRedefine/>
    <w:uiPriority w:val="39"/>
    <w:rsid w:val="00197BBF"/>
    <w:pPr>
      <w:spacing w:after="120"/>
      <w:ind w:left="660"/>
    </w:pPr>
    <w:rPr>
      <w:rFonts w:eastAsia="Times"/>
      <w:lang w:val="en-AU"/>
    </w:rPr>
  </w:style>
  <w:style w:type="paragraph" w:styleId="TOC5">
    <w:name w:val="toc 5"/>
    <w:basedOn w:val="Normal"/>
    <w:next w:val="Normal"/>
    <w:autoRedefine/>
    <w:uiPriority w:val="39"/>
    <w:rsid w:val="00197BBF"/>
    <w:pPr>
      <w:spacing w:after="120"/>
      <w:ind w:left="880"/>
    </w:pPr>
    <w:rPr>
      <w:rFonts w:eastAsia="Times"/>
      <w:lang w:val="en-AU"/>
    </w:rPr>
  </w:style>
  <w:style w:type="paragraph" w:styleId="TOC6">
    <w:name w:val="toc 6"/>
    <w:basedOn w:val="Normal"/>
    <w:next w:val="Normal"/>
    <w:autoRedefine/>
    <w:uiPriority w:val="39"/>
    <w:rsid w:val="00197BBF"/>
    <w:pPr>
      <w:spacing w:after="120"/>
      <w:ind w:left="1100"/>
    </w:pPr>
    <w:rPr>
      <w:rFonts w:eastAsia="Times"/>
      <w:lang w:val="en-AU"/>
    </w:rPr>
  </w:style>
  <w:style w:type="paragraph" w:styleId="TOC7">
    <w:name w:val="toc 7"/>
    <w:basedOn w:val="Normal"/>
    <w:next w:val="Normal"/>
    <w:autoRedefine/>
    <w:uiPriority w:val="39"/>
    <w:rsid w:val="00197BBF"/>
    <w:pPr>
      <w:spacing w:after="120"/>
      <w:ind w:left="1320"/>
    </w:pPr>
    <w:rPr>
      <w:rFonts w:eastAsia="Times"/>
      <w:lang w:val="en-AU"/>
    </w:rPr>
  </w:style>
  <w:style w:type="paragraph" w:styleId="TOC8">
    <w:name w:val="toc 8"/>
    <w:basedOn w:val="Normal"/>
    <w:next w:val="Normal"/>
    <w:autoRedefine/>
    <w:uiPriority w:val="39"/>
    <w:rsid w:val="00197BBF"/>
    <w:pPr>
      <w:spacing w:after="120"/>
      <w:ind w:left="1540"/>
    </w:pPr>
    <w:rPr>
      <w:rFonts w:eastAsia="Times"/>
      <w:lang w:val="en-AU"/>
    </w:rPr>
  </w:style>
  <w:style w:type="paragraph" w:styleId="TOC9">
    <w:name w:val="toc 9"/>
    <w:basedOn w:val="Normal"/>
    <w:next w:val="Normal"/>
    <w:autoRedefine/>
    <w:uiPriority w:val="39"/>
    <w:rsid w:val="00197BBF"/>
    <w:pPr>
      <w:spacing w:after="120"/>
      <w:ind w:left="1760"/>
    </w:pPr>
    <w:rPr>
      <w:rFonts w:eastAsia="Times"/>
      <w:lang w:val="en-AU"/>
    </w:rPr>
  </w:style>
  <w:style w:type="paragraph" w:customStyle="1" w:styleId="IPPReferences">
    <w:name w:val="IPP References"/>
    <w:basedOn w:val="IPPNormal"/>
    <w:qFormat/>
    <w:rsid w:val="00197BBF"/>
    <w:pPr>
      <w:spacing w:after="60"/>
      <w:ind w:left="567" w:hanging="567"/>
    </w:pPr>
  </w:style>
  <w:style w:type="paragraph" w:customStyle="1" w:styleId="IPPArial">
    <w:name w:val="IPP Arial"/>
    <w:basedOn w:val="IPPNormal"/>
    <w:qFormat/>
    <w:rsid w:val="00197BBF"/>
    <w:pPr>
      <w:spacing w:after="0"/>
    </w:pPr>
    <w:rPr>
      <w:rFonts w:ascii="Arial" w:hAnsi="Arial"/>
      <w:sz w:val="18"/>
    </w:rPr>
  </w:style>
  <w:style w:type="paragraph" w:customStyle="1" w:styleId="IPPArialTable">
    <w:name w:val="IPP Arial Table"/>
    <w:basedOn w:val="IPPArial"/>
    <w:qFormat/>
    <w:rsid w:val="00197BBF"/>
    <w:pPr>
      <w:spacing w:before="60" w:after="60"/>
      <w:jc w:val="left"/>
    </w:pPr>
  </w:style>
  <w:style w:type="paragraph" w:customStyle="1" w:styleId="IPPHeaderlandscape">
    <w:name w:val="IPP Header landscape"/>
    <w:basedOn w:val="IPPHeader"/>
    <w:qFormat/>
    <w:rsid w:val="00197BBF"/>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197BBF"/>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197BBF"/>
    <w:rPr>
      <w:rFonts w:ascii="Courier" w:eastAsia="Times" w:hAnsi="Courier"/>
      <w:sz w:val="21"/>
      <w:szCs w:val="21"/>
      <w:lang w:val="en-AU" w:eastAsia="zh-CN"/>
    </w:rPr>
  </w:style>
  <w:style w:type="paragraph" w:customStyle="1" w:styleId="IPPLetterList">
    <w:name w:val="IPP LetterList"/>
    <w:basedOn w:val="IPPBullet2"/>
    <w:qFormat/>
    <w:rsid w:val="00197BBF"/>
    <w:pPr>
      <w:numPr>
        <w:numId w:val="0"/>
      </w:numPr>
      <w:tabs>
        <w:tab w:val="num" w:pos="1134"/>
      </w:tabs>
      <w:ind w:left="1134" w:hanging="567"/>
      <w:jc w:val="left"/>
    </w:pPr>
  </w:style>
  <w:style w:type="paragraph" w:customStyle="1" w:styleId="IPPLetterListIndent">
    <w:name w:val="IPP LetterList Indent"/>
    <w:basedOn w:val="IPPLetterList"/>
    <w:qFormat/>
    <w:rsid w:val="00197BBF"/>
    <w:pPr>
      <w:numPr>
        <w:numId w:val="1"/>
      </w:numPr>
    </w:pPr>
  </w:style>
  <w:style w:type="paragraph" w:customStyle="1" w:styleId="IPPFooterLandscape">
    <w:name w:val="IPP Footer Landscape"/>
    <w:basedOn w:val="IPPHeaderlandscape"/>
    <w:qFormat/>
    <w:rsid w:val="00197BBF"/>
    <w:pPr>
      <w:pBdr>
        <w:top w:val="single" w:sz="4" w:space="1" w:color="auto"/>
        <w:bottom w:val="none" w:sz="0" w:space="0" w:color="auto"/>
      </w:pBdr>
      <w:jc w:val="right"/>
    </w:pPr>
    <w:rPr>
      <w:b/>
    </w:rPr>
  </w:style>
  <w:style w:type="paragraph" w:customStyle="1" w:styleId="IPPSubheadSpace">
    <w:name w:val="IPP Subhead Space"/>
    <w:basedOn w:val="IPPSubhead"/>
    <w:qFormat/>
    <w:rsid w:val="00197BBF"/>
    <w:pPr>
      <w:tabs>
        <w:tab w:val="left" w:pos="567"/>
      </w:tabs>
      <w:spacing w:before="60" w:after="60"/>
    </w:pPr>
  </w:style>
  <w:style w:type="paragraph" w:customStyle="1" w:styleId="IPPSubheadSpaceAfter">
    <w:name w:val="IPP Subhead SpaceAfter"/>
    <w:basedOn w:val="IPPSubhead"/>
    <w:qFormat/>
    <w:rsid w:val="00197BBF"/>
    <w:pPr>
      <w:spacing w:after="60"/>
    </w:pPr>
  </w:style>
  <w:style w:type="paragraph" w:customStyle="1" w:styleId="IPPHdg1Num">
    <w:name w:val="IPP Hdg1Num"/>
    <w:basedOn w:val="IPPHeading1"/>
    <w:next w:val="IPPNormal"/>
    <w:qFormat/>
    <w:rsid w:val="00197BBF"/>
    <w:pPr>
      <w:numPr>
        <w:numId w:val="5"/>
      </w:numPr>
    </w:pPr>
  </w:style>
  <w:style w:type="paragraph" w:customStyle="1" w:styleId="IPPHdg2Num">
    <w:name w:val="IPP Hdg2Num"/>
    <w:basedOn w:val="IPPHeading2"/>
    <w:next w:val="IPPNormal"/>
    <w:qFormat/>
    <w:rsid w:val="00197BBF"/>
    <w:pPr>
      <w:numPr>
        <w:ilvl w:val="1"/>
        <w:numId w:val="6"/>
      </w:numPr>
    </w:pPr>
  </w:style>
  <w:style w:type="paragraph" w:customStyle="1" w:styleId="IPPNumberedList">
    <w:name w:val="IPP NumberedList"/>
    <w:basedOn w:val="IPPBullet1"/>
    <w:qFormat/>
    <w:rsid w:val="00197BBF"/>
    <w:pPr>
      <w:numPr>
        <w:numId w:val="7"/>
      </w:numPr>
    </w:pPr>
  </w:style>
  <w:style w:type="paragraph" w:styleId="Header">
    <w:name w:val="header"/>
    <w:basedOn w:val="Normal"/>
    <w:link w:val="HeaderChar"/>
    <w:rsid w:val="00197BBF"/>
    <w:pPr>
      <w:tabs>
        <w:tab w:val="center" w:pos="4680"/>
        <w:tab w:val="right" w:pos="9360"/>
      </w:tabs>
    </w:pPr>
  </w:style>
  <w:style w:type="character" w:customStyle="1" w:styleId="HeaderChar">
    <w:name w:val="Header Char"/>
    <w:basedOn w:val="DefaultParagraphFont"/>
    <w:link w:val="Header"/>
    <w:rsid w:val="00197BBF"/>
    <w:rPr>
      <w:rFonts w:ascii="Times New Roman" w:eastAsia="MS Mincho" w:hAnsi="Times New Roman"/>
      <w:szCs w:val="24"/>
      <w:lang w:val="en-GB" w:eastAsia="zh-CN"/>
    </w:rPr>
  </w:style>
  <w:style w:type="character" w:styleId="Strong">
    <w:name w:val="Strong"/>
    <w:basedOn w:val="DefaultParagraphFont"/>
    <w:qFormat/>
    <w:rsid w:val="00197BBF"/>
    <w:rPr>
      <w:b/>
      <w:bCs/>
    </w:rPr>
  </w:style>
  <w:style w:type="paragraph" w:customStyle="1" w:styleId="IPPParagraphnumbering">
    <w:name w:val="IPP Paragraph numbering"/>
    <w:basedOn w:val="IPPNormal"/>
    <w:qFormat/>
    <w:rsid w:val="00197BBF"/>
    <w:pPr>
      <w:ind w:hanging="482"/>
    </w:pPr>
    <w:rPr>
      <w:lang w:val="en-US"/>
    </w:rPr>
  </w:style>
  <w:style w:type="paragraph" w:customStyle="1" w:styleId="IPPParagraphnumberingclose">
    <w:name w:val="IPP Paragraph numbering close"/>
    <w:basedOn w:val="IPPParagraphnumbering"/>
    <w:qFormat/>
    <w:rsid w:val="00197BBF"/>
    <w:pPr>
      <w:keepNext/>
      <w:spacing w:after="60"/>
      <w:ind w:firstLine="0"/>
    </w:pPr>
  </w:style>
  <w:style w:type="paragraph" w:customStyle="1" w:styleId="IPPNumberedListLast">
    <w:name w:val="IPP NumberedListLast"/>
    <w:basedOn w:val="IPPNumberedList"/>
    <w:qFormat/>
    <w:rsid w:val="00197BBF"/>
    <w:pPr>
      <w:numPr>
        <w:numId w:val="0"/>
      </w:numPr>
      <w:spacing w:after="180"/>
    </w:pPr>
  </w:style>
  <w:style w:type="paragraph" w:customStyle="1" w:styleId="IPPPargraphnumbering">
    <w:name w:val="IPP Pargraph numbering"/>
    <w:basedOn w:val="IPPNormal"/>
    <w:qFormat/>
    <w:rsid w:val="00197BBF"/>
    <w:pPr>
      <w:tabs>
        <w:tab w:val="num" w:pos="360"/>
      </w:tabs>
    </w:pPr>
    <w:rPr>
      <w:rFonts w:cs="Times New Roman"/>
      <w:lang w:val="en-US"/>
    </w:rPr>
  </w:style>
  <w:style w:type="character" w:customStyle="1" w:styleId="IPPNormalChar">
    <w:name w:val="IPP Normal Char"/>
    <w:link w:val="IPPNormal"/>
    <w:rsid w:val="00197BBF"/>
    <w:rPr>
      <w:rFonts w:ascii="Times New Roman" w:eastAsia="Times" w:hAnsi="Times New Roman"/>
      <w:szCs w:val="24"/>
      <w:lang w:val="en-GB" w:eastAsia="zh-CN"/>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MS Mincho" w:hAnsi="Times New Roman"/>
      <w:sz w:val="20"/>
      <w:szCs w:val="20"/>
      <w:lang w:val="en-GB" w:eastAsia="zh-CN"/>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CC63B9"/>
    <w:pPr>
      <w:spacing w:before="100" w:beforeAutospacing="1" w:after="100" w:afterAutospacing="1"/>
      <w:jc w:val="left"/>
    </w:pPr>
    <w:rPr>
      <w:rFonts w:eastAsia="Times New Roman" w:cs="Times New Roman"/>
      <w:sz w:val="24"/>
      <w:lang w:val="en-US" w:eastAsia="en-US"/>
    </w:rPr>
  </w:style>
  <w:style w:type="paragraph" w:customStyle="1" w:styleId="paragraph">
    <w:name w:val="paragraph"/>
    <w:basedOn w:val="Normal"/>
    <w:rsid w:val="00CC63B9"/>
    <w:pPr>
      <w:spacing w:before="100" w:beforeAutospacing="1" w:after="100" w:afterAutospacing="1"/>
      <w:jc w:val="left"/>
    </w:pPr>
    <w:rPr>
      <w:rFonts w:eastAsia="Times New Roman" w:cs="Times New Roman"/>
      <w:sz w:val="24"/>
      <w:lang w:val="en-US" w:eastAsia="en-US"/>
    </w:rPr>
  </w:style>
  <w:style w:type="character" w:customStyle="1" w:styleId="normaltextrun">
    <w:name w:val="normaltextrun"/>
    <w:basedOn w:val="DefaultParagraphFont"/>
    <w:rsid w:val="00CC63B9"/>
  </w:style>
  <w:style w:type="character" w:customStyle="1" w:styleId="eop">
    <w:name w:val="eop"/>
    <w:basedOn w:val="DefaultParagraphFont"/>
    <w:rsid w:val="00CC63B9"/>
  </w:style>
  <w:style w:type="character" w:customStyle="1" w:styleId="spellingerror">
    <w:name w:val="spellingerror"/>
    <w:basedOn w:val="DefaultParagraphFont"/>
    <w:rsid w:val="00CC63B9"/>
  </w:style>
  <w:style w:type="character" w:styleId="FollowedHyperlink">
    <w:name w:val="FollowedHyperlink"/>
    <w:basedOn w:val="DefaultParagraphFont"/>
    <w:uiPriority w:val="99"/>
    <w:semiHidden/>
    <w:unhideWhenUsed/>
    <w:rsid w:val="00773C6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A38A5"/>
    <w:rPr>
      <w:b/>
      <w:bCs/>
    </w:rPr>
  </w:style>
  <w:style w:type="character" w:customStyle="1" w:styleId="CommentSubjectChar">
    <w:name w:val="Comment Subject Char"/>
    <w:basedOn w:val="CommentTextChar"/>
    <w:link w:val="CommentSubject"/>
    <w:uiPriority w:val="99"/>
    <w:semiHidden/>
    <w:rsid w:val="009A38A5"/>
    <w:rPr>
      <w:rFonts w:ascii="Times New Roman" w:eastAsia="MS Mincho" w:hAnsi="Times New Roman"/>
      <w:b/>
      <w:bCs/>
      <w:sz w:val="20"/>
      <w:szCs w:val="20"/>
      <w:lang w:val="en-GB" w:eastAsia="zh-CN"/>
    </w:rPr>
  </w:style>
  <w:style w:type="paragraph" w:styleId="Revision">
    <w:name w:val="Revision"/>
    <w:hidden/>
    <w:uiPriority w:val="99"/>
    <w:semiHidden/>
    <w:rsid w:val="00A4293C"/>
    <w:pPr>
      <w:spacing w:after="0" w:line="240" w:lineRule="auto"/>
    </w:pPr>
    <w:rPr>
      <w:rFonts w:ascii="Times New Roman" w:eastAsia="MS Mincho" w:hAnsi="Times New Roman"/>
      <w:szCs w:val="24"/>
      <w:lang w:val="en-GB" w:eastAsia="zh-CN"/>
    </w:rPr>
  </w:style>
  <w:style w:type="character" w:customStyle="1" w:styleId="superscript">
    <w:name w:val="superscript"/>
    <w:basedOn w:val="DefaultParagraphFont"/>
    <w:rsid w:val="005445D6"/>
  </w:style>
  <w:style w:type="paragraph" w:styleId="EndnoteText">
    <w:name w:val="endnote text"/>
    <w:basedOn w:val="Normal"/>
    <w:link w:val="EndnoteTextChar"/>
    <w:uiPriority w:val="99"/>
    <w:semiHidden/>
    <w:unhideWhenUsed/>
    <w:rsid w:val="002A6DA7"/>
    <w:rPr>
      <w:sz w:val="20"/>
      <w:szCs w:val="20"/>
    </w:rPr>
  </w:style>
  <w:style w:type="character" w:customStyle="1" w:styleId="EndnoteTextChar">
    <w:name w:val="Endnote Text Char"/>
    <w:basedOn w:val="DefaultParagraphFont"/>
    <w:link w:val="EndnoteText"/>
    <w:uiPriority w:val="99"/>
    <w:semiHidden/>
    <w:rsid w:val="002A6DA7"/>
    <w:rPr>
      <w:rFonts w:ascii="Times New Roman" w:eastAsia="MS Mincho" w:hAnsi="Times New Roman"/>
      <w:sz w:val="20"/>
      <w:szCs w:val="20"/>
      <w:lang w:val="en-GB" w:eastAsia="zh-CN"/>
    </w:rPr>
  </w:style>
  <w:style w:type="character" w:styleId="EndnoteReference">
    <w:name w:val="endnote reference"/>
    <w:basedOn w:val="DefaultParagraphFont"/>
    <w:uiPriority w:val="99"/>
    <w:semiHidden/>
    <w:unhideWhenUsed/>
    <w:rsid w:val="002A6DA7"/>
    <w:rPr>
      <w:vertAlign w:val="superscript"/>
    </w:rPr>
  </w:style>
  <w:style w:type="character" w:styleId="UnresolvedMention">
    <w:name w:val="Unresolved Mention"/>
    <w:basedOn w:val="DefaultParagraphFont"/>
    <w:uiPriority w:val="99"/>
    <w:semiHidden/>
    <w:unhideWhenUsed/>
    <w:rsid w:val="00E06267"/>
    <w:rPr>
      <w:color w:val="605E5C"/>
      <w:shd w:val="clear" w:color="auto" w:fill="E1DFDD"/>
    </w:rPr>
  </w:style>
  <w:style w:type="numbering" w:customStyle="1" w:styleId="IPPParagraphnumberedlist1">
    <w:name w:val="IPP Paragraph numbered list1"/>
    <w:rsid w:val="00BF5C58"/>
  </w:style>
  <w:style w:type="character" w:styleId="Mention">
    <w:name w:val="Mention"/>
    <w:basedOn w:val="DefaultParagraphFont"/>
    <w:uiPriority w:val="99"/>
    <w:unhideWhenUsed/>
    <w:rsid w:val="006A4F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7918">
      <w:bodyDiv w:val="1"/>
      <w:marLeft w:val="0"/>
      <w:marRight w:val="0"/>
      <w:marTop w:val="0"/>
      <w:marBottom w:val="0"/>
      <w:divBdr>
        <w:top w:val="none" w:sz="0" w:space="0" w:color="auto"/>
        <w:left w:val="none" w:sz="0" w:space="0" w:color="auto"/>
        <w:bottom w:val="none" w:sz="0" w:space="0" w:color="auto"/>
        <w:right w:val="none" w:sz="0" w:space="0" w:color="auto"/>
      </w:divBdr>
    </w:div>
    <w:div w:id="1343513467">
      <w:bodyDiv w:val="1"/>
      <w:marLeft w:val="0"/>
      <w:marRight w:val="0"/>
      <w:marTop w:val="0"/>
      <w:marBottom w:val="0"/>
      <w:divBdr>
        <w:top w:val="none" w:sz="0" w:space="0" w:color="auto"/>
        <w:left w:val="none" w:sz="0" w:space="0" w:color="auto"/>
        <w:bottom w:val="none" w:sz="0" w:space="0" w:color="auto"/>
        <w:right w:val="none" w:sz="0" w:space="0" w:color="auto"/>
      </w:divBdr>
    </w:div>
    <w:div w:id="1380592344">
      <w:bodyDiv w:val="1"/>
      <w:marLeft w:val="0"/>
      <w:marRight w:val="0"/>
      <w:marTop w:val="0"/>
      <w:marBottom w:val="0"/>
      <w:divBdr>
        <w:top w:val="none" w:sz="0" w:space="0" w:color="auto"/>
        <w:left w:val="none" w:sz="0" w:space="0" w:color="auto"/>
        <w:bottom w:val="none" w:sz="0" w:space="0" w:color="auto"/>
        <w:right w:val="none" w:sz="0" w:space="0" w:color="auto"/>
      </w:divBdr>
    </w:div>
    <w:div w:id="2072581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x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erwien\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93fb0684585975d5a97d1e3ba4a17be">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6beeb644fe3ff6487991f9ee02bfa634"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FDA55-C0FE-4797-ADBA-9C7A1538DCF7}">
  <ds:schemaRefs>
    <ds:schemaRef ds:uri="http://schemas.openxmlformats.org/officeDocument/2006/bibliography"/>
  </ds:schemaRefs>
</ds:datastoreItem>
</file>

<file path=customXml/itemProps2.xml><?xml version="1.0" encoding="utf-8"?>
<ds:datastoreItem xmlns:ds="http://schemas.openxmlformats.org/officeDocument/2006/customXml" ds:itemID="{004C49CF-D592-47E6-96D6-10FD5269F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DBDF2-7429-4C51-8886-2B0AE97A981C}">
  <ds:schemaRefs>
    <ds:schemaRef ds:uri="http://purl.org/dc/dcmitype/"/>
    <ds:schemaRef ds:uri="http://schemas.microsoft.com/office/2006/metadata/properties"/>
    <ds:schemaRef ds:uri="http://www.w3.org/XML/1998/namespace"/>
    <ds:schemaRef ds:uri="a05d7f75-f42e-4288-8809-604fd4d9691f"/>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a6feb38-a85a-45e8-92e9-814486bbe375"/>
    <ds:schemaRef ds:uri="http://purl.org/dc/terms/"/>
  </ds:schemaRefs>
</ds:datastoreItem>
</file>

<file path=customXml/itemProps4.xml><?xml version="1.0" encoding="utf-8"?>
<ds:datastoreItem xmlns:ds="http://schemas.openxmlformats.org/officeDocument/2006/customXml" ds:itemID="{6F741079-00E2-4922-A8B5-447B073F6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IPPC_2015-06-04.dotx</Template>
  <TotalTime>6</TotalTime>
  <Pages>3</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Barbara</dc:creator>
  <cp:keywords/>
  <dc:description/>
  <cp:lastModifiedBy>Peterson, Barbara (NSP)</cp:lastModifiedBy>
  <cp:revision>13</cp:revision>
  <cp:lastPrinted>2024-10-24T18:58:00Z</cp:lastPrinted>
  <dcterms:created xsi:type="dcterms:W3CDTF">2024-10-24T18:58:00Z</dcterms:created>
  <dcterms:modified xsi:type="dcterms:W3CDTF">2024-12-17T23:34:00Z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