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val="en-NZ"/>
          <w14:ligatures w14:val="standardContextual"/>
        </w:rPr>
        <w:id w:val="1329797612"/>
        <w:docPartObj>
          <w:docPartGallery w:val="Table of Contents"/>
          <w:docPartUnique/>
        </w:docPartObj>
      </w:sdtPr>
      <w:sdtEndPr>
        <w:rPr>
          <w:b/>
          <w:bCs/>
          <w:noProof/>
        </w:rPr>
      </w:sdtEndPr>
      <w:sdtContent>
        <w:p w14:paraId="706CD9F5" w14:textId="3E4A85AF" w:rsidR="0002353A" w:rsidRPr="0002353A" w:rsidRDefault="0002353A" w:rsidP="0002353A">
          <w:pPr>
            <w:pStyle w:val="TOCHeading"/>
            <w:spacing w:after="120"/>
            <w:jc w:val="center"/>
            <w:rPr>
              <w:rFonts w:asciiTheme="minorHAnsi" w:eastAsiaTheme="minorHAnsi" w:hAnsiTheme="minorHAnsi" w:cstheme="minorBidi"/>
              <w:color w:val="auto"/>
              <w:kern w:val="2"/>
              <w:sz w:val="36"/>
              <w:szCs w:val="36"/>
              <w:lang w:val="en-NZ"/>
              <w14:ligatures w14:val="standardContextual"/>
            </w:rPr>
          </w:pPr>
        </w:p>
        <w:p w14:paraId="67CC3382" w14:textId="3A552B59" w:rsidR="0002353A" w:rsidRPr="00A778D8" w:rsidRDefault="0002353A" w:rsidP="0002353A">
          <w:pPr>
            <w:pStyle w:val="TOCHeading"/>
            <w:spacing w:after="120"/>
            <w:jc w:val="center"/>
            <w:rPr>
              <w:rFonts w:ascii="Aptos" w:eastAsiaTheme="minorHAnsi" w:hAnsi="Aptos" w:cstheme="minorBidi"/>
              <w:color w:val="auto"/>
              <w:kern w:val="2"/>
              <w:lang w:val="en-NZ"/>
              <w14:ligatures w14:val="standardContextual"/>
            </w:rPr>
          </w:pPr>
          <w:r w:rsidRPr="00A778D8">
            <w:rPr>
              <w:rFonts w:ascii="Aptos" w:eastAsiaTheme="minorHAnsi" w:hAnsi="Aptos" w:cstheme="minorBidi"/>
              <w:color w:val="auto"/>
              <w:kern w:val="2"/>
              <w:lang w:val="en-NZ"/>
              <w14:ligatures w14:val="standardContextual"/>
            </w:rPr>
            <w:t>REGIONAL STANDARD</w:t>
          </w:r>
        </w:p>
        <w:p w14:paraId="49508020" w14:textId="6B96AE8B" w:rsidR="0002353A" w:rsidRPr="00A778D8" w:rsidRDefault="0002353A" w:rsidP="0002353A">
          <w:pPr>
            <w:jc w:val="center"/>
            <w:rPr>
              <w:rFonts w:ascii="Aptos" w:hAnsi="Aptos"/>
              <w:sz w:val="32"/>
              <w:szCs w:val="32"/>
            </w:rPr>
          </w:pPr>
          <w:r w:rsidRPr="00A778D8">
            <w:rPr>
              <w:rFonts w:ascii="Aptos" w:hAnsi="Aptos"/>
              <w:sz w:val="32"/>
              <w:szCs w:val="32"/>
            </w:rPr>
            <w:t>FOR PHYTOSANITARY MEASURES</w:t>
          </w:r>
        </w:p>
        <w:p w14:paraId="03809FDE" w14:textId="77777777" w:rsidR="0002353A" w:rsidRPr="00A778D8" w:rsidRDefault="0002353A" w:rsidP="0002353A">
          <w:pPr>
            <w:jc w:val="center"/>
            <w:rPr>
              <w:rFonts w:ascii="Aptos" w:hAnsi="Aptos"/>
              <w:sz w:val="32"/>
              <w:szCs w:val="32"/>
            </w:rPr>
          </w:pPr>
        </w:p>
        <w:p w14:paraId="2402EBA7" w14:textId="77777777" w:rsidR="0002353A" w:rsidRPr="00A778D8" w:rsidRDefault="0002353A" w:rsidP="0002353A">
          <w:pPr>
            <w:jc w:val="center"/>
            <w:rPr>
              <w:rFonts w:ascii="Aptos" w:hAnsi="Aptos"/>
              <w:sz w:val="32"/>
              <w:szCs w:val="32"/>
            </w:rPr>
          </w:pPr>
        </w:p>
        <w:p w14:paraId="56C7541C" w14:textId="77777777" w:rsidR="0002353A" w:rsidRPr="00A778D8" w:rsidRDefault="0002353A" w:rsidP="0002353A">
          <w:pPr>
            <w:jc w:val="center"/>
            <w:rPr>
              <w:rFonts w:ascii="Aptos" w:hAnsi="Aptos"/>
              <w:sz w:val="32"/>
              <w:szCs w:val="32"/>
            </w:rPr>
          </w:pPr>
        </w:p>
        <w:p w14:paraId="7BEA37AE" w14:textId="77777777" w:rsidR="0002353A" w:rsidRPr="00A778D8" w:rsidRDefault="0002353A" w:rsidP="0002353A">
          <w:pPr>
            <w:jc w:val="center"/>
            <w:rPr>
              <w:rFonts w:ascii="Aptos" w:hAnsi="Aptos"/>
              <w:sz w:val="32"/>
              <w:szCs w:val="32"/>
            </w:rPr>
          </w:pPr>
        </w:p>
        <w:p w14:paraId="7FE67530" w14:textId="77777777" w:rsidR="0002353A" w:rsidRPr="00A778D8" w:rsidRDefault="0002353A" w:rsidP="0002353A">
          <w:pPr>
            <w:jc w:val="center"/>
            <w:rPr>
              <w:rFonts w:ascii="Aptos" w:hAnsi="Aptos"/>
              <w:sz w:val="32"/>
              <w:szCs w:val="32"/>
            </w:rPr>
          </w:pPr>
        </w:p>
        <w:p w14:paraId="4B1FBA64" w14:textId="77777777" w:rsidR="0002353A" w:rsidRPr="00A778D8" w:rsidRDefault="0002353A" w:rsidP="0002353A">
          <w:pPr>
            <w:jc w:val="center"/>
            <w:rPr>
              <w:rFonts w:ascii="Aptos" w:hAnsi="Aptos"/>
              <w:sz w:val="32"/>
              <w:szCs w:val="32"/>
            </w:rPr>
          </w:pPr>
        </w:p>
        <w:p w14:paraId="6FED505D" w14:textId="77777777" w:rsidR="0002353A" w:rsidRPr="00A778D8" w:rsidRDefault="0002353A" w:rsidP="0002353A">
          <w:pPr>
            <w:jc w:val="center"/>
            <w:rPr>
              <w:rFonts w:ascii="Aptos" w:hAnsi="Aptos"/>
              <w:sz w:val="32"/>
              <w:szCs w:val="32"/>
            </w:rPr>
          </w:pPr>
        </w:p>
        <w:p w14:paraId="4BD7A030" w14:textId="77777777" w:rsidR="002B3636" w:rsidRPr="002B3636" w:rsidRDefault="002B3636" w:rsidP="002B3636">
          <w:pPr>
            <w:jc w:val="center"/>
            <w:rPr>
              <w:rFonts w:ascii="Aptos" w:hAnsi="Aptos" w:cstheme="minorHAnsi"/>
              <w:b/>
              <w:bCs/>
              <w:i/>
              <w:iCs/>
              <w:color w:val="AEAAAA" w:themeColor="background2" w:themeShade="BF"/>
              <w:sz w:val="32"/>
              <w:szCs w:val="32"/>
            </w:rPr>
          </w:pPr>
          <w:r w:rsidRPr="002B3636">
            <w:rPr>
              <w:rFonts w:ascii="Aptos" w:hAnsi="Aptos" w:cstheme="minorHAnsi"/>
              <w:b/>
              <w:bCs/>
              <w:i/>
              <w:iCs/>
              <w:color w:val="AEAAAA" w:themeColor="background2" w:themeShade="BF"/>
              <w:sz w:val="32"/>
              <w:szCs w:val="32"/>
            </w:rPr>
            <w:t>DRAFT</w:t>
          </w:r>
        </w:p>
        <w:p w14:paraId="35080AA1" w14:textId="77777777" w:rsidR="0002353A" w:rsidRPr="00A778D8" w:rsidRDefault="0002353A" w:rsidP="0002353A">
          <w:pPr>
            <w:jc w:val="center"/>
            <w:rPr>
              <w:rFonts w:ascii="Aptos" w:hAnsi="Aptos"/>
              <w:sz w:val="32"/>
              <w:szCs w:val="32"/>
            </w:rPr>
          </w:pPr>
        </w:p>
        <w:p w14:paraId="3768C7E2" w14:textId="77777777" w:rsidR="0002353A" w:rsidRPr="00A778D8" w:rsidRDefault="0002353A" w:rsidP="0002353A">
          <w:pPr>
            <w:jc w:val="center"/>
            <w:rPr>
              <w:rFonts w:ascii="Aptos" w:hAnsi="Aptos" w:cstheme="minorHAnsi"/>
              <w:b/>
              <w:bCs/>
              <w:i/>
              <w:iCs/>
              <w:caps/>
              <w:color w:val="000000" w:themeColor="text1"/>
              <w:sz w:val="32"/>
              <w:szCs w:val="32"/>
            </w:rPr>
          </w:pPr>
          <w:r w:rsidRPr="00A778D8">
            <w:rPr>
              <w:rFonts w:ascii="Aptos" w:hAnsi="Aptos" w:cstheme="minorHAnsi"/>
              <w:b/>
              <w:bCs/>
              <w:i/>
              <w:iCs/>
              <w:caps/>
              <w:color w:val="000000" w:themeColor="text1"/>
              <w:sz w:val="32"/>
              <w:szCs w:val="32"/>
            </w:rPr>
            <w:t xml:space="preserve">The SAFE movement of </w:t>
          </w:r>
        </w:p>
        <w:p w14:paraId="49C909AF" w14:textId="77777777" w:rsidR="0002353A" w:rsidRDefault="0002353A" w:rsidP="0002353A">
          <w:pPr>
            <w:jc w:val="center"/>
            <w:rPr>
              <w:rFonts w:ascii="Aptos" w:hAnsi="Aptos" w:cstheme="minorHAnsi"/>
              <w:b/>
              <w:bCs/>
              <w:i/>
              <w:iCs/>
              <w:caps/>
              <w:color w:val="000000" w:themeColor="text1"/>
              <w:sz w:val="32"/>
              <w:szCs w:val="32"/>
            </w:rPr>
          </w:pPr>
          <w:r w:rsidRPr="00A778D8">
            <w:rPr>
              <w:rFonts w:ascii="Aptos" w:hAnsi="Aptos" w:cstheme="minorHAnsi"/>
              <w:b/>
              <w:bCs/>
              <w:i/>
              <w:iCs/>
              <w:caps/>
              <w:color w:val="000000" w:themeColor="text1"/>
              <w:sz w:val="32"/>
              <w:szCs w:val="32"/>
            </w:rPr>
            <w:t>shipping containers</w:t>
          </w:r>
        </w:p>
        <w:p w14:paraId="7B95A85C" w14:textId="77777777" w:rsidR="0002353A" w:rsidRPr="00A778D8" w:rsidRDefault="0002353A" w:rsidP="0002353A">
          <w:pPr>
            <w:jc w:val="center"/>
            <w:rPr>
              <w:sz w:val="32"/>
              <w:szCs w:val="32"/>
            </w:rPr>
          </w:pPr>
        </w:p>
        <w:p w14:paraId="3AE1FAD1" w14:textId="77777777" w:rsidR="0002353A" w:rsidRDefault="0002353A" w:rsidP="0002353A">
          <w:pPr>
            <w:jc w:val="center"/>
          </w:pPr>
        </w:p>
        <w:p w14:paraId="1C49FFE6" w14:textId="77777777" w:rsidR="0002353A" w:rsidRDefault="0002353A" w:rsidP="0002353A">
          <w:pPr>
            <w:jc w:val="center"/>
          </w:pPr>
        </w:p>
        <w:p w14:paraId="173634D1" w14:textId="77777777" w:rsidR="0002353A" w:rsidRDefault="0002353A" w:rsidP="0002353A">
          <w:pPr>
            <w:jc w:val="center"/>
          </w:pPr>
        </w:p>
        <w:p w14:paraId="105CFCF8" w14:textId="77777777" w:rsidR="0002353A" w:rsidRDefault="0002353A" w:rsidP="0002353A">
          <w:pPr>
            <w:jc w:val="center"/>
          </w:pPr>
        </w:p>
        <w:p w14:paraId="651EE317" w14:textId="77777777" w:rsidR="0002353A" w:rsidRPr="0002353A" w:rsidRDefault="0002353A" w:rsidP="0002353A">
          <w:pPr>
            <w:jc w:val="center"/>
          </w:pPr>
        </w:p>
        <w:p w14:paraId="12CB8E4E" w14:textId="77777777" w:rsidR="0002353A" w:rsidRDefault="0002353A">
          <w:r>
            <w:br w:type="page"/>
          </w:r>
        </w:p>
        <w:p w14:paraId="50AAF0C0" w14:textId="0578E874" w:rsidR="00664E39" w:rsidRPr="00D748D4" w:rsidRDefault="00A778D8" w:rsidP="00A778D8">
          <w:pPr>
            <w:pStyle w:val="TOCHeading"/>
            <w:spacing w:after="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OF </w:t>
          </w:r>
          <w:r w:rsidR="00D748D4" w:rsidRPr="00D748D4">
            <w:rPr>
              <w:rFonts w:ascii="Times New Roman" w:hAnsi="Times New Roman" w:cs="Times New Roman"/>
              <w:b/>
              <w:color w:val="000000" w:themeColor="text1"/>
              <w:sz w:val="24"/>
              <w:szCs w:val="24"/>
            </w:rPr>
            <w:t>CONTENTS</w:t>
          </w:r>
        </w:p>
        <w:p w14:paraId="23CB6D25" w14:textId="42C79E2C" w:rsidR="00C56EA6" w:rsidRDefault="00664E39">
          <w:pPr>
            <w:pStyle w:val="TOC1"/>
            <w:tabs>
              <w:tab w:val="right" w:leader="dot" w:pos="9016"/>
            </w:tabs>
            <w:rPr>
              <w:rFonts w:cstheme="minorBidi"/>
              <w:noProof/>
              <w:kern w:val="2"/>
              <w:sz w:val="24"/>
              <w:szCs w:val="24"/>
              <w:lang w:val="en-NZ" w:eastAsia="en-NZ"/>
              <w14:ligatures w14:val="standardContextual"/>
            </w:rPr>
          </w:pPr>
          <w:r>
            <w:rPr>
              <w:b/>
              <w:bCs/>
              <w:noProof/>
            </w:rPr>
            <w:fldChar w:fldCharType="begin"/>
          </w:r>
          <w:r>
            <w:rPr>
              <w:b/>
              <w:bCs/>
              <w:noProof/>
            </w:rPr>
            <w:instrText xml:space="preserve"> TOC \o "1-4" \h \z \u </w:instrText>
          </w:r>
          <w:r>
            <w:rPr>
              <w:b/>
              <w:bCs/>
              <w:noProof/>
            </w:rPr>
            <w:fldChar w:fldCharType="separate"/>
          </w:r>
          <w:hyperlink w:anchor="_Toc205813909" w:history="1">
            <w:r w:rsidR="00C56EA6" w:rsidRPr="00655955">
              <w:rPr>
                <w:rStyle w:val="Hyperlink"/>
                <w:rFonts w:ascii="Times New Roman" w:hAnsi="Times New Roman"/>
                <w:b/>
                <w:bCs/>
                <w:noProof/>
              </w:rPr>
              <w:t>INTRODUCTION</w:t>
            </w:r>
            <w:r w:rsidR="00C56EA6">
              <w:rPr>
                <w:noProof/>
                <w:webHidden/>
              </w:rPr>
              <w:tab/>
            </w:r>
            <w:r w:rsidR="00C56EA6">
              <w:rPr>
                <w:noProof/>
                <w:webHidden/>
              </w:rPr>
              <w:fldChar w:fldCharType="begin"/>
            </w:r>
            <w:r w:rsidR="00C56EA6">
              <w:rPr>
                <w:noProof/>
                <w:webHidden/>
              </w:rPr>
              <w:instrText xml:space="preserve"> PAGEREF _Toc205813909 \h </w:instrText>
            </w:r>
            <w:r w:rsidR="00C56EA6">
              <w:rPr>
                <w:noProof/>
                <w:webHidden/>
              </w:rPr>
            </w:r>
            <w:r w:rsidR="00C56EA6">
              <w:rPr>
                <w:noProof/>
                <w:webHidden/>
              </w:rPr>
              <w:fldChar w:fldCharType="separate"/>
            </w:r>
            <w:r w:rsidR="00C56EA6">
              <w:rPr>
                <w:noProof/>
                <w:webHidden/>
              </w:rPr>
              <w:t>4</w:t>
            </w:r>
            <w:r w:rsidR="00C56EA6">
              <w:rPr>
                <w:noProof/>
                <w:webHidden/>
              </w:rPr>
              <w:fldChar w:fldCharType="end"/>
            </w:r>
          </w:hyperlink>
        </w:p>
        <w:p w14:paraId="4E26EB66" w14:textId="5EF4ED81" w:rsidR="00C56EA6" w:rsidRDefault="00C56EA6">
          <w:pPr>
            <w:pStyle w:val="TOC2"/>
            <w:rPr>
              <w:rFonts w:asciiTheme="minorHAnsi" w:hAnsiTheme="minorHAnsi" w:cstheme="minorBidi"/>
              <w:kern w:val="2"/>
              <w:lang w:val="en-NZ" w:eastAsia="en-NZ"/>
              <w14:ligatures w14:val="standardContextual"/>
            </w:rPr>
          </w:pPr>
          <w:hyperlink w:anchor="_Toc205813910" w:history="1">
            <w:r w:rsidRPr="00655955">
              <w:rPr>
                <w:rStyle w:val="Hyperlink"/>
                <w:b/>
                <w:bCs/>
              </w:rPr>
              <w:t>Scope</w:t>
            </w:r>
            <w:r>
              <w:rPr>
                <w:webHidden/>
              </w:rPr>
              <w:tab/>
            </w:r>
            <w:r>
              <w:rPr>
                <w:webHidden/>
              </w:rPr>
              <w:tab/>
            </w:r>
            <w:r>
              <w:rPr>
                <w:webHidden/>
              </w:rPr>
              <w:fldChar w:fldCharType="begin"/>
            </w:r>
            <w:r>
              <w:rPr>
                <w:webHidden/>
              </w:rPr>
              <w:instrText xml:space="preserve"> PAGEREF _Toc205813910 \h </w:instrText>
            </w:r>
            <w:r>
              <w:rPr>
                <w:webHidden/>
              </w:rPr>
            </w:r>
            <w:r>
              <w:rPr>
                <w:webHidden/>
              </w:rPr>
              <w:fldChar w:fldCharType="separate"/>
            </w:r>
            <w:r>
              <w:rPr>
                <w:webHidden/>
              </w:rPr>
              <w:t>4</w:t>
            </w:r>
            <w:r>
              <w:rPr>
                <w:webHidden/>
              </w:rPr>
              <w:fldChar w:fldCharType="end"/>
            </w:r>
          </w:hyperlink>
        </w:p>
        <w:p w14:paraId="46218DEB" w14:textId="682E4BCA" w:rsidR="00C56EA6" w:rsidRDefault="00C56EA6">
          <w:pPr>
            <w:pStyle w:val="TOC2"/>
            <w:rPr>
              <w:rFonts w:asciiTheme="minorHAnsi" w:hAnsiTheme="minorHAnsi" w:cstheme="minorBidi"/>
              <w:kern w:val="2"/>
              <w:lang w:val="en-NZ" w:eastAsia="en-NZ"/>
              <w14:ligatures w14:val="standardContextual"/>
            </w:rPr>
          </w:pPr>
          <w:hyperlink w:anchor="_Toc205813911" w:history="1">
            <w:r w:rsidRPr="00655955">
              <w:rPr>
                <w:rStyle w:val="Hyperlink"/>
                <w:b/>
                <w:bCs/>
              </w:rPr>
              <w:t>References</w:t>
            </w:r>
            <w:r>
              <w:rPr>
                <w:webHidden/>
              </w:rPr>
              <w:tab/>
            </w:r>
            <w:r>
              <w:rPr>
                <w:webHidden/>
              </w:rPr>
              <w:fldChar w:fldCharType="begin"/>
            </w:r>
            <w:r>
              <w:rPr>
                <w:webHidden/>
              </w:rPr>
              <w:instrText xml:space="preserve"> PAGEREF _Toc205813911 \h </w:instrText>
            </w:r>
            <w:r>
              <w:rPr>
                <w:webHidden/>
              </w:rPr>
            </w:r>
            <w:r>
              <w:rPr>
                <w:webHidden/>
              </w:rPr>
              <w:fldChar w:fldCharType="separate"/>
            </w:r>
            <w:r>
              <w:rPr>
                <w:webHidden/>
              </w:rPr>
              <w:t>4</w:t>
            </w:r>
            <w:r>
              <w:rPr>
                <w:webHidden/>
              </w:rPr>
              <w:fldChar w:fldCharType="end"/>
            </w:r>
          </w:hyperlink>
        </w:p>
        <w:p w14:paraId="104E5B12" w14:textId="505EF360"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12" w:history="1">
            <w:r w:rsidRPr="00655955">
              <w:rPr>
                <w:rStyle w:val="Hyperlink"/>
                <w:rFonts w:ascii="Times New Roman" w:hAnsi="Times New Roman"/>
                <w:b/>
                <w:noProof/>
              </w:rPr>
              <w:t>Definitions</w:t>
            </w:r>
            <w:r>
              <w:rPr>
                <w:noProof/>
                <w:webHidden/>
              </w:rPr>
              <w:tab/>
            </w:r>
            <w:r>
              <w:rPr>
                <w:noProof/>
                <w:webHidden/>
              </w:rPr>
              <w:fldChar w:fldCharType="begin"/>
            </w:r>
            <w:r>
              <w:rPr>
                <w:noProof/>
                <w:webHidden/>
              </w:rPr>
              <w:instrText xml:space="preserve"> PAGEREF _Toc205813912 \h </w:instrText>
            </w:r>
            <w:r>
              <w:rPr>
                <w:noProof/>
                <w:webHidden/>
              </w:rPr>
            </w:r>
            <w:r>
              <w:rPr>
                <w:noProof/>
                <w:webHidden/>
              </w:rPr>
              <w:fldChar w:fldCharType="separate"/>
            </w:r>
            <w:r>
              <w:rPr>
                <w:noProof/>
                <w:webHidden/>
              </w:rPr>
              <w:t>5</w:t>
            </w:r>
            <w:r>
              <w:rPr>
                <w:noProof/>
                <w:webHidden/>
              </w:rPr>
              <w:fldChar w:fldCharType="end"/>
            </w:r>
          </w:hyperlink>
        </w:p>
        <w:p w14:paraId="29088E31" w14:textId="02F0F23D"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13" w:history="1">
            <w:r w:rsidRPr="00655955">
              <w:rPr>
                <w:rStyle w:val="Hyperlink"/>
                <w:rFonts w:ascii="Times New Roman" w:hAnsi="Times New Roman"/>
                <w:b/>
                <w:noProof/>
              </w:rPr>
              <w:t>Outline of requirements</w:t>
            </w:r>
            <w:r>
              <w:rPr>
                <w:noProof/>
                <w:webHidden/>
              </w:rPr>
              <w:tab/>
            </w:r>
            <w:r>
              <w:rPr>
                <w:noProof/>
                <w:webHidden/>
              </w:rPr>
              <w:fldChar w:fldCharType="begin"/>
            </w:r>
            <w:r>
              <w:rPr>
                <w:noProof/>
                <w:webHidden/>
              </w:rPr>
              <w:instrText xml:space="preserve"> PAGEREF _Toc205813913 \h </w:instrText>
            </w:r>
            <w:r>
              <w:rPr>
                <w:noProof/>
                <w:webHidden/>
              </w:rPr>
            </w:r>
            <w:r>
              <w:rPr>
                <w:noProof/>
                <w:webHidden/>
              </w:rPr>
              <w:fldChar w:fldCharType="separate"/>
            </w:r>
            <w:r>
              <w:rPr>
                <w:noProof/>
                <w:webHidden/>
              </w:rPr>
              <w:t>5</w:t>
            </w:r>
            <w:r>
              <w:rPr>
                <w:noProof/>
                <w:webHidden/>
              </w:rPr>
              <w:fldChar w:fldCharType="end"/>
            </w:r>
          </w:hyperlink>
        </w:p>
        <w:p w14:paraId="4843C0AC" w14:textId="6FBF5CEC"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14" w:history="1">
            <w:r w:rsidRPr="00655955">
              <w:rPr>
                <w:rStyle w:val="Hyperlink"/>
                <w:rFonts w:ascii="Times New Roman" w:hAnsi="Times New Roman"/>
                <w:b/>
                <w:bCs/>
                <w:noProof/>
              </w:rPr>
              <w:t>BACKGROUND</w:t>
            </w:r>
            <w:r>
              <w:rPr>
                <w:noProof/>
                <w:webHidden/>
              </w:rPr>
              <w:tab/>
            </w:r>
            <w:r>
              <w:rPr>
                <w:noProof/>
                <w:webHidden/>
              </w:rPr>
              <w:fldChar w:fldCharType="begin"/>
            </w:r>
            <w:r>
              <w:rPr>
                <w:noProof/>
                <w:webHidden/>
              </w:rPr>
              <w:instrText xml:space="preserve"> PAGEREF _Toc205813914 \h </w:instrText>
            </w:r>
            <w:r>
              <w:rPr>
                <w:noProof/>
                <w:webHidden/>
              </w:rPr>
            </w:r>
            <w:r>
              <w:rPr>
                <w:noProof/>
                <w:webHidden/>
              </w:rPr>
              <w:fldChar w:fldCharType="separate"/>
            </w:r>
            <w:r>
              <w:rPr>
                <w:noProof/>
                <w:webHidden/>
              </w:rPr>
              <w:t>6</w:t>
            </w:r>
            <w:r>
              <w:rPr>
                <w:noProof/>
                <w:webHidden/>
              </w:rPr>
              <w:fldChar w:fldCharType="end"/>
            </w:r>
          </w:hyperlink>
        </w:p>
        <w:p w14:paraId="6A435C46" w14:textId="4E913267"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15" w:history="1">
            <w:r w:rsidRPr="00655955">
              <w:rPr>
                <w:rStyle w:val="Hyperlink"/>
                <w:rFonts w:ascii="Times New Roman" w:hAnsi="Times New Roman"/>
                <w:b/>
                <w:bCs/>
                <w:noProof/>
              </w:rPr>
              <w:t>PRINCIPLES OF RELEVANCE TO THIS RSPM</w:t>
            </w:r>
            <w:r>
              <w:rPr>
                <w:noProof/>
                <w:webHidden/>
              </w:rPr>
              <w:tab/>
            </w:r>
            <w:r>
              <w:rPr>
                <w:noProof/>
                <w:webHidden/>
              </w:rPr>
              <w:fldChar w:fldCharType="begin"/>
            </w:r>
            <w:r>
              <w:rPr>
                <w:noProof/>
                <w:webHidden/>
              </w:rPr>
              <w:instrText xml:space="preserve"> PAGEREF _Toc205813915 \h </w:instrText>
            </w:r>
            <w:r>
              <w:rPr>
                <w:noProof/>
                <w:webHidden/>
              </w:rPr>
            </w:r>
            <w:r>
              <w:rPr>
                <w:noProof/>
                <w:webHidden/>
              </w:rPr>
              <w:fldChar w:fldCharType="separate"/>
            </w:r>
            <w:r>
              <w:rPr>
                <w:noProof/>
                <w:webHidden/>
              </w:rPr>
              <w:t>6</w:t>
            </w:r>
            <w:r>
              <w:rPr>
                <w:noProof/>
                <w:webHidden/>
              </w:rPr>
              <w:fldChar w:fldCharType="end"/>
            </w:r>
          </w:hyperlink>
        </w:p>
        <w:p w14:paraId="3537E8CF" w14:textId="59C6BDFF"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16" w:history="1">
            <w:r w:rsidRPr="00655955">
              <w:rPr>
                <w:rStyle w:val="Hyperlink"/>
                <w:rFonts w:ascii="Times New Roman" w:hAnsi="Times New Roman"/>
                <w:b/>
                <w:noProof/>
              </w:rPr>
              <w:t>REQUIREMENTS</w:t>
            </w:r>
            <w:r>
              <w:rPr>
                <w:noProof/>
                <w:webHidden/>
              </w:rPr>
              <w:tab/>
            </w:r>
            <w:r>
              <w:rPr>
                <w:noProof/>
                <w:webHidden/>
              </w:rPr>
              <w:fldChar w:fldCharType="begin"/>
            </w:r>
            <w:r>
              <w:rPr>
                <w:noProof/>
                <w:webHidden/>
              </w:rPr>
              <w:instrText xml:space="preserve"> PAGEREF _Toc205813916 \h </w:instrText>
            </w:r>
            <w:r>
              <w:rPr>
                <w:noProof/>
                <w:webHidden/>
              </w:rPr>
            </w:r>
            <w:r>
              <w:rPr>
                <w:noProof/>
                <w:webHidden/>
              </w:rPr>
              <w:fldChar w:fldCharType="separate"/>
            </w:r>
            <w:r>
              <w:rPr>
                <w:noProof/>
                <w:webHidden/>
              </w:rPr>
              <w:t>6</w:t>
            </w:r>
            <w:r>
              <w:rPr>
                <w:noProof/>
                <w:webHidden/>
              </w:rPr>
              <w:fldChar w:fldCharType="end"/>
            </w:r>
          </w:hyperlink>
        </w:p>
        <w:p w14:paraId="3CEB1EF2" w14:textId="4DAA4BF2" w:rsidR="00C56EA6" w:rsidRDefault="00C56EA6">
          <w:pPr>
            <w:pStyle w:val="TOC2"/>
            <w:rPr>
              <w:rFonts w:asciiTheme="minorHAnsi" w:hAnsiTheme="minorHAnsi" w:cstheme="minorBidi"/>
              <w:kern w:val="2"/>
              <w:lang w:val="en-NZ" w:eastAsia="en-NZ"/>
              <w14:ligatures w14:val="standardContextual"/>
            </w:rPr>
          </w:pPr>
          <w:hyperlink w:anchor="_Toc205813917" w:history="1">
            <w:r w:rsidRPr="00655955">
              <w:rPr>
                <w:rStyle w:val="Hyperlink"/>
                <w:rFonts w:eastAsiaTheme="majorEastAsia"/>
                <w:bCs/>
              </w:rPr>
              <w:t>1</w:t>
            </w:r>
            <w:r>
              <w:rPr>
                <w:rFonts w:asciiTheme="minorHAnsi" w:hAnsiTheme="minorHAnsi" w:cstheme="minorBidi"/>
                <w:kern w:val="2"/>
                <w:lang w:val="en-NZ" w:eastAsia="en-NZ"/>
                <w14:ligatures w14:val="standardContextual"/>
              </w:rPr>
              <w:tab/>
            </w:r>
            <w:r w:rsidRPr="00655955">
              <w:rPr>
                <w:rStyle w:val="Hyperlink"/>
                <w:rFonts w:eastAsiaTheme="majorEastAsia"/>
                <w:bCs/>
              </w:rPr>
              <w:t>Regulatory components</w:t>
            </w:r>
            <w:r>
              <w:rPr>
                <w:webHidden/>
              </w:rPr>
              <w:tab/>
            </w:r>
            <w:r>
              <w:rPr>
                <w:webHidden/>
              </w:rPr>
              <w:fldChar w:fldCharType="begin"/>
            </w:r>
            <w:r>
              <w:rPr>
                <w:webHidden/>
              </w:rPr>
              <w:instrText xml:space="preserve"> PAGEREF _Toc205813917 \h </w:instrText>
            </w:r>
            <w:r>
              <w:rPr>
                <w:webHidden/>
              </w:rPr>
            </w:r>
            <w:r>
              <w:rPr>
                <w:webHidden/>
              </w:rPr>
              <w:fldChar w:fldCharType="separate"/>
            </w:r>
            <w:r>
              <w:rPr>
                <w:webHidden/>
              </w:rPr>
              <w:t>7</w:t>
            </w:r>
            <w:r>
              <w:rPr>
                <w:webHidden/>
              </w:rPr>
              <w:fldChar w:fldCharType="end"/>
            </w:r>
          </w:hyperlink>
        </w:p>
        <w:p w14:paraId="230F0A46" w14:textId="6EAE11EE" w:rsidR="00C56EA6" w:rsidRDefault="00C56EA6">
          <w:pPr>
            <w:pStyle w:val="TOC4"/>
            <w:rPr>
              <w:rFonts w:eastAsiaTheme="minorEastAsia"/>
              <w:noProof/>
              <w:sz w:val="24"/>
              <w:szCs w:val="24"/>
              <w:lang w:eastAsia="en-NZ"/>
            </w:rPr>
          </w:pPr>
          <w:hyperlink w:anchor="_Toc205813918" w:history="1">
            <w:r w:rsidRPr="00655955">
              <w:rPr>
                <w:rStyle w:val="Hyperlink"/>
                <w:rFonts w:ascii="Times New Roman" w:hAnsi="Times New Roman" w:cs="Times New Roman"/>
                <w:b/>
                <w:bCs/>
                <w:noProof/>
              </w:rPr>
              <w:t>1.1</w:t>
            </w:r>
            <w:r>
              <w:rPr>
                <w:rFonts w:eastAsiaTheme="minorEastAsia"/>
                <w:noProof/>
                <w:sz w:val="24"/>
                <w:szCs w:val="24"/>
                <w:lang w:eastAsia="en-NZ"/>
              </w:rPr>
              <w:tab/>
            </w:r>
            <w:r w:rsidRPr="00655955">
              <w:rPr>
                <w:rStyle w:val="Hyperlink"/>
                <w:rFonts w:ascii="Times New Roman" w:hAnsi="Times New Roman" w:cs="Times New Roman"/>
                <w:b/>
                <w:bCs/>
                <w:noProof/>
              </w:rPr>
              <w:t>Import requirements for shipping containers</w:t>
            </w:r>
            <w:r>
              <w:rPr>
                <w:noProof/>
                <w:webHidden/>
              </w:rPr>
              <w:tab/>
            </w:r>
            <w:r>
              <w:rPr>
                <w:noProof/>
                <w:webHidden/>
              </w:rPr>
              <w:fldChar w:fldCharType="begin"/>
            </w:r>
            <w:r>
              <w:rPr>
                <w:noProof/>
                <w:webHidden/>
              </w:rPr>
              <w:instrText xml:space="preserve"> PAGEREF _Toc205813918 \h </w:instrText>
            </w:r>
            <w:r>
              <w:rPr>
                <w:noProof/>
                <w:webHidden/>
              </w:rPr>
            </w:r>
            <w:r>
              <w:rPr>
                <w:noProof/>
                <w:webHidden/>
              </w:rPr>
              <w:fldChar w:fldCharType="separate"/>
            </w:r>
            <w:r>
              <w:rPr>
                <w:noProof/>
                <w:webHidden/>
              </w:rPr>
              <w:t>7</w:t>
            </w:r>
            <w:r>
              <w:rPr>
                <w:noProof/>
                <w:webHidden/>
              </w:rPr>
              <w:fldChar w:fldCharType="end"/>
            </w:r>
          </w:hyperlink>
        </w:p>
        <w:p w14:paraId="1309E989" w14:textId="4BE116BF" w:rsidR="00C56EA6" w:rsidRDefault="00C56EA6">
          <w:pPr>
            <w:pStyle w:val="TOC4"/>
            <w:rPr>
              <w:rFonts w:eastAsiaTheme="minorEastAsia"/>
              <w:noProof/>
              <w:sz w:val="24"/>
              <w:szCs w:val="24"/>
              <w:lang w:eastAsia="en-NZ"/>
            </w:rPr>
          </w:pPr>
          <w:hyperlink w:anchor="_Toc205813919" w:history="1">
            <w:r w:rsidRPr="00655955">
              <w:rPr>
                <w:rStyle w:val="Hyperlink"/>
                <w:rFonts w:ascii="Times New Roman" w:hAnsi="Times New Roman" w:cs="Times New Roman"/>
                <w:b/>
                <w:bCs/>
                <w:noProof/>
              </w:rPr>
              <w:t>1.2</w:t>
            </w:r>
            <w:r>
              <w:rPr>
                <w:rFonts w:eastAsiaTheme="minorEastAsia"/>
                <w:noProof/>
                <w:sz w:val="24"/>
                <w:szCs w:val="24"/>
                <w:lang w:eastAsia="en-NZ"/>
              </w:rPr>
              <w:tab/>
            </w:r>
            <w:r w:rsidRPr="00655955">
              <w:rPr>
                <w:rStyle w:val="Hyperlink"/>
                <w:rFonts w:ascii="Times New Roman" w:hAnsi="Times New Roman" w:cs="Times New Roman"/>
                <w:b/>
                <w:bCs/>
                <w:noProof/>
              </w:rPr>
              <w:t>Verifying compliance</w:t>
            </w:r>
            <w:r>
              <w:rPr>
                <w:noProof/>
                <w:webHidden/>
              </w:rPr>
              <w:tab/>
            </w:r>
            <w:r>
              <w:rPr>
                <w:noProof/>
                <w:webHidden/>
              </w:rPr>
              <w:fldChar w:fldCharType="begin"/>
            </w:r>
            <w:r>
              <w:rPr>
                <w:noProof/>
                <w:webHidden/>
              </w:rPr>
              <w:instrText xml:space="preserve"> PAGEREF _Toc205813919 \h </w:instrText>
            </w:r>
            <w:r>
              <w:rPr>
                <w:noProof/>
                <w:webHidden/>
              </w:rPr>
            </w:r>
            <w:r>
              <w:rPr>
                <w:noProof/>
                <w:webHidden/>
              </w:rPr>
              <w:fldChar w:fldCharType="separate"/>
            </w:r>
            <w:r>
              <w:rPr>
                <w:noProof/>
                <w:webHidden/>
              </w:rPr>
              <w:t>8</w:t>
            </w:r>
            <w:r>
              <w:rPr>
                <w:noProof/>
                <w:webHidden/>
              </w:rPr>
              <w:fldChar w:fldCharType="end"/>
            </w:r>
          </w:hyperlink>
        </w:p>
        <w:p w14:paraId="7E50F8E5" w14:textId="4ACFEC5B" w:rsidR="00C56EA6" w:rsidRDefault="00C56EA6">
          <w:pPr>
            <w:pStyle w:val="TOC4"/>
            <w:rPr>
              <w:rFonts w:eastAsiaTheme="minorEastAsia"/>
              <w:noProof/>
              <w:sz w:val="24"/>
              <w:szCs w:val="24"/>
              <w:lang w:eastAsia="en-NZ"/>
            </w:rPr>
          </w:pPr>
          <w:hyperlink w:anchor="_Toc205813920" w:history="1">
            <w:r w:rsidRPr="00655955">
              <w:rPr>
                <w:rStyle w:val="Hyperlink"/>
                <w:rFonts w:ascii="Times New Roman" w:hAnsi="Times New Roman" w:cs="Times New Roman"/>
                <w:b/>
                <w:bCs/>
                <w:noProof/>
              </w:rPr>
              <w:t>1.3</w:t>
            </w:r>
            <w:r>
              <w:rPr>
                <w:rFonts w:eastAsiaTheme="minorEastAsia"/>
                <w:noProof/>
                <w:sz w:val="24"/>
                <w:szCs w:val="24"/>
                <w:lang w:eastAsia="en-NZ"/>
              </w:rPr>
              <w:tab/>
            </w:r>
            <w:r w:rsidRPr="00655955">
              <w:rPr>
                <w:rStyle w:val="Hyperlink"/>
                <w:rFonts w:ascii="Times New Roman" w:hAnsi="Times New Roman" w:cs="Times New Roman"/>
                <w:b/>
                <w:bCs/>
                <w:noProof/>
              </w:rPr>
              <w:t>Managing non-compliance</w:t>
            </w:r>
            <w:r>
              <w:rPr>
                <w:noProof/>
                <w:webHidden/>
              </w:rPr>
              <w:tab/>
            </w:r>
            <w:r>
              <w:rPr>
                <w:noProof/>
                <w:webHidden/>
              </w:rPr>
              <w:fldChar w:fldCharType="begin"/>
            </w:r>
            <w:r>
              <w:rPr>
                <w:noProof/>
                <w:webHidden/>
              </w:rPr>
              <w:instrText xml:space="preserve"> PAGEREF _Toc205813920 \h </w:instrText>
            </w:r>
            <w:r>
              <w:rPr>
                <w:noProof/>
                <w:webHidden/>
              </w:rPr>
            </w:r>
            <w:r>
              <w:rPr>
                <w:noProof/>
                <w:webHidden/>
              </w:rPr>
              <w:fldChar w:fldCharType="separate"/>
            </w:r>
            <w:r>
              <w:rPr>
                <w:noProof/>
                <w:webHidden/>
              </w:rPr>
              <w:t>8</w:t>
            </w:r>
            <w:r>
              <w:rPr>
                <w:noProof/>
                <w:webHidden/>
              </w:rPr>
              <w:fldChar w:fldCharType="end"/>
            </w:r>
          </w:hyperlink>
        </w:p>
        <w:p w14:paraId="03695804" w14:textId="356D78D2" w:rsidR="00C56EA6" w:rsidRDefault="00C56EA6">
          <w:pPr>
            <w:pStyle w:val="TOC4"/>
            <w:rPr>
              <w:rFonts w:eastAsiaTheme="minorEastAsia"/>
              <w:noProof/>
              <w:sz w:val="24"/>
              <w:szCs w:val="24"/>
              <w:lang w:eastAsia="en-NZ"/>
            </w:rPr>
          </w:pPr>
          <w:hyperlink w:anchor="_Toc205813921" w:history="1">
            <w:r w:rsidRPr="00655955">
              <w:rPr>
                <w:rStyle w:val="Hyperlink"/>
                <w:rFonts w:ascii="Times New Roman" w:hAnsi="Times New Roman" w:cs="Times New Roman"/>
                <w:b/>
                <w:bCs/>
                <w:noProof/>
              </w:rPr>
              <w:t>1.4</w:t>
            </w:r>
            <w:r>
              <w:rPr>
                <w:rFonts w:eastAsiaTheme="minorEastAsia"/>
                <w:noProof/>
                <w:sz w:val="24"/>
                <w:szCs w:val="24"/>
                <w:lang w:eastAsia="en-NZ"/>
              </w:rPr>
              <w:tab/>
            </w:r>
            <w:r w:rsidRPr="00655955">
              <w:rPr>
                <w:rStyle w:val="Hyperlink"/>
                <w:rFonts w:ascii="Times New Roman" w:hAnsi="Times New Roman" w:cs="Times New Roman"/>
                <w:b/>
                <w:bCs/>
                <w:noProof/>
              </w:rPr>
              <w:t>Recognizing entities</w:t>
            </w:r>
            <w:r>
              <w:rPr>
                <w:noProof/>
                <w:webHidden/>
              </w:rPr>
              <w:tab/>
            </w:r>
            <w:r>
              <w:rPr>
                <w:noProof/>
                <w:webHidden/>
              </w:rPr>
              <w:fldChar w:fldCharType="begin"/>
            </w:r>
            <w:r>
              <w:rPr>
                <w:noProof/>
                <w:webHidden/>
              </w:rPr>
              <w:instrText xml:space="preserve"> PAGEREF _Toc205813921 \h </w:instrText>
            </w:r>
            <w:r>
              <w:rPr>
                <w:noProof/>
                <w:webHidden/>
              </w:rPr>
            </w:r>
            <w:r>
              <w:rPr>
                <w:noProof/>
                <w:webHidden/>
              </w:rPr>
              <w:fldChar w:fldCharType="separate"/>
            </w:r>
            <w:r>
              <w:rPr>
                <w:noProof/>
                <w:webHidden/>
              </w:rPr>
              <w:t>8</w:t>
            </w:r>
            <w:r>
              <w:rPr>
                <w:noProof/>
                <w:webHidden/>
              </w:rPr>
              <w:fldChar w:fldCharType="end"/>
            </w:r>
          </w:hyperlink>
        </w:p>
        <w:p w14:paraId="7B623770" w14:textId="5AEB6545" w:rsidR="00C56EA6" w:rsidRDefault="00C56EA6">
          <w:pPr>
            <w:pStyle w:val="TOC4"/>
            <w:rPr>
              <w:rFonts w:eastAsiaTheme="minorEastAsia"/>
              <w:noProof/>
              <w:sz w:val="24"/>
              <w:szCs w:val="24"/>
              <w:lang w:eastAsia="en-NZ"/>
            </w:rPr>
          </w:pPr>
          <w:hyperlink w:anchor="_Toc205813922" w:history="1">
            <w:r w:rsidRPr="00655955">
              <w:rPr>
                <w:rStyle w:val="Hyperlink"/>
                <w:rFonts w:ascii="Times New Roman" w:hAnsi="Times New Roman" w:cs="Times New Roman"/>
                <w:b/>
                <w:bCs/>
                <w:noProof/>
              </w:rPr>
              <w:t>1.5</w:t>
            </w:r>
            <w:r>
              <w:rPr>
                <w:rFonts w:eastAsiaTheme="minorEastAsia"/>
                <w:noProof/>
                <w:sz w:val="24"/>
                <w:szCs w:val="24"/>
                <w:lang w:eastAsia="en-NZ"/>
              </w:rPr>
              <w:tab/>
            </w:r>
            <w:r w:rsidRPr="00655955">
              <w:rPr>
                <w:rStyle w:val="Hyperlink"/>
                <w:rFonts w:ascii="Times New Roman" w:hAnsi="Times New Roman" w:cs="Times New Roman"/>
                <w:b/>
                <w:bCs/>
                <w:noProof/>
              </w:rPr>
              <w:t>Auditing</w:t>
            </w:r>
            <w:r>
              <w:rPr>
                <w:noProof/>
                <w:webHidden/>
              </w:rPr>
              <w:tab/>
            </w:r>
            <w:r>
              <w:rPr>
                <w:noProof/>
                <w:webHidden/>
              </w:rPr>
              <w:fldChar w:fldCharType="begin"/>
            </w:r>
            <w:r>
              <w:rPr>
                <w:noProof/>
                <w:webHidden/>
              </w:rPr>
              <w:instrText xml:space="preserve"> PAGEREF _Toc205813922 \h </w:instrText>
            </w:r>
            <w:r>
              <w:rPr>
                <w:noProof/>
                <w:webHidden/>
              </w:rPr>
            </w:r>
            <w:r>
              <w:rPr>
                <w:noProof/>
                <w:webHidden/>
              </w:rPr>
              <w:fldChar w:fldCharType="separate"/>
            </w:r>
            <w:r>
              <w:rPr>
                <w:noProof/>
                <w:webHidden/>
              </w:rPr>
              <w:t>8</w:t>
            </w:r>
            <w:r>
              <w:rPr>
                <w:noProof/>
                <w:webHidden/>
              </w:rPr>
              <w:fldChar w:fldCharType="end"/>
            </w:r>
          </w:hyperlink>
        </w:p>
        <w:p w14:paraId="01F5C76A" w14:textId="6EF386DA" w:rsidR="00C56EA6" w:rsidRDefault="00C56EA6">
          <w:pPr>
            <w:pStyle w:val="TOC4"/>
            <w:rPr>
              <w:rFonts w:eastAsiaTheme="minorEastAsia"/>
              <w:noProof/>
              <w:sz w:val="24"/>
              <w:szCs w:val="24"/>
              <w:lang w:eastAsia="en-NZ"/>
            </w:rPr>
          </w:pPr>
          <w:hyperlink w:anchor="_Toc205813923" w:history="1">
            <w:r w:rsidRPr="00655955">
              <w:rPr>
                <w:rStyle w:val="Hyperlink"/>
                <w:rFonts w:ascii="Times New Roman" w:hAnsi="Times New Roman" w:cs="Times New Roman"/>
                <w:b/>
                <w:bCs/>
                <w:noProof/>
              </w:rPr>
              <w:t>1.6</w:t>
            </w:r>
            <w:r>
              <w:rPr>
                <w:rFonts w:eastAsiaTheme="minorEastAsia"/>
                <w:noProof/>
                <w:sz w:val="24"/>
                <w:szCs w:val="24"/>
                <w:lang w:eastAsia="en-NZ"/>
              </w:rPr>
              <w:tab/>
            </w:r>
            <w:r w:rsidRPr="00655955">
              <w:rPr>
                <w:rStyle w:val="Hyperlink"/>
                <w:rFonts w:ascii="Times New Roman" w:hAnsi="Times New Roman" w:cs="Times New Roman"/>
                <w:b/>
                <w:bCs/>
                <w:noProof/>
              </w:rPr>
              <w:t>Measures to minimize contamination and contaminating pests</w:t>
            </w:r>
            <w:r>
              <w:rPr>
                <w:noProof/>
                <w:webHidden/>
              </w:rPr>
              <w:tab/>
            </w:r>
            <w:r>
              <w:rPr>
                <w:noProof/>
                <w:webHidden/>
              </w:rPr>
              <w:fldChar w:fldCharType="begin"/>
            </w:r>
            <w:r>
              <w:rPr>
                <w:noProof/>
                <w:webHidden/>
              </w:rPr>
              <w:instrText xml:space="preserve"> PAGEREF _Toc205813923 \h </w:instrText>
            </w:r>
            <w:r>
              <w:rPr>
                <w:noProof/>
                <w:webHidden/>
              </w:rPr>
            </w:r>
            <w:r>
              <w:rPr>
                <w:noProof/>
                <w:webHidden/>
              </w:rPr>
              <w:fldChar w:fldCharType="separate"/>
            </w:r>
            <w:r>
              <w:rPr>
                <w:noProof/>
                <w:webHidden/>
              </w:rPr>
              <w:t>8</w:t>
            </w:r>
            <w:r>
              <w:rPr>
                <w:noProof/>
                <w:webHidden/>
              </w:rPr>
              <w:fldChar w:fldCharType="end"/>
            </w:r>
          </w:hyperlink>
        </w:p>
        <w:p w14:paraId="4CEFED92" w14:textId="1F85BA6D" w:rsidR="00C56EA6" w:rsidRDefault="00C56EA6">
          <w:pPr>
            <w:pStyle w:val="TOC4"/>
            <w:rPr>
              <w:rFonts w:eastAsiaTheme="minorEastAsia"/>
              <w:noProof/>
              <w:sz w:val="24"/>
              <w:szCs w:val="24"/>
              <w:lang w:eastAsia="en-NZ"/>
            </w:rPr>
          </w:pPr>
          <w:hyperlink w:anchor="_Toc205813924" w:history="1">
            <w:r w:rsidRPr="00655955">
              <w:rPr>
                <w:rStyle w:val="Hyperlink"/>
                <w:rFonts w:ascii="Times New Roman" w:hAnsi="Times New Roman" w:cs="Times New Roman"/>
                <w:b/>
                <w:bCs/>
                <w:noProof/>
              </w:rPr>
              <w:t>1.7</w:t>
            </w:r>
            <w:r>
              <w:rPr>
                <w:rFonts w:eastAsiaTheme="minorEastAsia"/>
                <w:noProof/>
                <w:sz w:val="24"/>
                <w:szCs w:val="24"/>
                <w:lang w:eastAsia="en-NZ"/>
              </w:rPr>
              <w:tab/>
            </w:r>
            <w:r w:rsidRPr="00655955">
              <w:rPr>
                <w:rStyle w:val="Hyperlink"/>
                <w:rFonts w:ascii="Times New Roman" w:hAnsi="Times New Roman" w:cs="Times New Roman"/>
                <w:b/>
                <w:bCs/>
                <w:noProof/>
              </w:rPr>
              <w:t>Minimum infrastructure requirements</w:t>
            </w:r>
            <w:r>
              <w:rPr>
                <w:noProof/>
                <w:webHidden/>
              </w:rPr>
              <w:tab/>
            </w:r>
            <w:r>
              <w:rPr>
                <w:noProof/>
                <w:webHidden/>
              </w:rPr>
              <w:fldChar w:fldCharType="begin"/>
            </w:r>
            <w:r>
              <w:rPr>
                <w:noProof/>
                <w:webHidden/>
              </w:rPr>
              <w:instrText xml:space="preserve"> PAGEREF _Toc205813924 \h </w:instrText>
            </w:r>
            <w:r>
              <w:rPr>
                <w:noProof/>
                <w:webHidden/>
              </w:rPr>
            </w:r>
            <w:r>
              <w:rPr>
                <w:noProof/>
                <w:webHidden/>
              </w:rPr>
              <w:fldChar w:fldCharType="separate"/>
            </w:r>
            <w:r>
              <w:rPr>
                <w:noProof/>
                <w:webHidden/>
              </w:rPr>
              <w:t>9</w:t>
            </w:r>
            <w:r>
              <w:rPr>
                <w:noProof/>
                <w:webHidden/>
              </w:rPr>
              <w:fldChar w:fldCharType="end"/>
            </w:r>
          </w:hyperlink>
        </w:p>
        <w:p w14:paraId="2B79DF7F" w14:textId="083F6BAB" w:rsidR="00C56EA6" w:rsidRDefault="00C56EA6">
          <w:pPr>
            <w:pStyle w:val="TOC4"/>
            <w:rPr>
              <w:rFonts w:eastAsiaTheme="minorEastAsia"/>
              <w:noProof/>
              <w:sz w:val="24"/>
              <w:szCs w:val="24"/>
              <w:lang w:eastAsia="en-NZ"/>
            </w:rPr>
          </w:pPr>
          <w:hyperlink w:anchor="_Toc205813925" w:history="1">
            <w:r w:rsidRPr="00655955">
              <w:rPr>
                <w:rStyle w:val="Hyperlink"/>
                <w:rFonts w:ascii="Times New Roman" w:hAnsi="Times New Roman" w:cs="Times New Roman"/>
                <w:b/>
                <w:bCs/>
                <w:noProof/>
              </w:rPr>
              <w:t>1.8</w:t>
            </w:r>
            <w:r>
              <w:rPr>
                <w:rFonts w:eastAsiaTheme="minorEastAsia"/>
                <w:noProof/>
                <w:sz w:val="24"/>
                <w:szCs w:val="24"/>
                <w:lang w:eastAsia="en-NZ"/>
              </w:rPr>
              <w:tab/>
            </w:r>
            <w:r w:rsidRPr="00655955">
              <w:rPr>
                <w:rStyle w:val="Hyperlink"/>
                <w:rFonts w:ascii="Times New Roman" w:hAnsi="Times New Roman" w:cs="Times New Roman"/>
                <w:b/>
                <w:bCs/>
                <w:noProof/>
              </w:rPr>
              <w:t>Surveillance</w:t>
            </w:r>
            <w:r>
              <w:rPr>
                <w:noProof/>
                <w:webHidden/>
              </w:rPr>
              <w:tab/>
            </w:r>
            <w:r>
              <w:rPr>
                <w:noProof/>
                <w:webHidden/>
              </w:rPr>
              <w:fldChar w:fldCharType="begin"/>
            </w:r>
            <w:r>
              <w:rPr>
                <w:noProof/>
                <w:webHidden/>
              </w:rPr>
              <w:instrText xml:space="preserve"> PAGEREF _Toc205813925 \h </w:instrText>
            </w:r>
            <w:r>
              <w:rPr>
                <w:noProof/>
                <w:webHidden/>
              </w:rPr>
            </w:r>
            <w:r>
              <w:rPr>
                <w:noProof/>
                <w:webHidden/>
              </w:rPr>
              <w:fldChar w:fldCharType="separate"/>
            </w:r>
            <w:r>
              <w:rPr>
                <w:noProof/>
                <w:webHidden/>
              </w:rPr>
              <w:t>9</w:t>
            </w:r>
            <w:r>
              <w:rPr>
                <w:noProof/>
                <w:webHidden/>
              </w:rPr>
              <w:fldChar w:fldCharType="end"/>
            </w:r>
          </w:hyperlink>
        </w:p>
        <w:p w14:paraId="7D7FD35D" w14:textId="485452F4" w:rsidR="00C56EA6" w:rsidRDefault="00C56EA6">
          <w:pPr>
            <w:pStyle w:val="TOC4"/>
            <w:rPr>
              <w:rFonts w:eastAsiaTheme="minorEastAsia"/>
              <w:noProof/>
              <w:sz w:val="24"/>
              <w:szCs w:val="24"/>
              <w:lang w:eastAsia="en-NZ"/>
            </w:rPr>
          </w:pPr>
          <w:hyperlink w:anchor="_Toc205813926" w:history="1">
            <w:r w:rsidRPr="00655955">
              <w:rPr>
                <w:rStyle w:val="Hyperlink"/>
                <w:rFonts w:ascii="Times New Roman" w:hAnsi="Times New Roman" w:cs="Times New Roman"/>
                <w:b/>
                <w:bCs/>
                <w:noProof/>
              </w:rPr>
              <w:t>1.9</w:t>
            </w:r>
            <w:r>
              <w:rPr>
                <w:rFonts w:eastAsiaTheme="minorEastAsia"/>
                <w:noProof/>
                <w:sz w:val="24"/>
                <w:szCs w:val="24"/>
                <w:lang w:eastAsia="en-NZ"/>
              </w:rPr>
              <w:tab/>
            </w:r>
            <w:r w:rsidRPr="00655955">
              <w:rPr>
                <w:rStyle w:val="Hyperlink"/>
                <w:rFonts w:ascii="Times New Roman" w:hAnsi="Times New Roman" w:cs="Times New Roman"/>
                <w:b/>
                <w:bCs/>
                <w:noProof/>
              </w:rPr>
              <w:t>Documentation</w:t>
            </w:r>
            <w:r>
              <w:rPr>
                <w:noProof/>
                <w:webHidden/>
              </w:rPr>
              <w:tab/>
            </w:r>
            <w:r>
              <w:rPr>
                <w:noProof/>
                <w:webHidden/>
              </w:rPr>
              <w:fldChar w:fldCharType="begin"/>
            </w:r>
            <w:r>
              <w:rPr>
                <w:noProof/>
                <w:webHidden/>
              </w:rPr>
              <w:instrText xml:space="preserve"> PAGEREF _Toc205813926 \h </w:instrText>
            </w:r>
            <w:r>
              <w:rPr>
                <w:noProof/>
                <w:webHidden/>
              </w:rPr>
            </w:r>
            <w:r>
              <w:rPr>
                <w:noProof/>
                <w:webHidden/>
              </w:rPr>
              <w:fldChar w:fldCharType="separate"/>
            </w:r>
            <w:r>
              <w:rPr>
                <w:noProof/>
                <w:webHidden/>
              </w:rPr>
              <w:t>9</w:t>
            </w:r>
            <w:r>
              <w:rPr>
                <w:noProof/>
                <w:webHidden/>
              </w:rPr>
              <w:fldChar w:fldCharType="end"/>
            </w:r>
          </w:hyperlink>
        </w:p>
        <w:p w14:paraId="2BDC9AE3" w14:textId="0ACF4162" w:rsidR="00C56EA6" w:rsidRDefault="00C56EA6">
          <w:pPr>
            <w:pStyle w:val="TOC4"/>
            <w:rPr>
              <w:rFonts w:eastAsiaTheme="minorEastAsia"/>
              <w:noProof/>
              <w:sz w:val="24"/>
              <w:szCs w:val="24"/>
              <w:lang w:eastAsia="en-NZ"/>
            </w:rPr>
          </w:pPr>
          <w:hyperlink w:anchor="_Toc205813927" w:history="1">
            <w:r w:rsidRPr="00655955">
              <w:rPr>
                <w:rStyle w:val="Hyperlink"/>
                <w:rFonts w:ascii="Times New Roman" w:hAnsi="Times New Roman" w:cs="Times New Roman"/>
                <w:b/>
                <w:bCs/>
                <w:noProof/>
              </w:rPr>
              <w:t>1.10</w:t>
            </w:r>
            <w:r>
              <w:rPr>
                <w:rFonts w:eastAsiaTheme="minorEastAsia"/>
                <w:noProof/>
                <w:sz w:val="24"/>
                <w:szCs w:val="24"/>
                <w:lang w:eastAsia="en-NZ"/>
              </w:rPr>
              <w:tab/>
            </w:r>
            <w:r w:rsidRPr="00655955">
              <w:rPr>
                <w:rStyle w:val="Hyperlink"/>
                <w:rFonts w:ascii="Times New Roman" w:hAnsi="Times New Roman" w:cs="Times New Roman"/>
                <w:b/>
                <w:bCs/>
                <w:noProof/>
              </w:rPr>
              <w:t>Record keeping</w:t>
            </w:r>
            <w:r>
              <w:rPr>
                <w:noProof/>
                <w:webHidden/>
              </w:rPr>
              <w:tab/>
            </w:r>
            <w:r>
              <w:rPr>
                <w:noProof/>
                <w:webHidden/>
              </w:rPr>
              <w:fldChar w:fldCharType="begin"/>
            </w:r>
            <w:r>
              <w:rPr>
                <w:noProof/>
                <w:webHidden/>
              </w:rPr>
              <w:instrText xml:space="preserve"> PAGEREF _Toc205813927 \h </w:instrText>
            </w:r>
            <w:r>
              <w:rPr>
                <w:noProof/>
                <w:webHidden/>
              </w:rPr>
            </w:r>
            <w:r>
              <w:rPr>
                <w:noProof/>
                <w:webHidden/>
              </w:rPr>
              <w:fldChar w:fldCharType="separate"/>
            </w:r>
            <w:r>
              <w:rPr>
                <w:noProof/>
                <w:webHidden/>
              </w:rPr>
              <w:t>9</w:t>
            </w:r>
            <w:r>
              <w:rPr>
                <w:noProof/>
                <w:webHidden/>
              </w:rPr>
              <w:fldChar w:fldCharType="end"/>
            </w:r>
          </w:hyperlink>
        </w:p>
        <w:p w14:paraId="492EB2EF" w14:textId="06658EAC" w:rsidR="00C56EA6" w:rsidRDefault="00C56EA6">
          <w:pPr>
            <w:pStyle w:val="TOC4"/>
            <w:rPr>
              <w:rFonts w:eastAsiaTheme="minorEastAsia"/>
              <w:noProof/>
              <w:sz w:val="24"/>
              <w:szCs w:val="24"/>
              <w:lang w:eastAsia="en-NZ"/>
            </w:rPr>
          </w:pPr>
          <w:hyperlink w:anchor="_Toc205813928" w:history="1">
            <w:r w:rsidRPr="00655955">
              <w:rPr>
                <w:rStyle w:val="Hyperlink"/>
                <w:rFonts w:ascii="Times New Roman" w:hAnsi="Times New Roman" w:cs="Times New Roman"/>
                <w:b/>
                <w:bCs/>
                <w:noProof/>
              </w:rPr>
              <w:t>1.11</w:t>
            </w:r>
            <w:r>
              <w:rPr>
                <w:rFonts w:eastAsiaTheme="minorEastAsia"/>
                <w:noProof/>
                <w:sz w:val="24"/>
                <w:szCs w:val="24"/>
                <w:lang w:eastAsia="en-NZ"/>
              </w:rPr>
              <w:tab/>
            </w:r>
            <w:r w:rsidRPr="00655955">
              <w:rPr>
                <w:rStyle w:val="Hyperlink"/>
                <w:rFonts w:ascii="Times New Roman" w:hAnsi="Times New Roman" w:cs="Times New Roman"/>
                <w:b/>
                <w:bCs/>
                <w:noProof/>
              </w:rPr>
              <w:t>Regular review</w:t>
            </w:r>
            <w:r>
              <w:rPr>
                <w:noProof/>
                <w:webHidden/>
              </w:rPr>
              <w:tab/>
            </w:r>
            <w:r>
              <w:rPr>
                <w:noProof/>
                <w:webHidden/>
              </w:rPr>
              <w:fldChar w:fldCharType="begin"/>
            </w:r>
            <w:r>
              <w:rPr>
                <w:noProof/>
                <w:webHidden/>
              </w:rPr>
              <w:instrText xml:space="preserve"> PAGEREF _Toc205813928 \h </w:instrText>
            </w:r>
            <w:r>
              <w:rPr>
                <w:noProof/>
                <w:webHidden/>
              </w:rPr>
            </w:r>
            <w:r>
              <w:rPr>
                <w:noProof/>
                <w:webHidden/>
              </w:rPr>
              <w:fldChar w:fldCharType="separate"/>
            </w:r>
            <w:r>
              <w:rPr>
                <w:noProof/>
                <w:webHidden/>
              </w:rPr>
              <w:t>9</w:t>
            </w:r>
            <w:r>
              <w:rPr>
                <w:noProof/>
                <w:webHidden/>
              </w:rPr>
              <w:fldChar w:fldCharType="end"/>
            </w:r>
          </w:hyperlink>
        </w:p>
        <w:p w14:paraId="1F9344B5" w14:textId="1CF3E1BA" w:rsidR="00C56EA6" w:rsidRDefault="00C56EA6">
          <w:pPr>
            <w:pStyle w:val="TOC2"/>
            <w:rPr>
              <w:rFonts w:asciiTheme="minorHAnsi" w:hAnsiTheme="minorHAnsi" w:cstheme="minorBidi"/>
              <w:kern w:val="2"/>
              <w:lang w:val="en-NZ" w:eastAsia="en-NZ"/>
              <w14:ligatures w14:val="standardContextual"/>
            </w:rPr>
          </w:pPr>
          <w:hyperlink w:anchor="_Toc205813929" w:history="1">
            <w:r w:rsidRPr="00655955">
              <w:rPr>
                <w:rStyle w:val="Hyperlink"/>
              </w:rPr>
              <w:t>2</w:t>
            </w:r>
            <w:r>
              <w:rPr>
                <w:rFonts w:asciiTheme="minorHAnsi" w:hAnsiTheme="minorHAnsi" w:cstheme="minorBidi"/>
                <w:kern w:val="2"/>
                <w:lang w:val="en-NZ" w:eastAsia="en-NZ"/>
                <w14:ligatures w14:val="standardContextual"/>
              </w:rPr>
              <w:tab/>
            </w:r>
            <w:r w:rsidRPr="00655955">
              <w:rPr>
                <w:rStyle w:val="Hyperlink"/>
              </w:rPr>
              <w:t>Non-regulatory components</w:t>
            </w:r>
            <w:r>
              <w:rPr>
                <w:webHidden/>
              </w:rPr>
              <w:tab/>
            </w:r>
            <w:r>
              <w:rPr>
                <w:webHidden/>
              </w:rPr>
              <w:fldChar w:fldCharType="begin"/>
            </w:r>
            <w:r>
              <w:rPr>
                <w:webHidden/>
              </w:rPr>
              <w:instrText xml:space="preserve"> PAGEREF _Toc205813929 \h </w:instrText>
            </w:r>
            <w:r>
              <w:rPr>
                <w:webHidden/>
              </w:rPr>
            </w:r>
            <w:r>
              <w:rPr>
                <w:webHidden/>
              </w:rPr>
              <w:fldChar w:fldCharType="separate"/>
            </w:r>
            <w:r>
              <w:rPr>
                <w:webHidden/>
              </w:rPr>
              <w:t>10</w:t>
            </w:r>
            <w:r>
              <w:rPr>
                <w:webHidden/>
              </w:rPr>
              <w:fldChar w:fldCharType="end"/>
            </w:r>
          </w:hyperlink>
        </w:p>
        <w:p w14:paraId="6FBF8AF9" w14:textId="27FA053B" w:rsidR="00C56EA6" w:rsidRDefault="00C56EA6">
          <w:pPr>
            <w:pStyle w:val="TOC4"/>
            <w:rPr>
              <w:rFonts w:eastAsiaTheme="minorEastAsia"/>
              <w:noProof/>
              <w:sz w:val="24"/>
              <w:szCs w:val="24"/>
              <w:lang w:eastAsia="en-NZ"/>
            </w:rPr>
          </w:pPr>
          <w:hyperlink w:anchor="_Toc205813930" w:history="1">
            <w:r w:rsidRPr="00655955">
              <w:rPr>
                <w:rStyle w:val="Hyperlink"/>
                <w:rFonts w:ascii="Times New Roman" w:hAnsi="Times New Roman" w:cs="Times New Roman"/>
                <w:b/>
                <w:bCs/>
                <w:noProof/>
              </w:rPr>
              <w:t>2.1</w:t>
            </w:r>
            <w:r>
              <w:rPr>
                <w:rFonts w:eastAsiaTheme="minorEastAsia"/>
                <w:noProof/>
                <w:sz w:val="24"/>
                <w:szCs w:val="24"/>
                <w:lang w:eastAsia="en-NZ"/>
              </w:rPr>
              <w:tab/>
            </w:r>
            <w:r w:rsidRPr="00655955">
              <w:rPr>
                <w:rStyle w:val="Hyperlink"/>
                <w:rFonts w:ascii="Times New Roman" w:hAnsi="Times New Roman" w:cs="Times New Roman"/>
                <w:b/>
                <w:bCs/>
                <w:noProof/>
              </w:rPr>
              <w:t>Best practice guidelines</w:t>
            </w:r>
            <w:r>
              <w:rPr>
                <w:noProof/>
                <w:webHidden/>
              </w:rPr>
              <w:tab/>
            </w:r>
            <w:r>
              <w:rPr>
                <w:noProof/>
                <w:webHidden/>
              </w:rPr>
              <w:fldChar w:fldCharType="begin"/>
            </w:r>
            <w:r>
              <w:rPr>
                <w:noProof/>
                <w:webHidden/>
              </w:rPr>
              <w:instrText xml:space="preserve"> PAGEREF _Toc205813930 \h </w:instrText>
            </w:r>
            <w:r>
              <w:rPr>
                <w:noProof/>
                <w:webHidden/>
              </w:rPr>
            </w:r>
            <w:r>
              <w:rPr>
                <w:noProof/>
                <w:webHidden/>
              </w:rPr>
              <w:fldChar w:fldCharType="separate"/>
            </w:r>
            <w:r>
              <w:rPr>
                <w:noProof/>
                <w:webHidden/>
              </w:rPr>
              <w:t>10</w:t>
            </w:r>
            <w:r>
              <w:rPr>
                <w:noProof/>
                <w:webHidden/>
              </w:rPr>
              <w:fldChar w:fldCharType="end"/>
            </w:r>
          </w:hyperlink>
        </w:p>
        <w:p w14:paraId="22436DA4" w14:textId="5B6649D2" w:rsidR="00C56EA6" w:rsidRDefault="00C56EA6">
          <w:pPr>
            <w:pStyle w:val="TOC4"/>
            <w:rPr>
              <w:rFonts w:eastAsiaTheme="minorEastAsia"/>
              <w:noProof/>
              <w:sz w:val="24"/>
              <w:szCs w:val="24"/>
              <w:lang w:eastAsia="en-NZ"/>
            </w:rPr>
          </w:pPr>
          <w:hyperlink w:anchor="_Toc205813931" w:history="1">
            <w:r w:rsidRPr="00655955">
              <w:rPr>
                <w:rStyle w:val="Hyperlink"/>
                <w:rFonts w:ascii="Times New Roman" w:hAnsi="Times New Roman" w:cs="Times New Roman"/>
                <w:b/>
                <w:bCs/>
                <w:noProof/>
              </w:rPr>
              <w:t>2.2</w:t>
            </w:r>
            <w:r>
              <w:rPr>
                <w:rFonts w:eastAsiaTheme="minorEastAsia"/>
                <w:noProof/>
                <w:sz w:val="24"/>
                <w:szCs w:val="24"/>
                <w:lang w:eastAsia="en-NZ"/>
              </w:rPr>
              <w:tab/>
            </w:r>
            <w:r w:rsidRPr="00655955">
              <w:rPr>
                <w:rStyle w:val="Hyperlink"/>
                <w:rFonts w:ascii="Times New Roman" w:hAnsi="Times New Roman" w:cs="Times New Roman"/>
                <w:b/>
                <w:bCs/>
                <w:noProof/>
              </w:rPr>
              <w:t>Awareness and communication programme</w:t>
            </w:r>
            <w:r>
              <w:rPr>
                <w:noProof/>
                <w:webHidden/>
              </w:rPr>
              <w:tab/>
            </w:r>
            <w:r>
              <w:rPr>
                <w:noProof/>
                <w:webHidden/>
              </w:rPr>
              <w:fldChar w:fldCharType="begin"/>
            </w:r>
            <w:r>
              <w:rPr>
                <w:noProof/>
                <w:webHidden/>
              </w:rPr>
              <w:instrText xml:space="preserve"> PAGEREF _Toc205813931 \h </w:instrText>
            </w:r>
            <w:r>
              <w:rPr>
                <w:noProof/>
                <w:webHidden/>
              </w:rPr>
            </w:r>
            <w:r>
              <w:rPr>
                <w:noProof/>
                <w:webHidden/>
              </w:rPr>
              <w:fldChar w:fldCharType="separate"/>
            </w:r>
            <w:r>
              <w:rPr>
                <w:noProof/>
                <w:webHidden/>
              </w:rPr>
              <w:t>10</w:t>
            </w:r>
            <w:r>
              <w:rPr>
                <w:noProof/>
                <w:webHidden/>
              </w:rPr>
              <w:fldChar w:fldCharType="end"/>
            </w:r>
          </w:hyperlink>
        </w:p>
        <w:p w14:paraId="0FD1F7BC" w14:textId="4D8033AB" w:rsidR="00C56EA6" w:rsidRDefault="00C56EA6">
          <w:pPr>
            <w:pStyle w:val="TOC4"/>
            <w:rPr>
              <w:rFonts w:eastAsiaTheme="minorEastAsia"/>
              <w:noProof/>
              <w:sz w:val="24"/>
              <w:szCs w:val="24"/>
              <w:lang w:eastAsia="en-NZ"/>
            </w:rPr>
          </w:pPr>
          <w:hyperlink w:anchor="_Toc205813932" w:history="1">
            <w:r w:rsidRPr="00655955">
              <w:rPr>
                <w:rStyle w:val="Hyperlink"/>
                <w:rFonts w:ascii="Times New Roman" w:hAnsi="Times New Roman" w:cs="Times New Roman"/>
                <w:b/>
                <w:bCs/>
                <w:noProof/>
              </w:rPr>
              <w:t>2.3</w:t>
            </w:r>
            <w:r>
              <w:rPr>
                <w:rFonts w:eastAsiaTheme="minorEastAsia"/>
                <w:noProof/>
                <w:sz w:val="24"/>
                <w:szCs w:val="24"/>
                <w:lang w:eastAsia="en-NZ"/>
              </w:rPr>
              <w:tab/>
            </w:r>
            <w:r w:rsidRPr="00655955">
              <w:rPr>
                <w:rStyle w:val="Hyperlink"/>
                <w:rFonts w:ascii="Times New Roman" w:hAnsi="Times New Roman" w:cs="Times New Roman"/>
                <w:b/>
                <w:bCs/>
                <w:noProof/>
              </w:rPr>
              <w:t>Education and training</w:t>
            </w:r>
            <w:r>
              <w:rPr>
                <w:noProof/>
                <w:webHidden/>
              </w:rPr>
              <w:tab/>
            </w:r>
            <w:r>
              <w:rPr>
                <w:noProof/>
                <w:webHidden/>
              </w:rPr>
              <w:fldChar w:fldCharType="begin"/>
            </w:r>
            <w:r>
              <w:rPr>
                <w:noProof/>
                <w:webHidden/>
              </w:rPr>
              <w:instrText xml:space="preserve"> PAGEREF _Toc205813932 \h </w:instrText>
            </w:r>
            <w:r>
              <w:rPr>
                <w:noProof/>
                <w:webHidden/>
              </w:rPr>
            </w:r>
            <w:r>
              <w:rPr>
                <w:noProof/>
                <w:webHidden/>
              </w:rPr>
              <w:fldChar w:fldCharType="separate"/>
            </w:r>
            <w:r>
              <w:rPr>
                <w:noProof/>
                <w:webHidden/>
              </w:rPr>
              <w:t>10</w:t>
            </w:r>
            <w:r>
              <w:rPr>
                <w:noProof/>
                <w:webHidden/>
              </w:rPr>
              <w:fldChar w:fldCharType="end"/>
            </w:r>
          </w:hyperlink>
        </w:p>
        <w:p w14:paraId="0519A1E5" w14:textId="39A1B85A"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33" w:history="1">
            <w:r w:rsidRPr="00655955">
              <w:rPr>
                <w:rStyle w:val="Hyperlink"/>
                <w:rFonts w:ascii="Times New Roman" w:hAnsi="Times New Roman"/>
                <w:b/>
                <w:bCs/>
                <w:noProof/>
              </w:rPr>
              <w:t>APPENDIX 1: Contamination associated with shipping containers</w:t>
            </w:r>
            <w:r>
              <w:rPr>
                <w:noProof/>
                <w:webHidden/>
              </w:rPr>
              <w:tab/>
            </w:r>
            <w:r>
              <w:rPr>
                <w:noProof/>
                <w:webHidden/>
              </w:rPr>
              <w:fldChar w:fldCharType="begin"/>
            </w:r>
            <w:r>
              <w:rPr>
                <w:noProof/>
                <w:webHidden/>
              </w:rPr>
              <w:instrText xml:space="preserve"> PAGEREF _Toc205813933 \h </w:instrText>
            </w:r>
            <w:r>
              <w:rPr>
                <w:noProof/>
                <w:webHidden/>
              </w:rPr>
            </w:r>
            <w:r>
              <w:rPr>
                <w:noProof/>
                <w:webHidden/>
              </w:rPr>
              <w:fldChar w:fldCharType="separate"/>
            </w:r>
            <w:r>
              <w:rPr>
                <w:noProof/>
                <w:webHidden/>
              </w:rPr>
              <w:t>12</w:t>
            </w:r>
            <w:r>
              <w:rPr>
                <w:noProof/>
                <w:webHidden/>
              </w:rPr>
              <w:fldChar w:fldCharType="end"/>
            </w:r>
          </w:hyperlink>
        </w:p>
        <w:p w14:paraId="43648351" w14:textId="47AFE1CE"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34" w:history="1">
            <w:r w:rsidRPr="00655955">
              <w:rPr>
                <w:rStyle w:val="Hyperlink"/>
                <w:rFonts w:ascii="Times New Roman" w:hAnsi="Times New Roman"/>
                <w:b/>
                <w:bCs/>
                <w:noProof/>
              </w:rPr>
              <w:t>APPENDIX 2: Activities that entities may be recognized to perform with respect to shipping containers</w:t>
            </w:r>
            <w:r>
              <w:rPr>
                <w:noProof/>
                <w:webHidden/>
              </w:rPr>
              <w:tab/>
            </w:r>
            <w:r>
              <w:rPr>
                <w:noProof/>
                <w:webHidden/>
              </w:rPr>
              <w:fldChar w:fldCharType="begin"/>
            </w:r>
            <w:r>
              <w:rPr>
                <w:noProof/>
                <w:webHidden/>
              </w:rPr>
              <w:instrText xml:space="preserve"> PAGEREF _Toc205813934 \h </w:instrText>
            </w:r>
            <w:r>
              <w:rPr>
                <w:noProof/>
                <w:webHidden/>
              </w:rPr>
            </w:r>
            <w:r>
              <w:rPr>
                <w:noProof/>
                <w:webHidden/>
              </w:rPr>
              <w:fldChar w:fldCharType="separate"/>
            </w:r>
            <w:r>
              <w:rPr>
                <w:noProof/>
                <w:webHidden/>
              </w:rPr>
              <w:t>15</w:t>
            </w:r>
            <w:r>
              <w:rPr>
                <w:noProof/>
                <w:webHidden/>
              </w:rPr>
              <w:fldChar w:fldCharType="end"/>
            </w:r>
          </w:hyperlink>
        </w:p>
        <w:p w14:paraId="020E8BF4" w14:textId="79F1AF7B"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35" w:history="1">
            <w:r w:rsidRPr="00655955">
              <w:rPr>
                <w:rStyle w:val="Hyperlink"/>
                <w:rFonts w:ascii="Times New Roman" w:hAnsi="Times New Roman"/>
                <w:b/>
                <w:bCs/>
                <w:caps/>
                <w:noProof/>
              </w:rPr>
              <w:t>APPENDIX</w:t>
            </w:r>
            <w:r w:rsidRPr="00655955">
              <w:rPr>
                <w:rStyle w:val="Hyperlink"/>
                <w:rFonts w:ascii="Times New Roman" w:hAnsi="Times New Roman"/>
                <w:b/>
                <w:bCs/>
                <w:noProof/>
              </w:rPr>
              <w:t xml:space="preserve"> 3: Examples of measures to minimize contamination and contaminating pests on shipping containers</w:t>
            </w:r>
            <w:r>
              <w:rPr>
                <w:noProof/>
                <w:webHidden/>
              </w:rPr>
              <w:tab/>
            </w:r>
            <w:r>
              <w:rPr>
                <w:noProof/>
                <w:webHidden/>
              </w:rPr>
              <w:fldChar w:fldCharType="begin"/>
            </w:r>
            <w:r>
              <w:rPr>
                <w:noProof/>
                <w:webHidden/>
              </w:rPr>
              <w:instrText xml:space="preserve"> PAGEREF _Toc205813935 \h </w:instrText>
            </w:r>
            <w:r>
              <w:rPr>
                <w:noProof/>
                <w:webHidden/>
              </w:rPr>
            </w:r>
            <w:r>
              <w:rPr>
                <w:noProof/>
                <w:webHidden/>
              </w:rPr>
              <w:fldChar w:fldCharType="separate"/>
            </w:r>
            <w:r>
              <w:rPr>
                <w:noProof/>
                <w:webHidden/>
              </w:rPr>
              <w:t>16</w:t>
            </w:r>
            <w:r>
              <w:rPr>
                <w:noProof/>
                <w:webHidden/>
              </w:rPr>
              <w:fldChar w:fldCharType="end"/>
            </w:r>
          </w:hyperlink>
        </w:p>
        <w:p w14:paraId="031BB4BC" w14:textId="5BFA8932" w:rsidR="00C56EA6" w:rsidRDefault="00C56EA6">
          <w:pPr>
            <w:pStyle w:val="TOC1"/>
            <w:tabs>
              <w:tab w:val="right" w:leader="dot" w:pos="9016"/>
            </w:tabs>
            <w:rPr>
              <w:rFonts w:cstheme="minorBidi"/>
              <w:noProof/>
              <w:kern w:val="2"/>
              <w:sz w:val="24"/>
              <w:szCs w:val="24"/>
              <w:lang w:val="en-NZ" w:eastAsia="en-NZ"/>
              <w14:ligatures w14:val="standardContextual"/>
            </w:rPr>
          </w:pPr>
          <w:hyperlink w:anchor="_Toc205813936" w:history="1">
            <w:r w:rsidRPr="00655955">
              <w:rPr>
                <w:rStyle w:val="Hyperlink"/>
                <w:rFonts w:ascii="Times New Roman" w:hAnsi="Times New Roman"/>
                <w:b/>
                <w:bCs/>
                <w:noProof/>
              </w:rPr>
              <w:t>APPENDIX 4: Examples for documentation to confirm compliance of shipping containers</w:t>
            </w:r>
            <w:r>
              <w:rPr>
                <w:noProof/>
                <w:webHidden/>
              </w:rPr>
              <w:tab/>
            </w:r>
            <w:r>
              <w:rPr>
                <w:noProof/>
                <w:webHidden/>
              </w:rPr>
              <w:fldChar w:fldCharType="begin"/>
            </w:r>
            <w:r>
              <w:rPr>
                <w:noProof/>
                <w:webHidden/>
              </w:rPr>
              <w:instrText xml:space="preserve"> PAGEREF _Toc205813936 \h </w:instrText>
            </w:r>
            <w:r>
              <w:rPr>
                <w:noProof/>
                <w:webHidden/>
              </w:rPr>
            </w:r>
            <w:r>
              <w:rPr>
                <w:noProof/>
                <w:webHidden/>
              </w:rPr>
              <w:fldChar w:fldCharType="separate"/>
            </w:r>
            <w:r>
              <w:rPr>
                <w:noProof/>
                <w:webHidden/>
              </w:rPr>
              <w:t>17</w:t>
            </w:r>
            <w:r>
              <w:rPr>
                <w:noProof/>
                <w:webHidden/>
              </w:rPr>
              <w:fldChar w:fldCharType="end"/>
            </w:r>
          </w:hyperlink>
        </w:p>
        <w:p w14:paraId="4B404C42" w14:textId="28C4DF48" w:rsidR="00AC42AA" w:rsidRDefault="00664E39">
          <w:r>
            <w:rPr>
              <w:b/>
              <w:bCs/>
              <w:noProof/>
            </w:rPr>
            <w:fldChar w:fldCharType="end"/>
          </w:r>
        </w:p>
      </w:sdtContent>
    </w:sdt>
    <w:p w14:paraId="69C365ED" w14:textId="2BA9ACD8" w:rsidR="005D180D" w:rsidRDefault="005D180D">
      <w:pPr>
        <w:rPr>
          <w:rFonts w:ascii="Times New Roman" w:hAnsi="Times New Roman" w:cs="Times New Roman"/>
          <w:b/>
          <w:bCs/>
          <w:caps/>
          <w:color w:val="000000" w:themeColor="text1"/>
          <w:sz w:val="28"/>
          <w:szCs w:val="28"/>
        </w:rPr>
      </w:pPr>
      <w:r>
        <w:rPr>
          <w:rFonts w:ascii="Times New Roman" w:hAnsi="Times New Roman" w:cs="Times New Roman"/>
          <w:b/>
          <w:bCs/>
          <w:caps/>
          <w:color w:val="000000" w:themeColor="text1"/>
          <w:sz w:val="28"/>
          <w:szCs w:val="28"/>
        </w:rPr>
        <w:br w:type="page"/>
      </w:r>
    </w:p>
    <w:p w14:paraId="0F440250" w14:textId="14CFC83B" w:rsidR="00B8247B" w:rsidRPr="00193CA9" w:rsidRDefault="00B8247B" w:rsidP="00B8247B">
      <w:pPr>
        <w:pStyle w:val="Heading1"/>
        <w:spacing w:after="180"/>
        <w:jc w:val="both"/>
        <w:rPr>
          <w:rFonts w:ascii="Times New Roman" w:hAnsi="Times New Roman" w:cs="Times New Roman"/>
          <w:b/>
          <w:bCs/>
          <w:color w:val="000000" w:themeColor="text1"/>
          <w:sz w:val="24"/>
          <w:szCs w:val="24"/>
        </w:rPr>
      </w:pPr>
      <w:bookmarkStart w:id="0" w:name="_Toc205813910"/>
      <w:r>
        <w:rPr>
          <w:rFonts w:ascii="Times New Roman" w:hAnsi="Times New Roman" w:cs="Times New Roman"/>
          <w:b/>
          <w:bCs/>
          <w:color w:val="000000" w:themeColor="text1"/>
          <w:sz w:val="24"/>
          <w:szCs w:val="24"/>
        </w:rPr>
        <w:lastRenderedPageBreak/>
        <w:t>INTRODUCTION</w:t>
      </w:r>
    </w:p>
    <w:p w14:paraId="00904AB2" w14:textId="60FD4C26" w:rsidR="009F3FAA" w:rsidRPr="00193CA9" w:rsidRDefault="009F3FAA" w:rsidP="00193CA9">
      <w:pPr>
        <w:pStyle w:val="Heading2"/>
        <w:spacing w:after="120"/>
        <w:rPr>
          <w:rFonts w:ascii="Times New Roman" w:hAnsi="Times New Roman" w:cs="Times New Roman"/>
          <w:b/>
          <w:bCs/>
          <w:color w:val="000000" w:themeColor="text1"/>
          <w:sz w:val="24"/>
          <w:szCs w:val="24"/>
        </w:rPr>
      </w:pPr>
      <w:r w:rsidRPr="00193CA9">
        <w:rPr>
          <w:rFonts w:ascii="Times New Roman" w:hAnsi="Times New Roman" w:cs="Times New Roman"/>
          <w:b/>
          <w:bCs/>
          <w:color w:val="000000" w:themeColor="text1"/>
          <w:sz w:val="24"/>
          <w:szCs w:val="24"/>
        </w:rPr>
        <w:t>Scope</w:t>
      </w:r>
      <w:bookmarkEnd w:id="0"/>
    </w:p>
    <w:p w14:paraId="3A8E4F07" w14:textId="42615BD7" w:rsidR="009F3FAA" w:rsidRPr="00E34A56" w:rsidRDefault="009F3FAA" w:rsidP="008B73BA">
      <w:pPr>
        <w:spacing w:line="240" w:lineRule="auto"/>
        <w:jc w:val="both"/>
        <w:rPr>
          <w:rFonts w:ascii="Times New Roman" w:hAnsi="Times New Roman" w:cs="Times New Roman"/>
          <w:color w:val="FF0000"/>
          <w:sz w:val="24"/>
          <w:szCs w:val="24"/>
        </w:rPr>
      </w:pPr>
      <w:bookmarkStart w:id="1" w:name="_Hlk187914432"/>
      <w:r w:rsidRPr="007A312B">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regional standard for phytosanitary measures (</w:t>
      </w:r>
      <w:r w:rsidRPr="007A312B">
        <w:rPr>
          <w:rFonts w:ascii="Times New Roman" w:hAnsi="Times New Roman" w:cs="Times New Roman"/>
          <w:color w:val="000000" w:themeColor="text1"/>
          <w:sz w:val="24"/>
          <w:szCs w:val="24"/>
        </w:rPr>
        <w:t>RSPM</w:t>
      </w:r>
      <w:r>
        <w:rPr>
          <w:rFonts w:ascii="Times New Roman" w:hAnsi="Times New Roman" w:cs="Times New Roman"/>
          <w:color w:val="000000" w:themeColor="text1"/>
          <w:sz w:val="24"/>
          <w:szCs w:val="24"/>
        </w:rPr>
        <w:t>)</w:t>
      </w:r>
      <w:r w:rsidRPr="007A31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provides </w:t>
      </w:r>
      <w:r w:rsidR="00355459">
        <w:rPr>
          <w:rFonts w:ascii="Times New Roman" w:hAnsi="Times New Roman" w:cs="Times New Roman"/>
          <w:color w:val="000000" w:themeColor="text1"/>
          <w:sz w:val="24"/>
          <w:szCs w:val="24"/>
        </w:rPr>
        <w:t xml:space="preserve">a framework </w:t>
      </w:r>
      <w:r>
        <w:rPr>
          <w:rFonts w:ascii="Times New Roman" w:hAnsi="Times New Roman" w:cs="Times New Roman"/>
          <w:color w:val="000000" w:themeColor="text1"/>
          <w:sz w:val="24"/>
          <w:szCs w:val="24"/>
        </w:rPr>
        <w:t>f</w:t>
      </w:r>
      <w:r w:rsidRPr="007A312B">
        <w:rPr>
          <w:rFonts w:ascii="Times New Roman" w:hAnsi="Times New Roman" w:cs="Times New Roman"/>
          <w:color w:val="000000" w:themeColor="text1"/>
          <w:sz w:val="24"/>
          <w:szCs w:val="24"/>
        </w:rPr>
        <w:t xml:space="preserve">or </w:t>
      </w:r>
      <w:r w:rsidR="00ED4AB9" w:rsidRPr="007A312B">
        <w:rPr>
          <w:rFonts w:ascii="Times New Roman" w:hAnsi="Times New Roman" w:cs="Times New Roman"/>
          <w:color w:val="000000" w:themeColor="text1"/>
          <w:sz w:val="24"/>
          <w:szCs w:val="24"/>
        </w:rPr>
        <w:t>m</w:t>
      </w:r>
      <w:r w:rsidR="00ED4AB9">
        <w:rPr>
          <w:rFonts w:ascii="Times New Roman" w:hAnsi="Times New Roman" w:cs="Times New Roman"/>
          <w:color w:val="000000" w:themeColor="text1"/>
          <w:sz w:val="24"/>
          <w:szCs w:val="24"/>
        </w:rPr>
        <w:t>inimiz</w:t>
      </w:r>
      <w:r w:rsidR="00ED4AB9" w:rsidRPr="007A312B">
        <w:rPr>
          <w:rFonts w:ascii="Times New Roman" w:hAnsi="Times New Roman" w:cs="Times New Roman"/>
          <w:color w:val="000000" w:themeColor="text1"/>
          <w:sz w:val="24"/>
          <w:szCs w:val="24"/>
        </w:rPr>
        <w:t xml:space="preserve">ing </w:t>
      </w:r>
      <w:r>
        <w:rPr>
          <w:rFonts w:ascii="Times New Roman" w:hAnsi="Times New Roman" w:cs="Times New Roman"/>
          <w:color w:val="000000" w:themeColor="text1"/>
          <w:sz w:val="24"/>
          <w:szCs w:val="24"/>
        </w:rPr>
        <w:t>contamination and contaminating pests</w:t>
      </w:r>
      <w:r w:rsidRPr="007A312B">
        <w:rPr>
          <w:rFonts w:ascii="Times New Roman" w:hAnsi="Times New Roman" w:cs="Times New Roman"/>
          <w:color w:val="000000" w:themeColor="text1"/>
          <w:sz w:val="24"/>
          <w:szCs w:val="24"/>
        </w:rPr>
        <w:t xml:space="preserve"> associated with shipping containers</w:t>
      </w:r>
      <w:r w:rsidR="000B090D">
        <w:rPr>
          <w:rFonts w:ascii="Times New Roman" w:hAnsi="Times New Roman" w:cs="Times New Roman"/>
          <w:color w:val="000000" w:themeColor="text1"/>
          <w:sz w:val="24"/>
          <w:szCs w:val="24"/>
        </w:rPr>
        <w:t>, including those that are transhipped</w:t>
      </w:r>
      <w:r w:rsidRPr="002D1E09">
        <w:rPr>
          <w:rFonts w:ascii="Times New Roman" w:hAnsi="Times New Roman" w:cs="Times New Roman"/>
          <w:sz w:val="24"/>
          <w:szCs w:val="24"/>
        </w:rPr>
        <w:t xml:space="preserve">. </w:t>
      </w:r>
      <w:bookmarkEnd w:id="1"/>
      <w:r>
        <w:rPr>
          <w:rFonts w:ascii="Times New Roman" w:hAnsi="Times New Roman" w:cs="Times New Roman"/>
          <w:sz w:val="24"/>
          <w:szCs w:val="24"/>
        </w:rPr>
        <w:t>This RSPM</w:t>
      </w:r>
      <w:r w:rsidRPr="00D63D92">
        <w:rPr>
          <w:rFonts w:ascii="Times New Roman" w:hAnsi="Times New Roman" w:cs="Times New Roman"/>
          <w:sz w:val="24"/>
          <w:szCs w:val="24"/>
        </w:rPr>
        <w:t xml:space="preserve"> </w:t>
      </w:r>
      <w:r w:rsidR="00A619F6">
        <w:rPr>
          <w:rFonts w:ascii="Times New Roman" w:hAnsi="Times New Roman" w:cs="Times New Roman"/>
          <w:color w:val="000000" w:themeColor="text1"/>
          <w:sz w:val="24"/>
          <w:szCs w:val="24"/>
        </w:rPr>
        <w:t>provides guidance on categories of</w:t>
      </w:r>
      <w:r w:rsidR="00A619F6" w:rsidRPr="007A31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contamination and contaminating pests</w:t>
      </w:r>
      <w:r w:rsidR="00145E69">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examples</w:t>
      </w:r>
      <w:r w:rsidR="00145E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options for measures and</w:t>
      </w:r>
      <w:r w:rsidR="00145E69">
        <w:rPr>
          <w:rFonts w:ascii="Times New Roman" w:hAnsi="Times New Roman" w:cs="Times New Roman"/>
          <w:color w:val="000000" w:themeColor="text1"/>
          <w:sz w:val="24"/>
          <w:szCs w:val="24"/>
        </w:rPr>
        <w:t>, options for</w:t>
      </w:r>
      <w:r>
        <w:rPr>
          <w:rFonts w:ascii="Times New Roman" w:hAnsi="Times New Roman" w:cs="Times New Roman"/>
          <w:color w:val="000000" w:themeColor="text1"/>
          <w:sz w:val="24"/>
          <w:szCs w:val="24"/>
        </w:rPr>
        <w:t xml:space="preserve"> </w:t>
      </w:r>
      <w:r w:rsidR="00A619F6">
        <w:rPr>
          <w:rFonts w:ascii="Times New Roman" w:hAnsi="Times New Roman" w:cs="Times New Roman"/>
          <w:color w:val="000000" w:themeColor="text1"/>
          <w:sz w:val="24"/>
          <w:szCs w:val="24"/>
        </w:rPr>
        <w:t xml:space="preserve">documentation that </w:t>
      </w:r>
      <w:r>
        <w:rPr>
          <w:rFonts w:ascii="Times New Roman" w:hAnsi="Times New Roman" w:cs="Times New Roman"/>
          <w:color w:val="000000" w:themeColor="text1"/>
          <w:sz w:val="24"/>
          <w:szCs w:val="24"/>
        </w:rPr>
        <w:t>verifi</w:t>
      </w:r>
      <w:r w:rsidR="00A619F6">
        <w:rPr>
          <w:rFonts w:ascii="Times New Roman" w:hAnsi="Times New Roman" w:cs="Times New Roman"/>
          <w:color w:val="000000" w:themeColor="text1"/>
          <w:sz w:val="24"/>
          <w:szCs w:val="24"/>
        </w:rPr>
        <w:t>es</w:t>
      </w:r>
      <w:r>
        <w:rPr>
          <w:rFonts w:ascii="Times New Roman" w:hAnsi="Times New Roman" w:cs="Times New Roman"/>
          <w:color w:val="000000" w:themeColor="text1"/>
          <w:sz w:val="24"/>
          <w:szCs w:val="24"/>
        </w:rPr>
        <w:t xml:space="preserve"> that measures have been applied to</w:t>
      </w:r>
      <w:r w:rsidRPr="007A312B">
        <w:rPr>
          <w:rFonts w:ascii="Times New Roman" w:hAnsi="Times New Roman" w:cs="Times New Roman"/>
          <w:color w:val="000000" w:themeColor="text1"/>
          <w:sz w:val="24"/>
          <w:szCs w:val="24"/>
        </w:rPr>
        <w:t xml:space="preserve"> shipping containers</w:t>
      </w:r>
      <w:r w:rsidR="00620833">
        <w:rPr>
          <w:rFonts w:ascii="Times New Roman" w:hAnsi="Times New Roman" w:cs="Times New Roman"/>
          <w:color w:val="000000" w:themeColor="text1"/>
          <w:sz w:val="24"/>
          <w:szCs w:val="24"/>
        </w:rPr>
        <w:t xml:space="preserve">. </w:t>
      </w:r>
    </w:p>
    <w:p w14:paraId="7A863FCB" w14:textId="77777777" w:rsidR="009F3FAA" w:rsidRPr="00193CA9" w:rsidRDefault="009F3FAA" w:rsidP="008B73BA">
      <w:pPr>
        <w:pStyle w:val="Heading2"/>
        <w:spacing w:before="0" w:after="120" w:line="240" w:lineRule="auto"/>
        <w:rPr>
          <w:rFonts w:ascii="Times New Roman" w:hAnsi="Times New Roman" w:cs="Times New Roman"/>
          <w:b/>
          <w:bCs/>
          <w:color w:val="000000" w:themeColor="text1"/>
          <w:sz w:val="24"/>
          <w:szCs w:val="24"/>
        </w:rPr>
      </w:pPr>
      <w:bookmarkStart w:id="2" w:name="_Toc205813911"/>
      <w:r w:rsidRPr="00193CA9">
        <w:rPr>
          <w:rFonts w:ascii="Times New Roman" w:hAnsi="Times New Roman" w:cs="Times New Roman"/>
          <w:b/>
          <w:bCs/>
          <w:color w:val="000000" w:themeColor="text1"/>
          <w:sz w:val="24"/>
          <w:szCs w:val="24"/>
        </w:rPr>
        <w:t>References</w:t>
      </w:r>
      <w:bookmarkEnd w:id="2"/>
    </w:p>
    <w:p w14:paraId="0B4A5566" w14:textId="77777777" w:rsidR="009F3FAA" w:rsidRPr="00700366" w:rsidRDefault="009F3FAA" w:rsidP="008B73BA">
      <w:pPr>
        <w:spacing w:line="240" w:lineRule="auto"/>
        <w:ind w:left="720" w:hanging="720"/>
        <w:jc w:val="both"/>
        <w:rPr>
          <w:rFonts w:ascii="Times New Roman" w:hAnsi="Times New Roman" w:cs="Times New Roman"/>
          <w:sz w:val="24"/>
          <w:szCs w:val="24"/>
        </w:rPr>
      </w:pPr>
      <w:r w:rsidRPr="00700366">
        <w:rPr>
          <w:rFonts w:ascii="Times New Roman" w:hAnsi="Times New Roman" w:cs="Times New Roman"/>
          <w:sz w:val="24"/>
          <w:szCs w:val="24"/>
        </w:rPr>
        <w:t>The standard refers to ISPMs. ISPMs are available on the International Phytosanitary Portal (IPP) at www.ippc.int/core-activities/standards-setting/ispms.</w:t>
      </w:r>
    </w:p>
    <w:p w14:paraId="47BFB081" w14:textId="2F2605D8" w:rsidR="001E5DF1" w:rsidRDefault="0058752D" w:rsidP="00E42E0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BIC (</w:t>
      </w:r>
      <w:r w:rsidR="001E5DF1" w:rsidRPr="001E5DF1">
        <w:rPr>
          <w:rFonts w:ascii="Times New Roman" w:hAnsi="Times New Roman" w:cs="Times New Roman"/>
          <w:sz w:val="24"/>
          <w:szCs w:val="24"/>
        </w:rPr>
        <w:t xml:space="preserve">Bureau International des Containers), </w:t>
      </w:r>
      <w:r>
        <w:rPr>
          <w:rFonts w:ascii="Times New Roman" w:hAnsi="Times New Roman" w:cs="Times New Roman"/>
          <w:sz w:val="24"/>
          <w:szCs w:val="24"/>
        </w:rPr>
        <w:t>COA (</w:t>
      </w:r>
      <w:r w:rsidR="001E5DF1" w:rsidRPr="001E5DF1">
        <w:rPr>
          <w:rFonts w:ascii="Times New Roman" w:hAnsi="Times New Roman" w:cs="Times New Roman"/>
          <w:sz w:val="24"/>
          <w:szCs w:val="24"/>
        </w:rPr>
        <w:t xml:space="preserve">Container Owners Association), </w:t>
      </w:r>
      <w:r>
        <w:rPr>
          <w:rFonts w:ascii="Times New Roman" w:hAnsi="Times New Roman" w:cs="Times New Roman"/>
          <w:sz w:val="24"/>
          <w:szCs w:val="24"/>
        </w:rPr>
        <w:t>IICL (</w:t>
      </w:r>
      <w:r w:rsidR="001E5DF1" w:rsidRPr="001E5DF1">
        <w:rPr>
          <w:rFonts w:ascii="Times New Roman" w:hAnsi="Times New Roman" w:cs="Times New Roman"/>
          <w:sz w:val="24"/>
          <w:szCs w:val="24"/>
        </w:rPr>
        <w:t xml:space="preserve">Institute of International Container Lessors), and </w:t>
      </w:r>
      <w:r>
        <w:rPr>
          <w:rFonts w:ascii="Times New Roman" w:hAnsi="Times New Roman" w:cs="Times New Roman"/>
          <w:sz w:val="24"/>
          <w:szCs w:val="24"/>
        </w:rPr>
        <w:t>WSC (</w:t>
      </w:r>
      <w:r w:rsidR="001E5DF1" w:rsidRPr="001E5DF1">
        <w:rPr>
          <w:rFonts w:ascii="Times New Roman" w:hAnsi="Times New Roman" w:cs="Times New Roman"/>
          <w:sz w:val="24"/>
          <w:szCs w:val="24"/>
        </w:rPr>
        <w:t>World Shipping Council). 2024. </w:t>
      </w:r>
      <w:r w:rsidR="001E5DF1" w:rsidRPr="001E5DF1">
        <w:rPr>
          <w:rFonts w:ascii="Times New Roman" w:hAnsi="Times New Roman" w:cs="Times New Roman"/>
          <w:i/>
          <w:iCs/>
          <w:sz w:val="24"/>
          <w:szCs w:val="24"/>
        </w:rPr>
        <w:t>Joint Industry Guidelines for Cleaning of Containers: Prevention of Pest Contamination of Containers</w:t>
      </w:r>
      <w:r w:rsidR="001E5DF1" w:rsidRPr="001E5DF1">
        <w:rPr>
          <w:rFonts w:ascii="Times New Roman" w:hAnsi="Times New Roman" w:cs="Times New Roman"/>
          <w:sz w:val="24"/>
          <w:szCs w:val="24"/>
        </w:rPr>
        <w:t>. </w:t>
      </w:r>
      <w:hyperlink r:id="rId11" w:history="1">
        <w:r w:rsidR="009C181C" w:rsidRPr="00895DD5">
          <w:rPr>
            <w:rStyle w:val="Hyperlink"/>
            <w:rFonts w:ascii="Times New Roman" w:hAnsi="Times New Roman" w:cs="Times New Roman"/>
            <w:sz w:val="24"/>
            <w:szCs w:val="24"/>
          </w:rPr>
          <w:t>https://www.bic-code.org/wp-content/uploads/2024/04/Joint-Industry-Guidelines-for-Cleaning-of-Containers-March-2024.pdf</w:t>
        </w:r>
      </w:hyperlink>
      <w:r w:rsidR="001E5DF1" w:rsidRPr="001E5DF1">
        <w:rPr>
          <w:rFonts w:ascii="Times New Roman" w:hAnsi="Times New Roman" w:cs="Times New Roman"/>
          <w:sz w:val="24"/>
          <w:szCs w:val="24"/>
        </w:rPr>
        <w:t>.</w:t>
      </w:r>
    </w:p>
    <w:p w14:paraId="3DBAD271" w14:textId="2A924076" w:rsidR="009F3FAA" w:rsidRDefault="009F3FAA" w:rsidP="008B73BA">
      <w:pPr>
        <w:spacing w:line="240" w:lineRule="auto"/>
        <w:ind w:left="720" w:hanging="720"/>
        <w:jc w:val="both"/>
        <w:rPr>
          <w:rFonts w:ascii="Times New Roman" w:hAnsi="Times New Roman" w:cs="Times New Roman"/>
          <w:sz w:val="24"/>
          <w:szCs w:val="24"/>
        </w:rPr>
      </w:pPr>
      <w:r w:rsidRPr="00700366">
        <w:rPr>
          <w:rFonts w:ascii="Times New Roman" w:hAnsi="Times New Roman" w:cs="Times New Roman"/>
          <w:sz w:val="24"/>
          <w:szCs w:val="24"/>
        </w:rPr>
        <w:t xml:space="preserve">IMO, ILO &amp; UNECE (International Maritime Organization, International Labour Organization &amp; United Nations Economic Commission for Europe). 2014. </w:t>
      </w:r>
      <w:r w:rsidRPr="00700366">
        <w:rPr>
          <w:rFonts w:ascii="Times New Roman" w:hAnsi="Times New Roman" w:cs="Times New Roman"/>
          <w:i/>
          <w:iCs/>
          <w:sz w:val="24"/>
          <w:szCs w:val="24"/>
        </w:rPr>
        <w:t>Code of practice for packing of cargo transport units</w:t>
      </w:r>
      <w:r w:rsidRPr="00700366">
        <w:rPr>
          <w:rFonts w:ascii="Times New Roman" w:hAnsi="Times New Roman" w:cs="Times New Roman"/>
          <w:sz w:val="24"/>
          <w:szCs w:val="24"/>
        </w:rPr>
        <w:t xml:space="preserve"> (CTU Code). 149 pp. </w:t>
      </w:r>
      <w:hyperlink r:id="rId12" w:history="1">
        <w:r w:rsidRPr="00700366">
          <w:rPr>
            <w:rStyle w:val="Hyperlink"/>
            <w:rFonts w:ascii="Times New Roman" w:hAnsi="Times New Roman" w:cs="Times New Roman"/>
            <w:sz w:val="24"/>
            <w:szCs w:val="24"/>
          </w:rPr>
          <w:t>https://wwwcdn.imo.org/localresources/en/OurWork/Safety/Documents/1497.pdf</w:t>
        </w:r>
      </w:hyperlink>
      <w:r w:rsidRPr="00700366">
        <w:rPr>
          <w:rFonts w:ascii="Times New Roman" w:hAnsi="Times New Roman" w:cs="Times New Roman"/>
          <w:sz w:val="24"/>
          <w:szCs w:val="24"/>
        </w:rPr>
        <w:t xml:space="preserve"> </w:t>
      </w:r>
    </w:p>
    <w:p w14:paraId="2C7EBD5C" w14:textId="791581CE" w:rsidR="001E4B81" w:rsidRDefault="001E4B81" w:rsidP="008B73B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IPPC. 2018. </w:t>
      </w:r>
      <w:r w:rsidRPr="001E4B81">
        <w:rPr>
          <w:rFonts w:ascii="Times New Roman" w:hAnsi="Times New Roman" w:cs="Times New Roman"/>
          <w:i/>
          <w:iCs/>
          <w:sz w:val="24"/>
          <w:szCs w:val="24"/>
        </w:rPr>
        <w:t>Guidance on sea container cleanliness</w:t>
      </w:r>
      <w:r>
        <w:rPr>
          <w:rFonts w:ascii="Times New Roman" w:hAnsi="Times New Roman" w:cs="Times New Roman"/>
          <w:sz w:val="24"/>
          <w:szCs w:val="24"/>
        </w:rPr>
        <w:t xml:space="preserve">. </w:t>
      </w:r>
      <w:r w:rsidRPr="00700366">
        <w:rPr>
          <w:rFonts w:ascii="Times New Roman" w:hAnsi="Times New Roman" w:cs="Times New Roman"/>
          <w:sz w:val="24"/>
          <w:szCs w:val="24"/>
        </w:rPr>
        <w:t>Rome, IPPC Secretariat, FAO.</w:t>
      </w:r>
      <w:r>
        <w:rPr>
          <w:rFonts w:ascii="Times New Roman" w:hAnsi="Times New Roman" w:cs="Times New Roman"/>
          <w:sz w:val="24"/>
          <w:szCs w:val="24"/>
        </w:rPr>
        <w:t xml:space="preserve"> 2pp. </w:t>
      </w:r>
      <w:hyperlink r:id="rId13" w:history="1">
        <w:r w:rsidRPr="00DE1E3E">
          <w:rPr>
            <w:rStyle w:val="Hyperlink"/>
            <w:rFonts w:ascii="Times New Roman" w:hAnsi="Times New Roman" w:cs="Times New Roman"/>
            <w:sz w:val="24"/>
            <w:szCs w:val="24"/>
          </w:rPr>
          <w:t>http://www.fao.org/documents/card/en/c/I8960EN</w:t>
        </w:r>
      </w:hyperlink>
      <w:r>
        <w:rPr>
          <w:rFonts w:ascii="Times New Roman" w:hAnsi="Times New Roman" w:cs="Times New Roman"/>
          <w:sz w:val="24"/>
          <w:szCs w:val="24"/>
        </w:rPr>
        <w:t xml:space="preserve">  </w:t>
      </w:r>
    </w:p>
    <w:p w14:paraId="2C0D7932" w14:textId="3DE0DA67" w:rsidR="005F4F8D" w:rsidRPr="005F4F8D" w:rsidRDefault="005F4F8D" w:rsidP="008B73BA">
      <w:pPr>
        <w:spacing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IPPC Secretariat. 2020a. </w:t>
      </w:r>
      <w:r>
        <w:rPr>
          <w:rFonts w:ascii="Times New Roman" w:hAnsi="Times New Roman" w:cs="Times New Roman"/>
          <w:i/>
          <w:iCs/>
          <w:sz w:val="24"/>
          <w:szCs w:val="24"/>
        </w:rPr>
        <w:t xml:space="preserve">Reducing the spread of invasive species by sea containers. </w:t>
      </w:r>
      <w:r w:rsidRPr="00700366">
        <w:rPr>
          <w:rFonts w:ascii="Times New Roman" w:hAnsi="Times New Roman" w:cs="Times New Roman"/>
          <w:sz w:val="24"/>
          <w:szCs w:val="24"/>
        </w:rPr>
        <w:t>Rome, IPPC Secretariat, FAO.</w:t>
      </w:r>
      <w:r>
        <w:rPr>
          <w:rFonts w:ascii="Times New Roman" w:hAnsi="Times New Roman" w:cs="Times New Roman"/>
          <w:sz w:val="24"/>
          <w:szCs w:val="24"/>
        </w:rPr>
        <w:t xml:space="preserve"> 2pp. </w:t>
      </w:r>
      <w:hyperlink r:id="rId14" w:history="1">
        <w:r w:rsidRPr="005F4F8D">
          <w:rPr>
            <w:rStyle w:val="Hyperlink"/>
            <w:rFonts w:ascii="Times New Roman" w:hAnsi="Times New Roman" w:cs="Times New Roman"/>
            <w:sz w:val="24"/>
            <w:szCs w:val="24"/>
          </w:rPr>
          <w:t>https://openknowledge.fao.org/handle/20.500.14283/ca7670en</w:t>
        </w:r>
      </w:hyperlink>
      <w:r>
        <w:rPr>
          <w:rFonts w:ascii="Times New Roman" w:hAnsi="Times New Roman" w:cs="Times New Roman"/>
          <w:sz w:val="24"/>
          <w:szCs w:val="24"/>
        </w:rPr>
        <w:t xml:space="preserve"> </w:t>
      </w:r>
    </w:p>
    <w:p w14:paraId="43280F38" w14:textId="285E954E" w:rsidR="009F3FAA" w:rsidRPr="00700366" w:rsidRDefault="009F3FAA" w:rsidP="008B73BA">
      <w:pPr>
        <w:spacing w:line="240" w:lineRule="auto"/>
        <w:ind w:left="720" w:hanging="720"/>
        <w:jc w:val="both"/>
        <w:rPr>
          <w:rFonts w:ascii="Times New Roman" w:hAnsi="Times New Roman" w:cs="Times New Roman"/>
          <w:sz w:val="24"/>
          <w:szCs w:val="24"/>
        </w:rPr>
      </w:pPr>
      <w:r w:rsidRPr="00700366">
        <w:rPr>
          <w:rFonts w:ascii="Times New Roman" w:hAnsi="Times New Roman" w:cs="Times New Roman"/>
          <w:sz w:val="24"/>
          <w:szCs w:val="24"/>
        </w:rPr>
        <w:t>IPPC Secretariat. 2020</w:t>
      </w:r>
      <w:r w:rsidR="005F4F8D">
        <w:rPr>
          <w:rFonts w:ascii="Times New Roman" w:hAnsi="Times New Roman" w:cs="Times New Roman"/>
          <w:sz w:val="24"/>
          <w:szCs w:val="24"/>
        </w:rPr>
        <w:t>b</w:t>
      </w:r>
      <w:r w:rsidRPr="00700366">
        <w:rPr>
          <w:rFonts w:ascii="Times New Roman" w:hAnsi="Times New Roman" w:cs="Times New Roman"/>
          <w:sz w:val="24"/>
          <w:szCs w:val="24"/>
        </w:rPr>
        <w:t xml:space="preserve">. </w:t>
      </w:r>
      <w:r w:rsidRPr="00700366">
        <w:rPr>
          <w:rFonts w:ascii="Times New Roman" w:hAnsi="Times New Roman" w:cs="Times New Roman"/>
          <w:i/>
          <w:iCs/>
          <w:sz w:val="24"/>
          <w:szCs w:val="24"/>
        </w:rPr>
        <w:t>Sea container supply chains and cleanliness – An IPPC best practice guide on measures to minimize pest contamination</w:t>
      </w:r>
      <w:r w:rsidRPr="00700366">
        <w:rPr>
          <w:rFonts w:ascii="Times New Roman" w:hAnsi="Times New Roman" w:cs="Times New Roman"/>
          <w:sz w:val="24"/>
          <w:szCs w:val="24"/>
        </w:rPr>
        <w:t xml:space="preserve">. Rome, IPPC Secretariat, FAO. 6 pp. </w:t>
      </w:r>
      <w:hyperlink r:id="rId15" w:history="1">
        <w:r w:rsidRPr="00700366">
          <w:rPr>
            <w:rStyle w:val="Hyperlink"/>
            <w:rFonts w:ascii="Times New Roman" w:hAnsi="Times New Roman" w:cs="Times New Roman"/>
            <w:sz w:val="24"/>
            <w:szCs w:val="24"/>
          </w:rPr>
          <w:t>https://www.fao.org/documents/card/en/c/ca7963en</w:t>
        </w:r>
      </w:hyperlink>
      <w:r w:rsidRPr="00700366">
        <w:rPr>
          <w:rFonts w:ascii="Times New Roman" w:hAnsi="Times New Roman" w:cs="Times New Roman"/>
          <w:sz w:val="24"/>
          <w:szCs w:val="24"/>
        </w:rPr>
        <w:t xml:space="preserve"> </w:t>
      </w:r>
    </w:p>
    <w:p w14:paraId="500156D9" w14:textId="19A8A31E" w:rsidR="005F4F8D" w:rsidRPr="00700366" w:rsidRDefault="009F3FAA" w:rsidP="005F4F8D">
      <w:pPr>
        <w:spacing w:line="240" w:lineRule="auto"/>
        <w:ind w:left="720" w:hanging="720"/>
        <w:jc w:val="both"/>
        <w:rPr>
          <w:rFonts w:ascii="Times New Roman" w:hAnsi="Times New Roman" w:cs="Times New Roman"/>
          <w:sz w:val="24"/>
          <w:szCs w:val="24"/>
        </w:rPr>
      </w:pPr>
      <w:r w:rsidRPr="00700366">
        <w:rPr>
          <w:rFonts w:ascii="Times New Roman" w:hAnsi="Times New Roman" w:cs="Times New Roman"/>
          <w:sz w:val="24"/>
          <w:szCs w:val="24"/>
        </w:rPr>
        <w:t>IPPC Secretariat. 2020</w:t>
      </w:r>
      <w:r w:rsidR="005F4F8D">
        <w:rPr>
          <w:rFonts w:ascii="Times New Roman" w:hAnsi="Times New Roman" w:cs="Times New Roman"/>
          <w:sz w:val="24"/>
          <w:szCs w:val="24"/>
        </w:rPr>
        <w:t>c</w:t>
      </w:r>
      <w:r w:rsidRPr="00700366">
        <w:rPr>
          <w:rFonts w:ascii="Times New Roman" w:hAnsi="Times New Roman" w:cs="Times New Roman"/>
          <w:sz w:val="24"/>
          <w:szCs w:val="24"/>
        </w:rPr>
        <w:t xml:space="preserve">. </w:t>
      </w:r>
      <w:r w:rsidRPr="00700366">
        <w:rPr>
          <w:rFonts w:ascii="Times New Roman" w:hAnsi="Times New Roman" w:cs="Times New Roman"/>
          <w:i/>
          <w:iCs/>
          <w:sz w:val="24"/>
          <w:szCs w:val="24"/>
        </w:rPr>
        <w:t>Sea containers surveys – Guidelines for national plant protection organizations (NPPOs)</w:t>
      </w:r>
      <w:r w:rsidRPr="00700366">
        <w:rPr>
          <w:rFonts w:ascii="Times New Roman" w:hAnsi="Times New Roman" w:cs="Times New Roman"/>
          <w:sz w:val="24"/>
          <w:szCs w:val="24"/>
        </w:rPr>
        <w:t xml:space="preserve">. </w:t>
      </w:r>
      <w:r w:rsidR="005F4F8D" w:rsidRPr="00700366">
        <w:rPr>
          <w:rFonts w:ascii="Times New Roman" w:hAnsi="Times New Roman" w:cs="Times New Roman"/>
          <w:sz w:val="24"/>
          <w:szCs w:val="24"/>
        </w:rPr>
        <w:t xml:space="preserve">vi + 6 pp. </w:t>
      </w:r>
      <w:hyperlink r:id="rId16" w:history="1">
        <w:r w:rsidR="005F4F8D" w:rsidRPr="00700366">
          <w:rPr>
            <w:rStyle w:val="Hyperlink"/>
            <w:rFonts w:ascii="Times New Roman" w:hAnsi="Times New Roman" w:cs="Times New Roman"/>
            <w:sz w:val="24"/>
            <w:szCs w:val="24"/>
          </w:rPr>
          <w:t>https://www.fao.org/documents/card/en/c/ca7963en</w:t>
        </w:r>
      </w:hyperlink>
      <w:r w:rsidR="005F4F8D" w:rsidRPr="00700366">
        <w:rPr>
          <w:rFonts w:ascii="Times New Roman" w:hAnsi="Times New Roman" w:cs="Times New Roman"/>
          <w:sz w:val="24"/>
          <w:szCs w:val="24"/>
        </w:rPr>
        <w:t xml:space="preserve"> </w:t>
      </w:r>
    </w:p>
    <w:p w14:paraId="16DF7140" w14:textId="77777777" w:rsidR="009F3FAA" w:rsidRPr="00700366" w:rsidRDefault="009F3FAA" w:rsidP="008B73BA">
      <w:pPr>
        <w:spacing w:line="240" w:lineRule="auto"/>
        <w:ind w:left="720" w:hanging="720"/>
        <w:jc w:val="both"/>
        <w:rPr>
          <w:rFonts w:ascii="Times New Roman" w:hAnsi="Times New Roman" w:cs="Times New Roman"/>
          <w:color w:val="000000" w:themeColor="text1"/>
          <w:sz w:val="24"/>
          <w:szCs w:val="24"/>
        </w:rPr>
      </w:pPr>
      <w:r w:rsidRPr="00700366">
        <w:rPr>
          <w:rFonts w:ascii="Times New Roman" w:hAnsi="Times New Roman" w:cs="Times New Roman"/>
          <w:color w:val="000000" w:themeColor="text1"/>
          <w:sz w:val="24"/>
          <w:szCs w:val="24"/>
        </w:rPr>
        <w:t xml:space="preserve">IPPC CPM Recommendation R-06. 2017. </w:t>
      </w:r>
      <w:r w:rsidRPr="00700366">
        <w:rPr>
          <w:rFonts w:ascii="Times New Roman" w:hAnsi="Times New Roman" w:cs="Times New Roman"/>
          <w:i/>
          <w:iCs/>
          <w:color w:val="000000" w:themeColor="text1"/>
          <w:sz w:val="24"/>
          <w:szCs w:val="24"/>
        </w:rPr>
        <w:t>Sea containers</w:t>
      </w:r>
      <w:r w:rsidRPr="00700366">
        <w:rPr>
          <w:rFonts w:ascii="Times New Roman" w:hAnsi="Times New Roman" w:cs="Times New Roman"/>
          <w:color w:val="000000" w:themeColor="text1"/>
          <w:sz w:val="24"/>
          <w:szCs w:val="24"/>
        </w:rPr>
        <w:t>. Rome, IPPC Secretariat, FAO. Adopted 2015. Revision published in CPM-18 - 2024.</w:t>
      </w:r>
    </w:p>
    <w:p w14:paraId="1508601F" w14:textId="77777777" w:rsidR="009F3FAA" w:rsidRPr="00271075" w:rsidRDefault="009F3FAA" w:rsidP="008B73BA">
      <w:pPr>
        <w:pStyle w:val="Heading1"/>
        <w:spacing w:after="160" w:line="240" w:lineRule="auto"/>
        <w:jc w:val="both"/>
        <w:rPr>
          <w:rFonts w:ascii="Times New Roman" w:hAnsi="Times New Roman" w:cs="Times New Roman"/>
          <w:b/>
          <w:color w:val="000000" w:themeColor="text1"/>
          <w:sz w:val="24"/>
          <w:szCs w:val="24"/>
        </w:rPr>
      </w:pPr>
      <w:bookmarkStart w:id="3" w:name="_Toc205813912"/>
      <w:r w:rsidRPr="00271075">
        <w:rPr>
          <w:rFonts w:ascii="Times New Roman" w:hAnsi="Times New Roman" w:cs="Times New Roman"/>
          <w:b/>
          <w:color w:val="000000" w:themeColor="text1"/>
          <w:sz w:val="24"/>
          <w:szCs w:val="24"/>
        </w:rPr>
        <w:t>Definitions</w:t>
      </w:r>
      <w:bookmarkEnd w:id="3"/>
    </w:p>
    <w:p w14:paraId="7D5C3DC1" w14:textId="77777777" w:rsidR="009F3FAA" w:rsidRDefault="009F3FAA" w:rsidP="008B73BA">
      <w:pPr>
        <w:spacing w:line="240" w:lineRule="auto"/>
        <w:jc w:val="both"/>
        <w:rPr>
          <w:rFonts w:ascii="Times New Roman" w:hAnsi="Times New Roman" w:cs="Times New Roman"/>
          <w:color w:val="000000" w:themeColor="text1"/>
          <w:sz w:val="24"/>
          <w:szCs w:val="24"/>
        </w:rPr>
      </w:pPr>
      <w:r w:rsidRPr="005712B9">
        <w:rPr>
          <w:rFonts w:ascii="Times New Roman" w:hAnsi="Times New Roman" w:cs="Times New Roman"/>
          <w:color w:val="000000" w:themeColor="text1"/>
          <w:sz w:val="24"/>
          <w:szCs w:val="24"/>
        </w:rPr>
        <w:t>Definitions of phytosanitary terms used in this standard can be found in ISPM 5 (</w:t>
      </w:r>
      <w:r w:rsidRPr="005A65F9">
        <w:rPr>
          <w:rFonts w:ascii="Times New Roman" w:hAnsi="Times New Roman" w:cs="Times New Roman"/>
          <w:i/>
          <w:iCs/>
          <w:color w:val="000000" w:themeColor="text1"/>
          <w:sz w:val="24"/>
          <w:szCs w:val="24"/>
        </w:rPr>
        <w:t>Glossary of phytosanitary terms</w:t>
      </w:r>
      <w:r w:rsidRPr="005712B9">
        <w:rPr>
          <w:rFonts w:ascii="Times New Roman" w:hAnsi="Times New Roman" w:cs="Times New Roman"/>
          <w:color w:val="000000" w:themeColor="text1"/>
          <w:sz w:val="24"/>
          <w:szCs w:val="24"/>
        </w:rPr>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2E063B" w14:paraId="0AB4E86D" w14:textId="77777777" w:rsidTr="0050206D">
        <w:tc>
          <w:tcPr>
            <w:tcW w:w="3402" w:type="dxa"/>
          </w:tcPr>
          <w:p w14:paraId="6227AA17" w14:textId="4D5AF07F" w:rsidR="002E063B" w:rsidRDefault="002E063B" w:rsidP="004004E1">
            <w:pPr>
              <w:spacing w:before="120" w:after="120"/>
              <w:ind w:left="-108"/>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w:t>
            </w:r>
            <w:r w:rsidRPr="002E063B">
              <w:rPr>
                <w:rFonts w:ascii="Times New Roman" w:hAnsi="Times New Roman" w:cs="Times New Roman"/>
                <w:b/>
                <w:bCs/>
                <w:color w:val="000000" w:themeColor="text1"/>
                <w:sz w:val="24"/>
                <w:szCs w:val="24"/>
              </w:rPr>
              <w:t>nbound shipping container</w:t>
            </w:r>
            <w:r w:rsidRPr="002E063B">
              <w:rPr>
                <w:rFonts w:ascii="Times New Roman" w:hAnsi="Times New Roman" w:cs="Times New Roman"/>
                <w:color w:val="000000" w:themeColor="text1"/>
                <w:sz w:val="24"/>
                <w:szCs w:val="24"/>
              </w:rPr>
              <w:t> </w:t>
            </w:r>
          </w:p>
        </w:tc>
        <w:tc>
          <w:tcPr>
            <w:tcW w:w="5954" w:type="dxa"/>
          </w:tcPr>
          <w:p w14:paraId="26B50CB3" w14:textId="2C0D2B10" w:rsidR="002E063B" w:rsidRDefault="002E063B" w:rsidP="0050206D">
            <w:pPr>
              <w:spacing w:before="120" w:after="120"/>
              <w:ind w:right="26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C44E6F">
              <w:rPr>
                <w:rFonts w:ascii="Times New Roman" w:hAnsi="Times New Roman" w:cs="Times New Roman"/>
                <w:color w:val="000000" w:themeColor="text1"/>
                <w:sz w:val="24"/>
                <w:szCs w:val="24"/>
              </w:rPr>
              <w:t xml:space="preserve">n international </w:t>
            </w:r>
            <w:r w:rsidR="00BC4AC9">
              <w:rPr>
                <w:rFonts w:ascii="Times New Roman" w:hAnsi="Times New Roman" w:cs="Times New Roman"/>
                <w:color w:val="000000" w:themeColor="text1"/>
                <w:sz w:val="24"/>
                <w:szCs w:val="24"/>
              </w:rPr>
              <w:t>shipping</w:t>
            </w:r>
            <w:r w:rsidRPr="002E063B">
              <w:rPr>
                <w:rFonts w:ascii="Times New Roman" w:hAnsi="Times New Roman" w:cs="Times New Roman"/>
                <w:color w:val="000000" w:themeColor="text1"/>
                <w:sz w:val="24"/>
                <w:szCs w:val="24"/>
              </w:rPr>
              <w:t xml:space="preserve"> container that is </w:t>
            </w:r>
            <w:r w:rsidR="001C2029">
              <w:rPr>
                <w:rFonts w:ascii="Times New Roman" w:hAnsi="Times New Roman" w:cs="Times New Roman"/>
                <w:color w:val="000000" w:themeColor="text1"/>
                <w:sz w:val="24"/>
                <w:szCs w:val="24"/>
              </w:rPr>
              <w:t xml:space="preserve">imported, </w:t>
            </w:r>
            <w:r>
              <w:rPr>
                <w:rFonts w:ascii="Times New Roman" w:hAnsi="Times New Roman" w:cs="Times New Roman"/>
                <w:color w:val="000000" w:themeColor="text1"/>
                <w:sz w:val="24"/>
                <w:szCs w:val="24"/>
              </w:rPr>
              <w:t>or tran</w:t>
            </w:r>
            <w:r w:rsidR="00C44E6F">
              <w:rPr>
                <w:rFonts w:ascii="Times New Roman" w:hAnsi="Times New Roman" w:cs="Times New Roman"/>
                <w:color w:val="000000" w:themeColor="text1"/>
                <w:sz w:val="24"/>
                <w:szCs w:val="24"/>
              </w:rPr>
              <w:t>shipp</w:t>
            </w:r>
            <w:r w:rsidR="001C2029">
              <w:rPr>
                <w:rFonts w:ascii="Times New Roman" w:hAnsi="Times New Roman" w:cs="Times New Roman"/>
                <w:color w:val="000000" w:themeColor="text1"/>
                <w:sz w:val="24"/>
                <w:szCs w:val="24"/>
              </w:rPr>
              <w:t>ed via</w:t>
            </w:r>
            <w:r>
              <w:rPr>
                <w:rFonts w:ascii="Times New Roman" w:hAnsi="Times New Roman" w:cs="Times New Roman"/>
                <w:color w:val="000000" w:themeColor="text1"/>
                <w:sz w:val="24"/>
                <w:szCs w:val="24"/>
              </w:rPr>
              <w:t xml:space="preserve"> </w:t>
            </w:r>
            <w:r w:rsidR="00D1714E">
              <w:rPr>
                <w:rFonts w:ascii="Times New Roman" w:hAnsi="Times New Roman" w:cs="Times New Roman"/>
                <w:color w:val="000000" w:themeColor="text1"/>
                <w:sz w:val="24"/>
                <w:szCs w:val="24"/>
              </w:rPr>
              <w:t>road, rail or sea</w:t>
            </w:r>
            <w:r w:rsidR="00BC4AC9">
              <w:rPr>
                <w:rFonts w:ascii="Times New Roman" w:hAnsi="Times New Roman" w:cs="Times New Roman"/>
                <w:color w:val="000000" w:themeColor="text1"/>
                <w:sz w:val="24"/>
                <w:szCs w:val="24"/>
              </w:rPr>
              <w:t>.</w:t>
            </w:r>
          </w:p>
        </w:tc>
      </w:tr>
      <w:tr w:rsidR="002E063B" w14:paraId="1D8A3024" w14:textId="77777777" w:rsidTr="0050206D">
        <w:tc>
          <w:tcPr>
            <w:tcW w:w="3402" w:type="dxa"/>
          </w:tcPr>
          <w:p w14:paraId="59455651" w14:textId="74889550" w:rsidR="002E063B" w:rsidRPr="002E063B" w:rsidRDefault="00493591" w:rsidP="004004E1">
            <w:pPr>
              <w:spacing w:before="120" w:after="120"/>
              <w:ind w:left="-108"/>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w:t>
            </w:r>
            <w:r w:rsidR="002E063B" w:rsidRPr="002E063B">
              <w:rPr>
                <w:rFonts w:ascii="Times New Roman" w:hAnsi="Times New Roman" w:cs="Times New Roman"/>
                <w:b/>
                <w:bCs/>
                <w:color w:val="000000" w:themeColor="text1"/>
                <w:sz w:val="24"/>
                <w:szCs w:val="24"/>
              </w:rPr>
              <w:t>ogistics chain</w:t>
            </w:r>
          </w:p>
        </w:tc>
        <w:tc>
          <w:tcPr>
            <w:tcW w:w="5954" w:type="dxa"/>
          </w:tcPr>
          <w:p w14:paraId="540D4E85" w14:textId="3B9F5730" w:rsidR="002E063B" w:rsidRPr="00CD5EF3" w:rsidRDefault="002E063B" w:rsidP="0050206D">
            <w:pPr>
              <w:spacing w:before="120" w:after="120"/>
              <w:ind w:right="263"/>
              <w:jc w:val="both"/>
              <w:rPr>
                <w:rFonts w:ascii="Times New Roman" w:hAnsi="Times New Roman" w:cs="Times New Roman"/>
                <w:color w:val="000000" w:themeColor="text1"/>
                <w:sz w:val="24"/>
                <w:szCs w:val="24"/>
              </w:rPr>
            </w:pPr>
            <w:r w:rsidRPr="00CD5EF3">
              <w:rPr>
                <w:rFonts w:ascii="Times New Roman" w:hAnsi="Times New Roman" w:cs="Times New Roman"/>
                <w:sz w:val="24"/>
                <w:szCs w:val="24"/>
              </w:rPr>
              <w:t>The coordinated processes</w:t>
            </w:r>
            <w:r w:rsidR="008A3347">
              <w:rPr>
                <w:rFonts w:ascii="Times New Roman" w:hAnsi="Times New Roman" w:cs="Times New Roman"/>
                <w:sz w:val="24"/>
                <w:szCs w:val="24"/>
              </w:rPr>
              <w:t>,</w:t>
            </w:r>
            <w:r w:rsidRPr="00CD5EF3">
              <w:rPr>
                <w:rFonts w:ascii="Times New Roman" w:hAnsi="Times New Roman" w:cs="Times New Roman"/>
                <w:sz w:val="24"/>
                <w:szCs w:val="24"/>
              </w:rPr>
              <w:t xml:space="preserve"> systems </w:t>
            </w:r>
            <w:r w:rsidR="008A3347">
              <w:rPr>
                <w:rFonts w:ascii="Times New Roman" w:hAnsi="Times New Roman" w:cs="Times New Roman"/>
                <w:sz w:val="24"/>
                <w:szCs w:val="24"/>
              </w:rPr>
              <w:t>and</w:t>
            </w:r>
            <w:r w:rsidR="0070624E">
              <w:rPr>
                <w:rFonts w:ascii="Times New Roman" w:hAnsi="Times New Roman" w:cs="Times New Roman"/>
                <w:sz w:val="24"/>
                <w:szCs w:val="24"/>
              </w:rPr>
              <w:t xml:space="preserve"> entities</w:t>
            </w:r>
            <w:r w:rsidR="0070624E" w:rsidRPr="00CD5EF3">
              <w:rPr>
                <w:rFonts w:ascii="Times New Roman" w:hAnsi="Times New Roman" w:cs="Times New Roman"/>
                <w:sz w:val="24"/>
                <w:szCs w:val="24"/>
              </w:rPr>
              <w:t xml:space="preserve"> </w:t>
            </w:r>
            <w:r w:rsidRPr="00CD5EF3">
              <w:rPr>
                <w:rFonts w:ascii="Times New Roman" w:hAnsi="Times New Roman" w:cs="Times New Roman"/>
                <w:sz w:val="24"/>
                <w:szCs w:val="24"/>
              </w:rPr>
              <w:t xml:space="preserve">involved in the movement of shipping containers </w:t>
            </w:r>
            <w:r w:rsidR="0070624E">
              <w:rPr>
                <w:rFonts w:ascii="Times New Roman" w:hAnsi="Times New Roman" w:cs="Times New Roman"/>
                <w:sz w:val="24"/>
                <w:szCs w:val="24"/>
              </w:rPr>
              <w:t>and their cargoes</w:t>
            </w:r>
            <w:r w:rsidRPr="00CD5EF3">
              <w:rPr>
                <w:rFonts w:ascii="Times New Roman" w:hAnsi="Times New Roman" w:cs="Times New Roman"/>
                <w:sz w:val="24"/>
                <w:szCs w:val="24"/>
              </w:rPr>
              <w:t>.</w:t>
            </w:r>
          </w:p>
        </w:tc>
      </w:tr>
      <w:tr w:rsidR="000B798F" w14:paraId="3B1E9AB7" w14:textId="77777777" w:rsidTr="0050206D">
        <w:tc>
          <w:tcPr>
            <w:tcW w:w="3402" w:type="dxa"/>
          </w:tcPr>
          <w:p w14:paraId="3FEE0F64" w14:textId="00007DD2" w:rsidR="000B798F" w:rsidRDefault="000B798F" w:rsidP="000B798F">
            <w:pPr>
              <w:spacing w:before="120" w:after="120"/>
              <w:ind w:left="-108"/>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Non-compliance</w:t>
            </w:r>
          </w:p>
        </w:tc>
        <w:tc>
          <w:tcPr>
            <w:tcW w:w="5954" w:type="dxa"/>
          </w:tcPr>
          <w:p w14:paraId="2AD15109" w14:textId="2DE796DD" w:rsidR="000B798F" w:rsidRPr="00CD5EF3" w:rsidRDefault="000B798F" w:rsidP="000B798F">
            <w:pPr>
              <w:spacing w:before="120" w:after="120"/>
              <w:ind w:right="263"/>
              <w:jc w:val="both"/>
              <w:rPr>
                <w:rFonts w:ascii="Times New Roman" w:hAnsi="Times New Roman" w:cs="Times New Roman"/>
                <w:sz w:val="24"/>
                <w:szCs w:val="24"/>
              </w:rPr>
            </w:pPr>
            <w:r>
              <w:rPr>
                <w:rFonts w:ascii="Times New Roman" w:hAnsi="Times New Roman" w:cs="Times New Roman"/>
                <w:sz w:val="24"/>
                <w:szCs w:val="24"/>
              </w:rPr>
              <w:t>Failure to comply with the phytosanitary import requirements.</w:t>
            </w:r>
          </w:p>
        </w:tc>
      </w:tr>
      <w:tr w:rsidR="000B798F" w14:paraId="254F9453" w14:textId="77777777" w:rsidTr="0050206D">
        <w:tc>
          <w:tcPr>
            <w:tcW w:w="3402" w:type="dxa"/>
          </w:tcPr>
          <w:p w14:paraId="4E6B07C8" w14:textId="4BFE5759" w:rsidR="000B798F" w:rsidRPr="002E063B" w:rsidRDefault="000B798F" w:rsidP="000B798F">
            <w:pPr>
              <w:spacing w:before="120" w:after="120"/>
              <w:ind w:left="-108"/>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Non-conformity </w:t>
            </w:r>
            <w:r w:rsidRPr="008B73BA">
              <w:rPr>
                <w:rFonts w:ascii="Times New Roman" w:hAnsi="Times New Roman" w:cs="Times New Roman"/>
                <w:color w:val="000000" w:themeColor="text1"/>
                <w:sz w:val="24"/>
                <w:szCs w:val="24"/>
              </w:rPr>
              <w:t>(as it relates to</w:t>
            </w:r>
            <w:r>
              <w:rPr>
                <w:rFonts w:ascii="Times New Roman" w:hAnsi="Times New Roman" w:cs="Times New Roman"/>
                <w:b/>
                <w:bCs/>
                <w:color w:val="000000" w:themeColor="text1"/>
                <w:sz w:val="24"/>
                <w:szCs w:val="24"/>
              </w:rPr>
              <w:t xml:space="preserve"> NPPO-recognized entities</w:t>
            </w:r>
            <w:r w:rsidRPr="008B73BA">
              <w:rPr>
                <w:rFonts w:ascii="Times New Roman" w:hAnsi="Times New Roman" w:cs="Times New Roman"/>
                <w:color w:val="000000" w:themeColor="text1"/>
                <w:sz w:val="24"/>
                <w:szCs w:val="24"/>
              </w:rPr>
              <w:t>)</w:t>
            </w:r>
          </w:p>
        </w:tc>
        <w:tc>
          <w:tcPr>
            <w:tcW w:w="5954" w:type="dxa"/>
          </w:tcPr>
          <w:p w14:paraId="7B1665E2" w14:textId="2D5D6E1F" w:rsidR="000B798F" w:rsidRPr="00CD5EF3" w:rsidRDefault="000B798F" w:rsidP="000B798F">
            <w:pPr>
              <w:spacing w:before="120" w:after="120"/>
              <w:ind w:right="263"/>
              <w:jc w:val="both"/>
              <w:rPr>
                <w:rFonts w:ascii="Times New Roman" w:hAnsi="Times New Roman" w:cs="Times New Roman"/>
                <w:sz w:val="24"/>
                <w:szCs w:val="24"/>
              </w:rPr>
            </w:pPr>
            <w:r w:rsidRPr="00FB7B37">
              <w:rPr>
                <w:rFonts w:ascii="Times New Roman" w:hAnsi="Times New Roman" w:cs="Times New Roman"/>
                <w:sz w:val="24"/>
                <w:szCs w:val="24"/>
              </w:rPr>
              <w:t xml:space="preserve">When the </w:t>
            </w:r>
            <w:r>
              <w:rPr>
                <w:rFonts w:ascii="Times New Roman" w:hAnsi="Times New Roman" w:cs="Times New Roman"/>
                <w:sz w:val="24"/>
                <w:szCs w:val="24"/>
              </w:rPr>
              <w:t xml:space="preserve">recognized </w:t>
            </w:r>
            <w:r w:rsidRPr="00FB7B37">
              <w:rPr>
                <w:rFonts w:ascii="Times New Roman" w:hAnsi="Times New Roman" w:cs="Times New Roman"/>
                <w:sz w:val="24"/>
                <w:szCs w:val="24"/>
              </w:rPr>
              <w:t>entity does not meet the requirements specified by the NPPO</w:t>
            </w:r>
            <w:r>
              <w:rPr>
                <w:rFonts w:ascii="Times New Roman" w:hAnsi="Times New Roman" w:cs="Times New Roman"/>
                <w:sz w:val="24"/>
                <w:szCs w:val="24"/>
              </w:rPr>
              <w:t>.</w:t>
            </w:r>
            <w:r w:rsidRPr="00FB7B37">
              <w:rPr>
                <w:rFonts w:ascii="Times New Roman" w:hAnsi="Times New Roman" w:cs="Times New Roman"/>
                <w:sz w:val="24"/>
                <w:szCs w:val="24"/>
              </w:rPr>
              <w:t xml:space="preserve"> </w:t>
            </w:r>
          </w:p>
        </w:tc>
      </w:tr>
      <w:tr w:rsidR="000B798F" w14:paraId="23F2430C" w14:textId="77777777" w:rsidTr="0050206D">
        <w:tc>
          <w:tcPr>
            <w:tcW w:w="3402" w:type="dxa"/>
          </w:tcPr>
          <w:p w14:paraId="5965972A" w14:textId="1B314604" w:rsidR="000B798F" w:rsidRPr="00CA26D5" w:rsidRDefault="000B798F" w:rsidP="000B798F">
            <w:pPr>
              <w:spacing w:before="120" w:after="120"/>
              <w:ind w:left="-108"/>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Outbound shipping container</w:t>
            </w:r>
          </w:p>
        </w:tc>
        <w:tc>
          <w:tcPr>
            <w:tcW w:w="5954" w:type="dxa"/>
          </w:tcPr>
          <w:p w14:paraId="2965080A" w14:textId="1039C421" w:rsidR="000B798F" w:rsidRDefault="000B798F" w:rsidP="000B798F">
            <w:pPr>
              <w:spacing w:before="120" w:after="120"/>
              <w:ind w:right="26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international shipping</w:t>
            </w:r>
            <w:r w:rsidRPr="002E063B">
              <w:rPr>
                <w:rFonts w:ascii="Times New Roman" w:hAnsi="Times New Roman" w:cs="Times New Roman"/>
                <w:color w:val="000000" w:themeColor="text1"/>
                <w:sz w:val="24"/>
                <w:szCs w:val="24"/>
              </w:rPr>
              <w:t xml:space="preserve"> container that is </w:t>
            </w:r>
            <w:r>
              <w:rPr>
                <w:rFonts w:ascii="Times New Roman" w:hAnsi="Times New Roman" w:cs="Times New Roman"/>
                <w:color w:val="000000" w:themeColor="text1"/>
                <w:sz w:val="24"/>
                <w:szCs w:val="24"/>
              </w:rPr>
              <w:t xml:space="preserve">exported, or transhipped via </w:t>
            </w:r>
            <w:r w:rsidRPr="00D1714E">
              <w:rPr>
                <w:rFonts w:ascii="Times New Roman" w:hAnsi="Times New Roman" w:cs="Times New Roman"/>
                <w:color w:val="000000" w:themeColor="text1"/>
                <w:sz w:val="24"/>
                <w:szCs w:val="24"/>
              </w:rPr>
              <w:t xml:space="preserve">road, </w:t>
            </w:r>
            <w:r w:rsidRPr="00CC741D">
              <w:rPr>
                <w:rFonts w:ascii="Times New Roman" w:hAnsi="Times New Roman" w:cs="Times New Roman"/>
                <w:color w:val="000000" w:themeColor="text1"/>
                <w:sz w:val="24"/>
                <w:szCs w:val="24"/>
              </w:rPr>
              <w:t>rail, or sea</w:t>
            </w:r>
            <w:r w:rsidRPr="00D1714E">
              <w:rPr>
                <w:rFonts w:ascii="Times New Roman" w:hAnsi="Times New Roman" w:cs="Times New Roman"/>
                <w:color w:val="000000" w:themeColor="text1"/>
                <w:sz w:val="24"/>
                <w:szCs w:val="24"/>
              </w:rPr>
              <w:t>.</w:t>
            </w:r>
          </w:p>
        </w:tc>
      </w:tr>
      <w:tr w:rsidR="000B798F" w:rsidRPr="00F35A33" w14:paraId="26359330" w14:textId="77777777" w:rsidTr="0050206D">
        <w:tc>
          <w:tcPr>
            <w:tcW w:w="3402" w:type="dxa"/>
          </w:tcPr>
          <w:p w14:paraId="6FB0D4F0" w14:textId="056C465E" w:rsidR="000B798F" w:rsidRPr="003C662E" w:rsidRDefault="000B798F" w:rsidP="000B798F">
            <w:pPr>
              <w:spacing w:before="120" w:after="120"/>
              <w:ind w:left="-108"/>
              <w:rPr>
                <w:rFonts w:ascii="Times New Roman" w:hAnsi="Times New Roman" w:cs="Times New Roman"/>
                <w:b/>
                <w:bCs/>
                <w:color w:val="000000" w:themeColor="text1"/>
                <w:sz w:val="24"/>
                <w:szCs w:val="24"/>
              </w:rPr>
            </w:pPr>
            <w:r w:rsidRPr="003C662E">
              <w:rPr>
                <w:rFonts w:ascii="Times New Roman" w:hAnsi="Times New Roman" w:cs="Times New Roman"/>
                <w:b/>
                <w:bCs/>
                <w:color w:val="000000" w:themeColor="text1"/>
                <w:sz w:val="24"/>
                <w:szCs w:val="24"/>
              </w:rPr>
              <w:t>Non-regulatory components</w:t>
            </w:r>
          </w:p>
        </w:tc>
        <w:tc>
          <w:tcPr>
            <w:tcW w:w="5954" w:type="dxa"/>
          </w:tcPr>
          <w:p w14:paraId="6DE5DBFE" w14:textId="714A0E4B" w:rsidR="000B798F" w:rsidRPr="003C662E" w:rsidRDefault="000B798F" w:rsidP="000B798F">
            <w:pPr>
              <w:spacing w:before="120" w:after="120"/>
              <w:ind w:right="263"/>
              <w:jc w:val="both"/>
              <w:rPr>
                <w:rFonts w:ascii="Times New Roman" w:hAnsi="Times New Roman" w:cs="Times New Roman"/>
                <w:color w:val="000000" w:themeColor="text1"/>
                <w:sz w:val="24"/>
                <w:szCs w:val="24"/>
              </w:rPr>
            </w:pPr>
            <w:r w:rsidRPr="003C662E">
              <w:rPr>
                <w:rFonts w:ascii="Times New Roman" w:hAnsi="Times New Roman" w:cs="Times New Roman"/>
                <w:color w:val="000000" w:themeColor="text1"/>
                <w:sz w:val="24"/>
                <w:szCs w:val="24"/>
              </w:rPr>
              <w:t>Any part of the framework that provides guidance, best practices, tools, or recommendations</w:t>
            </w:r>
            <w:r>
              <w:rPr>
                <w:rFonts w:ascii="Times New Roman" w:hAnsi="Times New Roman" w:cs="Times New Roman"/>
                <w:color w:val="000000" w:themeColor="text1"/>
                <w:sz w:val="24"/>
                <w:szCs w:val="24"/>
              </w:rPr>
              <w:t>,</w:t>
            </w:r>
            <w:r w:rsidRPr="003C662E">
              <w:rPr>
                <w:rFonts w:ascii="Times New Roman" w:hAnsi="Times New Roman" w:cs="Times New Roman"/>
                <w:color w:val="000000" w:themeColor="text1"/>
                <w:sz w:val="24"/>
                <w:szCs w:val="24"/>
              </w:rPr>
              <w:t> but are not enforceable by the NPPO.</w:t>
            </w:r>
          </w:p>
        </w:tc>
      </w:tr>
      <w:tr w:rsidR="000B798F" w:rsidRPr="00F35A33" w14:paraId="050D6F8F" w14:textId="77777777" w:rsidTr="0050206D">
        <w:tc>
          <w:tcPr>
            <w:tcW w:w="3402" w:type="dxa"/>
          </w:tcPr>
          <w:p w14:paraId="7016C380" w14:textId="7599DA2B" w:rsidR="000B798F" w:rsidRPr="00F35A33" w:rsidRDefault="000B798F" w:rsidP="000B798F">
            <w:pPr>
              <w:spacing w:before="120" w:after="120"/>
              <w:ind w:left="-108"/>
              <w:rPr>
                <w:rFonts w:ascii="Times New Roman" w:hAnsi="Times New Roman" w:cs="Times New Roman"/>
                <w:b/>
                <w:bCs/>
                <w:color w:val="000000" w:themeColor="text1"/>
                <w:sz w:val="24"/>
                <w:szCs w:val="24"/>
              </w:rPr>
            </w:pPr>
            <w:r w:rsidRPr="00F35A33">
              <w:rPr>
                <w:rFonts w:ascii="Times New Roman" w:hAnsi="Times New Roman" w:cs="Times New Roman"/>
                <w:b/>
                <w:bCs/>
                <w:color w:val="000000" w:themeColor="text1"/>
                <w:sz w:val="24"/>
                <w:szCs w:val="24"/>
              </w:rPr>
              <w:t>NPPO-recognized entity</w:t>
            </w:r>
          </w:p>
        </w:tc>
        <w:tc>
          <w:tcPr>
            <w:tcW w:w="5954" w:type="dxa"/>
          </w:tcPr>
          <w:p w14:paraId="3456E7F5" w14:textId="59EED25B" w:rsidR="000B798F" w:rsidRPr="00F35A33" w:rsidRDefault="000B798F" w:rsidP="000B798F">
            <w:pPr>
              <w:spacing w:before="120" w:after="120"/>
              <w:ind w:right="263"/>
              <w:jc w:val="both"/>
              <w:rPr>
                <w:rFonts w:ascii="Times New Roman" w:hAnsi="Times New Roman" w:cs="Times New Roman"/>
                <w:color w:val="000000" w:themeColor="text1"/>
                <w:sz w:val="24"/>
                <w:szCs w:val="24"/>
              </w:rPr>
            </w:pPr>
            <w:r w:rsidRPr="00F35A33">
              <w:rPr>
                <w:rFonts w:ascii="Times New Roman" w:hAnsi="Times New Roman" w:cs="Times New Roman"/>
                <w:color w:val="000000" w:themeColor="text1"/>
                <w:sz w:val="24"/>
                <w:szCs w:val="24"/>
              </w:rPr>
              <w:t>An entity that has an official status (e.g. authorization, accreditation, approval) from an NPPO to perform a function related to the safe movement of shipping containers.</w:t>
            </w:r>
          </w:p>
        </w:tc>
      </w:tr>
      <w:tr w:rsidR="000B798F" w14:paraId="3042C4FF" w14:textId="77777777" w:rsidTr="0050206D">
        <w:tc>
          <w:tcPr>
            <w:tcW w:w="3402" w:type="dxa"/>
          </w:tcPr>
          <w:p w14:paraId="37FB3606" w14:textId="0F5D3111" w:rsidR="000B798F" w:rsidRPr="003C662E" w:rsidRDefault="000B798F" w:rsidP="000B798F">
            <w:pPr>
              <w:spacing w:before="120" w:after="120"/>
              <w:ind w:left="-108"/>
              <w:rPr>
                <w:rFonts w:ascii="Times New Roman" w:hAnsi="Times New Roman" w:cs="Times New Roman"/>
                <w:b/>
                <w:bCs/>
                <w:color w:val="000000" w:themeColor="text1"/>
                <w:sz w:val="24"/>
                <w:szCs w:val="24"/>
              </w:rPr>
            </w:pPr>
            <w:r w:rsidRPr="003C662E">
              <w:rPr>
                <w:rFonts w:ascii="Times New Roman" w:hAnsi="Times New Roman" w:cs="Times New Roman"/>
                <w:b/>
                <w:bCs/>
                <w:color w:val="000000" w:themeColor="text1"/>
                <w:sz w:val="24"/>
                <w:szCs w:val="24"/>
              </w:rPr>
              <w:t>Regulatory components</w:t>
            </w:r>
          </w:p>
        </w:tc>
        <w:tc>
          <w:tcPr>
            <w:tcW w:w="5954" w:type="dxa"/>
          </w:tcPr>
          <w:p w14:paraId="3B5468BC" w14:textId="2A64BADE" w:rsidR="000B798F" w:rsidRPr="003C662E" w:rsidRDefault="000B798F" w:rsidP="000B798F">
            <w:pPr>
              <w:spacing w:before="120" w:after="120"/>
              <w:ind w:right="263"/>
              <w:jc w:val="both"/>
              <w:rPr>
                <w:rFonts w:ascii="Times New Roman" w:hAnsi="Times New Roman" w:cs="Times New Roman"/>
                <w:color w:val="000000" w:themeColor="text1"/>
                <w:sz w:val="24"/>
                <w:szCs w:val="24"/>
              </w:rPr>
            </w:pPr>
            <w:r w:rsidRPr="003C662E">
              <w:rPr>
                <w:rFonts w:ascii="Times New Roman" w:hAnsi="Times New Roman" w:cs="Times New Roman"/>
                <w:color w:val="000000" w:themeColor="text1"/>
                <w:sz w:val="24"/>
                <w:szCs w:val="24"/>
              </w:rPr>
              <w:t>Any element of the framework that is enforceable by an NPPO to ensure compliance.</w:t>
            </w:r>
          </w:p>
        </w:tc>
      </w:tr>
      <w:tr w:rsidR="000B798F" w14:paraId="350C9F39" w14:textId="77777777" w:rsidTr="0050206D">
        <w:tc>
          <w:tcPr>
            <w:tcW w:w="3402" w:type="dxa"/>
          </w:tcPr>
          <w:p w14:paraId="2002EDEA" w14:textId="52216079" w:rsidR="000B798F" w:rsidRPr="002E063B" w:rsidRDefault="000B798F" w:rsidP="000B798F">
            <w:pPr>
              <w:spacing w:before="120" w:after="120"/>
              <w:ind w:left="-108"/>
              <w:rPr>
                <w:rFonts w:ascii="Times New Roman" w:hAnsi="Times New Roman" w:cs="Times New Roman"/>
                <w:b/>
                <w:bCs/>
                <w:color w:val="000000" w:themeColor="text1"/>
                <w:sz w:val="24"/>
                <w:szCs w:val="24"/>
              </w:rPr>
            </w:pPr>
            <w:r w:rsidRPr="002E063B">
              <w:rPr>
                <w:rFonts w:ascii="Times New Roman" w:hAnsi="Times New Roman" w:cs="Times New Roman"/>
                <w:b/>
                <w:bCs/>
                <w:color w:val="000000" w:themeColor="text1"/>
                <w:sz w:val="24"/>
                <w:szCs w:val="24"/>
              </w:rPr>
              <w:t>Shipping container</w:t>
            </w:r>
          </w:p>
        </w:tc>
        <w:tc>
          <w:tcPr>
            <w:tcW w:w="5954" w:type="dxa"/>
          </w:tcPr>
          <w:p w14:paraId="2B6DF995" w14:textId="411345D0" w:rsidR="000B798F" w:rsidRDefault="000B798F" w:rsidP="000B798F">
            <w:pPr>
              <w:pStyle w:val="FootnoteText"/>
              <w:spacing w:before="120" w:after="120"/>
              <w:ind w:right="263"/>
              <w:jc w:val="both"/>
              <w:rPr>
                <w:rFonts w:ascii="Times New Roman" w:hAnsi="Times New Roman" w:cs="Times New Roman"/>
                <w:color w:val="000000" w:themeColor="text1"/>
                <w:sz w:val="24"/>
                <w:szCs w:val="24"/>
              </w:rPr>
            </w:pPr>
            <w:r w:rsidRPr="002E063B">
              <w:rPr>
                <w:rFonts w:ascii="Times New Roman" w:hAnsi="Times New Roman" w:cs="Times New Roman"/>
                <w:sz w:val="24"/>
                <w:szCs w:val="24"/>
              </w:rPr>
              <w:t xml:space="preserve">All types of containerized cargo transport units (CTUs) that can be transported by road, rail, or sea. Types of CTUs include dry, flat rack, open top, tunnel, insulated </w:t>
            </w:r>
            <w:r w:rsidRPr="002E063B">
              <w:rPr>
                <w:rFonts w:ascii="Times New Roman" w:eastAsia="SimSun" w:hAnsi="Times New Roman" w:cs="Times New Roman"/>
                <w:sz w:val="24"/>
                <w:szCs w:val="24"/>
                <w:lang w:val="en-US" w:eastAsia="zh-CN"/>
              </w:rPr>
              <w:t>or</w:t>
            </w:r>
            <w:r w:rsidRPr="002E063B">
              <w:rPr>
                <w:rFonts w:ascii="Times New Roman" w:hAnsi="Times New Roman" w:cs="Times New Roman"/>
                <w:sz w:val="24"/>
                <w:szCs w:val="24"/>
              </w:rPr>
              <w:t xml:space="preserve"> thermal, refrigerated</w:t>
            </w:r>
            <w:r>
              <w:rPr>
                <w:rFonts w:ascii="Times New Roman" w:hAnsi="Times New Roman" w:cs="Times New Roman"/>
                <w:sz w:val="24"/>
                <w:szCs w:val="24"/>
              </w:rPr>
              <w:t>,</w:t>
            </w:r>
            <w:r w:rsidRPr="002E063B">
              <w:rPr>
                <w:rFonts w:ascii="Times New Roman" w:hAnsi="Times New Roman" w:cs="Times New Roman"/>
                <w:sz w:val="24"/>
                <w:szCs w:val="24"/>
              </w:rPr>
              <w:t xml:space="preserve"> </w:t>
            </w:r>
            <w:r w:rsidRPr="002E063B">
              <w:rPr>
                <w:rFonts w:ascii="Times New Roman" w:eastAsia="SimSun" w:hAnsi="Times New Roman" w:cs="Times New Roman"/>
                <w:sz w:val="24"/>
                <w:szCs w:val="24"/>
                <w:lang w:val="en-US" w:eastAsia="zh-CN"/>
              </w:rPr>
              <w:t>ISO</w:t>
            </w:r>
            <w:r w:rsidRPr="002E063B">
              <w:rPr>
                <w:rFonts w:ascii="Times New Roman" w:hAnsi="Times New Roman" w:cs="Times New Roman"/>
                <w:sz w:val="24"/>
                <w:szCs w:val="24"/>
              </w:rPr>
              <w:t xml:space="preserve"> tank, half height, and other specialized containers.</w:t>
            </w:r>
          </w:p>
        </w:tc>
      </w:tr>
      <w:tr w:rsidR="000B798F" w14:paraId="207D7CE3" w14:textId="77777777" w:rsidTr="0050206D">
        <w:tc>
          <w:tcPr>
            <w:tcW w:w="3402" w:type="dxa"/>
          </w:tcPr>
          <w:p w14:paraId="67CD7E72" w14:textId="009DCC46" w:rsidR="000B798F" w:rsidRPr="002E063B" w:rsidRDefault="000B798F" w:rsidP="000B798F">
            <w:pPr>
              <w:spacing w:before="120" w:after="120"/>
              <w:ind w:left="-108"/>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Verification of compliance </w:t>
            </w:r>
            <w:r w:rsidRPr="008B73BA">
              <w:rPr>
                <w:rFonts w:ascii="Times New Roman" w:hAnsi="Times New Roman" w:cs="Times New Roman"/>
                <w:color w:val="000000" w:themeColor="text1"/>
                <w:sz w:val="24"/>
                <w:szCs w:val="24"/>
              </w:rPr>
              <w:t>(as it relates to</w:t>
            </w:r>
            <w:r>
              <w:rPr>
                <w:rFonts w:ascii="Times New Roman" w:hAnsi="Times New Roman" w:cs="Times New Roman"/>
                <w:b/>
                <w:bCs/>
                <w:color w:val="000000" w:themeColor="text1"/>
                <w:sz w:val="24"/>
                <w:szCs w:val="24"/>
              </w:rPr>
              <w:t xml:space="preserve"> shipping container</w:t>
            </w:r>
            <w:r w:rsidRPr="008B73BA">
              <w:rPr>
                <w:rFonts w:ascii="Times New Roman" w:hAnsi="Times New Roman" w:cs="Times New Roman"/>
                <w:color w:val="000000" w:themeColor="text1"/>
                <w:sz w:val="24"/>
                <w:szCs w:val="24"/>
              </w:rPr>
              <w:t>s)</w:t>
            </w:r>
          </w:p>
        </w:tc>
        <w:tc>
          <w:tcPr>
            <w:tcW w:w="5954" w:type="dxa"/>
          </w:tcPr>
          <w:p w14:paraId="5178C07E" w14:textId="25123268" w:rsidR="000B798F" w:rsidRPr="00B84BCB" w:rsidRDefault="000B798F" w:rsidP="000B798F">
            <w:pPr>
              <w:pStyle w:val="FootnoteText"/>
              <w:spacing w:before="120" w:after="120"/>
              <w:ind w:right="263"/>
              <w:jc w:val="both"/>
              <w:rPr>
                <w:rFonts w:ascii="Times New Roman" w:hAnsi="Times New Roman" w:cs="Times New Roman"/>
                <w:sz w:val="24"/>
                <w:szCs w:val="24"/>
              </w:rPr>
            </w:pPr>
            <w:r w:rsidRPr="00B84BCB">
              <w:rPr>
                <w:rFonts w:ascii="Times New Roman" w:hAnsi="Times New Roman" w:cs="Times New Roman"/>
                <w:sz w:val="24"/>
                <w:szCs w:val="24"/>
              </w:rPr>
              <w:t xml:space="preserve">The process of examining and confirming that shipping container samples meet cleanliness and regulatory requirements. </w:t>
            </w:r>
          </w:p>
        </w:tc>
      </w:tr>
    </w:tbl>
    <w:p w14:paraId="56BA13AB" w14:textId="7D464699" w:rsidR="009F3FAA" w:rsidRPr="00271075" w:rsidRDefault="009F3FAA" w:rsidP="00193CA9">
      <w:pPr>
        <w:pStyle w:val="Heading1"/>
        <w:spacing w:after="120"/>
        <w:rPr>
          <w:rFonts w:ascii="Times New Roman" w:hAnsi="Times New Roman" w:cs="Times New Roman"/>
          <w:b/>
          <w:color w:val="000000" w:themeColor="text1"/>
          <w:sz w:val="24"/>
          <w:szCs w:val="24"/>
        </w:rPr>
      </w:pPr>
      <w:bookmarkStart w:id="4" w:name="_Toc205813913"/>
      <w:r w:rsidRPr="00271075">
        <w:rPr>
          <w:rFonts w:ascii="Times New Roman" w:hAnsi="Times New Roman" w:cs="Times New Roman"/>
          <w:b/>
          <w:color w:val="000000" w:themeColor="text1"/>
          <w:sz w:val="24"/>
          <w:szCs w:val="24"/>
        </w:rPr>
        <w:t>Outline of requirements</w:t>
      </w:r>
      <w:bookmarkEnd w:id="4"/>
    </w:p>
    <w:p w14:paraId="3B915905" w14:textId="5137DB54" w:rsidR="009F3FAA" w:rsidRDefault="009F3FAA" w:rsidP="000C1784">
      <w:pPr>
        <w:spacing w:line="240" w:lineRule="auto"/>
        <w:jc w:val="both"/>
        <w:rPr>
          <w:rFonts w:ascii="Times New Roman" w:hAnsi="Times New Roman" w:cs="Times New Roman"/>
          <w:color w:val="000000" w:themeColor="text1"/>
          <w:sz w:val="24"/>
          <w:szCs w:val="24"/>
        </w:rPr>
      </w:pPr>
      <w:r w:rsidRPr="009626DF">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 xml:space="preserve">RSPM outlines the requirements for </w:t>
      </w:r>
      <w:r w:rsidR="00C3594F">
        <w:rPr>
          <w:rFonts w:ascii="Times New Roman" w:hAnsi="Times New Roman" w:cs="Times New Roman"/>
          <w:color w:val="000000" w:themeColor="text1"/>
          <w:sz w:val="24"/>
          <w:szCs w:val="24"/>
        </w:rPr>
        <w:t xml:space="preserve">minimizing </w:t>
      </w:r>
      <w:r>
        <w:rPr>
          <w:rFonts w:ascii="Times New Roman" w:hAnsi="Times New Roman" w:cs="Times New Roman"/>
          <w:color w:val="000000" w:themeColor="text1"/>
          <w:sz w:val="24"/>
          <w:szCs w:val="24"/>
        </w:rPr>
        <w:t>contamination and contaminating pests associated with shipping containers</w:t>
      </w:r>
      <w:r w:rsidRPr="00AF07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It describes the roles and responsibilities </w:t>
      </w:r>
      <w:r w:rsidR="00C816F5">
        <w:rPr>
          <w:rFonts w:ascii="Times New Roman" w:hAnsi="Times New Roman" w:cs="Times New Roman"/>
          <w:color w:val="000000" w:themeColor="text1"/>
          <w:sz w:val="24"/>
          <w:szCs w:val="24"/>
        </w:rPr>
        <w:t>of NPPOs</w:t>
      </w:r>
      <w:r>
        <w:rPr>
          <w:rFonts w:ascii="Times New Roman" w:hAnsi="Times New Roman" w:cs="Times New Roman"/>
          <w:color w:val="000000" w:themeColor="text1"/>
          <w:sz w:val="24"/>
          <w:szCs w:val="24"/>
        </w:rPr>
        <w:t xml:space="preserve"> involved in the management of contaminating pests and</w:t>
      </w:r>
      <w:r w:rsidR="00DD23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verification actions that confirm that pests are </w:t>
      </w:r>
      <w:r w:rsidR="00C3594F">
        <w:rPr>
          <w:rFonts w:ascii="Times New Roman" w:hAnsi="Times New Roman" w:cs="Times New Roman"/>
          <w:color w:val="000000" w:themeColor="text1"/>
          <w:sz w:val="24"/>
          <w:szCs w:val="24"/>
        </w:rPr>
        <w:t>minimized</w:t>
      </w:r>
      <w:r>
        <w:rPr>
          <w:rFonts w:ascii="Times New Roman" w:hAnsi="Times New Roman" w:cs="Times New Roman"/>
          <w:color w:val="000000" w:themeColor="text1"/>
          <w:sz w:val="24"/>
          <w:szCs w:val="24"/>
        </w:rPr>
        <w:t xml:space="preserve">. </w:t>
      </w:r>
    </w:p>
    <w:p w14:paraId="5210DCBF" w14:textId="42F33C00" w:rsidR="009F3FAA" w:rsidRDefault="009F3FAA" w:rsidP="000C178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RSPM also provides guidance on assessing pest risks and </w:t>
      </w:r>
      <w:r w:rsidR="00792084">
        <w:rPr>
          <w:rFonts w:ascii="Times New Roman" w:hAnsi="Times New Roman" w:cs="Times New Roman"/>
          <w:color w:val="000000" w:themeColor="text1"/>
          <w:sz w:val="24"/>
          <w:szCs w:val="24"/>
        </w:rPr>
        <w:t>examples of</w:t>
      </w:r>
      <w:r>
        <w:rPr>
          <w:rFonts w:ascii="Times New Roman" w:hAnsi="Times New Roman" w:cs="Times New Roman"/>
          <w:color w:val="000000" w:themeColor="text1"/>
          <w:sz w:val="24"/>
          <w:szCs w:val="24"/>
        </w:rPr>
        <w:t xml:space="preserve"> </w:t>
      </w:r>
      <w:r w:rsidRPr="009626DF">
        <w:rPr>
          <w:rFonts w:ascii="Times New Roman" w:hAnsi="Times New Roman" w:cs="Times New Roman"/>
          <w:color w:val="000000" w:themeColor="text1"/>
          <w:sz w:val="24"/>
          <w:szCs w:val="24"/>
        </w:rPr>
        <w:t xml:space="preserve">measures that may apply to </w:t>
      </w:r>
      <w:r>
        <w:rPr>
          <w:rFonts w:ascii="Times New Roman" w:hAnsi="Times New Roman" w:cs="Times New Roman"/>
          <w:color w:val="000000" w:themeColor="text1"/>
          <w:sz w:val="24"/>
          <w:szCs w:val="24"/>
        </w:rPr>
        <w:t xml:space="preserve">the movement of all types of </w:t>
      </w:r>
      <w:r w:rsidRPr="009626DF">
        <w:rPr>
          <w:rFonts w:ascii="Times New Roman" w:hAnsi="Times New Roman" w:cs="Times New Roman"/>
          <w:color w:val="000000" w:themeColor="text1"/>
          <w:sz w:val="24"/>
          <w:szCs w:val="24"/>
        </w:rPr>
        <w:t>shipping container</w:t>
      </w:r>
      <w:r>
        <w:rPr>
          <w:rFonts w:ascii="Times New Roman" w:hAnsi="Times New Roman" w:cs="Times New Roman"/>
          <w:color w:val="000000" w:themeColor="text1"/>
          <w:sz w:val="24"/>
          <w:szCs w:val="24"/>
        </w:rPr>
        <w:t>s</w:t>
      </w:r>
      <w:r w:rsidRPr="009626DF">
        <w:rPr>
          <w:rFonts w:ascii="Times New Roman" w:hAnsi="Times New Roman" w:cs="Times New Roman"/>
          <w:color w:val="000000" w:themeColor="text1"/>
          <w:sz w:val="24"/>
          <w:szCs w:val="24"/>
        </w:rPr>
        <w:t xml:space="preserve"> to prevent the spread of </w:t>
      </w:r>
      <w:r w:rsidR="00792084">
        <w:rPr>
          <w:rFonts w:ascii="Times New Roman" w:hAnsi="Times New Roman" w:cs="Times New Roman"/>
          <w:color w:val="000000" w:themeColor="text1"/>
          <w:sz w:val="24"/>
          <w:szCs w:val="24"/>
        </w:rPr>
        <w:t xml:space="preserve">contamination and </w:t>
      </w:r>
      <w:r>
        <w:rPr>
          <w:rFonts w:ascii="Times New Roman" w:hAnsi="Times New Roman" w:cs="Times New Roman"/>
          <w:color w:val="000000" w:themeColor="text1"/>
          <w:sz w:val="24"/>
          <w:szCs w:val="24"/>
        </w:rPr>
        <w:t>contaminating pests.</w:t>
      </w:r>
    </w:p>
    <w:p w14:paraId="169A7D40" w14:textId="77777777" w:rsidR="002D7CBB" w:rsidRPr="00193CA9" w:rsidRDefault="002D7CBB" w:rsidP="002D7CBB">
      <w:pPr>
        <w:pStyle w:val="Heading1"/>
        <w:spacing w:after="180"/>
        <w:jc w:val="both"/>
        <w:rPr>
          <w:rFonts w:ascii="Times New Roman" w:hAnsi="Times New Roman" w:cs="Times New Roman"/>
          <w:b/>
          <w:bCs/>
          <w:color w:val="000000" w:themeColor="text1"/>
          <w:sz w:val="24"/>
          <w:szCs w:val="24"/>
        </w:rPr>
      </w:pPr>
      <w:bookmarkStart w:id="5" w:name="_Toc205813914"/>
      <w:r>
        <w:rPr>
          <w:rFonts w:ascii="Times New Roman" w:hAnsi="Times New Roman" w:cs="Times New Roman"/>
          <w:b/>
          <w:bCs/>
          <w:color w:val="000000" w:themeColor="text1"/>
          <w:sz w:val="24"/>
          <w:szCs w:val="24"/>
        </w:rPr>
        <w:t>BACKGROUND</w:t>
      </w:r>
      <w:bookmarkEnd w:id="5"/>
    </w:p>
    <w:p w14:paraId="3FC3C269" w14:textId="4EF4DEA4" w:rsidR="002D7CBB" w:rsidRDefault="002D7CBB" w:rsidP="002D7CBB">
      <w:pPr>
        <w:spacing w:line="240" w:lineRule="auto"/>
        <w:jc w:val="both"/>
        <w:rPr>
          <w:rFonts w:ascii="Times New Roman" w:hAnsi="Times New Roman" w:cs="Times New Roman"/>
          <w:color w:val="000000" w:themeColor="text1"/>
          <w:sz w:val="24"/>
          <w:szCs w:val="24"/>
        </w:rPr>
      </w:pPr>
      <w:r w:rsidRPr="002D1E09">
        <w:rPr>
          <w:rFonts w:ascii="Times New Roman" w:hAnsi="Times New Roman" w:cs="Times New Roman"/>
          <w:color w:val="000000" w:themeColor="text1"/>
          <w:sz w:val="24"/>
          <w:szCs w:val="24"/>
        </w:rPr>
        <w:t xml:space="preserve">The international movement of contaminated shipping containers </w:t>
      </w:r>
      <w:r>
        <w:rPr>
          <w:rFonts w:ascii="Times New Roman" w:hAnsi="Times New Roman" w:cs="Times New Roman"/>
          <w:color w:val="000000" w:themeColor="text1"/>
          <w:sz w:val="24"/>
          <w:szCs w:val="24"/>
        </w:rPr>
        <w:t>is a recognized pathway for the introduction</w:t>
      </w:r>
      <w:r w:rsidRPr="002D1E09">
        <w:rPr>
          <w:rFonts w:ascii="Times New Roman" w:hAnsi="Times New Roman" w:cs="Times New Roman"/>
          <w:color w:val="000000" w:themeColor="text1"/>
          <w:sz w:val="24"/>
          <w:szCs w:val="24"/>
        </w:rPr>
        <w:t xml:space="preserve"> of pests of concern to plant</w:t>
      </w:r>
      <w:r>
        <w:rPr>
          <w:rFonts w:ascii="Times New Roman" w:hAnsi="Times New Roman" w:cs="Times New Roman"/>
          <w:color w:val="000000" w:themeColor="text1"/>
          <w:sz w:val="24"/>
          <w:szCs w:val="24"/>
        </w:rPr>
        <w:t>s. These pests can also pose risks to</w:t>
      </w:r>
      <w:r w:rsidRPr="002D1E09">
        <w:rPr>
          <w:rFonts w:ascii="Times New Roman" w:hAnsi="Times New Roman" w:cs="Times New Roman"/>
          <w:color w:val="000000" w:themeColor="text1"/>
          <w:sz w:val="24"/>
          <w:szCs w:val="24"/>
        </w:rPr>
        <w:t xml:space="preserve"> animal</w:t>
      </w:r>
      <w:r>
        <w:rPr>
          <w:rFonts w:ascii="Times New Roman" w:hAnsi="Times New Roman" w:cs="Times New Roman"/>
          <w:color w:val="000000" w:themeColor="text1"/>
          <w:sz w:val="24"/>
          <w:szCs w:val="24"/>
        </w:rPr>
        <w:t>, environmental and</w:t>
      </w:r>
      <w:r w:rsidRPr="002D1E09">
        <w:rPr>
          <w:rFonts w:ascii="Times New Roman" w:hAnsi="Times New Roman" w:cs="Times New Roman"/>
          <w:color w:val="000000" w:themeColor="text1"/>
          <w:sz w:val="24"/>
          <w:szCs w:val="24"/>
        </w:rPr>
        <w:t xml:space="preserve"> human health.</w:t>
      </w:r>
      <w:r>
        <w:rPr>
          <w:rFonts w:ascii="Times New Roman" w:hAnsi="Times New Roman" w:cs="Times New Roman"/>
          <w:color w:val="000000" w:themeColor="text1"/>
          <w:sz w:val="24"/>
          <w:szCs w:val="24"/>
        </w:rPr>
        <w:t xml:space="preserve"> Shipping containers can become contaminated at different points in the logistics chain and actions </w:t>
      </w:r>
      <w:r w:rsidR="00C56EA6">
        <w:rPr>
          <w:rFonts w:ascii="Times New Roman" w:hAnsi="Times New Roman" w:cs="Times New Roman"/>
          <w:color w:val="000000" w:themeColor="text1"/>
          <w:sz w:val="24"/>
          <w:szCs w:val="24"/>
        </w:rPr>
        <w:t>may</w:t>
      </w:r>
      <w:r>
        <w:rPr>
          <w:rFonts w:ascii="Times New Roman" w:hAnsi="Times New Roman" w:cs="Times New Roman"/>
          <w:color w:val="000000" w:themeColor="text1"/>
          <w:sz w:val="24"/>
          <w:szCs w:val="24"/>
        </w:rPr>
        <w:t xml:space="preserve"> be taken to minimize this contamination to allow for shipping containers to be moved safely in trade. </w:t>
      </w:r>
    </w:p>
    <w:p w14:paraId="54061EE5" w14:textId="77777777" w:rsidR="002D7CBB" w:rsidRDefault="002D7CBB" w:rsidP="002D7CB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Shipping c</w:t>
      </w:r>
      <w:r w:rsidRPr="00015373">
        <w:rPr>
          <w:rFonts w:ascii="Times New Roman" w:hAnsi="Times New Roman" w:cs="Times New Roman"/>
          <w:color w:val="000000" w:themeColor="text1"/>
          <w:sz w:val="24"/>
          <w:szCs w:val="24"/>
        </w:rPr>
        <w:t xml:space="preserve">ontainer logistics are complex and easily disrupted by delays. Even </w:t>
      </w:r>
      <w:r>
        <w:rPr>
          <w:rFonts w:ascii="Times New Roman" w:hAnsi="Times New Roman" w:cs="Times New Roman"/>
          <w:color w:val="000000" w:themeColor="text1"/>
          <w:sz w:val="24"/>
          <w:szCs w:val="24"/>
        </w:rPr>
        <w:t>minor</w:t>
      </w:r>
      <w:r w:rsidRPr="00015373">
        <w:rPr>
          <w:rFonts w:ascii="Times New Roman" w:hAnsi="Times New Roman" w:cs="Times New Roman"/>
          <w:color w:val="000000" w:themeColor="text1"/>
          <w:sz w:val="24"/>
          <w:szCs w:val="24"/>
        </w:rPr>
        <w:t xml:space="preserve"> delays can have costly impacts on international </w:t>
      </w:r>
      <w:r>
        <w:rPr>
          <w:rFonts w:ascii="Times New Roman" w:hAnsi="Times New Roman" w:cs="Times New Roman"/>
          <w:color w:val="000000" w:themeColor="text1"/>
          <w:sz w:val="24"/>
          <w:szCs w:val="24"/>
        </w:rPr>
        <w:t>logistics</w:t>
      </w:r>
      <w:r w:rsidRPr="00015373">
        <w:rPr>
          <w:rFonts w:ascii="Times New Roman" w:hAnsi="Times New Roman" w:cs="Times New Roman"/>
          <w:color w:val="000000" w:themeColor="text1"/>
          <w:sz w:val="24"/>
          <w:szCs w:val="24"/>
        </w:rPr>
        <w:t xml:space="preserve"> chains</w:t>
      </w:r>
      <w:r>
        <w:rPr>
          <w:rFonts w:ascii="Times New Roman" w:hAnsi="Times New Roman" w:cs="Times New Roman"/>
          <w:color w:val="000000" w:themeColor="text1"/>
          <w:sz w:val="24"/>
          <w:szCs w:val="24"/>
        </w:rPr>
        <w:t xml:space="preserve"> that affect consumers</w:t>
      </w:r>
      <w:r w:rsidRPr="000153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It i</w:t>
      </w:r>
      <w:r w:rsidRPr="00015373">
        <w:rPr>
          <w:rFonts w:ascii="Times New Roman" w:hAnsi="Times New Roman" w:cs="Times New Roman"/>
          <w:color w:val="000000" w:themeColor="text1"/>
          <w:sz w:val="24"/>
          <w:szCs w:val="24"/>
        </w:rPr>
        <w:t xml:space="preserve">s essential </w:t>
      </w:r>
      <w:r>
        <w:rPr>
          <w:rFonts w:ascii="Times New Roman" w:hAnsi="Times New Roman" w:cs="Times New Roman"/>
          <w:color w:val="000000" w:themeColor="text1"/>
          <w:sz w:val="24"/>
          <w:szCs w:val="24"/>
        </w:rPr>
        <w:lastRenderedPageBreak/>
        <w:t>to carefully b</w:t>
      </w:r>
      <w:r w:rsidRPr="006F6F40">
        <w:rPr>
          <w:rFonts w:ascii="Times New Roman" w:hAnsi="Times New Roman" w:cs="Times New Roman"/>
          <w:color w:val="000000" w:themeColor="text1"/>
          <w:sz w:val="24"/>
          <w:szCs w:val="24"/>
        </w:rPr>
        <w:t xml:space="preserve">alance </w:t>
      </w:r>
      <w:r>
        <w:rPr>
          <w:rFonts w:ascii="Times New Roman" w:hAnsi="Times New Roman" w:cs="Times New Roman"/>
          <w:color w:val="000000" w:themeColor="text1"/>
          <w:sz w:val="24"/>
          <w:szCs w:val="24"/>
        </w:rPr>
        <w:t>managing the contamination</w:t>
      </w:r>
      <w:r w:rsidRPr="006F6F40">
        <w:rPr>
          <w:rFonts w:ascii="Times New Roman" w:hAnsi="Times New Roman" w:cs="Times New Roman"/>
          <w:color w:val="000000" w:themeColor="text1"/>
          <w:sz w:val="24"/>
          <w:szCs w:val="24"/>
        </w:rPr>
        <w:t xml:space="preserve"> risk with </w:t>
      </w:r>
      <w:r>
        <w:rPr>
          <w:rFonts w:ascii="Times New Roman" w:hAnsi="Times New Roman" w:cs="Times New Roman"/>
          <w:color w:val="000000" w:themeColor="text1"/>
          <w:sz w:val="24"/>
          <w:szCs w:val="24"/>
        </w:rPr>
        <w:t>logistics</w:t>
      </w:r>
      <w:r w:rsidRPr="006F6F40">
        <w:rPr>
          <w:rFonts w:ascii="Times New Roman" w:hAnsi="Times New Roman" w:cs="Times New Roman"/>
          <w:color w:val="000000" w:themeColor="text1"/>
          <w:sz w:val="24"/>
          <w:szCs w:val="24"/>
        </w:rPr>
        <w:t xml:space="preserve"> chain efficiency</w:t>
      </w:r>
      <w:r>
        <w:rPr>
          <w:rFonts w:ascii="Times New Roman" w:hAnsi="Times New Roman" w:cs="Times New Roman"/>
          <w:color w:val="000000" w:themeColor="text1"/>
          <w:sz w:val="24"/>
          <w:szCs w:val="24"/>
        </w:rPr>
        <w:t xml:space="preserve"> and national plant protection organizations (NPPO) should only implement technically justified and risk-based measures.</w:t>
      </w:r>
    </w:p>
    <w:p w14:paraId="18C628D3" w14:textId="39731311" w:rsidR="005E60E9" w:rsidRPr="00193CA9" w:rsidRDefault="00991AF7" w:rsidP="005E60E9">
      <w:pPr>
        <w:pStyle w:val="Heading1"/>
        <w:spacing w:after="180"/>
        <w:jc w:val="both"/>
        <w:rPr>
          <w:rFonts w:ascii="Times New Roman" w:hAnsi="Times New Roman" w:cs="Times New Roman"/>
          <w:b/>
          <w:bCs/>
          <w:color w:val="000000" w:themeColor="text1"/>
          <w:sz w:val="24"/>
          <w:szCs w:val="24"/>
        </w:rPr>
      </w:pPr>
      <w:bookmarkStart w:id="6" w:name="_Toc205813915"/>
      <w:r>
        <w:rPr>
          <w:rFonts w:ascii="Times New Roman" w:hAnsi="Times New Roman" w:cs="Times New Roman"/>
          <w:b/>
          <w:bCs/>
          <w:color w:val="000000" w:themeColor="text1"/>
          <w:sz w:val="24"/>
          <w:szCs w:val="24"/>
        </w:rPr>
        <w:t>PRINCIPLES OF RELEVANCE TO THIS RSPM</w:t>
      </w:r>
      <w:bookmarkEnd w:id="6"/>
    </w:p>
    <w:p w14:paraId="171C34B9" w14:textId="6EF46CDC" w:rsidR="005E6A1C" w:rsidRPr="009626DF" w:rsidRDefault="005E60E9" w:rsidP="005E60E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12109F">
        <w:rPr>
          <w:rFonts w:ascii="Times New Roman" w:hAnsi="Times New Roman" w:cs="Times New Roman"/>
          <w:color w:val="000000" w:themeColor="text1"/>
          <w:sz w:val="24"/>
          <w:szCs w:val="24"/>
        </w:rPr>
        <w:t>basic</w:t>
      </w:r>
      <w:r>
        <w:rPr>
          <w:rFonts w:ascii="Times New Roman" w:hAnsi="Times New Roman" w:cs="Times New Roman"/>
          <w:color w:val="000000" w:themeColor="text1"/>
          <w:sz w:val="24"/>
          <w:szCs w:val="24"/>
        </w:rPr>
        <w:t xml:space="preserve"> principles for the protection of plants and the objectives of the international plant protection convention (IPPC) set out in ISPM 1 (</w:t>
      </w:r>
      <w:r>
        <w:rPr>
          <w:rFonts w:ascii="Times New Roman" w:hAnsi="Times New Roman" w:cs="Times New Roman"/>
          <w:i/>
          <w:iCs/>
          <w:color w:val="000000" w:themeColor="text1"/>
          <w:sz w:val="24"/>
          <w:szCs w:val="24"/>
        </w:rPr>
        <w:t>Phytosanitary principles for the protection of plants and the application of phytosanitary measures in international trade</w:t>
      </w:r>
      <w:r>
        <w:rPr>
          <w:rFonts w:ascii="Times New Roman" w:hAnsi="Times New Roman" w:cs="Times New Roman"/>
          <w:color w:val="000000" w:themeColor="text1"/>
          <w:sz w:val="24"/>
          <w:szCs w:val="24"/>
        </w:rPr>
        <w:t xml:space="preserve">) apply to the movement of shipping containers. </w:t>
      </w:r>
      <w:r w:rsidR="0012109F">
        <w:rPr>
          <w:rFonts w:ascii="Times New Roman" w:hAnsi="Times New Roman" w:cs="Times New Roman"/>
          <w:color w:val="000000" w:themeColor="text1"/>
          <w:sz w:val="24"/>
          <w:szCs w:val="24"/>
        </w:rPr>
        <w:t>The</w:t>
      </w:r>
      <w:r w:rsidR="005E6A1C" w:rsidRPr="005E6A1C">
        <w:rPr>
          <w:rFonts w:ascii="Times New Roman" w:hAnsi="Times New Roman" w:cs="Times New Roman"/>
          <w:color w:val="000000" w:themeColor="text1"/>
          <w:sz w:val="24"/>
          <w:szCs w:val="24"/>
        </w:rPr>
        <w:t xml:space="preserve"> key principles </w:t>
      </w:r>
      <w:r w:rsidR="00275AC9">
        <w:rPr>
          <w:rFonts w:ascii="Times New Roman" w:hAnsi="Times New Roman" w:cs="Times New Roman"/>
          <w:color w:val="000000" w:themeColor="text1"/>
          <w:sz w:val="24"/>
          <w:szCs w:val="24"/>
        </w:rPr>
        <w:t>of</w:t>
      </w:r>
      <w:r w:rsidR="005E6A1C" w:rsidRPr="005E6A1C">
        <w:rPr>
          <w:rFonts w:ascii="Times New Roman" w:hAnsi="Times New Roman" w:cs="Times New Roman"/>
          <w:color w:val="000000" w:themeColor="text1"/>
          <w:sz w:val="24"/>
          <w:szCs w:val="24"/>
        </w:rPr>
        <w:t xml:space="preserve"> necessity, minimal impact, and equivalence of phytosanitary measures should be taken into account</w:t>
      </w:r>
      <w:r w:rsidR="0012109F">
        <w:rPr>
          <w:rFonts w:ascii="Times New Roman" w:hAnsi="Times New Roman" w:cs="Times New Roman"/>
          <w:color w:val="000000" w:themeColor="text1"/>
          <w:sz w:val="24"/>
          <w:szCs w:val="24"/>
        </w:rPr>
        <w:t xml:space="preserve"> when setting requirements</w:t>
      </w:r>
      <w:r w:rsidR="005E6A1C" w:rsidRPr="005E6A1C">
        <w:rPr>
          <w:rFonts w:ascii="Times New Roman" w:hAnsi="Times New Roman" w:cs="Times New Roman"/>
          <w:color w:val="000000" w:themeColor="text1"/>
          <w:sz w:val="24"/>
          <w:szCs w:val="24"/>
        </w:rPr>
        <w:t>.</w:t>
      </w:r>
    </w:p>
    <w:p w14:paraId="5CF4EFBE" w14:textId="4B4A9040" w:rsidR="00D2406F" w:rsidRPr="00193CA9" w:rsidRDefault="009F3FAA" w:rsidP="000C1784">
      <w:pPr>
        <w:pStyle w:val="Heading1"/>
        <w:spacing w:after="120" w:line="240" w:lineRule="auto"/>
        <w:rPr>
          <w:rFonts w:ascii="Times New Roman" w:hAnsi="Times New Roman" w:cs="Times New Roman"/>
          <w:b/>
          <w:color w:val="000000" w:themeColor="text1"/>
          <w:sz w:val="24"/>
          <w:szCs w:val="24"/>
        </w:rPr>
      </w:pPr>
      <w:bookmarkStart w:id="7" w:name="_Toc205813916"/>
      <w:r w:rsidRPr="00271075">
        <w:rPr>
          <w:rFonts w:ascii="Times New Roman" w:hAnsi="Times New Roman" w:cs="Times New Roman"/>
          <w:b/>
          <w:color w:val="000000" w:themeColor="text1"/>
          <w:sz w:val="24"/>
          <w:szCs w:val="24"/>
        </w:rPr>
        <w:t>REQUIREMENTS</w:t>
      </w:r>
      <w:bookmarkEnd w:id="7"/>
    </w:p>
    <w:p w14:paraId="14DBC48E" w14:textId="222780C9" w:rsidR="007A030D" w:rsidRDefault="000F69B0" w:rsidP="00E51FC7">
      <w:pPr>
        <w:spacing w:line="240" w:lineRule="auto"/>
        <w:jc w:val="both"/>
        <w:rPr>
          <w:rFonts w:ascii="Times New Roman" w:eastAsia="Times New Roman" w:hAnsi="Times New Roman" w:cs="Times New Roman"/>
          <w:kern w:val="0"/>
          <w:sz w:val="24"/>
          <w:szCs w:val="24"/>
          <w:lang w:eastAsia="en-NZ"/>
          <w14:ligatures w14:val="none"/>
        </w:rPr>
      </w:pPr>
      <w:r w:rsidRPr="003E0C7E">
        <w:rPr>
          <w:rFonts w:ascii="Times New Roman" w:hAnsi="Times New Roman" w:cs="Times New Roman"/>
          <w:color w:val="000000" w:themeColor="text1"/>
          <w:sz w:val="24"/>
          <w:szCs w:val="24"/>
        </w:rPr>
        <w:t xml:space="preserve">National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lant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rotection </w:t>
      </w:r>
      <w:r>
        <w:rPr>
          <w:rFonts w:ascii="Times New Roman" w:hAnsi="Times New Roman" w:cs="Times New Roman"/>
          <w:color w:val="000000" w:themeColor="text1"/>
          <w:sz w:val="24"/>
          <w:szCs w:val="24"/>
        </w:rPr>
        <w:t>o</w:t>
      </w:r>
      <w:r w:rsidRPr="003E0C7E">
        <w:rPr>
          <w:rFonts w:ascii="Times New Roman" w:hAnsi="Times New Roman" w:cs="Times New Roman"/>
          <w:color w:val="000000" w:themeColor="text1"/>
          <w:sz w:val="24"/>
          <w:szCs w:val="24"/>
        </w:rPr>
        <w:t>rganizations</w:t>
      </w:r>
      <w:r w:rsidR="009F3FAA">
        <w:rPr>
          <w:rFonts w:ascii="Times New Roman" w:eastAsia="Times New Roman" w:hAnsi="Times New Roman" w:cs="Times New Roman"/>
          <w:kern w:val="0"/>
          <w:sz w:val="24"/>
          <w:szCs w:val="24"/>
          <w:lang w:eastAsia="en-NZ"/>
          <w14:ligatures w14:val="none"/>
        </w:rPr>
        <w:t xml:space="preserve"> should establish a framework for </w:t>
      </w:r>
      <w:r w:rsidR="00072570">
        <w:rPr>
          <w:rFonts w:ascii="Times New Roman" w:eastAsia="Times New Roman" w:hAnsi="Times New Roman" w:cs="Times New Roman"/>
          <w:kern w:val="0"/>
          <w:sz w:val="24"/>
          <w:szCs w:val="24"/>
          <w:lang w:eastAsia="en-NZ"/>
          <w14:ligatures w14:val="none"/>
        </w:rPr>
        <w:t xml:space="preserve">minimizing </w:t>
      </w:r>
      <w:r w:rsidR="009F3FAA">
        <w:rPr>
          <w:rFonts w:ascii="Times New Roman" w:eastAsia="Times New Roman" w:hAnsi="Times New Roman" w:cs="Times New Roman"/>
          <w:kern w:val="0"/>
          <w:sz w:val="24"/>
          <w:szCs w:val="24"/>
          <w:lang w:eastAsia="en-NZ"/>
          <w14:ligatures w14:val="none"/>
        </w:rPr>
        <w:t xml:space="preserve">contamination </w:t>
      </w:r>
      <w:r w:rsidR="00072570">
        <w:rPr>
          <w:rFonts w:ascii="Times New Roman" w:eastAsia="Times New Roman" w:hAnsi="Times New Roman" w:cs="Times New Roman"/>
          <w:kern w:val="0"/>
          <w:sz w:val="24"/>
          <w:szCs w:val="24"/>
          <w:lang w:eastAsia="en-NZ"/>
          <w14:ligatures w14:val="none"/>
        </w:rPr>
        <w:t xml:space="preserve">and contaminating pests </w:t>
      </w:r>
      <w:r w:rsidR="009F3FAA">
        <w:rPr>
          <w:rFonts w:ascii="Times New Roman" w:eastAsia="Times New Roman" w:hAnsi="Times New Roman" w:cs="Times New Roman"/>
          <w:kern w:val="0"/>
          <w:sz w:val="24"/>
          <w:szCs w:val="24"/>
          <w:lang w:eastAsia="en-NZ"/>
          <w14:ligatures w14:val="none"/>
        </w:rPr>
        <w:t xml:space="preserve">associated with shipping containers that </w:t>
      </w:r>
      <w:r w:rsidR="005B0546">
        <w:rPr>
          <w:rFonts w:ascii="Times New Roman" w:eastAsia="Times New Roman" w:hAnsi="Times New Roman" w:cs="Times New Roman"/>
          <w:kern w:val="0"/>
          <w:sz w:val="24"/>
          <w:szCs w:val="24"/>
          <w:lang w:eastAsia="en-NZ"/>
          <w14:ligatures w14:val="none"/>
        </w:rPr>
        <w:t xml:space="preserve">may </w:t>
      </w:r>
      <w:r w:rsidR="009F3FAA">
        <w:rPr>
          <w:rFonts w:ascii="Times New Roman" w:eastAsia="Times New Roman" w:hAnsi="Times New Roman" w:cs="Times New Roman"/>
          <w:kern w:val="0"/>
          <w:sz w:val="24"/>
          <w:szCs w:val="24"/>
          <w:lang w:eastAsia="en-NZ"/>
          <w14:ligatures w14:val="none"/>
        </w:rPr>
        <w:t>include regulatory and</w:t>
      </w:r>
      <w:r w:rsidR="005B0546">
        <w:rPr>
          <w:rFonts w:ascii="Times New Roman" w:eastAsia="Times New Roman" w:hAnsi="Times New Roman" w:cs="Times New Roman"/>
          <w:kern w:val="0"/>
          <w:sz w:val="24"/>
          <w:szCs w:val="24"/>
          <w:lang w:eastAsia="en-NZ"/>
          <w14:ligatures w14:val="none"/>
        </w:rPr>
        <w:t xml:space="preserve"> </w:t>
      </w:r>
      <w:r w:rsidR="009F3FAA">
        <w:rPr>
          <w:rFonts w:ascii="Times New Roman" w:eastAsia="Times New Roman" w:hAnsi="Times New Roman" w:cs="Times New Roman"/>
          <w:kern w:val="0"/>
          <w:sz w:val="24"/>
          <w:szCs w:val="24"/>
          <w:lang w:eastAsia="en-NZ"/>
          <w14:ligatures w14:val="none"/>
        </w:rPr>
        <w:t>non-regulatory components. The regulatory components should</w:t>
      </w:r>
      <w:r w:rsidR="00A42FF8">
        <w:rPr>
          <w:rFonts w:ascii="Times New Roman" w:eastAsia="Times New Roman" w:hAnsi="Times New Roman" w:cs="Times New Roman"/>
          <w:kern w:val="0"/>
          <w:sz w:val="24"/>
          <w:szCs w:val="24"/>
          <w:lang w:eastAsia="en-NZ"/>
          <w14:ligatures w14:val="none"/>
        </w:rPr>
        <w:t>, as needed,</w:t>
      </w:r>
      <w:r w:rsidR="009F3FAA">
        <w:rPr>
          <w:rFonts w:ascii="Times New Roman" w:eastAsia="Times New Roman" w:hAnsi="Times New Roman" w:cs="Times New Roman"/>
          <w:kern w:val="0"/>
          <w:sz w:val="24"/>
          <w:szCs w:val="24"/>
          <w:lang w:eastAsia="en-NZ"/>
          <w14:ligatures w14:val="none"/>
        </w:rPr>
        <w:t xml:space="preserve"> provide requirements that</w:t>
      </w:r>
      <w:r w:rsidR="007A030D">
        <w:rPr>
          <w:rFonts w:ascii="Times New Roman" w:eastAsia="Times New Roman" w:hAnsi="Times New Roman" w:cs="Times New Roman"/>
          <w:kern w:val="0"/>
          <w:sz w:val="24"/>
          <w:szCs w:val="24"/>
          <w:lang w:eastAsia="en-NZ"/>
          <w14:ligatures w14:val="none"/>
        </w:rPr>
        <w:t xml:space="preserve">: </w:t>
      </w:r>
    </w:p>
    <w:p w14:paraId="6BE08BCF" w14:textId="1663D737" w:rsidR="00E3273A" w:rsidRPr="00A42FF8" w:rsidRDefault="009F3FAA" w:rsidP="000C1784">
      <w:pPr>
        <w:pStyle w:val="ListParagraph"/>
        <w:numPr>
          <w:ilvl w:val="0"/>
          <w:numId w:val="14"/>
        </w:numPr>
        <w:spacing w:after="240" w:line="240" w:lineRule="auto"/>
        <w:jc w:val="both"/>
        <w:rPr>
          <w:rFonts w:ascii="Times New Roman" w:eastAsia="Times New Roman" w:hAnsi="Times New Roman" w:cs="Times New Roman"/>
          <w:b/>
          <w:bCs/>
          <w:kern w:val="0"/>
          <w:sz w:val="24"/>
          <w:szCs w:val="24"/>
          <w:lang w:eastAsia="en-NZ"/>
          <w14:ligatures w14:val="none"/>
        </w:rPr>
      </w:pPr>
      <w:r w:rsidRPr="00A42FF8">
        <w:rPr>
          <w:rFonts w:ascii="Times New Roman" w:eastAsia="Times New Roman" w:hAnsi="Times New Roman" w:cs="Times New Roman"/>
          <w:kern w:val="0"/>
          <w:sz w:val="24"/>
          <w:szCs w:val="24"/>
          <w:lang w:eastAsia="en-NZ"/>
          <w14:ligatures w14:val="none"/>
        </w:rPr>
        <w:t xml:space="preserve">ensure </w:t>
      </w:r>
      <w:r w:rsidR="00A42FF8" w:rsidRPr="00A42FF8">
        <w:rPr>
          <w:rFonts w:ascii="Times New Roman" w:eastAsia="Times New Roman" w:hAnsi="Times New Roman" w:cs="Times New Roman"/>
          <w:kern w:val="0"/>
          <w:sz w:val="24"/>
          <w:szCs w:val="24"/>
          <w:lang w:eastAsia="en-NZ"/>
          <w14:ligatures w14:val="none"/>
        </w:rPr>
        <w:t xml:space="preserve">containers are </w:t>
      </w:r>
      <w:r w:rsidR="00740AA8">
        <w:rPr>
          <w:rFonts w:ascii="Times New Roman" w:eastAsia="Times New Roman" w:hAnsi="Times New Roman" w:cs="Times New Roman"/>
          <w:kern w:val="0"/>
          <w:sz w:val="24"/>
          <w:szCs w:val="24"/>
          <w:lang w:eastAsia="en-NZ"/>
          <w14:ligatures w14:val="none"/>
        </w:rPr>
        <w:t xml:space="preserve">clean and </w:t>
      </w:r>
      <w:r w:rsidR="00A42FF8" w:rsidRPr="00A42FF8">
        <w:rPr>
          <w:rFonts w:ascii="Times New Roman" w:eastAsia="Times New Roman" w:hAnsi="Times New Roman" w:cs="Times New Roman"/>
          <w:kern w:val="0"/>
          <w:sz w:val="24"/>
          <w:szCs w:val="24"/>
          <w:lang w:eastAsia="en-NZ"/>
          <w14:ligatures w14:val="none"/>
        </w:rPr>
        <w:t xml:space="preserve">compliant </w:t>
      </w:r>
      <w:r w:rsidR="00941E3E">
        <w:rPr>
          <w:rFonts w:ascii="Times New Roman" w:eastAsia="Times New Roman" w:hAnsi="Times New Roman" w:cs="Times New Roman"/>
          <w:kern w:val="0"/>
          <w:sz w:val="24"/>
          <w:szCs w:val="24"/>
          <w:lang w:eastAsia="en-NZ"/>
          <w14:ligatures w14:val="none"/>
        </w:rPr>
        <w:t xml:space="preserve">with importing country requirements </w:t>
      </w:r>
      <w:r w:rsidR="00173022" w:rsidRPr="00A42FF8">
        <w:rPr>
          <w:rFonts w:ascii="Times New Roman" w:eastAsia="Times New Roman" w:hAnsi="Times New Roman" w:cs="Times New Roman"/>
          <w:kern w:val="0"/>
          <w:sz w:val="24"/>
          <w:szCs w:val="24"/>
          <w:lang w:eastAsia="en-NZ"/>
          <w14:ligatures w14:val="none"/>
        </w:rPr>
        <w:t>at export</w:t>
      </w:r>
      <w:r w:rsidR="00A42FF8" w:rsidRPr="00A42FF8">
        <w:rPr>
          <w:rFonts w:ascii="Times New Roman" w:eastAsia="Times New Roman" w:hAnsi="Times New Roman" w:cs="Times New Roman"/>
          <w:kern w:val="0"/>
          <w:sz w:val="24"/>
          <w:szCs w:val="24"/>
          <w:lang w:eastAsia="en-NZ"/>
          <w14:ligatures w14:val="none"/>
        </w:rPr>
        <w:t>;</w:t>
      </w:r>
      <w:r w:rsidR="00173022" w:rsidRPr="00A42FF8">
        <w:rPr>
          <w:rFonts w:ascii="Times New Roman" w:eastAsia="Times New Roman" w:hAnsi="Times New Roman" w:cs="Times New Roman"/>
          <w:kern w:val="0"/>
          <w:sz w:val="24"/>
          <w:szCs w:val="24"/>
          <w:lang w:eastAsia="en-NZ"/>
          <w14:ligatures w14:val="none"/>
        </w:rPr>
        <w:t xml:space="preserve"> </w:t>
      </w:r>
      <w:r w:rsidR="00A42FF8" w:rsidRPr="00A42FF8">
        <w:rPr>
          <w:rFonts w:ascii="Times New Roman" w:eastAsia="Times New Roman" w:hAnsi="Times New Roman" w:cs="Times New Roman"/>
          <w:kern w:val="0"/>
          <w:sz w:val="24"/>
          <w:szCs w:val="24"/>
          <w:lang w:eastAsia="en-NZ"/>
          <w14:ligatures w14:val="none"/>
        </w:rPr>
        <w:t>and</w:t>
      </w:r>
    </w:p>
    <w:p w14:paraId="00CBF510" w14:textId="407870F8" w:rsidR="00A42FF8" w:rsidRPr="005135AC" w:rsidRDefault="00173022" w:rsidP="00823B60">
      <w:pPr>
        <w:pStyle w:val="ListParagraph"/>
        <w:numPr>
          <w:ilvl w:val="0"/>
          <w:numId w:val="14"/>
        </w:numPr>
        <w:spacing w:line="240" w:lineRule="auto"/>
        <w:ind w:left="771" w:hanging="357"/>
        <w:jc w:val="both"/>
        <w:rPr>
          <w:rFonts w:ascii="Times New Roman" w:eastAsia="Times New Roman" w:hAnsi="Times New Roman" w:cs="Times New Roman"/>
          <w:b/>
          <w:bCs/>
          <w:kern w:val="0"/>
          <w:sz w:val="24"/>
          <w:szCs w:val="24"/>
          <w:lang w:eastAsia="en-NZ"/>
          <w14:ligatures w14:val="none"/>
        </w:rPr>
      </w:pPr>
      <w:r w:rsidRPr="00132468">
        <w:rPr>
          <w:rFonts w:ascii="Times New Roman" w:eastAsia="Times New Roman" w:hAnsi="Times New Roman" w:cs="Times New Roman"/>
          <w:kern w:val="0"/>
          <w:sz w:val="24"/>
          <w:szCs w:val="24"/>
          <w:lang w:eastAsia="en-NZ"/>
          <w14:ligatures w14:val="none"/>
        </w:rPr>
        <w:t xml:space="preserve">verify compliance </w:t>
      </w:r>
      <w:r w:rsidR="00740AA8">
        <w:rPr>
          <w:rFonts w:ascii="Times New Roman" w:eastAsia="Times New Roman" w:hAnsi="Times New Roman" w:cs="Times New Roman"/>
          <w:kern w:val="0"/>
          <w:sz w:val="24"/>
          <w:szCs w:val="24"/>
          <w:lang w:eastAsia="en-NZ"/>
          <w14:ligatures w14:val="none"/>
        </w:rPr>
        <w:t xml:space="preserve">and manage contamination </w:t>
      </w:r>
      <w:r w:rsidRPr="00132468">
        <w:rPr>
          <w:rFonts w:ascii="Times New Roman" w:eastAsia="Times New Roman" w:hAnsi="Times New Roman" w:cs="Times New Roman"/>
          <w:kern w:val="0"/>
          <w:sz w:val="24"/>
          <w:szCs w:val="24"/>
          <w:lang w:eastAsia="en-NZ"/>
          <w14:ligatures w14:val="none"/>
        </w:rPr>
        <w:t>on-arrival in the importing country</w:t>
      </w:r>
      <w:r w:rsidR="009F3FAA" w:rsidRPr="00132468">
        <w:rPr>
          <w:rFonts w:ascii="Times New Roman" w:eastAsia="Times New Roman" w:hAnsi="Times New Roman" w:cs="Times New Roman"/>
          <w:kern w:val="0"/>
          <w:sz w:val="24"/>
          <w:szCs w:val="24"/>
          <w:lang w:eastAsia="en-NZ"/>
          <w14:ligatures w14:val="none"/>
        </w:rPr>
        <w:t xml:space="preserve">. </w:t>
      </w:r>
    </w:p>
    <w:p w14:paraId="1F419C61" w14:textId="77777777" w:rsidR="0012109F" w:rsidRDefault="009F3FAA" w:rsidP="000C1784">
      <w:pPr>
        <w:spacing w:line="240" w:lineRule="auto"/>
        <w:jc w:val="both"/>
        <w:rPr>
          <w:rFonts w:ascii="Times New Roman" w:hAnsi="Times New Roman" w:cs="Times New Roman"/>
          <w:color w:val="000000" w:themeColor="text1"/>
          <w:sz w:val="24"/>
          <w:szCs w:val="24"/>
        </w:rPr>
      </w:pPr>
      <w:r w:rsidRPr="00A42FF8">
        <w:rPr>
          <w:rFonts w:ascii="Times New Roman" w:eastAsia="Times New Roman" w:hAnsi="Times New Roman" w:cs="Times New Roman"/>
          <w:kern w:val="0"/>
          <w:sz w:val="24"/>
          <w:szCs w:val="24"/>
          <w:lang w:eastAsia="en-NZ"/>
          <w14:ligatures w14:val="none"/>
        </w:rPr>
        <w:t xml:space="preserve">Non-regulatory components should </w:t>
      </w:r>
      <w:r w:rsidR="00D50D40">
        <w:rPr>
          <w:rFonts w:ascii="Times New Roman" w:eastAsia="Times New Roman" w:hAnsi="Times New Roman" w:cs="Times New Roman"/>
          <w:kern w:val="0"/>
          <w:sz w:val="24"/>
          <w:szCs w:val="24"/>
          <w:lang w:eastAsia="en-NZ"/>
          <w14:ligatures w14:val="none"/>
        </w:rPr>
        <w:t>include</w:t>
      </w:r>
      <w:r w:rsidRPr="00A42FF8">
        <w:rPr>
          <w:rFonts w:ascii="Times New Roman" w:eastAsia="Times New Roman" w:hAnsi="Times New Roman" w:cs="Times New Roman"/>
          <w:kern w:val="0"/>
          <w:sz w:val="24"/>
          <w:szCs w:val="24"/>
          <w:lang w:eastAsia="en-NZ"/>
          <w14:ligatures w14:val="none"/>
        </w:rPr>
        <w:t xml:space="preserve"> activities that support the regulatory components of the framework and</w:t>
      </w:r>
      <w:r w:rsidR="00306EC0" w:rsidRPr="00A42FF8">
        <w:rPr>
          <w:rFonts w:ascii="Times New Roman" w:eastAsia="Times New Roman" w:hAnsi="Times New Roman" w:cs="Times New Roman"/>
          <w:kern w:val="0"/>
          <w:sz w:val="24"/>
          <w:szCs w:val="24"/>
          <w:lang w:eastAsia="en-NZ"/>
          <w14:ligatures w14:val="none"/>
        </w:rPr>
        <w:t xml:space="preserve"> </w:t>
      </w:r>
      <w:r w:rsidR="00D50D40">
        <w:rPr>
          <w:rFonts w:ascii="Times New Roman" w:eastAsia="Times New Roman" w:hAnsi="Times New Roman" w:cs="Times New Roman"/>
          <w:kern w:val="0"/>
          <w:sz w:val="24"/>
          <w:szCs w:val="24"/>
          <w:lang w:eastAsia="en-NZ"/>
          <w14:ligatures w14:val="none"/>
        </w:rPr>
        <w:t xml:space="preserve">may be undertaken by </w:t>
      </w:r>
      <w:r w:rsidR="00D16D74">
        <w:rPr>
          <w:rFonts w:ascii="Times New Roman" w:eastAsia="Times New Roman" w:hAnsi="Times New Roman" w:cs="Times New Roman"/>
          <w:kern w:val="0"/>
          <w:sz w:val="24"/>
          <w:szCs w:val="24"/>
          <w:lang w:eastAsia="en-NZ"/>
          <w14:ligatures w14:val="none"/>
        </w:rPr>
        <w:t xml:space="preserve">non-NPPO </w:t>
      </w:r>
      <w:r w:rsidRPr="00A42FF8">
        <w:rPr>
          <w:rFonts w:ascii="Times New Roman" w:eastAsia="Times New Roman" w:hAnsi="Times New Roman" w:cs="Times New Roman"/>
          <w:kern w:val="0"/>
          <w:sz w:val="24"/>
          <w:szCs w:val="24"/>
          <w:lang w:eastAsia="en-NZ"/>
          <w14:ligatures w14:val="none"/>
        </w:rPr>
        <w:t>entities.</w:t>
      </w:r>
      <w:r w:rsidR="0012109F" w:rsidRPr="0012109F">
        <w:rPr>
          <w:rFonts w:ascii="Times New Roman" w:hAnsi="Times New Roman" w:cs="Times New Roman"/>
          <w:color w:val="000000" w:themeColor="text1"/>
          <w:sz w:val="24"/>
          <w:szCs w:val="24"/>
        </w:rPr>
        <w:t xml:space="preserve"> </w:t>
      </w:r>
    </w:p>
    <w:p w14:paraId="6CE41224" w14:textId="74F2BCCB" w:rsidR="009F3FAA" w:rsidRPr="00A42FF8" w:rsidRDefault="0012109F" w:rsidP="000C1784">
      <w:pPr>
        <w:spacing w:line="240" w:lineRule="auto"/>
        <w:jc w:val="both"/>
        <w:rPr>
          <w:rFonts w:ascii="Times New Roman" w:eastAsia="Times New Roman" w:hAnsi="Times New Roman" w:cs="Times New Roman"/>
          <w:b/>
          <w:bCs/>
          <w:kern w:val="0"/>
          <w:sz w:val="24"/>
          <w:szCs w:val="24"/>
          <w:lang w:eastAsia="en-NZ"/>
          <w14:ligatures w14:val="none"/>
        </w:rPr>
      </w:pPr>
      <w:r>
        <w:rPr>
          <w:rFonts w:ascii="Times New Roman" w:hAnsi="Times New Roman" w:cs="Times New Roman"/>
          <w:color w:val="000000" w:themeColor="text1"/>
          <w:sz w:val="24"/>
          <w:szCs w:val="24"/>
        </w:rPr>
        <w:t>Adhe</w:t>
      </w:r>
      <w:r w:rsidRPr="00617FB9">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ing to requirements and sharing responsibility </w:t>
      </w:r>
      <w:r w:rsidRPr="00617FB9">
        <w:rPr>
          <w:rFonts w:ascii="Times New Roman" w:hAnsi="Times New Roman" w:cs="Times New Roman"/>
          <w:color w:val="000000" w:themeColor="text1"/>
          <w:sz w:val="24"/>
          <w:szCs w:val="24"/>
        </w:rPr>
        <w:t>promote</w:t>
      </w:r>
      <w:r>
        <w:rPr>
          <w:rFonts w:ascii="Times New Roman" w:hAnsi="Times New Roman" w:cs="Times New Roman"/>
          <w:color w:val="000000" w:themeColor="text1"/>
          <w:sz w:val="24"/>
          <w:szCs w:val="24"/>
        </w:rPr>
        <w:t>s</w:t>
      </w:r>
      <w:r w:rsidRPr="00617FB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n </w:t>
      </w:r>
      <w:r w:rsidRPr="00617FB9">
        <w:rPr>
          <w:rFonts w:ascii="Times New Roman" w:hAnsi="Times New Roman" w:cs="Times New Roman"/>
          <w:color w:val="000000" w:themeColor="text1"/>
          <w:sz w:val="24"/>
          <w:szCs w:val="24"/>
        </w:rPr>
        <w:t>integrated and resilient</w:t>
      </w:r>
      <w:r>
        <w:rPr>
          <w:rFonts w:ascii="Times New Roman" w:hAnsi="Times New Roman" w:cs="Times New Roman"/>
          <w:color w:val="000000" w:themeColor="text1"/>
          <w:sz w:val="24"/>
          <w:szCs w:val="24"/>
        </w:rPr>
        <w:t xml:space="preserve"> system to minimize the spread of pests</w:t>
      </w:r>
      <w:r w:rsidRPr="00617FB9">
        <w:rPr>
          <w:rFonts w:ascii="Times New Roman" w:hAnsi="Times New Roman" w:cs="Times New Roman"/>
          <w:color w:val="000000" w:themeColor="text1"/>
          <w:sz w:val="24"/>
          <w:szCs w:val="24"/>
        </w:rPr>
        <w:t>.</w:t>
      </w:r>
    </w:p>
    <w:p w14:paraId="0498D74F" w14:textId="187BBD25" w:rsidR="009F3FAA" w:rsidRPr="005D180D" w:rsidRDefault="0012109F" w:rsidP="002B17A2">
      <w:pPr>
        <w:pStyle w:val="Style8"/>
      </w:pPr>
      <w:bookmarkStart w:id="8" w:name="_Toc205813917"/>
      <w:r>
        <w:rPr>
          <w:rFonts w:eastAsiaTheme="majorEastAsia" w:cs="Times New Roman"/>
          <w:bCs/>
          <w:szCs w:val="24"/>
          <w:lang w:eastAsia="en-US"/>
        </w:rPr>
        <w:t>1</w:t>
      </w:r>
      <w:r>
        <w:rPr>
          <w:rFonts w:eastAsiaTheme="majorEastAsia" w:cs="Times New Roman"/>
          <w:bCs/>
          <w:szCs w:val="24"/>
          <w:lang w:eastAsia="en-US"/>
        </w:rPr>
        <w:tab/>
      </w:r>
      <w:r w:rsidR="009F3FAA" w:rsidRPr="000643B5">
        <w:rPr>
          <w:rFonts w:eastAsiaTheme="majorEastAsia" w:cs="Times New Roman"/>
          <w:bCs/>
          <w:szCs w:val="24"/>
          <w:lang w:eastAsia="en-US"/>
        </w:rPr>
        <w:t xml:space="preserve">Regulatory </w:t>
      </w:r>
      <w:r w:rsidR="009B4D7B" w:rsidRPr="000643B5">
        <w:rPr>
          <w:rFonts w:eastAsiaTheme="majorEastAsia" w:cs="Times New Roman"/>
          <w:bCs/>
          <w:szCs w:val="24"/>
          <w:lang w:eastAsia="en-US"/>
        </w:rPr>
        <w:t>components</w:t>
      </w:r>
      <w:bookmarkEnd w:id="8"/>
    </w:p>
    <w:p w14:paraId="76889849" w14:textId="3EBA6FF7" w:rsidR="009F3FAA" w:rsidRDefault="009F3FAA" w:rsidP="000E2F73">
      <w:pPr>
        <w:spacing w:before="60" w:line="240" w:lineRule="auto"/>
        <w:jc w:val="both"/>
        <w:rPr>
          <w:rFonts w:ascii="Times New Roman" w:eastAsia="Times New Roman" w:hAnsi="Times New Roman" w:cs="Times New Roman"/>
          <w:kern w:val="0"/>
          <w:sz w:val="24"/>
          <w:szCs w:val="24"/>
          <w:lang w:eastAsia="en-NZ"/>
          <w14:ligatures w14:val="none"/>
        </w:rPr>
      </w:pPr>
      <w:r w:rsidRPr="003E0C7E">
        <w:rPr>
          <w:rFonts w:ascii="Times New Roman" w:hAnsi="Times New Roman" w:cs="Times New Roman"/>
          <w:color w:val="000000" w:themeColor="text1"/>
          <w:sz w:val="24"/>
          <w:szCs w:val="24"/>
        </w:rPr>
        <w:t xml:space="preserve">National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lant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rotection </w:t>
      </w:r>
      <w:r>
        <w:rPr>
          <w:rFonts w:ascii="Times New Roman" w:hAnsi="Times New Roman" w:cs="Times New Roman"/>
          <w:color w:val="000000" w:themeColor="text1"/>
          <w:sz w:val="24"/>
          <w:szCs w:val="24"/>
        </w:rPr>
        <w:t>o</w:t>
      </w:r>
      <w:r w:rsidRPr="003E0C7E">
        <w:rPr>
          <w:rFonts w:ascii="Times New Roman" w:hAnsi="Times New Roman" w:cs="Times New Roman"/>
          <w:color w:val="000000" w:themeColor="text1"/>
          <w:sz w:val="24"/>
          <w:szCs w:val="24"/>
        </w:rPr>
        <w:t>rganizations</w:t>
      </w:r>
      <w:r w:rsidRPr="00A0301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should</w:t>
      </w:r>
      <w:r w:rsidR="00823B60">
        <w:rPr>
          <w:rFonts w:ascii="Times New Roman" w:eastAsia="Times New Roman" w:hAnsi="Times New Roman" w:cs="Times New Roman"/>
          <w:kern w:val="0"/>
          <w:sz w:val="24"/>
          <w:szCs w:val="24"/>
          <w:lang w:eastAsia="en-NZ"/>
          <w14:ligatures w14:val="none"/>
        </w:rPr>
        <w:t>,</w:t>
      </w:r>
      <w:r w:rsidR="00C05CDA">
        <w:rPr>
          <w:rFonts w:ascii="Times New Roman" w:eastAsia="Times New Roman" w:hAnsi="Times New Roman" w:cs="Times New Roman"/>
          <w:kern w:val="0"/>
          <w:sz w:val="24"/>
          <w:szCs w:val="24"/>
          <w:lang w:eastAsia="en-NZ"/>
          <w14:ligatures w14:val="none"/>
        </w:rPr>
        <w:t xml:space="preserve"> and if not feasible,</w:t>
      </w:r>
      <w:r w:rsidR="00622A19">
        <w:rPr>
          <w:rFonts w:ascii="Times New Roman" w:eastAsia="Times New Roman" w:hAnsi="Times New Roman" w:cs="Times New Roman"/>
          <w:kern w:val="0"/>
          <w:sz w:val="24"/>
          <w:szCs w:val="24"/>
          <w:lang w:eastAsia="en-NZ"/>
          <w14:ligatures w14:val="none"/>
        </w:rPr>
        <w:t xml:space="preserve"> work towards</w:t>
      </w:r>
      <w:r>
        <w:rPr>
          <w:rFonts w:ascii="Times New Roman" w:eastAsia="Times New Roman" w:hAnsi="Times New Roman" w:cs="Times New Roman"/>
          <w:kern w:val="0"/>
          <w:sz w:val="24"/>
          <w:szCs w:val="24"/>
          <w:lang w:eastAsia="en-NZ"/>
          <w14:ligatures w14:val="none"/>
        </w:rPr>
        <w:t xml:space="preserve"> hav</w:t>
      </w:r>
      <w:r w:rsidR="00622A19">
        <w:rPr>
          <w:rFonts w:ascii="Times New Roman" w:eastAsia="Times New Roman" w:hAnsi="Times New Roman" w:cs="Times New Roman"/>
          <w:kern w:val="0"/>
          <w:sz w:val="24"/>
          <w:szCs w:val="24"/>
          <w:lang w:eastAsia="en-NZ"/>
          <w14:ligatures w14:val="none"/>
        </w:rPr>
        <w:t>ing</w:t>
      </w:r>
      <w:r>
        <w:rPr>
          <w:rFonts w:ascii="Times New Roman" w:eastAsia="Times New Roman" w:hAnsi="Times New Roman" w:cs="Times New Roman"/>
          <w:kern w:val="0"/>
          <w:sz w:val="24"/>
          <w:szCs w:val="24"/>
          <w:lang w:eastAsia="en-NZ"/>
          <w14:ligatures w14:val="none"/>
        </w:rPr>
        <w:t xml:space="preserve"> regulatory </w:t>
      </w:r>
      <w:r w:rsidR="00E61CBF">
        <w:rPr>
          <w:rFonts w:ascii="Times New Roman" w:eastAsia="Times New Roman" w:hAnsi="Times New Roman" w:cs="Times New Roman"/>
          <w:kern w:val="0"/>
          <w:sz w:val="24"/>
          <w:szCs w:val="24"/>
          <w:lang w:eastAsia="en-NZ"/>
          <w14:ligatures w14:val="none"/>
        </w:rPr>
        <w:t xml:space="preserve">components </w:t>
      </w:r>
      <w:r>
        <w:rPr>
          <w:rFonts w:ascii="Times New Roman" w:eastAsia="Times New Roman" w:hAnsi="Times New Roman" w:cs="Times New Roman"/>
          <w:kern w:val="0"/>
          <w:sz w:val="24"/>
          <w:szCs w:val="24"/>
          <w:lang w:eastAsia="en-NZ"/>
          <w14:ligatures w14:val="none"/>
        </w:rPr>
        <w:t xml:space="preserve">in place to control the movement of regulated articles, including shipping containers, and activities associated with them. </w:t>
      </w:r>
      <w:r w:rsidR="00893206" w:rsidRPr="003C662E">
        <w:rPr>
          <w:rFonts w:ascii="Times New Roman" w:eastAsia="Times New Roman" w:hAnsi="Times New Roman" w:cs="Times New Roman"/>
          <w:kern w:val="0"/>
          <w:sz w:val="24"/>
          <w:szCs w:val="24"/>
          <w:lang w:eastAsia="en-NZ"/>
          <w14:ligatures w14:val="none"/>
        </w:rPr>
        <w:t>The regulatory components are those</w:t>
      </w:r>
      <w:r w:rsidR="00893206" w:rsidRPr="003C662E">
        <w:rPr>
          <w:rFonts w:ascii="Times New Roman" w:hAnsi="Times New Roman" w:cs="Times New Roman"/>
          <w:color w:val="000000" w:themeColor="text1"/>
          <w:sz w:val="24"/>
          <w:szCs w:val="24"/>
        </w:rPr>
        <w:t xml:space="preserve"> that </w:t>
      </w:r>
      <w:r w:rsidR="00E85772" w:rsidRPr="003C662E">
        <w:rPr>
          <w:rFonts w:ascii="Times New Roman" w:hAnsi="Times New Roman" w:cs="Times New Roman"/>
          <w:color w:val="000000" w:themeColor="text1"/>
          <w:sz w:val="24"/>
          <w:szCs w:val="24"/>
        </w:rPr>
        <w:t>are</w:t>
      </w:r>
      <w:r w:rsidR="00893206" w:rsidRPr="003C662E">
        <w:rPr>
          <w:rFonts w:ascii="Times New Roman" w:hAnsi="Times New Roman" w:cs="Times New Roman"/>
          <w:color w:val="000000" w:themeColor="text1"/>
          <w:sz w:val="24"/>
          <w:szCs w:val="24"/>
        </w:rPr>
        <w:t xml:space="preserve"> enforceable by an NPPO to ensure compliance</w:t>
      </w:r>
      <w:r w:rsidR="00AF07D1">
        <w:rPr>
          <w:rFonts w:ascii="Times New Roman" w:hAnsi="Times New Roman" w:cs="Times New Roman"/>
          <w:color w:val="000000" w:themeColor="text1"/>
          <w:sz w:val="24"/>
          <w:szCs w:val="24"/>
        </w:rPr>
        <w:t>.</w:t>
      </w:r>
      <w:r w:rsidR="00893206" w:rsidRPr="00743223">
        <w:rPr>
          <w:rFonts w:ascii="Times New Roman" w:eastAsia="Times New Roman" w:hAnsi="Times New Roman" w:cs="Times New Roman"/>
          <w:kern w:val="0"/>
          <w:sz w:val="24"/>
          <w:szCs w:val="24"/>
          <w:lang w:eastAsia="en-NZ"/>
          <w14:ligatures w14:val="none"/>
        </w:rPr>
        <w:t xml:space="preserve"> </w:t>
      </w:r>
      <w:r w:rsidRPr="00743223">
        <w:rPr>
          <w:rFonts w:ascii="Times New Roman" w:eastAsia="Times New Roman" w:hAnsi="Times New Roman" w:cs="Times New Roman"/>
          <w:kern w:val="0"/>
          <w:sz w:val="24"/>
          <w:szCs w:val="24"/>
          <w:lang w:eastAsia="en-NZ"/>
          <w14:ligatures w14:val="none"/>
        </w:rPr>
        <w:t>The regulatory components may include</w:t>
      </w:r>
      <w:r w:rsidR="00D50D40" w:rsidRPr="00743223">
        <w:rPr>
          <w:rFonts w:ascii="Times New Roman" w:eastAsia="Times New Roman" w:hAnsi="Times New Roman" w:cs="Times New Roman"/>
          <w:kern w:val="0"/>
          <w:sz w:val="24"/>
          <w:szCs w:val="24"/>
          <w:lang w:eastAsia="en-NZ"/>
          <w14:ligatures w14:val="none"/>
        </w:rPr>
        <w:t>, as needed,</w:t>
      </w:r>
      <w:r w:rsidRPr="00743223">
        <w:rPr>
          <w:rFonts w:ascii="Times New Roman" w:eastAsia="Times New Roman" w:hAnsi="Times New Roman" w:cs="Times New Roman"/>
          <w:kern w:val="0"/>
          <w:sz w:val="24"/>
          <w:szCs w:val="24"/>
          <w:lang w:eastAsia="en-NZ"/>
          <w14:ligatures w14:val="none"/>
        </w:rPr>
        <w:t xml:space="preserve"> having the legal authority</w:t>
      </w:r>
      <w:r>
        <w:rPr>
          <w:rFonts w:ascii="Times New Roman" w:eastAsia="Times New Roman" w:hAnsi="Times New Roman" w:cs="Times New Roman"/>
          <w:kern w:val="0"/>
          <w:sz w:val="24"/>
          <w:szCs w:val="24"/>
          <w:lang w:eastAsia="en-NZ"/>
          <w14:ligatures w14:val="none"/>
        </w:rPr>
        <w:t xml:space="preserve"> to:</w:t>
      </w:r>
    </w:p>
    <w:p w14:paraId="490376E6" w14:textId="36AE9F50" w:rsidR="00124DA9" w:rsidRPr="00740AA8" w:rsidRDefault="00124DA9" w:rsidP="00740AA8">
      <w:pPr>
        <w:spacing w:after="120" w:line="240" w:lineRule="auto"/>
        <w:rPr>
          <w:rFonts w:ascii="Times New Roman" w:eastAsia="Times New Roman" w:hAnsi="Times New Roman" w:cs="Times New Roman"/>
          <w:i/>
          <w:iCs/>
          <w:kern w:val="0"/>
          <w:sz w:val="24"/>
          <w:szCs w:val="24"/>
          <w:lang w:eastAsia="en-NZ"/>
          <w14:ligatures w14:val="none"/>
        </w:rPr>
      </w:pPr>
      <w:bookmarkStart w:id="9" w:name="_Hlk195520050"/>
      <w:r w:rsidRPr="00740AA8">
        <w:rPr>
          <w:rFonts w:ascii="Times New Roman" w:eastAsia="Times New Roman" w:hAnsi="Times New Roman" w:cs="Times New Roman"/>
          <w:i/>
          <w:iCs/>
          <w:kern w:val="0"/>
          <w:sz w:val="24"/>
          <w:szCs w:val="24"/>
          <w:lang w:eastAsia="en-NZ"/>
          <w14:ligatures w14:val="none"/>
        </w:rPr>
        <w:t>Importing NPPOs</w:t>
      </w:r>
    </w:p>
    <w:p w14:paraId="71471743" w14:textId="5E13E152" w:rsidR="009F3FAA" w:rsidRPr="007D5CC5" w:rsidRDefault="004F0D40"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establish </w:t>
      </w:r>
      <w:r w:rsidR="0012109F">
        <w:rPr>
          <w:rFonts w:ascii="Times New Roman" w:eastAsia="Times New Roman" w:hAnsi="Times New Roman" w:cs="Times New Roman"/>
          <w:kern w:val="0"/>
          <w:sz w:val="24"/>
          <w:szCs w:val="24"/>
          <w:lang w:eastAsia="en-NZ"/>
          <w14:ligatures w14:val="none"/>
        </w:rPr>
        <w:t xml:space="preserve">and </w:t>
      </w:r>
      <w:r>
        <w:rPr>
          <w:rFonts w:ascii="Times New Roman" w:eastAsia="Times New Roman" w:hAnsi="Times New Roman" w:cs="Times New Roman"/>
          <w:kern w:val="0"/>
          <w:sz w:val="24"/>
          <w:szCs w:val="24"/>
          <w:lang w:eastAsia="en-NZ"/>
          <w14:ligatures w14:val="none"/>
        </w:rPr>
        <w:t>publish</w:t>
      </w:r>
      <w:r w:rsidR="0012109F">
        <w:rPr>
          <w:rFonts w:ascii="Times New Roman" w:eastAsia="Times New Roman" w:hAnsi="Times New Roman" w:cs="Times New Roman"/>
          <w:kern w:val="0"/>
          <w:sz w:val="24"/>
          <w:szCs w:val="24"/>
          <w:lang w:eastAsia="en-NZ"/>
          <w14:ligatures w14:val="none"/>
        </w:rPr>
        <w:t xml:space="preserve"> </w:t>
      </w:r>
      <w:r w:rsidR="009F3FAA">
        <w:rPr>
          <w:rFonts w:ascii="Times New Roman" w:eastAsia="Times New Roman" w:hAnsi="Times New Roman" w:cs="Times New Roman"/>
          <w:kern w:val="0"/>
          <w:sz w:val="24"/>
          <w:szCs w:val="24"/>
          <w:lang w:eastAsia="en-NZ"/>
          <w14:ligatures w14:val="none"/>
        </w:rPr>
        <w:t xml:space="preserve">import requirements based on pest risk analysis or other </w:t>
      </w:r>
      <w:r w:rsidR="009F3FAA" w:rsidRPr="007D5CC5">
        <w:rPr>
          <w:rFonts w:ascii="Times New Roman" w:eastAsia="Times New Roman" w:hAnsi="Times New Roman" w:cs="Times New Roman"/>
          <w:kern w:val="0"/>
          <w:sz w:val="24"/>
          <w:szCs w:val="24"/>
          <w:lang w:eastAsia="en-NZ"/>
          <w14:ligatures w14:val="none"/>
        </w:rPr>
        <w:t>comparable evaluation of scientific information that apply to regulated articles including shipping containers;</w:t>
      </w:r>
    </w:p>
    <w:p w14:paraId="35B29B65" w14:textId="71DCF9F3" w:rsidR="00E43726" w:rsidRPr="003C662E" w:rsidRDefault="00975ACB"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sidRPr="003C662E">
        <w:rPr>
          <w:rFonts w:ascii="Times New Roman" w:eastAsia="Times New Roman" w:hAnsi="Times New Roman" w:cs="Times New Roman"/>
          <w:kern w:val="0"/>
          <w:sz w:val="24"/>
          <w:szCs w:val="24"/>
          <w:lang w:eastAsia="en-NZ"/>
          <w14:ligatures w14:val="none"/>
        </w:rPr>
        <w:t>collect</w:t>
      </w:r>
      <w:r w:rsidR="00825A09" w:rsidRPr="003C662E">
        <w:rPr>
          <w:rFonts w:ascii="Times New Roman" w:eastAsia="Times New Roman" w:hAnsi="Times New Roman" w:cs="Times New Roman"/>
          <w:kern w:val="0"/>
          <w:sz w:val="24"/>
          <w:szCs w:val="24"/>
          <w:lang w:eastAsia="en-NZ"/>
          <w14:ligatures w14:val="none"/>
        </w:rPr>
        <w:t xml:space="preserve">, </w:t>
      </w:r>
      <w:r w:rsidR="00E43726" w:rsidRPr="003C662E">
        <w:rPr>
          <w:rFonts w:ascii="Times New Roman" w:eastAsia="Times New Roman" w:hAnsi="Times New Roman" w:cs="Times New Roman"/>
          <w:kern w:val="0"/>
          <w:sz w:val="24"/>
          <w:szCs w:val="24"/>
          <w:lang w:eastAsia="en-NZ"/>
          <w14:ligatures w14:val="none"/>
        </w:rPr>
        <w:t>record</w:t>
      </w:r>
      <w:r w:rsidR="00825A09" w:rsidRPr="003C662E">
        <w:rPr>
          <w:rFonts w:ascii="Times New Roman" w:eastAsia="Times New Roman" w:hAnsi="Times New Roman" w:cs="Times New Roman"/>
          <w:kern w:val="0"/>
          <w:sz w:val="24"/>
          <w:szCs w:val="24"/>
          <w:lang w:eastAsia="en-NZ"/>
          <w14:ligatures w14:val="none"/>
        </w:rPr>
        <w:t xml:space="preserve"> and </w:t>
      </w:r>
      <w:r w:rsidR="00E43726" w:rsidRPr="003C662E">
        <w:rPr>
          <w:rFonts w:ascii="Times New Roman" w:eastAsia="Times New Roman" w:hAnsi="Times New Roman" w:cs="Times New Roman"/>
          <w:kern w:val="0"/>
          <w:sz w:val="24"/>
          <w:szCs w:val="24"/>
          <w:lang w:eastAsia="en-NZ"/>
          <w14:ligatures w14:val="none"/>
        </w:rPr>
        <w:t>store</w:t>
      </w:r>
      <w:r w:rsidR="00C6357E" w:rsidRPr="003C662E">
        <w:rPr>
          <w:rFonts w:ascii="Times New Roman" w:eastAsia="Times New Roman" w:hAnsi="Times New Roman" w:cs="Times New Roman"/>
          <w:kern w:val="0"/>
          <w:sz w:val="24"/>
          <w:szCs w:val="24"/>
          <w:lang w:eastAsia="en-NZ"/>
          <w14:ligatures w14:val="none"/>
        </w:rPr>
        <w:t xml:space="preserve"> data on contamination </w:t>
      </w:r>
      <w:r w:rsidR="00F220F0">
        <w:rPr>
          <w:rFonts w:ascii="Times New Roman" w:eastAsia="Times New Roman" w:hAnsi="Times New Roman" w:cs="Times New Roman"/>
          <w:kern w:val="0"/>
          <w:sz w:val="24"/>
          <w:szCs w:val="24"/>
          <w:lang w:eastAsia="en-NZ"/>
          <w14:ligatures w14:val="none"/>
        </w:rPr>
        <w:t xml:space="preserve">and contaminating pest </w:t>
      </w:r>
      <w:r w:rsidR="00C6357E" w:rsidRPr="003C662E">
        <w:rPr>
          <w:rFonts w:ascii="Times New Roman" w:eastAsia="Times New Roman" w:hAnsi="Times New Roman" w:cs="Times New Roman"/>
          <w:kern w:val="0"/>
          <w:sz w:val="24"/>
          <w:szCs w:val="24"/>
          <w:lang w:eastAsia="en-NZ"/>
          <w14:ligatures w14:val="none"/>
        </w:rPr>
        <w:t>risks</w:t>
      </w:r>
      <w:r w:rsidRPr="003C662E">
        <w:rPr>
          <w:rFonts w:ascii="Times New Roman" w:eastAsia="Times New Roman" w:hAnsi="Times New Roman" w:cs="Times New Roman"/>
          <w:kern w:val="0"/>
          <w:sz w:val="24"/>
          <w:szCs w:val="24"/>
          <w:lang w:eastAsia="en-NZ"/>
          <w14:ligatures w14:val="none"/>
        </w:rPr>
        <w:t xml:space="preserve"> and report </w:t>
      </w:r>
      <w:r w:rsidR="007D5CC5" w:rsidRPr="003C662E">
        <w:rPr>
          <w:rFonts w:ascii="Times New Roman" w:eastAsia="Times New Roman" w:hAnsi="Times New Roman" w:cs="Times New Roman"/>
          <w:kern w:val="0"/>
          <w:sz w:val="24"/>
          <w:szCs w:val="24"/>
          <w:lang w:eastAsia="en-NZ"/>
          <w14:ligatures w14:val="none"/>
        </w:rPr>
        <w:t xml:space="preserve">significant non-compliances </w:t>
      </w:r>
      <w:r w:rsidRPr="003C662E">
        <w:rPr>
          <w:rFonts w:ascii="Times New Roman" w:eastAsia="Times New Roman" w:hAnsi="Times New Roman" w:cs="Times New Roman"/>
          <w:kern w:val="0"/>
          <w:sz w:val="24"/>
          <w:szCs w:val="24"/>
          <w:lang w:eastAsia="en-NZ"/>
          <w14:ligatures w14:val="none"/>
        </w:rPr>
        <w:t xml:space="preserve">to exporting </w:t>
      </w:r>
      <w:r w:rsidR="00F220F0">
        <w:rPr>
          <w:rFonts w:ascii="Times New Roman" w:eastAsia="Times New Roman" w:hAnsi="Times New Roman" w:cs="Times New Roman"/>
          <w:kern w:val="0"/>
          <w:sz w:val="24"/>
          <w:szCs w:val="24"/>
          <w:lang w:eastAsia="en-NZ"/>
          <w14:ligatures w14:val="none"/>
        </w:rPr>
        <w:t>NPPOs</w:t>
      </w:r>
      <w:r w:rsidR="0054658B">
        <w:rPr>
          <w:rFonts w:ascii="Times New Roman" w:eastAsia="Times New Roman" w:hAnsi="Times New Roman" w:cs="Times New Roman"/>
          <w:kern w:val="0"/>
          <w:sz w:val="24"/>
          <w:szCs w:val="24"/>
          <w:lang w:eastAsia="en-NZ"/>
          <w14:ligatures w14:val="none"/>
        </w:rPr>
        <w:t>;</w:t>
      </w:r>
    </w:p>
    <w:p w14:paraId="4F545129" w14:textId="2689EFF9" w:rsidR="009F3FAA" w:rsidRDefault="009F3FAA"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sidRPr="0072682E">
        <w:rPr>
          <w:rFonts w:ascii="Times New Roman" w:eastAsia="Times New Roman" w:hAnsi="Times New Roman" w:cs="Times New Roman"/>
          <w:kern w:val="0"/>
          <w:sz w:val="24"/>
          <w:szCs w:val="24"/>
          <w:lang w:eastAsia="en-NZ"/>
          <w14:ligatures w14:val="none"/>
        </w:rPr>
        <w:t>verify</w:t>
      </w:r>
      <w:r>
        <w:rPr>
          <w:rFonts w:ascii="Times New Roman" w:eastAsia="Times New Roman" w:hAnsi="Times New Roman" w:cs="Times New Roman"/>
          <w:kern w:val="0"/>
          <w:sz w:val="24"/>
          <w:szCs w:val="24"/>
          <w:lang w:eastAsia="en-NZ"/>
          <w14:ligatures w14:val="none"/>
        </w:rPr>
        <w:t xml:space="preserve"> compliance </w:t>
      </w:r>
      <w:r w:rsidR="00D50D40">
        <w:rPr>
          <w:rFonts w:ascii="Times New Roman" w:eastAsia="Times New Roman" w:hAnsi="Times New Roman" w:cs="Times New Roman"/>
          <w:kern w:val="0"/>
          <w:sz w:val="24"/>
          <w:szCs w:val="24"/>
          <w:lang w:eastAsia="en-NZ"/>
          <w14:ligatures w14:val="none"/>
        </w:rPr>
        <w:t>with importing requirements</w:t>
      </w:r>
      <w:r>
        <w:rPr>
          <w:rFonts w:ascii="Times New Roman" w:eastAsia="Times New Roman" w:hAnsi="Times New Roman" w:cs="Times New Roman"/>
          <w:kern w:val="0"/>
          <w:sz w:val="24"/>
          <w:szCs w:val="24"/>
          <w:lang w:eastAsia="en-NZ"/>
          <w14:ligatures w14:val="none"/>
        </w:rPr>
        <w:t>;</w:t>
      </w:r>
    </w:p>
    <w:p w14:paraId="70BA7A6B" w14:textId="3130B77E" w:rsidR="009F3FAA" w:rsidRPr="0046362E" w:rsidRDefault="00D3185B"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take actions to </w:t>
      </w:r>
      <w:r w:rsidR="009F3FAA" w:rsidRPr="0046362E">
        <w:rPr>
          <w:rFonts w:ascii="Times New Roman" w:eastAsia="Times New Roman" w:hAnsi="Times New Roman" w:cs="Times New Roman"/>
          <w:kern w:val="0"/>
          <w:sz w:val="24"/>
          <w:szCs w:val="24"/>
          <w:lang w:eastAsia="en-NZ"/>
          <w14:ligatures w14:val="none"/>
        </w:rPr>
        <w:t>manage non-compliances;</w:t>
      </w:r>
    </w:p>
    <w:p w14:paraId="3CF7439F" w14:textId="6FE8368C" w:rsidR="009F3FAA" w:rsidRDefault="00372B03"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recogni</w:t>
      </w:r>
      <w:r w:rsidR="00E74C55">
        <w:rPr>
          <w:rFonts w:ascii="Times New Roman" w:eastAsia="Times New Roman" w:hAnsi="Times New Roman" w:cs="Times New Roman"/>
          <w:kern w:val="0"/>
          <w:sz w:val="24"/>
          <w:szCs w:val="24"/>
          <w:lang w:eastAsia="en-NZ"/>
          <w14:ligatures w14:val="none"/>
        </w:rPr>
        <w:t>z</w:t>
      </w:r>
      <w:r>
        <w:rPr>
          <w:rFonts w:ascii="Times New Roman" w:eastAsia="Times New Roman" w:hAnsi="Times New Roman" w:cs="Times New Roman"/>
          <w:kern w:val="0"/>
          <w:sz w:val="24"/>
          <w:szCs w:val="24"/>
          <w:lang w:eastAsia="en-NZ"/>
          <w14:ligatures w14:val="none"/>
        </w:rPr>
        <w:t xml:space="preserve">e </w:t>
      </w:r>
      <w:r w:rsidR="009F3FAA">
        <w:rPr>
          <w:rFonts w:ascii="Times New Roman" w:eastAsia="Times New Roman" w:hAnsi="Times New Roman" w:cs="Times New Roman"/>
          <w:kern w:val="0"/>
          <w:sz w:val="24"/>
          <w:szCs w:val="24"/>
          <w:lang w:eastAsia="en-NZ"/>
          <w14:ligatures w14:val="none"/>
        </w:rPr>
        <w:t xml:space="preserve">entities to perform specific actions in relation to </w:t>
      </w:r>
      <w:r w:rsidR="00534C83" w:rsidRPr="00185A28">
        <w:rPr>
          <w:rFonts w:ascii="Times New Roman" w:eastAsia="Times New Roman" w:hAnsi="Times New Roman" w:cs="Times New Roman"/>
          <w:kern w:val="0"/>
          <w:sz w:val="24"/>
          <w:szCs w:val="24"/>
          <w:lang w:eastAsia="en-NZ"/>
          <w14:ligatures w14:val="none"/>
        </w:rPr>
        <w:t xml:space="preserve">the </w:t>
      </w:r>
      <w:r w:rsidR="008D031E">
        <w:rPr>
          <w:rFonts w:ascii="Times New Roman" w:eastAsia="Times New Roman" w:hAnsi="Times New Roman" w:cs="Times New Roman"/>
          <w:kern w:val="0"/>
          <w:sz w:val="24"/>
          <w:szCs w:val="24"/>
          <w:lang w:eastAsia="en-NZ"/>
          <w14:ligatures w14:val="none"/>
        </w:rPr>
        <w:t>im</w:t>
      </w:r>
      <w:r w:rsidR="008D031E" w:rsidRPr="00185A28">
        <w:rPr>
          <w:rFonts w:ascii="Times New Roman" w:eastAsia="Times New Roman" w:hAnsi="Times New Roman" w:cs="Times New Roman"/>
          <w:kern w:val="0"/>
          <w:sz w:val="24"/>
          <w:szCs w:val="24"/>
          <w:lang w:eastAsia="en-NZ"/>
          <w14:ligatures w14:val="none"/>
        </w:rPr>
        <w:t xml:space="preserve">port </w:t>
      </w:r>
      <w:r w:rsidR="00534C83" w:rsidRPr="00185A28">
        <w:rPr>
          <w:rFonts w:ascii="Times New Roman" w:eastAsia="Times New Roman" w:hAnsi="Times New Roman" w:cs="Times New Roman"/>
          <w:kern w:val="0"/>
          <w:sz w:val="24"/>
          <w:szCs w:val="24"/>
          <w:lang w:eastAsia="en-NZ"/>
          <w14:ligatures w14:val="none"/>
        </w:rPr>
        <w:t>of</w:t>
      </w:r>
      <w:r w:rsidR="00534C83">
        <w:rPr>
          <w:rFonts w:ascii="Times New Roman" w:eastAsia="Times New Roman" w:hAnsi="Times New Roman" w:cs="Times New Roman"/>
          <w:kern w:val="0"/>
          <w:sz w:val="24"/>
          <w:szCs w:val="24"/>
          <w:lang w:eastAsia="en-NZ"/>
          <w14:ligatures w14:val="none"/>
        </w:rPr>
        <w:t xml:space="preserve"> </w:t>
      </w:r>
      <w:r w:rsidR="009F3FAA">
        <w:rPr>
          <w:rFonts w:ascii="Times New Roman" w:eastAsia="Times New Roman" w:hAnsi="Times New Roman" w:cs="Times New Roman"/>
          <w:kern w:val="0"/>
          <w:sz w:val="24"/>
          <w:szCs w:val="24"/>
          <w:lang w:eastAsia="en-NZ"/>
          <w14:ligatures w14:val="none"/>
        </w:rPr>
        <w:t>shipping containers (e.g. site hygiene, cleaning</w:t>
      </w:r>
      <w:r w:rsidR="008D031E">
        <w:rPr>
          <w:rFonts w:ascii="Times New Roman" w:eastAsia="Times New Roman" w:hAnsi="Times New Roman" w:cs="Times New Roman"/>
          <w:kern w:val="0"/>
          <w:sz w:val="24"/>
          <w:szCs w:val="24"/>
          <w:lang w:eastAsia="en-NZ"/>
          <w14:ligatures w14:val="none"/>
        </w:rPr>
        <w:t xml:space="preserve">, </w:t>
      </w:r>
      <w:r w:rsidR="0015331F">
        <w:rPr>
          <w:rFonts w:ascii="Times New Roman" w:eastAsia="Times New Roman" w:hAnsi="Times New Roman" w:cs="Times New Roman"/>
          <w:kern w:val="0"/>
          <w:sz w:val="24"/>
          <w:szCs w:val="24"/>
          <w:lang w:eastAsia="en-NZ"/>
          <w14:ligatures w14:val="none"/>
        </w:rPr>
        <w:t>visual examination</w:t>
      </w:r>
      <w:r w:rsidR="009F3FAA">
        <w:rPr>
          <w:rFonts w:ascii="Times New Roman" w:eastAsia="Times New Roman" w:hAnsi="Times New Roman" w:cs="Times New Roman"/>
          <w:kern w:val="0"/>
          <w:sz w:val="24"/>
          <w:szCs w:val="24"/>
          <w:lang w:eastAsia="en-NZ"/>
          <w14:ligatures w14:val="none"/>
        </w:rPr>
        <w:t xml:space="preserve"> and treatments);</w:t>
      </w:r>
    </w:p>
    <w:p w14:paraId="4A8442D3" w14:textId="456DD883" w:rsidR="006E521A" w:rsidRDefault="006E521A"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set minimum requirements for infrastructure that supports risk management activities at ports</w:t>
      </w:r>
      <w:r w:rsidR="009A6953">
        <w:rPr>
          <w:rFonts w:ascii="Times New Roman" w:eastAsia="Times New Roman" w:hAnsi="Times New Roman" w:cs="Times New Roman"/>
          <w:kern w:val="0"/>
          <w:sz w:val="24"/>
          <w:szCs w:val="24"/>
          <w:lang w:eastAsia="en-NZ"/>
          <w14:ligatures w14:val="none"/>
        </w:rPr>
        <w:t>,</w:t>
      </w:r>
      <w:r>
        <w:rPr>
          <w:rFonts w:ascii="Times New Roman" w:eastAsia="Times New Roman" w:hAnsi="Times New Roman" w:cs="Times New Roman"/>
          <w:kern w:val="0"/>
          <w:sz w:val="24"/>
          <w:szCs w:val="24"/>
          <w:lang w:eastAsia="en-NZ"/>
          <w14:ligatures w14:val="none"/>
        </w:rPr>
        <w:t xml:space="preserve"> </w:t>
      </w:r>
      <w:r w:rsidR="009A6953">
        <w:rPr>
          <w:rFonts w:ascii="Times New Roman" w:eastAsia="Times New Roman" w:hAnsi="Times New Roman" w:cs="Times New Roman"/>
          <w:kern w:val="0"/>
          <w:sz w:val="24"/>
          <w:szCs w:val="24"/>
          <w:lang w:eastAsia="en-NZ"/>
          <w14:ligatures w14:val="none"/>
        </w:rPr>
        <w:t xml:space="preserve">and </w:t>
      </w:r>
      <w:r>
        <w:rPr>
          <w:rFonts w:ascii="Times New Roman" w:eastAsia="Times New Roman" w:hAnsi="Times New Roman" w:cs="Times New Roman"/>
          <w:kern w:val="0"/>
          <w:sz w:val="24"/>
          <w:szCs w:val="24"/>
          <w:lang w:eastAsia="en-NZ"/>
          <w14:ligatures w14:val="none"/>
        </w:rPr>
        <w:t>sites</w:t>
      </w:r>
      <w:r w:rsidR="00314068">
        <w:rPr>
          <w:rFonts w:ascii="Times New Roman" w:eastAsia="Times New Roman" w:hAnsi="Times New Roman" w:cs="Times New Roman"/>
          <w:kern w:val="0"/>
          <w:sz w:val="24"/>
          <w:szCs w:val="24"/>
          <w:lang w:eastAsia="en-NZ"/>
          <w14:ligatures w14:val="none"/>
        </w:rPr>
        <w:t xml:space="preserve"> handling containers</w:t>
      </w:r>
      <w:r>
        <w:rPr>
          <w:rFonts w:ascii="Times New Roman" w:eastAsia="Times New Roman" w:hAnsi="Times New Roman" w:cs="Times New Roman"/>
          <w:kern w:val="0"/>
          <w:sz w:val="24"/>
          <w:szCs w:val="24"/>
          <w:lang w:eastAsia="en-NZ"/>
          <w14:ligatures w14:val="none"/>
        </w:rPr>
        <w:t>;</w:t>
      </w:r>
    </w:p>
    <w:p w14:paraId="19B337E6" w14:textId="56F58927" w:rsidR="00275AC9" w:rsidRPr="00E51FC7" w:rsidRDefault="009F3FAA" w:rsidP="00E51FC7">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conduct </w:t>
      </w:r>
      <w:r w:rsidR="00290133">
        <w:rPr>
          <w:rFonts w:ascii="Times New Roman" w:eastAsia="Times New Roman" w:hAnsi="Times New Roman" w:cs="Times New Roman"/>
          <w:kern w:val="0"/>
          <w:sz w:val="24"/>
          <w:szCs w:val="24"/>
          <w:lang w:eastAsia="en-NZ"/>
          <w14:ligatures w14:val="none"/>
        </w:rPr>
        <w:t xml:space="preserve">surveillance </w:t>
      </w:r>
      <w:r>
        <w:rPr>
          <w:rFonts w:ascii="Times New Roman" w:eastAsia="Times New Roman" w:hAnsi="Times New Roman" w:cs="Times New Roman"/>
          <w:kern w:val="0"/>
          <w:sz w:val="24"/>
          <w:szCs w:val="24"/>
          <w:lang w:eastAsia="en-NZ"/>
          <w14:ligatures w14:val="none"/>
        </w:rPr>
        <w:t>activities around ports and facilities receiving, storing and transporting shipping containers</w:t>
      </w:r>
      <w:r w:rsidR="00BF3A90">
        <w:rPr>
          <w:rFonts w:ascii="Times New Roman" w:eastAsia="Times New Roman" w:hAnsi="Times New Roman" w:cs="Times New Roman"/>
          <w:kern w:val="0"/>
          <w:sz w:val="24"/>
          <w:szCs w:val="24"/>
          <w:lang w:eastAsia="en-NZ"/>
          <w14:ligatures w14:val="none"/>
        </w:rPr>
        <w:t>.</w:t>
      </w:r>
    </w:p>
    <w:p w14:paraId="01FBF514" w14:textId="47E79105" w:rsidR="00124DA9" w:rsidRPr="00740AA8" w:rsidRDefault="00124DA9" w:rsidP="00740AA8">
      <w:pPr>
        <w:spacing w:after="120" w:line="240" w:lineRule="auto"/>
        <w:rPr>
          <w:rFonts w:ascii="Times New Roman" w:eastAsia="Times New Roman" w:hAnsi="Times New Roman" w:cs="Times New Roman"/>
          <w:i/>
          <w:iCs/>
          <w:kern w:val="0"/>
          <w:sz w:val="24"/>
          <w:szCs w:val="24"/>
          <w:lang w:eastAsia="en-NZ"/>
          <w14:ligatures w14:val="none"/>
        </w:rPr>
      </w:pPr>
      <w:r w:rsidRPr="00740AA8">
        <w:rPr>
          <w:rFonts w:ascii="Times New Roman" w:eastAsia="Times New Roman" w:hAnsi="Times New Roman" w:cs="Times New Roman"/>
          <w:i/>
          <w:iCs/>
          <w:kern w:val="0"/>
          <w:sz w:val="24"/>
          <w:szCs w:val="24"/>
          <w:lang w:eastAsia="en-NZ"/>
          <w14:ligatures w14:val="none"/>
        </w:rPr>
        <w:t>Exporting NPPOs</w:t>
      </w:r>
    </w:p>
    <w:p w14:paraId="14D79555" w14:textId="47A33BAB" w:rsidR="00E736D1" w:rsidRDefault="00E736D1"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lastRenderedPageBreak/>
        <w:t>develop and maintain a system for complying with the requirements of the importing NPPO for shipping containers;</w:t>
      </w:r>
    </w:p>
    <w:p w14:paraId="1135014A" w14:textId="6544A0BE" w:rsidR="00225C27" w:rsidRDefault="00372B03"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recognize</w:t>
      </w:r>
      <w:r w:rsidR="00225C27">
        <w:rPr>
          <w:rFonts w:ascii="Times New Roman" w:eastAsia="Times New Roman" w:hAnsi="Times New Roman" w:cs="Times New Roman"/>
          <w:kern w:val="0"/>
          <w:sz w:val="24"/>
          <w:szCs w:val="24"/>
          <w:lang w:eastAsia="en-NZ"/>
          <w14:ligatures w14:val="none"/>
        </w:rPr>
        <w:t xml:space="preserve"> entities to perform specific actions in relation to </w:t>
      </w:r>
      <w:r w:rsidR="00225C27" w:rsidRPr="00185A28">
        <w:rPr>
          <w:rFonts w:ascii="Times New Roman" w:eastAsia="Times New Roman" w:hAnsi="Times New Roman" w:cs="Times New Roman"/>
          <w:kern w:val="0"/>
          <w:sz w:val="24"/>
          <w:szCs w:val="24"/>
          <w:lang w:eastAsia="en-NZ"/>
          <w14:ligatures w14:val="none"/>
        </w:rPr>
        <w:t xml:space="preserve">the </w:t>
      </w:r>
      <w:r w:rsidR="00225C27">
        <w:rPr>
          <w:rFonts w:ascii="Times New Roman" w:eastAsia="Times New Roman" w:hAnsi="Times New Roman" w:cs="Times New Roman"/>
          <w:kern w:val="0"/>
          <w:sz w:val="24"/>
          <w:szCs w:val="24"/>
          <w:lang w:eastAsia="en-NZ"/>
          <w14:ligatures w14:val="none"/>
        </w:rPr>
        <w:t>ex</w:t>
      </w:r>
      <w:r w:rsidR="00225C27" w:rsidRPr="00185A28">
        <w:rPr>
          <w:rFonts w:ascii="Times New Roman" w:eastAsia="Times New Roman" w:hAnsi="Times New Roman" w:cs="Times New Roman"/>
          <w:kern w:val="0"/>
          <w:sz w:val="24"/>
          <w:szCs w:val="24"/>
          <w:lang w:eastAsia="en-NZ"/>
          <w14:ligatures w14:val="none"/>
        </w:rPr>
        <w:t>port of</w:t>
      </w:r>
      <w:r w:rsidR="00225C27">
        <w:rPr>
          <w:rFonts w:ascii="Times New Roman" w:eastAsia="Times New Roman" w:hAnsi="Times New Roman" w:cs="Times New Roman"/>
          <w:kern w:val="0"/>
          <w:sz w:val="24"/>
          <w:szCs w:val="24"/>
          <w:lang w:eastAsia="en-NZ"/>
          <w14:ligatures w14:val="none"/>
        </w:rPr>
        <w:t xml:space="preserve"> shipping containers (e.g. site hygiene, cleaning, </w:t>
      </w:r>
      <w:r w:rsidR="0015341D">
        <w:rPr>
          <w:rFonts w:ascii="Times New Roman" w:eastAsia="Times New Roman" w:hAnsi="Times New Roman" w:cs="Times New Roman"/>
          <w:kern w:val="0"/>
          <w:sz w:val="24"/>
          <w:szCs w:val="24"/>
          <w:lang w:eastAsia="en-NZ"/>
          <w14:ligatures w14:val="none"/>
        </w:rPr>
        <w:t xml:space="preserve">treatments, </w:t>
      </w:r>
      <w:r w:rsidR="0015331F">
        <w:rPr>
          <w:rFonts w:ascii="Times New Roman" w:eastAsia="Times New Roman" w:hAnsi="Times New Roman" w:cs="Times New Roman"/>
          <w:kern w:val="0"/>
          <w:sz w:val="24"/>
          <w:szCs w:val="24"/>
          <w:lang w:eastAsia="en-NZ"/>
          <w14:ligatures w14:val="none"/>
        </w:rPr>
        <w:t>visual examination</w:t>
      </w:r>
      <w:r w:rsidR="0015341D">
        <w:rPr>
          <w:rFonts w:ascii="Times New Roman" w:eastAsia="Times New Roman" w:hAnsi="Times New Roman" w:cs="Times New Roman"/>
          <w:kern w:val="0"/>
          <w:sz w:val="24"/>
          <w:szCs w:val="24"/>
          <w:lang w:eastAsia="en-NZ"/>
          <w14:ligatures w14:val="none"/>
        </w:rPr>
        <w:t xml:space="preserve"> and</w:t>
      </w:r>
      <w:r w:rsidR="00E37780">
        <w:rPr>
          <w:rFonts w:ascii="Times New Roman" w:eastAsia="Times New Roman" w:hAnsi="Times New Roman" w:cs="Times New Roman"/>
          <w:kern w:val="0"/>
          <w:sz w:val="24"/>
          <w:szCs w:val="24"/>
          <w:lang w:eastAsia="en-NZ"/>
          <w14:ligatures w14:val="none"/>
        </w:rPr>
        <w:t xml:space="preserve"> certification</w:t>
      </w:r>
      <w:r w:rsidR="00225C27">
        <w:rPr>
          <w:rFonts w:ascii="Times New Roman" w:eastAsia="Times New Roman" w:hAnsi="Times New Roman" w:cs="Times New Roman"/>
          <w:kern w:val="0"/>
          <w:sz w:val="24"/>
          <w:szCs w:val="24"/>
          <w:lang w:eastAsia="en-NZ"/>
          <w14:ligatures w14:val="none"/>
        </w:rPr>
        <w:t>);</w:t>
      </w:r>
    </w:p>
    <w:p w14:paraId="31D2DDB0" w14:textId="21750676" w:rsidR="00740AA8" w:rsidRDefault="00E67E8F"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have a mechanism </w:t>
      </w:r>
      <w:r w:rsidR="00F36AB7">
        <w:rPr>
          <w:rFonts w:ascii="Times New Roman" w:eastAsia="Times New Roman" w:hAnsi="Times New Roman" w:cs="Times New Roman"/>
          <w:kern w:val="0"/>
          <w:sz w:val="24"/>
          <w:szCs w:val="24"/>
          <w:lang w:eastAsia="en-NZ"/>
          <w14:ligatures w14:val="none"/>
        </w:rPr>
        <w:t xml:space="preserve">(e.g. NPPO-recognition) </w:t>
      </w:r>
      <w:r>
        <w:rPr>
          <w:rFonts w:ascii="Times New Roman" w:eastAsia="Times New Roman" w:hAnsi="Times New Roman" w:cs="Times New Roman"/>
          <w:kern w:val="0"/>
          <w:sz w:val="24"/>
          <w:szCs w:val="24"/>
          <w:lang w:eastAsia="en-NZ"/>
          <w14:ligatures w14:val="none"/>
        </w:rPr>
        <w:t xml:space="preserve">to </w:t>
      </w:r>
      <w:r w:rsidR="00740AA8" w:rsidRPr="0072682E">
        <w:rPr>
          <w:rFonts w:ascii="Times New Roman" w:eastAsia="Times New Roman" w:hAnsi="Times New Roman" w:cs="Times New Roman"/>
          <w:kern w:val="0"/>
          <w:sz w:val="24"/>
          <w:szCs w:val="24"/>
          <w:lang w:eastAsia="en-NZ"/>
          <w14:ligatures w14:val="none"/>
        </w:rPr>
        <w:t>verify</w:t>
      </w:r>
      <w:r w:rsidR="00740AA8">
        <w:rPr>
          <w:rFonts w:ascii="Times New Roman" w:eastAsia="Times New Roman" w:hAnsi="Times New Roman" w:cs="Times New Roman"/>
          <w:kern w:val="0"/>
          <w:sz w:val="24"/>
          <w:szCs w:val="24"/>
          <w:lang w:eastAsia="en-NZ"/>
          <w14:ligatures w14:val="none"/>
        </w:rPr>
        <w:t xml:space="preserve"> compliance with import</w:t>
      </w:r>
      <w:r w:rsidR="00D50D40">
        <w:rPr>
          <w:rFonts w:ascii="Times New Roman" w:eastAsia="Times New Roman" w:hAnsi="Times New Roman" w:cs="Times New Roman"/>
          <w:kern w:val="0"/>
          <w:sz w:val="24"/>
          <w:szCs w:val="24"/>
          <w:lang w:eastAsia="en-NZ"/>
          <w14:ligatures w14:val="none"/>
        </w:rPr>
        <w:t>ing country</w:t>
      </w:r>
      <w:r w:rsidR="00740AA8">
        <w:rPr>
          <w:rFonts w:ascii="Times New Roman" w:eastAsia="Times New Roman" w:hAnsi="Times New Roman" w:cs="Times New Roman"/>
          <w:kern w:val="0"/>
          <w:sz w:val="24"/>
          <w:szCs w:val="24"/>
          <w:lang w:eastAsia="en-NZ"/>
          <w14:ligatures w14:val="none"/>
        </w:rPr>
        <w:t xml:space="preserve"> requirements;</w:t>
      </w:r>
    </w:p>
    <w:p w14:paraId="21B671F7" w14:textId="3A4560F2" w:rsidR="00740AA8" w:rsidRDefault="00740AA8" w:rsidP="0054658B">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sidRPr="0046362E">
        <w:rPr>
          <w:rFonts w:ascii="Times New Roman" w:eastAsia="Times New Roman" w:hAnsi="Times New Roman" w:cs="Times New Roman"/>
          <w:kern w:val="0"/>
          <w:sz w:val="24"/>
          <w:szCs w:val="24"/>
          <w:lang w:eastAsia="en-NZ"/>
          <w14:ligatures w14:val="none"/>
        </w:rPr>
        <w:t>manage non-</w:t>
      </w:r>
      <w:r w:rsidR="00C90E6C">
        <w:rPr>
          <w:rFonts w:ascii="Times New Roman" w:eastAsia="Times New Roman" w:hAnsi="Times New Roman" w:cs="Times New Roman"/>
          <w:kern w:val="0"/>
          <w:sz w:val="24"/>
          <w:szCs w:val="24"/>
          <w:lang w:eastAsia="en-NZ"/>
          <w14:ligatures w14:val="none"/>
        </w:rPr>
        <w:t>conformance</w:t>
      </w:r>
      <w:r w:rsidR="00D50D40">
        <w:rPr>
          <w:rFonts w:ascii="Times New Roman" w:eastAsia="Times New Roman" w:hAnsi="Times New Roman" w:cs="Times New Roman"/>
          <w:kern w:val="0"/>
          <w:sz w:val="24"/>
          <w:szCs w:val="24"/>
          <w:lang w:eastAsia="en-NZ"/>
          <w14:ligatures w14:val="none"/>
        </w:rPr>
        <w:t>,</w:t>
      </w:r>
      <w:r w:rsidR="00D50D40" w:rsidRPr="00D50D40">
        <w:rPr>
          <w:rFonts w:ascii="Times New Roman" w:eastAsia="Times New Roman" w:hAnsi="Times New Roman" w:cs="Times New Roman"/>
          <w:kern w:val="0"/>
          <w:sz w:val="24"/>
          <w:szCs w:val="24"/>
          <w:lang w:eastAsia="en-NZ"/>
          <w14:ligatures w14:val="none"/>
        </w:rPr>
        <w:t xml:space="preserve"> </w:t>
      </w:r>
      <w:r w:rsidR="00D50D40">
        <w:rPr>
          <w:rFonts w:ascii="Times New Roman" w:eastAsia="Times New Roman" w:hAnsi="Times New Roman" w:cs="Times New Roman"/>
          <w:kern w:val="0"/>
          <w:sz w:val="24"/>
          <w:szCs w:val="24"/>
          <w:lang w:eastAsia="en-NZ"/>
          <w14:ligatures w14:val="none"/>
        </w:rPr>
        <w:t>wh</w:t>
      </w:r>
      <w:r w:rsidR="00D50D40" w:rsidRPr="0046362E">
        <w:rPr>
          <w:rFonts w:ascii="Times New Roman" w:eastAsia="Times New Roman" w:hAnsi="Times New Roman" w:cs="Times New Roman"/>
          <w:kern w:val="0"/>
          <w:sz w:val="24"/>
          <w:szCs w:val="24"/>
          <w:lang w:eastAsia="en-NZ"/>
          <w14:ligatures w14:val="none"/>
        </w:rPr>
        <w:t>ere appropriate</w:t>
      </w:r>
      <w:r>
        <w:rPr>
          <w:rFonts w:ascii="Times New Roman" w:eastAsia="Times New Roman" w:hAnsi="Times New Roman" w:cs="Times New Roman"/>
          <w:kern w:val="0"/>
          <w:sz w:val="24"/>
          <w:szCs w:val="24"/>
          <w:lang w:eastAsia="en-NZ"/>
          <w14:ligatures w14:val="none"/>
        </w:rPr>
        <w:t>;</w:t>
      </w:r>
    </w:p>
    <w:p w14:paraId="15572A75" w14:textId="12A4F7B0" w:rsidR="00705CB8" w:rsidRDefault="009F3FAA" w:rsidP="0054658B">
      <w:pPr>
        <w:pStyle w:val="ListParagraph"/>
        <w:numPr>
          <w:ilvl w:val="0"/>
          <w:numId w:val="3"/>
        </w:numPr>
        <w:spacing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require records to be kept of activities relating to </w:t>
      </w:r>
      <w:r w:rsidR="009D134B">
        <w:rPr>
          <w:rFonts w:ascii="Times New Roman" w:eastAsia="Times New Roman" w:hAnsi="Times New Roman" w:cs="Times New Roman"/>
          <w:kern w:val="0"/>
          <w:sz w:val="24"/>
          <w:szCs w:val="24"/>
          <w:lang w:eastAsia="en-NZ"/>
          <w14:ligatures w14:val="none"/>
        </w:rPr>
        <w:t>the safe movement</w:t>
      </w:r>
      <w:r>
        <w:rPr>
          <w:rFonts w:ascii="Times New Roman" w:eastAsia="Times New Roman" w:hAnsi="Times New Roman" w:cs="Times New Roman"/>
          <w:kern w:val="0"/>
          <w:sz w:val="24"/>
          <w:szCs w:val="24"/>
          <w:lang w:eastAsia="en-NZ"/>
          <w14:ligatures w14:val="none"/>
        </w:rPr>
        <w:t xml:space="preserve"> </w:t>
      </w:r>
      <w:r w:rsidR="009D134B">
        <w:rPr>
          <w:rFonts w:ascii="Times New Roman" w:eastAsia="Times New Roman" w:hAnsi="Times New Roman" w:cs="Times New Roman"/>
          <w:kern w:val="0"/>
          <w:sz w:val="24"/>
          <w:szCs w:val="24"/>
          <w:lang w:eastAsia="en-NZ"/>
          <w14:ligatures w14:val="none"/>
        </w:rPr>
        <w:t xml:space="preserve">of </w:t>
      </w:r>
      <w:r>
        <w:rPr>
          <w:rFonts w:ascii="Times New Roman" w:eastAsia="Times New Roman" w:hAnsi="Times New Roman" w:cs="Times New Roman"/>
          <w:kern w:val="0"/>
          <w:sz w:val="24"/>
          <w:szCs w:val="24"/>
          <w:lang w:eastAsia="en-NZ"/>
          <w14:ligatures w14:val="none"/>
        </w:rPr>
        <w:t>shipping containers</w:t>
      </w:r>
      <w:r w:rsidR="009D134B">
        <w:rPr>
          <w:rFonts w:ascii="Times New Roman" w:eastAsia="Times New Roman" w:hAnsi="Times New Roman" w:cs="Times New Roman"/>
          <w:kern w:val="0"/>
          <w:sz w:val="24"/>
          <w:szCs w:val="24"/>
          <w:lang w:eastAsia="en-NZ"/>
          <w14:ligatures w14:val="none"/>
        </w:rPr>
        <w:t xml:space="preserve"> (e.g. site hygiene, cleaning, treatments, </w:t>
      </w:r>
      <w:r w:rsidR="0015331F">
        <w:rPr>
          <w:rFonts w:ascii="Times New Roman" w:eastAsia="Times New Roman" w:hAnsi="Times New Roman" w:cs="Times New Roman"/>
          <w:kern w:val="0"/>
          <w:sz w:val="24"/>
          <w:szCs w:val="24"/>
          <w:lang w:eastAsia="en-NZ"/>
          <w14:ligatures w14:val="none"/>
        </w:rPr>
        <w:t>visual examination</w:t>
      </w:r>
      <w:r w:rsidR="009D134B">
        <w:rPr>
          <w:rFonts w:ascii="Times New Roman" w:eastAsia="Times New Roman" w:hAnsi="Times New Roman" w:cs="Times New Roman"/>
          <w:kern w:val="0"/>
          <w:sz w:val="24"/>
          <w:szCs w:val="24"/>
          <w:lang w:eastAsia="en-NZ"/>
          <w14:ligatures w14:val="none"/>
        </w:rPr>
        <w:t xml:space="preserve"> and certification)</w:t>
      </w:r>
      <w:r w:rsidR="00705CB8">
        <w:rPr>
          <w:rFonts w:ascii="Times New Roman" w:eastAsia="Times New Roman" w:hAnsi="Times New Roman" w:cs="Times New Roman"/>
          <w:kern w:val="0"/>
          <w:sz w:val="24"/>
          <w:szCs w:val="24"/>
          <w:lang w:eastAsia="en-NZ"/>
          <w14:ligatures w14:val="none"/>
        </w:rPr>
        <w:t>;</w:t>
      </w:r>
    </w:p>
    <w:p w14:paraId="31826772" w14:textId="666BBC9C" w:rsidR="00705CB8" w:rsidRDefault="00823B60" w:rsidP="00E00B2B">
      <w:pPr>
        <w:pStyle w:val="ListParagraph"/>
        <w:numPr>
          <w:ilvl w:val="0"/>
          <w:numId w:val="3"/>
        </w:numPr>
        <w:spacing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have </w:t>
      </w:r>
      <w:r w:rsidR="00705CB8">
        <w:rPr>
          <w:rFonts w:ascii="Times New Roman" w:eastAsia="Times New Roman" w:hAnsi="Times New Roman" w:cs="Times New Roman"/>
          <w:kern w:val="0"/>
          <w:sz w:val="24"/>
          <w:szCs w:val="24"/>
          <w:lang w:eastAsia="en-NZ"/>
          <w14:ligatures w14:val="none"/>
        </w:rPr>
        <w:t>a collaborative programme of regular review and updating of practices and standards based on new research, technological advancements and feedback from entities involved with shipping container logistics.</w:t>
      </w:r>
    </w:p>
    <w:p w14:paraId="13EDEE67" w14:textId="4235C959" w:rsidR="009F3FAA" w:rsidRPr="00664E39" w:rsidRDefault="00DC548A" w:rsidP="002D3938">
      <w:pPr>
        <w:pStyle w:val="Heading4"/>
        <w:spacing w:before="160" w:after="160"/>
        <w:rPr>
          <w:rFonts w:ascii="Times New Roman" w:hAnsi="Times New Roman" w:cs="Times New Roman"/>
          <w:b/>
          <w:bCs/>
          <w:i w:val="0"/>
          <w:iCs w:val="0"/>
          <w:color w:val="000000" w:themeColor="text1"/>
          <w:sz w:val="24"/>
          <w:szCs w:val="24"/>
        </w:rPr>
      </w:pPr>
      <w:bookmarkStart w:id="10" w:name="_Toc205813918"/>
      <w:bookmarkEnd w:id="9"/>
      <w:r>
        <w:rPr>
          <w:rFonts w:ascii="Times New Roman" w:hAnsi="Times New Roman" w:cs="Times New Roman"/>
          <w:b/>
          <w:bCs/>
          <w:i w:val="0"/>
          <w:iCs w:val="0"/>
          <w:color w:val="000000" w:themeColor="text1"/>
          <w:sz w:val="24"/>
          <w:szCs w:val="24"/>
        </w:rPr>
        <w:t>1.1</w:t>
      </w:r>
      <w:r w:rsidR="00CC741D" w:rsidRPr="00664E39">
        <w:rPr>
          <w:rFonts w:ascii="Times New Roman" w:hAnsi="Times New Roman" w:cs="Times New Roman"/>
          <w:b/>
          <w:bCs/>
          <w:i w:val="0"/>
          <w:iCs w:val="0"/>
          <w:color w:val="000000" w:themeColor="text1"/>
          <w:sz w:val="24"/>
          <w:szCs w:val="24"/>
        </w:rPr>
        <w:tab/>
      </w:r>
      <w:r w:rsidR="009F3FAA" w:rsidRPr="00664E39">
        <w:rPr>
          <w:rFonts w:ascii="Times New Roman" w:hAnsi="Times New Roman" w:cs="Times New Roman"/>
          <w:b/>
          <w:bCs/>
          <w:i w:val="0"/>
          <w:iCs w:val="0"/>
          <w:color w:val="000000" w:themeColor="text1"/>
          <w:sz w:val="24"/>
          <w:szCs w:val="24"/>
        </w:rPr>
        <w:t>Import requirements for shipping containers</w:t>
      </w:r>
      <w:bookmarkEnd w:id="10"/>
    </w:p>
    <w:p w14:paraId="29DF92FA" w14:textId="47B47A92" w:rsidR="009F3FAA" w:rsidRDefault="001337B2" w:rsidP="000E2F73">
      <w:pPr>
        <w:pStyle w:val="NormalWeb"/>
        <w:spacing w:before="0" w:beforeAutospacing="0" w:after="160" w:afterAutospacing="0"/>
        <w:jc w:val="both"/>
        <w:rPr>
          <w:color w:val="000000" w:themeColor="text1"/>
        </w:rPr>
      </w:pPr>
      <w:r>
        <w:rPr>
          <w:color w:val="000000" w:themeColor="text1"/>
        </w:rPr>
        <w:t>Importing NPPOs</w:t>
      </w:r>
      <w:r w:rsidR="00EB4333" w:rsidRPr="003E0C7E">
        <w:rPr>
          <w:color w:val="000000" w:themeColor="text1"/>
        </w:rPr>
        <w:t xml:space="preserve"> </w:t>
      </w:r>
      <w:r w:rsidR="009F3FAA" w:rsidRPr="003E0C7E">
        <w:rPr>
          <w:color w:val="000000" w:themeColor="text1"/>
        </w:rPr>
        <w:t xml:space="preserve">should </w:t>
      </w:r>
      <w:r w:rsidR="00C6357E">
        <w:rPr>
          <w:color w:val="000000" w:themeColor="text1"/>
        </w:rPr>
        <w:t xml:space="preserve">assess the contamination </w:t>
      </w:r>
      <w:r w:rsidR="00774193">
        <w:rPr>
          <w:color w:val="000000" w:themeColor="text1"/>
        </w:rPr>
        <w:t xml:space="preserve">and contaminating pest </w:t>
      </w:r>
      <w:r w:rsidR="00C6357E">
        <w:rPr>
          <w:color w:val="000000" w:themeColor="text1"/>
        </w:rPr>
        <w:t xml:space="preserve">risks </w:t>
      </w:r>
      <w:r w:rsidR="0054658B">
        <w:rPr>
          <w:color w:val="000000" w:themeColor="text1"/>
        </w:rPr>
        <w:t xml:space="preserve">of shipping containers </w:t>
      </w:r>
      <w:r w:rsidR="00C6357E">
        <w:rPr>
          <w:color w:val="000000" w:themeColor="text1"/>
        </w:rPr>
        <w:t xml:space="preserve">to ensure that the measures </w:t>
      </w:r>
      <w:r w:rsidR="0054658B">
        <w:rPr>
          <w:color w:val="000000" w:themeColor="text1"/>
        </w:rPr>
        <w:t xml:space="preserve">applied to them </w:t>
      </w:r>
      <w:r w:rsidR="00C6357E">
        <w:rPr>
          <w:color w:val="000000" w:themeColor="text1"/>
        </w:rPr>
        <w:t xml:space="preserve">are </w:t>
      </w:r>
      <w:r w:rsidR="00C6357E" w:rsidRPr="003C662E">
        <w:rPr>
          <w:color w:val="000000" w:themeColor="text1"/>
        </w:rPr>
        <w:t>proportionate</w:t>
      </w:r>
      <w:r w:rsidR="00C6357E" w:rsidRPr="007D5CC5">
        <w:rPr>
          <w:color w:val="000000" w:themeColor="text1"/>
        </w:rPr>
        <w:t xml:space="preserve"> to</w:t>
      </w:r>
      <w:r w:rsidR="00C6357E">
        <w:rPr>
          <w:color w:val="000000" w:themeColor="text1"/>
        </w:rPr>
        <w:t xml:space="preserve"> the risk</w:t>
      </w:r>
      <w:r w:rsidR="009F3FAA" w:rsidRPr="003E0C7E">
        <w:rPr>
          <w:color w:val="000000" w:themeColor="text1"/>
        </w:rPr>
        <w:t xml:space="preserve">. </w:t>
      </w:r>
      <w:r w:rsidR="009F3FAA">
        <w:rPr>
          <w:color w:val="000000" w:themeColor="text1"/>
        </w:rPr>
        <w:t>Assessments</w:t>
      </w:r>
      <w:r w:rsidR="009F3FAA" w:rsidRPr="003E0C7E">
        <w:rPr>
          <w:color w:val="000000" w:themeColor="text1"/>
        </w:rPr>
        <w:t xml:space="preserve"> may be carried out jointly or shared between </w:t>
      </w:r>
      <w:r w:rsidR="006973B9">
        <w:rPr>
          <w:color w:val="000000" w:themeColor="text1"/>
        </w:rPr>
        <w:t>NPPOs</w:t>
      </w:r>
      <w:r w:rsidR="009F3FAA" w:rsidRPr="003E0C7E">
        <w:rPr>
          <w:color w:val="000000" w:themeColor="text1"/>
        </w:rPr>
        <w:t>.</w:t>
      </w:r>
    </w:p>
    <w:p w14:paraId="01164516" w14:textId="249B8373" w:rsidR="009F3FAA" w:rsidRDefault="009F3FAA" w:rsidP="000E2F73">
      <w:pPr>
        <w:pStyle w:val="NormalWeb"/>
        <w:spacing w:before="0" w:beforeAutospacing="0" w:after="160" w:afterAutospacing="0"/>
        <w:jc w:val="both"/>
      </w:pPr>
      <w:r>
        <w:rPr>
          <w:color w:val="000000" w:themeColor="text1"/>
        </w:rPr>
        <w:t>ISPM 11 (</w:t>
      </w:r>
      <w:r>
        <w:rPr>
          <w:i/>
          <w:iCs/>
          <w:color w:val="000000" w:themeColor="text1"/>
        </w:rPr>
        <w:t>Pest risk analysis for quarantine pests</w:t>
      </w:r>
      <w:r>
        <w:rPr>
          <w:color w:val="000000" w:themeColor="text1"/>
        </w:rPr>
        <w:t>) provides guidance for assessing risks associated with shipping containers (referred to as ‘</w:t>
      </w:r>
      <w:r w:rsidRPr="002D27A1">
        <w:rPr>
          <w:i/>
          <w:iCs/>
          <w:color w:val="000000" w:themeColor="text1"/>
        </w:rPr>
        <w:t>conveyances</w:t>
      </w:r>
      <w:r>
        <w:rPr>
          <w:color w:val="000000" w:themeColor="text1"/>
        </w:rPr>
        <w:t xml:space="preserve">’). Surveillance and historical data </w:t>
      </w:r>
      <w:r w:rsidR="00C56EA6">
        <w:rPr>
          <w:color w:val="000000" w:themeColor="text1"/>
        </w:rPr>
        <w:t xml:space="preserve">may </w:t>
      </w:r>
      <w:r>
        <w:rPr>
          <w:color w:val="000000" w:themeColor="text1"/>
        </w:rPr>
        <w:t>be used to identify</w:t>
      </w:r>
      <w:r w:rsidRPr="009F6428">
        <w:rPr>
          <w:rStyle w:val="Strong"/>
          <w:b w:val="0"/>
          <w:bCs w:val="0"/>
        </w:rPr>
        <w:t xml:space="preserve"> </w:t>
      </w:r>
      <w:r>
        <w:rPr>
          <w:rStyle w:val="Strong"/>
          <w:b w:val="0"/>
          <w:bCs w:val="0"/>
        </w:rPr>
        <w:t>h</w:t>
      </w:r>
      <w:r w:rsidRPr="009F6428">
        <w:rPr>
          <w:rStyle w:val="Strong"/>
          <w:b w:val="0"/>
          <w:bCs w:val="0"/>
        </w:rPr>
        <w:t>igh-</w:t>
      </w:r>
      <w:r>
        <w:rPr>
          <w:rStyle w:val="Strong"/>
          <w:b w:val="0"/>
          <w:bCs w:val="0"/>
        </w:rPr>
        <w:t>r</w:t>
      </w:r>
      <w:r w:rsidRPr="009F6428">
        <w:rPr>
          <w:rStyle w:val="Strong"/>
          <w:b w:val="0"/>
          <w:bCs w:val="0"/>
        </w:rPr>
        <w:t xml:space="preserve">isk </w:t>
      </w:r>
      <w:r>
        <w:rPr>
          <w:rStyle w:val="Strong"/>
          <w:b w:val="0"/>
          <w:bCs w:val="0"/>
        </w:rPr>
        <w:t>r</w:t>
      </w:r>
      <w:r w:rsidRPr="009F6428">
        <w:rPr>
          <w:rStyle w:val="Strong"/>
          <w:b w:val="0"/>
          <w:bCs w:val="0"/>
        </w:rPr>
        <w:t>outes</w:t>
      </w:r>
      <w:r>
        <w:rPr>
          <w:rStyle w:val="Strong"/>
          <w:b w:val="0"/>
          <w:bCs w:val="0"/>
        </w:rPr>
        <w:t xml:space="preserve"> or points of origin and</w:t>
      </w:r>
      <w:r>
        <w:t xml:space="preserve"> different contamination </w:t>
      </w:r>
      <w:r w:rsidR="007331DD">
        <w:t xml:space="preserve">and contaminating </w:t>
      </w:r>
      <w:r w:rsidR="00E87913">
        <w:t>pests</w:t>
      </w:r>
      <w:r>
        <w:t xml:space="preserve">. </w:t>
      </w:r>
    </w:p>
    <w:p w14:paraId="6E5BD7ED" w14:textId="09357C74" w:rsidR="002F603A" w:rsidRPr="00193CA9" w:rsidRDefault="009F3FAA" w:rsidP="00596E85">
      <w:pPr>
        <w:pStyle w:val="NormalWeb"/>
        <w:spacing w:before="0" w:beforeAutospacing="0" w:after="160" w:afterAutospacing="0"/>
        <w:jc w:val="both"/>
        <w:rPr>
          <w:bCs/>
        </w:rPr>
      </w:pPr>
      <w:r w:rsidRPr="006C27B9">
        <w:t xml:space="preserve">Appendix 1 provides guidance on </w:t>
      </w:r>
      <w:r w:rsidR="002F603A">
        <w:t>the factors that influence contamination of shipping containers and the categories of contamination of shipping containers.</w:t>
      </w:r>
    </w:p>
    <w:p w14:paraId="41E1D9F8" w14:textId="33100877" w:rsidR="009F3FAA" w:rsidRPr="00664E39" w:rsidRDefault="00DC548A" w:rsidP="00783C3C">
      <w:pPr>
        <w:pStyle w:val="Heading4"/>
        <w:spacing w:before="160" w:after="160"/>
        <w:rPr>
          <w:rFonts w:ascii="Times New Roman" w:hAnsi="Times New Roman" w:cs="Times New Roman"/>
          <w:b/>
          <w:bCs/>
          <w:i w:val="0"/>
          <w:iCs w:val="0"/>
          <w:color w:val="000000" w:themeColor="text1"/>
          <w:sz w:val="24"/>
          <w:szCs w:val="24"/>
        </w:rPr>
      </w:pPr>
      <w:bookmarkStart w:id="11" w:name="_Toc205813919"/>
      <w:r>
        <w:rPr>
          <w:rFonts w:ascii="Times New Roman" w:hAnsi="Times New Roman" w:cs="Times New Roman"/>
          <w:b/>
          <w:bCs/>
          <w:i w:val="0"/>
          <w:iCs w:val="0"/>
          <w:color w:val="000000" w:themeColor="text1"/>
          <w:sz w:val="24"/>
          <w:szCs w:val="24"/>
        </w:rPr>
        <w:t>1.2</w:t>
      </w:r>
      <w:r w:rsidR="00CC741D" w:rsidRPr="00664E39">
        <w:rPr>
          <w:rFonts w:ascii="Times New Roman" w:hAnsi="Times New Roman" w:cs="Times New Roman"/>
          <w:b/>
          <w:bCs/>
          <w:i w:val="0"/>
          <w:iCs w:val="0"/>
          <w:color w:val="000000" w:themeColor="text1"/>
          <w:sz w:val="24"/>
          <w:szCs w:val="24"/>
        </w:rPr>
        <w:tab/>
      </w:r>
      <w:r w:rsidR="009F3FAA" w:rsidRPr="00664E39">
        <w:rPr>
          <w:rFonts w:ascii="Times New Roman" w:hAnsi="Times New Roman" w:cs="Times New Roman"/>
          <w:b/>
          <w:bCs/>
          <w:i w:val="0"/>
          <w:iCs w:val="0"/>
          <w:color w:val="000000" w:themeColor="text1"/>
          <w:sz w:val="24"/>
          <w:szCs w:val="24"/>
        </w:rPr>
        <w:t>Verifying compliance</w:t>
      </w:r>
      <w:bookmarkEnd w:id="11"/>
      <w:r w:rsidR="009F3FAA" w:rsidRPr="00664E39">
        <w:rPr>
          <w:rFonts w:ascii="Times New Roman" w:hAnsi="Times New Roman" w:cs="Times New Roman"/>
          <w:b/>
          <w:bCs/>
          <w:i w:val="0"/>
          <w:iCs w:val="0"/>
          <w:color w:val="000000" w:themeColor="text1"/>
          <w:sz w:val="24"/>
          <w:szCs w:val="24"/>
        </w:rPr>
        <w:t xml:space="preserve"> </w:t>
      </w:r>
    </w:p>
    <w:p w14:paraId="1073D39E" w14:textId="10E68B27" w:rsidR="009F3FAA" w:rsidRDefault="00280A1E" w:rsidP="000E2F73">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hAnsi="Times New Roman" w:cs="Times New Roman"/>
          <w:color w:val="000000" w:themeColor="text1"/>
          <w:sz w:val="24"/>
          <w:szCs w:val="24"/>
        </w:rPr>
        <w:t>National plant protection organizations</w:t>
      </w:r>
      <w:r w:rsidR="009F3FAA" w:rsidRPr="00A11B97">
        <w:rPr>
          <w:rFonts w:ascii="Times New Roman" w:eastAsia="Times New Roman" w:hAnsi="Times New Roman" w:cs="Times New Roman"/>
          <w:kern w:val="0"/>
          <w:sz w:val="24"/>
          <w:szCs w:val="24"/>
          <w:lang w:eastAsia="en-NZ"/>
          <w14:ligatures w14:val="none"/>
        </w:rPr>
        <w:t xml:space="preserve"> should develop procedures for</w:t>
      </w:r>
      <w:r w:rsidR="009F3FAA">
        <w:rPr>
          <w:rFonts w:ascii="Times New Roman" w:eastAsia="Times New Roman" w:hAnsi="Times New Roman" w:cs="Times New Roman"/>
          <w:kern w:val="0"/>
          <w:sz w:val="24"/>
          <w:szCs w:val="24"/>
          <w:lang w:eastAsia="en-NZ"/>
          <w14:ligatures w14:val="none"/>
        </w:rPr>
        <w:t xml:space="preserve"> </w:t>
      </w:r>
      <w:r w:rsidR="006A22DD">
        <w:rPr>
          <w:rFonts w:ascii="Times New Roman" w:eastAsia="Times New Roman" w:hAnsi="Times New Roman" w:cs="Times New Roman"/>
          <w:kern w:val="0"/>
          <w:sz w:val="24"/>
          <w:szCs w:val="24"/>
          <w:lang w:eastAsia="en-NZ"/>
          <w14:ligatures w14:val="none"/>
        </w:rPr>
        <w:t>verifying</w:t>
      </w:r>
      <w:r w:rsidR="006A22DD" w:rsidRPr="00A11B97">
        <w:rPr>
          <w:rFonts w:ascii="Times New Roman" w:eastAsia="Times New Roman" w:hAnsi="Times New Roman" w:cs="Times New Roman"/>
          <w:kern w:val="0"/>
          <w:sz w:val="24"/>
          <w:szCs w:val="24"/>
          <w:lang w:eastAsia="en-NZ"/>
          <w14:ligatures w14:val="none"/>
        </w:rPr>
        <w:t xml:space="preserve"> </w:t>
      </w:r>
      <w:r w:rsidR="008B7D42">
        <w:rPr>
          <w:rFonts w:ascii="Times New Roman" w:eastAsia="Times New Roman" w:hAnsi="Times New Roman" w:cs="Times New Roman"/>
          <w:kern w:val="0"/>
          <w:sz w:val="24"/>
          <w:szCs w:val="24"/>
          <w:lang w:eastAsia="en-NZ"/>
          <w14:ligatures w14:val="none"/>
        </w:rPr>
        <w:t xml:space="preserve">that </w:t>
      </w:r>
      <w:r w:rsidR="009F3FAA" w:rsidRPr="00A11B97">
        <w:rPr>
          <w:rFonts w:ascii="Times New Roman" w:eastAsia="Times New Roman" w:hAnsi="Times New Roman" w:cs="Times New Roman"/>
          <w:kern w:val="0"/>
          <w:sz w:val="24"/>
          <w:szCs w:val="24"/>
          <w:lang w:eastAsia="en-NZ"/>
          <w14:ligatures w14:val="none"/>
        </w:rPr>
        <w:t xml:space="preserve">shipping containers </w:t>
      </w:r>
      <w:r w:rsidR="009F3FAA">
        <w:rPr>
          <w:rFonts w:ascii="Times New Roman" w:eastAsia="Times New Roman" w:hAnsi="Times New Roman" w:cs="Times New Roman"/>
          <w:kern w:val="0"/>
          <w:sz w:val="24"/>
          <w:szCs w:val="24"/>
          <w:lang w:eastAsia="en-NZ"/>
          <w14:ligatures w14:val="none"/>
        </w:rPr>
        <w:t>are clean and free from contamination</w:t>
      </w:r>
      <w:r w:rsidR="006F541D">
        <w:rPr>
          <w:rFonts w:ascii="Times New Roman" w:eastAsia="Times New Roman" w:hAnsi="Times New Roman" w:cs="Times New Roman"/>
          <w:kern w:val="0"/>
          <w:sz w:val="24"/>
          <w:szCs w:val="24"/>
          <w:lang w:eastAsia="en-NZ"/>
          <w14:ligatures w14:val="none"/>
        </w:rPr>
        <w:t xml:space="preserve"> prior to export </w:t>
      </w:r>
      <w:r w:rsidR="00920C6D">
        <w:rPr>
          <w:rFonts w:ascii="Times New Roman" w:eastAsia="Times New Roman" w:hAnsi="Times New Roman" w:cs="Times New Roman"/>
          <w:kern w:val="0"/>
          <w:sz w:val="24"/>
          <w:szCs w:val="24"/>
          <w:lang w:eastAsia="en-NZ"/>
          <w14:ligatures w14:val="none"/>
        </w:rPr>
        <w:t xml:space="preserve">if required by the importing country, </w:t>
      </w:r>
      <w:r w:rsidR="006F541D">
        <w:rPr>
          <w:rFonts w:ascii="Times New Roman" w:eastAsia="Times New Roman" w:hAnsi="Times New Roman" w:cs="Times New Roman"/>
          <w:kern w:val="0"/>
          <w:sz w:val="24"/>
          <w:szCs w:val="24"/>
          <w:lang w:eastAsia="en-NZ"/>
          <w14:ligatures w14:val="none"/>
        </w:rPr>
        <w:t>and on-arrival in the importing country</w:t>
      </w:r>
      <w:r w:rsidR="002C0F03">
        <w:rPr>
          <w:rFonts w:ascii="Times New Roman" w:eastAsia="Times New Roman" w:hAnsi="Times New Roman" w:cs="Times New Roman"/>
          <w:kern w:val="0"/>
          <w:sz w:val="24"/>
          <w:szCs w:val="24"/>
          <w:lang w:eastAsia="en-NZ"/>
          <w14:ligatures w14:val="none"/>
        </w:rPr>
        <w:t xml:space="preserve">. </w:t>
      </w:r>
      <w:r w:rsidR="002C0F03" w:rsidRPr="00700366">
        <w:rPr>
          <w:rFonts w:ascii="Times New Roman" w:hAnsi="Times New Roman" w:cs="Times New Roman"/>
          <w:sz w:val="24"/>
          <w:szCs w:val="24"/>
        </w:rPr>
        <w:t>IPPC Secretariat</w:t>
      </w:r>
      <w:r w:rsidR="002C0F03">
        <w:rPr>
          <w:rFonts w:ascii="Times New Roman" w:hAnsi="Times New Roman" w:cs="Times New Roman"/>
          <w:sz w:val="24"/>
          <w:szCs w:val="24"/>
        </w:rPr>
        <w:t xml:space="preserve"> (</w:t>
      </w:r>
      <w:r w:rsidR="002C0F03" w:rsidRPr="00700366">
        <w:rPr>
          <w:rFonts w:ascii="Times New Roman" w:hAnsi="Times New Roman" w:cs="Times New Roman"/>
          <w:sz w:val="24"/>
          <w:szCs w:val="24"/>
        </w:rPr>
        <w:t>2020</w:t>
      </w:r>
      <w:r w:rsidR="00050BB5">
        <w:rPr>
          <w:rFonts w:ascii="Times New Roman" w:hAnsi="Times New Roman" w:cs="Times New Roman"/>
          <w:sz w:val="24"/>
          <w:szCs w:val="24"/>
        </w:rPr>
        <w:t>c</w:t>
      </w:r>
      <w:r w:rsidR="002C0F03">
        <w:rPr>
          <w:rFonts w:ascii="Times New Roman" w:hAnsi="Times New Roman" w:cs="Times New Roman"/>
          <w:sz w:val="24"/>
          <w:szCs w:val="24"/>
        </w:rPr>
        <w:t xml:space="preserve">) provides guidance on how to select samples, inspect and record contamination details when undertaking container surveys.  </w:t>
      </w:r>
      <w:r w:rsidR="00866A8A">
        <w:rPr>
          <w:rFonts w:ascii="Times New Roman" w:eastAsia="Times New Roman" w:hAnsi="Times New Roman" w:cs="Times New Roman"/>
          <w:kern w:val="0"/>
          <w:sz w:val="24"/>
          <w:szCs w:val="24"/>
          <w:lang w:eastAsia="en-NZ"/>
          <w14:ligatures w14:val="none"/>
        </w:rPr>
        <w:t xml:space="preserve"> </w:t>
      </w:r>
      <w:r w:rsidR="009F3FAA">
        <w:rPr>
          <w:rFonts w:ascii="Times New Roman" w:eastAsia="Times New Roman" w:hAnsi="Times New Roman" w:cs="Times New Roman"/>
          <w:kern w:val="0"/>
          <w:sz w:val="24"/>
          <w:szCs w:val="24"/>
          <w:lang w:eastAsia="en-NZ"/>
          <w14:ligatures w14:val="none"/>
        </w:rPr>
        <w:t xml:space="preserve"> </w:t>
      </w:r>
    </w:p>
    <w:p w14:paraId="4A0F537E" w14:textId="66ECF362" w:rsidR="009F3FAA" w:rsidRPr="00664E39" w:rsidRDefault="00DC548A" w:rsidP="00783C3C">
      <w:pPr>
        <w:pStyle w:val="Heading4"/>
        <w:spacing w:after="160"/>
        <w:rPr>
          <w:rFonts w:ascii="Times New Roman" w:hAnsi="Times New Roman" w:cs="Times New Roman"/>
          <w:b/>
          <w:bCs/>
          <w:i w:val="0"/>
          <w:iCs w:val="0"/>
          <w:color w:val="000000" w:themeColor="text1"/>
          <w:sz w:val="24"/>
          <w:szCs w:val="24"/>
        </w:rPr>
      </w:pPr>
      <w:bookmarkStart w:id="12" w:name="_Toc205813920"/>
      <w:r>
        <w:rPr>
          <w:rFonts w:ascii="Times New Roman" w:hAnsi="Times New Roman" w:cs="Times New Roman"/>
          <w:b/>
          <w:bCs/>
          <w:i w:val="0"/>
          <w:iCs w:val="0"/>
          <w:color w:val="000000" w:themeColor="text1"/>
          <w:sz w:val="24"/>
          <w:szCs w:val="24"/>
        </w:rPr>
        <w:t>1.3</w:t>
      </w:r>
      <w:r w:rsidR="008F2BA5" w:rsidRPr="00664E39">
        <w:rPr>
          <w:rFonts w:ascii="Times New Roman" w:hAnsi="Times New Roman" w:cs="Times New Roman"/>
          <w:b/>
          <w:bCs/>
          <w:i w:val="0"/>
          <w:iCs w:val="0"/>
          <w:color w:val="000000" w:themeColor="text1"/>
          <w:sz w:val="24"/>
          <w:szCs w:val="24"/>
        </w:rPr>
        <w:tab/>
      </w:r>
      <w:r w:rsidR="009F3FAA" w:rsidRPr="00664E39">
        <w:rPr>
          <w:rFonts w:ascii="Times New Roman" w:hAnsi="Times New Roman" w:cs="Times New Roman"/>
          <w:b/>
          <w:bCs/>
          <w:i w:val="0"/>
          <w:iCs w:val="0"/>
          <w:color w:val="000000" w:themeColor="text1"/>
          <w:sz w:val="24"/>
          <w:szCs w:val="24"/>
        </w:rPr>
        <w:t>Managing non-compliance</w:t>
      </w:r>
      <w:bookmarkEnd w:id="12"/>
    </w:p>
    <w:p w14:paraId="4902DC51" w14:textId="7E92F03E" w:rsidR="009F3FAA" w:rsidRDefault="009F3FAA" w:rsidP="000E2F73">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Shipping containers that do not meet </w:t>
      </w:r>
      <w:r w:rsidR="00E46C4B">
        <w:rPr>
          <w:rFonts w:ascii="Times New Roman" w:eastAsia="Times New Roman" w:hAnsi="Times New Roman" w:cs="Times New Roman"/>
          <w:kern w:val="0"/>
          <w:sz w:val="24"/>
          <w:szCs w:val="24"/>
          <w:lang w:eastAsia="en-NZ"/>
          <w14:ligatures w14:val="none"/>
        </w:rPr>
        <w:t xml:space="preserve">import </w:t>
      </w:r>
      <w:r>
        <w:rPr>
          <w:rFonts w:ascii="Times New Roman" w:eastAsia="Times New Roman" w:hAnsi="Times New Roman" w:cs="Times New Roman"/>
          <w:kern w:val="0"/>
          <w:sz w:val="24"/>
          <w:szCs w:val="24"/>
          <w:lang w:eastAsia="en-NZ"/>
          <w14:ligatures w14:val="none"/>
        </w:rPr>
        <w:t>requirements are non-compliant. Non-compliances maybe related to documentation or the detection of contamination or regulated pests o</w:t>
      </w:r>
      <w:r w:rsidR="00F45437">
        <w:rPr>
          <w:rFonts w:ascii="Times New Roman" w:eastAsia="Times New Roman" w:hAnsi="Times New Roman" w:cs="Times New Roman"/>
          <w:kern w:val="0"/>
          <w:sz w:val="24"/>
          <w:szCs w:val="24"/>
          <w:lang w:eastAsia="en-NZ"/>
          <w14:ligatures w14:val="none"/>
        </w:rPr>
        <w:t>n</w:t>
      </w:r>
      <w:r>
        <w:rPr>
          <w:rFonts w:ascii="Times New Roman" w:eastAsia="Times New Roman" w:hAnsi="Times New Roman" w:cs="Times New Roman"/>
          <w:kern w:val="0"/>
          <w:sz w:val="24"/>
          <w:szCs w:val="24"/>
          <w:lang w:eastAsia="en-NZ"/>
          <w14:ligatures w14:val="none"/>
        </w:rPr>
        <w:t xml:space="preserve"> a shipping container. The </w:t>
      </w:r>
      <w:r w:rsidR="001A6A7A">
        <w:rPr>
          <w:rFonts w:ascii="Times New Roman" w:eastAsia="Times New Roman" w:hAnsi="Times New Roman" w:cs="Times New Roman"/>
          <w:kern w:val="0"/>
          <w:sz w:val="24"/>
          <w:szCs w:val="24"/>
          <w:lang w:eastAsia="en-NZ"/>
          <w14:ligatures w14:val="none"/>
        </w:rPr>
        <w:t xml:space="preserve">corrective </w:t>
      </w:r>
      <w:r>
        <w:rPr>
          <w:rFonts w:ascii="Times New Roman" w:eastAsia="Times New Roman" w:hAnsi="Times New Roman" w:cs="Times New Roman"/>
          <w:kern w:val="0"/>
          <w:sz w:val="24"/>
          <w:szCs w:val="24"/>
          <w:lang w:eastAsia="en-NZ"/>
          <w14:ligatures w14:val="none"/>
        </w:rPr>
        <w:t xml:space="preserve">actions taken should be </w:t>
      </w:r>
      <w:r w:rsidR="004C3F9C" w:rsidRPr="00B84BCB">
        <w:rPr>
          <w:rFonts w:ascii="Times New Roman" w:eastAsia="Times New Roman" w:hAnsi="Times New Roman" w:cs="Times New Roman"/>
          <w:kern w:val="0"/>
          <w:sz w:val="24"/>
          <w:szCs w:val="24"/>
          <w:lang w:eastAsia="en-NZ"/>
          <w14:ligatures w14:val="none"/>
        </w:rPr>
        <w:t>proportionate</w:t>
      </w:r>
      <w:r w:rsidRPr="007D5CC5">
        <w:rPr>
          <w:rFonts w:ascii="Times New Roman" w:eastAsia="Times New Roman" w:hAnsi="Times New Roman" w:cs="Times New Roman"/>
          <w:kern w:val="0"/>
          <w:sz w:val="24"/>
          <w:szCs w:val="24"/>
          <w:lang w:eastAsia="en-NZ"/>
          <w14:ligatures w14:val="none"/>
        </w:rPr>
        <w:t xml:space="preserve"> w</w:t>
      </w:r>
      <w:r>
        <w:rPr>
          <w:rFonts w:ascii="Times New Roman" w:eastAsia="Times New Roman" w:hAnsi="Times New Roman" w:cs="Times New Roman"/>
          <w:kern w:val="0"/>
          <w:sz w:val="24"/>
          <w:szCs w:val="24"/>
          <w:lang w:eastAsia="en-NZ"/>
          <w14:ligatures w14:val="none"/>
        </w:rPr>
        <w:t>ith the risk posed.</w:t>
      </w:r>
    </w:p>
    <w:p w14:paraId="0DCAFD93" w14:textId="22873B33" w:rsidR="009F3FAA" w:rsidRPr="00193CA9" w:rsidRDefault="009F3FAA" w:rsidP="000E2F73">
      <w:pPr>
        <w:pStyle w:val="IPPNormal"/>
        <w:rPr>
          <w:sz w:val="24"/>
          <w:lang w:eastAsia="en-NZ"/>
        </w:rPr>
      </w:pPr>
      <w:r w:rsidRPr="00193CA9">
        <w:rPr>
          <w:sz w:val="24"/>
          <w:lang w:eastAsia="en-NZ"/>
        </w:rPr>
        <w:t>Significant occurrences of non-compliance should be reported to the NPPO of the exporting country in accordance with ISPM 13 (</w:t>
      </w:r>
      <w:r w:rsidRPr="00193CA9">
        <w:rPr>
          <w:i/>
          <w:iCs/>
          <w:sz w:val="24"/>
          <w:lang w:eastAsia="en-NZ"/>
        </w:rPr>
        <w:t>Guidelines for the notification of non-compliance and emergency action</w:t>
      </w:r>
      <w:r w:rsidRPr="00193CA9">
        <w:rPr>
          <w:sz w:val="24"/>
          <w:lang w:eastAsia="en-NZ"/>
        </w:rPr>
        <w:t>)</w:t>
      </w:r>
      <w:r w:rsidR="00296233" w:rsidRPr="00193CA9">
        <w:rPr>
          <w:sz w:val="24"/>
          <w:lang w:eastAsia="en-NZ"/>
        </w:rPr>
        <w:t>.</w:t>
      </w:r>
    </w:p>
    <w:p w14:paraId="3F6EA454" w14:textId="1B305F53" w:rsidR="009F3FAA" w:rsidRPr="00664E39" w:rsidRDefault="00DC548A" w:rsidP="00783C3C">
      <w:pPr>
        <w:pStyle w:val="Heading4"/>
        <w:spacing w:after="160"/>
        <w:rPr>
          <w:rFonts w:ascii="Times New Roman" w:hAnsi="Times New Roman" w:cs="Times New Roman"/>
          <w:b/>
          <w:bCs/>
          <w:i w:val="0"/>
          <w:iCs w:val="0"/>
          <w:color w:val="000000" w:themeColor="text1"/>
          <w:sz w:val="24"/>
          <w:szCs w:val="24"/>
        </w:rPr>
      </w:pPr>
      <w:bookmarkStart w:id="13" w:name="_Toc205813921"/>
      <w:r>
        <w:rPr>
          <w:rFonts w:ascii="Times New Roman" w:hAnsi="Times New Roman" w:cs="Times New Roman"/>
          <w:b/>
          <w:bCs/>
          <w:i w:val="0"/>
          <w:iCs w:val="0"/>
          <w:color w:val="000000" w:themeColor="text1"/>
          <w:sz w:val="24"/>
          <w:szCs w:val="24"/>
        </w:rPr>
        <w:t>1.4</w:t>
      </w:r>
      <w:r w:rsidR="008F2BA5" w:rsidRPr="00664E39">
        <w:rPr>
          <w:rFonts w:ascii="Times New Roman" w:hAnsi="Times New Roman" w:cs="Times New Roman"/>
          <w:b/>
          <w:bCs/>
          <w:i w:val="0"/>
          <w:iCs w:val="0"/>
          <w:color w:val="000000" w:themeColor="text1"/>
          <w:sz w:val="24"/>
          <w:szCs w:val="24"/>
        </w:rPr>
        <w:tab/>
      </w:r>
      <w:r w:rsidR="002C46CA" w:rsidRPr="00664E39">
        <w:rPr>
          <w:rFonts w:ascii="Times New Roman" w:hAnsi="Times New Roman" w:cs="Times New Roman"/>
          <w:b/>
          <w:bCs/>
          <w:i w:val="0"/>
          <w:iCs w:val="0"/>
          <w:color w:val="000000" w:themeColor="text1"/>
          <w:sz w:val="24"/>
          <w:szCs w:val="24"/>
        </w:rPr>
        <w:t xml:space="preserve">Recognizing </w:t>
      </w:r>
      <w:r w:rsidR="009F3FAA" w:rsidRPr="00664E39">
        <w:rPr>
          <w:rFonts w:ascii="Times New Roman" w:hAnsi="Times New Roman" w:cs="Times New Roman"/>
          <w:b/>
          <w:bCs/>
          <w:i w:val="0"/>
          <w:iCs w:val="0"/>
          <w:color w:val="000000" w:themeColor="text1"/>
          <w:sz w:val="24"/>
          <w:szCs w:val="24"/>
        </w:rPr>
        <w:t>entities</w:t>
      </w:r>
      <w:bookmarkEnd w:id="13"/>
      <w:r w:rsidR="009F3FAA" w:rsidRPr="00664E39">
        <w:rPr>
          <w:rFonts w:ascii="Times New Roman" w:hAnsi="Times New Roman" w:cs="Times New Roman"/>
          <w:b/>
          <w:bCs/>
          <w:i w:val="0"/>
          <w:iCs w:val="0"/>
          <w:color w:val="000000" w:themeColor="text1"/>
          <w:sz w:val="24"/>
          <w:szCs w:val="24"/>
        </w:rPr>
        <w:t xml:space="preserve"> </w:t>
      </w:r>
    </w:p>
    <w:p w14:paraId="12A2FFA3" w14:textId="7D5DAAB6" w:rsidR="009F3FAA" w:rsidRDefault="00280A1E" w:rsidP="000E2F73">
      <w:pPr>
        <w:pStyle w:val="NormalWeb"/>
        <w:spacing w:before="0" w:beforeAutospacing="0" w:after="160" w:afterAutospacing="0"/>
        <w:jc w:val="both"/>
      </w:pPr>
      <w:r>
        <w:rPr>
          <w:color w:val="000000" w:themeColor="text1"/>
        </w:rPr>
        <w:t>National plant protection organizations</w:t>
      </w:r>
      <w:r w:rsidR="00AC42AA">
        <w:t>-</w:t>
      </w:r>
      <w:r w:rsidR="001F0EA5">
        <w:t>recognized entities may</w:t>
      </w:r>
      <w:r w:rsidR="009F3FAA">
        <w:t xml:space="preserve"> carry out specific </w:t>
      </w:r>
      <w:r w:rsidR="00F50A11">
        <w:t xml:space="preserve">actions </w:t>
      </w:r>
      <w:r w:rsidR="004176C3">
        <w:t>in</w:t>
      </w:r>
      <w:r w:rsidR="001F0EA5">
        <w:t xml:space="preserve"> </w:t>
      </w:r>
      <w:r w:rsidR="000E2F73">
        <w:t xml:space="preserve">the </w:t>
      </w:r>
      <w:r w:rsidR="001F0EA5">
        <w:t xml:space="preserve">country of export or </w:t>
      </w:r>
      <w:r w:rsidR="000E2F73">
        <w:t xml:space="preserve">the country of </w:t>
      </w:r>
      <w:r w:rsidR="001F0EA5">
        <w:t>import</w:t>
      </w:r>
      <w:r w:rsidR="009F3FAA">
        <w:t xml:space="preserve"> </w:t>
      </w:r>
      <w:r w:rsidR="001F0EA5">
        <w:t xml:space="preserve">to meet NPPO requirements. </w:t>
      </w:r>
    </w:p>
    <w:p w14:paraId="484F399B" w14:textId="2E8E50E9" w:rsidR="009D5F10" w:rsidRDefault="009D5F10" w:rsidP="000E2F73">
      <w:pPr>
        <w:pStyle w:val="IPPNormal"/>
        <w:rPr>
          <w:rFonts w:eastAsia="Times New Roman"/>
          <w:sz w:val="24"/>
          <w:lang w:eastAsia="en-NZ"/>
        </w:rPr>
      </w:pPr>
      <w:r>
        <w:rPr>
          <w:rFonts w:eastAsia="Times New Roman"/>
          <w:sz w:val="24"/>
          <w:lang w:eastAsia="en-NZ"/>
        </w:rPr>
        <w:t xml:space="preserve">The NPPOs may consider the information in the </w:t>
      </w:r>
      <w:r w:rsidRPr="00193CA9">
        <w:rPr>
          <w:rFonts w:eastAsia="Times New Roman"/>
          <w:sz w:val="24"/>
          <w:lang w:eastAsia="en-NZ"/>
        </w:rPr>
        <w:t xml:space="preserve">IMO </w:t>
      </w:r>
      <w:r w:rsidRPr="00BF3A90">
        <w:rPr>
          <w:rFonts w:eastAsia="Times New Roman"/>
          <w:i/>
          <w:iCs/>
          <w:sz w:val="24"/>
          <w:lang w:eastAsia="en-NZ"/>
        </w:rPr>
        <w:t>et al.</w:t>
      </w:r>
      <w:r w:rsidRPr="00193CA9">
        <w:rPr>
          <w:rFonts w:eastAsia="Times New Roman"/>
          <w:sz w:val="24"/>
          <w:lang w:eastAsia="en-NZ"/>
        </w:rPr>
        <w:t xml:space="preserve"> </w:t>
      </w:r>
      <w:r w:rsidRPr="00BF3A90">
        <w:rPr>
          <w:i/>
          <w:iCs/>
          <w:sz w:val="24"/>
        </w:rPr>
        <w:t>Code of practice for packing of cargo transport units</w:t>
      </w:r>
      <w:r w:rsidRPr="00193CA9">
        <w:rPr>
          <w:rFonts w:eastAsia="Times New Roman"/>
          <w:sz w:val="24"/>
          <w:lang w:eastAsia="en-NZ"/>
        </w:rPr>
        <w:t xml:space="preserve"> (2014) and </w:t>
      </w:r>
      <w:r w:rsidRPr="00193CA9">
        <w:rPr>
          <w:sz w:val="24"/>
        </w:rPr>
        <w:t xml:space="preserve">BIC </w:t>
      </w:r>
      <w:r w:rsidRPr="00BF3A90">
        <w:rPr>
          <w:i/>
          <w:iCs/>
          <w:sz w:val="24"/>
        </w:rPr>
        <w:t>et al</w:t>
      </w:r>
      <w:r w:rsidRPr="00193CA9">
        <w:rPr>
          <w:sz w:val="24"/>
        </w:rPr>
        <w:t>. </w:t>
      </w:r>
      <w:r w:rsidRPr="00BF3A90">
        <w:rPr>
          <w:i/>
          <w:iCs/>
          <w:sz w:val="24"/>
        </w:rPr>
        <w:t xml:space="preserve">Joint Industry Guidelines for Cleaning of </w:t>
      </w:r>
      <w:r w:rsidRPr="00BF3A90">
        <w:rPr>
          <w:i/>
          <w:iCs/>
          <w:sz w:val="24"/>
        </w:rPr>
        <w:lastRenderedPageBreak/>
        <w:t>Containers: Prevention of Pest Contamination of Containers</w:t>
      </w:r>
      <w:r w:rsidRPr="00193CA9">
        <w:rPr>
          <w:sz w:val="24"/>
        </w:rPr>
        <w:t xml:space="preserve"> (2024)</w:t>
      </w:r>
      <w:r>
        <w:rPr>
          <w:rFonts w:eastAsia="Times New Roman"/>
          <w:sz w:val="24"/>
          <w:lang w:eastAsia="en-NZ"/>
        </w:rPr>
        <w:t xml:space="preserve"> to </w:t>
      </w:r>
      <w:r w:rsidR="0063118C">
        <w:rPr>
          <w:rFonts w:eastAsia="Times New Roman"/>
          <w:sz w:val="24"/>
          <w:lang w:eastAsia="en-NZ"/>
        </w:rPr>
        <w:t>be performed by entities</w:t>
      </w:r>
      <w:r>
        <w:rPr>
          <w:rFonts w:eastAsia="Times New Roman"/>
          <w:sz w:val="24"/>
          <w:lang w:eastAsia="en-NZ"/>
        </w:rPr>
        <w:t xml:space="preserve">. These </w:t>
      </w:r>
      <w:r w:rsidR="00733DE2">
        <w:rPr>
          <w:rFonts w:eastAsia="Times New Roman"/>
          <w:sz w:val="24"/>
          <w:lang w:eastAsia="en-NZ"/>
        </w:rPr>
        <w:t xml:space="preserve">activities </w:t>
      </w:r>
      <w:r>
        <w:rPr>
          <w:rFonts w:eastAsia="Times New Roman"/>
          <w:sz w:val="24"/>
          <w:lang w:eastAsia="en-NZ"/>
        </w:rPr>
        <w:t>may include cleaning of shipping containers, site hygiene and treatments</w:t>
      </w:r>
      <w:r w:rsidR="006970AE">
        <w:rPr>
          <w:rFonts w:eastAsia="Times New Roman"/>
          <w:sz w:val="24"/>
          <w:lang w:eastAsia="en-NZ"/>
        </w:rPr>
        <w:t xml:space="preserve"> (</w:t>
      </w:r>
      <w:r w:rsidR="00F21A56">
        <w:rPr>
          <w:rFonts w:eastAsia="Times New Roman"/>
          <w:sz w:val="24"/>
          <w:lang w:eastAsia="en-NZ"/>
        </w:rPr>
        <w:t xml:space="preserve">refer to </w:t>
      </w:r>
      <w:r w:rsidR="006970AE">
        <w:rPr>
          <w:rFonts w:eastAsia="Times New Roman"/>
          <w:sz w:val="24"/>
          <w:lang w:eastAsia="en-NZ"/>
        </w:rPr>
        <w:t>Appendix 2)</w:t>
      </w:r>
      <w:r>
        <w:rPr>
          <w:rFonts w:eastAsia="Times New Roman"/>
          <w:sz w:val="24"/>
          <w:lang w:eastAsia="en-NZ"/>
        </w:rPr>
        <w:t>.</w:t>
      </w:r>
    </w:p>
    <w:p w14:paraId="648E04D8" w14:textId="5E47EE48" w:rsidR="00280A1E" w:rsidRPr="00664E39" w:rsidRDefault="00DC548A" w:rsidP="00280A1E">
      <w:pPr>
        <w:pStyle w:val="Heading4"/>
        <w:spacing w:before="160" w:after="160"/>
        <w:rPr>
          <w:rFonts w:ascii="Times New Roman" w:hAnsi="Times New Roman" w:cs="Times New Roman"/>
          <w:b/>
          <w:bCs/>
          <w:i w:val="0"/>
          <w:iCs w:val="0"/>
          <w:color w:val="000000" w:themeColor="text1"/>
          <w:sz w:val="24"/>
          <w:szCs w:val="24"/>
        </w:rPr>
      </w:pPr>
      <w:bookmarkStart w:id="14" w:name="_Toc205813922"/>
      <w:r>
        <w:rPr>
          <w:rFonts w:ascii="Times New Roman" w:hAnsi="Times New Roman" w:cs="Times New Roman"/>
          <w:b/>
          <w:bCs/>
          <w:i w:val="0"/>
          <w:iCs w:val="0"/>
          <w:color w:val="000000" w:themeColor="text1"/>
          <w:sz w:val="24"/>
          <w:szCs w:val="24"/>
        </w:rPr>
        <w:t>1.5</w:t>
      </w:r>
      <w:r w:rsidR="00280A1E" w:rsidRPr="00664E39">
        <w:rPr>
          <w:rFonts w:ascii="Times New Roman" w:hAnsi="Times New Roman" w:cs="Times New Roman"/>
          <w:b/>
          <w:bCs/>
          <w:i w:val="0"/>
          <w:iCs w:val="0"/>
          <w:color w:val="000000" w:themeColor="text1"/>
          <w:sz w:val="24"/>
          <w:szCs w:val="24"/>
        </w:rPr>
        <w:tab/>
        <w:t>Auditing</w:t>
      </w:r>
      <w:bookmarkEnd w:id="14"/>
    </w:p>
    <w:p w14:paraId="375CC64F" w14:textId="088D2E4E" w:rsidR="00280A1E" w:rsidRPr="00193CA9" w:rsidRDefault="00280A1E" w:rsidP="00280A1E">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National plant protection organizations</w:t>
      </w:r>
      <w:r w:rsidRPr="00193CA9">
        <w:rPr>
          <w:rFonts w:ascii="Times New Roman" w:hAnsi="Times New Roman" w:cs="Times New Roman"/>
          <w:sz w:val="24"/>
          <w:szCs w:val="24"/>
        </w:rPr>
        <w:t xml:space="preserve"> should, where appropriate</w:t>
      </w:r>
      <w:r w:rsidR="003C569E">
        <w:rPr>
          <w:rFonts w:ascii="Times New Roman" w:hAnsi="Times New Roman" w:cs="Times New Roman"/>
          <w:sz w:val="24"/>
          <w:szCs w:val="24"/>
        </w:rPr>
        <w:t xml:space="preserve"> and in accordance with ISPM 47 (</w:t>
      </w:r>
      <w:r w:rsidR="003C569E">
        <w:rPr>
          <w:rFonts w:ascii="Times New Roman" w:hAnsi="Times New Roman" w:cs="Times New Roman"/>
          <w:i/>
          <w:iCs/>
          <w:sz w:val="24"/>
          <w:szCs w:val="24"/>
        </w:rPr>
        <w:t>Audit in the phytosanitary context</w:t>
      </w:r>
      <w:r w:rsidR="003C569E">
        <w:rPr>
          <w:rFonts w:ascii="Times New Roman" w:hAnsi="Times New Roman" w:cs="Times New Roman"/>
          <w:sz w:val="24"/>
          <w:szCs w:val="24"/>
        </w:rPr>
        <w:t>)</w:t>
      </w:r>
      <w:r w:rsidRPr="00193CA9">
        <w:rPr>
          <w:rFonts w:ascii="Times New Roman" w:hAnsi="Times New Roman" w:cs="Times New Roman"/>
          <w:sz w:val="24"/>
          <w:szCs w:val="24"/>
        </w:rPr>
        <w:t>, establish an audit programme for auditing NPPO-recognized entities involved with the inbound and outbound movement of shipping containers within their territory. The programme should include:</w:t>
      </w:r>
    </w:p>
    <w:p w14:paraId="7D30977E" w14:textId="5326D2E9" w:rsidR="00280A1E" w:rsidRPr="00C42A31" w:rsidRDefault="00D80916" w:rsidP="00280A1E">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the </w:t>
      </w:r>
      <w:r w:rsidR="00280A1E" w:rsidRPr="00C42A31">
        <w:rPr>
          <w:rFonts w:ascii="Times New Roman" w:eastAsia="Times New Roman" w:hAnsi="Times New Roman" w:cs="Times New Roman"/>
          <w:kern w:val="0"/>
          <w:sz w:val="24"/>
          <w:szCs w:val="24"/>
          <w:lang w:eastAsia="en-NZ"/>
          <w14:ligatures w14:val="none"/>
        </w:rPr>
        <w:t>frequency of audits which considers the role of the entity in moving shipping containers and the history of compliance of the entity;</w:t>
      </w:r>
      <w:r w:rsidR="00280A1E">
        <w:rPr>
          <w:rFonts w:ascii="Times New Roman" w:eastAsia="Times New Roman" w:hAnsi="Times New Roman" w:cs="Times New Roman"/>
          <w:kern w:val="0"/>
          <w:sz w:val="24"/>
          <w:szCs w:val="24"/>
          <w:lang w:eastAsia="en-NZ"/>
          <w14:ligatures w14:val="none"/>
        </w:rPr>
        <w:t xml:space="preserve"> and</w:t>
      </w:r>
    </w:p>
    <w:p w14:paraId="4C30B1F6" w14:textId="67B4322B" w:rsidR="00280A1E" w:rsidRPr="004C3F9C" w:rsidRDefault="00D80916" w:rsidP="00280A1E">
      <w:pPr>
        <w:pStyle w:val="ListParagraph"/>
        <w:numPr>
          <w:ilvl w:val="0"/>
          <w:numId w:val="3"/>
        </w:numPr>
        <w:spacing w:line="240" w:lineRule="auto"/>
        <w:ind w:left="714" w:hanging="357"/>
        <w:jc w:val="both"/>
      </w:pPr>
      <w:r>
        <w:rPr>
          <w:rFonts w:ascii="Times New Roman" w:eastAsia="Times New Roman" w:hAnsi="Times New Roman" w:cs="Times New Roman"/>
          <w:kern w:val="0"/>
          <w:sz w:val="24"/>
          <w:szCs w:val="24"/>
          <w:lang w:eastAsia="en-NZ"/>
          <w14:ligatures w14:val="none"/>
        </w:rPr>
        <w:t xml:space="preserve">the </w:t>
      </w:r>
      <w:r w:rsidR="00280A1E" w:rsidRPr="00C42A31">
        <w:rPr>
          <w:rFonts w:ascii="Times New Roman" w:eastAsia="Times New Roman" w:hAnsi="Times New Roman" w:cs="Times New Roman"/>
          <w:kern w:val="0"/>
          <w:sz w:val="24"/>
          <w:szCs w:val="24"/>
          <w:lang w:eastAsia="en-NZ"/>
          <w14:ligatures w14:val="none"/>
        </w:rPr>
        <w:t>types of non-conformance and corresponding consequences and corrective actions</w:t>
      </w:r>
      <w:r w:rsidR="00280A1E" w:rsidRPr="00B84BCB">
        <w:rPr>
          <w:rFonts w:ascii="Times New Roman" w:eastAsia="Times New Roman" w:hAnsi="Times New Roman" w:cs="Times New Roman"/>
          <w:kern w:val="0"/>
          <w:sz w:val="24"/>
          <w:szCs w:val="24"/>
          <w:lang w:eastAsia="en-NZ"/>
          <w14:ligatures w14:val="none"/>
        </w:rPr>
        <w:t>.</w:t>
      </w:r>
    </w:p>
    <w:p w14:paraId="1235D0E2" w14:textId="559A5175" w:rsidR="009F3FAA" w:rsidRPr="00664E39" w:rsidRDefault="00DC548A" w:rsidP="00783C3C">
      <w:pPr>
        <w:pStyle w:val="Heading4"/>
        <w:spacing w:after="160"/>
        <w:rPr>
          <w:rFonts w:ascii="Times New Roman" w:hAnsi="Times New Roman" w:cs="Times New Roman"/>
          <w:b/>
          <w:bCs/>
          <w:i w:val="0"/>
          <w:iCs w:val="0"/>
          <w:color w:val="000000" w:themeColor="text1"/>
          <w:sz w:val="24"/>
          <w:szCs w:val="24"/>
        </w:rPr>
      </w:pPr>
      <w:bookmarkStart w:id="15" w:name="_Toc205813923"/>
      <w:r>
        <w:rPr>
          <w:rFonts w:ascii="Times New Roman" w:hAnsi="Times New Roman" w:cs="Times New Roman"/>
          <w:b/>
          <w:bCs/>
          <w:i w:val="0"/>
          <w:iCs w:val="0"/>
          <w:color w:val="000000" w:themeColor="text1"/>
          <w:sz w:val="24"/>
          <w:szCs w:val="24"/>
        </w:rPr>
        <w:t>1.6</w:t>
      </w:r>
      <w:r w:rsidR="008F2BA5" w:rsidRPr="00664E39">
        <w:rPr>
          <w:rFonts w:ascii="Times New Roman" w:hAnsi="Times New Roman" w:cs="Times New Roman"/>
          <w:b/>
          <w:bCs/>
          <w:i w:val="0"/>
          <w:iCs w:val="0"/>
          <w:color w:val="000000" w:themeColor="text1"/>
          <w:sz w:val="24"/>
          <w:szCs w:val="24"/>
        </w:rPr>
        <w:tab/>
      </w:r>
      <w:r w:rsidR="009F3FAA" w:rsidRPr="00664E39">
        <w:rPr>
          <w:rFonts w:ascii="Times New Roman" w:hAnsi="Times New Roman" w:cs="Times New Roman"/>
          <w:b/>
          <w:bCs/>
          <w:i w:val="0"/>
          <w:iCs w:val="0"/>
          <w:color w:val="000000" w:themeColor="text1"/>
          <w:sz w:val="24"/>
          <w:szCs w:val="24"/>
        </w:rPr>
        <w:t xml:space="preserve">Measures to </w:t>
      </w:r>
      <w:r w:rsidR="00902FA9" w:rsidRPr="00664E39">
        <w:rPr>
          <w:rFonts w:ascii="Times New Roman" w:hAnsi="Times New Roman" w:cs="Times New Roman"/>
          <w:b/>
          <w:bCs/>
          <w:i w:val="0"/>
          <w:iCs w:val="0"/>
          <w:color w:val="000000" w:themeColor="text1"/>
          <w:sz w:val="24"/>
          <w:szCs w:val="24"/>
        </w:rPr>
        <w:t>minimize contamination and contaminating pests</w:t>
      </w:r>
      <w:bookmarkEnd w:id="15"/>
    </w:p>
    <w:p w14:paraId="359B1836" w14:textId="21A6E160" w:rsidR="009F3FAA" w:rsidRDefault="00EB4333" w:rsidP="00D70646">
      <w:pPr>
        <w:spacing w:after="120" w:line="240" w:lineRule="auto"/>
        <w:jc w:val="both"/>
        <w:rPr>
          <w:rFonts w:ascii="Times New Roman" w:hAnsi="Times New Roman" w:cs="Times New Roman"/>
          <w:color w:val="000000" w:themeColor="text1"/>
          <w:sz w:val="24"/>
          <w:szCs w:val="24"/>
        </w:rPr>
      </w:pPr>
      <w:r w:rsidRPr="003E0C7E">
        <w:rPr>
          <w:rFonts w:ascii="Times New Roman" w:hAnsi="Times New Roman" w:cs="Times New Roman"/>
          <w:color w:val="000000" w:themeColor="text1"/>
          <w:sz w:val="24"/>
          <w:szCs w:val="24"/>
        </w:rPr>
        <w:t xml:space="preserve">National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lant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rotection </w:t>
      </w:r>
      <w:r>
        <w:rPr>
          <w:rFonts w:ascii="Times New Roman" w:hAnsi="Times New Roman" w:cs="Times New Roman"/>
          <w:color w:val="000000" w:themeColor="text1"/>
          <w:sz w:val="24"/>
          <w:szCs w:val="24"/>
        </w:rPr>
        <w:t>o</w:t>
      </w:r>
      <w:r w:rsidRPr="003E0C7E">
        <w:rPr>
          <w:rFonts w:ascii="Times New Roman" w:hAnsi="Times New Roman" w:cs="Times New Roman"/>
          <w:color w:val="000000" w:themeColor="text1"/>
          <w:sz w:val="24"/>
          <w:szCs w:val="24"/>
        </w:rPr>
        <w:t>rganizations</w:t>
      </w:r>
      <w:r w:rsidR="009F3FAA" w:rsidRPr="002A6778">
        <w:rPr>
          <w:rFonts w:ascii="Times New Roman" w:hAnsi="Times New Roman" w:cs="Times New Roman"/>
          <w:color w:val="000000" w:themeColor="text1"/>
          <w:sz w:val="24"/>
          <w:szCs w:val="24"/>
        </w:rPr>
        <w:t xml:space="preserve"> should establish appropriate measures to </w:t>
      </w:r>
      <w:r w:rsidR="00A57C1C">
        <w:rPr>
          <w:rFonts w:ascii="Times New Roman" w:hAnsi="Times New Roman" w:cs="Times New Roman"/>
          <w:color w:val="000000" w:themeColor="text1"/>
          <w:sz w:val="24"/>
          <w:szCs w:val="24"/>
        </w:rPr>
        <w:t>minimize</w:t>
      </w:r>
      <w:r w:rsidR="00A57C1C" w:rsidRPr="002A6778">
        <w:rPr>
          <w:rFonts w:ascii="Times New Roman" w:hAnsi="Times New Roman" w:cs="Times New Roman"/>
          <w:color w:val="000000" w:themeColor="text1"/>
          <w:sz w:val="24"/>
          <w:szCs w:val="24"/>
        </w:rPr>
        <w:t xml:space="preserve"> </w:t>
      </w:r>
      <w:r w:rsidR="00ED33D6">
        <w:rPr>
          <w:rFonts w:ascii="Times New Roman" w:hAnsi="Times New Roman" w:cs="Times New Roman"/>
          <w:color w:val="000000" w:themeColor="text1"/>
          <w:sz w:val="24"/>
          <w:szCs w:val="24"/>
        </w:rPr>
        <w:t>contamination</w:t>
      </w:r>
      <w:r w:rsidR="00ED33D6" w:rsidRPr="002A6778">
        <w:rPr>
          <w:rFonts w:ascii="Times New Roman" w:hAnsi="Times New Roman" w:cs="Times New Roman"/>
          <w:color w:val="000000" w:themeColor="text1"/>
          <w:sz w:val="24"/>
          <w:szCs w:val="24"/>
        </w:rPr>
        <w:t xml:space="preserve"> </w:t>
      </w:r>
      <w:r w:rsidR="001767B8">
        <w:rPr>
          <w:rFonts w:ascii="Times New Roman" w:hAnsi="Times New Roman" w:cs="Times New Roman"/>
          <w:color w:val="000000" w:themeColor="text1"/>
          <w:sz w:val="24"/>
          <w:szCs w:val="24"/>
        </w:rPr>
        <w:t>and contaminating pests</w:t>
      </w:r>
      <w:r w:rsidR="009F3FAA" w:rsidRPr="002A6778">
        <w:rPr>
          <w:rFonts w:ascii="Times New Roman" w:hAnsi="Times New Roman" w:cs="Times New Roman"/>
          <w:color w:val="000000" w:themeColor="text1"/>
          <w:sz w:val="24"/>
          <w:szCs w:val="24"/>
        </w:rPr>
        <w:t xml:space="preserve"> associated with shipping containers.</w:t>
      </w:r>
      <w:r w:rsidR="009F3FAA">
        <w:rPr>
          <w:rFonts w:ascii="Times New Roman" w:hAnsi="Times New Roman" w:cs="Times New Roman"/>
          <w:color w:val="000000" w:themeColor="text1"/>
          <w:sz w:val="24"/>
          <w:szCs w:val="24"/>
        </w:rPr>
        <w:t xml:space="preserve"> </w:t>
      </w:r>
    </w:p>
    <w:p w14:paraId="232D039D" w14:textId="0CA01DE2" w:rsidR="00B54051" w:rsidRDefault="00D80916" w:rsidP="00D70646">
      <w:pPr>
        <w:spacing w:after="120" w:line="240" w:lineRule="auto"/>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9F3FAA">
        <w:rPr>
          <w:rFonts w:ascii="Times New Roman" w:hAnsi="Times New Roman" w:cs="Times New Roman"/>
          <w:color w:val="000000" w:themeColor="text1"/>
          <w:sz w:val="24"/>
          <w:szCs w:val="24"/>
        </w:rPr>
        <w:t xml:space="preserve">easures for </w:t>
      </w:r>
      <w:r w:rsidR="00A57C1C">
        <w:rPr>
          <w:rFonts w:ascii="Times New Roman" w:hAnsi="Times New Roman" w:cs="Times New Roman"/>
          <w:color w:val="000000" w:themeColor="text1"/>
          <w:sz w:val="24"/>
          <w:szCs w:val="24"/>
        </w:rPr>
        <w:t xml:space="preserve">minimizing </w:t>
      </w:r>
      <w:r w:rsidR="009F3FAA">
        <w:rPr>
          <w:rFonts w:ascii="Times New Roman" w:hAnsi="Times New Roman" w:cs="Times New Roman"/>
          <w:color w:val="000000" w:themeColor="text1"/>
          <w:sz w:val="24"/>
          <w:szCs w:val="24"/>
        </w:rPr>
        <w:t xml:space="preserve">specific and general </w:t>
      </w:r>
      <w:r w:rsidR="00B60302">
        <w:rPr>
          <w:rFonts w:ascii="Times New Roman" w:hAnsi="Times New Roman" w:cs="Times New Roman"/>
          <w:color w:val="000000" w:themeColor="text1"/>
          <w:sz w:val="24"/>
          <w:szCs w:val="24"/>
        </w:rPr>
        <w:t>contamination</w:t>
      </w:r>
      <w:r w:rsidR="00B60302" w:rsidRPr="002A6778">
        <w:rPr>
          <w:rFonts w:ascii="Times New Roman" w:hAnsi="Times New Roman" w:cs="Times New Roman"/>
          <w:color w:val="000000" w:themeColor="text1"/>
          <w:sz w:val="24"/>
          <w:szCs w:val="24"/>
        </w:rPr>
        <w:t xml:space="preserve"> </w:t>
      </w:r>
      <w:r w:rsidR="00B60302">
        <w:rPr>
          <w:rFonts w:ascii="Times New Roman" w:hAnsi="Times New Roman" w:cs="Times New Roman"/>
          <w:color w:val="000000" w:themeColor="text1"/>
          <w:sz w:val="24"/>
          <w:szCs w:val="24"/>
        </w:rPr>
        <w:t>and contaminating pests</w:t>
      </w:r>
      <w:r w:rsidR="00A57C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may include cleaning and treatment. Examples of </w:t>
      </w:r>
      <w:r w:rsidR="00275AC9">
        <w:rPr>
          <w:rFonts w:ascii="Times New Roman" w:hAnsi="Times New Roman" w:cs="Times New Roman"/>
          <w:color w:val="000000" w:themeColor="text1"/>
          <w:sz w:val="24"/>
          <w:szCs w:val="24"/>
        </w:rPr>
        <w:t xml:space="preserve">these </w:t>
      </w:r>
      <w:r>
        <w:rPr>
          <w:rFonts w:ascii="Times New Roman" w:hAnsi="Times New Roman" w:cs="Times New Roman"/>
          <w:color w:val="000000" w:themeColor="text1"/>
          <w:sz w:val="24"/>
          <w:szCs w:val="24"/>
        </w:rPr>
        <w:t xml:space="preserve">measures </w:t>
      </w:r>
      <w:r w:rsidR="009F3FAA">
        <w:rPr>
          <w:rFonts w:ascii="Times New Roman" w:hAnsi="Times New Roman" w:cs="Times New Roman"/>
          <w:color w:val="000000" w:themeColor="text1"/>
          <w:sz w:val="24"/>
          <w:szCs w:val="24"/>
        </w:rPr>
        <w:t xml:space="preserve">are provided </w:t>
      </w:r>
      <w:r w:rsidR="009F3FAA" w:rsidRPr="006C27B9">
        <w:rPr>
          <w:rFonts w:ascii="Times New Roman" w:hAnsi="Times New Roman" w:cs="Times New Roman"/>
          <w:color w:val="000000" w:themeColor="text1"/>
          <w:sz w:val="24"/>
          <w:szCs w:val="24"/>
        </w:rPr>
        <w:t xml:space="preserve">in Appendix </w:t>
      </w:r>
      <w:r w:rsidR="00F21A56">
        <w:rPr>
          <w:rFonts w:ascii="Times New Roman" w:hAnsi="Times New Roman" w:cs="Times New Roman"/>
          <w:color w:val="000000" w:themeColor="text1"/>
          <w:sz w:val="24"/>
          <w:szCs w:val="24"/>
        </w:rPr>
        <w:t>3</w:t>
      </w:r>
      <w:r w:rsidR="009F3FAA" w:rsidRPr="006C27B9">
        <w:rPr>
          <w:rFonts w:ascii="Times New Roman" w:hAnsi="Times New Roman" w:cs="Times New Roman"/>
          <w:color w:val="000000" w:themeColor="text1"/>
          <w:sz w:val="24"/>
          <w:szCs w:val="24"/>
        </w:rPr>
        <w:t>.</w:t>
      </w:r>
      <w:r w:rsidR="009F3FAA">
        <w:rPr>
          <w:rFonts w:ascii="Times New Roman" w:hAnsi="Times New Roman" w:cs="Times New Roman"/>
          <w:color w:val="000000" w:themeColor="text1"/>
          <w:sz w:val="24"/>
          <w:szCs w:val="24"/>
        </w:rPr>
        <w:t xml:space="preserve"> </w:t>
      </w:r>
    </w:p>
    <w:p w14:paraId="6A620870" w14:textId="3A239349" w:rsidR="00E6451D" w:rsidRPr="0042500F" w:rsidRDefault="00E6451D" w:rsidP="00D70646">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hAnsi="Times New Roman" w:cs="Times New Roman"/>
          <w:sz w:val="24"/>
          <w:szCs w:val="24"/>
        </w:rPr>
        <w:t xml:space="preserve">Where </w:t>
      </w:r>
      <w:r w:rsidRPr="0042500F">
        <w:rPr>
          <w:rFonts w:ascii="Times New Roman" w:eastAsia="Times New Roman" w:hAnsi="Times New Roman" w:cs="Times New Roman"/>
          <w:kern w:val="0"/>
          <w:sz w:val="24"/>
          <w:szCs w:val="24"/>
          <w:lang w:eastAsia="en-NZ"/>
          <w14:ligatures w14:val="none"/>
        </w:rPr>
        <w:t>contamin</w:t>
      </w:r>
      <w:r>
        <w:rPr>
          <w:rFonts w:ascii="Times New Roman" w:eastAsia="Times New Roman" w:hAnsi="Times New Roman" w:cs="Times New Roman"/>
          <w:kern w:val="0"/>
          <w:sz w:val="24"/>
          <w:szCs w:val="24"/>
          <w:lang w:eastAsia="en-NZ"/>
          <w14:ligatures w14:val="none"/>
        </w:rPr>
        <w:t xml:space="preserve">ation and contaminating pests are found </w:t>
      </w:r>
      <w:r w:rsidR="00D80916">
        <w:rPr>
          <w:rFonts w:ascii="Times New Roman" w:eastAsia="Times New Roman" w:hAnsi="Times New Roman" w:cs="Times New Roman"/>
          <w:kern w:val="0"/>
          <w:sz w:val="24"/>
          <w:szCs w:val="24"/>
          <w:lang w:eastAsia="en-NZ"/>
          <w14:ligatures w14:val="none"/>
        </w:rPr>
        <w:t xml:space="preserve">and collected </w:t>
      </w:r>
      <w:r>
        <w:rPr>
          <w:rFonts w:ascii="Times New Roman" w:eastAsia="Times New Roman" w:hAnsi="Times New Roman" w:cs="Times New Roman"/>
          <w:kern w:val="0"/>
          <w:sz w:val="24"/>
          <w:szCs w:val="24"/>
          <w:lang w:eastAsia="en-NZ"/>
          <w14:ligatures w14:val="none"/>
        </w:rPr>
        <w:t>on inbound containers, then</w:t>
      </w:r>
      <w:r w:rsidR="007F6B99">
        <w:rPr>
          <w:rFonts w:ascii="Times New Roman" w:eastAsia="Times New Roman" w:hAnsi="Times New Roman" w:cs="Times New Roman"/>
          <w:kern w:val="0"/>
          <w:sz w:val="24"/>
          <w:szCs w:val="24"/>
          <w:lang w:eastAsia="en-NZ"/>
          <w14:ligatures w14:val="none"/>
        </w:rPr>
        <w:t xml:space="preserve"> their</w:t>
      </w:r>
      <w:r>
        <w:rPr>
          <w:rFonts w:ascii="Times New Roman" w:eastAsia="Times New Roman" w:hAnsi="Times New Roman" w:cs="Times New Roman"/>
          <w:kern w:val="0"/>
          <w:sz w:val="24"/>
          <w:szCs w:val="24"/>
          <w:lang w:eastAsia="en-NZ"/>
          <w14:ligatures w14:val="none"/>
        </w:rPr>
        <w:t xml:space="preserve"> secure disposal may include</w:t>
      </w:r>
      <w:r w:rsidRPr="0042500F">
        <w:rPr>
          <w:rFonts w:ascii="Times New Roman" w:eastAsia="Times New Roman" w:hAnsi="Times New Roman" w:cs="Times New Roman"/>
          <w:kern w:val="0"/>
          <w:sz w:val="24"/>
          <w:szCs w:val="24"/>
          <w:lang w:eastAsia="en-NZ"/>
          <w14:ligatures w14:val="none"/>
        </w:rPr>
        <w:t xml:space="preserve"> one or more of the following</w:t>
      </w:r>
      <w:r>
        <w:rPr>
          <w:rFonts w:ascii="Times New Roman" w:eastAsia="Times New Roman" w:hAnsi="Times New Roman" w:cs="Times New Roman"/>
          <w:kern w:val="0"/>
          <w:sz w:val="24"/>
          <w:szCs w:val="24"/>
          <w:lang w:eastAsia="en-NZ"/>
          <w14:ligatures w14:val="none"/>
        </w:rPr>
        <w:t xml:space="preserve"> in accordance with local regulations and guidelines: </w:t>
      </w:r>
    </w:p>
    <w:p w14:paraId="4DEA94A4" w14:textId="77777777" w:rsidR="00E6451D" w:rsidRPr="0042500F" w:rsidRDefault="00E6451D" w:rsidP="000E2F73">
      <w:pPr>
        <w:pStyle w:val="ListParagraph"/>
        <w:numPr>
          <w:ilvl w:val="0"/>
          <w:numId w:val="1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p</w:t>
      </w:r>
      <w:r w:rsidRPr="0042500F">
        <w:rPr>
          <w:rFonts w:ascii="Times New Roman" w:eastAsia="Times New Roman" w:hAnsi="Times New Roman" w:cs="Times New Roman"/>
          <w:kern w:val="0"/>
          <w:sz w:val="24"/>
          <w:szCs w:val="24"/>
          <w:lang w:eastAsia="en-NZ"/>
          <w14:ligatures w14:val="none"/>
        </w:rPr>
        <w:t>hysical containment, such as bagging</w:t>
      </w:r>
      <w:r>
        <w:rPr>
          <w:rFonts w:ascii="Times New Roman" w:eastAsia="Times New Roman" w:hAnsi="Times New Roman" w:cs="Times New Roman"/>
          <w:kern w:val="0"/>
          <w:sz w:val="24"/>
          <w:szCs w:val="24"/>
          <w:lang w:eastAsia="en-NZ"/>
          <w14:ligatures w14:val="none"/>
        </w:rPr>
        <w:t>;</w:t>
      </w:r>
    </w:p>
    <w:p w14:paraId="3B553D42" w14:textId="77777777" w:rsidR="00E6451D" w:rsidRPr="0042500F" w:rsidRDefault="00E6451D" w:rsidP="000E2F73">
      <w:pPr>
        <w:pStyle w:val="ListParagraph"/>
        <w:numPr>
          <w:ilvl w:val="0"/>
          <w:numId w:val="1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i</w:t>
      </w:r>
      <w:r w:rsidRPr="0042500F">
        <w:rPr>
          <w:rFonts w:ascii="Times New Roman" w:eastAsia="Times New Roman" w:hAnsi="Times New Roman" w:cs="Times New Roman"/>
          <w:kern w:val="0"/>
          <w:sz w:val="24"/>
          <w:szCs w:val="24"/>
          <w:lang w:eastAsia="en-NZ"/>
          <w14:ligatures w14:val="none"/>
        </w:rPr>
        <w:t>ncineration</w:t>
      </w:r>
      <w:r>
        <w:rPr>
          <w:rFonts w:ascii="Times New Roman" w:eastAsia="Times New Roman" w:hAnsi="Times New Roman" w:cs="Times New Roman"/>
          <w:kern w:val="0"/>
          <w:sz w:val="24"/>
          <w:szCs w:val="24"/>
          <w:lang w:eastAsia="en-NZ"/>
          <w14:ligatures w14:val="none"/>
        </w:rPr>
        <w:t>;</w:t>
      </w:r>
    </w:p>
    <w:p w14:paraId="501BD31C" w14:textId="77777777" w:rsidR="00E6451D" w:rsidRDefault="00E6451D" w:rsidP="000E2F73">
      <w:pPr>
        <w:pStyle w:val="ListParagraph"/>
        <w:numPr>
          <w:ilvl w:val="0"/>
          <w:numId w:val="13"/>
        </w:numPr>
        <w:spacing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d</w:t>
      </w:r>
      <w:r w:rsidRPr="0042500F">
        <w:rPr>
          <w:rFonts w:ascii="Times New Roman" w:eastAsia="Times New Roman" w:hAnsi="Times New Roman" w:cs="Times New Roman"/>
          <w:kern w:val="0"/>
          <w:sz w:val="24"/>
          <w:szCs w:val="24"/>
          <w:lang w:eastAsia="en-NZ"/>
          <w14:ligatures w14:val="none"/>
        </w:rPr>
        <w:t>eep burial</w:t>
      </w:r>
      <w:r w:rsidRPr="001420DE">
        <w:rPr>
          <w:rFonts w:ascii="Times New Roman" w:eastAsia="Times New Roman" w:hAnsi="Times New Roman" w:cs="Times New Roman"/>
          <w:kern w:val="0"/>
          <w:sz w:val="24"/>
          <w:szCs w:val="24"/>
          <w:lang w:eastAsia="en-NZ"/>
          <w14:ligatures w14:val="none"/>
        </w:rPr>
        <w:t>.</w:t>
      </w:r>
    </w:p>
    <w:p w14:paraId="1FC8D9C2" w14:textId="272C2C02" w:rsidR="009B242F" w:rsidRPr="00664E39" w:rsidRDefault="00DC548A" w:rsidP="00783C3C">
      <w:pPr>
        <w:pStyle w:val="Heading4"/>
        <w:spacing w:after="160"/>
        <w:rPr>
          <w:rFonts w:ascii="Times New Roman" w:hAnsi="Times New Roman" w:cs="Times New Roman"/>
          <w:b/>
          <w:bCs/>
          <w:i w:val="0"/>
          <w:iCs w:val="0"/>
          <w:color w:val="000000" w:themeColor="text1"/>
          <w:sz w:val="24"/>
          <w:szCs w:val="24"/>
        </w:rPr>
      </w:pPr>
      <w:bookmarkStart w:id="16" w:name="_Toc205813924"/>
      <w:r>
        <w:rPr>
          <w:rFonts w:ascii="Times New Roman" w:hAnsi="Times New Roman" w:cs="Times New Roman"/>
          <w:b/>
          <w:bCs/>
          <w:i w:val="0"/>
          <w:iCs w:val="0"/>
          <w:color w:val="000000" w:themeColor="text1"/>
          <w:sz w:val="24"/>
          <w:szCs w:val="24"/>
        </w:rPr>
        <w:t>1.7</w:t>
      </w:r>
      <w:r w:rsidR="008F2BA5" w:rsidRPr="00664E39">
        <w:rPr>
          <w:rFonts w:ascii="Times New Roman" w:hAnsi="Times New Roman" w:cs="Times New Roman"/>
          <w:b/>
          <w:bCs/>
          <w:i w:val="0"/>
          <w:iCs w:val="0"/>
          <w:color w:val="000000" w:themeColor="text1"/>
          <w:sz w:val="24"/>
          <w:szCs w:val="24"/>
        </w:rPr>
        <w:tab/>
      </w:r>
      <w:r w:rsidR="005547E8" w:rsidRPr="00664E39">
        <w:rPr>
          <w:rFonts w:ascii="Times New Roman" w:hAnsi="Times New Roman" w:cs="Times New Roman"/>
          <w:b/>
          <w:bCs/>
          <w:i w:val="0"/>
          <w:iCs w:val="0"/>
          <w:color w:val="000000" w:themeColor="text1"/>
          <w:sz w:val="24"/>
          <w:szCs w:val="24"/>
        </w:rPr>
        <w:t>Minimum infrastructure requirements</w:t>
      </w:r>
      <w:bookmarkEnd w:id="16"/>
    </w:p>
    <w:p w14:paraId="62BDBC81" w14:textId="62E6C6D1" w:rsidR="003A7C5F" w:rsidRDefault="009D1B08" w:rsidP="0062249A">
      <w:pPr>
        <w:spacing w:after="120" w:line="240" w:lineRule="auto"/>
        <w:ind w:right="-46"/>
        <w:jc w:val="both"/>
        <w:rPr>
          <w:rFonts w:ascii="Times New Roman" w:hAnsi="Times New Roman" w:cs="Times New Roman"/>
          <w:color w:val="000000" w:themeColor="text1"/>
          <w:sz w:val="24"/>
          <w:szCs w:val="24"/>
        </w:rPr>
      </w:pPr>
      <w:r w:rsidRPr="000F48CE">
        <w:rPr>
          <w:rFonts w:ascii="Times New Roman" w:hAnsi="Times New Roman" w:cs="Times New Roman"/>
          <w:color w:val="000000" w:themeColor="text1"/>
          <w:sz w:val="24"/>
          <w:szCs w:val="24"/>
        </w:rPr>
        <w:t>N</w:t>
      </w:r>
      <w:r w:rsidR="000E2F73">
        <w:rPr>
          <w:rFonts w:ascii="Times New Roman" w:hAnsi="Times New Roman" w:cs="Times New Roman"/>
          <w:color w:val="000000" w:themeColor="text1"/>
          <w:sz w:val="24"/>
          <w:szCs w:val="24"/>
        </w:rPr>
        <w:t>ational plant protection organizations</w:t>
      </w:r>
      <w:r w:rsidRPr="000F48CE">
        <w:rPr>
          <w:rFonts w:ascii="Times New Roman" w:hAnsi="Times New Roman" w:cs="Times New Roman"/>
          <w:color w:val="000000" w:themeColor="text1"/>
          <w:sz w:val="24"/>
          <w:szCs w:val="24"/>
        </w:rPr>
        <w:t xml:space="preserve"> should ensure that </w:t>
      </w:r>
      <w:r w:rsidR="00385FB9">
        <w:rPr>
          <w:rFonts w:ascii="Times New Roman" w:hAnsi="Times New Roman" w:cs="Times New Roman"/>
          <w:color w:val="000000" w:themeColor="text1"/>
          <w:sz w:val="24"/>
          <w:szCs w:val="24"/>
        </w:rPr>
        <w:t xml:space="preserve">containers are stored at </w:t>
      </w:r>
      <w:r w:rsidR="0061648E">
        <w:rPr>
          <w:rFonts w:ascii="Times New Roman" w:hAnsi="Times New Roman" w:cs="Times New Roman"/>
          <w:color w:val="000000" w:themeColor="text1"/>
          <w:sz w:val="24"/>
          <w:szCs w:val="24"/>
        </w:rPr>
        <w:t>facilities</w:t>
      </w:r>
      <w:r w:rsidR="00E73435">
        <w:rPr>
          <w:rFonts w:ascii="Times New Roman" w:hAnsi="Times New Roman" w:cs="Times New Roman"/>
          <w:color w:val="000000" w:themeColor="text1"/>
          <w:sz w:val="24"/>
          <w:szCs w:val="24"/>
        </w:rPr>
        <w:t xml:space="preserve"> or sites</w:t>
      </w:r>
      <w:r w:rsidR="005239F3">
        <w:rPr>
          <w:rFonts w:ascii="Times New Roman" w:hAnsi="Times New Roman" w:cs="Times New Roman"/>
          <w:color w:val="000000" w:themeColor="text1"/>
          <w:sz w:val="24"/>
          <w:szCs w:val="24"/>
        </w:rPr>
        <w:t xml:space="preserve"> handling containers</w:t>
      </w:r>
      <w:r w:rsidR="0061648E">
        <w:rPr>
          <w:rFonts w:ascii="Times New Roman" w:hAnsi="Times New Roman" w:cs="Times New Roman"/>
          <w:color w:val="000000" w:themeColor="text1"/>
          <w:sz w:val="24"/>
          <w:szCs w:val="24"/>
        </w:rPr>
        <w:t xml:space="preserve"> (e.g. sea ports, depots, packing and unpacking sites</w:t>
      </w:r>
      <w:r w:rsidR="00227D38" w:rsidRPr="000F48CE">
        <w:rPr>
          <w:rFonts w:ascii="Times New Roman" w:hAnsi="Times New Roman" w:cs="Times New Roman"/>
          <w:color w:val="000000" w:themeColor="text1"/>
          <w:sz w:val="24"/>
          <w:szCs w:val="24"/>
        </w:rPr>
        <w:t xml:space="preserve"> </w:t>
      </w:r>
      <w:r w:rsidR="0061648E">
        <w:rPr>
          <w:rFonts w:ascii="Times New Roman" w:hAnsi="Times New Roman" w:cs="Times New Roman"/>
          <w:color w:val="000000" w:themeColor="text1"/>
          <w:sz w:val="24"/>
          <w:szCs w:val="24"/>
        </w:rPr>
        <w:t xml:space="preserve">as appropriate) </w:t>
      </w:r>
      <w:r w:rsidR="00385FB9">
        <w:rPr>
          <w:rFonts w:ascii="Times New Roman" w:hAnsi="Times New Roman" w:cs="Times New Roman"/>
          <w:color w:val="000000" w:themeColor="text1"/>
          <w:sz w:val="24"/>
          <w:szCs w:val="24"/>
        </w:rPr>
        <w:t xml:space="preserve">with a </w:t>
      </w:r>
      <w:r w:rsidR="0061648E">
        <w:rPr>
          <w:rFonts w:ascii="Times New Roman" w:hAnsi="Times New Roman" w:cs="Times New Roman"/>
          <w:color w:val="000000" w:themeColor="text1"/>
          <w:sz w:val="24"/>
          <w:szCs w:val="24"/>
        </w:rPr>
        <w:t>h</w:t>
      </w:r>
      <w:r w:rsidR="0061648E" w:rsidRPr="008F2BA5">
        <w:rPr>
          <w:rFonts w:ascii="Times New Roman" w:hAnsi="Times New Roman" w:cs="Times New Roman"/>
          <w:color w:val="000000" w:themeColor="text1"/>
          <w:sz w:val="24"/>
          <w:szCs w:val="24"/>
        </w:rPr>
        <w:t xml:space="preserve">ard stand area </w:t>
      </w:r>
      <w:r w:rsidR="0061648E">
        <w:rPr>
          <w:rFonts w:ascii="Times New Roman" w:hAnsi="Times New Roman" w:cs="Times New Roman"/>
          <w:color w:val="000000" w:themeColor="text1"/>
          <w:sz w:val="24"/>
          <w:szCs w:val="24"/>
        </w:rPr>
        <w:t>(e.g. concrete, compacted gravel)</w:t>
      </w:r>
      <w:r w:rsidR="00E73435">
        <w:rPr>
          <w:rFonts w:ascii="Times New Roman" w:hAnsi="Times New Roman" w:cs="Times New Roman"/>
          <w:color w:val="000000" w:themeColor="text1"/>
          <w:sz w:val="24"/>
          <w:szCs w:val="24"/>
        </w:rPr>
        <w:t xml:space="preserve">. Facilities or sites </w:t>
      </w:r>
      <w:r w:rsidR="005239F3">
        <w:rPr>
          <w:rFonts w:ascii="Times New Roman" w:hAnsi="Times New Roman" w:cs="Times New Roman"/>
          <w:color w:val="000000" w:themeColor="text1"/>
          <w:sz w:val="24"/>
          <w:szCs w:val="24"/>
        </w:rPr>
        <w:t xml:space="preserve">handling containers </w:t>
      </w:r>
      <w:r w:rsidR="00385FB9">
        <w:rPr>
          <w:rFonts w:ascii="Times New Roman" w:hAnsi="Times New Roman" w:cs="Times New Roman"/>
          <w:color w:val="000000" w:themeColor="text1"/>
          <w:sz w:val="24"/>
          <w:szCs w:val="24"/>
        </w:rPr>
        <w:t xml:space="preserve">may </w:t>
      </w:r>
      <w:r w:rsidR="00E73435">
        <w:rPr>
          <w:rFonts w:ascii="Times New Roman" w:hAnsi="Times New Roman" w:cs="Times New Roman"/>
          <w:color w:val="000000" w:themeColor="text1"/>
          <w:sz w:val="24"/>
          <w:szCs w:val="24"/>
        </w:rPr>
        <w:t xml:space="preserve">also </w:t>
      </w:r>
      <w:r w:rsidR="00385FB9">
        <w:rPr>
          <w:rFonts w:ascii="Times New Roman" w:hAnsi="Times New Roman" w:cs="Times New Roman"/>
          <w:color w:val="000000" w:themeColor="text1"/>
          <w:sz w:val="24"/>
          <w:szCs w:val="24"/>
        </w:rPr>
        <w:t>include a dedicated visual examination area (e.g. stand or platform) and w</w:t>
      </w:r>
      <w:r w:rsidR="0061648E" w:rsidRPr="008F2BA5">
        <w:rPr>
          <w:rFonts w:ascii="Times New Roman" w:hAnsi="Times New Roman" w:cs="Times New Roman"/>
          <w:color w:val="000000" w:themeColor="text1"/>
          <w:sz w:val="24"/>
          <w:szCs w:val="24"/>
        </w:rPr>
        <w:t>ash bay</w:t>
      </w:r>
      <w:r w:rsidR="0061648E">
        <w:rPr>
          <w:rFonts w:ascii="Times New Roman" w:hAnsi="Times New Roman" w:cs="Times New Roman"/>
          <w:color w:val="000000" w:themeColor="text1"/>
          <w:sz w:val="24"/>
          <w:szCs w:val="24"/>
        </w:rPr>
        <w:t>.</w:t>
      </w:r>
      <w:r w:rsidR="00385FB9">
        <w:rPr>
          <w:rFonts w:ascii="Times New Roman" w:hAnsi="Times New Roman" w:cs="Times New Roman"/>
          <w:color w:val="000000" w:themeColor="text1"/>
          <w:sz w:val="24"/>
          <w:szCs w:val="24"/>
        </w:rPr>
        <w:t xml:space="preserve"> </w:t>
      </w:r>
      <w:r w:rsidR="00615388" w:rsidRPr="000F48CE">
        <w:rPr>
          <w:rFonts w:ascii="Times New Roman" w:hAnsi="Times New Roman" w:cs="Times New Roman"/>
          <w:color w:val="000000" w:themeColor="text1"/>
          <w:sz w:val="24"/>
          <w:szCs w:val="24"/>
        </w:rPr>
        <w:t xml:space="preserve">In addition, </w:t>
      </w:r>
      <w:r w:rsidR="003A7C5F">
        <w:rPr>
          <w:rFonts w:ascii="Times New Roman" w:hAnsi="Times New Roman" w:cs="Times New Roman"/>
          <w:color w:val="000000" w:themeColor="text1"/>
          <w:sz w:val="24"/>
          <w:szCs w:val="24"/>
        </w:rPr>
        <w:t xml:space="preserve">the following site hygiene practices should be </w:t>
      </w:r>
      <w:r w:rsidR="000E2F73">
        <w:rPr>
          <w:rFonts w:ascii="Times New Roman" w:hAnsi="Times New Roman" w:cs="Times New Roman"/>
          <w:color w:val="000000" w:themeColor="text1"/>
          <w:sz w:val="24"/>
          <w:szCs w:val="24"/>
        </w:rPr>
        <w:t xml:space="preserve">in </w:t>
      </w:r>
      <w:r w:rsidR="003A7C5F">
        <w:rPr>
          <w:rFonts w:ascii="Times New Roman" w:hAnsi="Times New Roman" w:cs="Times New Roman"/>
          <w:color w:val="000000" w:themeColor="text1"/>
          <w:sz w:val="24"/>
          <w:szCs w:val="24"/>
        </w:rPr>
        <w:t>place:</w:t>
      </w:r>
    </w:p>
    <w:p w14:paraId="6BDE2E9C" w14:textId="4DEBEC08" w:rsidR="003A7C5F" w:rsidRDefault="003A7C5F" w:rsidP="0062249A">
      <w:pPr>
        <w:pStyle w:val="ListParagraph"/>
        <w:numPr>
          <w:ilvl w:val="0"/>
          <w:numId w:val="16"/>
        </w:numPr>
        <w:spacing w:after="120" w:line="240" w:lineRule="auto"/>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pest control programme, including habitat management; </w:t>
      </w:r>
    </w:p>
    <w:p w14:paraId="704D4E9C" w14:textId="1A3A24E7" w:rsidR="003A7C5F" w:rsidRPr="008F2BA5" w:rsidRDefault="00147DD3" w:rsidP="0062249A">
      <w:pPr>
        <w:pStyle w:val="ListParagraph"/>
        <w:numPr>
          <w:ilvl w:val="0"/>
          <w:numId w:val="16"/>
        </w:numPr>
        <w:spacing w:after="120" w:line="240" w:lineRule="auto"/>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segregation of clean and unclean containers, where feasible;</w:t>
      </w:r>
      <w:r w:rsidR="00C54368">
        <w:rPr>
          <w:rFonts w:ascii="Times New Roman" w:hAnsi="Times New Roman" w:cs="Times New Roman"/>
          <w:color w:val="000000" w:themeColor="text1"/>
          <w:sz w:val="24"/>
          <w:szCs w:val="24"/>
        </w:rPr>
        <w:t xml:space="preserve"> and</w:t>
      </w:r>
    </w:p>
    <w:p w14:paraId="72E3EDD9" w14:textId="531186A4" w:rsidR="003A7C5F" w:rsidRDefault="00615388" w:rsidP="0062249A">
      <w:pPr>
        <w:pStyle w:val="ListParagraph"/>
        <w:numPr>
          <w:ilvl w:val="0"/>
          <w:numId w:val="16"/>
        </w:numPr>
        <w:spacing w:line="240" w:lineRule="auto"/>
        <w:ind w:left="714" w:right="-45" w:hanging="357"/>
        <w:jc w:val="both"/>
        <w:rPr>
          <w:rFonts w:ascii="Times New Roman" w:hAnsi="Times New Roman" w:cs="Times New Roman"/>
          <w:color w:val="000000" w:themeColor="text1"/>
          <w:sz w:val="24"/>
          <w:szCs w:val="24"/>
        </w:rPr>
      </w:pPr>
      <w:r w:rsidRPr="008F2BA5">
        <w:rPr>
          <w:rFonts w:ascii="Times New Roman" w:hAnsi="Times New Roman" w:cs="Times New Roman"/>
          <w:color w:val="000000" w:themeColor="text1"/>
          <w:sz w:val="24"/>
          <w:szCs w:val="24"/>
        </w:rPr>
        <w:t>a waste management system</w:t>
      </w:r>
      <w:r w:rsidR="003A7C5F">
        <w:rPr>
          <w:rFonts w:ascii="Times New Roman" w:hAnsi="Times New Roman" w:cs="Times New Roman"/>
          <w:color w:val="000000" w:themeColor="text1"/>
          <w:sz w:val="24"/>
          <w:szCs w:val="24"/>
        </w:rPr>
        <w:t xml:space="preserve"> </w:t>
      </w:r>
      <w:r w:rsidRPr="008F2BA5">
        <w:rPr>
          <w:rFonts w:ascii="Times New Roman" w:hAnsi="Times New Roman" w:cs="Times New Roman"/>
          <w:color w:val="000000" w:themeColor="text1"/>
          <w:sz w:val="24"/>
          <w:szCs w:val="24"/>
        </w:rPr>
        <w:t>to safely dispose of contamination and contaminat</w:t>
      </w:r>
      <w:r w:rsidR="00BE39FE" w:rsidRPr="008F2BA5">
        <w:rPr>
          <w:rFonts w:ascii="Times New Roman" w:hAnsi="Times New Roman" w:cs="Times New Roman"/>
          <w:color w:val="000000" w:themeColor="text1"/>
          <w:sz w:val="24"/>
          <w:szCs w:val="24"/>
        </w:rPr>
        <w:t>ing pests</w:t>
      </w:r>
      <w:r w:rsidR="003A7C5F">
        <w:rPr>
          <w:rFonts w:ascii="Times New Roman" w:hAnsi="Times New Roman" w:cs="Times New Roman"/>
          <w:color w:val="000000" w:themeColor="text1"/>
          <w:sz w:val="24"/>
          <w:szCs w:val="24"/>
        </w:rPr>
        <w:t>, where applicable.</w:t>
      </w:r>
    </w:p>
    <w:p w14:paraId="0D7679BF" w14:textId="11B58903" w:rsidR="009F3FAA" w:rsidRPr="00B84BCB" w:rsidRDefault="00DC548A" w:rsidP="00783C3C">
      <w:pPr>
        <w:pStyle w:val="Heading4"/>
        <w:spacing w:after="160"/>
        <w:rPr>
          <w:rFonts w:ascii="Times New Roman" w:hAnsi="Times New Roman" w:cs="Times New Roman"/>
          <w:b/>
          <w:bCs/>
          <w:i w:val="0"/>
          <w:iCs w:val="0"/>
          <w:color w:val="000000" w:themeColor="text1"/>
          <w:sz w:val="24"/>
          <w:szCs w:val="24"/>
        </w:rPr>
      </w:pPr>
      <w:bookmarkStart w:id="17" w:name="_Toc205813925"/>
      <w:r>
        <w:rPr>
          <w:rFonts w:ascii="Times New Roman" w:hAnsi="Times New Roman" w:cs="Times New Roman"/>
          <w:b/>
          <w:bCs/>
          <w:i w:val="0"/>
          <w:iCs w:val="0"/>
          <w:color w:val="000000" w:themeColor="text1"/>
          <w:sz w:val="24"/>
          <w:szCs w:val="24"/>
        </w:rPr>
        <w:t>1.8</w:t>
      </w:r>
      <w:r w:rsidR="008F2BA5" w:rsidRPr="00B84BCB">
        <w:rPr>
          <w:rFonts w:ascii="Times New Roman" w:hAnsi="Times New Roman" w:cs="Times New Roman"/>
          <w:b/>
          <w:bCs/>
          <w:i w:val="0"/>
          <w:iCs w:val="0"/>
          <w:color w:val="000000" w:themeColor="text1"/>
          <w:sz w:val="24"/>
          <w:szCs w:val="24"/>
        </w:rPr>
        <w:tab/>
      </w:r>
      <w:r w:rsidR="009F3FAA" w:rsidRPr="00B84BCB">
        <w:rPr>
          <w:rFonts w:ascii="Times New Roman" w:hAnsi="Times New Roman" w:cs="Times New Roman"/>
          <w:b/>
          <w:bCs/>
          <w:i w:val="0"/>
          <w:iCs w:val="0"/>
          <w:color w:val="000000" w:themeColor="text1"/>
          <w:sz w:val="24"/>
          <w:szCs w:val="24"/>
        </w:rPr>
        <w:t>Surveillance</w:t>
      </w:r>
      <w:bookmarkEnd w:id="17"/>
      <w:r w:rsidR="009F3FAA" w:rsidRPr="00B84BCB">
        <w:rPr>
          <w:rFonts w:ascii="Times New Roman" w:hAnsi="Times New Roman" w:cs="Times New Roman"/>
          <w:b/>
          <w:bCs/>
          <w:i w:val="0"/>
          <w:iCs w:val="0"/>
          <w:color w:val="000000" w:themeColor="text1"/>
          <w:sz w:val="24"/>
          <w:szCs w:val="24"/>
        </w:rPr>
        <w:t xml:space="preserve"> </w:t>
      </w:r>
    </w:p>
    <w:p w14:paraId="15295A26" w14:textId="7C55E305" w:rsidR="009F3FAA" w:rsidRDefault="000E2F73" w:rsidP="0062249A">
      <w:pPr>
        <w:spacing w:line="240" w:lineRule="auto"/>
        <w:jc w:val="both"/>
        <w:rPr>
          <w:rFonts w:ascii="Times New Roman" w:hAnsi="Times New Roman" w:cs="Times New Roman"/>
          <w:color w:val="000000" w:themeColor="text1"/>
          <w:sz w:val="24"/>
          <w:szCs w:val="24"/>
        </w:rPr>
      </w:pPr>
      <w:r w:rsidRPr="000F48C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ational plant protection organizations</w:t>
      </w:r>
      <w:r w:rsidR="009F3FAA" w:rsidRPr="003E0C7E">
        <w:rPr>
          <w:rFonts w:ascii="Times New Roman" w:hAnsi="Times New Roman" w:cs="Times New Roman"/>
          <w:color w:val="000000" w:themeColor="text1"/>
          <w:sz w:val="24"/>
          <w:szCs w:val="24"/>
        </w:rPr>
        <w:t xml:space="preserve"> </w:t>
      </w:r>
      <w:r w:rsidR="00E73435">
        <w:rPr>
          <w:rFonts w:ascii="Times New Roman" w:hAnsi="Times New Roman" w:cs="Times New Roman"/>
          <w:color w:val="000000" w:themeColor="text1"/>
          <w:sz w:val="24"/>
          <w:szCs w:val="24"/>
        </w:rPr>
        <w:t xml:space="preserve">or NPPO-recognized entities </w:t>
      </w:r>
      <w:r w:rsidR="009F3FAA" w:rsidRPr="003E0C7E">
        <w:rPr>
          <w:rFonts w:ascii="Times New Roman" w:hAnsi="Times New Roman" w:cs="Times New Roman"/>
          <w:color w:val="000000" w:themeColor="text1"/>
          <w:sz w:val="24"/>
          <w:szCs w:val="24"/>
        </w:rPr>
        <w:t>should</w:t>
      </w:r>
      <w:r w:rsidR="009F3FAA">
        <w:rPr>
          <w:rFonts w:ascii="Times New Roman" w:hAnsi="Times New Roman" w:cs="Times New Roman"/>
          <w:color w:val="000000" w:themeColor="text1"/>
          <w:sz w:val="24"/>
          <w:szCs w:val="24"/>
        </w:rPr>
        <w:t xml:space="preserve"> monitor for pests in and around </w:t>
      </w:r>
      <w:r w:rsidR="00413C0C">
        <w:rPr>
          <w:rFonts w:ascii="Times New Roman" w:hAnsi="Times New Roman" w:cs="Times New Roman"/>
          <w:color w:val="000000" w:themeColor="text1"/>
          <w:sz w:val="24"/>
          <w:szCs w:val="24"/>
        </w:rPr>
        <w:t xml:space="preserve">appropriate facilities or </w:t>
      </w:r>
      <w:r w:rsidR="009F3FAA">
        <w:rPr>
          <w:rFonts w:ascii="Times New Roman" w:hAnsi="Times New Roman" w:cs="Times New Roman"/>
          <w:color w:val="000000" w:themeColor="text1"/>
          <w:sz w:val="24"/>
          <w:szCs w:val="24"/>
        </w:rPr>
        <w:t xml:space="preserve">sites where shipping containers are </w:t>
      </w:r>
      <w:r w:rsidR="00413C0C">
        <w:rPr>
          <w:rFonts w:ascii="Times New Roman" w:hAnsi="Times New Roman" w:cs="Times New Roman"/>
          <w:color w:val="000000" w:themeColor="text1"/>
          <w:sz w:val="24"/>
          <w:szCs w:val="24"/>
        </w:rPr>
        <w:t>handled and stored</w:t>
      </w:r>
      <w:r w:rsidR="009F3FAA">
        <w:rPr>
          <w:rFonts w:ascii="Times New Roman" w:hAnsi="Times New Roman" w:cs="Times New Roman"/>
          <w:color w:val="000000" w:themeColor="text1"/>
          <w:sz w:val="24"/>
          <w:szCs w:val="24"/>
        </w:rPr>
        <w:t xml:space="preserve">. </w:t>
      </w:r>
      <w:r w:rsidR="00A13F8B">
        <w:rPr>
          <w:rFonts w:ascii="Times New Roman" w:hAnsi="Times New Roman" w:cs="Times New Roman"/>
          <w:color w:val="000000" w:themeColor="text1"/>
          <w:sz w:val="24"/>
          <w:szCs w:val="24"/>
        </w:rPr>
        <w:t xml:space="preserve">Surveillance </w:t>
      </w:r>
      <w:r w:rsidR="00C56EA6">
        <w:rPr>
          <w:rFonts w:ascii="Times New Roman" w:hAnsi="Times New Roman" w:cs="Times New Roman"/>
          <w:color w:val="000000" w:themeColor="text1"/>
          <w:sz w:val="24"/>
          <w:szCs w:val="24"/>
        </w:rPr>
        <w:t xml:space="preserve">may </w:t>
      </w:r>
      <w:r w:rsidR="009F3FAA">
        <w:rPr>
          <w:rFonts w:ascii="Times New Roman" w:hAnsi="Times New Roman" w:cs="Times New Roman"/>
          <w:color w:val="000000" w:themeColor="text1"/>
          <w:sz w:val="24"/>
          <w:szCs w:val="24"/>
        </w:rPr>
        <w:t>be used to:</w:t>
      </w:r>
    </w:p>
    <w:p w14:paraId="3D7D4B5A" w14:textId="7AF8B545" w:rsidR="00A075C2" w:rsidRPr="00664E39" w:rsidRDefault="009F3FAA" w:rsidP="0062249A">
      <w:pPr>
        <w:pStyle w:val="ListParagraph"/>
        <w:numPr>
          <w:ilvl w:val="0"/>
          <w:numId w:val="16"/>
        </w:numPr>
        <w:spacing w:after="120" w:line="240" w:lineRule="auto"/>
        <w:ind w:left="714" w:right="-45" w:hanging="357"/>
        <w:jc w:val="both"/>
        <w:rPr>
          <w:rFonts w:ascii="Times New Roman" w:hAnsi="Times New Roman" w:cs="Times New Roman"/>
          <w:color w:val="000000" w:themeColor="text1"/>
          <w:sz w:val="24"/>
          <w:szCs w:val="24"/>
        </w:rPr>
      </w:pPr>
      <w:r w:rsidRPr="00664E39">
        <w:rPr>
          <w:rFonts w:ascii="Times New Roman" w:hAnsi="Times New Roman" w:cs="Times New Roman"/>
          <w:color w:val="000000" w:themeColor="text1"/>
          <w:sz w:val="24"/>
          <w:szCs w:val="24"/>
        </w:rPr>
        <w:t>gather data on pests, pest movements, and infestation patterns</w:t>
      </w:r>
      <w:r w:rsidR="00A075C2" w:rsidRPr="00664E39">
        <w:rPr>
          <w:rFonts w:ascii="Times New Roman" w:hAnsi="Times New Roman" w:cs="Times New Roman"/>
          <w:color w:val="000000" w:themeColor="text1"/>
          <w:sz w:val="24"/>
          <w:szCs w:val="24"/>
        </w:rPr>
        <w:t>;</w:t>
      </w:r>
    </w:p>
    <w:p w14:paraId="774C0FB6" w14:textId="0DAEF477" w:rsidR="009F3FAA" w:rsidRPr="00664E39" w:rsidRDefault="00A075C2" w:rsidP="0062249A">
      <w:pPr>
        <w:pStyle w:val="ListParagraph"/>
        <w:numPr>
          <w:ilvl w:val="0"/>
          <w:numId w:val="16"/>
        </w:numPr>
        <w:spacing w:after="120" w:line="240" w:lineRule="auto"/>
        <w:ind w:right="-46"/>
        <w:jc w:val="both"/>
        <w:rPr>
          <w:rFonts w:ascii="Times New Roman" w:hAnsi="Times New Roman" w:cs="Times New Roman"/>
          <w:color w:val="000000" w:themeColor="text1"/>
          <w:sz w:val="24"/>
          <w:szCs w:val="24"/>
        </w:rPr>
      </w:pPr>
      <w:r w:rsidRPr="00664E39">
        <w:rPr>
          <w:rFonts w:ascii="Times New Roman" w:hAnsi="Times New Roman" w:cs="Times New Roman"/>
          <w:color w:val="000000" w:themeColor="text1"/>
          <w:sz w:val="24"/>
          <w:szCs w:val="24"/>
        </w:rPr>
        <w:t>monitor compliance with minimum infrastructure requirements</w:t>
      </w:r>
      <w:r w:rsidR="00A13F8B" w:rsidRPr="00664E39">
        <w:rPr>
          <w:rFonts w:ascii="Times New Roman" w:hAnsi="Times New Roman" w:cs="Times New Roman"/>
          <w:color w:val="000000" w:themeColor="text1"/>
          <w:sz w:val="24"/>
          <w:szCs w:val="24"/>
        </w:rPr>
        <w:t xml:space="preserve"> t</w:t>
      </w:r>
      <w:r w:rsidR="004B62D6" w:rsidRPr="00664E39">
        <w:rPr>
          <w:rFonts w:ascii="Times New Roman" w:hAnsi="Times New Roman" w:cs="Times New Roman"/>
          <w:color w:val="000000" w:themeColor="text1"/>
          <w:sz w:val="24"/>
          <w:szCs w:val="24"/>
        </w:rPr>
        <w:t>o</w:t>
      </w:r>
      <w:r w:rsidR="00524B7B" w:rsidRPr="00664E39">
        <w:rPr>
          <w:rFonts w:ascii="Times New Roman" w:hAnsi="Times New Roman" w:cs="Times New Roman"/>
          <w:color w:val="000000" w:themeColor="text1"/>
          <w:sz w:val="24"/>
          <w:szCs w:val="24"/>
        </w:rPr>
        <w:t xml:space="preserve"> </w:t>
      </w:r>
      <w:r w:rsidR="009F3FAA" w:rsidRPr="00664E39">
        <w:rPr>
          <w:rFonts w:ascii="Times New Roman" w:hAnsi="Times New Roman" w:cs="Times New Roman"/>
          <w:color w:val="000000" w:themeColor="text1"/>
          <w:sz w:val="24"/>
          <w:szCs w:val="24"/>
        </w:rPr>
        <w:t>adjust strategies and measures when needed;</w:t>
      </w:r>
      <w:r w:rsidR="00CA0E40" w:rsidRPr="00664E39">
        <w:rPr>
          <w:rFonts w:ascii="Times New Roman" w:hAnsi="Times New Roman" w:cs="Times New Roman"/>
          <w:color w:val="000000" w:themeColor="text1"/>
          <w:sz w:val="24"/>
          <w:szCs w:val="24"/>
        </w:rPr>
        <w:t xml:space="preserve"> and</w:t>
      </w:r>
    </w:p>
    <w:p w14:paraId="76620B1A" w14:textId="13410F04" w:rsidR="009F3FAA" w:rsidRDefault="0026780A" w:rsidP="0062249A">
      <w:pPr>
        <w:pStyle w:val="ListParagraph"/>
        <w:numPr>
          <w:ilvl w:val="0"/>
          <w:numId w:val="16"/>
        </w:numPr>
        <w:spacing w:line="240" w:lineRule="auto"/>
        <w:ind w:left="714" w:right="-45" w:hanging="35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guide </w:t>
      </w:r>
      <w:r w:rsidR="009F3FAA" w:rsidRPr="00B84BCB">
        <w:rPr>
          <w:rFonts w:ascii="Times New Roman" w:hAnsi="Times New Roman" w:cs="Times New Roman"/>
          <w:color w:val="000000" w:themeColor="text1"/>
          <w:sz w:val="24"/>
          <w:szCs w:val="24"/>
        </w:rPr>
        <w:t>risk-based</w:t>
      </w:r>
      <w:r w:rsidR="009F3FAA" w:rsidRPr="00C42A31">
        <w:rPr>
          <w:rFonts w:ascii="Times New Roman" w:hAnsi="Times New Roman" w:cs="Times New Roman"/>
          <w:sz w:val="24"/>
          <w:szCs w:val="24"/>
        </w:rPr>
        <w:t xml:space="preserve"> </w:t>
      </w:r>
      <w:r>
        <w:rPr>
          <w:rFonts w:ascii="Times New Roman" w:hAnsi="Times New Roman" w:cs="Times New Roman"/>
          <w:sz w:val="24"/>
          <w:szCs w:val="24"/>
        </w:rPr>
        <w:t xml:space="preserve">decisions on which </w:t>
      </w:r>
      <w:r w:rsidR="009F3FAA" w:rsidRPr="00C42A31">
        <w:rPr>
          <w:rFonts w:ascii="Times New Roman" w:hAnsi="Times New Roman" w:cs="Times New Roman"/>
          <w:sz w:val="24"/>
          <w:szCs w:val="24"/>
        </w:rPr>
        <w:t xml:space="preserve">shipping containers </w:t>
      </w:r>
      <w:r>
        <w:rPr>
          <w:rFonts w:ascii="Times New Roman" w:hAnsi="Times New Roman" w:cs="Times New Roman"/>
          <w:sz w:val="24"/>
          <w:szCs w:val="24"/>
        </w:rPr>
        <w:t xml:space="preserve">should be visually examined </w:t>
      </w:r>
      <w:r w:rsidR="009F3FAA" w:rsidRPr="00C42A31">
        <w:rPr>
          <w:rFonts w:ascii="Times New Roman" w:hAnsi="Times New Roman" w:cs="Times New Roman"/>
          <w:sz w:val="24"/>
          <w:szCs w:val="24"/>
        </w:rPr>
        <w:t xml:space="preserve">and </w:t>
      </w:r>
      <w:r>
        <w:rPr>
          <w:rFonts w:ascii="Times New Roman" w:hAnsi="Times New Roman" w:cs="Times New Roman"/>
          <w:sz w:val="24"/>
          <w:szCs w:val="24"/>
        </w:rPr>
        <w:t xml:space="preserve">what </w:t>
      </w:r>
      <w:r w:rsidR="009F3FAA" w:rsidRPr="00C42A31">
        <w:rPr>
          <w:rFonts w:ascii="Times New Roman" w:hAnsi="Times New Roman" w:cs="Times New Roman"/>
          <w:sz w:val="24"/>
          <w:szCs w:val="24"/>
        </w:rPr>
        <w:t xml:space="preserve">measures </w:t>
      </w:r>
      <w:r>
        <w:rPr>
          <w:rFonts w:ascii="Times New Roman" w:hAnsi="Times New Roman" w:cs="Times New Roman"/>
          <w:sz w:val="24"/>
          <w:szCs w:val="24"/>
        </w:rPr>
        <w:t xml:space="preserve">should be taken to </w:t>
      </w:r>
      <w:r w:rsidR="009F3FAA" w:rsidRPr="00C42A31">
        <w:rPr>
          <w:rFonts w:ascii="Times New Roman" w:hAnsi="Times New Roman" w:cs="Times New Roman"/>
          <w:sz w:val="24"/>
          <w:szCs w:val="24"/>
        </w:rPr>
        <w:t xml:space="preserve">manage </w:t>
      </w:r>
      <w:r w:rsidR="009506FB" w:rsidRPr="00C42A31">
        <w:rPr>
          <w:rFonts w:ascii="Times New Roman" w:hAnsi="Times New Roman" w:cs="Times New Roman"/>
          <w:sz w:val="24"/>
          <w:szCs w:val="24"/>
        </w:rPr>
        <w:t>contamination and contaminating pests</w:t>
      </w:r>
      <w:r w:rsidR="009F3FAA" w:rsidRPr="00C42A31">
        <w:rPr>
          <w:rFonts w:ascii="Times New Roman" w:hAnsi="Times New Roman" w:cs="Times New Roman"/>
          <w:sz w:val="24"/>
          <w:szCs w:val="24"/>
        </w:rPr>
        <w:t>.</w:t>
      </w:r>
    </w:p>
    <w:p w14:paraId="7A697C9B" w14:textId="3EB447CC" w:rsidR="009F3FAA" w:rsidRPr="00B84BCB" w:rsidRDefault="00DC548A" w:rsidP="00783C3C">
      <w:pPr>
        <w:pStyle w:val="Heading4"/>
        <w:spacing w:after="160"/>
        <w:rPr>
          <w:rFonts w:ascii="Times New Roman" w:hAnsi="Times New Roman" w:cs="Times New Roman"/>
          <w:b/>
          <w:bCs/>
          <w:i w:val="0"/>
          <w:iCs w:val="0"/>
          <w:color w:val="000000" w:themeColor="text1"/>
          <w:sz w:val="24"/>
          <w:szCs w:val="24"/>
        </w:rPr>
      </w:pPr>
      <w:bookmarkStart w:id="18" w:name="_Toc205813926"/>
      <w:r>
        <w:rPr>
          <w:rFonts w:ascii="Times New Roman" w:hAnsi="Times New Roman" w:cs="Times New Roman"/>
          <w:b/>
          <w:bCs/>
          <w:i w:val="0"/>
          <w:iCs w:val="0"/>
          <w:color w:val="000000" w:themeColor="text1"/>
          <w:sz w:val="24"/>
          <w:szCs w:val="24"/>
        </w:rPr>
        <w:lastRenderedPageBreak/>
        <w:t>1.9</w:t>
      </w:r>
      <w:r w:rsidR="008F2BA5" w:rsidRPr="00B84BCB">
        <w:rPr>
          <w:rFonts w:ascii="Times New Roman" w:hAnsi="Times New Roman" w:cs="Times New Roman"/>
          <w:b/>
          <w:bCs/>
          <w:i w:val="0"/>
          <w:iCs w:val="0"/>
          <w:color w:val="000000" w:themeColor="text1"/>
          <w:sz w:val="24"/>
          <w:szCs w:val="24"/>
        </w:rPr>
        <w:tab/>
      </w:r>
      <w:r w:rsidR="009F3FAA" w:rsidRPr="00B84BCB">
        <w:rPr>
          <w:rFonts w:ascii="Times New Roman" w:hAnsi="Times New Roman" w:cs="Times New Roman"/>
          <w:b/>
          <w:bCs/>
          <w:i w:val="0"/>
          <w:iCs w:val="0"/>
          <w:color w:val="000000" w:themeColor="text1"/>
          <w:sz w:val="24"/>
          <w:szCs w:val="24"/>
        </w:rPr>
        <w:t>Documentation</w:t>
      </w:r>
      <w:bookmarkEnd w:id="18"/>
      <w:r w:rsidR="009F3FAA" w:rsidRPr="00B84BCB">
        <w:rPr>
          <w:rFonts w:ascii="Times New Roman" w:hAnsi="Times New Roman" w:cs="Times New Roman"/>
          <w:b/>
          <w:bCs/>
          <w:i w:val="0"/>
          <w:iCs w:val="0"/>
          <w:color w:val="000000" w:themeColor="text1"/>
          <w:sz w:val="24"/>
          <w:szCs w:val="24"/>
        </w:rPr>
        <w:t xml:space="preserve"> </w:t>
      </w:r>
    </w:p>
    <w:p w14:paraId="7C2027B1" w14:textId="142345D0" w:rsidR="003749CF" w:rsidRDefault="008903D6" w:rsidP="0062249A">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hAnsi="Times New Roman" w:cs="Times New Roman"/>
          <w:color w:val="000000" w:themeColor="text1"/>
          <w:sz w:val="24"/>
          <w:szCs w:val="24"/>
        </w:rPr>
        <w:t>Based on importing requirements</w:t>
      </w:r>
      <w:r w:rsidR="0026780A">
        <w:rPr>
          <w:rFonts w:ascii="Times New Roman" w:hAnsi="Times New Roman" w:cs="Times New Roman"/>
          <w:color w:val="000000" w:themeColor="text1"/>
          <w:sz w:val="24"/>
          <w:szCs w:val="24"/>
        </w:rPr>
        <w:t xml:space="preserve"> and agreement with the importing NPPO</w:t>
      </w:r>
      <w:r>
        <w:rPr>
          <w:rFonts w:ascii="Times New Roman" w:hAnsi="Times New Roman" w:cs="Times New Roman"/>
          <w:color w:val="000000" w:themeColor="text1"/>
          <w:sz w:val="24"/>
          <w:szCs w:val="24"/>
        </w:rPr>
        <w:t>, e</w:t>
      </w:r>
      <w:r w:rsidR="000E7379">
        <w:rPr>
          <w:rFonts w:ascii="Times New Roman" w:hAnsi="Times New Roman" w:cs="Times New Roman"/>
          <w:color w:val="000000" w:themeColor="text1"/>
          <w:sz w:val="24"/>
          <w:szCs w:val="24"/>
        </w:rPr>
        <w:t>xporting NPPOs</w:t>
      </w:r>
      <w:r w:rsidR="009F3FAA">
        <w:rPr>
          <w:rFonts w:ascii="Times New Roman" w:eastAsia="Times New Roman" w:hAnsi="Times New Roman" w:cs="Times New Roman"/>
          <w:kern w:val="0"/>
          <w:sz w:val="24"/>
          <w:szCs w:val="24"/>
          <w:lang w:eastAsia="en-NZ"/>
          <w14:ligatures w14:val="none"/>
        </w:rPr>
        <w:t xml:space="preserve">, or </w:t>
      </w:r>
      <w:r w:rsidR="0023722B">
        <w:rPr>
          <w:rFonts w:ascii="Times New Roman" w:eastAsia="Times New Roman" w:hAnsi="Times New Roman" w:cs="Times New Roman"/>
          <w:kern w:val="0"/>
          <w:sz w:val="24"/>
          <w:szCs w:val="24"/>
          <w:lang w:eastAsia="en-NZ"/>
          <w14:ligatures w14:val="none"/>
        </w:rPr>
        <w:t xml:space="preserve">NPPO-recognized </w:t>
      </w:r>
      <w:r w:rsidR="009F3FAA">
        <w:rPr>
          <w:rFonts w:ascii="Times New Roman" w:eastAsia="Times New Roman" w:hAnsi="Times New Roman" w:cs="Times New Roman"/>
          <w:kern w:val="0"/>
          <w:sz w:val="24"/>
          <w:szCs w:val="24"/>
          <w:lang w:eastAsia="en-NZ"/>
          <w14:ligatures w14:val="none"/>
        </w:rPr>
        <w:t xml:space="preserve">entities, should </w:t>
      </w:r>
      <w:r w:rsidR="00BE6923">
        <w:rPr>
          <w:rFonts w:ascii="Times New Roman" w:eastAsia="Times New Roman" w:hAnsi="Times New Roman" w:cs="Times New Roman"/>
          <w:kern w:val="0"/>
          <w:sz w:val="24"/>
          <w:szCs w:val="24"/>
          <w:lang w:eastAsia="en-NZ"/>
          <w14:ligatures w14:val="none"/>
        </w:rPr>
        <w:t xml:space="preserve">issue appropriate </w:t>
      </w:r>
      <w:r w:rsidR="009F3FAA" w:rsidRPr="00A03018">
        <w:rPr>
          <w:rFonts w:ascii="Times New Roman" w:eastAsia="Times New Roman" w:hAnsi="Times New Roman" w:cs="Times New Roman"/>
          <w:kern w:val="0"/>
          <w:sz w:val="24"/>
          <w:szCs w:val="24"/>
          <w:lang w:eastAsia="en-NZ"/>
          <w14:ligatures w14:val="none"/>
        </w:rPr>
        <w:t xml:space="preserve">documentation </w:t>
      </w:r>
      <w:r w:rsidR="00EB54C1">
        <w:rPr>
          <w:rFonts w:ascii="Times New Roman" w:eastAsia="Times New Roman" w:hAnsi="Times New Roman" w:cs="Times New Roman"/>
          <w:kern w:val="0"/>
          <w:sz w:val="24"/>
          <w:szCs w:val="24"/>
          <w:lang w:eastAsia="en-NZ"/>
          <w14:ligatures w14:val="none"/>
        </w:rPr>
        <w:t>confirming</w:t>
      </w:r>
      <w:r w:rsidR="00EB54C1" w:rsidRPr="00A03018">
        <w:rPr>
          <w:rFonts w:ascii="Times New Roman" w:eastAsia="Times New Roman" w:hAnsi="Times New Roman" w:cs="Times New Roman"/>
          <w:kern w:val="0"/>
          <w:sz w:val="24"/>
          <w:szCs w:val="24"/>
          <w:lang w:eastAsia="en-NZ"/>
          <w14:ligatures w14:val="none"/>
        </w:rPr>
        <w:t xml:space="preserve"> </w:t>
      </w:r>
      <w:r w:rsidR="009F3FAA" w:rsidRPr="00A03018">
        <w:rPr>
          <w:rFonts w:ascii="Times New Roman" w:eastAsia="Times New Roman" w:hAnsi="Times New Roman" w:cs="Times New Roman"/>
          <w:kern w:val="0"/>
          <w:sz w:val="24"/>
          <w:szCs w:val="24"/>
          <w:lang w:eastAsia="en-NZ"/>
          <w14:ligatures w14:val="none"/>
        </w:rPr>
        <w:t xml:space="preserve">that </w:t>
      </w:r>
      <w:r w:rsidR="009F3FAA">
        <w:rPr>
          <w:rFonts w:ascii="Times New Roman" w:eastAsia="Times New Roman" w:hAnsi="Times New Roman" w:cs="Times New Roman"/>
          <w:kern w:val="0"/>
          <w:sz w:val="24"/>
          <w:szCs w:val="24"/>
          <w:lang w:eastAsia="en-NZ"/>
          <w14:ligatures w14:val="none"/>
        </w:rPr>
        <w:t xml:space="preserve">outbound shipping </w:t>
      </w:r>
      <w:r w:rsidR="009F3FAA" w:rsidRPr="00A03018">
        <w:rPr>
          <w:rFonts w:ascii="Times New Roman" w:eastAsia="Times New Roman" w:hAnsi="Times New Roman" w:cs="Times New Roman"/>
          <w:kern w:val="0"/>
          <w:sz w:val="24"/>
          <w:szCs w:val="24"/>
          <w:lang w:eastAsia="en-NZ"/>
          <w14:ligatures w14:val="none"/>
        </w:rPr>
        <w:t xml:space="preserve">containers </w:t>
      </w:r>
      <w:r w:rsidR="00EB54C1">
        <w:rPr>
          <w:rFonts w:ascii="Times New Roman" w:eastAsia="Times New Roman" w:hAnsi="Times New Roman" w:cs="Times New Roman"/>
          <w:kern w:val="0"/>
          <w:sz w:val="24"/>
          <w:szCs w:val="24"/>
          <w:lang w:eastAsia="en-NZ"/>
          <w14:ligatures w14:val="none"/>
        </w:rPr>
        <w:t xml:space="preserve">are clean and free from contamination and contaminating pests. </w:t>
      </w:r>
    </w:p>
    <w:p w14:paraId="2C60737F" w14:textId="6D5D7061" w:rsidR="003749CF" w:rsidRPr="00053462" w:rsidRDefault="003749CF" w:rsidP="0062249A">
      <w:pPr>
        <w:spacing w:line="240" w:lineRule="auto"/>
        <w:jc w:val="both"/>
        <w:rPr>
          <w:rFonts w:ascii="Times New Roman" w:eastAsia="Times New Roman" w:hAnsi="Times New Roman" w:cs="Times New Roman"/>
          <w:strike/>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Appendix </w:t>
      </w:r>
      <w:r w:rsidR="00F21A56">
        <w:rPr>
          <w:rFonts w:ascii="Times New Roman" w:eastAsia="Times New Roman" w:hAnsi="Times New Roman" w:cs="Times New Roman"/>
          <w:kern w:val="0"/>
          <w:sz w:val="24"/>
          <w:szCs w:val="24"/>
          <w:lang w:eastAsia="en-NZ"/>
          <w14:ligatures w14:val="none"/>
        </w:rPr>
        <w:t>4</w:t>
      </w:r>
      <w:r>
        <w:rPr>
          <w:rFonts w:ascii="Times New Roman" w:eastAsia="Times New Roman" w:hAnsi="Times New Roman" w:cs="Times New Roman"/>
          <w:kern w:val="0"/>
          <w:sz w:val="24"/>
          <w:szCs w:val="24"/>
          <w:lang w:eastAsia="en-NZ"/>
          <w14:ligatures w14:val="none"/>
        </w:rPr>
        <w:t xml:space="preserve"> provides options for documentation that may be provided</w:t>
      </w:r>
      <w:r w:rsidR="0044495D">
        <w:rPr>
          <w:rFonts w:ascii="Times New Roman" w:eastAsia="Times New Roman" w:hAnsi="Times New Roman" w:cs="Times New Roman"/>
          <w:kern w:val="0"/>
          <w:sz w:val="24"/>
          <w:szCs w:val="24"/>
          <w:lang w:eastAsia="en-NZ"/>
          <w14:ligatures w14:val="none"/>
        </w:rPr>
        <w:t xml:space="preserve"> to confirm the cleanliness of shipping containers</w:t>
      </w:r>
      <w:r>
        <w:rPr>
          <w:rFonts w:ascii="Times New Roman" w:eastAsia="Times New Roman" w:hAnsi="Times New Roman" w:cs="Times New Roman"/>
          <w:kern w:val="0"/>
          <w:sz w:val="24"/>
          <w:szCs w:val="24"/>
          <w:lang w:eastAsia="en-NZ"/>
          <w14:ligatures w14:val="none"/>
        </w:rPr>
        <w:t>.</w:t>
      </w:r>
    </w:p>
    <w:p w14:paraId="20A3C710" w14:textId="39E0EDAA" w:rsidR="009F3FAA" w:rsidRPr="00B84BCB" w:rsidRDefault="00DC548A" w:rsidP="00783C3C">
      <w:pPr>
        <w:pStyle w:val="Heading4"/>
        <w:spacing w:after="160"/>
        <w:rPr>
          <w:rFonts w:ascii="Times New Roman" w:hAnsi="Times New Roman" w:cs="Times New Roman"/>
          <w:b/>
          <w:bCs/>
          <w:i w:val="0"/>
          <w:iCs w:val="0"/>
          <w:color w:val="000000" w:themeColor="text1"/>
          <w:sz w:val="24"/>
          <w:szCs w:val="24"/>
        </w:rPr>
      </w:pPr>
      <w:bookmarkStart w:id="19" w:name="_Toc205813927"/>
      <w:r>
        <w:rPr>
          <w:rFonts w:ascii="Times New Roman" w:hAnsi="Times New Roman" w:cs="Times New Roman"/>
          <w:b/>
          <w:bCs/>
          <w:i w:val="0"/>
          <w:iCs w:val="0"/>
          <w:color w:val="000000" w:themeColor="text1"/>
          <w:sz w:val="24"/>
          <w:szCs w:val="24"/>
        </w:rPr>
        <w:t>1.10</w:t>
      </w:r>
      <w:r w:rsidR="0044495D" w:rsidRPr="00B84BCB">
        <w:rPr>
          <w:rFonts w:ascii="Times New Roman" w:hAnsi="Times New Roman" w:cs="Times New Roman"/>
          <w:b/>
          <w:bCs/>
          <w:i w:val="0"/>
          <w:iCs w:val="0"/>
          <w:color w:val="000000" w:themeColor="text1"/>
          <w:sz w:val="24"/>
          <w:szCs w:val="24"/>
        </w:rPr>
        <w:tab/>
      </w:r>
      <w:r w:rsidR="009F3FAA" w:rsidRPr="00B84BCB">
        <w:rPr>
          <w:rFonts w:ascii="Times New Roman" w:hAnsi="Times New Roman" w:cs="Times New Roman"/>
          <w:b/>
          <w:bCs/>
          <w:i w:val="0"/>
          <w:iCs w:val="0"/>
          <w:color w:val="000000" w:themeColor="text1"/>
          <w:sz w:val="24"/>
          <w:szCs w:val="24"/>
        </w:rPr>
        <w:t>Record keeping</w:t>
      </w:r>
      <w:bookmarkEnd w:id="19"/>
      <w:r w:rsidR="009F3FAA" w:rsidRPr="00B84BCB">
        <w:rPr>
          <w:rFonts w:ascii="Times New Roman" w:hAnsi="Times New Roman" w:cs="Times New Roman"/>
          <w:b/>
          <w:bCs/>
          <w:i w:val="0"/>
          <w:iCs w:val="0"/>
          <w:color w:val="000000" w:themeColor="text1"/>
          <w:sz w:val="24"/>
          <w:szCs w:val="24"/>
        </w:rPr>
        <w:t xml:space="preserve"> </w:t>
      </w:r>
    </w:p>
    <w:p w14:paraId="461876B8" w14:textId="50950C97" w:rsidR="009F3FAA" w:rsidRPr="00193CA9" w:rsidRDefault="00CA540C" w:rsidP="0062249A">
      <w:pPr>
        <w:pStyle w:val="IPPNormal"/>
        <w:spacing w:after="160"/>
        <w:rPr>
          <w:sz w:val="24"/>
        </w:rPr>
      </w:pPr>
      <w:r w:rsidRPr="00193CA9">
        <w:rPr>
          <w:sz w:val="24"/>
        </w:rPr>
        <w:t>The following records should be kept</w:t>
      </w:r>
      <w:r w:rsidR="009F3FAA" w:rsidRPr="00193CA9">
        <w:rPr>
          <w:sz w:val="24"/>
        </w:rPr>
        <w:t>:</w:t>
      </w:r>
    </w:p>
    <w:p w14:paraId="338F5CBE" w14:textId="6B5409E6" w:rsidR="009F3FAA" w:rsidRDefault="009F3FAA" w:rsidP="0062249A">
      <w:pPr>
        <w:pStyle w:val="ListParagraph"/>
        <w:numPr>
          <w:ilvl w:val="0"/>
          <w:numId w:val="10"/>
        </w:numPr>
        <w:spacing w:after="120"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pest surveillance</w:t>
      </w:r>
      <w:r w:rsidR="0026780A">
        <w:rPr>
          <w:rFonts w:ascii="Times New Roman" w:eastAsia="Times New Roman" w:hAnsi="Times New Roman" w:cs="Times New Roman"/>
          <w:kern w:val="0"/>
          <w:sz w:val="24"/>
          <w:szCs w:val="24"/>
          <w:lang w:eastAsia="en-NZ"/>
          <w14:ligatures w14:val="none"/>
        </w:rPr>
        <w:t xml:space="preserve"> (e.g. when, by whom, method and the results)</w:t>
      </w:r>
      <w:r>
        <w:rPr>
          <w:rFonts w:ascii="Times New Roman" w:eastAsia="Times New Roman" w:hAnsi="Times New Roman" w:cs="Times New Roman"/>
          <w:kern w:val="0"/>
          <w:sz w:val="24"/>
          <w:szCs w:val="24"/>
          <w:lang w:eastAsia="en-NZ"/>
          <w14:ligatures w14:val="none"/>
        </w:rPr>
        <w:t>;</w:t>
      </w:r>
    </w:p>
    <w:p w14:paraId="1DE5AE15" w14:textId="59F5D4E1" w:rsidR="009F3FAA" w:rsidRDefault="009F3FAA" w:rsidP="0062249A">
      <w:pPr>
        <w:pStyle w:val="ListParagraph"/>
        <w:numPr>
          <w:ilvl w:val="0"/>
          <w:numId w:val="10"/>
        </w:numPr>
        <w:spacing w:before="100" w:beforeAutospacing="1" w:after="120"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a</w:t>
      </w:r>
      <w:r w:rsidRPr="005547FC">
        <w:rPr>
          <w:rFonts w:ascii="Times New Roman" w:eastAsia="Times New Roman" w:hAnsi="Times New Roman" w:cs="Times New Roman"/>
          <w:kern w:val="0"/>
          <w:sz w:val="24"/>
          <w:szCs w:val="24"/>
          <w:lang w:eastAsia="en-NZ"/>
          <w14:ligatures w14:val="none"/>
        </w:rPr>
        <w:t xml:space="preserve"> list of </w:t>
      </w:r>
      <w:r w:rsidR="00D450D0">
        <w:rPr>
          <w:rFonts w:ascii="Times New Roman" w:eastAsia="Times New Roman" w:hAnsi="Times New Roman" w:cs="Times New Roman"/>
          <w:kern w:val="0"/>
          <w:sz w:val="24"/>
          <w:szCs w:val="24"/>
          <w:lang w:eastAsia="en-NZ"/>
          <w14:ligatures w14:val="none"/>
        </w:rPr>
        <w:t>NPPO-</w:t>
      </w:r>
      <w:r w:rsidR="001133BE">
        <w:rPr>
          <w:rFonts w:ascii="Times New Roman" w:eastAsia="Times New Roman" w:hAnsi="Times New Roman" w:cs="Times New Roman"/>
          <w:kern w:val="0"/>
          <w:sz w:val="24"/>
          <w:szCs w:val="24"/>
          <w:lang w:eastAsia="en-NZ"/>
          <w14:ligatures w14:val="none"/>
        </w:rPr>
        <w:t>recogniz</w:t>
      </w:r>
      <w:r w:rsidRPr="005547FC">
        <w:rPr>
          <w:rFonts w:ascii="Times New Roman" w:eastAsia="Times New Roman" w:hAnsi="Times New Roman" w:cs="Times New Roman"/>
          <w:kern w:val="0"/>
          <w:sz w:val="24"/>
          <w:szCs w:val="24"/>
          <w:lang w:eastAsia="en-NZ"/>
          <w14:ligatures w14:val="none"/>
        </w:rPr>
        <w:t>ed entities</w:t>
      </w:r>
      <w:r w:rsidR="00CA540C">
        <w:rPr>
          <w:rFonts w:ascii="Times New Roman" w:eastAsia="Times New Roman" w:hAnsi="Times New Roman" w:cs="Times New Roman"/>
          <w:kern w:val="0"/>
          <w:sz w:val="24"/>
          <w:szCs w:val="24"/>
          <w:lang w:eastAsia="en-NZ"/>
          <w14:ligatures w14:val="none"/>
        </w:rPr>
        <w:t xml:space="preserve"> and</w:t>
      </w:r>
      <w:r>
        <w:rPr>
          <w:rFonts w:ascii="Times New Roman" w:eastAsia="Times New Roman" w:hAnsi="Times New Roman" w:cs="Times New Roman"/>
          <w:kern w:val="0"/>
          <w:sz w:val="24"/>
          <w:szCs w:val="24"/>
          <w:lang w:eastAsia="en-NZ"/>
          <w14:ligatures w14:val="none"/>
        </w:rPr>
        <w:t xml:space="preserve"> the </w:t>
      </w:r>
      <w:r w:rsidR="00CB1D87">
        <w:rPr>
          <w:rFonts w:ascii="Times New Roman" w:eastAsia="Times New Roman" w:hAnsi="Times New Roman" w:cs="Times New Roman"/>
          <w:kern w:val="0"/>
          <w:sz w:val="24"/>
          <w:szCs w:val="24"/>
          <w:lang w:eastAsia="en-NZ"/>
          <w14:ligatures w14:val="none"/>
        </w:rPr>
        <w:t xml:space="preserve">activities </w:t>
      </w:r>
      <w:r>
        <w:rPr>
          <w:rFonts w:ascii="Times New Roman" w:eastAsia="Times New Roman" w:hAnsi="Times New Roman" w:cs="Times New Roman"/>
          <w:kern w:val="0"/>
          <w:sz w:val="24"/>
          <w:szCs w:val="24"/>
          <w:lang w:eastAsia="en-NZ"/>
          <w14:ligatures w14:val="none"/>
        </w:rPr>
        <w:t xml:space="preserve">they are </w:t>
      </w:r>
      <w:r w:rsidR="001133BE">
        <w:rPr>
          <w:rFonts w:ascii="Times New Roman" w:eastAsia="Times New Roman" w:hAnsi="Times New Roman" w:cs="Times New Roman"/>
          <w:kern w:val="0"/>
          <w:sz w:val="24"/>
          <w:szCs w:val="24"/>
          <w:lang w:eastAsia="en-NZ"/>
          <w14:ligatures w14:val="none"/>
        </w:rPr>
        <w:t>recogni</w:t>
      </w:r>
      <w:r>
        <w:rPr>
          <w:rFonts w:ascii="Times New Roman" w:eastAsia="Times New Roman" w:hAnsi="Times New Roman" w:cs="Times New Roman"/>
          <w:kern w:val="0"/>
          <w:sz w:val="24"/>
          <w:szCs w:val="24"/>
          <w:lang w:eastAsia="en-NZ"/>
          <w14:ligatures w14:val="none"/>
        </w:rPr>
        <w:t>zed to perform</w:t>
      </w:r>
      <w:r w:rsidR="00D450D0">
        <w:rPr>
          <w:rFonts w:ascii="Times New Roman" w:eastAsia="Times New Roman" w:hAnsi="Times New Roman" w:cs="Times New Roman"/>
          <w:kern w:val="0"/>
          <w:sz w:val="24"/>
          <w:szCs w:val="24"/>
          <w:lang w:eastAsia="en-NZ"/>
          <w14:ligatures w14:val="none"/>
        </w:rPr>
        <w:t>, if applicable</w:t>
      </w:r>
      <w:r w:rsidRPr="005547FC">
        <w:rPr>
          <w:rFonts w:ascii="Times New Roman" w:eastAsia="Times New Roman" w:hAnsi="Times New Roman" w:cs="Times New Roman"/>
          <w:kern w:val="0"/>
          <w:sz w:val="24"/>
          <w:szCs w:val="24"/>
          <w:lang w:eastAsia="en-NZ"/>
          <w14:ligatures w14:val="none"/>
        </w:rPr>
        <w:t>;</w:t>
      </w:r>
    </w:p>
    <w:p w14:paraId="5CADAA8C" w14:textId="714550FB" w:rsidR="0026780A" w:rsidRDefault="0026780A" w:rsidP="0062249A">
      <w:pPr>
        <w:pStyle w:val="ListParagraph"/>
        <w:numPr>
          <w:ilvl w:val="0"/>
          <w:numId w:val="10"/>
        </w:numPr>
        <w:spacing w:before="100" w:beforeAutospacing="1" w:after="120"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documents issued by the NPPO or NPPO recognized entities, if applicable;</w:t>
      </w:r>
    </w:p>
    <w:p w14:paraId="0F5412EE" w14:textId="58EE71C9" w:rsidR="009F3FAA" w:rsidRDefault="009F3FAA" w:rsidP="0062249A">
      <w:pPr>
        <w:pStyle w:val="ListParagraph"/>
        <w:numPr>
          <w:ilvl w:val="0"/>
          <w:numId w:val="10"/>
        </w:numPr>
        <w:spacing w:before="100" w:beforeAutospacing="1" w:after="120"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audit</w:t>
      </w:r>
      <w:r w:rsidR="009D4E25">
        <w:rPr>
          <w:rFonts w:ascii="Times New Roman" w:eastAsia="Times New Roman" w:hAnsi="Times New Roman" w:cs="Times New Roman"/>
          <w:kern w:val="0"/>
          <w:sz w:val="24"/>
          <w:szCs w:val="24"/>
          <w:lang w:eastAsia="en-NZ"/>
          <w14:ligatures w14:val="none"/>
        </w:rPr>
        <w:t xml:space="preserve"> outcome</w:t>
      </w:r>
      <w:r>
        <w:rPr>
          <w:rFonts w:ascii="Times New Roman" w:eastAsia="Times New Roman" w:hAnsi="Times New Roman" w:cs="Times New Roman"/>
          <w:kern w:val="0"/>
          <w:sz w:val="24"/>
          <w:szCs w:val="24"/>
          <w:lang w:eastAsia="en-NZ"/>
          <w14:ligatures w14:val="none"/>
        </w:rPr>
        <w:t xml:space="preserve">s of </w:t>
      </w:r>
      <w:r w:rsidR="001340DF">
        <w:rPr>
          <w:rFonts w:ascii="Times New Roman" w:eastAsia="Times New Roman" w:hAnsi="Times New Roman" w:cs="Times New Roman"/>
          <w:kern w:val="0"/>
          <w:sz w:val="24"/>
          <w:szCs w:val="24"/>
          <w:lang w:eastAsia="en-NZ"/>
          <w14:ligatures w14:val="none"/>
        </w:rPr>
        <w:t xml:space="preserve">NPPO-recognized </w:t>
      </w:r>
      <w:r>
        <w:rPr>
          <w:rFonts w:ascii="Times New Roman" w:eastAsia="Times New Roman" w:hAnsi="Times New Roman" w:cs="Times New Roman"/>
          <w:kern w:val="0"/>
          <w:sz w:val="24"/>
          <w:szCs w:val="24"/>
          <w:lang w:eastAsia="en-NZ"/>
          <w14:ligatures w14:val="none"/>
        </w:rPr>
        <w:t>entities;</w:t>
      </w:r>
    </w:p>
    <w:p w14:paraId="2766E9E3" w14:textId="71439586" w:rsidR="009F3FAA" w:rsidRDefault="009F3FAA" w:rsidP="0062249A">
      <w:pPr>
        <w:pStyle w:val="ListParagraph"/>
        <w:numPr>
          <w:ilvl w:val="0"/>
          <w:numId w:val="10"/>
        </w:numPr>
        <w:spacing w:before="100" w:beforeAutospacing="1"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non-compliances</w:t>
      </w:r>
      <w:r w:rsidR="00750F59">
        <w:rPr>
          <w:rFonts w:ascii="Times New Roman" w:eastAsia="Times New Roman" w:hAnsi="Times New Roman" w:cs="Times New Roman"/>
          <w:kern w:val="0"/>
          <w:sz w:val="24"/>
          <w:szCs w:val="24"/>
          <w:lang w:eastAsia="en-NZ"/>
          <w14:ligatures w14:val="none"/>
        </w:rPr>
        <w:t>, non-conform</w:t>
      </w:r>
      <w:r w:rsidR="00AD3969">
        <w:rPr>
          <w:rFonts w:ascii="Times New Roman" w:eastAsia="Times New Roman" w:hAnsi="Times New Roman" w:cs="Times New Roman"/>
          <w:kern w:val="0"/>
          <w:sz w:val="24"/>
          <w:szCs w:val="24"/>
          <w:lang w:eastAsia="en-NZ"/>
          <w14:ligatures w14:val="none"/>
        </w:rPr>
        <w:t>ities</w:t>
      </w:r>
      <w:r>
        <w:rPr>
          <w:rFonts w:ascii="Times New Roman" w:eastAsia="Times New Roman" w:hAnsi="Times New Roman" w:cs="Times New Roman"/>
          <w:kern w:val="0"/>
          <w:sz w:val="24"/>
          <w:szCs w:val="24"/>
          <w:lang w:eastAsia="en-NZ"/>
          <w14:ligatures w14:val="none"/>
        </w:rPr>
        <w:t xml:space="preserve"> and corrective actions.</w:t>
      </w:r>
    </w:p>
    <w:p w14:paraId="14533765" w14:textId="4770E464" w:rsidR="006E674B" w:rsidRPr="00D748D4" w:rsidRDefault="00DC548A" w:rsidP="00D748D4">
      <w:pPr>
        <w:pStyle w:val="Heading4"/>
        <w:spacing w:after="160"/>
        <w:rPr>
          <w:rFonts w:ascii="Times New Roman" w:hAnsi="Times New Roman" w:cs="Times New Roman"/>
          <w:b/>
          <w:bCs/>
          <w:i w:val="0"/>
          <w:iCs w:val="0"/>
          <w:color w:val="000000" w:themeColor="text1"/>
          <w:sz w:val="24"/>
          <w:szCs w:val="24"/>
        </w:rPr>
      </w:pPr>
      <w:bookmarkStart w:id="20" w:name="_Toc205813928"/>
      <w:r>
        <w:rPr>
          <w:rFonts w:ascii="Times New Roman" w:hAnsi="Times New Roman" w:cs="Times New Roman"/>
          <w:b/>
          <w:bCs/>
          <w:i w:val="0"/>
          <w:iCs w:val="0"/>
          <w:color w:val="000000" w:themeColor="text1"/>
          <w:sz w:val="24"/>
          <w:szCs w:val="24"/>
        </w:rPr>
        <w:t>1.11</w:t>
      </w:r>
      <w:r w:rsidR="006E674B" w:rsidRPr="00D748D4">
        <w:rPr>
          <w:rFonts w:ascii="Times New Roman" w:hAnsi="Times New Roman" w:cs="Times New Roman"/>
          <w:b/>
          <w:bCs/>
          <w:i w:val="0"/>
          <w:iCs w:val="0"/>
          <w:color w:val="000000" w:themeColor="text1"/>
          <w:sz w:val="24"/>
          <w:szCs w:val="24"/>
        </w:rPr>
        <w:tab/>
        <w:t>Regular review</w:t>
      </w:r>
      <w:bookmarkEnd w:id="20"/>
    </w:p>
    <w:p w14:paraId="5D889A1B" w14:textId="51F07E76" w:rsidR="00737C78" w:rsidRDefault="00D029C1" w:rsidP="0062249A">
      <w:pPr>
        <w:spacing w:line="240" w:lineRule="auto"/>
        <w:jc w:val="both"/>
        <w:rPr>
          <w:rFonts w:ascii="Times New Roman" w:hAnsi="Times New Roman" w:cs="Times New Roman"/>
          <w:sz w:val="24"/>
          <w:szCs w:val="24"/>
        </w:rPr>
      </w:pPr>
      <w:r w:rsidRPr="00BA3BEC">
        <w:rPr>
          <w:rFonts w:ascii="Times New Roman" w:hAnsi="Times New Roman" w:cs="Times New Roman"/>
          <w:color w:val="000000" w:themeColor="text1"/>
          <w:sz w:val="24"/>
          <w:szCs w:val="24"/>
        </w:rPr>
        <w:t>National plant protection organizations</w:t>
      </w:r>
      <w:r w:rsidR="006E674B" w:rsidRPr="00176987">
        <w:rPr>
          <w:rFonts w:ascii="Times New Roman" w:hAnsi="Times New Roman" w:cs="Times New Roman"/>
          <w:sz w:val="24"/>
          <w:szCs w:val="24"/>
        </w:rPr>
        <w:t xml:space="preserve"> </w:t>
      </w:r>
      <w:r w:rsidR="006E674B">
        <w:rPr>
          <w:rFonts w:ascii="Times New Roman" w:hAnsi="Times New Roman" w:cs="Times New Roman"/>
          <w:sz w:val="24"/>
          <w:szCs w:val="24"/>
        </w:rPr>
        <w:t xml:space="preserve">should regularly review and assess the effectiveness of the </w:t>
      </w:r>
      <w:r w:rsidR="00D5454E">
        <w:rPr>
          <w:rFonts w:ascii="Times New Roman" w:hAnsi="Times New Roman" w:cs="Times New Roman"/>
          <w:sz w:val="24"/>
          <w:szCs w:val="24"/>
        </w:rPr>
        <w:t xml:space="preserve">components of the </w:t>
      </w:r>
      <w:r w:rsidR="006E674B">
        <w:rPr>
          <w:rFonts w:ascii="Times New Roman" w:hAnsi="Times New Roman" w:cs="Times New Roman"/>
          <w:sz w:val="24"/>
          <w:szCs w:val="24"/>
        </w:rPr>
        <w:t>framework</w:t>
      </w:r>
      <w:r w:rsidR="00737C78">
        <w:rPr>
          <w:rFonts w:ascii="Times New Roman" w:hAnsi="Times New Roman" w:cs="Times New Roman"/>
          <w:sz w:val="24"/>
          <w:szCs w:val="24"/>
        </w:rPr>
        <w:t>. This involves working collaboratively with all relevant entities and NPPOs to review:</w:t>
      </w:r>
    </w:p>
    <w:p w14:paraId="5A2FDACC" w14:textId="77777777" w:rsidR="00AC5CF5" w:rsidRDefault="006E674B" w:rsidP="0062249A">
      <w:pPr>
        <w:pStyle w:val="ListParagraph"/>
        <w:numPr>
          <w:ilvl w:val="0"/>
          <w:numId w:val="12"/>
        </w:numPr>
        <w:spacing w:after="0" w:line="240" w:lineRule="auto"/>
        <w:ind w:left="771" w:hanging="357"/>
        <w:jc w:val="both"/>
        <w:rPr>
          <w:rFonts w:ascii="Times New Roman" w:hAnsi="Times New Roman" w:cs="Times New Roman"/>
          <w:sz w:val="24"/>
          <w:szCs w:val="24"/>
        </w:rPr>
      </w:pPr>
      <w:r w:rsidRPr="00EF7013">
        <w:rPr>
          <w:rFonts w:ascii="Times New Roman" w:hAnsi="Times New Roman" w:cs="Times New Roman"/>
          <w:sz w:val="24"/>
          <w:szCs w:val="24"/>
        </w:rPr>
        <w:t>compliance with regulatory requirements</w:t>
      </w:r>
      <w:r>
        <w:rPr>
          <w:rFonts w:ascii="Times New Roman" w:hAnsi="Times New Roman" w:cs="Times New Roman"/>
          <w:sz w:val="24"/>
          <w:szCs w:val="24"/>
        </w:rPr>
        <w:t>;</w:t>
      </w:r>
      <w:r w:rsidR="00AC5CF5" w:rsidRPr="00AC5CF5">
        <w:rPr>
          <w:rFonts w:ascii="Times New Roman" w:hAnsi="Times New Roman" w:cs="Times New Roman"/>
          <w:sz w:val="24"/>
          <w:szCs w:val="24"/>
        </w:rPr>
        <w:t xml:space="preserve"> </w:t>
      </w:r>
    </w:p>
    <w:p w14:paraId="7335E395" w14:textId="5C631D2A" w:rsidR="00AC5CF5" w:rsidRDefault="00AC5CF5" w:rsidP="0062249A">
      <w:pPr>
        <w:pStyle w:val="ListParagraph"/>
        <w:numPr>
          <w:ilvl w:val="0"/>
          <w:numId w:val="12"/>
        </w:numPr>
        <w:spacing w:after="0" w:line="240" w:lineRule="auto"/>
        <w:ind w:left="771" w:hanging="357"/>
        <w:jc w:val="both"/>
        <w:rPr>
          <w:rFonts w:ascii="Times New Roman" w:hAnsi="Times New Roman" w:cs="Times New Roman"/>
          <w:sz w:val="24"/>
          <w:szCs w:val="24"/>
        </w:rPr>
      </w:pPr>
      <w:r>
        <w:rPr>
          <w:rFonts w:ascii="Times New Roman" w:hAnsi="Times New Roman" w:cs="Times New Roman"/>
          <w:sz w:val="24"/>
          <w:szCs w:val="24"/>
        </w:rPr>
        <w:t>corrective actions for non-compliance</w:t>
      </w:r>
      <w:r w:rsidR="00E6491D">
        <w:rPr>
          <w:rFonts w:ascii="Times New Roman" w:hAnsi="Times New Roman" w:cs="Times New Roman"/>
          <w:sz w:val="24"/>
          <w:szCs w:val="24"/>
        </w:rPr>
        <w:t xml:space="preserve"> and non-conformity</w:t>
      </w:r>
      <w:r>
        <w:rPr>
          <w:rFonts w:ascii="Times New Roman" w:hAnsi="Times New Roman" w:cs="Times New Roman"/>
          <w:sz w:val="24"/>
          <w:szCs w:val="24"/>
        </w:rPr>
        <w:t>;</w:t>
      </w:r>
    </w:p>
    <w:p w14:paraId="3B490C2A" w14:textId="77777777" w:rsidR="00FC3F01" w:rsidRDefault="006E674B" w:rsidP="0062249A">
      <w:pPr>
        <w:pStyle w:val="ListParagraph"/>
        <w:numPr>
          <w:ilvl w:val="0"/>
          <w:numId w:val="12"/>
        </w:numPr>
        <w:spacing w:after="0" w:line="240" w:lineRule="auto"/>
        <w:ind w:left="771" w:hanging="357"/>
        <w:jc w:val="both"/>
        <w:rPr>
          <w:rFonts w:ascii="Times New Roman" w:hAnsi="Times New Roman" w:cs="Times New Roman"/>
          <w:sz w:val="24"/>
          <w:szCs w:val="24"/>
        </w:rPr>
      </w:pPr>
      <w:r>
        <w:rPr>
          <w:rFonts w:ascii="Times New Roman" w:hAnsi="Times New Roman" w:cs="Times New Roman"/>
          <w:sz w:val="24"/>
          <w:szCs w:val="24"/>
        </w:rPr>
        <w:t>feedback from inspectors and stakeholders on the effectiveness of processes;</w:t>
      </w:r>
    </w:p>
    <w:p w14:paraId="7D91D046" w14:textId="22C89E92" w:rsidR="003C662E" w:rsidRPr="0041606F" w:rsidRDefault="00737C78" w:rsidP="0062249A">
      <w:pPr>
        <w:pStyle w:val="ListParagraph"/>
        <w:numPr>
          <w:ilvl w:val="0"/>
          <w:numId w:val="12"/>
        </w:numPr>
        <w:spacing w:line="240" w:lineRule="auto"/>
        <w:ind w:left="771" w:hanging="357"/>
        <w:jc w:val="both"/>
        <w:rPr>
          <w:rFonts w:cs="Times New Roman"/>
          <w:szCs w:val="24"/>
        </w:rPr>
      </w:pPr>
      <w:r w:rsidRPr="00B84BCB">
        <w:rPr>
          <w:rFonts w:ascii="Times New Roman" w:hAnsi="Times New Roman" w:cs="Times New Roman"/>
          <w:sz w:val="24"/>
          <w:szCs w:val="24"/>
        </w:rPr>
        <w:t xml:space="preserve">reviewing </w:t>
      </w:r>
      <w:r w:rsidR="006E674B" w:rsidRPr="00B84BCB">
        <w:rPr>
          <w:rFonts w:ascii="Times New Roman" w:hAnsi="Times New Roman" w:cs="Times New Roman"/>
          <w:sz w:val="24"/>
          <w:szCs w:val="24"/>
        </w:rPr>
        <w:t xml:space="preserve">best practices and technological advancements that can be used to improve </w:t>
      </w:r>
      <w:r w:rsidR="00744FC3" w:rsidRPr="00B84BCB">
        <w:rPr>
          <w:rFonts w:ascii="Times New Roman" w:hAnsi="Times New Roman" w:cs="Times New Roman"/>
          <w:sz w:val="24"/>
          <w:szCs w:val="24"/>
        </w:rPr>
        <w:t>risk management</w:t>
      </w:r>
      <w:r w:rsidR="006E674B" w:rsidRPr="00B84BCB">
        <w:rPr>
          <w:rFonts w:ascii="Times New Roman" w:hAnsi="Times New Roman" w:cs="Times New Roman"/>
          <w:sz w:val="24"/>
          <w:szCs w:val="24"/>
        </w:rPr>
        <w:t xml:space="preserve"> of shipping containers.</w:t>
      </w:r>
    </w:p>
    <w:p w14:paraId="2E139978" w14:textId="50F6ABD1" w:rsidR="009F3FAA" w:rsidRPr="005D180D" w:rsidRDefault="00DC548A" w:rsidP="002B17A2">
      <w:pPr>
        <w:pStyle w:val="Style8"/>
        <w:spacing w:after="160"/>
      </w:pPr>
      <w:bookmarkStart w:id="21" w:name="_Toc205813929"/>
      <w:r>
        <w:t>2</w:t>
      </w:r>
      <w:r w:rsidR="0044495D" w:rsidRPr="00193CA9">
        <w:tab/>
      </w:r>
      <w:r w:rsidR="009F3FAA" w:rsidRPr="00193CA9">
        <w:t>Non-regulatory components</w:t>
      </w:r>
      <w:bookmarkEnd w:id="21"/>
      <w:r w:rsidR="009F3FAA" w:rsidRPr="00193CA9">
        <w:t xml:space="preserve"> </w:t>
      </w:r>
    </w:p>
    <w:p w14:paraId="40F3688F" w14:textId="57A14C32" w:rsidR="009F3FAA" w:rsidRPr="00BA3BEC" w:rsidRDefault="009F3FAA" w:rsidP="0062249A">
      <w:pPr>
        <w:spacing w:before="60" w:after="60" w:line="240" w:lineRule="auto"/>
        <w:jc w:val="both"/>
        <w:rPr>
          <w:rFonts w:ascii="Times New Roman" w:eastAsia="Times New Roman" w:hAnsi="Times New Roman" w:cs="Times New Roman"/>
          <w:kern w:val="0"/>
          <w:sz w:val="24"/>
          <w:szCs w:val="24"/>
          <w:lang w:eastAsia="en-NZ"/>
          <w14:ligatures w14:val="none"/>
        </w:rPr>
      </w:pPr>
      <w:r w:rsidRPr="00BA3BEC">
        <w:rPr>
          <w:rFonts w:ascii="Times New Roman" w:hAnsi="Times New Roman" w:cs="Times New Roman"/>
          <w:color w:val="000000" w:themeColor="text1"/>
          <w:sz w:val="24"/>
          <w:szCs w:val="24"/>
        </w:rPr>
        <w:t>National plant protection organizations</w:t>
      </w:r>
      <w:r w:rsidRPr="00BA3BEC">
        <w:rPr>
          <w:rFonts w:ascii="Times New Roman" w:eastAsia="Times New Roman" w:hAnsi="Times New Roman" w:cs="Times New Roman"/>
          <w:kern w:val="0"/>
          <w:sz w:val="24"/>
          <w:szCs w:val="24"/>
          <w:lang w:eastAsia="en-NZ"/>
          <w14:ligatures w14:val="none"/>
        </w:rPr>
        <w:t xml:space="preserve"> should </w:t>
      </w:r>
      <w:r>
        <w:rPr>
          <w:rFonts w:ascii="Times New Roman" w:eastAsia="Times New Roman" w:hAnsi="Times New Roman" w:cs="Times New Roman"/>
          <w:kern w:val="0"/>
          <w:sz w:val="24"/>
          <w:szCs w:val="24"/>
          <w:lang w:eastAsia="en-NZ"/>
          <w14:ligatures w14:val="none"/>
        </w:rPr>
        <w:t>consider including non-</w:t>
      </w:r>
      <w:r w:rsidRPr="00BA3BEC">
        <w:rPr>
          <w:rFonts w:ascii="Times New Roman" w:eastAsia="Times New Roman" w:hAnsi="Times New Roman" w:cs="Times New Roman"/>
          <w:kern w:val="0"/>
          <w:sz w:val="24"/>
          <w:szCs w:val="24"/>
          <w:lang w:eastAsia="en-NZ"/>
          <w14:ligatures w14:val="none"/>
        </w:rPr>
        <w:t xml:space="preserve">regulatory </w:t>
      </w:r>
      <w:r>
        <w:rPr>
          <w:rFonts w:ascii="Times New Roman" w:eastAsia="Times New Roman" w:hAnsi="Times New Roman" w:cs="Times New Roman"/>
          <w:kern w:val="0"/>
          <w:sz w:val="24"/>
          <w:szCs w:val="24"/>
          <w:lang w:eastAsia="en-NZ"/>
          <w14:ligatures w14:val="none"/>
        </w:rPr>
        <w:t xml:space="preserve">components into a framework for </w:t>
      </w:r>
      <w:r w:rsidR="002C1C1C">
        <w:rPr>
          <w:rFonts w:ascii="Times New Roman" w:eastAsia="Times New Roman" w:hAnsi="Times New Roman" w:cs="Times New Roman"/>
          <w:kern w:val="0"/>
          <w:sz w:val="24"/>
          <w:szCs w:val="24"/>
          <w:lang w:eastAsia="en-NZ"/>
          <w14:ligatures w14:val="none"/>
        </w:rPr>
        <w:t xml:space="preserve">minimizing </w:t>
      </w:r>
      <w:r>
        <w:rPr>
          <w:rFonts w:ascii="Times New Roman" w:eastAsia="Times New Roman" w:hAnsi="Times New Roman" w:cs="Times New Roman"/>
          <w:kern w:val="0"/>
          <w:sz w:val="24"/>
          <w:szCs w:val="24"/>
          <w:lang w:eastAsia="en-NZ"/>
          <w14:ligatures w14:val="none"/>
        </w:rPr>
        <w:t xml:space="preserve">contamination </w:t>
      </w:r>
      <w:r w:rsidR="00CA540C">
        <w:rPr>
          <w:rFonts w:ascii="Times New Roman" w:eastAsia="Times New Roman" w:hAnsi="Times New Roman" w:cs="Times New Roman"/>
          <w:kern w:val="0"/>
          <w:sz w:val="24"/>
          <w:szCs w:val="24"/>
          <w:lang w:eastAsia="en-NZ"/>
          <w14:ligatures w14:val="none"/>
        </w:rPr>
        <w:t>and contamin</w:t>
      </w:r>
      <w:r w:rsidR="00B737B1">
        <w:rPr>
          <w:rFonts w:ascii="Times New Roman" w:eastAsia="Times New Roman" w:hAnsi="Times New Roman" w:cs="Times New Roman"/>
          <w:kern w:val="0"/>
          <w:sz w:val="24"/>
          <w:szCs w:val="24"/>
          <w:lang w:eastAsia="en-NZ"/>
          <w14:ligatures w14:val="none"/>
        </w:rPr>
        <w:t>at</w:t>
      </w:r>
      <w:r w:rsidR="00CA540C">
        <w:rPr>
          <w:rFonts w:ascii="Times New Roman" w:eastAsia="Times New Roman" w:hAnsi="Times New Roman" w:cs="Times New Roman"/>
          <w:kern w:val="0"/>
          <w:sz w:val="24"/>
          <w:szCs w:val="24"/>
          <w:lang w:eastAsia="en-NZ"/>
          <w14:ligatures w14:val="none"/>
        </w:rPr>
        <w:t>ing pests</w:t>
      </w:r>
      <w:r>
        <w:rPr>
          <w:rFonts w:ascii="Times New Roman" w:eastAsia="Times New Roman" w:hAnsi="Times New Roman" w:cs="Times New Roman"/>
          <w:kern w:val="0"/>
          <w:sz w:val="24"/>
          <w:szCs w:val="24"/>
          <w:lang w:eastAsia="en-NZ"/>
          <w14:ligatures w14:val="none"/>
        </w:rPr>
        <w:t xml:space="preserve"> associated with shipping containers.</w:t>
      </w:r>
      <w:r w:rsidRPr="00BA3BEC">
        <w:rPr>
          <w:rFonts w:ascii="Times New Roman" w:eastAsia="Times New Roman" w:hAnsi="Times New Roman" w:cs="Times New Roman"/>
          <w:kern w:val="0"/>
          <w:sz w:val="24"/>
          <w:szCs w:val="24"/>
          <w:lang w:eastAsia="en-NZ"/>
          <w14:ligatures w14:val="none"/>
        </w:rPr>
        <w:t xml:space="preserve"> </w:t>
      </w:r>
      <w:r w:rsidR="00893206" w:rsidRPr="003C662E">
        <w:rPr>
          <w:rFonts w:ascii="Times New Roman" w:eastAsia="Times New Roman" w:hAnsi="Times New Roman" w:cs="Times New Roman"/>
          <w:kern w:val="0"/>
          <w:sz w:val="24"/>
          <w:szCs w:val="24"/>
          <w:lang w:eastAsia="en-NZ"/>
          <w14:ligatures w14:val="none"/>
        </w:rPr>
        <w:t>Non-regulatory components are a</w:t>
      </w:r>
      <w:r w:rsidR="00893206" w:rsidRPr="003C662E">
        <w:rPr>
          <w:rFonts w:ascii="Times New Roman" w:hAnsi="Times New Roman" w:cs="Times New Roman"/>
          <w:color w:val="000000" w:themeColor="text1"/>
          <w:sz w:val="24"/>
          <w:szCs w:val="24"/>
        </w:rPr>
        <w:t xml:space="preserve">ny </w:t>
      </w:r>
      <w:r w:rsidR="00E85772" w:rsidRPr="00E85772">
        <w:rPr>
          <w:rFonts w:ascii="Times New Roman" w:hAnsi="Times New Roman" w:cs="Times New Roman"/>
          <w:color w:val="000000" w:themeColor="text1"/>
          <w:sz w:val="24"/>
          <w:szCs w:val="24"/>
        </w:rPr>
        <w:t>guidance, best practices, tools, or recommendations but are not enforceable by the NPPO</w:t>
      </w:r>
      <w:r w:rsidR="00893206" w:rsidRPr="003C662E">
        <w:rPr>
          <w:rFonts w:ascii="Times New Roman" w:hAnsi="Times New Roman" w:cs="Times New Roman"/>
          <w:color w:val="000000" w:themeColor="text1"/>
          <w:sz w:val="24"/>
          <w:szCs w:val="24"/>
        </w:rPr>
        <w:t>.</w:t>
      </w:r>
      <w:r w:rsidR="00893206">
        <w:rPr>
          <w:rFonts w:ascii="Times New Roman" w:hAnsi="Times New Roman" w:cs="Times New Roman"/>
          <w:color w:val="000000" w:themeColor="text1"/>
          <w:sz w:val="24"/>
          <w:szCs w:val="24"/>
        </w:rPr>
        <w:t xml:space="preserve"> </w:t>
      </w:r>
      <w:r>
        <w:rPr>
          <w:rFonts w:ascii="Times New Roman" w:eastAsia="Times New Roman" w:hAnsi="Times New Roman" w:cs="Times New Roman"/>
          <w:kern w:val="0"/>
          <w:sz w:val="24"/>
          <w:szCs w:val="24"/>
          <w:lang w:eastAsia="en-NZ"/>
          <w14:ligatures w14:val="none"/>
        </w:rPr>
        <w:t>The</w:t>
      </w:r>
      <w:r w:rsidRPr="00BA3BEC">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non-</w:t>
      </w:r>
      <w:r w:rsidRPr="00BA3BEC">
        <w:rPr>
          <w:rFonts w:ascii="Times New Roman" w:eastAsia="Times New Roman" w:hAnsi="Times New Roman" w:cs="Times New Roman"/>
          <w:kern w:val="0"/>
          <w:sz w:val="24"/>
          <w:szCs w:val="24"/>
          <w:lang w:eastAsia="en-NZ"/>
          <w14:ligatures w14:val="none"/>
        </w:rPr>
        <w:t>regulatory components may include, as needed:</w:t>
      </w:r>
    </w:p>
    <w:p w14:paraId="54FF193A" w14:textId="4C78F0FD" w:rsidR="009F3FAA" w:rsidRDefault="00AA3AAA" w:rsidP="0062249A">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IPPC and industry </w:t>
      </w:r>
      <w:r w:rsidR="009F3FAA">
        <w:rPr>
          <w:rFonts w:ascii="Times New Roman" w:eastAsia="Times New Roman" w:hAnsi="Times New Roman" w:cs="Times New Roman"/>
          <w:kern w:val="0"/>
          <w:sz w:val="24"/>
          <w:szCs w:val="24"/>
          <w:lang w:eastAsia="en-NZ"/>
          <w14:ligatures w14:val="none"/>
        </w:rPr>
        <w:t>best practices guidelines;</w:t>
      </w:r>
    </w:p>
    <w:p w14:paraId="5977B9C2" w14:textId="77777777" w:rsidR="009F3FAA" w:rsidRDefault="009F3FAA" w:rsidP="0062249A">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an awareness and communication programme;</w:t>
      </w:r>
    </w:p>
    <w:p w14:paraId="611E32B2" w14:textId="62300572" w:rsidR="009F3FAA" w:rsidRDefault="009F3FAA" w:rsidP="0062249A">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a programme to educate and train </w:t>
      </w:r>
      <w:r w:rsidR="00176B7A">
        <w:rPr>
          <w:rFonts w:ascii="Times New Roman" w:eastAsia="Times New Roman" w:hAnsi="Times New Roman" w:cs="Times New Roman"/>
          <w:kern w:val="0"/>
          <w:sz w:val="24"/>
          <w:szCs w:val="24"/>
          <w:lang w:eastAsia="en-NZ"/>
          <w14:ligatures w14:val="none"/>
        </w:rPr>
        <w:t>personnel</w:t>
      </w:r>
      <w:r>
        <w:rPr>
          <w:rFonts w:ascii="Times New Roman" w:eastAsia="Times New Roman" w:hAnsi="Times New Roman" w:cs="Times New Roman"/>
          <w:kern w:val="0"/>
          <w:sz w:val="24"/>
          <w:szCs w:val="24"/>
          <w:lang w:eastAsia="en-NZ"/>
          <w14:ligatures w14:val="none"/>
        </w:rPr>
        <w:t xml:space="preserve"> on shipping container cleanliness;</w:t>
      </w:r>
    </w:p>
    <w:p w14:paraId="5E8BD418" w14:textId="61F50742" w:rsidR="009F3FAA" w:rsidRDefault="009F3FAA" w:rsidP="0062249A">
      <w:pPr>
        <w:pStyle w:val="ListParagraph"/>
        <w:numPr>
          <w:ilvl w:val="0"/>
          <w:numId w:val="3"/>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collaborative </w:t>
      </w:r>
      <w:r w:rsidR="00677A9F">
        <w:rPr>
          <w:rFonts w:ascii="Times New Roman" w:eastAsia="Times New Roman" w:hAnsi="Times New Roman" w:cs="Times New Roman"/>
          <w:kern w:val="0"/>
          <w:sz w:val="24"/>
          <w:szCs w:val="24"/>
          <w:lang w:eastAsia="en-NZ"/>
          <w14:ligatures w14:val="none"/>
        </w:rPr>
        <w:t xml:space="preserve">arrangements </w:t>
      </w:r>
      <w:r>
        <w:rPr>
          <w:rFonts w:ascii="Times New Roman" w:eastAsia="Times New Roman" w:hAnsi="Times New Roman" w:cs="Times New Roman"/>
          <w:kern w:val="0"/>
          <w:sz w:val="24"/>
          <w:szCs w:val="24"/>
          <w:lang w:eastAsia="en-NZ"/>
          <w14:ligatures w14:val="none"/>
        </w:rPr>
        <w:t xml:space="preserve">with </w:t>
      </w:r>
      <w:r w:rsidR="007B65AB">
        <w:rPr>
          <w:rFonts w:ascii="Times New Roman" w:eastAsia="Times New Roman" w:hAnsi="Times New Roman" w:cs="Times New Roman"/>
          <w:kern w:val="0"/>
          <w:sz w:val="24"/>
          <w:szCs w:val="24"/>
          <w:lang w:eastAsia="en-NZ"/>
          <w14:ligatures w14:val="none"/>
        </w:rPr>
        <w:t>entities involved with shipping container logistics</w:t>
      </w:r>
      <w:r>
        <w:rPr>
          <w:rFonts w:ascii="Times New Roman" w:eastAsia="Times New Roman" w:hAnsi="Times New Roman" w:cs="Times New Roman"/>
          <w:kern w:val="0"/>
          <w:sz w:val="24"/>
          <w:szCs w:val="24"/>
          <w:lang w:eastAsia="en-NZ"/>
          <w14:ligatures w14:val="none"/>
        </w:rPr>
        <w:t xml:space="preserve"> </w:t>
      </w:r>
      <w:r w:rsidR="007B65AB">
        <w:rPr>
          <w:rFonts w:ascii="Times New Roman" w:eastAsia="Times New Roman" w:hAnsi="Times New Roman" w:cs="Times New Roman"/>
          <w:kern w:val="0"/>
          <w:sz w:val="24"/>
          <w:szCs w:val="24"/>
          <w:lang w:eastAsia="en-NZ"/>
          <w14:ligatures w14:val="none"/>
        </w:rPr>
        <w:t>for</w:t>
      </w:r>
      <w:r>
        <w:rPr>
          <w:rFonts w:ascii="Times New Roman" w:eastAsia="Times New Roman" w:hAnsi="Times New Roman" w:cs="Times New Roman"/>
          <w:kern w:val="0"/>
          <w:sz w:val="24"/>
          <w:szCs w:val="24"/>
          <w:lang w:eastAsia="en-NZ"/>
          <w14:ligatures w14:val="none"/>
        </w:rPr>
        <w:t xml:space="preserve"> </w:t>
      </w:r>
      <w:r w:rsidR="006F692C">
        <w:rPr>
          <w:rFonts w:ascii="Times New Roman" w:eastAsia="Times New Roman" w:hAnsi="Times New Roman" w:cs="Times New Roman"/>
          <w:kern w:val="0"/>
          <w:sz w:val="24"/>
          <w:szCs w:val="24"/>
          <w:lang w:eastAsia="en-NZ"/>
          <w14:ligatures w14:val="none"/>
        </w:rPr>
        <w:t xml:space="preserve">monitoring and </w:t>
      </w:r>
      <w:r>
        <w:rPr>
          <w:rFonts w:ascii="Times New Roman" w:eastAsia="Times New Roman" w:hAnsi="Times New Roman" w:cs="Times New Roman"/>
          <w:kern w:val="0"/>
          <w:sz w:val="24"/>
          <w:szCs w:val="24"/>
          <w:lang w:eastAsia="en-NZ"/>
          <w14:ligatures w14:val="none"/>
        </w:rPr>
        <w:t xml:space="preserve">managing the </w:t>
      </w:r>
      <w:r w:rsidR="006F692C">
        <w:rPr>
          <w:rFonts w:ascii="Times New Roman" w:eastAsia="Times New Roman" w:hAnsi="Times New Roman" w:cs="Times New Roman"/>
          <w:kern w:val="0"/>
          <w:sz w:val="24"/>
          <w:szCs w:val="24"/>
          <w:lang w:eastAsia="en-NZ"/>
          <w14:ligatures w14:val="none"/>
        </w:rPr>
        <w:t xml:space="preserve">pest </w:t>
      </w:r>
      <w:r>
        <w:rPr>
          <w:rFonts w:ascii="Times New Roman" w:eastAsia="Times New Roman" w:hAnsi="Times New Roman" w:cs="Times New Roman"/>
          <w:kern w:val="0"/>
          <w:sz w:val="24"/>
          <w:szCs w:val="24"/>
          <w:lang w:eastAsia="en-NZ"/>
          <w14:ligatures w14:val="none"/>
        </w:rPr>
        <w:t xml:space="preserve">risks associated with shipping containers (e.g. shipping companies, port authorities, </w:t>
      </w:r>
      <w:r w:rsidR="006F43C9">
        <w:rPr>
          <w:rFonts w:ascii="Times New Roman" w:eastAsia="Times New Roman" w:hAnsi="Times New Roman" w:cs="Times New Roman"/>
          <w:kern w:val="0"/>
          <w:sz w:val="24"/>
          <w:szCs w:val="24"/>
          <w:lang w:eastAsia="en-NZ"/>
          <w14:ligatures w14:val="none"/>
        </w:rPr>
        <w:t xml:space="preserve">customs, </w:t>
      </w:r>
      <w:r>
        <w:rPr>
          <w:rFonts w:ascii="Times New Roman" w:eastAsia="Times New Roman" w:hAnsi="Times New Roman" w:cs="Times New Roman"/>
          <w:kern w:val="0"/>
          <w:sz w:val="24"/>
          <w:szCs w:val="24"/>
          <w:lang w:eastAsia="en-NZ"/>
          <w14:ligatures w14:val="none"/>
        </w:rPr>
        <w:t>authorities having responsibility for managing animal and human health)</w:t>
      </w:r>
      <w:r w:rsidR="00EF7013">
        <w:rPr>
          <w:rFonts w:ascii="Times New Roman" w:eastAsia="Times New Roman" w:hAnsi="Times New Roman" w:cs="Times New Roman"/>
          <w:kern w:val="0"/>
          <w:sz w:val="24"/>
          <w:szCs w:val="24"/>
          <w:lang w:eastAsia="en-NZ"/>
          <w14:ligatures w14:val="none"/>
        </w:rPr>
        <w:t>;</w:t>
      </w:r>
    </w:p>
    <w:p w14:paraId="3972EB4A" w14:textId="222A4273" w:rsidR="009F3FAA" w:rsidRPr="00664E39" w:rsidRDefault="00DC548A" w:rsidP="00783C3C">
      <w:pPr>
        <w:pStyle w:val="Heading4"/>
        <w:spacing w:after="160"/>
        <w:rPr>
          <w:rFonts w:ascii="Times New Roman" w:hAnsi="Times New Roman" w:cs="Times New Roman"/>
          <w:b/>
          <w:bCs/>
          <w:i w:val="0"/>
          <w:iCs w:val="0"/>
          <w:color w:val="000000" w:themeColor="text1"/>
          <w:sz w:val="24"/>
          <w:szCs w:val="24"/>
        </w:rPr>
      </w:pPr>
      <w:bookmarkStart w:id="22" w:name="_Toc205813930"/>
      <w:r>
        <w:rPr>
          <w:rFonts w:ascii="Times New Roman" w:hAnsi="Times New Roman" w:cs="Times New Roman"/>
          <w:b/>
          <w:bCs/>
          <w:i w:val="0"/>
          <w:iCs w:val="0"/>
          <w:color w:val="000000" w:themeColor="text1"/>
          <w:sz w:val="24"/>
          <w:szCs w:val="24"/>
        </w:rPr>
        <w:t>2.1</w:t>
      </w:r>
      <w:r w:rsidR="0044495D" w:rsidRPr="00664E39">
        <w:rPr>
          <w:rFonts w:ascii="Times New Roman" w:hAnsi="Times New Roman" w:cs="Times New Roman"/>
          <w:b/>
          <w:bCs/>
          <w:i w:val="0"/>
          <w:iCs w:val="0"/>
          <w:color w:val="000000" w:themeColor="text1"/>
          <w:sz w:val="24"/>
          <w:szCs w:val="24"/>
        </w:rPr>
        <w:tab/>
      </w:r>
      <w:r w:rsidR="009F3FAA" w:rsidRPr="00664E39">
        <w:rPr>
          <w:rFonts w:ascii="Times New Roman" w:hAnsi="Times New Roman" w:cs="Times New Roman"/>
          <w:b/>
          <w:bCs/>
          <w:i w:val="0"/>
          <w:iCs w:val="0"/>
          <w:color w:val="000000" w:themeColor="text1"/>
          <w:sz w:val="24"/>
          <w:szCs w:val="24"/>
        </w:rPr>
        <w:t>Best practice guidelines</w:t>
      </w:r>
      <w:bookmarkEnd w:id="22"/>
    </w:p>
    <w:p w14:paraId="456B5DF4" w14:textId="4A44013B" w:rsidR="009F3FAA" w:rsidRPr="0062249A" w:rsidRDefault="009F3FAA" w:rsidP="008C3632">
      <w:pPr>
        <w:spacing w:after="120" w:line="240" w:lineRule="auto"/>
        <w:rPr>
          <w:rFonts w:ascii="Times New Roman" w:hAnsi="Times New Roman" w:cs="Times New Roman"/>
          <w:b/>
          <w:bCs/>
          <w:color w:val="000000" w:themeColor="text1"/>
          <w:sz w:val="24"/>
          <w:szCs w:val="24"/>
        </w:rPr>
      </w:pPr>
      <w:r w:rsidRPr="003E0C7E">
        <w:rPr>
          <w:rFonts w:ascii="Times New Roman" w:hAnsi="Times New Roman" w:cs="Times New Roman"/>
          <w:color w:val="000000" w:themeColor="text1"/>
          <w:sz w:val="24"/>
          <w:szCs w:val="24"/>
        </w:rPr>
        <w:t xml:space="preserve">National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lant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rotection </w:t>
      </w:r>
      <w:r>
        <w:rPr>
          <w:rFonts w:ascii="Times New Roman" w:hAnsi="Times New Roman" w:cs="Times New Roman"/>
          <w:color w:val="000000" w:themeColor="text1"/>
          <w:sz w:val="24"/>
          <w:szCs w:val="24"/>
        </w:rPr>
        <w:t>o</w:t>
      </w:r>
      <w:r w:rsidRPr="003E0C7E">
        <w:rPr>
          <w:rFonts w:ascii="Times New Roman" w:hAnsi="Times New Roman" w:cs="Times New Roman"/>
          <w:color w:val="000000" w:themeColor="text1"/>
          <w:sz w:val="24"/>
          <w:szCs w:val="24"/>
        </w:rPr>
        <w:t>rganizations</w:t>
      </w:r>
      <w:r>
        <w:rPr>
          <w:rFonts w:ascii="Times New Roman" w:hAnsi="Times New Roman" w:cs="Times New Roman"/>
          <w:color w:val="000000" w:themeColor="text1"/>
          <w:sz w:val="24"/>
          <w:szCs w:val="24"/>
        </w:rPr>
        <w:t xml:space="preserve"> </w:t>
      </w:r>
      <w:r w:rsidR="007B08C9">
        <w:rPr>
          <w:rFonts w:ascii="Times New Roman" w:hAnsi="Times New Roman" w:cs="Times New Roman"/>
          <w:sz w:val="24"/>
          <w:szCs w:val="24"/>
        </w:rPr>
        <w:t xml:space="preserve">may </w:t>
      </w:r>
      <w:r w:rsidRPr="00287708">
        <w:rPr>
          <w:rFonts w:ascii="Times New Roman" w:hAnsi="Times New Roman" w:cs="Times New Roman"/>
          <w:sz w:val="24"/>
          <w:szCs w:val="24"/>
        </w:rPr>
        <w:t xml:space="preserve">develop </w:t>
      </w:r>
      <w:r>
        <w:rPr>
          <w:rFonts w:ascii="Times New Roman" w:hAnsi="Times New Roman" w:cs="Times New Roman"/>
          <w:sz w:val="24"/>
          <w:szCs w:val="24"/>
        </w:rPr>
        <w:t>in conjunction with entities involved in shipping container</w:t>
      </w:r>
      <w:r w:rsidR="00F75117">
        <w:rPr>
          <w:rFonts w:ascii="Times New Roman" w:hAnsi="Times New Roman" w:cs="Times New Roman"/>
          <w:sz w:val="24"/>
          <w:szCs w:val="24"/>
        </w:rPr>
        <w:t xml:space="preserve"> logistic</w:t>
      </w:r>
      <w:r>
        <w:rPr>
          <w:rFonts w:ascii="Times New Roman" w:hAnsi="Times New Roman" w:cs="Times New Roman"/>
          <w:sz w:val="24"/>
          <w:szCs w:val="24"/>
        </w:rPr>
        <w:t>s</w:t>
      </w:r>
      <w:r>
        <w:rPr>
          <w:rFonts w:ascii="Times New Roman" w:eastAsia="Times New Roman" w:hAnsi="Times New Roman" w:cs="Times New Roman"/>
          <w:kern w:val="0"/>
          <w:sz w:val="24"/>
          <w:szCs w:val="24"/>
          <w:lang w:eastAsia="en-NZ"/>
          <w14:ligatures w14:val="none"/>
        </w:rPr>
        <w:t xml:space="preserve">, </w:t>
      </w:r>
      <w:r w:rsidRPr="00846875">
        <w:rPr>
          <w:rFonts w:ascii="Times New Roman" w:eastAsia="Times New Roman" w:hAnsi="Times New Roman" w:cs="Times New Roman"/>
          <w:kern w:val="0"/>
          <w:sz w:val="24"/>
          <w:szCs w:val="24"/>
          <w:lang w:eastAsia="en-NZ"/>
          <w14:ligatures w14:val="none"/>
        </w:rPr>
        <w:t>procedures relevant to</w:t>
      </w:r>
      <w:r w:rsidR="00190F28">
        <w:rPr>
          <w:rFonts w:ascii="Times New Roman" w:eastAsia="Times New Roman" w:hAnsi="Times New Roman" w:cs="Times New Roman"/>
          <w:kern w:val="0"/>
          <w:sz w:val="24"/>
          <w:szCs w:val="24"/>
          <w:lang w:eastAsia="en-NZ"/>
          <w14:ligatures w14:val="none"/>
        </w:rPr>
        <w:t xml:space="preserve"> </w:t>
      </w:r>
      <w:r w:rsidR="00C7459C">
        <w:rPr>
          <w:rFonts w:ascii="Times New Roman" w:eastAsia="Times New Roman" w:hAnsi="Times New Roman" w:cs="Times New Roman"/>
          <w:kern w:val="0"/>
          <w:sz w:val="24"/>
          <w:szCs w:val="24"/>
          <w:lang w:eastAsia="en-NZ"/>
          <w14:ligatures w14:val="none"/>
        </w:rPr>
        <w:t xml:space="preserve">site hygiene, pest monitoring and control, </w:t>
      </w:r>
      <w:r w:rsidR="00CA1B40">
        <w:rPr>
          <w:rFonts w:ascii="Times New Roman" w:eastAsia="Times New Roman" w:hAnsi="Times New Roman" w:cs="Times New Roman"/>
          <w:kern w:val="0"/>
          <w:sz w:val="24"/>
          <w:szCs w:val="24"/>
          <w:lang w:eastAsia="en-NZ"/>
          <w14:ligatures w14:val="none"/>
        </w:rPr>
        <w:t xml:space="preserve">waste management, </w:t>
      </w:r>
      <w:r w:rsidR="00C7459C">
        <w:rPr>
          <w:rFonts w:ascii="Times New Roman" w:eastAsia="Times New Roman" w:hAnsi="Times New Roman" w:cs="Times New Roman"/>
          <w:kern w:val="0"/>
          <w:sz w:val="24"/>
          <w:szCs w:val="24"/>
          <w:lang w:eastAsia="en-NZ"/>
          <w14:ligatures w14:val="none"/>
        </w:rPr>
        <w:t xml:space="preserve">and </w:t>
      </w:r>
      <w:r w:rsidRPr="00846875">
        <w:rPr>
          <w:rFonts w:ascii="Times New Roman" w:eastAsia="Times New Roman" w:hAnsi="Times New Roman" w:cs="Times New Roman"/>
          <w:kern w:val="0"/>
          <w:sz w:val="24"/>
          <w:szCs w:val="24"/>
          <w:lang w:eastAsia="en-NZ"/>
          <w14:ligatures w14:val="none"/>
        </w:rPr>
        <w:t xml:space="preserve">the cleaning, </w:t>
      </w:r>
      <w:r w:rsidR="0015331F">
        <w:rPr>
          <w:rFonts w:ascii="Times New Roman" w:eastAsia="Times New Roman" w:hAnsi="Times New Roman" w:cs="Times New Roman"/>
          <w:kern w:val="0"/>
          <w:sz w:val="24"/>
          <w:szCs w:val="24"/>
          <w:lang w:eastAsia="en-NZ"/>
          <w14:ligatures w14:val="none"/>
        </w:rPr>
        <w:t>visual examination</w:t>
      </w:r>
      <w:r w:rsidRPr="00846875">
        <w:rPr>
          <w:rFonts w:ascii="Times New Roman" w:eastAsia="Times New Roman" w:hAnsi="Times New Roman" w:cs="Times New Roman"/>
          <w:kern w:val="0"/>
          <w:sz w:val="24"/>
          <w:szCs w:val="24"/>
          <w:lang w:eastAsia="en-NZ"/>
          <w14:ligatures w14:val="none"/>
        </w:rPr>
        <w:t xml:space="preserve"> and treatment of shipping </w:t>
      </w:r>
      <w:r w:rsidRPr="00846875">
        <w:rPr>
          <w:rFonts w:ascii="Times New Roman" w:eastAsia="Times New Roman" w:hAnsi="Times New Roman" w:cs="Times New Roman"/>
          <w:kern w:val="0"/>
          <w:sz w:val="24"/>
          <w:szCs w:val="24"/>
          <w:lang w:eastAsia="en-NZ"/>
          <w14:ligatures w14:val="none"/>
        </w:rPr>
        <w:lastRenderedPageBreak/>
        <w:t>containers</w:t>
      </w:r>
      <w:r>
        <w:rPr>
          <w:rFonts w:ascii="Times New Roman" w:eastAsia="Times New Roman" w:hAnsi="Times New Roman" w:cs="Times New Roman"/>
          <w:kern w:val="0"/>
          <w:sz w:val="24"/>
          <w:szCs w:val="24"/>
          <w:lang w:eastAsia="en-NZ"/>
          <w14:ligatures w14:val="none"/>
        </w:rPr>
        <w:t xml:space="preserve">. </w:t>
      </w:r>
      <w:r w:rsidR="00E559D7">
        <w:rPr>
          <w:rFonts w:ascii="Times New Roman" w:eastAsia="Times New Roman" w:hAnsi="Times New Roman" w:cs="Times New Roman"/>
          <w:kern w:val="0"/>
          <w:sz w:val="24"/>
          <w:szCs w:val="24"/>
          <w:lang w:eastAsia="en-NZ"/>
          <w14:ligatures w14:val="none"/>
        </w:rPr>
        <w:t xml:space="preserve">NPPOs </w:t>
      </w:r>
      <w:r w:rsidR="00C56EA6">
        <w:rPr>
          <w:rFonts w:ascii="Times New Roman" w:eastAsia="Times New Roman" w:hAnsi="Times New Roman" w:cs="Times New Roman"/>
          <w:kern w:val="0"/>
          <w:sz w:val="24"/>
          <w:szCs w:val="24"/>
          <w:lang w:eastAsia="en-NZ"/>
          <w14:ligatures w14:val="none"/>
        </w:rPr>
        <w:t xml:space="preserve">may </w:t>
      </w:r>
      <w:r w:rsidR="00E559D7">
        <w:rPr>
          <w:rFonts w:ascii="Times New Roman" w:eastAsia="Times New Roman" w:hAnsi="Times New Roman" w:cs="Times New Roman"/>
          <w:kern w:val="0"/>
          <w:sz w:val="24"/>
          <w:szCs w:val="24"/>
          <w:lang w:eastAsia="en-NZ"/>
          <w14:ligatures w14:val="none"/>
        </w:rPr>
        <w:t xml:space="preserve">also </w:t>
      </w:r>
      <w:r w:rsidR="00E559D7">
        <w:rPr>
          <w:rFonts w:ascii="Times New Roman" w:hAnsi="Times New Roman" w:cs="Times New Roman"/>
          <w:sz w:val="24"/>
          <w:szCs w:val="24"/>
        </w:rPr>
        <w:t>use existing guidelines to determine interchange or critical control points and the measures that can be applied</w:t>
      </w:r>
      <w:r w:rsidR="002B43D5" w:rsidRPr="0062249A">
        <w:rPr>
          <w:rFonts w:ascii="Times New Roman" w:hAnsi="Times New Roman" w:cs="Times New Roman"/>
          <w:sz w:val="24"/>
          <w:szCs w:val="24"/>
        </w:rPr>
        <w:t xml:space="preserve"> (e.g. </w:t>
      </w:r>
      <w:r w:rsidR="0062249A" w:rsidRPr="0062249A">
        <w:rPr>
          <w:rFonts w:ascii="Times New Roman" w:hAnsi="Times New Roman" w:cs="Times New Roman"/>
          <w:sz w:val="24"/>
          <w:szCs w:val="24"/>
        </w:rPr>
        <w:t xml:space="preserve">IMO </w:t>
      </w:r>
      <w:r w:rsidR="0062249A" w:rsidRPr="0062249A">
        <w:rPr>
          <w:rFonts w:ascii="Times New Roman" w:hAnsi="Times New Roman" w:cs="Times New Roman"/>
          <w:i/>
          <w:iCs/>
          <w:sz w:val="24"/>
          <w:szCs w:val="24"/>
        </w:rPr>
        <w:t xml:space="preserve">et al. </w:t>
      </w:r>
      <w:r w:rsidR="0062249A" w:rsidRPr="0062249A">
        <w:rPr>
          <w:rFonts w:ascii="Times New Roman" w:hAnsi="Times New Roman" w:cs="Times New Roman"/>
          <w:sz w:val="24"/>
          <w:szCs w:val="24"/>
        </w:rPr>
        <w:t>2014, BIC</w:t>
      </w:r>
      <w:r w:rsidR="0062249A">
        <w:rPr>
          <w:rFonts w:ascii="Times New Roman" w:hAnsi="Times New Roman" w:cs="Times New Roman"/>
          <w:sz w:val="24"/>
          <w:szCs w:val="24"/>
        </w:rPr>
        <w:t xml:space="preserve"> </w:t>
      </w:r>
      <w:r w:rsidR="0062249A">
        <w:rPr>
          <w:rFonts w:ascii="Times New Roman" w:hAnsi="Times New Roman" w:cs="Times New Roman"/>
          <w:i/>
          <w:iCs/>
          <w:sz w:val="24"/>
          <w:szCs w:val="24"/>
        </w:rPr>
        <w:t>et al.</w:t>
      </w:r>
      <w:r w:rsidR="0062249A">
        <w:rPr>
          <w:rFonts w:ascii="Times New Roman" w:hAnsi="Times New Roman" w:cs="Times New Roman"/>
          <w:sz w:val="24"/>
          <w:szCs w:val="24"/>
        </w:rPr>
        <w:t xml:space="preserve"> 2024)</w:t>
      </w:r>
      <w:r w:rsidR="000C1784">
        <w:rPr>
          <w:rFonts w:ascii="Times New Roman" w:hAnsi="Times New Roman" w:cs="Times New Roman"/>
          <w:sz w:val="24"/>
          <w:szCs w:val="24"/>
        </w:rPr>
        <w:t>.</w:t>
      </w:r>
    </w:p>
    <w:p w14:paraId="2F4B2894" w14:textId="2DF00AE7" w:rsidR="00F811F2" w:rsidRPr="00F811F2" w:rsidRDefault="00DC548A" w:rsidP="00F811F2">
      <w:pPr>
        <w:pStyle w:val="Heading4"/>
        <w:spacing w:after="160"/>
        <w:rPr>
          <w:rFonts w:ascii="Times New Roman" w:hAnsi="Times New Roman" w:cs="Times New Roman"/>
          <w:b/>
          <w:bCs/>
          <w:i w:val="0"/>
          <w:iCs w:val="0"/>
          <w:color w:val="000000" w:themeColor="text1"/>
          <w:sz w:val="24"/>
          <w:szCs w:val="24"/>
        </w:rPr>
      </w:pPr>
      <w:bookmarkStart w:id="23" w:name="_Toc205813931"/>
      <w:bookmarkStart w:id="24" w:name="_Hlk195537054"/>
      <w:r>
        <w:rPr>
          <w:rFonts w:ascii="Times New Roman" w:hAnsi="Times New Roman" w:cs="Times New Roman"/>
          <w:b/>
          <w:bCs/>
          <w:i w:val="0"/>
          <w:iCs w:val="0"/>
          <w:color w:val="000000" w:themeColor="text1"/>
          <w:sz w:val="24"/>
          <w:szCs w:val="24"/>
        </w:rPr>
        <w:t>2.2</w:t>
      </w:r>
      <w:r w:rsidR="00F811F2" w:rsidRPr="00F811F2">
        <w:rPr>
          <w:rFonts w:ascii="Times New Roman" w:hAnsi="Times New Roman" w:cs="Times New Roman"/>
          <w:b/>
          <w:bCs/>
          <w:i w:val="0"/>
          <w:iCs w:val="0"/>
          <w:color w:val="000000" w:themeColor="text1"/>
          <w:sz w:val="24"/>
          <w:szCs w:val="24"/>
        </w:rPr>
        <w:tab/>
        <w:t>Awareness and communication programme</w:t>
      </w:r>
      <w:bookmarkEnd w:id="23"/>
    </w:p>
    <w:p w14:paraId="4300253E" w14:textId="683E0B7A" w:rsidR="009F3FAA" w:rsidRPr="00287708" w:rsidRDefault="009F3FAA" w:rsidP="008C3632">
      <w:pPr>
        <w:spacing w:line="240" w:lineRule="auto"/>
        <w:rPr>
          <w:rFonts w:ascii="Times New Roman" w:hAnsi="Times New Roman" w:cs="Times New Roman"/>
          <w:sz w:val="24"/>
          <w:szCs w:val="24"/>
        </w:rPr>
      </w:pPr>
      <w:r w:rsidRPr="003E0C7E">
        <w:rPr>
          <w:rFonts w:ascii="Times New Roman" w:hAnsi="Times New Roman" w:cs="Times New Roman"/>
          <w:color w:val="000000" w:themeColor="text1"/>
          <w:sz w:val="24"/>
          <w:szCs w:val="24"/>
        </w:rPr>
        <w:t xml:space="preserve">National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lant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rotection </w:t>
      </w:r>
      <w:r>
        <w:rPr>
          <w:rFonts w:ascii="Times New Roman" w:hAnsi="Times New Roman" w:cs="Times New Roman"/>
          <w:color w:val="000000" w:themeColor="text1"/>
          <w:sz w:val="24"/>
          <w:szCs w:val="24"/>
        </w:rPr>
        <w:t>o</w:t>
      </w:r>
      <w:r w:rsidRPr="003E0C7E">
        <w:rPr>
          <w:rFonts w:ascii="Times New Roman" w:hAnsi="Times New Roman" w:cs="Times New Roman"/>
          <w:color w:val="000000" w:themeColor="text1"/>
          <w:sz w:val="24"/>
          <w:szCs w:val="24"/>
        </w:rPr>
        <w:t>rganizations</w:t>
      </w:r>
      <w:r>
        <w:rPr>
          <w:rFonts w:ascii="Times New Roman" w:hAnsi="Times New Roman" w:cs="Times New Roman"/>
          <w:color w:val="000000" w:themeColor="text1"/>
          <w:sz w:val="24"/>
          <w:szCs w:val="24"/>
        </w:rPr>
        <w:t xml:space="preserve"> </w:t>
      </w:r>
      <w:r w:rsidR="002B43D5">
        <w:rPr>
          <w:rFonts w:ascii="Times New Roman" w:hAnsi="Times New Roman" w:cs="Times New Roman"/>
          <w:sz w:val="24"/>
          <w:szCs w:val="24"/>
        </w:rPr>
        <w:t>may</w:t>
      </w:r>
      <w:r w:rsidR="002B43D5" w:rsidRPr="00287708">
        <w:rPr>
          <w:rFonts w:ascii="Times New Roman" w:hAnsi="Times New Roman" w:cs="Times New Roman"/>
          <w:sz w:val="24"/>
          <w:szCs w:val="24"/>
        </w:rPr>
        <w:t xml:space="preserve"> </w:t>
      </w:r>
      <w:r w:rsidRPr="00287708">
        <w:rPr>
          <w:rFonts w:ascii="Times New Roman" w:hAnsi="Times New Roman" w:cs="Times New Roman"/>
          <w:sz w:val="24"/>
          <w:szCs w:val="24"/>
        </w:rPr>
        <w:t xml:space="preserve">develop </w:t>
      </w:r>
      <w:r>
        <w:rPr>
          <w:rFonts w:ascii="Times New Roman" w:hAnsi="Times New Roman" w:cs="Times New Roman"/>
          <w:sz w:val="24"/>
          <w:szCs w:val="24"/>
        </w:rPr>
        <w:t>in conjunction with entities involved in shipping container</w:t>
      </w:r>
      <w:r w:rsidR="00ED33D6">
        <w:rPr>
          <w:rFonts w:ascii="Times New Roman" w:hAnsi="Times New Roman" w:cs="Times New Roman"/>
          <w:sz w:val="24"/>
          <w:szCs w:val="24"/>
        </w:rPr>
        <w:t xml:space="preserve"> logistic</w:t>
      </w:r>
      <w:r>
        <w:rPr>
          <w:rFonts w:ascii="Times New Roman" w:hAnsi="Times New Roman" w:cs="Times New Roman"/>
          <w:sz w:val="24"/>
          <w:szCs w:val="24"/>
        </w:rPr>
        <w:t>s</w:t>
      </w:r>
      <w:bookmarkEnd w:id="24"/>
      <w:r>
        <w:rPr>
          <w:rFonts w:ascii="Times New Roman" w:hAnsi="Times New Roman" w:cs="Times New Roman"/>
          <w:sz w:val="24"/>
          <w:szCs w:val="24"/>
        </w:rPr>
        <w:t xml:space="preserve">, </w:t>
      </w:r>
      <w:r w:rsidRPr="00287708">
        <w:rPr>
          <w:rFonts w:ascii="Times New Roman" w:hAnsi="Times New Roman" w:cs="Times New Roman"/>
          <w:sz w:val="24"/>
          <w:szCs w:val="24"/>
        </w:rPr>
        <w:t xml:space="preserve">an ongoing awareness programme </w:t>
      </w:r>
      <w:r>
        <w:rPr>
          <w:rFonts w:ascii="Times New Roman" w:hAnsi="Times New Roman" w:cs="Times New Roman"/>
          <w:sz w:val="24"/>
          <w:szCs w:val="24"/>
        </w:rPr>
        <w:t>which may include information on</w:t>
      </w:r>
      <w:r w:rsidRPr="00287708">
        <w:rPr>
          <w:rFonts w:ascii="Times New Roman" w:hAnsi="Times New Roman" w:cs="Times New Roman"/>
          <w:sz w:val="24"/>
          <w:szCs w:val="24"/>
        </w:rPr>
        <w:t>:</w:t>
      </w:r>
    </w:p>
    <w:p w14:paraId="77A19FED" w14:textId="2C0F07F6" w:rsidR="009F3FAA" w:rsidRPr="00287708" w:rsidRDefault="007028AE" w:rsidP="00875699">
      <w:pPr>
        <w:pStyle w:val="ListParagraph"/>
        <w:numPr>
          <w:ilvl w:val="0"/>
          <w:numId w:val="9"/>
        </w:numPr>
        <w:spacing w:after="120"/>
        <w:ind w:left="714" w:hanging="357"/>
        <w:rPr>
          <w:rFonts w:ascii="Times New Roman" w:hAnsi="Times New Roman" w:cs="Times New Roman"/>
          <w:sz w:val="24"/>
          <w:szCs w:val="24"/>
        </w:rPr>
      </w:pPr>
      <w:r>
        <w:rPr>
          <w:rFonts w:ascii="Times New Roman" w:hAnsi="Times New Roman" w:cs="Times New Roman"/>
          <w:sz w:val="24"/>
          <w:szCs w:val="24"/>
        </w:rPr>
        <w:t>contamination and contaminating pes</w:t>
      </w:r>
      <w:r w:rsidR="00913562">
        <w:rPr>
          <w:rFonts w:ascii="Times New Roman" w:hAnsi="Times New Roman" w:cs="Times New Roman"/>
          <w:sz w:val="24"/>
          <w:szCs w:val="24"/>
        </w:rPr>
        <w:t>t</w:t>
      </w:r>
      <w:r w:rsidR="009F3FAA" w:rsidRPr="00287708">
        <w:rPr>
          <w:rFonts w:ascii="Times New Roman" w:hAnsi="Times New Roman" w:cs="Times New Roman"/>
          <w:sz w:val="24"/>
          <w:szCs w:val="24"/>
        </w:rPr>
        <w:t xml:space="preserve"> risks associated with shipping containers</w:t>
      </w:r>
      <w:r w:rsidR="00176B7A">
        <w:rPr>
          <w:rFonts w:ascii="Times New Roman" w:hAnsi="Times New Roman" w:cs="Times New Roman"/>
          <w:sz w:val="24"/>
          <w:szCs w:val="24"/>
        </w:rPr>
        <w:t>;</w:t>
      </w:r>
    </w:p>
    <w:p w14:paraId="0E81303A" w14:textId="17064BBC" w:rsidR="009F3FAA" w:rsidRPr="00287708" w:rsidRDefault="009F3FAA" w:rsidP="00875699">
      <w:pPr>
        <w:pStyle w:val="ListParagraph"/>
        <w:numPr>
          <w:ilvl w:val="0"/>
          <w:numId w:val="9"/>
        </w:numPr>
        <w:spacing w:after="120"/>
        <w:ind w:left="714" w:hanging="357"/>
        <w:rPr>
          <w:rFonts w:ascii="Times New Roman" w:hAnsi="Times New Roman" w:cs="Times New Roman"/>
          <w:sz w:val="24"/>
          <w:szCs w:val="24"/>
        </w:rPr>
      </w:pPr>
      <w:r w:rsidRPr="00287708">
        <w:rPr>
          <w:rFonts w:ascii="Times New Roman" w:hAnsi="Times New Roman" w:cs="Times New Roman"/>
          <w:sz w:val="24"/>
          <w:szCs w:val="24"/>
        </w:rPr>
        <w:t xml:space="preserve">detecting pest infestation </w:t>
      </w:r>
      <w:r w:rsidR="0015659E">
        <w:rPr>
          <w:rFonts w:ascii="Times New Roman" w:hAnsi="Times New Roman" w:cs="Times New Roman"/>
          <w:sz w:val="24"/>
          <w:szCs w:val="24"/>
        </w:rPr>
        <w:t>o</w:t>
      </w:r>
      <w:r w:rsidRPr="00287708">
        <w:rPr>
          <w:rFonts w:ascii="Times New Roman" w:hAnsi="Times New Roman" w:cs="Times New Roman"/>
          <w:sz w:val="24"/>
          <w:szCs w:val="24"/>
        </w:rPr>
        <w:t>n shipping containers</w:t>
      </w:r>
      <w:r w:rsidR="00176B7A">
        <w:rPr>
          <w:rFonts w:ascii="Times New Roman" w:hAnsi="Times New Roman" w:cs="Times New Roman"/>
          <w:sz w:val="24"/>
          <w:szCs w:val="24"/>
        </w:rPr>
        <w:t>;</w:t>
      </w:r>
    </w:p>
    <w:p w14:paraId="0D23CE8E" w14:textId="0D7A0F4A" w:rsidR="009F3FAA" w:rsidRPr="00287708" w:rsidRDefault="009F3FAA" w:rsidP="00875699">
      <w:pPr>
        <w:pStyle w:val="ListParagraph"/>
        <w:numPr>
          <w:ilvl w:val="0"/>
          <w:numId w:val="9"/>
        </w:numPr>
        <w:spacing w:after="120"/>
        <w:ind w:left="714" w:hanging="357"/>
        <w:rPr>
          <w:rFonts w:ascii="Times New Roman" w:hAnsi="Times New Roman" w:cs="Times New Roman"/>
          <w:sz w:val="24"/>
          <w:szCs w:val="24"/>
        </w:rPr>
      </w:pPr>
      <w:r>
        <w:rPr>
          <w:rFonts w:ascii="Times New Roman" w:hAnsi="Times New Roman" w:cs="Times New Roman"/>
          <w:sz w:val="24"/>
          <w:szCs w:val="24"/>
        </w:rPr>
        <w:t>practices that</w:t>
      </w:r>
      <w:r w:rsidRPr="00287708">
        <w:rPr>
          <w:rFonts w:ascii="Times New Roman" w:hAnsi="Times New Roman" w:cs="Times New Roman"/>
          <w:sz w:val="24"/>
          <w:szCs w:val="24"/>
        </w:rPr>
        <w:t xml:space="preserve"> </w:t>
      </w:r>
      <w:r>
        <w:rPr>
          <w:rFonts w:ascii="Times New Roman" w:hAnsi="Times New Roman" w:cs="Times New Roman"/>
          <w:sz w:val="24"/>
          <w:szCs w:val="24"/>
        </w:rPr>
        <w:t xml:space="preserve">prevent, reduce and </w:t>
      </w:r>
      <w:r w:rsidRPr="00287708">
        <w:rPr>
          <w:rFonts w:ascii="Times New Roman" w:hAnsi="Times New Roman" w:cs="Times New Roman"/>
          <w:sz w:val="24"/>
          <w:szCs w:val="24"/>
        </w:rPr>
        <w:t xml:space="preserve">manage </w:t>
      </w:r>
      <w:r w:rsidR="007028AE">
        <w:rPr>
          <w:rFonts w:ascii="Times New Roman" w:hAnsi="Times New Roman" w:cs="Times New Roman"/>
          <w:sz w:val="24"/>
          <w:szCs w:val="24"/>
        </w:rPr>
        <w:t>contamination and contaminating pest</w:t>
      </w:r>
      <w:r w:rsidR="007028AE" w:rsidRPr="00287708">
        <w:rPr>
          <w:rFonts w:ascii="Times New Roman" w:hAnsi="Times New Roman" w:cs="Times New Roman"/>
          <w:sz w:val="24"/>
          <w:szCs w:val="24"/>
        </w:rPr>
        <w:t xml:space="preserve"> </w:t>
      </w:r>
      <w:r w:rsidRPr="00287708">
        <w:rPr>
          <w:rFonts w:ascii="Times New Roman" w:hAnsi="Times New Roman" w:cs="Times New Roman"/>
          <w:sz w:val="24"/>
          <w:szCs w:val="24"/>
        </w:rPr>
        <w:t>risk</w:t>
      </w:r>
      <w:r>
        <w:rPr>
          <w:rFonts w:ascii="Times New Roman" w:hAnsi="Times New Roman" w:cs="Times New Roman"/>
          <w:sz w:val="24"/>
          <w:szCs w:val="24"/>
        </w:rPr>
        <w:t xml:space="preserve"> on shipping containers</w:t>
      </w:r>
      <w:r w:rsidR="00176B7A">
        <w:rPr>
          <w:rFonts w:ascii="Times New Roman" w:hAnsi="Times New Roman" w:cs="Times New Roman"/>
          <w:sz w:val="24"/>
          <w:szCs w:val="24"/>
        </w:rPr>
        <w:t>;</w:t>
      </w:r>
    </w:p>
    <w:p w14:paraId="31B7DAE1" w14:textId="7D52A823" w:rsidR="009F3FAA" w:rsidRPr="00287708" w:rsidRDefault="009F3FAA" w:rsidP="00875699">
      <w:pPr>
        <w:pStyle w:val="ListParagraph"/>
        <w:numPr>
          <w:ilvl w:val="0"/>
          <w:numId w:val="9"/>
        </w:numPr>
        <w:ind w:left="714" w:hanging="357"/>
        <w:rPr>
          <w:rFonts w:ascii="Times New Roman" w:hAnsi="Times New Roman" w:cs="Times New Roman"/>
          <w:sz w:val="24"/>
          <w:szCs w:val="24"/>
        </w:rPr>
      </w:pPr>
      <w:r>
        <w:rPr>
          <w:rFonts w:ascii="Times New Roman" w:hAnsi="Times New Roman" w:cs="Times New Roman"/>
          <w:sz w:val="24"/>
          <w:szCs w:val="24"/>
        </w:rPr>
        <w:t xml:space="preserve">pest </w:t>
      </w:r>
      <w:r w:rsidR="00E13D78">
        <w:rPr>
          <w:rFonts w:ascii="Times New Roman" w:hAnsi="Times New Roman" w:cs="Times New Roman"/>
          <w:sz w:val="24"/>
          <w:szCs w:val="24"/>
        </w:rPr>
        <w:t xml:space="preserve">and non-compliance </w:t>
      </w:r>
      <w:r w:rsidRPr="00287708">
        <w:rPr>
          <w:rFonts w:ascii="Times New Roman" w:hAnsi="Times New Roman" w:cs="Times New Roman"/>
          <w:sz w:val="24"/>
          <w:szCs w:val="24"/>
        </w:rPr>
        <w:t xml:space="preserve">reporting </w:t>
      </w:r>
      <w:r>
        <w:rPr>
          <w:rFonts w:ascii="Times New Roman" w:hAnsi="Times New Roman" w:cs="Times New Roman"/>
          <w:sz w:val="24"/>
          <w:szCs w:val="24"/>
        </w:rPr>
        <w:t>expectations</w:t>
      </w:r>
      <w:r w:rsidR="005D3896">
        <w:rPr>
          <w:rFonts w:ascii="Times New Roman" w:hAnsi="Times New Roman" w:cs="Times New Roman"/>
          <w:sz w:val="24"/>
          <w:szCs w:val="24"/>
        </w:rPr>
        <w:t xml:space="preserve"> of entities to the NPPO</w:t>
      </w:r>
      <w:r w:rsidR="00E13D78">
        <w:rPr>
          <w:rFonts w:ascii="Times New Roman" w:hAnsi="Times New Roman" w:cs="Times New Roman"/>
          <w:sz w:val="24"/>
          <w:szCs w:val="24"/>
        </w:rPr>
        <w:t xml:space="preserve"> (i.e. </w:t>
      </w:r>
      <w:r w:rsidR="00E13D78" w:rsidRPr="00322256">
        <w:rPr>
          <w:rFonts w:ascii="Times New Roman" w:hAnsi="Times New Roman" w:cs="Times New Roman"/>
          <w:sz w:val="24"/>
          <w:szCs w:val="24"/>
        </w:rPr>
        <w:t>what, when and how to report</w:t>
      </w:r>
      <w:r w:rsidR="00E13D78">
        <w:rPr>
          <w:rFonts w:ascii="Times New Roman" w:hAnsi="Times New Roman" w:cs="Times New Roman"/>
          <w:sz w:val="24"/>
          <w:szCs w:val="24"/>
        </w:rPr>
        <w:t>)</w:t>
      </w:r>
      <w:r w:rsidR="00322256">
        <w:rPr>
          <w:rFonts w:ascii="Times New Roman" w:hAnsi="Times New Roman" w:cs="Times New Roman"/>
          <w:sz w:val="24"/>
          <w:szCs w:val="24"/>
        </w:rPr>
        <w:t>.</w:t>
      </w:r>
    </w:p>
    <w:p w14:paraId="2F3228AF" w14:textId="6CDF0AEB" w:rsidR="00271075" w:rsidRDefault="007028AE" w:rsidP="00783C3C">
      <w:r w:rsidRPr="00E03388">
        <w:rPr>
          <w:rFonts w:ascii="Times New Roman" w:eastAsia="Times New Roman" w:hAnsi="Times New Roman" w:cs="Times New Roman"/>
          <w:kern w:val="0"/>
          <w:sz w:val="24"/>
          <w:szCs w:val="24"/>
          <w:lang w:eastAsia="en-NZ"/>
          <w14:ligatures w14:val="none"/>
        </w:rPr>
        <w:t xml:space="preserve">Alternatively, NPPOs </w:t>
      </w:r>
      <w:r w:rsidR="00C56EA6">
        <w:rPr>
          <w:rFonts w:ascii="Times New Roman" w:eastAsia="Times New Roman" w:hAnsi="Times New Roman" w:cs="Times New Roman"/>
          <w:kern w:val="0"/>
          <w:sz w:val="24"/>
          <w:szCs w:val="24"/>
          <w:lang w:eastAsia="en-NZ"/>
          <w14:ligatures w14:val="none"/>
        </w:rPr>
        <w:t>may</w:t>
      </w:r>
      <w:r w:rsidR="00C56EA6" w:rsidRPr="00E03388">
        <w:rPr>
          <w:rFonts w:ascii="Times New Roman" w:eastAsia="Times New Roman" w:hAnsi="Times New Roman" w:cs="Times New Roman"/>
          <w:kern w:val="0"/>
          <w:sz w:val="24"/>
          <w:szCs w:val="24"/>
          <w:lang w:eastAsia="en-NZ"/>
          <w14:ligatures w14:val="none"/>
        </w:rPr>
        <w:t xml:space="preserve"> </w:t>
      </w:r>
      <w:r w:rsidRPr="00E03388">
        <w:rPr>
          <w:rFonts w:ascii="Times New Roman" w:eastAsia="Times New Roman" w:hAnsi="Times New Roman" w:cs="Times New Roman"/>
          <w:kern w:val="0"/>
          <w:sz w:val="24"/>
          <w:szCs w:val="24"/>
          <w:lang w:eastAsia="en-NZ"/>
          <w14:ligatures w14:val="none"/>
        </w:rPr>
        <w:t>use existing IPPC awareness and communication materials (</w:t>
      </w:r>
      <w:r w:rsidR="001002F2">
        <w:rPr>
          <w:rFonts w:ascii="Times New Roman" w:eastAsia="Times New Roman" w:hAnsi="Times New Roman" w:cs="Times New Roman"/>
          <w:kern w:val="0"/>
          <w:sz w:val="24"/>
          <w:szCs w:val="24"/>
          <w:lang w:eastAsia="en-NZ"/>
          <w14:ligatures w14:val="none"/>
        </w:rPr>
        <w:t>e.g. IPPC 2018, IPPC Secretariat 2020a</w:t>
      </w:r>
      <w:r w:rsidR="00050BB5">
        <w:rPr>
          <w:rFonts w:ascii="Times New Roman" w:eastAsia="Times New Roman" w:hAnsi="Times New Roman" w:cs="Times New Roman"/>
          <w:kern w:val="0"/>
          <w:sz w:val="24"/>
          <w:szCs w:val="24"/>
          <w:lang w:eastAsia="en-NZ"/>
          <w14:ligatures w14:val="none"/>
        </w:rPr>
        <w:t>,b</w:t>
      </w:r>
      <w:r w:rsidRPr="00E03388">
        <w:rPr>
          <w:rFonts w:ascii="Times New Roman" w:eastAsia="Times New Roman" w:hAnsi="Times New Roman" w:cs="Times New Roman"/>
          <w:kern w:val="0"/>
          <w:sz w:val="24"/>
          <w:szCs w:val="24"/>
          <w:lang w:eastAsia="en-NZ"/>
          <w14:ligatures w14:val="none"/>
        </w:rPr>
        <w:t>).</w:t>
      </w:r>
    </w:p>
    <w:p w14:paraId="2A55DB7A" w14:textId="43B2D2C1" w:rsidR="009F3FAA" w:rsidRPr="00664E39" w:rsidRDefault="00DC548A" w:rsidP="00783C3C">
      <w:pPr>
        <w:pStyle w:val="Heading4"/>
        <w:spacing w:after="160"/>
        <w:rPr>
          <w:rFonts w:ascii="Times New Roman" w:hAnsi="Times New Roman" w:cs="Times New Roman"/>
          <w:b/>
          <w:bCs/>
          <w:i w:val="0"/>
          <w:iCs w:val="0"/>
          <w:color w:val="000000" w:themeColor="text1"/>
          <w:sz w:val="24"/>
          <w:szCs w:val="24"/>
        </w:rPr>
      </w:pPr>
      <w:bookmarkStart w:id="25" w:name="_Toc205813932"/>
      <w:r>
        <w:rPr>
          <w:rFonts w:ascii="Times New Roman" w:hAnsi="Times New Roman" w:cs="Times New Roman"/>
          <w:b/>
          <w:bCs/>
          <w:i w:val="0"/>
          <w:iCs w:val="0"/>
          <w:color w:val="000000" w:themeColor="text1"/>
          <w:sz w:val="24"/>
          <w:szCs w:val="24"/>
        </w:rPr>
        <w:t>2.3</w:t>
      </w:r>
      <w:r w:rsidR="00825A09" w:rsidRPr="00664E39">
        <w:rPr>
          <w:rFonts w:ascii="Times New Roman" w:hAnsi="Times New Roman" w:cs="Times New Roman"/>
          <w:b/>
          <w:bCs/>
          <w:i w:val="0"/>
          <w:iCs w:val="0"/>
          <w:color w:val="000000" w:themeColor="text1"/>
          <w:sz w:val="24"/>
          <w:szCs w:val="24"/>
        </w:rPr>
        <w:tab/>
      </w:r>
      <w:r w:rsidR="009F3FAA" w:rsidRPr="00664E39">
        <w:rPr>
          <w:rFonts w:ascii="Times New Roman" w:hAnsi="Times New Roman" w:cs="Times New Roman"/>
          <w:b/>
          <w:bCs/>
          <w:i w:val="0"/>
          <w:iCs w:val="0"/>
          <w:color w:val="000000" w:themeColor="text1"/>
          <w:sz w:val="24"/>
          <w:szCs w:val="24"/>
        </w:rPr>
        <w:t>Education and training</w:t>
      </w:r>
      <w:bookmarkEnd w:id="25"/>
    </w:p>
    <w:p w14:paraId="3AD1A219" w14:textId="32074D1F" w:rsidR="009F3FAA" w:rsidRDefault="009F3FAA" w:rsidP="003B1FB7">
      <w:pPr>
        <w:spacing w:after="120" w:line="240" w:lineRule="auto"/>
        <w:jc w:val="both"/>
        <w:rPr>
          <w:rFonts w:ascii="Times New Roman" w:eastAsia="Times New Roman" w:hAnsi="Times New Roman" w:cs="Times New Roman"/>
          <w:kern w:val="0"/>
          <w:sz w:val="24"/>
          <w:szCs w:val="24"/>
          <w:lang w:eastAsia="en-NZ"/>
          <w14:ligatures w14:val="none"/>
        </w:rPr>
      </w:pPr>
      <w:r w:rsidRPr="003E0C7E">
        <w:rPr>
          <w:rFonts w:ascii="Times New Roman" w:hAnsi="Times New Roman" w:cs="Times New Roman"/>
          <w:color w:val="000000" w:themeColor="text1"/>
          <w:sz w:val="24"/>
          <w:szCs w:val="24"/>
        </w:rPr>
        <w:t xml:space="preserve">National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lant </w:t>
      </w:r>
      <w:r>
        <w:rPr>
          <w:rFonts w:ascii="Times New Roman" w:hAnsi="Times New Roman" w:cs="Times New Roman"/>
          <w:color w:val="000000" w:themeColor="text1"/>
          <w:sz w:val="24"/>
          <w:szCs w:val="24"/>
        </w:rPr>
        <w:t>p</w:t>
      </w:r>
      <w:r w:rsidRPr="003E0C7E">
        <w:rPr>
          <w:rFonts w:ascii="Times New Roman" w:hAnsi="Times New Roman" w:cs="Times New Roman"/>
          <w:color w:val="000000" w:themeColor="text1"/>
          <w:sz w:val="24"/>
          <w:szCs w:val="24"/>
        </w:rPr>
        <w:t xml:space="preserve">rotection </w:t>
      </w:r>
      <w:r>
        <w:rPr>
          <w:rFonts w:ascii="Times New Roman" w:hAnsi="Times New Roman" w:cs="Times New Roman"/>
          <w:color w:val="000000" w:themeColor="text1"/>
          <w:sz w:val="24"/>
          <w:szCs w:val="24"/>
        </w:rPr>
        <w:t>o</w:t>
      </w:r>
      <w:r w:rsidRPr="003E0C7E">
        <w:rPr>
          <w:rFonts w:ascii="Times New Roman" w:hAnsi="Times New Roman" w:cs="Times New Roman"/>
          <w:color w:val="000000" w:themeColor="text1"/>
          <w:sz w:val="24"/>
          <w:szCs w:val="24"/>
        </w:rPr>
        <w:t>rganizations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in conjunction with entities involved in shipping container</w:t>
      </w:r>
      <w:r w:rsidR="00ED33D6">
        <w:rPr>
          <w:rFonts w:ascii="Times New Roman" w:hAnsi="Times New Roman" w:cs="Times New Roman"/>
          <w:sz w:val="24"/>
          <w:szCs w:val="24"/>
        </w:rPr>
        <w:t xml:space="preserve"> logistic</w:t>
      </w:r>
      <w:r>
        <w:rPr>
          <w:rFonts w:ascii="Times New Roman" w:hAnsi="Times New Roman" w:cs="Times New Roman"/>
          <w:sz w:val="24"/>
          <w:szCs w:val="24"/>
        </w:rPr>
        <w:t xml:space="preserve">s, </w:t>
      </w:r>
      <w:r w:rsidR="004735E4">
        <w:rPr>
          <w:rFonts w:ascii="Times New Roman" w:hAnsi="Times New Roman" w:cs="Times New Roman"/>
          <w:sz w:val="24"/>
          <w:szCs w:val="24"/>
        </w:rPr>
        <w:t xml:space="preserve">may </w:t>
      </w:r>
      <w:r>
        <w:rPr>
          <w:rFonts w:ascii="Times New Roman" w:hAnsi="Times New Roman" w:cs="Times New Roman"/>
          <w:sz w:val="24"/>
          <w:szCs w:val="24"/>
        </w:rPr>
        <w:t>d</w:t>
      </w:r>
      <w:r w:rsidRPr="00A03018">
        <w:rPr>
          <w:rFonts w:ascii="Times New Roman" w:eastAsia="Times New Roman" w:hAnsi="Times New Roman" w:cs="Times New Roman"/>
          <w:kern w:val="0"/>
          <w:sz w:val="24"/>
          <w:szCs w:val="24"/>
          <w:lang w:eastAsia="en-NZ"/>
          <w14:ligatures w14:val="none"/>
        </w:rPr>
        <w:t>evelop and deliver training program</w:t>
      </w:r>
      <w:r w:rsidR="00284EF6">
        <w:rPr>
          <w:rFonts w:ascii="Times New Roman" w:eastAsia="Times New Roman" w:hAnsi="Times New Roman" w:cs="Times New Roman"/>
          <w:kern w:val="0"/>
          <w:sz w:val="24"/>
          <w:szCs w:val="24"/>
          <w:lang w:eastAsia="en-NZ"/>
          <w14:ligatures w14:val="none"/>
        </w:rPr>
        <w:t>me</w:t>
      </w:r>
      <w:r w:rsidRPr="00A03018">
        <w:rPr>
          <w:rFonts w:ascii="Times New Roman" w:eastAsia="Times New Roman" w:hAnsi="Times New Roman" w:cs="Times New Roman"/>
          <w:kern w:val="0"/>
          <w:sz w:val="24"/>
          <w:szCs w:val="24"/>
          <w:lang w:eastAsia="en-NZ"/>
          <w14:ligatures w14:val="none"/>
        </w:rPr>
        <w:t xml:space="preserve">s for inspectors, auditors, and relevant </w:t>
      </w:r>
      <w:r>
        <w:rPr>
          <w:rFonts w:ascii="Times New Roman" w:eastAsia="Times New Roman" w:hAnsi="Times New Roman" w:cs="Times New Roman"/>
          <w:kern w:val="0"/>
          <w:sz w:val="24"/>
          <w:szCs w:val="24"/>
          <w:lang w:eastAsia="en-NZ"/>
          <w14:ligatures w14:val="none"/>
        </w:rPr>
        <w:t>entities</w:t>
      </w:r>
      <w:r w:rsidRPr="00A03018">
        <w:rPr>
          <w:rFonts w:ascii="Times New Roman" w:eastAsia="Times New Roman" w:hAnsi="Times New Roman" w:cs="Times New Roman"/>
          <w:kern w:val="0"/>
          <w:sz w:val="24"/>
          <w:szCs w:val="24"/>
          <w:lang w:eastAsia="en-NZ"/>
          <w14:ligatures w14:val="none"/>
        </w:rPr>
        <w:t xml:space="preserve"> to ensure they </w:t>
      </w:r>
      <w:r w:rsidR="004735E4">
        <w:rPr>
          <w:rFonts w:ascii="Times New Roman" w:eastAsia="Times New Roman" w:hAnsi="Times New Roman" w:cs="Times New Roman"/>
          <w:kern w:val="0"/>
          <w:sz w:val="24"/>
          <w:szCs w:val="24"/>
          <w:lang w:eastAsia="en-NZ"/>
          <w14:ligatures w14:val="none"/>
        </w:rPr>
        <w:t>understand</w:t>
      </w:r>
      <w:r>
        <w:rPr>
          <w:rFonts w:ascii="Times New Roman" w:eastAsia="Times New Roman" w:hAnsi="Times New Roman" w:cs="Times New Roman"/>
          <w:kern w:val="0"/>
          <w:sz w:val="24"/>
          <w:szCs w:val="24"/>
          <w:lang w:eastAsia="en-NZ"/>
          <w14:ligatures w14:val="none"/>
        </w:rPr>
        <w:t>:</w:t>
      </w:r>
    </w:p>
    <w:p w14:paraId="17447D90" w14:textId="26AC7CB3" w:rsidR="009F3FAA" w:rsidRPr="00C34111" w:rsidRDefault="004735E4" w:rsidP="003B1FB7">
      <w:pPr>
        <w:pStyle w:val="ListParagraph"/>
        <w:numPr>
          <w:ilvl w:val="0"/>
          <w:numId w:val="11"/>
        </w:numPr>
        <w:spacing w:after="120"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the </w:t>
      </w:r>
      <w:r w:rsidR="00C044F4">
        <w:rPr>
          <w:rFonts w:ascii="Times New Roman" w:eastAsia="Times New Roman" w:hAnsi="Times New Roman" w:cs="Times New Roman"/>
          <w:kern w:val="0"/>
          <w:sz w:val="24"/>
          <w:szCs w:val="24"/>
          <w:lang w:eastAsia="en-NZ"/>
          <w14:ligatures w14:val="none"/>
        </w:rPr>
        <w:t xml:space="preserve">requirements for the </w:t>
      </w:r>
      <w:r>
        <w:rPr>
          <w:rFonts w:ascii="Times New Roman" w:eastAsia="Times New Roman" w:hAnsi="Times New Roman" w:cs="Times New Roman"/>
          <w:kern w:val="0"/>
          <w:sz w:val="24"/>
          <w:szCs w:val="24"/>
          <w:lang w:eastAsia="en-NZ"/>
          <w14:ligatures w14:val="none"/>
        </w:rPr>
        <w:t xml:space="preserve">safe movement of </w:t>
      </w:r>
      <w:r w:rsidR="009F3FAA">
        <w:rPr>
          <w:rFonts w:ascii="Times New Roman" w:eastAsia="Times New Roman" w:hAnsi="Times New Roman" w:cs="Times New Roman"/>
          <w:kern w:val="0"/>
          <w:sz w:val="24"/>
          <w:szCs w:val="24"/>
          <w:lang w:eastAsia="en-NZ"/>
          <w14:ligatures w14:val="none"/>
        </w:rPr>
        <w:t>shipping containers</w:t>
      </w:r>
      <w:r w:rsidR="00176B7A">
        <w:rPr>
          <w:rFonts w:ascii="Times New Roman" w:eastAsia="Times New Roman" w:hAnsi="Times New Roman" w:cs="Times New Roman"/>
          <w:kern w:val="0"/>
          <w:sz w:val="24"/>
          <w:szCs w:val="24"/>
          <w:lang w:eastAsia="en-NZ"/>
          <w14:ligatures w14:val="none"/>
        </w:rPr>
        <w:t>;</w:t>
      </w:r>
    </w:p>
    <w:p w14:paraId="3991C70B" w14:textId="66A69311" w:rsidR="009F3FAA" w:rsidRPr="00C34111" w:rsidRDefault="00C044F4" w:rsidP="003B1FB7">
      <w:pPr>
        <w:pStyle w:val="ListParagraph"/>
        <w:numPr>
          <w:ilvl w:val="0"/>
          <w:numId w:val="11"/>
        </w:numPr>
        <w:spacing w:after="120"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the </w:t>
      </w:r>
      <w:r w:rsidR="004735E4">
        <w:rPr>
          <w:rFonts w:ascii="Times New Roman" w:eastAsia="Times New Roman" w:hAnsi="Times New Roman" w:cs="Times New Roman"/>
          <w:kern w:val="0"/>
          <w:sz w:val="24"/>
          <w:szCs w:val="24"/>
          <w:lang w:eastAsia="en-NZ"/>
          <w14:ligatures w14:val="none"/>
        </w:rPr>
        <w:t xml:space="preserve">contamination and contaminating </w:t>
      </w:r>
      <w:r w:rsidR="009F3FAA" w:rsidRPr="00C34111">
        <w:rPr>
          <w:rFonts w:ascii="Times New Roman" w:eastAsia="Times New Roman" w:hAnsi="Times New Roman" w:cs="Times New Roman"/>
          <w:kern w:val="0"/>
          <w:sz w:val="24"/>
          <w:szCs w:val="24"/>
          <w:lang w:eastAsia="en-NZ"/>
          <w14:ligatures w14:val="none"/>
        </w:rPr>
        <w:t>pest</w:t>
      </w:r>
      <w:r w:rsidR="00CE1BD0">
        <w:rPr>
          <w:rFonts w:ascii="Times New Roman" w:eastAsia="Times New Roman" w:hAnsi="Times New Roman" w:cs="Times New Roman"/>
          <w:kern w:val="0"/>
          <w:sz w:val="24"/>
          <w:szCs w:val="24"/>
          <w:lang w:eastAsia="en-NZ"/>
          <w14:ligatures w14:val="none"/>
        </w:rPr>
        <w:t>s</w:t>
      </w:r>
      <w:r w:rsidR="00E00B2B">
        <w:rPr>
          <w:rFonts w:ascii="Times New Roman" w:eastAsia="Times New Roman" w:hAnsi="Times New Roman" w:cs="Times New Roman"/>
          <w:kern w:val="0"/>
          <w:sz w:val="24"/>
          <w:szCs w:val="24"/>
          <w:lang w:eastAsia="en-NZ"/>
          <w14:ligatures w14:val="none"/>
        </w:rPr>
        <w:t xml:space="preserve"> </w:t>
      </w:r>
      <w:r w:rsidR="009F3FAA">
        <w:rPr>
          <w:rFonts w:ascii="Times New Roman" w:eastAsia="Times New Roman" w:hAnsi="Times New Roman" w:cs="Times New Roman"/>
          <w:kern w:val="0"/>
          <w:sz w:val="24"/>
          <w:szCs w:val="24"/>
          <w:lang w:eastAsia="en-NZ"/>
          <w14:ligatures w14:val="none"/>
        </w:rPr>
        <w:t>associated with shipping containers</w:t>
      </w:r>
      <w:r w:rsidR="00176B7A">
        <w:rPr>
          <w:rFonts w:ascii="Times New Roman" w:eastAsia="Times New Roman" w:hAnsi="Times New Roman" w:cs="Times New Roman"/>
          <w:kern w:val="0"/>
          <w:sz w:val="24"/>
          <w:szCs w:val="24"/>
          <w:lang w:eastAsia="en-NZ"/>
          <w14:ligatures w14:val="none"/>
        </w:rPr>
        <w:t>;</w:t>
      </w:r>
    </w:p>
    <w:p w14:paraId="288DC0A6" w14:textId="4FDEFD08" w:rsidR="009F3FAA" w:rsidRPr="00C34111" w:rsidRDefault="00C044F4" w:rsidP="003B1FB7">
      <w:pPr>
        <w:pStyle w:val="ListParagraph"/>
        <w:numPr>
          <w:ilvl w:val="0"/>
          <w:numId w:val="11"/>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expectations for </w:t>
      </w:r>
      <w:r w:rsidR="009F3FAA" w:rsidRPr="00C34111">
        <w:rPr>
          <w:rFonts w:ascii="Times New Roman" w:eastAsia="Times New Roman" w:hAnsi="Times New Roman" w:cs="Times New Roman"/>
          <w:kern w:val="0"/>
          <w:sz w:val="24"/>
          <w:szCs w:val="24"/>
          <w:lang w:eastAsia="en-NZ"/>
          <w14:ligatures w14:val="none"/>
        </w:rPr>
        <w:t xml:space="preserve">identifying </w:t>
      </w:r>
      <w:r w:rsidR="009F3FAA">
        <w:rPr>
          <w:rFonts w:ascii="Times New Roman" w:eastAsia="Times New Roman" w:hAnsi="Times New Roman" w:cs="Times New Roman"/>
          <w:kern w:val="0"/>
          <w:sz w:val="24"/>
          <w:szCs w:val="24"/>
          <w:lang w:eastAsia="en-NZ"/>
          <w14:ligatures w14:val="none"/>
        </w:rPr>
        <w:t xml:space="preserve">and reporting </w:t>
      </w:r>
      <w:r w:rsidR="00077C9E">
        <w:rPr>
          <w:rFonts w:ascii="Times New Roman" w:eastAsia="Times New Roman" w:hAnsi="Times New Roman" w:cs="Times New Roman"/>
          <w:kern w:val="0"/>
          <w:sz w:val="24"/>
          <w:szCs w:val="24"/>
          <w:lang w:eastAsia="en-NZ"/>
          <w14:ligatures w14:val="none"/>
        </w:rPr>
        <w:t>contamination</w:t>
      </w:r>
      <w:r w:rsidR="00D25FB8">
        <w:rPr>
          <w:rFonts w:ascii="Times New Roman" w:eastAsia="Times New Roman" w:hAnsi="Times New Roman" w:cs="Times New Roman"/>
          <w:kern w:val="0"/>
          <w:sz w:val="24"/>
          <w:szCs w:val="24"/>
          <w:lang w:eastAsia="en-NZ"/>
          <w14:ligatures w14:val="none"/>
        </w:rPr>
        <w:t xml:space="preserve"> and </w:t>
      </w:r>
      <w:r w:rsidR="00AD236C">
        <w:rPr>
          <w:rFonts w:ascii="Times New Roman" w:eastAsia="Times New Roman" w:hAnsi="Times New Roman" w:cs="Times New Roman"/>
          <w:kern w:val="0"/>
          <w:sz w:val="24"/>
          <w:szCs w:val="24"/>
          <w:lang w:eastAsia="en-NZ"/>
          <w14:ligatures w14:val="none"/>
        </w:rPr>
        <w:t>contaminating pest</w:t>
      </w:r>
      <w:r w:rsidR="00D206C6">
        <w:rPr>
          <w:rFonts w:ascii="Times New Roman" w:eastAsia="Times New Roman" w:hAnsi="Times New Roman" w:cs="Times New Roman"/>
          <w:kern w:val="0"/>
          <w:sz w:val="24"/>
          <w:szCs w:val="24"/>
          <w:lang w:eastAsia="en-NZ"/>
          <w14:ligatures w14:val="none"/>
        </w:rPr>
        <w:t xml:space="preserve"> interceptions</w:t>
      </w:r>
      <w:r w:rsidR="00176B7A">
        <w:rPr>
          <w:rFonts w:ascii="Times New Roman" w:eastAsia="Times New Roman" w:hAnsi="Times New Roman" w:cs="Times New Roman"/>
          <w:kern w:val="0"/>
          <w:sz w:val="24"/>
          <w:szCs w:val="24"/>
          <w:lang w:eastAsia="en-NZ"/>
          <w14:ligatures w14:val="none"/>
        </w:rPr>
        <w:t>;</w:t>
      </w:r>
    </w:p>
    <w:p w14:paraId="61245700" w14:textId="1457CF21" w:rsidR="009F3FAA" w:rsidRDefault="009F3FAA" w:rsidP="003B1FB7">
      <w:pPr>
        <w:pStyle w:val="ListParagraph"/>
        <w:numPr>
          <w:ilvl w:val="0"/>
          <w:numId w:val="11"/>
        </w:numPr>
        <w:spacing w:after="100" w:afterAutospacing="1" w:line="240" w:lineRule="auto"/>
        <w:jc w:val="both"/>
        <w:rPr>
          <w:rFonts w:ascii="Times New Roman" w:eastAsia="Times New Roman" w:hAnsi="Times New Roman" w:cs="Times New Roman"/>
          <w:kern w:val="0"/>
          <w:sz w:val="24"/>
          <w:szCs w:val="24"/>
          <w:lang w:eastAsia="en-NZ"/>
          <w14:ligatures w14:val="none"/>
        </w:rPr>
      </w:pPr>
      <w:r w:rsidRPr="00C34111">
        <w:rPr>
          <w:rFonts w:ascii="Times New Roman" w:eastAsia="Times New Roman" w:hAnsi="Times New Roman" w:cs="Times New Roman"/>
          <w:kern w:val="0"/>
          <w:sz w:val="24"/>
          <w:szCs w:val="24"/>
          <w:lang w:eastAsia="en-NZ"/>
          <w14:ligatures w14:val="none"/>
        </w:rPr>
        <w:t>best practices for cleaning and treating containers</w:t>
      </w:r>
      <w:r w:rsidR="00176B7A">
        <w:rPr>
          <w:rFonts w:ascii="Times New Roman" w:eastAsia="Times New Roman" w:hAnsi="Times New Roman" w:cs="Times New Roman"/>
          <w:kern w:val="0"/>
          <w:sz w:val="24"/>
          <w:szCs w:val="24"/>
          <w:lang w:eastAsia="en-NZ"/>
          <w14:ligatures w14:val="none"/>
        </w:rPr>
        <w:t>;</w:t>
      </w:r>
      <w:r w:rsidR="00CE1BD0">
        <w:rPr>
          <w:rFonts w:ascii="Times New Roman" w:eastAsia="Times New Roman" w:hAnsi="Times New Roman" w:cs="Times New Roman"/>
          <w:kern w:val="0"/>
          <w:sz w:val="24"/>
          <w:szCs w:val="24"/>
          <w:lang w:eastAsia="en-NZ"/>
          <w14:ligatures w14:val="none"/>
        </w:rPr>
        <w:t xml:space="preserve"> and</w:t>
      </w:r>
    </w:p>
    <w:p w14:paraId="52D3A8ED" w14:textId="2601F3FB" w:rsidR="00B3610B" w:rsidRPr="00EF7013" w:rsidRDefault="009F3FAA" w:rsidP="003B1FB7">
      <w:pPr>
        <w:pStyle w:val="ListParagraph"/>
        <w:numPr>
          <w:ilvl w:val="0"/>
          <w:numId w:val="11"/>
        </w:numPr>
        <w:spacing w:after="100" w:afterAutospacing="1"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activities that support the effective implementation of measures</w:t>
      </w:r>
      <w:r w:rsidR="00176B7A">
        <w:rPr>
          <w:rFonts w:ascii="Times New Roman" w:eastAsia="Times New Roman" w:hAnsi="Times New Roman" w:cs="Times New Roman"/>
          <w:kern w:val="0"/>
          <w:sz w:val="24"/>
          <w:szCs w:val="24"/>
          <w:lang w:eastAsia="en-NZ"/>
          <w14:ligatures w14:val="none"/>
        </w:rPr>
        <w:t>.</w:t>
      </w:r>
    </w:p>
    <w:p w14:paraId="06896569" w14:textId="4BA35CEC" w:rsidR="00EF7013" w:rsidRPr="00053E44" w:rsidRDefault="00EF7013" w:rsidP="00B84BCB">
      <w:pPr>
        <w:pStyle w:val="ListParagraph"/>
        <w:spacing w:after="120" w:line="240" w:lineRule="auto"/>
        <w:ind w:left="776"/>
        <w:rPr>
          <w:rFonts w:ascii="Times New Roman" w:hAnsi="Times New Roman" w:cs="Times New Roman"/>
          <w:sz w:val="24"/>
          <w:szCs w:val="24"/>
        </w:rPr>
      </w:pPr>
    </w:p>
    <w:p w14:paraId="0D975F90" w14:textId="77777777" w:rsidR="00A16513" w:rsidRDefault="00A16513" w:rsidP="009F3FAA">
      <w:pPr>
        <w:pStyle w:val="ListParagraph"/>
        <w:spacing w:before="100" w:beforeAutospacing="1" w:after="120" w:line="240" w:lineRule="auto"/>
        <w:ind w:left="480"/>
        <w:rPr>
          <w:rFonts w:ascii="Times New Roman" w:eastAsia="Times New Roman" w:hAnsi="Times New Roman" w:cs="Times New Roman"/>
          <w:b/>
          <w:bCs/>
          <w:kern w:val="0"/>
          <w:sz w:val="24"/>
          <w:szCs w:val="24"/>
          <w:lang w:eastAsia="en-NZ"/>
          <w14:ligatures w14:val="none"/>
        </w:rPr>
      </w:pPr>
      <w:bookmarkStart w:id="26" w:name="_Toc201789642"/>
      <w:bookmarkStart w:id="27" w:name="_Toc201790064"/>
      <w:bookmarkStart w:id="28" w:name="_Toc201825330"/>
      <w:bookmarkEnd w:id="26"/>
      <w:bookmarkEnd w:id="27"/>
      <w:bookmarkEnd w:id="28"/>
    </w:p>
    <w:p w14:paraId="73AFCE45" w14:textId="77777777" w:rsidR="003749CF" w:rsidRDefault="003749CF" w:rsidP="009F3FAA">
      <w:pPr>
        <w:spacing w:after="120"/>
        <w:rPr>
          <w:rFonts w:ascii="Times New Roman" w:hAnsi="Times New Roman" w:cs="Times New Roman"/>
          <w:b/>
          <w:bCs/>
          <w:sz w:val="24"/>
          <w:szCs w:val="24"/>
        </w:rPr>
      </w:pPr>
    </w:p>
    <w:p w14:paraId="4846FBB1" w14:textId="77777777" w:rsidR="009C159D" w:rsidRDefault="009C159D">
      <w:pPr>
        <w:rPr>
          <w:rFonts w:ascii="Times New Roman" w:eastAsiaTheme="majorEastAsia" w:hAnsi="Times New Roman" w:cstheme="majorBidi"/>
          <w:b/>
          <w:caps/>
          <w:color w:val="000000" w:themeColor="text1"/>
          <w:sz w:val="24"/>
          <w:szCs w:val="32"/>
        </w:rPr>
      </w:pPr>
      <w:r>
        <w:br w:type="page"/>
      </w:r>
    </w:p>
    <w:p w14:paraId="1F51EE96" w14:textId="79FBB476" w:rsidR="009F3FAA" w:rsidRPr="00193CA9" w:rsidRDefault="009F3FAA" w:rsidP="00783C3C">
      <w:pPr>
        <w:pStyle w:val="Heading1"/>
        <w:spacing w:after="240"/>
        <w:rPr>
          <w:rFonts w:cs="Times New Roman"/>
          <w:bCs/>
          <w:szCs w:val="24"/>
        </w:rPr>
      </w:pPr>
      <w:bookmarkStart w:id="29" w:name="_Toc205813933"/>
      <w:r w:rsidRPr="00193CA9">
        <w:rPr>
          <w:rFonts w:ascii="Times New Roman" w:hAnsi="Times New Roman" w:cs="Times New Roman"/>
          <w:b/>
          <w:bCs/>
          <w:color w:val="000000" w:themeColor="text1"/>
          <w:sz w:val="24"/>
          <w:szCs w:val="24"/>
        </w:rPr>
        <w:lastRenderedPageBreak/>
        <w:t xml:space="preserve">APPENDIX 1: </w:t>
      </w:r>
      <w:r w:rsidR="007B11DD" w:rsidRPr="00193CA9">
        <w:rPr>
          <w:rFonts w:ascii="Times New Roman" w:hAnsi="Times New Roman" w:cs="Times New Roman"/>
          <w:b/>
          <w:bCs/>
          <w:color w:val="000000" w:themeColor="text1"/>
          <w:sz w:val="24"/>
          <w:szCs w:val="24"/>
        </w:rPr>
        <w:t>Contamination</w:t>
      </w:r>
      <w:r w:rsidRPr="00193CA9">
        <w:rPr>
          <w:rFonts w:ascii="Times New Roman" w:hAnsi="Times New Roman" w:cs="Times New Roman"/>
          <w:b/>
          <w:bCs/>
          <w:color w:val="000000" w:themeColor="text1"/>
          <w:sz w:val="24"/>
          <w:szCs w:val="24"/>
        </w:rPr>
        <w:t xml:space="preserve"> associated with shipping containers</w:t>
      </w:r>
      <w:bookmarkEnd w:id="29"/>
    </w:p>
    <w:p w14:paraId="0383C2FE" w14:textId="7136D109" w:rsidR="00C408F7" w:rsidRPr="00B84BCB" w:rsidRDefault="00C53156" w:rsidP="00E54628">
      <w:pPr>
        <w:pStyle w:val="IPPNormal"/>
        <w:spacing w:after="160"/>
        <w:rPr>
          <w:sz w:val="24"/>
        </w:rPr>
      </w:pPr>
      <w:r>
        <w:rPr>
          <w:sz w:val="24"/>
        </w:rPr>
        <w:t xml:space="preserve">A factsheet developed by the IPPC </w:t>
      </w:r>
      <w:r w:rsidR="00F2587F">
        <w:rPr>
          <w:sz w:val="24"/>
        </w:rPr>
        <w:t xml:space="preserve">provides useful information and guidance </w:t>
      </w:r>
      <w:r>
        <w:rPr>
          <w:sz w:val="24"/>
        </w:rPr>
        <w:t>on reducing the spread of invasive species by sea containers (</w:t>
      </w:r>
      <w:r w:rsidR="003B1FB7">
        <w:rPr>
          <w:sz w:val="24"/>
        </w:rPr>
        <w:t>IPPC 2018).</w:t>
      </w:r>
    </w:p>
    <w:p w14:paraId="0CC760EF" w14:textId="5BEF6D91" w:rsidR="00B2550C" w:rsidRPr="00193CA9" w:rsidRDefault="00B2550C" w:rsidP="008F0001">
      <w:pPr>
        <w:pStyle w:val="IPPNormal"/>
        <w:numPr>
          <w:ilvl w:val="0"/>
          <w:numId w:val="20"/>
        </w:numPr>
        <w:spacing w:after="160"/>
        <w:rPr>
          <w:bCs/>
        </w:rPr>
      </w:pPr>
      <w:r w:rsidRPr="00193CA9">
        <w:rPr>
          <w:b/>
          <w:bCs/>
          <w:sz w:val="24"/>
        </w:rPr>
        <w:t xml:space="preserve">Factors influencing </w:t>
      </w:r>
      <w:r w:rsidR="007B11DD" w:rsidRPr="00193CA9">
        <w:rPr>
          <w:b/>
          <w:bCs/>
          <w:sz w:val="24"/>
        </w:rPr>
        <w:t>contamination</w:t>
      </w:r>
      <w:r w:rsidRPr="00193CA9">
        <w:rPr>
          <w:b/>
          <w:bCs/>
          <w:sz w:val="24"/>
        </w:rPr>
        <w:t xml:space="preserve"> of shipping containers</w:t>
      </w:r>
    </w:p>
    <w:p w14:paraId="327C22D3" w14:textId="007832AC" w:rsidR="00CE6263" w:rsidRDefault="009F3FAA" w:rsidP="00E54628">
      <w:pPr>
        <w:spacing w:line="240" w:lineRule="auto"/>
        <w:jc w:val="both"/>
        <w:rPr>
          <w:rFonts w:ascii="Times New Roman" w:hAnsi="Times New Roman" w:cs="Times New Roman"/>
          <w:color w:val="000000" w:themeColor="text1"/>
          <w:sz w:val="24"/>
          <w:szCs w:val="24"/>
        </w:rPr>
      </w:pPr>
      <w:r w:rsidRPr="00603421">
        <w:rPr>
          <w:rFonts w:ascii="Times New Roman" w:hAnsi="Times New Roman" w:cs="Times New Roman"/>
          <w:color w:val="000000" w:themeColor="text1"/>
          <w:sz w:val="24"/>
          <w:szCs w:val="24"/>
        </w:rPr>
        <w:t xml:space="preserve">The movement of shipping containers is complex and can involve multiple destinations and operators. This complexity can make it difficult to conduct standard risk analyses. However, analyses </w:t>
      </w:r>
      <w:r>
        <w:rPr>
          <w:rFonts w:ascii="Times New Roman" w:hAnsi="Times New Roman" w:cs="Times New Roman"/>
          <w:color w:val="000000" w:themeColor="text1"/>
          <w:sz w:val="24"/>
          <w:szCs w:val="24"/>
        </w:rPr>
        <w:t xml:space="preserve">can focus </w:t>
      </w:r>
      <w:r w:rsidRPr="00603421">
        <w:rPr>
          <w:rFonts w:ascii="Times New Roman" w:hAnsi="Times New Roman" w:cs="Times New Roman"/>
          <w:color w:val="000000" w:themeColor="text1"/>
          <w:sz w:val="24"/>
          <w:szCs w:val="24"/>
        </w:rPr>
        <w:t xml:space="preserve">on factors that influence the type </w:t>
      </w:r>
      <w:r w:rsidR="00CD5C89">
        <w:rPr>
          <w:rFonts w:ascii="Times New Roman" w:hAnsi="Times New Roman" w:cs="Times New Roman"/>
          <w:color w:val="000000" w:themeColor="text1"/>
          <w:sz w:val="24"/>
          <w:szCs w:val="24"/>
        </w:rPr>
        <w:t>and amount of contamination</w:t>
      </w:r>
      <w:r w:rsidR="001E19E2">
        <w:rPr>
          <w:rFonts w:ascii="Times New Roman" w:hAnsi="Times New Roman" w:cs="Times New Roman"/>
          <w:color w:val="000000" w:themeColor="text1"/>
          <w:sz w:val="24"/>
          <w:szCs w:val="24"/>
        </w:rPr>
        <w:t xml:space="preserve"> </w:t>
      </w:r>
      <w:r w:rsidR="00D23F3B">
        <w:rPr>
          <w:rFonts w:ascii="Times New Roman" w:hAnsi="Times New Roman" w:cs="Times New Roman"/>
          <w:color w:val="000000" w:themeColor="text1"/>
          <w:sz w:val="24"/>
          <w:szCs w:val="24"/>
        </w:rPr>
        <w:t xml:space="preserve">and contaminating pest </w:t>
      </w:r>
      <w:r w:rsidR="001E19E2">
        <w:rPr>
          <w:rFonts w:ascii="Times New Roman" w:hAnsi="Times New Roman" w:cs="Times New Roman"/>
          <w:color w:val="000000" w:themeColor="text1"/>
          <w:sz w:val="24"/>
          <w:szCs w:val="24"/>
        </w:rPr>
        <w:t xml:space="preserve">risk </w:t>
      </w:r>
      <w:r w:rsidR="00CD5C89">
        <w:rPr>
          <w:rFonts w:ascii="Times New Roman" w:hAnsi="Times New Roman" w:cs="Times New Roman"/>
          <w:color w:val="000000" w:themeColor="text1"/>
          <w:sz w:val="24"/>
          <w:szCs w:val="24"/>
        </w:rPr>
        <w:t xml:space="preserve">on </w:t>
      </w:r>
      <w:r w:rsidRPr="00603421">
        <w:rPr>
          <w:rFonts w:ascii="Times New Roman" w:hAnsi="Times New Roman" w:cs="Times New Roman"/>
          <w:color w:val="000000" w:themeColor="text1"/>
          <w:sz w:val="24"/>
          <w:szCs w:val="24"/>
        </w:rPr>
        <w:t xml:space="preserve">shipping containers to determine appropriate measures. </w:t>
      </w:r>
      <w:r w:rsidR="00B20696" w:rsidRPr="00B20696">
        <w:rPr>
          <w:rFonts w:ascii="Times New Roman" w:hAnsi="Times New Roman" w:cs="Times New Roman"/>
          <w:color w:val="000000" w:themeColor="text1"/>
          <w:sz w:val="24"/>
          <w:szCs w:val="24"/>
        </w:rPr>
        <w:t xml:space="preserve">These factors may also be relevant </w:t>
      </w:r>
      <w:r w:rsidR="00B20696">
        <w:rPr>
          <w:rFonts w:ascii="Times New Roman" w:hAnsi="Times New Roman" w:cs="Times New Roman"/>
          <w:color w:val="000000" w:themeColor="text1"/>
          <w:sz w:val="24"/>
          <w:szCs w:val="24"/>
        </w:rPr>
        <w:t xml:space="preserve">for developing </w:t>
      </w:r>
      <w:r w:rsidR="00FA2A88">
        <w:rPr>
          <w:rFonts w:ascii="Times New Roman" w:hAnsi="Times New Roman" w:cs="Times New Roman"/>
          <w:color w:val="000000" w:themeColor="text1"/>
          <w:sz w:val="24"/>
          <w:szCs w:val="24"/>
        </w:rPr>
        <w:t>verification</w:t>
      </w:r>
      <w:r w:rsidR="00B20696" w:rsidRPr="00B20696">
        <w:rPr>
          <w:rFonts w:ascii="Times New Roman" w:hAnsi="Times New Roman" w:cs="Times New Roman"/>
          <w:color w:val="000000" w:themeColor="text1"/>
          <w:sz w:val="24"/>
          <w:szCs w:val="24"/>
        </w:rPr>
        <w:t xml:space="preserve"> plans</w:t>
      </w:r>
      <w:r w:rsidR="00B20696">
        <w:rPr>
          <w:rFonts w:ascii="Times New Roman" w:hAnsi="Times New Roman" w:cs="Times New Roman"/>
          <w:color w:val="000000" w:themeColor="text1"/>
          <w:sz w:val="24"/>
          <w:szCs w:val="24"/>
        </w:rPr>
        <w:t>.</w:t>
      </w:r>
    </w:p>
    <w:p w14:paraId="32219FCA" w14:textId="5EFE28CC" w:rsidR="009F3FAA" w:rsidRPr="00ED6ADC" w:rsidRDefault="009F3FAA" w:rsidP="009F3FAA">
      <w:pPr>
        <w:spacing w:after="120"/>
        <w:rPr>
          <w:rFonts w:ascii="Arial" w:hAnsi="Arial" w:cs="Arial"/>
          <w:b/>
          <w:bCs/>
          <w:sz w:val="18"/>
          <w:szCs w:val="18"/>
        </w:rPr>
      </w:pPr>
      <w:r w:rsidRPr="00ED6ADC">
        <w:rPr>
          <w:rFonts w:ascii="Arial" w:hAnsi="Arial" w:cs="Arial"/>
          <w:b/>
          <w:bCs/>
          <w:sz w:val="18"/>
          <w:szCs w:val="18"/>
        </w:rPr>
        <w:t>Table 1.</w:t>
      </w:r>
      <w:r w:rsidRPr="00ED6ADC">
        <w:rPr>
          <w:rFonts w:ascii="Arial" w:hAnsi="Arial" w:cs="Arial"/>
          <w:sz w:val="18"/>
          <w:szCs w:val="18"/>
        </w:rPr>
        <w:t xml:space="preserve"> Factors affecting the level of contamination </w:t>
      </w:r>
      <w:r w:rsidR="0041396C">
        <w:rPr>
          <w:rFonts w:ascii="Arial" w:hAnsi="Arial" w:cs="Arial"/>
          <w:sz w:val="18"/>
          <w:szCs w:val="18"/>
        </w:rPr>
        <w:t>and contaminating pest</w:t>
      </w:r>
      <w:r w:rsidR="00A93AFA">
        <w:rPr>
          <w:rFonts w:ascii="Arial" w:hAnsi="Arial" w:cs="Arial"/>
          <w:sz w:val="18"/>
          <w:szCs w:val="18"/>
        </w:rPr>
        <w:t>s</w:t>
      </w:r>
      <w:r w:rsidRPr="00ED6ADC">
        <w:rPr>
          <w:rFonts w:ascii="Arial" w:hAnsi="Arial" w:cs="Arial"/>
          <w:sz w:val="18"/>
          <w:szCs w:val="18"/>
        </w:rPr>
        <w:t xml:space="preserve"> associated with shipping containers</w:t>
      </w:r>
    </w:p>
    <w:tbl>
      <w:tblPr>
        <w:tblStyle w:val="TableGrid"/>
        <w:tblW w:w="9072" w:type="dxa"/>
        <w:tblInd w:w="-5" w:type="dxa"/>
        <w:tblLook w:val="04A0" w:firstRow="1" w:lastRow="0" w:firstColumn="1" w:lastColumn="0" w:noHBand="0" w:noVBand="1"/>
      </w:tblPr>
      <w:tblGrid>
        <w:gridCol w:w="2552"/>
        <w:gridCol w:w="6520"/>
      </w:tblGrid>
      <w:tr w:rsidR="009F3FAA" w:rsidRPr="00ED6ADC" w14:paraId="7FF77E4C" w14:textId="77777777" w:rsidTr="00CD75C8">
        <w:trPr>
          <w:tblHeader/>
        </w:trPr>
        <w:tc>
          <w:tcPr>
            <w:tcW w:w="2552" w:type="dxa"/>
            <w:shd w:val="clear" w:color="auto" w:fill="D9D9D9" w:themeFill="background1" w:themeFillShade="D9"/>
          </w:tcPr>
          <w:p w14:paraId="4EFBE272" w14:textId="77777777" w:rsidR="009F3FAA" w:rsidRPr="00ED6ADC" w:rsidRDefault="009F3FAA" w:rsidP="00CD75C8">
            <w:pPr>
              <w:spacing w:before="40" w:after="40"/>
              <w:rPr>
                <w:rFonts w:ascii="Arial" w:hAnsi="Arial" w:cs="Arial"/>
                <w:b/>
                <w:bCs/>
                <w:color w:val="000000" w:themeColor="text1"/>
                <w:sz w:val="18"/>
                <w:szCs w:val="18"/>
              </w:rPr>
            </w:pPr>
            <w:r w:rsidRPr="00ED6ADC">
              <w:rPr>
                <w:rFonts w:ascii="Arial" w:hAnsi="Arial" w:cs="Arial"/>
                <w:b/>
                <w:bCs/>
                <w:color w:val="000000" w:themeColor="text1"/>
                <w:sz w:val="18"/>
                <w:szCs w:val="18"/>
              </w:rPr>
              <w:t xml:space="preserve">Factor </w:t>
            </w:r>
          </w:p>
        </w:tc>
        <w:tc>
          <w:tcPr>
            <w:tcW w:w="6520" w:type="dxa"/>
            <w:shd w:val="clear" w:color="auto" w:fill="D9D9D9" w:themeFill="background1" w:themeFillShade="D9"/>
          </w:tcPr>
          <w:p w14:paraId="302B15FE" w14:textId="32337E86" w:rsidR="009F3FAA" w:rsidRPr="00ED6ADC" w:rsidRDefault="00650169" w:rsidP="00CD75C8">
            <w:pPr>
              <w:spacing w:before="40" w:after="40"/>
              <w:rPr>
                <w:rFonts w:ascii="Arial" w:hAnsi="Arial" w:cs="Arial"/>
                <w:b/>
                <w:bCs/>
                <w:color w:val="000000" w:themeColor="text1"/>
                <w:sz w:val="18"/>
                <w:szCs w:val="18"/>
              </w:rPr>
            </w:pPr>
            <w:r>
              <w:rPr>
                <w:rFonts w:ascii="Arial" w:hAnsi="Arial" w:cs="Arial"/>
                <w:b/>
                <w:bCs/>
                <w:color w:val="000000" w:themeColor="text1"/>
                <w:sz w:val="18"/>
                <w:szCs w:val="18"/>
              </w:rPr>
              <w:t>Examples of c</w:t>
            </w:r>
            <w:r w:rsidR="009F3FAA" w:rsidRPr="00ED6ADC">
              <w:rPr>
                <w:rFonts w:ascii="Arial" w:hAnsi="Arial" w:cs="Arial"/>
                <w:b/>
                <w:bCs/>
                <w:color w:val="000000" w:themeColor="text1"/>
                <w:sz w:val="18"/>
                <w:szCs w:val="18"/>
              </w:rPr>
              <w:t xml:space="preserve">ontamination </w:t>
            </w:r>
            <w:r w:rsidR="00A93AFA">
              <w:rPr>
                <w:rFonts w:ascii="Arial" w:hAnsi="Arial" w:cs="Arial"/>
                <w:b/>
                <w:bCs/>
                <w:color w:val="000000" w:themeColor="text1"/>
                <w:sz w:val="18"/>
                <w:szCs w:val="18"/>
              </w:rPr>
              <w:t xml:space="preserve">and contaminating pest </w:t>
            </w:r>
            <w:r w:rsidR="009F3FAA" w:rsidRPr="00ED6ADC">
              <w:rPr>
                <w:rFonts w:ascii="Arial" w:hAnsi="Arial" w:cs="Arial"/>
                <w:b/>
                <w:bCs/>
                <w:color w:val="000000" w:themeColor="text1"/>
                <w:sz w:val="18"/>
                <w:szCs w:val="18"/>
              </w:rPr>
              <w:t>risk</w:t>
            </w:r>
          </w:p>
        </w:tc>
      </w:tr>
      <w:tr w:rsidR="009F3FAA" w:rsidRPr="00ED6ADC" w14:paraId="0BA1E85E" w14:textId="77777777" w:rsidTr="00CD75C8">
        <w:tc>
          <w:tcPr>
            <w:tcW w:w="2552" w:type="dxa"/>
          </w:tcPr>
          <w:p w14:paraId="54B51F52" w14:textId="3E4C19D8" w:rsidR="009F3FAA" w:rsidRPr="00ED6ADC" w:rsidRDefault="009F3FAA" w:rsidP="00875699">
            <w:pPr>
              <w:pStyle w:val="ListParagraph"/>
              <w:numPr>
                <w:ilvl w:val="0"/>
                <w:numId w:val="7"/>
              </w:numPr>
              <w:rPr>
                <w:rFonts w:ascii="Arial" w:hAnsi="Arial" w:cs="Arial"/>
                <w:color w:val="000000" w:themeColor="text1"/>
                <w:sz w:val="18"/>
                <w:szCs w:val="18"/>
              </w:rPr>
            </w:pPr>
            <w:r w:rsidRPr="00ED6ADC">
              <w:rPr>
                <w:rFonts w:ascii="Arial" w:hAnsi="Arial" w:cs="Arial"/>
                <w:color w:val="000000" w:themeColor="text1"/>
                <w:sz w:val="18"/>
                <w:szCs w:val="18"/>
              </w:rPr>
              <w:t xml:space="preserve">Origin </w:t>
            </w:r>
          </w:p>
        </w:tc>
        <w:tc>
          <w:tcPr>
            <w:tcW w:w="6520" w:type="dxa"/>
          </w:tcPr>
          <w:p w14:paraId="437F746A" w14:textId="77777777"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Containers from regions with high pest prevalence or specific environmental conditions can increase the risk of contamination. </w:t>
            </w:r>
          </w:p>
        </w:tc>
      </w:tr>
      <w:tr w:rsidR="009F3FAA" w:rsidRPr="00ED6ADC" w14:paraId="5B35FA89" w14:textId="77777777" w:rsidTr="00CD75C8">
        <w:tc>
          <w:tcPr>
            <w:tcW w:w="2552" w:type="dxa"/>
          </w:tcPr>
          <w:p w14:paraId="5D5C1A2A" w14:textId="7FAD2A17" w:rsidR="009F3FAA" w:rsidRPr="00ED6ADC" w:rsidRDefault="009F3FAA" w:rsidP="00875699">
            <w:pPr>
              <w:pStyle w:val="ListParagraph"/>
              <w:numPr>
                <w:ilvl w:val="0"/>
                <w:numId w:val="7"/>
              </w:numPr>
              <w:rPr>
                <w:rFonts w:ascii="Arial" w:hAnsi="Arial" w:cs="Arial"/>
                <w:color w:val="000000" w:themeColor="text1"/>
                <w:sz w:val="18"/>
                <w:szCs w:val="18"/>
              </w:rPr>
            </w:pPr>
            <w:r w:rsidRPr="00ED6ADC">
              <w:rPr>
                <w:rFonts w:ascii="Arial" w:hAnsi="Arial" w:cs="Arial"/>
                <w:color w:val="000000" w:themeColor="text1"/>
                <w:sz w:val="18"/>
                <w:szCs w:val="18"/>
              </w:rPr>
              <w:t xml:space="preserve">Storage conditions </w:t>
            </w:r>
          </w:p>
        </w:tc>
        <w:tc>
          <w:tcPr>
            <w:tcW w:w="6520" w:type="dxa"/>
          </w:tcPr>
          <w:p w14:paraId="3164AA0E" w14:textId="77777777"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Containers stored in areas with high pest activity, such as near forests, agricultural fields, or waste disposal sites, increase the risk of containers becoming infested. </w:t>
            </w:r>
          </w:p>
          <w:p w14:paraId="7DDCAB08" w14:textId="43958622"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Poorly maintained storage </w:t>
            </w:r>
            <w:r w:rsidR="00E51FC7" w:rsidRPr="00ED6ADC">
              <w:rPr>
                <w:rFonts w:ascii="Arial" w:hAnsi="Arial" w:cs="Arial"/>
                <w:color w:val="000000" w:themeColor="text1"/>
                <w:sz w:val="18"/>
                <w:szCs w:val="18"/>
              </w:rPr>
              <w:t>facilities can</w:t>
            </w:r>
            <w:r w:rsidRPr="00ED6ADC">
              <w:rPr>
                <w:rFonts w:ascii="Arial" w:hAnsi="Arial" w:cs="Arial"/>
                <w:color w:val="000000" w:themeColor="text1"/>
                <w:sz w:val="18"/>
                <w:szCs w:val="18"/>
              </w:rPr>
              <w:t xml:space="preserve"> </w:t>
            </w:r>
            <w:r w:rsidR="00A93AFA">
              <w:rPr>
                <w:rFonts w:ascii="Arial" w:hAnsi="Arial" w:cs="Arial"/>
                <w:color w:val="000000" w:themeColor="text1"/>
                <w:sz w:val="18"/>
                <w:szCs w:val="18"/>
              </w:rPr>
              <w:t xml:space="preserve">contribute to increases in </w:t>
            </w:r>
            <w:r w:rsidRPr="00ED6ADC">
              <w:rPr>
                <w:rFonts w:ascii="Arial" w:hAnsi="Arial" w:cs="Arial"/>
                <w:color w:val="000000" w:themeColor="text1"/>
                <w:sz w:val="18"/>
                <w:szCs w:val="18"/>
              </w:rPr>
              <w:t>pest</w:t>
            </w:r>
            <w:r w:rsidR="00A93AFA">
              <w:rPr>
                <w:rFonts w:ascii="Arial" w:hAnsi="Arial" w:cs="Arial"/>
                <w:color w:val="000000" w:themeColor="text1"/>
                <w:sz w:val="18"/>
                <w:szCs w:val="18"/>
              </w:rPr>
              <w:t xml:space="preserve"> population</w:t>
            </w:r>
            <w:r w:rsidRPr="00ED6ADC">
              <w:rPr>
                <w:rFonts w:ascii="Arial" w:hAnsi="Arial" w:cs="Arial"/>
                <w:color w:val="000000" w:themeColor="text1"/>
                <w:sz w:val="18"/>
                <w:szCs w:val="18"/>
              </w:rPr>
              <w:t>s.</w:t>
            </w:r>
          </w:p>
          <w:p w14:paraId="159A4AD8" w14:textId="0888443F"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Containers left uncovered</w:t>
            </w:r>
            <w:r w:rsidR="008A5AD2">
              <w:rPr>
                <w:rFonts w:ascii="Arial" w:hAnsi="Arial" w:cs="Arial"/>
                <w:color w:val="000000" w:themeColor="text1"/>
                <w:sz w:val="18"/>
                <w:szCs w:val="18"/>
              </w:rPr>
              <w:t xml:space="preserve"> or open</w:t>
            </w:r>
            <w:r w:rsidRPr="00ED6ADC">
              <w:rPr>
                <w:rFonts w:ascii="Arial" w:hAnsi="Arial" w:cs="Arial"/>
                <w:color w:val="000000" w:themeColor="text1"/>
                <w:sz w:val="18"/>
                <w:szCs w:val="18"/>
              </w:rPr>
              <w:t xml:space="preserve">, exposed to the </w:t>
            </w:r>
            <w:r w:rsidR="006D37DE">
              <w:rPr>
                <w:rFonts w:ascii="Arial" w:hAnsi="Arial" w:cs="Arial"/>
                <w:color w:val="000000" w:themeColor="text1"/>
                <w:sz w:val="18"/>
                <w:szCs w:val="18"/>
              </w:rPr>
              <w:t>environmental conditions</w:t>
            </w:r>
            <w:r w:rsidRPr="00ED6ADC">
              <w:rPr>
                <w:rFonts w:ascii="Arial" w:hAnsi="Arial" w:cs="Arial"/>
                <w:color w:val="000000" w:themeColor="text1"/>
                <w:sz w:val="18"/>
                <w:szCs w:val="18"/>
              </w:rPr>
              <w:t>, or stored on permeable surfaces may accumulate organic debris, such as soil or plant material, which can carry or attract pests.</w:t>
            </w:r>
          </w:p>
        </w:tc>
      </w:tr>
      <w:tr w:rsidR="009F3FAA" w:rsidRPr="00ED6ADC" w14:paraId="04084F7F" w14:textId="77777777" w:rsidTr="00CD75C8">
        <w:tc>
          <w:tcPr>
            <w:tcW w:w="2552" w:type="dxa"/>
          </w:tcPr>
          <w:p w14:paraId="3B10DDBE" w14:textId="42BF3955" w:rsidR="009F3FAA" w:rsidRPr="00ED6ADC" w:rsidRDefault="009F3FAA" w:rsidP="00875699">
            <w:pPr>
              <w:pStyle w:val="ListParagraph"/>
              <w:numPr>
                <w:ilvl w:val="0"/>
                <w:numId w:val="7"/>
              </w:numPr>
              <w:rPr>
                <w:rFonts w:ascii="Arial" w:hAnsi="Arial" w:cs="Arial"/>
                <w:color w:val="000000" w:themeColor="text1"/>
                <w:sz w:val="18"/>
                <w:szCs w:val="18"/>
              </w:rPr>
            </w:pPr>
            <w:r w:rsidRPr="00ED6ADC">
              <w:rPr>
                <w:rFonts w:ascii="Arial" w:hAnsi="Arial" w:cs="Arial"/>
                <w:color w:val="000000" w:themeColor="text1"/>
                <w:sz w:val="18"/>
                <w:szCs w:val="18"/>
              </w:rPr>
              <w:t xml:space="preserve">Transport route (e.g. across land or sea, with or without </w:t>
            </w:r>
            <w:r w:rsidR="008A5AD2" w:rsidRPr="00ED6ADC">
              <w:rPr>
                <w:rFonts w:ascii="Arial" w:hAnsi="Arial" w:cs="Arial"/>
                <w:color w:val="000000" w:themeColor="text1"/>
                <w:sz w:val="18"/>
                <w:szCs w:val="18"/>
              </w:rPr>
              <w:t>trans</w:t>
            </w:r>
            <w:r w:rsidR="008A5AD2">
              <w:rPr>
                <w:rFonts w:ascii="Arial" w:hAnsi="Arial" w:cs="Arial"/>
                <w:color w:val="000000" w:themeColor="text1"/>
                <w:sz w:val="18"/>
                <w:szCs w:val="18"/>
              </w:rPr>
              <w:t>shipment</w:t>
            </w:r>
            <w:r w:rsidR="008A5AD2" w:rsidRPr="00ED6ADC">
              <w:rPr>
                <w:rFonts w:ascii="Arial" w:hAnsi="Arial" w:cs="Arial"/>
                <w:color w:val="000000" w:themeColor="text1"/>
                <w:sz w:val="18"/>
                <w:szCs w:val="18"/>
              </w:rPr>
              <w:t xml:space="preserve"> </w:t>
            </w:r>
            <w:r w:rsidRPr="00ED6ADC">
              <w:rPr>
                <w:rFonts w:ascii="Arial" w:hAnsi="Arial" w:cs="Arial"/>
                <w:color w:val="000000" w:themeColor="text1"/>
                <w:sz w:val="18"/>
                <w:szCs w:val="18"/>
              </w:rPr>
              <w:t>stops)</w:t>
            </w:r>
          </w:p>
        </w:tc>
        <w:tc>
          <w:tcPr>
            <w:tcW w:w="6520" w:type="dxa"/>
          </w:tcPr>
          <w:p w14:paraId="111783D0" w14:textId="77777777"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Containers passing through regions with high humidity or warm climates can cause condensation, attract pests and create favourable conditions for their survival.</w:t>
            </w:r>
          </w:p>
          <w:p w14:paraId="1F0EF160" w14:textId="3EC89C35" w:rsidR="009F3FAA"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Longer journeys with multiple transit stops provide opportunities for pests to infest containers.</w:t>
            </w:r>
          </w:p>
          <w:p w14:paraId="1CA8C4E6" w14:textId="5D621F1C" w:rsidR="00D10F89" w:rsidRDefault="00D10F89"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Containers transported </w:t>
            </w:r>
            <w:r>
              <w:rPr>
                <w:rFonts w:ascii="Arial" w:hAnsi="Arial" w:cs="Arial"/>
                <w:color w:val="000000" w:themeColor="text1"/>
                <w:sz w:val="18"/>
                <w:szCs w:val="18"/>
              </w:rPr>
              <w:t xml:space="preserve">across land </w:t>
            </w:r>
            <w:r w:rsidRPr="00ED6ADC">
              <w:rPr>
                <w:rFonts w:ascii="Arial" w:hAnsi="Arial" w:cs="Arial"/>
                <w:color w:val="000000" w:themeColor="text1"/>
                <w:sz w:val="18"/>
                <w:szCs w:val="18"/>
              </w:rPr>
              <w:t>through rural</w:t>
            </w:r>
            <w:r>
              <w:rPr>
                <w:rFonts w:ascii="Arial" w:hAnsi="Arial" w:cs="Arial"/>
                <w:color w:val="000000" w:themeColor="text1"/>
                <w:sz w:val="18"/>
                <w:szCs w:val="18"/>
              </w:rPr>
              <w:t>, forested</w:t>
            </w:r>
            <w:r w:rsidRPr="00ED6ADC">
              <w:rPr>
                <w:rFonts w:ascii="Arial" w:hAnsi="Arial" w:cs="Arial"/>
                <w:color w:val="000000" w:themeColor="text1"/>
                <w:sz w:val="18"/>
                <w:szCs w:val="18"/>
              </w:rPr>
              <w:t xml:space="preserve"> or agricultural areas </w:t>
            </w:r>
            <w:r>
              <w:rPr>
                <w:rFonts w:ascii="Arial" w:hAnsi="Arial" w:cs="Arial"/>
                <w:color w:val="000000" w:themeColor="text1"/>
                <w:sz w:val="18"/>
                <w:szCs w:val="18"/>
              </w:rPr>
              <w:t xml:space="preserve">(e.g. on unpaved roads) </w:t>
            </w:r>
            <w:r w:rsidRPr="00ED6ADC">
              <w:rPr>
                <w:rFonts w:ascii="Arial" w:hAnsi="Arial" w:cs="Arial"/>
                <w:color w:val="000000" w:themeColor="text1"/>
                <w:sz w:val="18"/>
                <w:szCs w:val="18"/>
              </w:rPr>
              <w:t>can be exposed to contaminati</w:t>
            </w:r>
            <w:r>
              <w:rPr>
                <w:rFonts w:ascii="Arial" w:hAnsi="Arial" w:cs="Arial"/>
                <w:color w:val="000000" w:themeColor="text1"/>
                <w:sz w:val="18"/>
                <w:szCs w:val="18"/>
              </w:rPr>
              <w:t>on</w:t>
            </w:r>
            <w:r w:rsidR="00F41F5A">
              <w:rPr>
                <w:rFonts w:ascii="Arial" w:hAnsi="Arial" w:cs="Arial"/>
                <w:color w:val="000000" w:themeColor="text1"/>
                <w:sz w:val="18"/>
                <w:szCs w:val="18"/>
              </w:rPr>
              <w:t xml:space="preserve"> by soil or plant material.</w:t>
            </w:r>
          </w:p>
          <w:p w14:paraId="4E288878" w14:textId="25A89455" w:rsidR="00D10F89" w:rsidRPr="00E54628" w:rsidRDefault="00D10F89" w:rsidP="00E54628">
            <w:pPr>
              <w:pStyle w:val="ListParagraph"/>
              <w:numPr>
                <w:ilvl w:val="0"/>
                <w:numId w:val="5"/>
              </w:numPr>
              <w:ind w:left="360"/>
              <w:rPr>
                <w:rFonts w:ascii="Arial" w:hAnsi="Arial" w:cs="Arial"/>
                <w:color w:val="000000" w:themeColor="text1"/>
                <w:sz w:val="18"/>
                <w:szCs w:val="18"/>
              </w:rPr>
            </w:pPr>
            <w:r>
              <w:rPr>
                <w:rFonts w:ascii="Arial" w:hAnsi="Arial" w:cs="Arial"/>
                <w:color w:val="000000" w:themeColor="text1"/>
                <w:sz w:val="18"/>
                <w:szCs w:val="18"/>
              </w:rPr>
              <w:t xml:space="preserve">Containers transported by sea can be exposed to contamination </w:t>
            </w:r>
            <w:r w:rsidR="00192CA6">
              <w:rPr>
                <w:rFonts w:ascii="Arial" w:hAnsi="Arial" w:cs="Arial"/>
                <w:color w:val="000000" w:themeColor="text1"/>
                <w:sz w:val="18"/>
                <w:szCs w:val="18"/>
              </w:rPr>
              <w:t xml:space="preserve">and </w:t>
            </w:r>
            <w:r>
              <w:rPr>
                <w:rFonts w:ascii="Arial" w:hAnsi="Arial" w:cs="Arial"/>
                <w:color w:val="000000" w:themeColor="text1"/>
                <w:sz w:val="18"/>
                <w:szCs w:val="18"/>
              </w:rPr>
              <w:t>cross</w:t>
            </w:r>
            <w:r w:rsidR="00192CA6">
              <w:rPr>
                <w:rFonts w:ascii="Arial" w:hAnsi="Arial" w:cs="Arial"/>
                <w:color w:val="000000" w:themeColor="text1"/>
                <w:sz w:val="18"/>
                <w:szCs w:val="18"/>
              </w:rPr>
              <w:t>-</w:t>
            </w:r>
            <w:r>
              <w:rPr>
                <w:rFonts w:ascii="Arial" w:hAnsi="Arial" w:cs="Arial"/>
                <w:color w:val="000000" w:themeColor="text1"/>
                <w:sz w:val="18"/>
                <w:szCs w:val="18"/>
              </w:rPr>
              <w:t>contamination with other cargoes, insects, and animal droppings.</w:t>
            </w:r>
          </w:p>
        </w:tc>
      </w:tr>
      <w:tr w:rsidR="009F3FAA" w:rsidRPr="00ED6ADC" w14:paraId="6F7BCBE6" w14:textId="77777777" w:rsidTr="00CD75C8">
        <w:tc>
          <w:tcPr>
            <w:tcW w:w="2552" w:type="dxa"/>
          </w:tcPr>
          <w:p w14:paraId="4DDE5DD4" w14:textId="729945B0" w:rsidR="009F3FAA" w:rsidRPr="00ED6ADC" w:rsidRDefault="009F3FAA" w:rsidP="00875699">
            <w:pPr>
              <w:pStyle w:val="ListParagraph"/>
              <w:numPr>
                <w:ilvl w:val="0"/>
                <w:numId w:val="7"/>
              </w:numPr>
              <w:rPr>
                <w:rFonts w:ascii="Arial" w:hAnsi="Arial" w:cs="Arial"/>
                <w:color w:val="000000" w:themeColor="text1"/>
                <w:sz w:val="18"/>
                <w:szCs w:val="18"/>
              </w:rPr>
            </w:pPr>
            <w:r w:rsidRPr="00ED6ADC">
              <w:rPr>
                <w:rFonts w:ascii="Arial" w:hAnsi="Arial" w:cs="Arial"/>
                <w:color w:val="000000" w:themeColor="text1"/>
                <w:sz w:val="18"/>
                <w:szCs w:val="18"/>
              </w:rPr>
              <w:t xml:space="preserve">Structural type (e.g. </w:t>
            </w:r>
            <w:r w:rsidR="00D10F89">
              <w:rPr>
                <w:rFonts w:ascii="Arial" w:hAnsi="Arial" w:cs="Arial"/>
                <w:sz w:val="18"/>
                <w:szCs w:val="18"/>
              </w:rPr>
              <w:t>general purpose</w:t>
            </w:r>
            <w:r w:rsidRPr="00ED6ADC">
              <w:rPr>
                <w:rFonts w:ascii="Arial" w:hAnsi="Arial" w:cs="Arial"/>
                <w:color w:val="000000" w:themeColor="text1"/>
                <w:sz w:val="18"/>
                <w:szCs w:val="18"/>
              </w:rPr>
              <w:t>, flat rack, open top, tunnel, insulated or thermal, refrigerated</w:t>
            </w:r>
            <w:r w:rsidR="007D4FDC">
              <w:rPr>
                <w:rFonts w:ascii="Arial" w:hAnsi="Arial" w:cs="Arial"/>
                <w:color w:val="000000" w:themeColor="text1"/>
                <w:sz w:val="18"/>
                <w:szCs w:val="18"/>
              </w:rPr>
              <w:t>,</w:t>
            </w:r>
            <w:r w:rsidRPr="00ED6ADC">
              <w:rPr>
                <w:rFonts w:ascii="Arial" w:hAnsi="Arial" w:cs="Arial"/>
                <w:color w:val="000000" w:themeColor="text1"/>
                <w:sz w:val="18"/>
                <w:szCs w:val="18"/>
              </w:rPr>
              <w:t xml:space="preserve"> ISO tank, half height,)</w:t>
            </w:r>
          </w:p>
        </w:tc>
        <w:tc>
          <w:tcPr>
            <w:tcW w:w="6520" w:type="dxa"/>
          </w:tcPr>
          <w:p w14:paraId="66C26BAD" w14:textId="0D2A5DAD" w:rsidR="009F3FAA" w:rsidRPr="00ED6ADC" w:rsidRDefault="00D10F89" w:rsidP="00CD75C8">
            <w:pPr>
              <w:rPr>
                <w:rFonts w:ascii="Arial" w:hAnsi="Arial" w:cs="Arial"/>
                <w:color w:val="000000" w:themeColor="text1"/>
                <w:sz w:val="18"/>
                <w:szCs w:val="18"/>
              </w:rPr>
            </w:pPr>
            <w:r>
              <w:rPr>
                <w:rFonts w:ascii="Arial" w:hAnsi="Arial" w:cs="Arial"/>
                <w:b/>
                <w:bCs/>
                <w:color w:val="000000" w:themeColor="text1"/>
                <w:sz w:val="18"/>
                <w:szCs w:val="18"/>
              </w:rPr>
              <w:t xml:space="preserve">General </w:t>
            </w:r>
            <w:r w:rsidR="007A3367">
              <w:rPr>
                <w:rFonts w:ascii="Arial" w:hAnsi="Arial" w:cs="Arial"/>
                <w:b/>
                <w:bCs/>
                <w:color w:val="000000" w:themeColor="text1"/>
                <w:sz w:val="18"/>
                <w:szCs w:val="18"/>
              </w:rPr>
              <w:t>p</w:t>
            </w:r>
            <w:r w:rsidR="00180EEB">
              <w:rPr>
                <w:rFonts w:ascii="Arial" w:hAnsi="Arial" w:cs="Arial"/>
                <w:b/>
                <w:bCs/>
                <w:color w:val="000000" w:themeColor="text1"/>
                <w:sz w:val="18"/>
                <w:szCs w:val="18"/>
              </w:rPr>
              <w:t xml:space="preserve">urpose </w:t>
            </w:r>
            <w:r w:rsidR="007A3367">
              <w:rPr>
                <w:rFonts w:ascii="Arial" w:hAnsi="Arial" w:cs="Arial"/>
                <w:b/>
                <w:bCs/>
                <w:color w:val="000000" w:themeColor="text1"/>
                <w:sz w:val="18"/>
                <w:szCs w:val="18"/>
              </w:rPr>
              <w:t>c</w:t>
            </w:r>
            <w:r w:rsidR="00180EEB">
              <w:rPr>
                <w:rFonts w:ascii="Arial" w:hAnsi="Arial" w:cs="Arial"/>
                <w:b/>
                <w:bCs/>
                <w:color w:val="000000" w:themeColor="text1"/>
                <w:sz w:val="18"/>
                <w:szCs w:val="18"/>
              </w:rPr>
              <w:t>ontainer</w:t>
            </w:r>
            <w:r w:rsidR="009F3FAA" w:rsidRPr="00ED6ADC">
              <w:rPr>
                <w:rFonts w:ascii="Arial" w:hAnsi="Arial" w:cs="Arial"/>
                <w:color w:val="000000" w:themeColor="text1"/>
                <w:sz w:val="18"/>
                <w:szCs w:val="18"/>
              </w:rPr>
              <w:t>:</w:t>
            </w:r>
          </w:p>
          <w:p w14:paraId="4BA9A7A2" w14:textId="6DF0E382"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Poor maintenance, such as cracks or gaps, can allow pests to enter and </w:t>
            </w:r>
            <w:r w:rsidR="00D10F89">
              <w:rPr>
                <w:rFonts w:ascii="Arial" w:hAnsi="Arial" w:cs="Arial"/>
                <w:color w:val="000000" w:themeColor="text1"/>
                <w:sz w:val="18"/>
                <w:szCs w:val="18"/>
              </w:rPr>
              <w:t>contaminate</w:t>
            </w:r>
            <w:r w:rsidRPr="00ED6ADC">
              <w:rPr>
                <w:rFonts w:ascii="Arial" w:hAnsi="Arial" w:cs="Arial"/>
                <w:color w:val="000000" w:themeColor="text1"/>
                <w:sz w:val="18"/>
                <w:szCs w:val="18"/>
              </w:rPr>
              <w:t>. If containers have wooden floors</w:t>
            </w:r>
            <w:r w:rsidR="00413A8C">
              <w:rPr>
                <w:rFonts w:ascii="Arial" w:hAnsi="Arial" w:cs="Arial"/>
                <w:color w:val="000000" w:themeColor="text1"/>
                <w:sz w:val="18"/>
                <w:szCs w:val="18"/>
              </w:rPr>
              <w:t>,</w:t>
            </w:r>
            <w:r w:rsidRPr="00ED6ADC">
              <w:rPr>
                <w:rFonts w:ascii="Arial" w:hAnsi="Arial" w:cs="Arial"/>
                <w:color w:val="000000" w:themeColor="text1"/>
                <w:sz w:val="18"/>
                <w:szCs w:val="18"/>
              </w:rPr>
              <w:t xml:space="preserve"> then these can be infested by wood-infesting pests.</w:t>
            </w:r>
            <w:r w:rsidR="00D10F89">
              <w:rPr>
                <w:rFonts w:ascii="Arial" w:hAnsi="Arial" w:cs="Arial"/>
                <w:color w:val="000000" w:themeColor="text1"/>
                <w:sz w:val="18"/>
                <w:szCs w:val="18"/>
              </w:rPr>
              <w:t xml:space="preserve"> </w:t>
            </w:r>
          </w:p>
          <w:p w14:paraId="4690DF3F" w14:textId="1A49EB59" w:rsidR="009F3FAA" w:rsidRPr="00ED6ADC" w:rsidRDefault="009F3FAA" w:rsidP="00CD75C8">
            <w:pPr>
              <w:rPr>
                <w:rFonts w:ascii="Arial" w:hAnsi="Arial" w:cs="Arial"/>
                <w:color w:val="000000" w:themeColor="text1"/>
                <w:sz w:val="18"/>
                <w:szCs w:val="18"/>
              </w:rPr>
            </w:pPr>
            <w:r w:rsidRPr="00ED6ADC">
              <w:rPr>
                <w:rFonts w:ascii="Arial" w:hAnsi="Arial" w:cs="Arial"/>
                <w:b/>
                <w:bCs/>
                <w:color w:val="000000" w:themeColor="text1"/>
                <w:sz w:val="18"/>
                <w:szCs w:val="18"/>
              </w:rPr>
              <w:t xml:space="preserve">Flat </w:t>
            </w:r>
            <w:r w:rsidR="007A3367">
              <w:rPr>
                <w:rFonts w:ascii="Arial" w:hAnsi="Arial" w:cs="Arial"/>
                <w:b/>
                <w:bCs/>
                <w:color w:val="000000" w:themeColor="text1"/>
                <w:sz w:val="18"/>
                <w:szCs w:val="18"/>
              </w:rPr>
              <w:t>r</w:t>
            </w:r>
            <w:r w:rsidRPr="00ED6ADC">
              <w:rPr>
                <w:rFonts w:ascii="Arial" w:hAnsi="Arial" w:cs="Arial"/>
                <w:b/>
                <w:bCs/>
                <w:color w:val="000000" w:themeColor="text1"/>
                <w:sz w:val="18"/>
                <w:szCs w:val="18"/>
              </w:rPr>
              <w:t xml:space="preserve">ack </w:t>
            </w:r>
            <w:r w:rsidR="008F5AFB">
              <w:rPr>
                <w:rFonts w:ascii="Arial" w:hAnsi="Arial" w:cs="Arial"/>
                <w:b/>
                <w:bCs/>
                <w:color w:val="000000" w:themeColor="text1"/>
                <w:sz w:val="18"/>
                <w:szCs w:val="18"/>
              </w:rPr>
              <w:t xml:space="preserve">and </w:t>
            </w:r>
            <w:r w:rsidR="007A3367">
              <w:rPr>
                <w:rFonts w:ascii="Arial" w:hAnsi="Arial" w:cs="Arial"/>
                <w:b/>
                <w:bCs/>
                <w:color w:val="000000" w:themeColor="text1"/>
                <w:sz w:val="18"/>
                <w:szCs w:val="18"/>
              </w:rPr>
              <w:t>o</w:t>
            </w:r>
            <w:r w:rsidR="008F5AFB">
              <w:rPr>
                <w:rFonts w:ascii="Arial" w:hAnsi="Arial" w:cs="Arial"/>
                <w:b/>
                <w:bCs/>
                <w:color w:val="000000" w:themeColor="text1"/>
                <w:sz w:val="18"/>
                <w:szCs w:val="18"/>
              </w:rPr>
              <w:t>pen-</w:t>
            </w:r>
            <w:r w:rsidR="007A3367">
              <w:rPr>
                <w:rFonts w:ascii="Arial" w:hAnsi="Arial" w:cs="Arial"/>
                <w:b/>
                <w:bCs/>
                <w:color w:val="000000" w:themeColor="text1"/>
                <w:sz w:val="18"/>
                <w:szCs w:val="18"/>
              </w:rPr>
              <w:t>t</w:t>
            </w:r>
            <w:r w:rsidR="008F5AFB">
              <w:rPr>
                <w:rFonts w:ascii="Arial" w:hAnsi="Arial" w:cs="Arial"/>
                <w:b/>
                <w:bCs/>
                <w:color w:val="000000" w:themeColor="text1"/>
                <w:sz w:val="18"/>
                <w:szCs w:val="18"/>
              </w:rPr>
              <w:t xml:space="preserve">op </w:t>
            </w:r>
            <w:r w:rsidR="007A3367">
              <w:rPr>
                <w:rFonts w:ascii="Arial" w:hAnsi="Arial" w:cs="Arial"/>
                <w:b/>
                <w:bCs/>
                <w:color w:val="000000" w:themeColor="text1"/>
                <w:sz w:val="18"/>
                <w:szCs w:val="18"/>
              </w:rPr>
              <w:t>c</w:t>
            </w:r>
            <w:r w:rsidRPr="00ED6ADC">
              <w:rPr>
                <w:rFonts w:ascii="Arial" w:hAnsi="Arial" w:cs="Arial"/>
                <w:b/>
                <w:bCs/>
                <w:color w:val="000000" w:themeColor="text1"/>
                <w:sz w:val="18"/>
                <w:szCs w:val="18"/>
              </w:rPr>
              <w:t>ontainers</w:t>
            </w:r>
            <w:r w:rsidRPr="00ED6ADC">
              <w:rPr>
                <w:rFonts w:ascii="Arial" w:hAnsi="Arial" w:cs="Arial"/>
                <w:color w:val="000000" w:themeColor="text1"/>
                <w:sz w:val="18"/>
                <w:szCs w:val="18"/>
              </w:rPr>
              <w:t>:</w:t>
            </w:r>
          </w:p>
          <w:p w14:paraId="3ED15538" w14:textId="4D54F3A1"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Containers with open sides</w:t>
            </w:r>
            <w:r w:rsidR="008F5AFB">
              <w:rPr>
                <w:rFonts w:ascii="Arial" w:hAnsi="Arial" w:cs="Arial"/>
                <w:color w:val="000000" w:themeColor="text1"/>
                <w:sz w:val="18"/>
                <w:szCs w:val="18"/>
              </w:rPr>
              <w:t>, tops,</w:t>
            </w:r>
            <w:r w:rsidRPr="00ED6ADC">
              <w:rPr>
                <w:rFonts w:ascii="Arial" w:hAnsi="Arial" w:cs="Arial"/>
                <w:color w:val="000000" w:themeColor="text1"/>
                <w:sz w:val="18"/>
                <w:szCs w:val="18"/>
              </w:rPr>
              <w:t xml:space="preserve"> and ends are susceptible to contamination and pest infestation, especially during storage or transit in pest-prone areas.</w:t>
            </w:r>
          </w:p>
          <w:p w14:paraId="61D442FA" w14:textId="18D232B7"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These containers have removable tarpaulin covers instead of solid roofs. If covers do not seal </w:t>
            </w:r>
            <w:r w:rsidR="008F5AFB">
              <w:rPr>
                <w:rFonts w:ascii="Arial" w:hAnsi="Arial" w:cs="Arial"/>
                <w:color w:val="000000" w:themeColor="text1"/>
                <w:sz w:val="18"/>
                <w:szCs w:val="18"/>
              </w:rPr>
              <w:t>correctly</w:t>
            </w:r>
            <w:r w:rsidRPr="00ED6ADC">
              <w:rPr>
                <w:rFonts w:ascii="Arial" w:hAnsi="Arial" w:cs="Arial"/>
                <w:color w:val="000000" w:themeColor="text1"/>
                <w:sz w:val="18"/>
                <w:szCs w:val="18"/>
              </w:rPr>
              <w:t>, the risk of pests or debris entering, particularly in outdoor storage is increased.</w:t>
            </w:r>
          </w:p>
          <w:p w14:paraId="271A6496" w14:textId="5F7C3C78" w:rsidR="009F3FAA" w:rsidRPr="00ED6ADC" w:rsidRDefault="009F3FAA" w:rsidP="00CD75C8">
            <w:pPr>
              <w:rPr>
                <w:rFonts w:ascii="Arial" w:hAnsi="Arial" w:cs="Arial"/>
                <w:color w:val="000000" w:themeColor="text1"/>
                <w:sz w:val="18"/>
                <w:szCs w:val="18"/>
              </w:rPr>
            </w:pPr>
            <w:r w:rsidRPr="00ED6ADC">
              <w:rPr>
                <w:rFonts w:ascii="Arial" w:hAnsi="Arial" w:cs="Arial"/>
                <w:b/>
                <w:bCs/>
                <w:color w:val="000000" w:themeColor="text1"/>
                <w:sz w:val="18"/>
                <w:szCs w:val="18"/>
              </w:rPr>
              <w:t xml:space="preserve">Tunnel </w:t>
            </w:r>
            <w:r w:rsidR="007A3367">
              <w:rPr>
                <w:rFonts w:ascii="Arial" w:hAnsi="Arial" w:cs="Arial"/>
                <w:b/>
                <w:bCs/>
                <w:color w:val="000000" w:themeColor="text1"/>
                <w:sz w:val="18"/>
                <w:szCs w:val="18"/>
              </w:rPr>
              <w:t>c</w:t>
            </w:r>
            <w:r w:rsidRPr="00ED6ADC">
              <w:rPr>
                <w:rFonts w:ascii="Arial" w:hAnsi="Arial" w:cs="Arial"/>
                <w:b/>
                <w:bCs/>
                <w:color w:val="000000" w:themeColor="text1"/>
                <w:sz w:val="18"/>
                <w:szCs w:val="18"/>
              </w:rPr>
              <w:t>ontainers</w:t>
            </w:r>
            <w:r w:rsidRPr="00ED6ADC">
              <w:rPr>
                <w:rFonts w:ascii="Arial" w:hAnsi="Arial" w:cs="Arial"/>
                <w:color w:val="000000" w:themeColor="text1"/>
                <w:sz w:val="18"/>
                <w:szCs w:val="18"/>
              </w:rPr>
              <w:t>:</w:t>
            </w:r>
          </w:p>
          <w:p w14:paraId="3A919A52" w14:textId="3AB56A80"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Containers with doors on both ends provide additional access points, which, if not properly sealed, can increase pest risks.</w:t>
            </w:r>
          </w:p>
          <w:p w14:paraId="7EDA0EBB" w14:textId="3EC685C2" w:rsidR="009F3FAA" w:rsidRPr="00ED6ADC" w:rsidRDefault="009F3FAA" w:rsidP="00CD75C8">
            <w:pPr>
              <w:rPr>
                <w:rFonts w:ascii="Arial" w:hAnsi="Arial" w:cs="Arial"/>
                <w:color w:val="000000" w:themeColor="text1"/>
                <w:sz w:val="18"/>
                <w:szCs w:val="18"/>
              </w:rPr>
            </w:pPr>
            <w:r w:rsidRPr="00ED6ADC">
              <w:rPr>
                <w:rFonts w:ascii="Arial" w:hAnsi="Arial" w:cs="Arial"/>
                <w:b/>
                <w:bCs/>
                <w:color w:val="000000" w:themeColor="text1"/>
                <w:sz w:val="18"/>
                <w:szCs w:val="18"/>
              </w:rPr>
              <w:t xml:space="preserve">Insulated or </w:t>
            </w:r>
            <w:r w:rsidR="007A3367">
              <w:rPr>
                <w:rFonts w:ascii="Arial" w:hAnsi="Arial" w:cs="Arial"/>
                <w:b/>
                <w:bCs/>
                <w:color w:val="000000" w:themeColor="text1"/>
                <w:sz w:val="18"/>
                <w:szCs w:val="18"/>
              </w:rPr>
              <w:t>t</w:t>
            </w:r>
            <w:r w:rsidRPr="00ED6ADC">
              <w:rPr>
                <w:rFonts w:ascii="Arial" w:hAnsi="Arial" w:cs="Arial"/>
                <w:b/>
                <w:bCs/>
                <w:color w:val="000000" w:themeColor="text1"/>
                <w:sz w:val="18"/>
                <w:szCs w:val="18"/>
              </w:rPr>
              <w:t xml:space="preserve">hermal </w:t>
            </w:r>
            <w:r w:rsidR="007A3367">
              <w:rPr>
                <w:rFonts w:ascii="Arial" w:hAnsi="Arial" w:cs="Arial"/>
                <w:b/>
                <w:bCs/>
                <w:color w:val="000000" w:themeColor="text1"/>
                <w:sz w:val="18"/>
                <w:szCs w:val="18"/>
              </w:rPr>
              <w:t>c</w:t>
            </w:r>
            <w:r w:rsidRPr="00ED6ADC">
              <w:rPr>
                <w:rFonts w:ascii="Arial" w:hAnsi="Arial" w:cs="Arial"/>
                <w:b/>
                <w:bCs/>
                <w:color w:val="000000" w:themeColor="text1"/>
                <w:sz w:val="18"/>
                <w:szCs w:val="18"/>
              </w:rPr>
              <w:t>ontainers</w:t>
            </w:r>
            <w:r w:rsidRPr="00ED6ADC">
              <w:rPr>
                <w:rFonts w:ascii="Arial" w:hAnsi="Arial" w:cs="Arial"/>
                <w:color w:val="000000" w:themeColor="text1"/>
                <w:sz w:val="18"/>
                <w:szCs w:val="18"/>
              </w:rPr>
              <w:t>:</w:t>
            </w:r>
          </w:p>
          <w:p w14:paraId="0E741F10" w14:textId="5CC374D5"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These containers are less likely to attract pests internally</w:t>
            </w:r>
            <w:r w:rsidR="00413A8C">
              <w:rPr>
                <w:rFonts w:ascii="Arial" w:hAnsi="Arial" w:cs="Arial"/>
                <w:color w:val="000000" w:themeColor="text1"/>
                <w:sz w:val="18"/>
                <w:szCs w:val="18"/>
              </w:rPr>
              <w:t>,</w:t>
            </w:r>
            <w:r w:rsidRPr="00ED6ADC">
              <w:rPr>
                <w:rFonts w:ascii="Arial" w:hAnsi="Arial" w:cs="Arial"/>
                <w:color w:val="000000" w:themeColor="text1"/>
                <w:sz w:val="18"/>
                <w:szCs w:val="18"/>
              </w:rPr>
              <w:t xml:space="preserve"> but external contamination can occur if the insulation or seals are damaged.</w:t>
            </w:r>
          </w:p>
          <w:p w14:paraId="17D8577F" w14:textId="2FF18660" w:rsidR="009F3FAA" w:rsidRPr="00ED6ADC" w:rsidRDefault="009F3FAA" w:rsidP="00CD75C8">
            <w:pPr>
              <w:rPr>
                <w:rFonts w:ascii="Arial" w:hAnsi="Arial" w:cs="Arial"/>
                <w:color w:val="000000" w:themeColor="text1"/>
                <w:sz w:val="18"/>
                <w:szCs w:val="18"/>
              </w:rPr>
            </w:pPr>
            <w:r w:rsidRPr="00ED6ADC">
              <w:rPr>
                <w:rFonts w:ascii="Arial" w:hAnsi="Arial" w:cs="Arial"/>
                <w:b/>
                <w:bCs/>
                <w:color w:val="000000" w:themeColor="text1"/>
                <w:sz w:val="18"/>
                <w:szCs w:val="18"/>
              </w:rPr>
              <w:t xml:space="preserve">Refrigerated </w:t>
            </w:r>
            <w:r w:rsidR="007A3367">
              <w:rPr>
                <w:rFonts w:ascii="Arial" w:hAnsi="Arial" w:cs="Arial"/>
                <w:b/>
                <w:bCs/>
                <w:color w:val="000000" w:themeColor="text1"/>
                <w:sz w:val="18"/>
                <w:szCs w:val="18"/>
              </w:rPr>
              <w:t>c</w:t>
            </w:r>
            <w:r w:rsidRPr="00ED6ADC">
              <w:rPr>
                <w:rFonts w:ascii="Arial" w:hAnsi="Arial" w:cs="Arial"/>
                <w:b/>
                <w:bCs/>
                <w:color w:val="000000" w:themeColor="text1"/>
                <w:sz w:val="18"/>
                <w:szCs w:val="18"/>
              </w:rPr>
              <w:t>ontainers (</w:t>
            </w:r>
            <w:r w:rsidR="007A3367">
              <w:rPr>
                <w:rFonts w:ascii="Arial" w:hAnsi="Arial" w:cs="Arial"/>
                <w:b/>
                <w:bCs/>
                <w:color w:val="000000" w:themeColor="text1"/>
                <w:sz w:val="18"/>
                <w:szCs w:val="18"/>
              </w:rPr>
              <w:t>r</w:t>
            </w:r>
            <w:r w:rsidRPr="00ED6ADC">
              <w:rPr>
                <w:rFonts w:ascii="Arial" w:hAnsi="Arial" w:cs="Arial"/>
                <w:b/>
                <w:bCs/>
                <w:color w:val="000000" w:themeColor="text1"/>
                <w:sz w:val="18"/>
                <w:szCs w:val="18"/>
              </w:rPr>
              <w:t>eefers)</w:t>
            </w:r>
            <w:r w:rsidRPr="00ED6ADC">
              <w:rPr>
                <w:rFonts w:ascii="Arial" w:hAnsi="Arial" w:cs="Arial"/>
                <w:color w:val="000000" w:themeColor="text1"/>
                <w:sz w:val="18"/>
                <w:szCs w:val="18"/>
              </w:rPr>
              <w:t>:</w:t>
            </w:r>
          </w:p>
          <w:p w14:paraId="61A15CD4" w14:textId="134C969F"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Condensation from cooling systems can attract pests if not managed properly.</w:t>
            </w:r>
            <w:r w:rsidR="007D4FDC">
              <w:rPr>
                <w:rFonts w:ascii="Arial" w:hAnsi="Arial" w:cs="Arial"/>
                <w:color w:val="000000" w:themeColor="text1"/>
                <w:sz w:val="18"/>
                <w:szCs w:val="18"/>
              </w:rPr>
              <w:t xml:space="preserve"> The machinery compartments can provide pest habitat</w:t>
            </w:r>
            <w:r w:rsidR="00180EEB">
              <w:rPr>
                <w:rFonts w:ascii="Arial" w:hAnsi="Arial" w:cs="Arial"/>
                <w:color w:val="000000" w:themeColor="text1"/>
                <w:sz w:val="18"/>
                <w:szCs w:val="18"/>
              </w:rPr>
              <w:t>s (e.g. ants and nesting birds)</w:t>
            </w:r>
            <w:r w:rsidR="007D4FDC">
              <w:rPr>
                <w:rFonts w:ascii="Arial" w:hAnsi="Arial" w:cs="Arial"/>
                <w:color w:val="000000" w:themeColor="text1"/>
                <w:sz w:val="18"/>
                <w:szCs w:val="18"/>
              </w:rPr>
              <w:t>.</w:t>
            </w:r>
          </w:p>
          <w:p w14:paraId="06732BFA" w14:textId="5E0DA573" w:rsidR="009F3FAA" w:rsidRPr="00ED6ADC" w:rsidRDefault="007D4FDC" w:rsidP="00CD75C8">
            <w:pPr>
              <w:rPr>
                <w:rFonts w:ascii="Arial" w:hAnsi="Arial" w:cs="Arial"/>
                <w:color w:val="000000" w:themeColor="text1"/>
                <w:sz w:val="18"/>
                <w:szCs w:val="18"/>
              </w:rPr>
            </w:pPr>
            <w:r>
              <w:rPr>
                <w:rFonts w:ascii="Arial" w:hAnsi="Arial" w:cs="Arial"/>
                <w:b/>
                <w:bCs/>
                <w:color w:val="000000" w:themeColor="text1"/>
                <w:sz w:val="18"/>
                <w:szCs w:val="18"/>
              </w:rPr>
              <w:t xml:space="preserve">ISO </w:t>
            </w:r>
            <w:r w:rsidR="007A3367">
              <w:rPr>
                <w:rFonts w:ascii="Arial" w:hAnsi="Arial" w:cs="Arial"/>
                <w:b/>
                <w:bCs/>
                <w:color w:val="000000" w:themeColor="text1"/>
                <w:sz w:val="18"/>
                <w:szCs w:val="18"/>
              </w:rPr>
              <w:t>t</w:t>
            </w:r>
            <w:r w:rsidR="009F3FAA" w:rsidRPr="00ED6ADC">
              <w:rPr>
                <w:rFonts w:ascii="Arial" w:hAnsi="Arial" w:cs="Arial"/>
                <w:b/>
                <w:bCs/>
                <w:color w:val="000000" w:themeColor="text1"/>
                <w:sz w:val="18"/>
                <w:szCs w:val="18"/>
              </w:rPr>
              <w:t xml:space="preserve">ank </w:t>
            </w:r>
            <w:r w:rsidR="007A3367">
              <w:rPr>
                <w:rFonts w:ascii="Arial" w:hAnsi="Arial" w:cs="Arial"/>
                <w:b/>
                <w:bCs/>
                <w:color w:val="000000" w:themeColor="text1"/>
                <w:sz w:val="18"/>
                <w:szCs w:val="18"/>
              </w:rPr>
              <w:t>c</w:t>
            </w:r>
            <w:r w:rsidR="009F3FAA" w:rsidRPr="00ED6ADC">
              <w:rPr>
                <w:rFonts w:ascii="Arial" w:hAnsi="Arial" w:cs="Arial"/>
                <w:b/>
                <w:bCs/>
                <w:color w:val="000000" w:themeColor="text1"/>
                <w:sz w:val="18"/>
                <w:szCs w:val="18"/>
              </w:rPr>
              <w:t>ontainers</w:t>
            </w:r>
            <w:r>
              <w:rPr>
                <w:rFonts w:ascii="Arial" w:hAnsi="Arial" w:cs="Arial"/>
                <w:b/>
                <w:bCs/>
                <w:color w:val="000000" w:themeColor="text1"/>
                <w:sz w:val="18"/>
                <w:szCs w:val="18"/>
              </w:rPr>
              <w:t xml:space="preserve"> (</w:t>
            </w:r>
            <w:r w:rsidR="007A3367">
              <w:rPr>
                <w:rFonts w:ascii="Arial" w:hAnsi="Arial" w:cs="Arial"/>
                <w:b/>
                <w:bCs/>
                <w:color w:val="000000" w:themeColor="text1"/>
                <w:sz w:val="18"/>
                <w:szCs w:val="18"/>
              </w:rPr>
              <w:t>t</w:t>
            </w:r>
            <w:r>
              <w:rPr>
                <w:rFonts w:ascii="Arial" w:hAnsi="Arial" w:cs="Arial"/>
                <w:b/>
                <w:bCs/>
                <w:color w:val="000000" w:themeColor="text1"/>
                <w:sz w:val="18"/>
                <w:szCs w:val="18"/>
              </w:rPr>
              <w:t>anktainers)</w:t>
            </w:r>
            <w:r w:rsidR="009F3FAA" w:rsidRPr="00ED6ADC">
              <w:rPr>
                <w:rFonts w:ascii="Arial" w:hAnsi="Arial" w:cs="Arial"/>
                <w:color w:val="000000" w:themeColor="text1"/>
                <w:sz w:val="18"/>
                <w:szCs w:val="18"/>
              </w:rPr>
              <w:t>:</w:t>
            </w:r>
          </w:p>
          <w:p w14:paraId="0B6ACC12" w14:textId="51660265"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These containers are less prone to internal pest infestation than other container types</w:t>
            </w:r>
            <w:r w:rsidR="00413A8C">
              <w:rPr>
                <w:rFonts w:ascii="Arial" w:hAnsi="Arial" w:cs="Arial"/>
                <w:color w:val="000000" w:themeColor="text1"/>
                <w:sz w:val="18"/>
                <w:szCs w:val="18"/>
              </w:rPr>
              <w:t>,</w:t>
            </w:r>
            <w:r w:rsidRPr="00ED6ADC">
              <w:rPr>
                <w:rFonts w:ascii="Arial" w:hAnsi="Arial" w:cs="Arial"/>
                <w:color w:val="000000" w:themeColor="text1"/>
                <w:sz w:val="18"/>
                <w:szCs w:val="18"/>
              </w:rPr>
              <w:t xml:space="preserve"> but external surfaces can become contaminated.</w:t>
            </w:r>
          </w:p>
          <w:p w14:paraId="1B239580" w14:textId="39C57069" w:rsidR="009F3FAA" w:rsidRPr="00ED6ADC" w:rsidRDefault="009F3FAA" w:rsidP="00CD75C8">
            <w:pPr>
              <w:rPr>
                <w:rFonts w:ascii="Arial" w:hAnsi="Arial" w:cs="Arial"/>
                <w:color w:val="000000" w:themeColor="text1"/>
                <w:sz w:val="18"/>
                <w:szCs w:val="18"/>
              </w:rPr>
            </w:pPr>
            <w:r w:rsidRPr="00ED6ADC">
              <w:rPr>
                <w:rFonts w:ascii="Arial" w:hAnsi="Arial" w:cs="Arial"/>
                <w:b/>
                <w:bCs/>
                <w:color w:val="000000" w:themeColor="text1"/>
                <w:sz w:val="18"/>
                <w:szCs w:val="18"/>
              </w:rPr>
              <w:t>Half-</w:t>
            </w:r>
            <w:r w:rsidR="007A3367">
              <w:rPr>
                <w:rFonts w:ascii="Arial" w:hAnsi="Arial" w:cs="Arial"/>
                <w:b/>
                <w:bCs/>
                <w:color w:val="000000" w:themeColor="text1"/>
                <w:sz w:val="18"/>
                <w:szCs w:val="18"/>
              </w:rPr>
              <w:t>h</w:t>
            </w:r>
            <w:r w:rsidRPr="00ED6ADC">
              <w:rPr>
                <w:rFonts w:ascii="Arial" w:hAnsi="Arial" w:cs="Arial"/>
                <w:b/>
                <w:bCs/>
                <w:color w:val="000000" w:themeColor="text1"/>
                <w:sz w:val="18"/>
                <w:szCs w:val="18"/>
              </w:rPr>
              <w:t xml:space="preserve">eight </w:t>
            </w:r>
            <w:r w:rsidR="007A3367">
              <w:rPr>
                <w:rFonts w:ascii="Arial" w:hAnsi="Arial" w:cs="Arial"/>
                <w:b/>
                <w:bCs/>
                <w:color w:val="000000" w:themeColor="text1"/>
                <w:sz w:val="18"/>
                <w:szCs w:val="18"/>
              </w:rPr>
              <w:t>c</w:t>
            </w:r>
            <w:r w:rsidRPr="00ED6ADC">
              <w:rPr>
                <w:rFonts w:ascii="Arial" w:hAnsi="Arial" w:cs="Arial"/>
                <w:b/>
                <w:bCs/>
                <w:color w:val="000000" w:themeColor="text1"/>
                <w:sz w:val="18"/>
                <w:szCs w:val="18"/>
              </w:rPr>
              <w:t>ontainers</w:t>
            </w:r>
            <w:r w:rsidRPr="00ED6ADC">
              <w:rPr>
                <w:rFonts w:ascii="Arial" w:hAnsi="Arial" w:cs="Arial"/>
                <w:color w:val="000000" w:themeColor="text1"/>
                <w:sz w:val="18"/>
                <w:szCs w:val="18"/>
              </w:rPr>
              <w:t>:</w:t>
            </w:r>
          </w:p>
          <w:p w14:paraId="4E3F5A66" w14:textId="4A691C35" w:rsidR="009F3FAA" w:rsidRPr="00E54628" w:rsidRDefault="009F3FAA" w:rsidP="00E54628">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The open design of half-height containers can make them vulnerable to contamination, especially if stored in pest-prone areas.</w:t>
            </w:r>
          </w:p>
        </w:tc>
      </w:tr>
      <w:tr w:rsidR="009F3FAA" w:rsidRPr="00ED6ADC" w14:paraId="3F600007" w14:textId="77777777" w:rsidTr="00CD75C8">
        <w:tc>
          <w:tcPr>
            <w:tcW w:w="2552" w:type="dxa"/>
          </w:tcPr>
          <w:p w14:paraId="7B4A3661" w14:textId="1FA076DC" w:rsidR="009F3FAA" w:rsidRPr="00ED6ADC" w:rsidRDefault="008A5AD2" w:rsidP="00875699">
            <w:pPr>
              <w:pStyle w:val="ListParagraph"/>
              <w:numPr>
                <w:ilvl w:val="0"/>
                <w:numId w:val="7"/>
              </w:numPr>
              <w:rPr>
                <w:rFonts w:ascii="Arial" w:hAnsi="Arial" w:cs="Arial"/>
                <w:color w:val="000000" w:themeColor="text1"/>
                <w:sz w:val="18"/>
                <w:szCs w:val="18"/>
              </w:rPr>
            </w:pPr>
            <w:r>
              <w:rPr>
                <w:rFonts w:ascii="Arial" w:hAnsi="Arial" w:cs="Arial"/>
                <w:color w:val="000000" w:themeColor="text1"/>
                <w:sz w:val="18"/>
                <w:szCs w:val="18"/>
              </w:rPr>
              <w:lastRenderedPageBreak/>
              <w:t>Type of cargo</w:t>
            </w:r>
            <w:r w:rsidR="009F3FAA" w:rsidRPr="00ED6ADC">
              <w:rPr>
                <w:rFonts w:ascii="Arial" w:hAnsi="Arial" w:cs="Arial"/>
                <w:color w:val="000000" w:themeColor="text1"/>
                <w:sz w:val="18"/>
                <w:szCs w:val="18"/>
              </w:rPr>
              <w:t xml:space="preserve"> </w:t>
            </w:r>
            <w:r w:rsidR="00CB399C">
              <w:rPr>
                <w:rFonts w:ascii="Arial" w:hAnsi="Arial" w:cs="Arial"/>
                <w:color w:val="000000" w:themeColor="text1"/>
                <w:sz w:val="18"/>
                <w:szCs w:val="18"/>
              </w:rPr>
              <w:t>and loading conditions</w:t>
            </w:r>
          </w:p>
        </w:tc>
        <w:tc>
          <w:tcPr>
            <w:tcW w:w="6520" w:type="dxa"/>
          </w:tcPr>
          <w:p w14:paraId="691522F1" w14:textId="14CE35B7"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products like timber,</w:t>
            </w:r>
            <w:r w:rsidR="00A86900">
              <w:rPr>
                <w:rFonts w:ascii="Arial" w:hAnsi="Arial" w:cs="Arial"/>
                <w:color w:val="000000" w:themeColor="text1"/>
                <w:sz w:val="18"/>
                <w:szCs w:val="18"/>
              </w:rPr>
              <w:t xml:space="preserve"> waste materials,</w:t>
            </w:r>
            <w:r w:rsidRPr="00ED6ADC">
              <w:rPr>
                <w:rFonts w:ascii="Arial" w:hAnsi="Arial" w:cs="Arial"/>
                <w:color w:val="000000" w:themeColor="text1"/>
                <w:sz w:val="18"/>
                <w:szCs w:val="18"/>
              </w:rPr>
              <w:t xml:space="preserve"> agricultural goods, or soil are prone to pest contamination because these materials </w:t>
            </w:r>
            <w:r w:rsidR="00413A8C">
              <w:rPr>
                <w:rFonts w:ascii="Arial" w:hAnsi="Arial" w:cs="Arial"/>
                <w:color w:val="000000" w:themeColor="text1"/>
                <w:sz w:val="18"/>
                <w:szCs w:val="18"/>
              </w:rPr>
              <w:t>can</w:t>
            </w:r>
            <w:r w:rsidRPr="00ED6ADC">
              <w:rPr>
                <w:rFonts w:ascii="Arial" w:hAnsi="Arial" w:cs="Arial"/>
                <w:color w:val="000000" w:themeColor="text1"/>
                <w:sz w:val="18"/>
                <w:szCs w:val="18"/>
              </w:rPr>
              <w:t xml:space="preserve"> attract pests.</w:t>
            </w:r>
          </w:p>
          <w:p w14:paraId="6AEA738E" w14:textId="41E4D982"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Loading of </w:t>
            </w:r>
            <w:r w:rsidR="00CB399C">
              <w:rPr>
                <w:rFonts w:ascii="Arial" w:hAnsi="Arial" w:cs="Arial"/>
                <w:color w:val="000000" w:themeColor="text1"/>
                <w:sz w:val="18"/>
                <w:szCs w:val="18"/>
              </w:rPr>
              <w:t xml:space="preserve">cargo into </w:t>
            </w:r>
            <w:r w:rsidRPr="00ED6ADC">
              <w:rPr>
                <w:rFonts w:ascii="Arial" w:hAnsi="Arial" w:cs="Arial"/>
                <w:color w:val="000000" w:themeColor="text1"/>
                <w:sz w:val="18"/>
                <w:szCs w:val="18"/>
              </w:rPr>
              <w:t>containers near pest-prone areas, over a long period of time, or under certain types of lighting can increase pest risk</w:t>
            </w:r>
            <w:r w:rsidR="007B11DD">
              <w:rPr>
                <w:rFonts w:ascii="Arial" w:hAnsi="Arial" w:cs="Arial"/>
                <w:color w:val="000000" w:themeColor="text1"/>
                <w:sz w:val="18"/>
                <w:szCs w:val="18"/>
              </w:rPr>
              <w:t>.</w:t>
            </w:r>
          </w:p>
        </w:tc>
      </w:tr>
      <w:tr w:rsidR="009F3FAA" w:rsidRPr="00ED6ADC" w14:paraId="19EC7162" w14:textId="77777777" w:rsidTr="00CD75C8">
        <w:tc>
          <w:tcPr>
            <w:tcW w:w="2552" w:type="dxa"/>
          </w:tcPr>
          <w:p w14:paraId="60EDE6AE" w14:textId="0A1E3575" w:rsidR="009F3FAA" w:rsidRPr="00ED6ADC" w:rsidRDefault="00801D11" w:rsidP="00875699">
            <w:pPr>
              <w:pStyle w:val="ListParagraph"/>
              <w:numPr>
                <w:ilvl w:val="0"/>
                <w:numId w:val="7"/>
              </w:numPr>
              <w:rPr>
                <w:rFonts w:ascii="Arial" w:hAnsi="Arial" w:cs="Arial"/>
                <w:color w:val="000000" w:themeColor="text1"/>
                <w:sz w:val="18"/>
                <w:szCs w:val="18"/>
              </w:rPr>
            </w:pPr>
            <w:r>
              <w:rPr>
                <w:rFonts w:ascii="Arial" w:hAnsi="Arial" w:cs="Arial"/>
                <w:color w:val="000000" w:themeColor="text1"/>
                <w:sz w:val="18"/>
                <w:szCs w:val="18"/>
              </w:rPr>
              <w:t>Container c</w:t>
            </w:r>
            <w:r w:rsidR="008A5AD2">
              <w:rPr>
                <w:rFonts w:ascii="Arial" w:hAnsi="Arial" w:cs="Arial"/>
                <w:color w:val="000000" w:themeColor="text1"/>
                <w:sz w:val="18"/>
                <w:szCs w:val="18"/>
              </w:rPr>
              <w:t>ondition</w:t>
            </w:r>
          </w:p>
        </w:tc>
        <w:tc>
          <w:tcPr>
            <w:tcW w:w="6520" w:type="dxa"/>
          </w:tcPr>
          <w:p w14:paraId="21B78EC2" w14:textId="32816E5A" w:rsidR="009F3FAA" w:rsidRPr="00ED6ADC" w:rsidRDefault="009F3FAA" w:rsidP="00875699">
            <w:pPr>
              <w:pStyle w:val="ListParagraph"/>
              <w:numPr>
                <w:ilvl w:val="0"/>
                <w:numId w:val="5"/>
              </w:numPr>
              <w:ind w:left="360"/>
              <w:rPr>
                <w:rFonts w:ascii="Arial" w:hAnsi="Arial" w:cs="Arial"/>
                <w:color w:val="000000" w:themeColor="text1"/>
                <w:sz w:val="18"/>
                <w:szCs w:val="18"/>
              </w:rPr>
            </w:pPr>
            <w:r w:rsidRPr="00ED6ADC">
              <w:rPr>
                <w:rFonts w:ascii="Arial" w:hAnsi="Arial" w:cs="Arial"/>
                <w:color w:val="000000" w:themeColor="text1"/>
                <w:sz w:val="18"/>
                <w:szCs w:val="18"/>
              </w:rPr>
              <w:t xml:space="preserve">Structural degradation, damage and accumulation of organic debris associated with poorly maintained containers can increase pest risk. </w:t>
            </w:r>
          </w:p>
        </w:tc>
      </w:tr>
    </w:tbl>
    <w:p w14:paraId="4202302F" w14:textId="016A37CD" w:rsidR="009F3FAA" w:rsidRPr="00193CA9" w:rsidRDefault="00D248D8" w:rsidP="008F0001">
      <w:pPr>
        <w:pStyle w:val="IPPNormal"/>
        <w:numPr>
          <w:ilvl w:val="0"/>
          <w:numId w:val="20"/>
        </w:numPr>
        <w:spacing w:before="160" w:after="160"/>
        <w:rPr>
          <w:bCs/>
        </w:rPr>
      </w:pPr>
      <w:r>
        <w:rPr>
          <w:b/>
          <w:bCs/>
          <w:sz w:val="24"/>
        </w:rPr>
        <w:t>Categories</w:t>
      </w:r>
      <w:r w:rsidR="009F3FAA" w:rsidRPr="00193CA9">
        <w:rPr>
          <w:b/>
          <w:bCs/>
          <w:sz w:val="24"/>
        </w:rPr>
        <w:t xml:space="preserve"> of contaminati</w:t>
      </w:r>
      <w:r w:rsidR="007B11DD" w:rsidRPr="00193CA9">
        <w:rPr>
          <w:b/>
          <w:bCs/>
          <w:sz w:val="24"/>
        </w:rPr>
        <w:t>on</w:t>
      </w:r>
      <w:r w:rsidR="009F3FAA" w:rsidRPr="00193CA9">
        <w:rPr>
          <w:b/>
          <w:bCs/>
          <w:sz w:val="24"/>
        </w:rPr>
        <w:t xml:space="preserve"> </w:t>
      </w:r>
      <w:r w:rsidR="00B97A30">
        <w:rPr>
          <w:b/>
          <w:bCs/>
          <w:sz w:val="24"/>
        </w:rPr>
        <w:t xml:space="preserve">and contaminating pests </w:t>
      </w:r>
      <w:r w:rsidR="009F3FAA" w:rsidRPr="00193CA9">
        <w:rPr>
          <w:b/>
          <w:bCs/>
          <w:sz w:val="24"/>
        </w:rPr>
        <w:t>associated with shipping containers</w:t>
      </w:r>
    </w:p>
    <w:p w14:paraId="68FF415B" w14:textId="2FA54F3F" w:rsidR="009F3FAA" w:rsidRDefault="009F3FAA" w:rsidP="008F0001">
      <w:pPr>
        <w:spacing w:line="240" w:lineRule="auto"/>
        <w:jc w:val="both"/>
        <w:rPr>
          <w:rFonts w:ascii="Times New Roman" w:hAnsi="Times New Roman" w:cs="Times New Roman"/>
          <w:color w:val="000000" w:themeColor="text1"/>
          <w:sz w:val="24"/>
          <w:szCs w:val="24"/>
        </w:rPr>
      </w:pPr>
      <w:r w:rsidRPr="00EA7E83">
        <w:rPr>
          <w:rFonts w:ascii="Times New Roman" w:hAnsi="Times New Roman" w:cs="Times New Roman"/>
          <w:color w:val="000000" w:themeColor="text1"/>
          <w:sz w:val="24"/>
          <w:szCs w:val="24"/>
        </w:rPr>
        <w:t xml:space="preserve">The </w:t>
      </w:r>
      <w:r w:rsidRPr="00B11EFF">
        <w:rPr>
          <w:rFonts w:ascii="Times New Roman" w:hAnsi="Times New Roman" w:cs="Times New Roman"/>
          <w:color w:val="000000" w:themeColor="text1"/>
          <w:sz w:val="24"/>
          <w:szCs w:val="24"/>
        </w:rPr>
        <w:t xml:space="preserve">following </w:t>
      </w:r>
      <w:r w:rsidR="004E673E">
        <w:rPr>
          <w:rFonts w:ascii="Times New Roman" w:hAnsi="Times New Roman" w:cs="Times New Roman"/>
          <w:color w:val="000000" w:themeColor="text1"/>
          <w:sz w:val="24"/>
          <w:szCs w:val="24"/>
        </w:rPr>
        <w:t xml:space="preserve">are </w:t>
      </w:r>
      <w:r w:rsidR="00D248D8">
        <w:rPr>
          <w:rFonts w:ascii="Times New Roman" w:hAnsi="Times New Roman" w:cs="Times New Roman"/>
          <w:color w:val="000000" w:themeColor="text1"/>
          <w:sz w:val="24"/>
          <w:szCs w:val="24"/>
        </w:rPr>
        <w:t>categories</w:t>
      </w:r>
      <w:r w:rsidRPr="00EA7E83">
        <w:rPr>
          <w:rFonts w:ascii="Times New Roman" w:hAnsi="Times New Roman" w:cs="Times New Roman"/>
          <w:color w:val="000000" w:themeColor="text1"/>
          <w:sz w:val="24"/>
          <w:szCs w:val="24"/>
        </w:rPr>
        <w:t xml:space="preserve"> </w:t>
      </w:r>
      <w:r w:rsidRPr="00B11EFF">
        <w:rPr>
          <w:rFonts w:ascii="Times New Roman" w:hAnsi="Times New Roman" w:cs="Times New Roman"/>
          <w:color w:val="000000" w:themeColor="text1"/>
          <w:sz w:val="24"/>
          <w:szCs w:val="24"/>
        </w:rPr>
        <w:t xml:space="preserve">and examples of </w:t>
      </w:r>
      <w:r w:rsidR="00D50A31">
        <w:rPr>
          <w:rFonts w:ascii="Times New Roman" w:hAnsi="Times New Roman" w:cs="Times New Roman"/>
          <w:color w:val="000000" w:themeColor="text1"/>
          <w:sz w:val="24"/>
          <w:szCs w:val="24"/>
        </w:rPr>
        <w:t>contamination associated with</w:t>
      </w:r>
      <w:r w:rsidRPr="00B11EFF">
        <w:rPr>
          <w:rFonts w:ascii="Times New Roman" w:hAnsi="Times New Roman" w:cs="Times New Roman"/>
          <w:color w:val="000000" w:themeColor="text1"/>
          <w:sz w:val="24"/>
          <w:szCs w:val="24"/>
        </w:rPr>
        <w:t xml:space="preserve"> shipping containers</w:t>
      </w:r>
      <w:r w:rsidR="0057521D">
        <w:rPr>
          <w:rFonts w:ascii="Times New Roman" w:hAnsi="Times New Roman" w:cs="Times New Roman"/>
          <w:color w:val="000000" w:themeColor="text1"/>
          <w:sz w:val="24"/>
          <w:szCs w:val="24"/>
        </w:rPr>
        <w:t xml:space="preserve"> (Table </w:t>
      </w:r>
      <w:r w:rsidR="00D248D8">
        <w:rPr>
          <w:rFonts w:ascii="Times New Roman" w:hAnsi="Times New Roman" w:cs="Times New Roman"/>
          <w:color w:val="000000" w:themeColor="text1"/>
          <w:sz w:val="24"/>
          <w:szCs w:val="24"/>
        </w:rPr>
        <w:t>2</w:t>
      </w:r>
      <w:r w:rsidR="0057521D">
        <w:rPr>
          <w:rFonts w:ascii="Times New Roman" w:hAnsi="Times New Roman" w:cs="Times New Roman"/>
          <w:color w:val="000000" w:themeColor="text1"/>
          <w:sz w:val="24"/>
          <w:szCs w:val="24"/>
        </w:rPr>
        <w:t>)</w:t>
      </w:r>
      <w:r w:rsidRPr="00B11EFF">
        <w:rPr>
          <w:rFonts w:ascii="Times New Roman" w:hAnsi="Times New Roman" w:cs="Times New Roman"/>
          <w:color w:val="000000" w:themeColor="text1"/>
          <w:sz w:val="24"/>
          <w:szCs w:val="24"/>
        </w:rPr>
        <w:t xml:space="preserve">. </w:t>
      </w:r>
      <w:r w:rsidRPr="006E47BD">
        <w:rPr>
          <w:rFonts w:ascii="Times New Roman" w:hAnsi="Times New Roman" w:cs="Times New Roman"/>
          <w:color w:val="000000" w:themeColor="text1"/>
          <w:sz w:val="24"/>
          <w:szCs w:val="24"/>
        </w:rPr>
        <w:t xml:space="preserve">Some </w:t>
      </w:r>
      <w:r w:rsidR="00D50A31">
        <w:rPr>
          <w:rFonts w:ascii="Times New Roman" w:hAnsi="Times New Roman" w:cs="Times New Roman"/>
          <w:color w:val="000000" w:themeColor="text1"/>
          <w:sz w:val="24"/>
          <w:szCs w:val="24"/>
        </w:rPr>
        <w:t>contaminants</w:t>
      </w:r>
      <w:r w:rsidRPr="006E47BD">
        <w:rPr>
          <w:rFonts w:ascii="Times New Roman" w:hAnsi="Times New Roman" w:cs="Times New Roman"/>
          <w:color w:val="000000" w:themeColor="text1"/>
          <w:sz w:val="24"/>
          <w:szCs w:val="24"/>
        </w:rPr>
        <w:t xml:space="preserve"> can fall into more than one </w:t>
      </w:r>
      <w:r w:rsidR="00D50A31">
        <w:rPr>
          <w:rFonts w:ascii="Times New Roman" w:hAnsi="Times New Roman" w:cs="Times New Roman"/>
          <w:color w:val="000000" w:themeColor="text1"/>
          <w:sz w:val="24"/>
          <w:szCs w:val="24"/>
        </w:rPr>
        <w:t xml:space="preserve">contamination </w:t>
      </w:r>
      <w:r w:rsidR="00B97A30">
        <w:rPr>
          <w:rFonts w:ascii="Times New Roman" w:hAnsi="Times New Roman" w:cs="Times New Roman"/>
          <w:color w:val="000000" w:themeColor="text1"/>
          <w:sz w:val="24"/>
          <w:szCs w:val="24"/>
        </w:rPr>
        <w:t>and contaminating pest</w:t>
      </w:r>
      <w:r>
        <w:rPr>
          <w:rFonts w:ascii="Times New Roman" w:hAnsi="Times New Roman" w:cs="Times New Roman"/>
          <w:color w:val="000000" w:themeColor="text1"/>
          <w:sz w:val="24"/>
          <w:szCs w:val="24"/>
        </w:rPr>
        <w:t xml:space="preserve"> </w:t>
      </w:r>
      <w:r w:rsidR="00B97A30">
        <w:rPr>
          <w:rFonts w:ascii="Times New Roman" w:hAnsi="Times New Roman" w:cs="Times New Roman"/>
          <w:color w:val="000000" w:themeColor="text1"/>
          <w:sz w:val="24"/>
          <w:szCs w:val="24"/>
        </w:rPr>
        <w:t>category</w:t>
      </w:r>
      <w:r>
        <w:rPr>
          <w:rFonts w:ascii="Times New Roman" w:hAnsi="Times New Roman" w:cs="Times New Roman"/>
          <w:color w:val="000000" w:themeColor="text1"/>
          <w:sz w:val="24"/>
          <w:szCs w:val="24"/>
        </w:rPr>
        <w:t xml:space="preserve">. </w:t>
      </w:r>
    </w:p>
    <w:p w14:paraId="237B2870" w14:textId="765913DB" w:rsidR="009F3FAA" w:rsidRDefault="009F3FAA" w:rsidP="008F000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Because </w:t>
      </w:r>
      <w:r w:rsidRPr="00BA56B4">
        <w:rPr>
          <w:rFonts w:ascii="Times New Roman" w:hAnsi="Times New Roman" w:cs="Times New Roman"/>
          <w:color w:val="000000" w:themeColor="text1"/>
          <w:sz w:val="24"/>
          <w:szCs w:val="24"/>
        </w:rPr>
        <w:t xml:space="preserve">some </w:t>
      </w:r>
      <w:r w:rsidR="00D50A31">
        <w:rPr>
          <w:rFonts w:ascii="Times New Roman" w:hAnsi="Times New Roman" w:cs="Times New Roman"/>
          <w:color w:val="000000" w:themeColor="text1"/>
          <w:sz w:val="24"/>
          <w:szCs w:val="24"/>
        </w:rPr>
        <w:t>contaminants</w:t>
      </w:r>
      <w:r w:rsidRPr="00BA56B4">
        <w:rPr>
          <w:rFonts w:ascii="Times New Roman" w:hAnsi="Times New Roman" w:cs="Times New Roman"/>
          <w:color w:val="000000" w:themeColor="text1"/>
          <w:sz w:val="24"/>
          <w:szCs w:val="24"/>
        </w:rPr>
        <w:t xml:space="preserve"> found on shipping containers are not plant pests, NPPOs may need to work with other relevant </w:t>
      </w:r>
      <w:r>
        <w:rPr>
          <w:rFonts w:ascii="Times New Roman" w:hAnsi="Times New Roman" w:cs="Times New Roman"/>
          <w:color w:val="000000" w:themeColor="text1"/>
          <w:sz w:val="24"/>
          <w:szCs w:val="24"/>
        </w:rPr>
        <w:t xml:space="preserve">government and non-government agencies to manage </w:t>
      </w:r>
      <w:r w:rsidR="00D50A31">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risk</w:t>
      </w:r>
      <w:r w:rsidRPr="00BA56B4">
        <w:rPr>
          <w:rFonts w:ascii="Times New Roman" w:hAnsi="Times New Roman" w:cs="Times New Roman"/>
          <w:color w:val="000000" w:themeColor="text1"/>
          <w:sz w:val="24"/>
          <w:szCs w:val="24"/>
        </w:rPr>
        <w:t xml:space="preserve">. </w:t>
      </w:r>
    </w:p>
    <w:p w14:paraId="7DA34671" w14:textId="333BE086" w:rsidR="0057521D" w:rsidRDefault="0057521D" w:rsidP="009F3FAA">
      <w:pPr>
        <w:rPr>
          <w:rFonts w:ascii="Times New Roman" w:hAnsi="Times New Roman" w:cs="Times New Roman"/>
          <w:color w:val="000000" w:themeColor="text1"/>
          <w:sz w:val="24"/>
          <w:szCs w:val="24"/>
        </w:rPr>
      </w:pPr>
      <w:r w:rsidRPr="00C734D6">
        <w:rPr>
          <w:rFonts w:ascii="Arial" w:eastAsia="Times New Roman" w:hAnsi="Arial" w:cs="Arial"/>
          <w:b/>
          <w:bCs/>
          <w:kern w:val="0"/>
          <w:sz w:val="18"/>
          <w:szCs w:val="18"/>
          <w:lang w:eastAsia="en-NZ"/>
          <w14:ligatures w14:val="none"/>
        </w:rPr>
        <w:t xml:space="preserve">Table </w:t>
      </w:r>
      <w:r w:rsidR="00BF3A90">
        <w:rPr>
          <w:rFonts w:ascii="Arial" w:eastAsia="Times New Roman" w:hAnsi="Arial" w:cs="Arial"/>
          <w:b/>
          <w:bCs/>
          <w:kern w:val="0"/>
          <w:sz w:val="18"/>
          <w:szCs w:val="18"/>
          <w:lang w:eastAsia="en-NZ"/>
          <w14:ligatures w14:val="none"/>
        </w:rPr>
        <w:t>2</w:t>
      </w:r>
      <w:r w:rsidRPr="00C734D6">
        <w:rPr>
          <w:rFonts w:ascii="Arial" w:eastAsia="Times New Roman" w:hAnsi="Arial" w:cs="Arial"/>
          <w:b/>
          <w:bCs/>
          <w:kern w:val="0"/>
          <w:sz w:val="18"/>
          <w:szCs w:val="18"/>
          <w:lang w:eastAsia="en-NZ"/>
          <w14:ligatures w14:val="none"/>
        </w:rPr>
        <w:t>:</w:t>
      </w:r>
      <w:r w:rsidRPr="00C734D6">
        <w:rPr>
          <w:rFonts w:ascii="Arial" w:eastAsia="Times New Roman" w:hAnsi="Arial" w:cs="Arial"/>
          <w:kern w:val="0"/>
          <w:sz w:val="18"/>
          <w:szCs w:val="18"/>
          <w:lang w:eastAsia="en-NZ"/>
          <w14:ligatures w14:val="none"/>
        </w:rPr>
        <w:t xml:space="preserve"> </w:t>
      </w:r>
      <w:r w:rsidR="000C0787">
        <w:rPr>
          <w:rFonts w:ascii="Arial" w:eastAsia="Times New Roman" w:hAnsi="Arial" w:cs="Arial"/>
          <w:kern w:val="0"/>
          <w:sz w:val="18"/>
          <w:szCs w:val="18"/>
          <w:lang w:eastAsia="en-NZ"/>
          <w14:ligatures w14:val="none"/>
        </w:rPr>
        <w:t>Cate</w:t>
      </w:r>
      <w:r w:rsidR="00F20024">
        <w:rPr>
          <w:rFonts w:ascii="Arial" w:eastAsia="Times New Roman" w:hAnsi="Arial" w:cs="Arial"/>
          <w:kern w:val="0"/>
          <w:sz w:val="18"/>
          <w:szCs w:val="18"/>
          <w:lang w:eastAsia="en-NZ"/>
          <w14:ligatures w14:val="none"/>
        </w:rPr>
        <w:t>gorie</w:t>
      </w:r>
      <w:r w:rsidR="000C0787">
        <w:rPr>
          <w:rFonts w:ascii="Arial" w:eastAsia="Times New Roman" w:hAnsi="Arial" w:cs="Arial"/>
          <w:kern w:val="0"/>
          <w:sz w:val="18"/>
          <w:szCs w:val="18"/>
          <w:lang w:eastAsia="en-NZ"/>
          <w14:ligatures w14:val="none"/>
        </w:rPr>
        <w:t xml:space="preserve">s </w:t>
      </w:r>
      <w:r>
        <w:rPr>
          <w:rFonts w:ascii="Arial" w:eastAsia="Times New Roman" w:hAnsi="Arial" w:cs="Arial"/>
          <w:kern w:val="0"/>
          <w:sz w:val="18"/>
          <w:szCs w:val="18"/>
          <w:lang w:eastAsia="en-NZ"/>
          <w14:ligatures w14:val="none"/>
        </w:rPr>
        <w:t xml:space="preserve">and examples of contamination </w:t>
      </w:r>
      <w:r w:rsidR="00D82E89">
        <w:rPr>
          <w:rFonts w:ascii="Arial" w:eastAsia="Times New Roman" w:hAnsi="Arial" w:cs="Arial"/>
          <w:kern w:val="0"/>
          <w:sz w:val="18"/>
          <w:szCs w:val="18"/>
          <w:lang w:eastAsia="en-NZ"/>
          <w14:ligatures w14:val="none"/>
        </w:rPr>
        <w:t xml:space="preserve">and contaminating pests </w:t>
      </w:r>
      <w:r>
        <w:rPr>
          <w:rFonts w:ascii="Arial" w:eastAsia="Times New Roman" w:hAnsi="Arial" w:cs="Arial"/>
          <w:kern w:val="0"/>
          <w:sz w:val="18"/>
          <w:szCs w:val="18"/>
          <w:lang w:eastAsia="en-NZ"/>
          <w14:ligatures w14:val="none"/>
        </w:rPr>
        <w:t>associated with shipping containers</w:t>
      </w:r>
    </w:p>
    <w:tbl>
      <w:tblPr>
        <w:tblStyle w:val="TableGrid"/>
        <w:tblW w:w="9067" w:type="dxa"/>
        <w:tblLook w:val="04A0" w:firstRow="1" w:lastRow="0" w:firstColumn="1" w:lastColumn="0" w:noHBand="0" w:noVBand="1"/>
      </w:tblPr>
      <w:tblGrid>
        <w:gridCol w:w="5524"/>
        <w:gridCol w:w="3543"/>
      </w:tblGrid>
      <w:tr w:rsidR="009F3FAA" w:rsidRPr="00C509E8" w14:paraId="5437346E" w14:textId="77777777" w:rsidTr="006A47B2">
        <w:trPr>
          <w:tblHeader/>
        </w:trPr>
        <w:tc>
          <w:tcPr>
            <w:tcW w:w="5524" w:type="dxa"/>
            <w:shd w:val="clear" w:color="auto" w:fill="D9D9D9" w:themeFill="background1" w:themeFillShade="D9"/>
          </w:tcPr>
          <w:p w14:paraId="46CB0523" w14:textId="291BCE72" w:rsidR="009F3FAA" w:rsidRPr="00C509E8" w:rsidRDefault="00D82E89" w:rsidP="00CD75C8">
            <w:pPr>
              <w:spacing w:before="40" w:afterLines="40" w:after="96"/>
              <w:rPr>
                <w:rFonts w:ascii="Arial" w:hAnsi="Arial" w:cs="Arial"/>
                <w:b/>
                <w:bCs/>
                <w:color w:val="000000" w:themeColor="text1"/>
                <w:sz w:val="18"/>
                <w:szCs w:val="18"/>
              </w:rPr>
            </w:pPr>
            <w:r>
              <w:rPr>
                <w:rFonts w:ascii="Arial" w:hAnsi="Arial" w:cs="Arial"/>
                <w:b/>
                <w:bCs/>
                <w:color w:val="000000" w:themeColor="text1"/>
                <w:sz w:val="18"/>
                <w:szCs w:val="18"/>
              </w:rPr>
              <w:t xml:space="preserve">Contamination and contaminating pest </w:t>
            </w:r>
            <w:r w:rsidR="00B97A30">
              <w:rPr>
                <w:rFonts w:ascii="Arial" w:hAnsi="Arial" w:cs="Arial"/>
                <w:b/>
                <w:bCs/>
                <w:color w:val="000000" w:themeColor="text1"/>
                <w:sz w:val="18"/>
                <w:szCs w:val="18"/>
              </w:rPr>
              <w:t>categories</w:t>
            </w:r>
          </w:p>
        </w:tc>
        <w:tc>
          <w:tcPr>
            <w:tcW w:w="3543" w:type="dxa"/>
            <w:shd w:val="clear" w:color="auto" w:fill="D9D9D9" w:themeFill="background1" w:themeFillShade="D9"/>
          </w:tcPr>
          <w:p w14:paraId="7590EF3F" w14:textId="2F197CE6" w:rsidR="009F3FAA" w:rsidRPr="00C509E8" w:rsidRDefault="009F3FAA" w:rsidP="00CD75C8">
            <w:pPr>
              <w:spacing w:before="40" w:afterLines="40" w:after="96"/>
              <w:rPr>
                <w:rFonts w:ascii="Arial" w:hAnsi="Arial" w:cs="Arial"/>
                <w:b/>
                <w:bCs/>
                <w:color w:val="000000" w:themeColor="text1"/>
                <w:sz w:val="18"/>
                <w:szCs w:val="18"/>
              </w:rPr>
            </w:pPr>
            <w:r w:rsidRPr="00C509E8">
              <w:rPr>
                <w:rFonts w:ascii="Arial" w:hAnsi="Arial" w:cs="Arial"/>
                <w:b/>
                <w:bCs/>
                <w:color w:val="000000" w:themeColor="text1"/>
                <w:sz w:val="18"/>
                <w:szCs w:val="18"/>
              </w:rPr>
              <w:t xml:space="preserve">Examples of </w:t>
            </w:r>
            <w:r w:rsidR="00D50A31">
              <w:rPr>
                <w:rFonts w:ascii="Arial" w:hAnsi="Arial" w:cs="Arial"/>
                <w:b/>
                <w:bCs/>
                <w:color w:val="000000" w:themeColor="text1"/>
                <w:sz w:val="18"/>
                <w:szCs w:val="18"/>
              </w:rPr>
              <w:t>contaminants</w:t>
            </w:r>
            <w:r w:rsidRPr="00C509E8">
              <w:rPr>
                <w:rFonts w:ascii="Arial" w:hAnsi="Arial" w:cs="Arial"/>
                <w:b/>
                <w:bCs/>
                <w:color w:val="000000" w:themeColor="text1"/>
                <w:sz w:val="18"/>
                <w:szCs w:val="18"/>
              </w:rPr>
              <w:t xml:space="preserve"> intercepted on shipping containers</w:t>
            </w:r>
          </w:p>
        </w:tc>
      </w:tr>
      <w:tr w:rsidR="00501BA0" w:rsidRPr="00C509E8" w14:paraId="342A743B" w14:textId="3C44B0FB" w:rsidTr="006A47B2">
        <w:tc>
          <w:tcPr>
            <w:tcW w:w="5524" w:type="dxa"/>
          </w:tcPr>
          <w:p w14:paraId="64E33334" w14:textId="639E870E" w:rsidR="00501BA0" w:rsidRPr="00C509E8" w:rsidRDefault="00501BA0" w:rsidP="00C116AC">
            <w:pPr>
              <w:spacing w:before="40" w:afterLines="40" w:after="96"/>
              <w:rPr>
                <w:rFonts w:ascii="Arial" w:hAnsi="Arial" w:cs="Arial"/>
                <w:color w:val="000000" w:themeColor="text1"/>
                <w:sz w:val="18"/>
                <w:szCs w:val="18"/>
              </w:rPr>
            </w:pPr>
            <w:r w:rsidRPr="00C509E8">
              <w:rPr>
                <w:rFonts w:ascii="Arial" w:hAnsi="Arial" w:cs="Arial"/>
                <w:b/>
                <w:bCs/>
                <w:color w:val="000000" w:themeColor="text1"/>
                <w:sz w:val="18"/>
                <w:szCs w:val="18"/>
              </w:rPr>
              <w:t>Environmental pest:</w:t>
            </w:r>
            <w:r w:rsidRPr="00C509E8">
              <w:rPr>
                <w:rFonts w:ascii="Arial" w:hAnsi="Arial" w:cs="Arial"/>
                <w:color w:val="000000" w:themeColor="text1"/>
                <w:sz w:val="18"/>
                <w:szCs w:val="18"/>
              </w:rPr>
              <w:t xml:space="preserve"> Any organism that can negatively impact natural ecosystems or biodiversity and cause ecological harm.</w:t>
            </w:r>
          </w:p>
        </w:tc>
        <w:tc>
          <w:tcPr>
            <w:tcW w:w="3543" w:type="dxa"/>
          </w:tcPr>
          <w:p w14:paraId="6C36F4E1" w14:textId="474A8803" w:rsidR="00391997" w:rsidRDefault="00391997" w:rsidP="004E673E">
            <w:pPr>
              <w:spacing w:before="40"/>
              <w:rPr>
                <w:rFonts w:ascii="Arial" w:hAnsi="Arial" w:cs="Arial"/>
                <w:color w:val="000000" w:themeColor="text1"/>
                <w:sz w:val="18"/>
                <w:szCs w:val="18"/>
              </w:rPr>
            </w:pPr>
            <w:r>
              <w:rPr>
                <w:rFonts w:ascii="Arial" w:hAnsi="Arial" w:cs="Arial"/>
                <w:color w:val="000000" w:themeColor="text1"/>
                <w:sz w:val="18"/>
                <w:szCs w:val="18"/>
              </w:rPr>
              <w:t>Amphibians</w:t>
            </w:r>
          </w:p>
          <w:p w14:paraId="176FD06A" w14:textId="7B7FADAE" w:rsidR="00501BA0" w:rsidRDefault="00501BA0" w:rsidP="00D248D8">
            <w:pPr>
              <w:rPr>
                <w:rFonts w:ascii="Arial" w:hAnsi="Arial" w:cs="Arial"/>
                <w:color w:val="000000" w:themeColor="text1"/>
                <w:sz w:val="18"/>
                <w:szCs w:val="18"/>
              </w:rPr>
            </w:pPr>
            <w:r w:rsidRPr="00286ED7">
              <w:rPr>
                <w:rFonts w:ascii="Arial" w:hAnsi="Arial" w:cs="Arial"/>
                <w:color w:val="000000" w:themeColor="text1"/>
                <w:sz w:val="18"/>
                <w:szCs w:val="18"/>
              </w:rPr>
              <w:t>Invasive ant species</w:t>
            </w:r>
          </w:p>
          <w:p w14:paraId="733FCBB0" w14:textId="77777777" w:rsidR="00501BA0" w:rsidRDefault="00501BA0" w:rsidP="004E673E">
            <w:pPr>
              <w:rPr>
                <w:rFonts w:ascii="Arial" w:hAnsi="Arial" w:cs="Arial"/>
                <w:color w:val="000000" w:themeColor="text1"/>
                <w:sz w:val="18"/>
                <w:szCs w:val="18"/>
              </w:rPr>
            </w:pPr>
            <w:r>
              <w:rPr>
                <w:rFonts w:ascii="Arial" w:hAnsi="Arial" w:cs="Arial"/>
                <w:color w:val="000000" w:themeColor="text1"/>
                <w:sz w:val="18"/>
                <w:szCs w:val="18"/>
              </w:rPr>
              <w:t xml:space="preserve">Snails </w:t>
            </w:r>
          </w:p>
          <w:p w14:paraId="29520D45" w14:textId="77777777" w:rsidR="00857484" w:rsidRDefault="00857484" w:rsidP="004E673E">
            <w:pPr>
              <w:rPr>
                <w:rFonts w:ascii="Arial" w:hAnsi="Arial" w:cs="Arial"/>
                <w:color w:val="000000" w:themeColor="text1"/>
                <w:sz w:val="18"/>
                <w:szCs w:val="18"/>
              </w:rPr>
            </w:pPr>
            <w:r>
              <w:rPr>
                <w:rFonts w:ascii="Arial" w:hAnsi="Arial" w:cs="Arial"/>
                <w:color w:val="000000" w:themeColor="text1"/>
                <w:sz w:val="18"/>
                <w:szCs w:val="18"/>
              </w:rPr>
              <w:t xml:space="preserve">Snakes </w:t>
            </w:r>
          </w:p>
          <w:p w14:paraId="7180F2D5" w14:textId="79A82F44" w:rsidR="00F5451C" w:rsidRPr="00286ED7" w:rsidRDefault="00F5451C" w:rsidP="00E13B48">
            <w:pPr>
              <w:spacing w:afterLines="40" w:after="96"/>
              <w:rPr>
                <w:rFonts w:ascii="Arial" w:hAnsi="Arial" w:cs="Arial"/>
                <w:color w:val="000000" w:themeColor="text1"/>
                <w:sz w:val="18"/>
                <w:szCs w:val="18"/>
              </w:rPr>
            </w:pPr>
            <w:r>
              <w:rPr>
                <w:rFonts w:ascii="Arial" w:hAnsi="Arial" w:cs="Arial"/>
                <w:color w:val="000000" w:themeColor="text1"/>
                <w:sz w:val="18"/>
                <w:szCs w:val="18"/>
              </w:rPr>
              <w:t xml:space="preserve">Weeds </w:t>
            </w:r>
          </w:p>
        </w:tc>
      </w:tr>
      <w:tr w:rsidR="00501BA0" w:rsidRPr="00C509E8" w14:paraId="054464D9" w14:textId="77777777" w:rsidTr="006A47B2">
        <w:trPr>
          <w:trHeight w:val="934"/>
        </w:trPr>
        <w:tc>
          <w:tcPr>
            <w:tcW w:w="5524" w:type="dxa"/>
          </w:tcPr>
          <w:p w14:paraId="71C25557" w14:textId="06AAB28C" w:rsidR="00501BA0" w:rsidRPr="006409B4" w:rsidRDefault="00501BA0" w:rsidP="006409B4">
            <w:pPr>
              <w:spacing w:before="40"/>
              <w:rPr>
                <w:rFonts w:ascii="Arial" w:hAnsi="Arial" w:cs="Arial"/>
                <w:color w:val="000000" w:themeColor="text1"/>
                <w:sz w:val="18"/>
                <w:szCs w:val="18"/>
              </w:rPr>
            </w:pPr>
            <w:r w:rsidRPr="00C509E8">
              <w:rPr>
                <w:rFonts w:ascii="Arial" w:hAnsi="Arial" w:cs="Arial"/>
                <w:b/>
                <w:color w:val="000000" w:themeColor="text1"/>
                <w:sz w:val="18"/>
                <w:szCs w:val="18"/>
              </w:rPr>
              <w:t>Human health pest:</w:t>
            </w:r>
            <w:r w:rsidRPr="00C509E8">
              <w:rPr>
                <w:rFonts w:ascii="Arial" w:hAnsi="Arial" w:cs="Arial"/>
                <w:color w:val="000000" w:themeColor="text1"/>
                <w:sz w:val="18"/>
                <w:szCs w:val="18"/>
              </w:rPr>
              <w:t xml:space="preserve"> Any organism that can pose a threat to human health and well-being by transmitting dise</w:t>
            </w:r>
            <w:r>
              <w:rPr>
                <w:rFonts w:ascii="Arial" w:hAnsi="Arial" w:cs="Arial"/>
                <w:color w:val="000000" w:themeColor="text1"/>
                <w:sz w:val="18"/>
                <w:szCs w:val="18"/>
              </w:rPr>
              <w:t>ases, causing allergic reactions, or inflicting physical harm.</w:t>
            </w:r>
            <w:r w:rsidRPr="00C509E8">
              <w:rPr>
                <w:rFonts w:ascii="Arial" w:hAnsi="Arial" w:cs="Arial"/>
                <w:i/>
                <w:color w:val="000000" w:themeColor="text1"/>
                <w:sz w:val="18"/>
                <w:szCs w:val="18"/>
              </w:rPr>
              <w:t xml:space="preserve"> </w:t>
            </w:r>
          </w:p>
        </w:tc>
        <w:tc>
          <w:tcPr>
            <w:tcW w:w="3543" w:type="dxa"/>
          </w:tcPr>
          <w:p w14:paraId="47D134A8" w14:textId="77777777" w:rsidR="00501BA0" w:rsidRDefault="007E1637" w:rsidP="007E44F1">
            <w:pPr>
              <w:spacing w:before="40"/>
              <w:rPr>
                <w:rFonts w:ascii="Arial" w:hAnsi="Arial" w:cs="Arial"/>
                <w:color w:val="000000" w:themeColor="text1"/>
                <w:sz w:val="18"/>
                <w:szCs w:val="18"/>
              </w:rPr>
            </w:pPr>
            <w:r>
              <w:rPr>
                <w:rFonts w:ascii="Arial" w:hAnsi="Arial" w:cs="Arial"/>
                <w:color w:val="000000" w:themeColor="text1"/>
                <w:sz w:val="18"/>
                <w:szCs w:val="18"/>
              </w:rPr>
              <w:t>Cockroaches</w:t>
            </w:r>
          </w:p>
          <w:p w14:paraId="1536AD6C" w14:textId="77777777" w:rsidR="007E1637" w:rsidRDefault="007E1637" w:rsidP="007E44F1">
            <w:pPr>
              <w:rPr>
                <w:rFonts w:ascii="Arial" w:hAnsi="Arial" w:cs="Arial"/>
                <w:color w:val="000000" w:themeColor="text1"/>
                <w:sz w:val="18"/>
                <w:szCs w:val="18"/>
              </w:rPr>
            </w:pPr>
            <w:r>
              <w:rPr>
                <w:rFonts w:ascii="Arial" w:hAnsi="Arial" w:cs="Arial"/>
                <w:color w:val="000000" w:themeColor="text1"/>
                <w:sz w:val="18"/>
                <w:szCs w:val="18"/>
              </w:rPr>
              <w:t>Mosquitoes</w:t>
            </w:r>
          </w:p>
          <w:p w14:paraId="7A9886F0" w14:textId="18109590" w:rsidR="007E1637" w:rsidRDefault="007E1637" w:rsidP="007E44F1">
            <w:pPr>
              <w:rPr>
                <w:rFonts w:ascii="Arial" w:hAnsi="Arial" w:cs="Arial"/>
                <w:color w:val="000000" w:themeColor="text1"/>
                <w:sz w:val="18"/>
                <w:szCs w:val="18"/>
              </w:rPr>
            </w:pPr>
            <w:r>
              <w:rPr>
                <w:rFonts w:ascii="Arial" w:hAnsi="Arial" w:cs="Arial"/>
                <w:color w:val="000000" w:themeColor="text1"/>
                <w:sz w:val="18"/>
                <w:szCs w:val="18"/>
              </w:rPr>
              <w:t>Rodents</w:t>
            </w:r>
          </w:p>
          <w:p w14:paraId="61595333" w14:textId="277D21E3" w:rsidR="00391997" w:rsidRDefault="00391997" w:rsidP="007E44F1">
            <w:pPr>
              <w:rPr>
                <w:rFonts w:ascii="Arial" w:hAnsi="Arial" w:cs="Arial"/>
                <w:color w:val="000000" w:themeColor="text1"/>
                <w:sz w:val="18"/>
                <w:szCs w:val="18"/>
              </w:rPr>
            </w:pPr>
            <w:r>
              <w:rPr>
                <w:rFonts w:ascii="Arial" w:hAnsi="Arial" w:cs="Arial"/>
                <w:color w:val="000000" w:themeColor="text1"/>
                <w:sz w:val="18"/>
                <w:szCs w:val="18"/>
              </w:rPr>
              <w:t>Spiders</w:t>
            </w:r>
          </w:p>
          <w:p w14:paraId="4750E3EA" w14:textId="204F9644" w:rsidR="007E1637" w:rsidRPr="00286ED7" w:rsidRDefault="007E1637" w:rsidP="004E673E">
            <w:pPr>
              <w:spacing w:after="40"/>
              <w:rPr>
                <w:rFonts w:ascii="Arial" w:hAnsi="Arial" w:cs="Arial"/>
                <w:color w:val="000000" w:themeColor="text1"/>
                <w:sz w:val="18"/>
                <w:szCs w:val="18"/>
              </w:rPr>
            </w:pPr>
            <w:r>
              <w:rPr>
                <w:rFonts w:ascii="Arial" w:hAnsi="Arial" w:cs="Arial"/>
                <w:color w:val="000000" w:themeColor="text1"/>
                <w:sz w:val="18"/>
                <w:szCs w:val="18"/>
              </w:rPr>
              <w:t>Ticks</w:t>
            </w:r>
          </w:p>
        </w:tc>
      </w:tr>
      <w:tr w:rsidR="00501BA0" w:rsidRPr="00C509E8" w14:paraId="7D3E4C37" w14:textId="71F56FFD" w:rsidTr="006A47B2">
        <w:tc>
          <w:tcPr>
            <w:tcW w:w="5524" w:type="dxa"/>
          </w:tcPr>
          <w:p w14:paraId="24CA4576" w14:textId="534DCD4F" w:rsidR="00501BA0" w:rsidRPr="00C509E8" w:rsidRDefault="00501BA0" w:rsidP="00CD75C8">
            <w:pPr>
              <w:spacing w:before="40" w:afterLines="40" w:after="96"/>
              <w:rPr>
                <w:rFonts w:ascii="Arial" w:hAnsi="Arial" w:cs="Arial"/>
                <w:color w:val="000000" w:themeColor="text1"/>
                <w:sz w:val="18"/>
                <w:szCs w:val="18"/>
              </w:rPr>
            </w:pPr>
            <w:r w:rsidRPr="00C509E8">
              <w:rPr>
                <w:rFonts w:ascii="Arial" w:hAnsi="Arial" w:cs="Arial"/>
                <w:b/>
                <w:bCs/>
                <w:color w:val="000000" w:themeColor="text1"/>
                <w:sz w:val="18"/>
                <w:szCs w:val="18"/>
              </w:rPr>
              <w:t>Plant pest:</w:t>
            </w:r>
            <w:r w:rsidRPr="00C509E8">
              <w:rPr>
                <w:rFonts w:ascii="Arial" w:hAnsi="Arial" w:cs="Arial"/>
                <w:color w:val="000000" w:themeColor="text1"/>
                <w:sz w:val="18"/>
                <w:szCs w:val="18"/>
              </w:rPr>
              <w:t xml:space="preserve"> Any species, strain or biotype of plant, animal or pathogenic agent injurious to plants or plant products (ISPM 5)</w:t>
            </w:r>
            <w:r w:rsidR="00131763">
              <w:rPr>
                <w:rFonts w:ascii="Arial" w:hAnsi="Arial" w:cs="Arial"/>
                <w:color w:val="000000" w:themeColor="text1"/>
                <w:sz w:val="18"/>
                <w:szCs w:val="18"/>
              </w:rPr>
              <w:t>.</w:t>
            </w:r>
          </w:p>
        </w:tc>
        <w:tc>
          <w:tcPr>
            <w:tcW w:w="3543" w:type="dxa"/>
          </w:tcPr>
          <w:p w14:paraId="5DEA3B9D" w14:textId="77777777" w:rsidR="00501BA0" w:rsidRPr="001D293A" w:rsidRDefault="00501BA0" w:rsidP="00C116AC">
            <w:pPr>
              <w:spacing w:before="40"/>
              <w:rPr>
                <w:rFonts w:ascii="Arial" w:hAnsi="Arial" w:cs="Arial"/>
                <w:color w:val="000000" w:themeColor="text1"/>
                <w:sz w:val="18"/>
                <w:szCs w:val="18"/>
              </w:rPr>
            </w:pPr>
            <w:r w:rsidRPr="001D293A">
              <w:rPr>
                <w:rFonts w:ascii="Arial" w:hAnsi="Arial" w:cs="Arial"/>
                <w:color w:val="000000" w:themeColor="text1"/>
                <w:sz w:val="18"/>
                <w:szCs w:val="18"/>
              </w:rPr>
              <w:t xml:space="preserve">Beetles </w:t>
            </w:r>
          </w:p>
          <w:p w14:paraId="7DFDDCE9" w14:textId="77777777" w:rsidR="00501BA0" w:rsidRDefault="00501BA0" w:rsidP="004E673E">
            <w:pPr>
              <w:rPr>
                <w:rFonts w:ascii="Arial" w:hAnsi="Arial" w:cs="Arial"/>
                <w:color w:val="000000" w:themeColor="text1"/>
                <w:sz w:val="18"/>
                <w:szCs w:val="18"/>
              </w:rPr>
            </w:pPr>
            <w:r w:rsidRPr="001D293A">
              <w:rPr>
                <w:rFonts w:ascii="Arial" w:hAnsi="Arial" w:cs="Arial"/>
                <w:color w:val="000000" w:themeColor="text1"/>
                <w:sz w:val="18"/>
                <w:szCs w:val="18"/>
              </w:rPr>
              <w:t>Flies</w:t>
            </w:r>
          </w:p>
          <w:p w14:paraId="0F10BF8C" w14:textId="77777777" w:rsidR="00501BA0" w:rsidRPr="001D293A" w:rsidRDefault="00501BA0" w:rsidP="004E673E">
            <w:pPr>
              <w:rPr>
                <w:rFonts w:ascii="Arial" w:hAnsi="Arial" w:cs="Arial"/>
                <w:color w:val="000000" w:themeColor="text1"/>
                <w:sz w:val="18"/>
                <w:szCs w:val="18"/>
              </w:rPr>
            </w:pPr>
            <w:r w:rsidRPr="001D293A">
              <w:rPr>
                <w:rFonts w:ascii="Arial" w:hAnsi="Arial" w:cs="Arial"/>
                <w:color w:val="000000" w:themeColor="text1"/>
                <w:sz w:val="18"/>
                <w:szCs w:val="18"/>
              </w:rPr>
              <w:t xml:space="preserve">Plant pathogens </w:t>
            </w:r>
          </w:p>
          <w:p w14:paraId="10911CBA" w14:textId="77777777" w:rsidR="00501BA0" w:rsidRPr="001D293A" w:rsidRDefault="00501BA0" w:rsidP="004E673E">
            <w:pPr>
              <w:rPr>
                <w:rFonts w:ascii="Arial" w:hAnsi="Arial" w:cs="Arial"/>
                <w:color w:val="000000" w:themeColor="text1"/>
                <w:sz w:val="18"/>
                <w:szCs w:val="18"/>
              </w:rPr>
            </w:pPr>
            <w:r w:rsidRPr="001D293A">
              <w:rPr>
                <w:rFonts w:ascii="Arial" w:hAnsi="Arial" w:cs="Arial"/>
                <w:color w:val="000000" w:themeColor="text1"/>
                <w:sz w:val="18"/>
                <w:szCs w:val="18"/>
              </w:rPr>
              <w:t>Stink bugs</w:t>
            </w:r>
          </w:p>
          <w:p w14:paraId="7402D8EF" w14:textId="77777777" w:rsidR="00501BA0" w:rsidRDefault="00501BA0" w:rsidP="00D248D8">
            <w:pPr>
              <w:rPr>
                <w:rFonts w:ascii="Arial" w:hAnsi="Arial" w:cs="Arial"/>
                <w:color w:val="000000" w:themeColor="text1"/>
                <w:sz w:val="18"/>
                <w:szCs w:val="18"/>
              </w:rPr>
            </w:pPr>
            <w:r w:rsidRPr="001D293A">
              <w:rPr>
                <w:rFonts w:ascii="Arial" w:hAnsi="Arial" w:cs="Arial"/>
                <w:color w:val="000000" w:themeColor="text1"/>
                <w:sz w:val="18"/>
                <w:szCs w:val="18"/>
              </w:rPr>
              <w:t xml:space="preserve">Snails </w:t>
            </w:r>
          </w:p>
          <w:p w14:paraId="2D61E6C2" w14:textId="3E6012D3" w:rsidR="00F20024" w:rsidRPr="001D293A" w:rsidRDefault="00F20024" w:rsidP="004E673E">
            <w:pPr>
              <w:spacing w:after="40"/>
              <w:rPr>
                <w:rFonts w:ascii="Arial" w:hAnsi="Arial" w:cs="Arial"/>
                <w:color w:val="000000" w:themeColor="text1"/>
                <w:sz w:val="18"/>
                <w:szCs w:val="18"/>
              </w:rPr>
            </w:pPr>
            <w:r>
              <w:rPr>
                <w:rFonts w:ascii="Arial" w:hAnsi="Arial" w:cs="Arial"/>
                <w:color w:val="000000" w:themeColor="text1"/>
                <w:sz w:val="18"/>
                <w:szCs w:val="18"/>
              </w:rPr>
              <w:t>Vectors of pathogens (e.g. soil)</w:t>
            </w:r>
          </w:p>
        </w:tc>
      </w:tr>
      <w:tr w:rsidR="00501BA0" w:rsidRPr="00C509E8" w14:paraId="2D87BDCD" w14:textId="66D13D6A" w:rsidTr="006A47B2">
        <w:tc>
          <w:tcPr>
            <w:tcW w:w="5524" w:type="dxa"/>
          </w:tcPr>
          <w:p w14:paraId="59FED6F6" w14:textId="77777777" w:rsidR="00501BA0" w:rsidRPr="00C509E8" w:rsidRDefault="00501BA0" w:rsidP="00CD75C8">
            <w:pPr>
              <w:spacing w:before="40" w:afterLines="40" w:after="96"/>
              <w:rPr>
                <w:rFonts w:ascii="Arial" w:hAnsi="Arial" w:cs="Arial"/>
                <w:color w:val="000000" w:themeColor="text1"/>
                <w:sz w:val="18"/>
                <w:szCs w:val="18"/>
              </w:rPr>
            </w:pPr>
            <w:r w:rsidRPr="00C509E8">
              <w:rPr>
                <w:rFonts w:ascii="Arial" w:hAnsi="Arial" w:cs="Arial"/>
                <w:b/>
                <w:bCs/>
                <w:color w:val="000000" w:themeColor="text1"/>
                <w:sz w:val="18"/>
                <w:szCs w:val="18"/>
              </w:rPr>
              <w:t>Animal health pest:</w:t>
            </w:r>
            <w:r w:rsidRPr="00C509E8">
              <w:rPr>
                <w:rFonts w:ascii="Arial" w:hAnsi="Arial" w:cs="Arial"/>
                <w:color w:val="000000" w:themeColor="text1"/>
                <w:sz w:val="18"/>
                <w:szCs w:val="18"/>
              </w:rPr>
              <w:t xml:space="preserve"> Any organism that poses a threat to animal health and well-being by transmitting diseases, causing physical harm, or negatively impacting productivity.</w:t>
            </w:r>
          </w:p>
        </w:tc>
        <w:tc>
          <w:tcPr>
            <w:tcW w:w="3543" w:type="dxa"/>
          </w:tcPr>
          <w:p w14:paraId="088086C8" w14:textId="77777777" w:rsidR="00501BA0" w:rsidRDefault="00501BA0" w:rsidP="00C116AC">
            <w:pPr>
              <w:spacing w:before="40"/>
              <w:rPr>
                <w:rFonts w:ascii="Arial" w:hAnsi="Arial" w:cs="Arial"/>
                <w:color w:val="000000" w:themeColor="text1"/>
                <w:sz w:val="18"/>
                <w:szCs w:val="18"/>
              </w:rPr>
            </w:pPr>
            <w:r>
              <w:rPr>
                <w:rFonts w:ascii="Arial" w:hAnsi="Arial" w:cs="Arial"/>
                <w:color w:val="000000" w:themeColor="text1"/>
                <w:sz w:val="18"/>
                <w:szCs w:val="18"/>
              </w:rPr>
              <w:t>F</w:t>
            </w:r>
            <w:r w:rsidRPr="001D293A">
              <w:rPr>
                <w:rFonts w:ascii="Arial" w:hAnsi="Arial" w:cs="Arial"/>
                <w:color w:val="000000" w:themeColor="text1"/>
                <w:sz w:val="18"/>
                <w:szCs w:val="18"/>
              </w:rPr>
              <w:t>leas</w:t>
            </w:r>
          </w:p>
          <w:p w14:paraId="45BF611A" w14:textId="77777777" w:rsidR="00501BA0" w:rsidRDefault="00501BA0" w:rsidP="00E1758B">
            <w:pPr>
              <w:rPr>
                <w:rFonts w:ascii="Arial" w:hAnsi="Arial" w:cs="Arial"/>
                <w:color w:val="000000" w:themeColor="text1"/>
                <w:sz w:val="18"/>
                <w:szCs w:val="18"/>
              </w:rPr>
            </w:pPr>
            <w:r>
              <w:rPr>
                <w:rFonts w:ascii="Arial" w:hAnsi="Arial" w:cs="Arial"/>
                <w:color w:val="000000" w:themeColor="text1"/>
                <w:sz w:val="18"/>
                <w:szCs w:val="18"/>
              </w:rPr>
              <w:t>F</w:t>
            </w:r>
            <w:r w:rsidRPr="001D293A">
              <w:rPr>
                <w:rFonts w:ascii="Arial" w:hAnsi="Arial" w:cs="Arial"/>
                <w:color w:val="000000" w:themeColor="text1"/>
                <w:sz w:val="18"/>
                <w:szCs w:val="18"/>
              </w:rPr>
              <w:t>lies</w:t>
            </w:r>
          </w:p>
          <w:p w14:paraId="59FCEFFF" w14:textId="77777777" w:rsidR="00501BA0" w:rsidRDefault="00501BA0" w:rsidP="00E1758B">
            <w:pPr>
              <w:rPr>
                <w:rFonts w:ascii="Arial" w:hAnsi="Arial" w:cs="Arial"/>
                <w:color w:val="000000" w:themeColor="text1"/>
                <w:sz w:val="18"/>
                <w:szCs w:val="18"/>
              </w:rPr>
            </w:pPr>
            <w:r>
              <w:rPr>
                <w:rFonts w:ascii="Arial" w:hAnsi="Arial" w:cs="Arial"/>
                <w:color w:val="000000" w:themeColor="text1"/>
                <w:sz w:val="18"/>
                <w:szCs w:val="18"/>
              </w:rPr>
              <w:t>M</w:t>
            </w:r>
            <w:r w:rsidRPr="001D293A">
              <w:rPr>
                <w:rFonts w:ascii="Arial" w:hAnsi="Arial" w:cs="Arial"/>
                <w:color w:val="000000" w:themeColor="text1"/>
                <w:sz w:val="18"/>
                <w:szCs w:val="18"/>
              </w:rPr>
              <w:t>ites</w:t>
            </w:r>
          </w:p>
          <w:p w14:paraId="1457E830" w14:textId="77777777" w:rsidR="00F74C5F" w:rsidRDefault="007E1637" w:rsidP="004E673E">
            <w:pPr>
              <w:rPr>
                <w:rFonts w:ascii="Arial" w:hAnsi="Arial" w:cs="Arial"/>
                <w:color w:val="000000" w:themeColor="text1"/>
                <w:sz w:val="18"/>
                <w:szCs w:val="18"/>
              </w:rPr>
            </w:pPr>
            <w:r>
              <w:rPr>
                <w:rFonts w:ascii="Arial" w:hAnsi="Arial" w:cs="Arial"/>
                <w:color w:val="000000" w:themeColor="text1"/>
                <w:sz w:val="18"/>
                <w:szCs w:val="18"/>
              </w:rPr>
              <w:t>Mosquitoes</w:t>
            </w:r>
          </w:p>
          <w:p w14:paraId="299BB272" w14:textId="77777777" w:rsidR="00501BA0" w:rsidRDefault="00501BA0" w:rsidP="00D248D8">
            <w:pPr>
              <w:rPr>
                <w:rFonts w:ascii="Arial" w:hAnsi="Arial" w:cs="Arial"/>
                <w:color w:val="000000" w:themeColor="text1"/>
                <w:sz w:val="18"/>
                <w:szCs w:val="18"/>
              </w:rPr>
            </w:pPr>
            <w:r w:rsidRPr="001D293A">
              <w:rPr>
                <w:rFonts w:ascii="Arial" w:hAnsi="Arial" w:cs="Arial"/>
                <w:color w:val="000000" w:themeColor="text1"/>
                <w:sz w:val="18"/>
                <w:szCs w:val="18"/>
              </w:rPr>
              <w:t>Ticks</w:t>
            </w:r>
          </w:p>
          <w:p w14:paraId="2089744F" w14:textId="2105FBFD" w:rsidR="00D82E89" w:rsidRPr="001D293A" w:rsidRDefault="00D82E89" w:rsidP="004E673E">
            <w:pPr>
              <w:spacing w:after="40"/>
              <w:rPr>
                <w:rFonts w:ascii="Arial" w:hAnsi="Arial" w:cs="Arial"/>
                <w:color w:val="000000" w:themeColor="text1"/>
                <w:sz w:val="18"/>
                <w:szCs w:val="18"/>
              </w:rPr>
            </w:pPr>
            <w:r>
              <w:rPr>
                <w:rFonts w:ascii="Arial" w:hAnsi="Arial" w:cs="Arial"/>
                <w:color w:val="000000" w:themeColor="text1"/>
                <w:sz w:val="18"/>
                <w:szCs w:val="18"/>
              </w:rPr>
              <w:t>Vectors of pathogens</w:t>
            </w:r>
          </w:p>
        </w:tc>
      </w:tr>
      <w:tr w:rsidR="00501BA0" w:rsidRPr="00C509E8" w14:paraId="3E8D71DA" w14:textId="45F92220" w:rsidTr="006A47B2">
        <w:tc>
          <w:tcPr>
            <w:tcW w:w="5524" w:type="dxa"/>
          </w:tcPr>
          <w:p w14:paraId="4B892B34" w14:textId="77777777" w:rsidR="00501BA0" w:rsidRPr="00C509E8" w:rsidRDefault="00501BA0" w:rsidP="00CD75C8">
            <w:pPr>
              <w:spacing w:before="40" w:afterLines="40" w:after="96"/>
              <w:rPr>
                <w:rFonts w:ascii="Arial" w:hAnsi="Arial" w:cs="Arial"/>
                <w:color w:val="000000" w:themeColor="text1"/>
                <w:sz w:val="18"/>
                <w:szCs w:val="18"/>
              </w:rPr>
            </w:pPr>
            <w:r w:rsidRPr="00C509E8">
              <w:rPr>
                <w:rFonts w:ascii="Arial" w:hAnsi="Arial" w:cs="Arial"/>
                <w:b/>
                <w:bCs/>
                <w:color w:val="000000" w:themeColor="text1"/>
                <w:sz w:val="18"/>
                <w:szCs w:val="18"/>
              </w:rPr>
              <w:t>Stored product pest:</w:t>
            </w:r>
            <w:r w:rsidRPr="00C509E8">
              <w:rPr>
                <w:rFonts w:ascii="Arial" w:hAnsi="Arial" w:cs="Arial"/>
                <w:color w:val="000000" w:themeColor="text1"/>
                <w:sz w:val="18"/>
                <w:szCs w:val="18"/>
              </w:rPr>
              <w:t xml:space="preserve"> Any organism that can infest, damage and cause economic loss to stored goods (such as grains, seeds, processed foods, and other commodities) by contamination and reducing quality.</w:t>
            </w:r>
          </w:p>
        </w:tc>
        <w:tc>
          <w:tcPr>
            <w:tcW w:w="3543" w:type="dxa"/>
          </w:tcPr>
          <w:p w14:paraId="7C7ECFC5" w14:textId="77777777" w:rsidR="00501BA0" w:rsidRDefault="00501BA0" w:rsidP="00C116AC">
            <w:pPr>
              <w:spacing w:before="40"/>
              <w:rPr>
                <w:rFonts w:ascii="Arial" w:hAnsi="Arial" w:cs="Arial"/>
                <w:color w:val="000000" w:themeColor="text1"/>
                <w:sz w:val="18"/>
                <w:szCs w:val="18"/>
              </w:rPr>
            </w:pPr>
            <w:r w:rsidRPr="001D293A">
              <w:rPr>
                <w:rFonts w:ascii="Arial" w:hAnsi="Arial" w:cs="Arial"/>
                <w:color w:val="000000" w:themeColor="text1"/>
                <w:sz w:val="18"/>
                <w:szCs w:val="18"/>
              </w:rPr>
              <w:t>Beetles</w:t>
            </w:r>
          </w:p>
          <w:p w14:paraId="27F5ACC8" w14:textId="77777777" w:rsidR="00501BA0" w:rsidRPr="001D293A" w:rsidRDefault="00501BA0" w:rsidP="00E1758B">
            <w:pPr>
              <w:rPr>
                <w:rFonts w:ascii="Arial" w:hAnsi="Arial" w:cs="Arial"/>
                <w:color w:val="000000" w:themeColor="text1"/>
                <w:sz w:val="18"/>
                <w:szCs w:val="18"/>
              </w:rPr>
            </w:pPr>
            <w:r>
              <w:rPr>
                <w:rFonts w:ascii="Arial" w:hAnsi="Arial" w:cs="Arial"/>
                <w:color w:val="000000" w:themeColor="text1"/>
                <w:sz w:val="18"/>
                <w:szCs w:val="18"/>
              </w:rPr>
              <w:t>M</w:t>
            </w:r>
            <w:r w:rsidRPr="001D293A">
              <w:rPr>
                <w:rFonts w:ascii="Arial" w:hAnsi="Arial" w:cs="Arial"/>
                <w:color w:val="000000" w:themeColor="text1"/>
                <w:sz w:val="18"/>
                <w:szCs w:val="18"/>
              </w:rPr>
              <w:t>oths</w:t>
            </w:r>
          </w:p>
          <w:p w14:paraId="16F24402" w14:textId="77777777" w:rsidR="00501BA0" w:rsidRDefault="00501BA0" w:rsidP="00E1758B">
            <w:pPr>
              <w:rPr>
                <w:rFonts w:ascii="Arial" w:hAnsi="Arial" w:cs="Arial"/>
                <w:color w:val="000000" w:themeColor="text1"/>
                <w:sz w:val="18"/>
                <w:szCs w:val="18"/>
              </w:rPr>
            </w:pPr>
            <w:r w:rsidRPr="001D293A">
              <w:rPr>
                <w:rFonts w:ascii="Arial" w:hAnsi="Arial" w:cs="Arial"/>
                <w:color w:val="000000" w:themeColor="text1"/>
                <w:sz w:val="18"/>
                <w:szCs w:val="18"/>
              </w:rPr>
              <w:t xml:space="preserve">Pathogens </w:t>
            </w:r>
          </w:p>
          <w:p w14:paraId="6727C1EA" w14:textId="77777777" w:rsidR="00501BA0" w:rsidRPr="001D293A" w:rsidRDefault="00501BA0" w:rsidP="00E1758B">
            <w:pPr>
              <w:rPr>
                <w:rFonts w:ascii="Arial" w:hAnsi="Arial" w:cs="Arial"/>
                <w:color w:val="000000" w:themeColor="text1"/>
                <w:sz w:val="18"/>
                <w:szCs w:val="18"/>
              </w:rPr>
            </w:pPr>
            <w:r>
              <w:rPr>
                <w:rFonts w:ascii="Arial" w:hAnsi="Arial" w:cs="Arial"/>
                <w:color w:val="000000" w:themeColor="text1"/>
                <w:sz w:val="18"/>
                <w:szCs w:val="18"/>
              </w:rPr>
              <w:t>Rodents</w:t>
            </w:r>
          </w:p>
          <w:p w14:paraId="03260AAE" w14:textId="54EC5BB4" w:rsidR="00501BA0" w:rsidRPr="001D293A" w:rsidRDefault="00501BA0" w:rsidP="00F74C5F">
            <w:pPr>
              <w:spacing w:after="40"/>
              <w:rPr>
                <w:rFonts w:ascii="Arial" w:hAnsi="Arial" w:cs="Arial"/>
                <w:color w:val="000000" w:themeColor="text1"/>
                <w:sz w:val="18"/>
                <w:szCs w:val="18"/>
              </w:rPr>
            </w:pPr>
            <w:r w:rsidRPr="001D293A">
              <w:rPr>
                <w:rFonts w:ascii="Arial" w:hAnsi="Arial" w:cs="Arial"/>
                <w:color w:val="000000" w:themeColor="text1"/>
                <w:sz w:val="18"/>
                <w:szCs w:val="18"/>
              </w:rPr>
              <w:t>Weeds</w:t>
            </w:r>
          </w:p>
        </w:tc>
      </w:tr>
      <w:tr w:rsidR="00501BA0" w:rsidRPr="00C509E8" w14:paraId="0B1DFC95" w14:textId="2FF4378E" w:rsidTr="006A47B2">
        <w:tc>
          <w:tcPr>
            <w:tcW w:w="5524" w:type="dxa"/>
          </w:tcPr>
          <w:p w14:paraId="53559781" w14:textId="77777777" w:rsidR="00501BA0" w:rsidRPr="00C509E8" w:rsidRDefault="00501BA0" w:rsidP="00CD75C8">
            <w:pPr>
              <w:spacing w:before="40" w:afterLines="40" w:after="96"/>
              <w:rPr>
                <w:rFonts w:ascii="Arial" w:hAnsi="Arial" w:cs="Arial"/>
                <w:color w:val="000000" w:themeColor="text1"/>
                <w:sz w:val="18"/>
                <w:szCs w:val="18"/>
              </w:rPr>
            </w:pPr>
            <w:r w:rsidRPr="00C509E8">
              <w:rPr>
                <w:rFonts w:ascii="Arial" w:hAnsi="Arial" w:cs="Arial"/>
                <w:b/>
                <w:bCs/>
                <w:color w:val="000000" w:themeColor="text1"/>
                <w:sz w:val="18"/>
                <w:szCs w:val="18"/>
              </w:rPr>
              <w:t>Structural pest:</w:t>
            </w:r>
            <w:r w:rsidRPr="00C509E8">
              <w:rPr>
                <w:rFonts w:ascii="Arial" w:hAnsi="Arial" w:cs="Arial"/>
                <w:color w:val="000000" w:themeColor="text1"/>
                <w:sz w:val="18"/>
                <w:szCs w:val="18"/>
              </w:rPr>
              <w:t xml:space="preserve"> Any organism that infests and damages buildings and other structures, compromising their integrity and safety through feeding on, or nesting within, them.</w:t>
            </w:r>
          </w:p>
        </w:tc>
        <w:tc>
          <w:tcPr>
            <w:tcW w:w="3543" w:type="dxa"/>
          </w:tcPr>
          <w:p w14:paraId="6F2D1FB1" w14:textId="77777777" w:rsidR="00501BA0" w:rsidRDefault="00501BA0" w:rsidP="00C116AC">
            <w:pPr>
              <w:spacing w:before="40"/>
              <w:rPr>
                <w:rFonts w:ascii="Arial" w:hAnsi="Arial" w:cs="Arial"/>
                <w:color w:val="000000" w:themeColor="text1"/>
                <w:sz w:val="18"/>
                <w:szCs w:val="18"/>
              </w:rPr>
            </w:pPr>
            <w:r>
              <w:rPr>
                <w:rFonts w:ascii="Arial" w:hAnsi="Arial" w:cs="Arial"/>
                <w:color w:val="000000" w:themeColor="text1"/>
                <w:sz w:val="18"/>
                <w:szCs w:val="18"/>
              </w:rPr>
              <w:t>Beetles</w:t>
            </w:r>
          </w:p>
          <w:p w14:paraId="651BC857" w14:textId="77777777" w:rsidR="000C0787" w:rsidRDefault="00501BA0" w:rsidP="00E1758B">
            <w:pPr>
              <w:rPr>
                <w:rFonts w:ascii="Arial" w:hAnsi="Arial" w:cs="Arial"/>
                <w:color w:val="000000" w:themeColor="text1"/>
                <w:sz w:val="18"/>
                <w:szCs w:val="18"/>
              </w:rPr>
            </w:pPr>
            <w:r>
              <w:rPr>
                <w:rFonts w:ascii="Arial" w:hAnsi="Arial" w:cs="Arial"/>
                <w:color w:val="000000" w:themeColor="text1"/>
                <w:sz w:val="18"/>
                <w:szCs w:val="18"/>
              </w:rPr>
              <w:t>Carpenter</w:t>
            </w:r>
            <w:r w:rsidR="007E1637">
              <w:rPr>
                <w:rFonts w:ascii="Arial" w:hAnsi="Arial" w:cs="Arial"/>
                <w:color w:val="000000" w:themeColor="text1"/>
                <w:sz w:val="18"/>
                <w:szCs w:val="18"/>
              </w:rPr>
              <w:t xml:space="preserve"> </w:t>
            </w:r>
            <w:r w:rsidR="000C0787">
              <w:rPr>
                <w:rFonts w:ascii="Arial" w:hAnsi="Arial" w:cs="Arial"/>
                <w:color w:val="000000" w:themeColor="text1"/>
                <w:sz w:val="18"/>
                <w:szCs w:val="18"/>
              </w:rPr>
              <w:t>ants</w:t>
            </w:r>
          </w:p>
          <w:p w14:paraId="3FAE4EE7" w14:textId="77777777" w:rsidR="007E1637" w:rsidRDefault="007E1637" w:rsidP="00E1758B">
            <w:pPr>
              <w:rPr>
                <w:rFonts w:ascii="Arial" w:hAnsi="Arial" w:cs="Arial"/>
                <w:color w:val="000000" w:themeColor="text1"/>
                <w:sz w:val="18"/>
                <w:szCs w:val="18"/>
              </w:rPr>
            </w:pPr>
            <w:r>
              <w:rPr>
                <w:rFonts w:ascii="Arial" w:hAnsi="Arial" w:cs="Arial"/>
                <w:color w:val="000000" w:themeColor="text1"/>
                <w:sz w:val="18"/>
                <w:szCs w:val="18"/>
              </w:rPr>
              <w:t>Fungi</w:t>
            </w:r>
          </w:p>
          <w:p w14:paraId="37AB7812" w14:textId="77777777" w:rsidR="00F74C5F" w:rsidRDefault="00501BA0" w:rsidP="004E673E">
            <w:pPr>
              <w:rPr>
                <w:rFonts w:ascii="Arial" w:hAnsi="Arial" w:cs="Arial"/>
                <w:color w:val="000000" w:themeColor="text1"/>
                <w:sz w:val="18"/>
                <w:szCs w:val="18"/>
              </w:rPr>
            </w:pPr>
            <w:r w:rsidRPr="00C509E8">
              <w:rPr>
                <w:rFonts w:ascii="Arial" w:hAnsi="Arial" w:cs="Arial"/>
                <w:color w:val="000000" w:themeColor="text1"/>
                <w:sz w:val="18"/>
                <w:szCs w:val="18"/>
              </w:rPr>
              <w:t>Termites</w:t>
            </w:r>
          </w:p>
          <w:p w14:paraId="15A20B81" w14:textId="22A1E3C3" w:rsidR="00501BA0" w:rsidRPr="001D293A" w:rsidRDefault="007E1637" w:rsidP="00F74C5F">
            <w:pPr>
              <w:spacing w:after="40"/>
              <w:rPr>
                <w:rFonts w:ascii="Arial" w:hAnsi="Arial" w:cs="Arial"/>
                <w:color w:val="000000" w:themeColor="text1"/>
                <w:sz w:val="18"/>
                <w:szCs w:val="18"/>
              </w:rPr>
            </w:pPr>
            <w:r>
              <w:rPr>
                <w:rFonts w:ascii="Arial" w:hAnsi="Arial" w:cs="Arial"/>
                <w:color w:val="000000" w:themeColor="text1"/>
                <w:sz w:val="18"/>
                <w:szCs w:val="18"/>
              </w:rPr>
              <w:t>W</w:t>
            </w:r>
            <w:r w:rsidR="00501BA0" w:rsidRPr="00C509E8">
              <w:rPr>
                <w:rFonts w:ascii="Arial" w:hAnsi="Arial" w:cs="Arial"/>
                <w:color w:val="000000" w:themeColor="text1"/>
                <w:sz w:val="18"/>
                <w:szCs w:val="18"/>
              </w:rPr>
              <w:t>ood boring beetles</w:t>
            </w:r>
          </w:p>
        </w:tc>
      </w:tr>
      <w:tr w:rsidR="00501BA0" w:rsidRPr="00C509E8" w14:paraId="189233E9" w14:textId="79C30A5F" w:rsidTr="006A47B2">
        <w:tc>
          <w:tcPr>
            <w:tcW w:w="5524" w:type="dxa"/>
          </w:tcPr>
          <w:p w14:paraId="186F90FC" w14:textId="77777777" w:rsidR="00501BA0" w:rsidRPr="00C509E8" w:rsidRDefault="00501BA0" w:rsidP="00CD75C8">
            <w:pPr>
              <w:spacing w:before="40" w:afterLines="40" w:after="96"/>
              <w:rPr>
                <w:rFonts w:ascii="Arial" w:hAnsi="Arial" w:cs="Arial"/>
                <w:b/>
                <w:bCs/>
                <w:color w:val="000000" w:themeColor="text1"/>
                <w:sz w:val="18"/>
                <w:szCs w:val="18"/>
              </w:rPr>
            </w:pPr>
            <w:r w:rsidRPr="00C509E8">
              <w:rPr>
                <w:rFonts w:ascii="Arial" w:hAnsi="Arial" w:cs="Arial"/>
                <w:b/>
                <w:bCs/>
                <w:color w:val="000000" w:themeColor="text1"/>
                <w:sz w:val="18"/>
                <w:szCs w:val="18"/>
              </w:rPr>
              <w:t>Nuisance pest:</w:t>
            </w:r>
            <w:r w:rsidRPr="00C509E8">
              <w:rPr>
                <w:rFonts w:ascii="Arial" w:hAnsi="Arial" w:cs="Arial"/>
                <w:color w:val="242424"/>
                <w:sz w:val="18"/>
                <w:szCs w:val="18"/>
                <w:shd w:val="clear" w:color="auto" w:fill="FAFAFA"/>
              </w:rPr>
              <w:t xml:space="preserve"> A</w:t>
            </w:r>
            <w:r w:rsidRPr="00C509E8">
              <w:rPr>
                <w:rFonts w:ascii="Arial" w:hAnsi="Arial" w:cs="Arial"/>
                <w:color w:val="000000" w:themeColor="text1"/>
                <w:sz w:val="18"/>
                <w:szCs w:val="18"/>
              </w:rPr>
              <w:t>ny organism that can affect quality of life by invading homes, workplaces, and recreational areas, causing discomfort, annoyance, and damage.</w:t>
            </w:r>
          </w:p>
        </w:tc>
        <w:tc>
          <w:tcPr>
            <w:tcW w:w="3543" w:type="dxa"/>
          </w:tcPr>
          <w:p w14:paraId="718AE9BB" w14:textId="77777777" w:rsidR="00501BA0" w:rsidRDefault="00501BA0" w:rsidP="00C116AC">
            <w:pPr>
              <w:spacing w:before="40"/>
              <w:rPr>
                <w:rFonts w:ascii="Arial" w:hAnsi="Arial" w:cs="Arial"/>
                <w:color w:val="000000" w:themeColor="text1"/>
                <w:sz w:val="18"/>
                <w:szCs w:val="18"/>
              </w:rPr>
            </w:pPr>
            <w:r>
              <w:rPr>
                <w:rFonts w:ascii="Arial" w:hAnsi="Arial" w:cs="Arial"/>
                <w:color w:val="000000" w:themeColor="text1"/>
                <w:sz w:val="18"/>
                <w:szCs w:val="18"/>
              </w:rPr>
              <w:t>Ants</w:t>
            </w:r>
          </w:p>
          <w:p w14:paraId="7935AA89" w14:textId="77777777" w:rsidR="00501BA0" w:rsidRDefault="00501BA0" w:rsidP="007B1609">
            <w:pPr>
              <w:rPr>
                <w:rFonts w:ascii="Arial" w:hAnsi="Arial" w:cs="Arial"/>
                <w:color w:val="000000" w:themeColor="text1"/>
                <w:sz w:val="18"/>
                <w:szCs w:val="18"/>
              </w:rPr>
            </w:pPr>
            <w:r>
              <w:rPr>
                <w:rFonts w:ascii="Arial" w:hAnsi="Arial" w:cs="Arial"/>
                <w:color w:val="000000" w:themeColor="text1"/>
                <w:sz w:val="18"/>
                <w:szCs w:val="18"/>
              </w:rPr>
              <w:t>Beetles</w:t>
            </w:r>
          </w:p>
          <w:p w14:paraId="1ADC3080" w14:textId="77777777" w:rsidR="00501BA0" w:rsidRDefault="00501BA0" w:rsidP="007B1609">
            <w:pPr>
              <w:rPr>
                <w:rFonts w:ascii="Arial" w:hAnsi="Arial" w:cs="Arial"/>
                <w:color w:val="000000" w:themeColor="text1"/>
                <w:sz w:val="18"/>
                <w:szCs w:val="18"/>
              </w:rPr>
            </w:pPr>
            <w:r>
              <w:rPr>
                <w:rFonts w:ascii="Arial" w:hAnsi="Arial" w:cs="Arial"/>
                <w:color w:val="000000" w:themeColor="text1"/>
                <w:sz w:val="18"/>
                <w:szCs w:val="18"/>
              </w:rPr>
              <w:t>Flies</w:t>
            </w:r>
          </w:p>
          <w:p w14:paraId="0C3D532E" w14:textId="77777777" w:rsidR="00501BA0" w:rsidRPr="001D293A" w:rsidRDefault="00501BA0" w:rsidP="007B1609">
            <w:pPr>
              <w:rPr>
                <w:rFonts w:ascii="Arial" w:hAnsi="Arial" w:cs="Arial"/>
                <w:color w:val="000000" w:themeColor="text1"/>
                <w:sz w:val="18"/>
                <w:szCs w:val="18"/>
              </w:rPr>
            </w:pPr>
            <w:r>
              <w:rPr>
                <w:rFonts w:ascii="Arial" w:hAnsi="Arial" w:cs="Arial"/>
                <w:color w:val="000000" w:themeColor="text1"/>
                <w:sz w:val="18"/>
                <w:szCs w:val="18"/>
              </w:rPr>
              <w:t>Hymenoptera (bees, hornets and wasps)</w:t>
            </w:r>
          </w:p>
          <w:p w14:paraId="27ACB36D" w14:textId="77777777" w:rsidR="00501BA0" w:rsidRDefault="00501BA0" w:rsidP="007B1609">
            <w:pPr>
              <w:rPr>
                <w:rFonts w:ascii="Arial" w:hAnsi="Arial" w:cs="Arial"/>
                <w:color w:val="000000" w:themeColor="text1"/>
                <w:sz w:val="18"/>
                <w:szCs w:val="18"/>
              </w:rPr>
            </w:pPr>
            <w:r w:rsidRPr="001D293A">
              <w:rPr>
                <w:rFonts w:ascii="Arial" w:hAnsi="Arial" w:cs="Arial"/>
                <w:color w:val="000000" w:themeColor="text1"/>
                <w:sz w:val="18"/>
                <w:szCs w:val="18"/>
              </w:rPr>
              <w:t>Rodents</w:t>
            </w:r>
          </w:p>
          <w:p w14:paraId="276C1A6A" w14:textId="77777777" w:rsidR="00501BA0" w:rsidRDefault="00501BA0" w:rsidP="007B1609">
            <w:pPr>
              <w:rPr>
                <w:rFonts w:ascii="Arial" w:hAnsi="Arial" w:cs="Arial"/>
                <w:color w:val="000000" w:themeColor="text1"/>
                <w:sz w:val="18"/>
                <w:szCs w:val="18"/>
              </w:rPr>
            </w:pPr>
            <w:r>
              <w:rPr>
                <w:rFonts w:ascii="Arial" w:hAnsi="Arial" w:cs="Arial"/>
                <w:color w:val="000000" w:themeColor="text1"/>
                <w:sz w:val="18"/>
                <w:szCs w:val="18"/>
              </w:rPr>
              <w:t>Spiders</w:t>
            </w:r>
          </w:p>
          <w:p w14:paraId="356F29B9" w14:textId="443081B0" w:rsidR="00501BA0" w:rsidRPr="001D293A" w:rsidRDefault="00501BA0" w:rsidP="00F74C5F">
            <w:pPr>
              <w:spacing w:after="40"/>
              <w:rPr>
                <w:rFonts w:ascii="Arial" w:hAnsi="Arial" w:cs="Arial"/>
                <w:color w:val="000000" w:themeColor="text1"/>
                <w:sz w:val="18"/>
                <w:szCs w:val="18"/>
              </w:rPr>
            </w:pPr>
            <w:r w:rsidRPr="001D293A">
              <w:rPr>
                <w:rFonts w:ascii="Arial" w:hAnsi="Arial" w:cs="Arial"/>
                <w:color w:val="000000" w:themeColor="text1"/>
                <w:sz w:val="18"/>
                <w:szCs w:val="18"/>
              </w:rPr>
              <w:t>Stink bugs</w:t>
            </w:r>
          </w:p>
        </w:tc>
      </w:tr>
      <w:tr w:rsidR="00501BA0" w:rsidRPr="00C509E8" w14:paraId="008110AC" w14:textId="02F9A4D8" w:rsidTr="006A47B2">
        <w:tc>
          <w:tcPr>
            <w:tcW w:w="5524" w:type="dxa"/>
          </w:tcPr>
          <w:p w14:paraId="3BDE1D8E" w14:textId="57419A86" w:rsidR="00501BA0" w:rsidRPr="00C509E8" w:rsidRDefault="00501BA0" w:rsidP="00CD75C8">
            <w:pPr>
              <w:spacing w:before="40" w:afterLines="40" w:after="96"/>
              <w:rPr>
                <w:rFonts w:ascii="Arial" w:hAnsi="Arial" w:cs="Arial"/>
                <w:b/>
                <w:bCs/>
                <w:color w:val="000000" w:themeColor="text1"/>
                <w:sz w:val="18"/>
                <w:szCs w:val="18"/>
              </w:rPr>
            </w:pPr>
            <w:r w:rsidRPr="00C509E8">
              <w:rPr>
                <w:rFonts w:ascii="Arial" w:hAnsi="Arial" w:cs="Arial"/>
                <w:b/>
                <w:bCs/>
                <w:color w:val="000000" w:themeColor="text1"/>
                <w:sz w:val="18"/>
                <w:szCs w:val="18"/>
              </w:rPr>
              <w:lastRenderedPageBreak/>
              <w:t xml:space="preserve">Vector: </w:t>
            </w:r>
            <w:r w:rsidRPr="00C509E8">
              <w:rPr>
                <w:rFonts w:ascii="Arial" w:hAnsi="Arial" w:cs="Arial"/>
                <w:color w:val="000000" w:themeColor="text1"/>
                <w:sz w:val="18"/>
                <w:szCs w:val="18"/>
              </w:rPr>
              <w:t xml:space="preserve">Any organism or </w:t>
            </w:r>
            <w:r w:rsidR="00D54069">
              <w:rPr>
                <w:rFonts w:ascii="Arial" w:hAnsi="Arial" w:cs="Arial"/>
                <w:color w:val="000000" w:themeColor="text1"/>
                <w:sz w:val="18"/>
                <w:szCs w:val="18"/>
              </w:rPr>
              <w:t xml:space="preserve">[non-living] </w:t>
            </w:r>
            <w:r w:rsidRPr="00C509E8">
              <w:rPr>
                <w:rFonts w:ascii="Arial" w:hAnsi="Arial" w:cs="Arial"/>
                <w:color w:val="000000" w:themeColor="text1"/>
                <w:sz w:val="18"/>
                <w:szCs w:val="18"/>
              </w:rPr>
              <w:t xml:space="preserve">regulated article that facilitates the transmission or spread of </w:t>
            </w:r>
            <w:r>
              <w:rPr>
                <w:rFonts w:ascii="Arial" w:hAnsi="Arial" w:cs="Arial"/>
                <w:color w:val="000000" w:themeColor="text1"/>
                <w:sz w:val="18"/>
                <w:szCs w:val="18"/>
              </w:rPr>
              <w:t>pest</w:t>
            </w:r>
            <w:r w:rsidRPr="00C509E8">
              <w:rPr>
                <w:rFonts w:ascii="Arial" w:hAnsi="Arial" w:cs="Arial"/>
                <w:color w:val="000000" w:themeColor="text1"/>
                <w:sz w:val="18"/>
                <w:szCs w:val="18"/>
              </w:rPr>
              <w:t>s regardless of whether it directly causes damage itself.</w:t>
            </w:r>
          </w:p>
        </w:tc>
        <w:tc>
          <w:tcPr>
            <w:tcW w:w="3543" w:type="dxa"/>
          </w:tcPr>
          <w:p w14:paraId="4DF588BA" w14:textId="79C8D95E" w:rsidR="00501BA0" w:rsidRPr="00950C33" w:rsidRDefault="00501BA0" w:rsidP="00C116AC">
            <w:pPr>
              <w:spacing w:before="40"/>
              <w:rPr>
                <w:rFonts w:ascii="Arial" w:hAnsi="Arial" w:cs="Arial"/>
                <w:color w:val="000000" w:themeColor="text1"/>
                <w:sz w:val="18"/>
                <w:szCs w:val="18"/>
              </w:rPr>
            </w:pPr>
            <w:r w:rsidRPr="00950C33">
              <w:rPr>
                <w:rFonts w:ascii="Arial" w:hAnsi="Arial" w:cs="Arial"/>
                <w:color w:val="000000" w:themeColor="text1"/>
                <w:sz w:val="18"/>
                <w:szCs w:val="18"/>
              </w:rPr>
              <w:t>Animal droppings</w:t>
            </w:r>
          </w:p>
          <w:p w14:paraId="793E28B9" w14:textId="77777777" w:rsidR="00501BA0" w:rsidRPr="00950C33" w:rsidRDefault="00501BA0" w:rsidP="00950C33">
            <w:pPr>
              <w:rPr>
                <w:rFonts w:ascii="Arial" w:hAnsi="Arial" w:cs="Arial"/>
                <w:color w:val="000000" w:themeColor="text1"/>
                <w:sz w:val="18"/>
                <w:szCs w:val="18"/>
              </w:rPr>
            </w:pPr>
            <w:r w:rsidRPr="00950C33">
              <w:rPr>
                <w:rFonts w:ascii="Arial" w:hAnsi="Arial" w:cs="Arial"/>
                <w:color w:val="000000" w:themeColor="text1"/>
                <w:sz w:val="18"/>
                <w:szCs w:val="18"/>
              </w:rPr>
              <w:t>Food waste/recycling</w:t>
            </w:r>
          </w:p>
          <w:p w14:paraId="60AD47B4" w14:textId="477AE22A" w:rsidR="00501BA0" w:rsidRDefault="00501BA0" w:rsidP="00950C33">
            <w:pPr>
              <w:rPr>
                <w:rFonts w:ascii="Arial" w:hAnsi="Arial" w:cs="Arial"/>
                <w:color w:val="000000" w:themeColor="text1"/>
                <w:sz w:val="18"/>
                <w:szCs w:val="18"/>
              </w:rPr>
            </w:pPr>
            <w:r w:rsidRPr="00950C33">
              <w:rPr>
                <w:rFonts w:ascii="Arial" w:hAnsi="Arial" w:cs="Arial"/>
                <w:color w:val="000000" w:themeColor="text1"/>
                <w:sz w:val="18"/>
                <w:szCs w:val="18"/>
              </w:rPr>
              <w:t xml:space="preserve">Insects </w:t>
            </w:r>
            <w:r w:rsidR="0034703B">
              <w:rPr>
                <w:rFonts w:ascii="Arial" w:hAnsi="Arial" w:cs="Arial"/>
                <w:color w:val="000000" w:themeColor="text1"/>
                <w:sz w:val="18"/>
                <w:szCs w:val="18"/>
              </w:rPr>
              <w:t>and insect egg masses</w:t>
            </w:r>
          </w:p>
          <w:p w14:paraId="709908AC" w14:textId="77777777" w:rsidR="00501BA0" w:rsidRDefault="00501BA0">
            <w:pPr>
              <w:rPr>
                <w:rFonts w:ascii="Arial" w:hAnsi="Arial" w:cs="Arial"/>
                <w:color w:val="000000" w:themeColor="text1"/>
                <w:sz w:val="18"/>
                <w:szCs w:val="18"/>
              </w:rPr>
            </w:pPr>
            <w:r w:rsidRPr="00950C33">
              <w:rPr>
                <w:rFonts w:ascii="Arial" w:hAnsi="Arial" w:cs="Arial"/>
                <w:color w:val="000000" w:themeColor="text1"/>
                <w:sz w:val="18"/>
                <w:szCs w:val="18"/>
              </w:rPr>
              <w:t>Nematodes</w:t>
            </w:r>
          </w:p>
          <w:p w14:paraId="068111CE" w14:textId="57D42E76" w:rsidR="007E1637" w:rsidRDefault="007E1637">
            <w:pPr>
              <w:rPr>
                <w:rFonts w:ascii="Arial" w:hAnsi="Arial" w:cs="Arial"/>
                <w:color w:val="000000" w:themeColor="text1"/>
                <w:sz w:val="18"/>
                <w:szCs w:val="18"/>
              </w:rPr>
            </w:pPr>
            <w:r>
              <w:rPr>
                <w:rFonts w:ascii="Arial" w:hAnsi="Arial" w:cs="Arial"/>
                <w:color w:val="000000" w:themeColor="text1"/>
                <w:sz w:val="18"/>
                <w:szCs w:val="18"/>
              </w:rPr>
              <w:t>Snails</w:t>
            </w:r>
          </w:p>
          <w:p w14:paraId="53C93A3D" w14:textId="51636E92" w:rsidR="0034703B" w:rsidRPr="00950C33" w:rsidRDefault="0034703B">
            <w:pPr>
              <w:rPr>
                <w:rFonts w:ascii="Arial" w:hAnsi="Arial" w:cs="Arial"/>
                <w:color w:val="000000" w:themeColor="text1"/>
                <w:sz w:val="18"/>
                <w:szCs w:val="18"/>
              </w:rPr>
            </w:pPr>
            <w:r>
              <w:rPr>
                <w:rFonts w:ascii="Arial" w:hAnsi="Arial" w:cs="Arial"/>
                <w:color w:val="000000" w:themeColor="text1"/>
                <w:sz w:val="18"/>
                <w:szCs w:val="18"/>
              </w:rPr>
              <w:t>Soil</w:t>
            </w:r>
          </w:p>
          <w:p w14:paraId="2CD0AF5D" w14:textId="1696B20D" w:rsidR="00501BA0" w:rsidRPr="00950C33" w:rsidRDefault="00501BA0" w:rsidP="00950C33">
            <w:pPr>
              <w:rPr>
                <w:rFonts w:ascii="Arial" w:hAnsi="Arial" w:cs="Arial"/>
                <w:color w:val="000000" w:themeColor="text1"/>
                <w:sz w:val="18"/>
                <w:szCs w:val="18"/>
              </w:rPr>
            </w:pPr>
            <w:r w:rsidRPr="00950C33">
              <w:rPr>
                <w:rFonts w:ascii="Arial" w:hAnsi="Arial" w:cs="Arial"/>
                <w:color w:val="000000" w:themeColor="text1"/>
                <w:sz w:val="18"/>
                <w:szCs w:val="18"/>
              </w:rPr>
              <w:t xml:space="preserve">Waste materials (e.g. </w:t>
            </w:r>
            <w:r w:rsidR="000C0787">
              <w:rPr>
                <w:rFonts w:ascii="Arial" w:hAnsi="Arial" w:cs="Arial"/>
                <w:color w:val="000000" w:themeColor="text1"/>
                <w:sz w:val="18"/>
                <w:szCs w:val="18"/>
              </w:rPr>
              <w:t>solid waste</w:t>
            </w:r>
            <w:r w:rsidRPr="00950C33">
              <w:rPr>
                <w:rFonts w:ascii="Arial" w:hAnsi="Arial" w:cs="Arial"/>
                <w:color w:val="000000" w:themeColor="text1"/>
                <w:sz w:val="18"/>
                <w:szCs w:val="18"/>
              </w:rPr>
              <w:t>)</w:t>
            </w:r>
          </w:p>
          <w:p w14:paraId="39EE90B7" w14:textId="27C62C96" w:rsidR="00501BA0" w:rsidRPr="00950C33" w:rsidRDefault="00501BA0" w:rsidP="007E1637">
            <w:pPr>
              <w:spacing w:after="40"/>
              <w:rPr>
                <w:rFonts w:ascii="Arial" w:hAnsi="Arial" w:cs="Arial"/>
                <w:color w:val="000000" w:themeColor="text1"/>
                <w:sz w:val="18"/>
                <w:szCs w:val="18"/>
              </w:rPr>
            </w:pPr>
            <w:r w:rsidRPr="00950C33">
              <w:rPr>
                <w:rFonts w:ascii="Arial" w:hAnsi="Arial" w:cs="Arial"/>
                <w:color w:val="000000" w:themeColor="text1"/>
                <w:sz w:val="18"/>
                <w:szCs w:val="18"/>
              </w:rPr>
              <w:t xml:space="preserve">Water </w:t>
            </w:r>
          </w:p>
        </w:tc>
      </w:tr>
      <w:tr w:rsidR="001D293A" w:rsidRPr="00C509E8" w14:paraId="18C2F54B" w14:textId="77777777" w:rsidTr="006A47B2">
        <w:tc>
          <w:tcPr>
            <w:tcW w:w="5524" w:type="dxa"/>
          </w:tcPr>
          <w:p w14:paraId="4ADDF23C" w14:textId="77777777" w:rsidR="001D293A" w:rsidRPr="00AD2338" w:rsidRDefault="001D293A" w:rsidP="00CD75C8">
            <w:pPr>
              <w:spacing w:before="40" w:afterLines="40" w:after="96"/>
              <w:rPr>
                <w:rFonts w:ascii="Arial" w:hAnsi="Arial" w:cs="Arial"/>
                <w:color w:val="000000" w:themeColor="text1"/>
                <w:sz w:val="18"/>
                <w:szCs w:val="18"/>
              </w:rPr>
            </w:pPr>
            <w:r>
              <w:rPr>
                <w:rFonts w:ascii="Arial" w:hAnsi="Arial" w:cs="Arial"/>
                <w:b/>
                <w:bCs/>
                <w:color w:val="000000" w:themeColor="text1"/>
                <w:sz w:val="18"/>
                <w:szCs w:val="18"/>
              </w:rPr>
              <w:t>Cargo spill</w:t>
            </w:r>
            <w:r w:rsidR="0051675C">
              <w:rPr>
                <w:rFonts w:ascii="Arial" w:hAnsi="Arial" w:cs="Arial"/>
                <w:b/>
                <w:bCs/>
                <w:color w:val="000000" w:themeColor="text1"/>
                <w:sz w:val="18"/>
                <w:szCs w:val="18"/>
              </w:rPr>
              <w:t xml:space="preserve">: </w:t>
            </w:r>
            <w:r w:rsidR="0051675C">
              <w:rPr>
                <w:rFonts w:ascii="Arial" w:hAnsi="Arial" w:cs="Arial"/>
                <w:color w:val="000000" w:themeColor="text1"/>
                <w:sz w:val="18"/>
                <w:szCs w:val="18"/>
              </w:rPr>
              <w:t xml:space="preserve">Any accidental release of organic matter </w:t>
            </w:r>
            <w:r w:rsidR="00362895">
              <w:rPr>
                <w:rFonts w:ascii="Arial" w:hAnsi="Arial" w:cs="Arial"/>
                <w:color w:val="000000" w:themeColor="text1"/>
                <w:sz w:val="18"/>
                <w:szCs w:val="18"/>
              </w:rPr>
              <w:t xml:space="preserve">or other substance </w:t>
            </w:r>
            <w:r w:rsidR="0051675C">
              <w:rPr>
                <w:rFonts w:ascii="Arial" w:hAnsi="Arial" w:cs="Arial"/>
                <w:color w:val="000000" w:themeColor="text1"/>
                <w:sz w:val="18"/>
                <w:szCs w:val="18"/>
              </w:rPr>
              <w:t>from a shipping container during transport or handling</w:t>
            </w:r>
            <w:r>
              <w:rPr>
                <w:rFonts w:ascii="Arial" w:hAnsi="Arial" w:cs="Arial"/>
                <w:b/>
                <w:bCs/>
                <w:color w:val="000000" w:themeColor="text1"/>
                <w:sz w:val="18"/>
                <w:szCs w:val="18"/>
              </w:rPr>
              <w:t xml:space="preserve"> </w:t>
            </w:r>
            <w:r w:rsidR="00AD2338">
              <w:rPr>
                <w:rFonts w:ascii="Arial" w:hAnsi="Arial" w:cs="Arial"/>
                <w:color w:val="000000" w:themeColor="text1"/>
                <w:sz w:val="18"/>
                <w:szCs w:val="18"/>
              </w:rPr>
              <w:t xml:space="preserve">that may </w:t>
            </w:r>
            <w:r w:rsidR="00362895">
              <w:rPr>
                <w:rFonts w:ascii="Arial" w:hAnsi="Arial" w:cs="Arial"/>
                <w:color w:val="000000" w:themeColor="text1"/>
                <w:sz w:val="18"/>
                <w:szCs w:val="18"/>
              </w:rPr>
              <w:t>harbour or vector pests.</w:t>
            </w:r>
          </w:p>
        </w:tc>
        <w:tc>
          <w:tcPr>
            <w:tcW w:w="3543" w:type="dxa"/>
          </w:tcPr>
          <w:p w14:paraId="3FA2B99E" w14:textId="7A89F157" w:rsidR="00362895" w:rsidRDefault="00362895" w:rsidP="00D01916">
            <w:pPr>
              <w:spacing w:before="40"/>
              <w:rPr>
                <w:rFonts w:ascii="Arial" w:hAnsi="Arial" w:cs="Arial"/>
                <w:color w:val="000000" w:themeColor="text1"/>
                <w:sz w:val="18"/>
                <w:szCs w:val="18"/>
              </w:rPr>
            </w:pPr>
            <w:r>
              <w:rPr>
                <w:rFonts w:ascii="Arial" w:hAnsi="Arial" w:cs="Arial"/>
                <w:color w:val="000000" w:themeColor="text1"/>
                <w:sz w:val="18"/>
                <w:szCs w:val="18"/>
              </w:rPr>
              <w:t xml:space="preserve">Animal </w:t>
            </w:r>
            <w:r w:rsidR="00501BA0">
              <w:rPr>
                <w:rFonts w:ascii="Arial" w:hAnsi="Arial" w:cs="Arial"/>
                <w:color w:val="000000" w:themeColor="text1"/>
                <w:sz w:val="18"/>
                <w:szCs w:val="18"/>
              </w:rPr>
              <w:t>products</w:t>
            </w:r>
          </w:p>
          <w:p w14:paraId="60B7C9B9" w14:textId="4B39E05E" w:rsidR="00362895" w:rsidRDefault="00362895" w:rsidP="00362895">
            <w:pPr>
              <w:rPr>
                <w:rFonts w:ascii="Arial" w:hAnsi="Arial" w:cs="Arial"/>
                <w:color w:val="000000" w:themeColor="text1"/>
                <w:sz w:val="18"/>
                <w:szCs w:val="18"/>
              </w:rPr>
            </w:pPr>
            <w:r>
              <w:rPr>
                <w:rFonts w:ascii="Arial" w:hAnsi="Arial" w:cs="Arial"/>
                <w:color w:val="000000" w:themeColor="text1"/>
                <w:sz w:val="18"/>
                <w:szCs w:val="18"/>
              </w:rPr>
              <w:t>P</w:t>
            </w:r>
            <w:r w:rsidR="001D293A">
              <w:rPr>
                <w:rFonts w:ascii="Arial" w:hAnsi="Arial" w:cs="Arial"/>
                <w:color w:val="000000" w:themeColor="text1"/>
                <w:sz w:val="18"/>
                <w:szCs w:val="18"/>
              </w:rPr>
              <w:t xml:space="preserve">lant </w:t>
            </w:r>
            <w:r w:rsidR="00501BA0">
              <w:rPr>
                <w:rFonts w:ascii="Arial" w:hAnsi="Arial" w:cs="Arial"/>
                <w:color w:val="000000" w:themeColor="text1"/>
                <w:sz w:val="18"/>
                <w:szCs w:val="18"/>
              </w:rPr>
              <w:t>products</w:t>
            </w:r>
          </w:p>
          <w:p w14:paraId="1815D617" w14:textId="5EFD066D" w:rsidR="00362895" w:rsidRPr="00C509E8" w:rsidRDefault="00362895" w:rsidP="00D01916">
            <w:pPr>
              <w:spacing w:after="40"/>
              <w:rPr>
                <w:rFonts w:ascii="Arial" w:hAnsi="Arial" w:cs="Arial"/>
                <w:color w:val="000000" w:themeColor="text1"/>
                <w:sz w:val="18"/>
                <w:szCs w:val="18"/>
              </w:rPr>
            </w:pPr>
          </w:p>
        </w:tc>
      </w:tr>
    </w:tbl>
    <w:p w14:paraId="72693DD2" w14:textId="77777777" w:rsidR="009F3FAA" w:rsidRPr="00C509E8" w:rsidRDefault="009F3FAA" w:rsidP="009F3FAA">
      <w:pPr>
        <w:spacing w:after="120"/>
        <w:rPr>
          <w:rFonts w:ascii="Arial" w:hAnsi="Arial" w:cs="Arial"/>
          <w:color w:val="000000" w:themeColor="text1"/>
          <w:sz w:val="18"/>
          <w:szCs w:val="18"/>
        </w:rPr>
      </w:pPr>
    </w:p>
    <w:p w14:paraId="4A7588FE" w14:textId="77777777" w:rsidR="009F3FAA" w:rsidRDefault="009F3FAA" w:rsidP="009F3FAA">
      <w:pPr>
        <w:rPr>
          <w:rFonts w:ascii="Times New Roman" w:eastAsia="Times New Roman" w:hAnsi="Times New Roman" w:cs="Times New Roman"/>
          <w:b/>
          <w:bCs/>
          <w:kern w:val="0"/>
          <w:sz w:val="27"/>
          <w:szCs w:val="27"/>
          <w:lang w:eastAsia="en-NZ"/>
          <w14:ligatures w14:val="none"/>
        </w:rPr>
      </w:pPr>
    </w:p>
    <w:p w14:paraId="32BE3106" w14:textId="77777777" w:rsidR="009C159D" w:rsidRDefault="009C159D">
      <w:pPr>
        <w:rPr>
          <w:rFonts w:ascii="Times New Roman" w:eastAsiaTheme="majorEastAsia" w:hAnsi="Times New Roman" w:cstheme="majorBidi"/>
          <w:b/>
          <w:caps/>
          <w:color w:val="000000" w:themeColor="text1"/>
          <w:sz w:val="24"/>
          <w:szCs w:val="32"/>
        </w:rPr>
      </w:pPr>
      <w:r>
        <w:br w:type="page"/>
      </w:r>
    </w:p>
    <w:p w14:paraId="09D689C0" w14:textId="1647A8E8" w:rsidR="00C408F7" w:rsidRPr="00D748D4" w:rsidRDefault="009F3FAA" w:rsidP="00D748D4">
      <w:pPr>
        <w:pStyle w:val="Heading1"/>
        <w:spacing w:after="240"/>
        <w:rPr>
          <w:rFonts w:ascii="Times New Roman" w:hAnsi="Times New Roman" w:cs="Times New Roman"/>
          <w:b/>
          <w:bCs/>
          <w:color w:val="000000" w:themeColor="text1"/>
          <w:sz w:val="24"/>
          <w:szCs w:val="24"/>
        </w:rPr>
      </w:pPr>
      <w:bookmarkStart w:id="30" w:name="_Toc205813934"/>
      <w:r w:rsidRPr="00193CA9">
        <w:rPr>
          <w:rFonts w:ascii="Times New Roman" w:hAnsi="Times New Roman" w:cs="Times New Roman"/>
          <w:b/>
          <w:bCs/>
          <w:color w:val="000000" w:themeColor="text1"/>
          <w:sz w:val="24"/>
          <w:szCs w:val="24"/>
        </w:rPr>
        <w:lastRenderedPageBreak/>
        <w:t xml:space="preserve">APPENDIX 2: Activities that entities </w:t>
      </w:r>
      <w:r w:rsidR="006C4872">
        <w:rPr>
          <w:rFonts w:ascii="Times New Roman" w:hAnsi="Times New Roman" w:cs="Times New Roman"/>
          <w:b/>
          <w:bCs/>
          <w:color w:val="000000" w:themeColor="text1"/>
          <w:sz w:val="24"/>
          <w:szCs w:val="24"/>
        </w:rPr>
        <w:t>may</w:t>
      </w:r>
      <w:r w:rsidR="006C4872" w:rsidRPr="00193CA9">
        <w:rPr>
          <w:rFonts w:ascii="Times New Roman" w:hAnsi="Times New Roman" w:cs="Times New Roman"/>
          <w:b/>
          <w:bCs/>
          <w:color w:val="000000" w:themeColor="text1"/>
          <w:sz w:val="24"/>
          <w:szCs w:val="24"/>
        </w:rPr>
        <w:t xml:space="preserve"> </w:t>
      </w:r>
      <w:r w:rsidRPr="00193CA9">
        <w:rPr>
          <w:rFonts w:ascii="Times New Roman" w:hAnsi="Times New Roman" w:cs="Times New Roman"/>
          <w:b/>
          <w:bCs/>
          <w:color w:val="000000" w:themeColor="text1"/>
          <w:sz w:val="24"/>
          <w:szCs w:val="24"/>
        </w:rPr>
        <w:t xml:space="preserve">be </w:t>
      </w:r>
      <w:r w:rsidR="000A06DC" w:rsidRPr="00193CA9">
        <w:rPr>
          <w:rFonts w:ascii="Times New Roman" w:hAnsi="Times New Roman" w:cs="Times New Roman"/>
          <w:b/>
          <w:bCs/>
          <w:color w:val="000000" w:themeColor="text1"/>
          <w:sz w:val="24"/>
          <w:szCs w:val="24"/>
        </w:rPr>
        <w:t xml:space="preserve">recognized </w:t>
      </w:r>
      <w:r w:rsidRPr="00193CA9">
        <w:rPr>
          <w:rFonts w:ascii="Times New Roman" w:hAnsi="Times New Roman" w:cs="Times New Roman"/>
          <w:b/>
          <w:bCs/>
          <w:color w:val="000000" w:themeColor="text1"/>
          <w:sz w:val="24"/>
          <w:szCs w:val="24"/>
        </w:rPr>
        <w:t>to perform with respect to shipping containers</w:t>
      </w:r>
      <w:bookmarkEnd w:id="30"/>
    </w:p>
    <w:p w14:paraId="3D35C8A4" w14:textId="5E6BC91F" w:rsidR="009F3FAA" w:rsidRPr="00193CA9" w:rsidRDefault="006A47B2" w:rsidP="005D7178">
      <w:pPr>
        <w:pStyle w:val="IPPNormal"/>
        <w:spacing w:after="160"/>
        <w:rPr>
          <w:sz w:val="24"/>
        </w:rPr>
      </w:pPr>
      <w:r w:rsidRPr="00193CA9">
        <w:rPr>
          <w:sz w:val="24"/>
        </w:rPr>
        <w:t>T</w:t>
      </w:r>
      <w:r w:rsidR="001E19E2" w:rsidRPr="00193CA9">
        <w:rPr>
          <w:sz w:val="24"/>
        </w:rPr>
        <w:t>he</w:t>
      </w:r>
      <w:r w:rsidR="009F3FAA" w:rsidRPr="00193CA9">
        <w:rPr>
          <w:sz w:val="24"/>
        </w:rPr>
        <w:t xml:space="preserve"> activities </w:t>
      </w:r>
      <w:r w:rsidRPr="00193CA9">
        <w:rPr>
          <w:sz w:val="24"/>
        </w:rPr>
        <w:t xml:space="preserve">that </w:t>
      </w:r>
      <w:r w:rsidR="00677048">
        <w:rPr>
          <w:sz w:val="24"/>
        </w:rPr>
        <w:t xml:space="preserve">NPPO-recognized </w:t>
      </w:r>
      <w:r w:rsidRPr="00193CA9">
        <w:rPr>
          <w:sz w:val="24"/>
        </w:rPr>
        <w:t xml:space="preserve">entities involved in shipping container </w:t>
      </w:r>
      <w:r w:rsidR="00677048">
        <w:rPr>
          <w:sz w:val="24"/>
        </w:rPr>
        <w:t xml:space="preserve">logistics </w:t>
      </w:r>
      <w:r w:rsidR="006C4872">
        <w:rPr>
          <w:sz w:val="24"/>
        </w:rPr>
        <w:t xml:space="preserve">may </w:t>
      </w:r>
      <w:r w:rsidR="00677048">
        <w:rPr>
          <w:sz w:val="24"/>
        </w:rPr>
        <w:t>undertake are in Table 1.</w:t>
      </w:r>
    </w:p>
    <w:p w14:paraId="5FC497EB" w14:textId="6C701C58" w:rsidR="0057521D" w:rsidRPr="0057521D" w:rsidRDefault="0057521D" w:rsidP="0057521D">
      <w:pPr>
        <w:rPr>
          <w:rFonts w:ascii="Times New Roman" w:hAnsi="Times New Roman" w:cs="Times New Roman"/>
          <w:color w:val="000000" w:themeColor="text1"/>
          <w:sz w:val="24"/>
          <w:szCs w:val="24"/>
        </w:rPr>
      </w:pPr>
      <w:r w:rsidRPr="00C734D6">
        <w:rPr>
          <w:rFonts w:ascii="Arial" w:eastAsia="Times New Roman" w:hAnsi="Arial" w:cs="Arial"/>
          <w:b/>
          <w:bCs/>
          <w:kern w:val="0"/>
          <w:sz w:val="18"/>
          <w:szCs w:val="18"/>
          <w:lang w:eastAsia="en-NZ"/>
          <w14:ligatures w14:val="none"/>
        </w:rPr>
        <w:t>Table 1:</w:t>
      </w:r>
      <w:r w:rsidRPr="00C734D6">
        <w:rPr>
          <w:rFonts w:ascii="Arial" w:eastAsia="Times New Roman" w:hAnsi="Arial" w:cs="Arial"/>
          <w:kern w:val="0"/>
          <w:sz w:val="18"/>
          <w:szCs w:val="18"/>
          <w:lang w:eastAsia="en-NZ"/>
          <w14:ligatures w14:val="none"/>
        </w:rPr>
        <w:t xml:space="preserve"> </w:t>
      </w:r>
      <w:bookmarkStart w:id="31" w:name="_Hlk201045021"/>
      <w:r>
        <w:rPr>
          <w:rFonts w:ascii="Arial" w:eastAsia="Times New Roman" w:hAnsi="Arial" w:cs="Arial"/>
          <w:kern w:val="0"/>
          <w:sz w:val="18"/>
          <w:szCs w:val="18"/>
          <w:lang w:eastAsia="en-NZ"/>
          <w14:ligatures w14:val="none"/>
        </w:rPr>
        <w:t xml:space="preserve">Activities that </w:t>
      </w:r>
      <w:r w:rsidR="00677048">
        <w:rPr>
          <w:rFonts w:ascii="Arial" w:eastAsia="Times New Roman" w:hAnsi="Arial" w:cs="Arial"/>
          <w:kern w:val="0"/>
          <w:sz w:val="18"/>
          <w:szCs w:val="18"/>
          <w:lang w:eastAsia="en-NZ"/>
          <w14:ligatures w14:val="none"/>
        </w:rPr>
        <w:t xml:space="preserve">NPPO-recognized </w:t>
      </w:r>
      <w:r>
        <w:rPr>
          <w:rFonts w:ascii="Arial" w:eastAsia="Times New Roman" w:hAnsi="Arial" w:cs="Arial"/>
          <w:kern w:val="0"/>
          <w:sz w:val="18"/>
          <w:szCs w:val="18"/>
          <w:lang w:eastAsia="en-NZ"/>
          <w14:ligatures w14:val="none"/>
        </w:rPr>
        <w:t>entities can undertake</w:t>
      </w:r>
      <w:r w:rsidR="009F28C7">
        <w:rPr>
          <w:rFonts w:ascii="Arial" w:eastAsia="Times New Roman" w:hAnsi="Arial" w:cs="Arial"/>
          <w:kern w:val="0"/>
          <w:sz w:val="18"/>
          <w:szCs w:val="18"/>
          <w:lang w:eastAsia="en-NZ"/>
          <w14:ligatures w14:val="none"/>
        </w:rPr>
        <w:t xml:space="preserve"> </w:t>
      </w:r>
      <w:bookmarkEnd w:id="31"/>
    </w:p>
    <w:tbl>
      <w:tblPr>
        <w:tblStyle w:val="TableGrid"/>
        <w:tblW w:w="8931" w:type="dxa"/>
        <w:tblInd w:w="-5" w:type="dxa"/>
        <w:tblLook w:val="04A0" w:firstRow="1" w:lastRow="0" w:firstColumn="1" w:lastColumn="0" w:noHBand="0" w:noVBand="1"/>
      </w:tblPr>
      <w:tblGrid>
        <w:gridCol w:w="3389"/>
        <w:gridCol w:w="5542"/>
      </w:tblGrid>
      <w:tr w:rsidR="00CE59F9" w:rsidRPr="00C509E8" w14:paraId="72A11712" w14:textId="5A928AA3" w:rsidTr="00CE59F9">
        <w:trPr>
          <w:tblHeader/>
        </w:trPr>
        <w:tc>
          <w:tcPr>
            <w:tcW w:w="3389" w:type="dxa"/>
            <w:shd w:val="clear" w:color="auto" w:fill="D9D9D9" w:themeFill="background1" w:themeFillShade="D9"/>
          </w:tcPr>
          <w:p w14:paraId="535F13EB" w14:textId="24F247AE" w:rsidR="00CE59F9" w:rsidRPr="00C509E8" w:rsidRDefault="00CE59F9" w:rsidP="00CD75C8">
            <w:pPr>
              <w:spacing w:after="100" w:afterAutospacing="1"/>
              <w:rPr>
                <w:rFonts w:ascii="Arial" w:eastAsia="Times New Roman" w:hAnsi="Arial" w:cs="Arial"/>
                <w:b/>
                <w:bCs/>
                <w:kern w:val="0"/>
                <w:sz w:val="18"/>
                <w:szCs w:val="18"/>
                <w:lang w:eastAsia="en-NZ"/>
                <w14:ligatures w14:val="none"/>
              </w:rPr>
            </w:pPr>
            <w:r w:rsidRPr="00C509E8">
              <w:rPr>
                <w:rFonts w:ascii="Arial" w:eastAsia="Times New Roman" w:hAnsi="Arial" w:cs="Arial"/>
                <w:b/>
                <w:kern w:val="0"/>
                <w:sz w:val="18"/>
                <w:szCs w:val="18"/>
                <w:lang w:eastAsia="en-NZ"/>
                <w14:ligatures w14:val="none"/>
              </w:rPr>
              <w:t>Entities</w:t>
            </w:r>
            <w:r>
              <w:rPr>
                <w:rFonts w:ascii="Arial" w:eastAsia="Times New Roman" w:hAnsi="Arial" w:cs="Arial"/>
                <w:b/>
                <w:kern w:val="0"/>
                <w:sz w:val="18"/>
                <w:szCs w:val="18"/>
                <w:lang w:eastAsia="en-NZ"/>
                <w14:ligatures w14:val="none"/>
              </w:rPr>
              <w:t xml:space="preserve"> in the logistics chain</w:t>
            </w:r>
          </w:p>
        </w:tc>
        <w:tc>
          <w:tcPr>
            <w:tcW w:w="5542" w:type="dxa"/>
            <w:shd w:val="clear" w:color="auto" w:fill="D9D9D9" w:themeFill="background1" w:themeFillShade="D9"/>
          </w:tcPr>
          <w:p w14:paraId="62F8A647" w14:textId="6EE10FD7" w:rsidR="00CE59F9" w:rsidRDefault="00677048" w:rsidP="00CD75C8">
            <w:pPr>
              <w:spacing w:after="100" w:afterAutospacing="1"/>
              <w:rPr>
                <w:rFonts w:ascii="Arial" w:eastAsia="Times New Roman" w:hAnsi="Arial" w:cs="Arial"/>
                <w:b/>
                <w:kern w:val="0"/>
                <w:sz w:val="18"/>
                <w:szCs w:val="18"/>
                <w:lang w:eastAsia="en-NZ"/>
                <w14:ligatures w14:val="none"/>
              </w:rPr>
            </w:pPr>
            <w:r>
              <w:rPr>
                <w:rFonts w:ascii="Arial" w:eastAsia="Times New Roman" w:hAnsi="Arial" w:cs="Arial"/>
                <w:b/>
                <w:kern w:val="0"/>
                <w:sz w:val="18"/>
                <w:szCs w:val="18"/>
                <w:lang w:eastAsia="en-NZ"/>
                <w14:ligatures w14:val="none"/>
              </w:rPr>
              <w:t>NPPO-r</w:t>
            </w:r>
            <w:r w:rsidR="00CE59F9">
              <w:rPr>
                <w:rFonts w:ascii="Arial" w:eastAsia="Times New Roman" w:hAnsi="Arial" w:cs="Arial"/>
                <w:b/>
                <w:kern w:val="0"/>
                <w:sz w:val="18"/>
                <w:szCs w:val="18"/>
                <w:lang w:eastAsia="en-NZ"/>
                <w14:ligatures w14:val="none"/>
              </w:rPr>
              <w:t>ecognized activities</w:t>
            </w:r>
          </w:p>
        </w:tc>
      </w:tr>
      <w:tr w:rsidR="00CE59F9" w:rsidRPr="00C509E8" w14:paraId="7394CF04" w14:textId="0D0E9292" w:rsidTr="00CE59F9">
        <w:tc>
          <w:tcPr>
            <w:tcW w:w="3389" w:type="dxa"/>
          </w:tcPr>
          <w:p w14:paraId="28FEFAA3" w14:textId="586DB2FA"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Exporters</w:t>
            </w:r>
            <w:r>
              <w:rPr>
                <w:rFonts w:ascii="Arial" w:eastAsia="Times New Roman" w:hAnsi="Arial" w:cs="Arial"/>
                <w:kern w:val="0"/>
                <w:sz w:val="18"/>
                <w:szCs w:val="18"/>
                <w:lang w:eastAsia="en-NZ"/>
                <w14:ligatures w14:val="none"/>
              </w:rPr>
              <w:t>/packers</w:t>
            </w:r>
          </w:p>
        </w:tc>
        <w:tc>
          <w:tcPr>
            <w:tcW w:w="5542" w:type="dxa"/>
          </w:tcPr>
          <w:p w14:paraId="4F20E474" w14:textId="28D499CB"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Pest monitoring and control</w:t>
            </w:r>
          </w:p>
          <w:p w14:paraId="6860AEFA" w14:textId="07E79B42"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Container cleaning</w:t>
            </w:r>
          </w:p>
          <w:p w14:paraId="3D976875" w14:textId="5B62CFD8"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Container </w:t>
            </w:r>
            <w:r w:rsidR="0015331F">
              <w:rPr>
                <w:rFonts w:ascii="Arial" w:eastAsia="Times New Roman" w:hAnsi="Arial" w:cs="Arial"/>
                <w:kern w:val="0"/>
                <w:sz w:val="18"/>
                <w:szCs w:val="18"/>
                <w:lang w:eastAsia="en-NZ"/>
                <w14:ligatures w14:val="none"/>
              </w:rPr>
              <w:t>examination</w:t>
            </w:r>
          </w:p>
        </w:tc>
      </w:tr>
      <w:tr w:rsidR="00CE59F9" w:rsidRPr="00C509E8" w14:paraId="139EFF76" w14:textId="34CD1277" w:rsidTr="00CE59F9">
        <w:tc>
          <w:tcPr>
            <w:tcW w:w="3389" w:type="dxa"/>
          </w:tcPr>
          <w:p w14:paraId="2ED6BFC5" w14:textId="47845036"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Shipping companies</w:t>
            </w:r>
          </w:p>
        </w:tc>
        <w:tc>
          <w:tcPr>
            <w:tcW w:w="5542" w:type="dxa"/>
          </w:tcPr>
          <w:p w14:paraId="296B1927" w14:textId="77777777" w:rsidR="005D717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Pest monitoring and control </w:t>
            </w:r>
          </w:p>
          <w:p w14:paraId="0E9570E6" w14:textId="2B63A985"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Container cleaning</w:t>
            </w:r>
          </w:p>
          <w:p w14:paraId="7CC107FB" w14:textId="0DE40BDB"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Vessel surveillance</w:t>
            </w:r>
          </w:p>
        </w:tc>
      </w:tr>
      <w:tr w:rsidR="00CE59F9" w:rsidRPr="00C509E8" w14:paraId="792B83C6" w14:textId="4A997294" w:rsidTr="00CE59F9">
        <w:tc>
          <w:tcPr>
            <w:tcW w:w="3389" w:type="dxa"/>
          </w:tcPr>
          <w:p w14:paraId="55BB020C" w14:textId="0B21C571"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Port authorities</w:t>
            </w:r>
          </w:p>
        </w:tc>
        <w:tc>
          <w:tcPr>
            <w:tcW w:w="5542" w:type="dxa"/>
          </w:tcPr>
          <w:p w14:paraId="68252D6E" w14:textId="28B1DDDF"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Pest monitoring and control</w:t>
            </w:r>
          </w:p>
        </w:tc>
      </w:tr>
      <w:tr w:rsidR="00CE59F9" w:rsidRPr="00C509E8" w14:paraId="1F1E5FC3" w14:textId="10641668" w:rsidTr="00CE59F9">
        <w:tc>
          <w:tcPr>
            <w:tcW w:w="3389" w:type="dxa"/>
          </w:tcPr>
          <w:p w14:paraId="156B4D67" w14:textId="11A64ED7"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Importers</w:t>
            </w:r>
          </w:p>
        </w:tc>
        <w:tc>
          <w:tcPr>
            <w:tcW w:w="5542" w:type="dxa"/>
          </w:tcPr>
          <w:p w14:paraId="220A7A8C" w14:textId="631E0F03"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Container cleaning (post-devanning)</w:t>
            </w:r>
          </w:p>
        </w:tc>
      </w:tr>
      <w:tr w:rsidR="00CE59F9" w:rsidRPr="00C509E8" w14:paraId="22D2FD30" w14:textId="5A1716D8" w:rsidTr="00CE59F9">
        <w:tc>
          <w:tcPr>
            <w:tcW w:w="3389" w:type="dxa"/>
          </w:tcPr>
          <w:p w14:paraId="5BA58AFC" w14:textId="745D5367"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Container depot operators</w:t>
            </w:r>
          </w:p>
        </w:tc>
        <w:tc>
          <w:tcPr>
            <w:tcW w:w="5542" w:type="dxa"/>
          </w:tcPr>
          <w:p w14:paraId="29CE7FA9" w14:textId="2761D543"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Pest monitoring and control</w:t>
            </w:r>
          </w:p>
          <w:p w14:paraId="5D418D4F" w14:textId="0ADF3644" w:rsidR="00CE59F9" w:rsidRDefault="0015331F" w:rsidP="00CE59F9">
            <w:pPr>
              <w:spacing w:before="40" w:after="40"/>
              <w:ind w:left="201" w:hanging="201"/>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Visual</w:t>
            </w:r>
            <w:r w:rsidR="00CE59F9">
              <w:rPr>
                <w:rFonts w:ascii="Arial" w:eastAsia="Times New Roman" w:hAnsi="Arial" w:cs="Arial"/>
                <w:kern w:val="0"/>
                <w:sz w:val="18"/>
                <w:szCs w:val="18"/>
                <w:lang w:eastAsia="en-NZ"/>
                <w14:ligatures w14:val="none"/>
              </w:rPr>
              <w:t xml:space="preserve"> risk-based</w:t>
            </w:r>
            <w:r>
              <w:rPr>
                <w:rFonts w:ascii="Arial" w:eastAsia="Times New Roman" w:hAnsi="Arial" w:cs="Arial"/>
                <w:kern w:val="0"/>
                <w:sz w:val="18"/>
                <w:szCs w:val="18"/>
                <w:lang w:eastAsia="en-NZ"/>
                <w14:ligatures w14:val="none"/>
              </w:rPr>
              <w:t xml:space="preserve"> examination</w:t>
            </w:r>
            <w:r w:rsidR="00CE59F9">
              <w:rPr>
                <w:rFonts w:ascii="Arial" w:eastAsia="Times New Roman" w:hAnsi="Arial" w:cs="Arial"/>
                <w:kern w:val="0"/>
                <w:sz w:val="18"/>
                <w:szCs w:val="18"/>
                <w:lang w:eastAsia="en-NZ"/>
                <w14:ligatures w14:val="none"/>
              </w:rPr>
              <w:t xml:space="preserve"> of containers </w:t>
            </w:r>
          </w:p>
          <w:p w14:paraId="3DA9048E" w14:textId="76604C2D"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Container cleaning</w:t>
            </w:r>
          </w:p>
          <w:p w14:paraId="3DE6AE73" w14:textId="6F0621A5" w:rsidR="00CE59F9" w:rsidRDefault="00CE59F9" w:rsidP="00CE59F9">
            <w:pPr>
              <w:spacing w:before="40" w:after="40"/>
              <w:ind w:left="199" w:hanging="199"/>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Issuing </w:t>
            </w:r>
            <w:r w:rsidR="005D7178">
              <w:rPr>
                <w:rFonts w:ascii="Arial" w:eastAsia="Times New Roman" w:hAnsi="Arial" w:cs="Arial"/>
                <w:kern w:val="0"/>
                <w:sz w:val="18"/>
                <w:szCs w:val="18"/>
                <w:lang w:eastAsia="en-NZ"/>
                <w14:ligatures w14:val="none"/>
              </w:rPr>
              <w:t>compliance</w:t>
            </w:r>
            <w:r>
              <w:rPr>
                <w:rFonts w:ascii="Arial" w:eastAsia="Times New Roman" w:hAnsi="Arial" w:cs="Arial"/>
                <w:kern w:val="0"/>
                <w:sz w:val="18"/>
                <w:szCs w:val="18"/>
                <w:lang w:eastAsia="en-NZ"/>
                <w14:ligatures w14:val="none"/>
              </w:rPr>
              <w:t xml:space="preserve"> certificates </w:t>
            </w:r>
          </w:p>
        </w:tc>
      </w:tr>
      <w:tr w:rsidR="00CE59F9" w:rsidRPr="00C509E8" w14:paraId="1B56B5AE" w14:textId="6FA95E06" w:rsidTr="00CE59F9">
        <w:tc>
          <w:tcPr>
            <w:tcW w:w="3389" w:type="dxa"/>
          </w:tcPr>
          <w:p w14:paraId="1347ED63" w14:textId="5147B15B"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T</w:t>
            </w:r>
            <w:r w:rsidRPr="00C509E8">
              <w:rPr>
                <w:rFonts w:ascii="Arial" w:eastAsia="Times New Roman" w:hAnsi="Arial" w:cs="Arial"/>
                <w:kern w:val="0"/>
                <w:sz w:val="18"/>
                <w:szCs w:val="18"/>
                <w:lang w:eastAsia="en-NZ"/>
                <w14:ligatures w14:val="none"/>
              </w:rPr>
              <w:t>ransporters</w:t>
            </w:r>
            <w:r>
              <w:rPr>
                <w:rFonts w:ascii="Arial" w:eastAsia="Times New Roman" w:hAnsi="Arial" w:cs="Arial"/>
                <w:kern w:val="0"/>
                <w:sz w:val="18"/>
                <w:szCs w:val="18"/>
                <w:lang w:eastAsia="en-NZ"/>
                <w14:ligatures w14:val="none"/>
              </w:rPr>
              <w:t xml:space="preserve"> (land, sea)</w:t>
            </w:r>
          </w:p>
        </w:tc>
        <w:tc>
          <w:tcPr>
            <w:tcW w:w="5542" w:type="dxa"/>
          </w:tcPr>
          <w:p w14:paraId="50C69F3C" w14:textId="1107503F"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Pest monitoring and control (container and yards)</w:t>
            </w:r>
          </w:p>
        </w:tc>
      </w:tr>
      <w:tr w:rsidR="00CE59F9" w:rsidRPr="00C509E8" w14:paraId="18DF3358" w14:textId="37B5444E" w:rsidTr="00CE59F9">
        <w:tc>
          <w:tcPr>
            <w:tcW w:w="3389" w:type="dxa"/>
          </w:tcPr>
          <w:p w14:paraId="6884A655" w14:textId="57C6BC1C"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Rail yard operators</w:t>
            </w:r>
          </w:p>
        </w:tc>
        <w:tc>
          <w:tcPr>
            <w:tcW w:w="5542" w:type="dxa"/>
          </w:tcPr>
          <w:p w14:paraId="79AE3FAD" w14:textId="1C36FBA1" w:rsidR="00CE59F9" w:rsidRPr="00C509E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Pest monitoring and control </w:t>
            </w:r>
          </w:p>
        </w:tc>
      </w:tr>
      <w:tr w:rsidR="00CE59F9" w:rsidRPr="00C509E8" w14:paraId="08B3B7AE" w14:textId="4CB89549" w:rsidTr="00CE59F9">
        <w:tc>
          <w:tcPr>
            <w:tcW w:w="3389" w:type="dxa"/>
          </w:tcPr>
          <w:p w14:paraId="45C184F8" w14:textId="614B552F"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Transhipment terminal operators</w:t>
            </w:r>
          </w:p>
        </w:tc>
        <w:tc>
          <w:tcPr>
            <w:tcW w:w="5542" w:type="dxa"/>
          </w:tcPr>
          <w:p w14:paraId="4D338B0D" w14:textId="6FD2C1FD" w:rsidR="00CE59F9" w:rsidRDefault="0015331F"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Visual </w:t>
            </w:r>
            <w:r w:rsidR="00CE59F9">
              <w:rPr>
                <w:rFonts w:ascii="Arial" w:eastAsia="Times New Roman" w:hAnsi="Arial" w:cs="Arial"/>
                <w:kern w:val="0"/>
                <w:sz w:val="18"/>
                <w:szCs w:val="18"/>
                <w:lang w:eastAsia="en-NZ"/>
                <w14:ligatures w14:val="none"/>
              </w:rPr>
              <w:t xml:space="preserve">risk-based </w:t>
            </w:r>
            <w:r>
              <w:rPr>
                <w:rFonts w:ascii="Arial" w:eastAsia="Times New Roman" w:hAnsi="Arial" w:cs="Arial"/>
                <w:kern w:val="0"/>
                <w:sz w:val="18"/>
                <w:szCs w:val="18"/>
                <w:lang w:eastAsia="en-NZ"/>
                <w14:ligatures w14:val="none"/>
              </w:rPr>
              <w:t>examination</w:t>
            </w:r>
          </w:p>
        </w:tc>
      </w:tr>
      <w:tr w:rsidR="00CE59F9" w:rsidRPr="00C509E8" w14:paraId="647BBD7F" w14:textId="7E3299A4" w:rsidTr="00CE59F9">
        <w:trPr>
          <w:trHeight w:val="47"/>
        </w:trPr>
        <w:tc>
          <w:tcPr>
            <w:tcW w:w="3389" w:type="dxa"/>
          </w:tcPr>
          <w:p w14:paraId="719A479A" w14:textId="2C04736D"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Storage facility operators</w:t>
            </w:r>
          </w:p>
        </w:tc>
        <w:tc>
          <w:tcPr>
            <w:tcW w:w="5542" w:type="dxa"/>
          </w:tcPr>
          <w:p w14:paraId="24AA2265" w14:textId="61DB4B9A" w:rsidR="00CE59F9" w:rsidRDefault="0015331F"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Visual risk-based examination</w:t>
            </w:r>
          </w:p>
          <w:p w14:paraId="6DF4811F" w14:textId="7F5C8D67"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Container risk management </w:t>
            </w:r>
          </w:p>
          <w:p w14:paraId="534C22DA" w14:textId="7A522A9A" w:rsidR="00CE59F9" w:rsidRDefault="005D7178" w:rsidP="00CE59F9">
            <w:pPr>
              <w:spacing w:before="40" w:after="40"/>
              <w:ind w:left="199" w:hanging="199"/>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Issuing compliance certificates</w:t>
            </w:r>
          </w:p>
        </w:tc>
      </w:tr>
      <w:tr w:rsidR="00CE59F9" w:rsidRPr="00C509E8" w14:paraId="01E2FAD5" w14:textId="29C4D653" w:rsidTr="00CE59F9">
        <w:tc>
          <w:tcPr>
            <w:tcW w:w="3389" w:type="dxa"/>
          </w:tcPr>
          <w:p w14:paraId="7A21A3EC" w14:textId="23C54D3B"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Devanning facility operators</w:t>
            </w:r>
          </w:p>
        </w:tc>
        <w:tc>
          <w:tcPr>
            <w:tcW w:w="5542" w:type="dxa"/>
          </w:tcPr>
          <w:p w14:paraId="6BC5B50B" w14:textId="6872137A" w:rsidR="00CE59F9" w:rsidRDefault="0015331F"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Visual risk-based examination</w:t>
            </w:r>
          </w:p>
          <w:p w14:paraId="5D83CF8F" w14:textId="3684D6C7"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Container cleaning</w:t>
            </w:r>
          </w:p>
          <w:p w14:paraId="30877BEB" w14:textId="5C379B23" w:rsidR="00CE59F9" w:rsidRDefault="005D7178"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Issuing compliance certificates</w:t>
            </w:r>
          </w:p>
        </w:tc>
      </w:tr>
      <w:tr w:rsidR="00CE59F9" w:rsidRPr="00C509E8" w14:paraId="1EFD0F78" w14:textId="08178E04" w:rsidTr="00CE59F9">
        <w:tc>
          <w:tcPr>
            <w:tcW w:w="3389" w:type="dxa"/>
          </w:tcPr>
          <w:p w14:paraId="7BBD75F2" w14:textId="76F7042A" w:rsidR="00CE59F9" w:rsidRPr="00C509E8" w:rsidRDefault="00CE59F9" w:rsidP="00CE59F9">
            <w:pPr>
              <w:spacing w:before="40" w:after="40"/>
              <w:rPr>
                <w:rFonts w:ascii="Arial" w:eastAsia="Times New Roman" w:hAnsi="Arial" w:cs="Arial"/>
                <w:kern w:val="0"/>
                <w:sz w:val="18"/>
                <w:szCs w:val="18"/>
                <w:lang w:eastAsia="en-NZ"/>
                <w14:ligatures w14:val="none"/>
              </w:rPr>
            </w:pPr>
            <w:r w:rsidRPr="00C509E8">
              <w:rPr>
                <w:rFonts w:ascii="Arial" w:eastAsia="Times New Roman" w:hAnsi="Arial" w:cs="Arial"/>
                <w:kern w:val="0"/>
                <w:sz w:val="18"/>
                <w:szCs w:val="18"/>
                <w:lang w:eastAsia="en-NZ"/>
                <w14:ligatures w14:val="none"/>
              </w:rPr>
              <w:t>Treatment facility operators</w:t>
            </w:r>
          </w:p>
        </w:tc>
        <w:tc>
          <w:tcPr>
            <w:tcW w:w="5542" w:type="dxa"/>
          </w:tcPr>
          <w:p w14:paraId="3E86F447" w14:textId="77777777" w:rsidR="005D7178"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 xml:space="preserve">Shipping container treatments </w:t>
            </w:r>
          </w:p>
          <w:p w14:paraId="43196E4C" w14:textId="5C47835A" w:rsidR="00CE59F9" w:rsidRDefault="00CE59F9" w:rsidP="00CE59F9">
            <w:pPr>
              <w:spacing w:before="40" w:after="40"/>
              <w:rPr>
                <w:rFonts w:ascii="Arial" w:eastAsia="Times New Roman" w:hAnsi="Arial" w:cs="Arial"/>
                <w:kern w:val="0"/>
                <w:sz w:val="18"/>
                <w:szCs w:val="18"/>
                <w:lang w:eastAsia="en-NZ"/>
                <w14:ligatures w14:val="none"/>
              </w:rPr>
            </w:pPr>
            <w:r>
              <w:rPr>
                <w:rFonts w:ascii="Arial" w:eastAsia="Times New Roman" w:hAnsi="Arial" w:cs="Arial"/>
                <w:kern w:val="0"/>
                <w:sz w:val="18"/>
                <w:szCs w:val="18"/>
                <w:lang w:eastAsia="en-NZ"/>
                <w14:ligatures w14:val="none"/>
              </w:rPr>
              <w:t>Issuing treatment certificates</w:t>
            </w:r>
          </w:p>
        </w:tc>
      </w:tr>
    </w:tbl>
    <w:p w14:paraId="0F67C0E6" w14:textId="0AAFD333" w:rsidR="004635E7" w:rsidRDefault="004635E7" w:rsidP="004635E7">
      <w:pPr>
        <w:spacing w:after="100" w:afterAutospacing="1" w:line="240" w:lineRule="auto"/>
        <w:rPr>
          <w:rFonts w:ascii="Times New Roman" w:hAnsi="Times New Roman" w:cs="Times New Roman"/>
          <w:b/>
          <w:bCs/>
          <w:color w:val="000000" w:themeColor="text1"/>
          <w:sz w:val="24"/>
          <w:szCs w:val="24"/>
        </w:rPr>
      </w:pPr>
    </w:p>
    <w:p w14:paraId="59B3F85B" w14:textId="643AD505" w:rsidR="003749CF" w:rsidRPr="00F4364A" w:rsidRDefault="003749CF" w:rsidP="00F21A56">
      <w:pPr>
        <w:pStyle w:val="ListParagraph"/>
        <w:spacing w:line="240" w:lineRule="auto"/>
        <w:ind w:left="714"/>
        <w:rPr>
          <w:rFonts w:ascii="Times New Roman" w:eastAsia="Times New Roman" w:hAnsi="Times New Roman" w:cs="Times New Roman"/>
          <w:kern w:val="0"/>
          <w:sz w:val="24"/>
          <w:szCs w:val="24"/>
          <w:lang w:eastAsia="en-NZ"/>
          <w14:ligatures w14:val="none"/>
        </w:rPr>
      </w:pPr>
      <w:r w:rsidRPr="00F4364A">
        <w:rPr>
          <w:rFonts w:ascii="Times New Roman" w:eastAsia="Times New Roman" w:hAnsi="Times New Roman" w:cs="Times New Roman"/>
          <w:kern w:val="0"/>
          <w:sz w:val="24"/>
          <w:szCs w:val="24"/>
          <w:lang w:eastAsia="en-NZ"/>
          <w14:ligatures w14:val="none"/>
        </w:rPr>
        <w:t xml:space="preserve"> </w:t>
      </w:r>
    </w:p>
    <w:p w14:paraId="61F06684" w14:textId="684BB00F" w:rsidR="003749CF" w:rsidRDefault="003749CF" w:rsidP="004635E7">
      <w:pPr>
        <w:spacing w:after="100" w:afterAutospacing="1" w:line="240" w:lineRule="auto"/>
        <w:rPr>
          <w:rFonts w:ascii="Times New Roman" w:hAnsi="Times New Roman" w:cs="Times New Roman"/>
          <w:b/>
          <w:bCs/>
          <w:color w:val="000000" w:themeColor="text1"/>
          <w:sz w:val="24"/>
          <w:szCs w:val="24"/>
        </w:rPr>
      </w:pPr>
    </w:p>
    <w:p w14:paraId="361B6C9A" w14:textId="77777777" w:rsidR="005D7178" w:rsidRDefault="005D7178">
      <w:pPr>
        <w:rPr>
          <w:rFonts w:ascii="Times New Roman" w:eastAsiaTheme="majorEastAsia" w:hAnsi="Times New Roman" w:cs="Times New Roman"/>
          <w:b/>
          <w:bCs/>
          <w:caps/>
          <w:color w:val="000000" w:themeColor="text1"/>
          <w:sz w:val="24"/>
          <w:szCs w:val="24"/>
        </w:rPr>
      </w:pPr>
      <w:r>
        <w:rPr>
          <w:rFonts w:ascii="Times New Roman" w:hAnsi="Times New Roman" w:cs="Times New Roman"/>
          <w:b/>
          <w:bCs/>
          <w:caps/>
          <w:color w:val="000000" w:themeColor="text1"/>
          <w:sz w:val="24"/>
          <w:szCs w:val="24"/>
        </w:rPr>
        <w:br w:type="page"/>
      </w:r>
    </w:p>
    <w:p w14:paraId="343A717D" w14:textId="100F5F17" w:rsidR="00C460D7" w:rsidRPr="00193CA9" w:rsidRDefault="00D138E1" w:rsidP="00CE59F9">
      <w:pPr>
        <w:pStyle w:val="Heading1"/>
        <w:spacing w:after="160"/>
        <w:rPr>
          <w:rFonts w:cs="Times New Roman"/>
          <w:bCs/>
          <w:szCs w:val="24"/>
        </w:rPr>
      </w:pPr>
      <w:bookmarkStart w:id="32" w:name="_Toc205813935"/>
      <w:r w:rsidRPr="00B54051">
        <w:rPr>
          <w:rFonts w:ascii="Times New Roman" w:hAnsi="Times New Roman" w:cs="Times New Roman"/>
          <w:b/>
          <w:bCs/>
          <w:caps/>
          <w:color w:val="000000" w:themeColor="text1"/>
          <w:sz w:val="24"/>
          <w:szCs w:val="24"/>
        </w:rPr>
        <w:lastRenderedPageBreak/>
        <w:t>A</w:t>
      </w:r>
      <w:r w:rsidR="00C408F7" w:rsidRPr="00B54051">
        <w:rPr>
          <w:rFonts w:ascii="Times New Roman" w:hAnsi="Times New Roman" w:cs="Times New Roman"/>
          <w:b/>
          <w:bCs/>
          <w:caps/>
          <w:color w:val="000000" w:themeColor="text1"/>
          <w:sz w:val="24"/>
          <w:szCs w:val="24"/>
        </w:rPr>
        <w:t>PPENDIX</w:t>
      </w:r>
      <w:r w:rsidRPr="00193CA9">
        <w:rPr>
          <w:rFonts w:ascii="Times New Roman" w:hAnsi="Times New Roman" w:cs="Times New Roman"/>
          <w:b/>
          <w:bCs/>
          <w:color w:val="000000" w:themeColor="text1"/>
          <w:sz w:val="24"/>
          <w:szCs w:val="24"/>
        </w:rPr>
        <w:t xml:space="preserve"> </w:t>
      </w:r>
      <w:r w:rsidR="00F21A56">
        <w:rPr>
          <w:rFonts w:ascii="Times New Roman" w:hAnsi="Times New Roman" w:cs="Times New Roman"/>
          <w:b/>
          <w:bCs/>
          <w:color w:val="000000" w:themeColor="text1"/>
          <w:sz w:val="24"/>
          <w:szCs w:val="24"/>
        </w:rPr>
        <w:t>3</w:t>
      </w:r>
      <w:r w:rsidRPr="00193CA9">
        <w:rPr>
          <w:rFonts w:ascii="Times New Roman" w:hAnsi="Times New Roman" w:cs="Times New Roman"/>
          <w:b/>
          <w:bCs/>
          <w:color w:val="000000" w:themeColor="text1"/>
          <w:sz w:val="24"/>
          <w:szCs w:val="24"/>
        </w:rPr>
        <w:t xml:space="preserve">: </w:t>
      </w:r>
      <w:r w:rsidR="00B50635">
        <w:rPr>
          <w:rFonts w:ascii="Times New Roman" w:hAnsi="Times New Roman" w:cs="Times New Roman"/>
          <w:b/>
          <w:bCs/>
          <w:color w:val="000000" w:themeColor="text1"/>
          <w:sz w:val="24"/>
          <w:szCs w:val="24"/>
        </w:rPr>
        <w:t>Examples of</w:t>
      </w:r>
      <w:r w:rsidR="00C460D7" w:rsidRPr="00193CA9">
        <w:rPr>
          <w:rFonts w:ascii="Times New Roman" w:hAnsi="Times New Roman" w:cs="Times New Roman"/>
          <w:b/>
          <w:bCs/>
          <w:color w:val="000000" w:themeColor="text1"/>
          <w:sz w:val="24"/>
          <w:szCs w:val="24"/>
        </w:rPr>
        <w:t xml:space="preserve"> measures</w:t>
      </w:r>
      <w:r w:rsidR="001A6A7A" w:rsidRPr="00193CA9">
        <w:rPr>
          <w:rFonts w:ascii="Times New Roman" w:hAnsi="Times New Roman" w:cs="Times New Roman"/>
          <w:b/>
          <w:bCs/>
          <w:color w:val="000000" w:themeColor="text1"/>
          <w:sz w:val="24"/>
          <w:szCs w:val="24"/>
        </w:rPr>
        <w:t xml:space="preserve"> to </w:t>
      </w:r>
      <w:r w:rsidR="00A34F51" w:rsidRPr="00193CA9">
        <w:rPr>
          <w:rFonts w:ascii="Times New Roman" w:hAnsi="Times New Roman" w:cs="Times New Roman"/>
          <w:b/>
          <w:bCs/>
          <w:color w:val="000000" w:themeColor="text1"/>
          <w:sz w:val="24"/>
          <w:szCs w:val="24"/>
        </w:rPr>
        <w:t>minimize contamination and contaminating pests on</w:t>
      </w:r>
      <w:r w:rsidR="001A6A7A" w:rsidRPr="00193CA9">
        <w:rPr>
          <w:rFonts w:ascii="Times New Roman" w:hAnsi="Times New Roman" w:cs="Times New Roman"/>
          <w:b/>
          <w:bCs/>
          <w:color w:val="000000" w:themeColor="text1"/>
          <w:sz w:val="24"/>
          <w:szCs w:val="24"/>
        </w:rPr>
        <w:t xml:space="preserve"> </w:t>
      </w:r>
      <w:r w:rsidR="00267AD8" w:rsidRPr="00193CA9">
        <w:rPr>
          <w:rFonts w:ascii="Times New Roman" w:hAnsi="Times New Roman" w:cs="Times New Roman"/>
          <w:b/>
          <w:bCs/>
          <w:color w:val="000000" w:themeColor="text1"/>
          <w:sz w:val="24"/>
          <w:szCs w:val="24"/>
        </w:rPr>
        <w:t xml:space="preserve">shipping </w:t>
      </w:r>
      <w:r w:rsidR="001A6A7A" w:rsidRPr="00193CA9">
        <w:rPr>
          <w:rFonts w:ascii="Times New Roman" w:hAnsi="Times New Roman" w:cs="Times New Roman"/>
          <w:b/>
          <w:bCs/>
          <w:color w:val="000000" w:themeColor="text1"/>
          <w:sz w:val="24"/>
          <w:szCs w:val="24"/>
        </w:rPr>
        <w:t>containers</w:t>
      </w:r>
      <w:bookmarkEnd w:id="32"/>
    </w:p>
    <w:p w14:paraId="3ABEF96D" w14:textId="4B29A1CB" w:rsidR="001A6A7A" w:rsidRPr="00053462" w:rsidRDefault="001A6A7A" w:rsidP="005D7178">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hAnsi="Times New Roman" w:cs="Times New Roman"/>
          <w:color w:val="000000" w:themeColor="text1"/>
          <w:sz w:val="24"/>
          <w:szCs w:val="24"/>
        </w:rPr>
        <w:t xml:space="preserve">The </w:t>
      </w:r>
      <w:r w:rsidR="00B50635">
        <w:rPr>
          <w:rFonts w:ascii="Times New Roman" w:hAnsi="Times New Roman" w:cs="Times New Roman"/>
          <w:color w:val="000000" w:themeColor="text1"/>
          <w:sz w:val="24"/>
          <w:szCs w:val="24"/>
        </w:rPr>
        <w:t>example</w:t>
      </w:r>
      <w:r w:rsidRPr="00055F6D">
        <w:rPr>
          <w:rFonts w:ascii="Times New Roman" w:eastAsia="Times New Roman" w:hAnsi="Times New Roman" w:cs="Times New Roman"/>
          <w:kern w:val="0"/>
          <w:sz w:val="24"/>
          <w:szCs w:val="24"/>
          <w:lang w:eastAsia="en-NZ"/>
          <w14:ligatures w14:val="none"/>
        </w:rPr>
        <w:t xml:space="preserve">s for measures included in this </w:t>
      </w:r>
      <w:r>
        <w:rPr>
          <w:rFonts w:ascii="Times New Roman" w:eastAsia="Times New Roman" w:hAnsi="Times New Roman" w:cs="Times New Roman"/>
          <w:kern w:val="0"/>
          <w:sz w:val="24"/>
          <w:szCs w:val="24"/>
          <w:lang w:eastAsia="en-NZ"/>
          <w14:ligatures w14:val="none"/>
        </w:rPr>
        <w:t xml:space="preserve">appendix </w:t>
      </w:r>
      <w:r w:rsidRPr="00055F6D">
        <w:rPr>
          <w:rFonts w:ascii="Times New Roman" w:eastAsia="Times New Roman" w:hAnsi="Times New Roman" w:cs="Times New Roman"/>
          <w:kern w:val="0"/>
          <w:sz w:val="24"/>
          <w:szCs w:val="24"/>
          <w:lang w:eastAsia="en-NZ"/>
          <w14:ligatures w14:val="none"/>
        </w:rPr>
        <w:t xml:space="preserve">may be effective at </w:t>
      </w:r>
      <w:r w:rsidR="00A34F51">
        <w:rPr>
          <w:rFonts w:ascii="Times New Roman" w:eastAsia="Times New Roman" w:hAnsi="Times New Roman" w:cs="Times New Roman"/>
          <w:kern w:val="0"/>
          <w:sz w:val="24"/>
          <w:szCs w:val="24"/>
          <w:lang w:eastAsia="en-NZ"/>
          <w14:ligatures w14:val="none"/>
        </w:rPr>
        <w:t>minimiz</w:t>
      </w:r>
      <w:r w:rsidRPr="00055F6D">
        <w:rPr>
          <w:rFonts w:ascii="Times New Roman" w:eastAsia="Times New Roman" w:hAnsi="Times New Roman" w:cs="Times New Roman"/>
          <w:kern w:val="0"/>
          <w:sz w:val="24"/>
          <w:szCs w:val="24"/>
          <w:lang w:eastAsia="en-NZ"/>
          <w14:ligatures w14:val="none"/>
        </w:rPr>
        <w:t xml:space="preserve">ing </w:t>
      </w:r>
      <w:r w:rsidR="00824188">
        <w:rPr>
          <w:rFonts w:ascii="Times New Roman" w:eastAsia="Times New Roman" w:hAnsi="Times New Roman" w:cs="Times New Roman"/>
          <w:kern w:val="0"/>
          <w:sz w:val="24"/>
          <w:szCs w:val="24"/>
          <w:lang w:eastAsia="en-NZ"/>
          <w14:ligatures w14:val="none"/>
        </w:rPr>
        <w:t xml:space="preserve">contamination and contaminating pest </w:t>
      </w:r>
      <w:r>
        <w:rPr>
          <w:rFonts w:ascii="Times New Roman" w:hAnsi="Times New Roman" w:cs="Times New Roman"/>
          <w:color w:val="000000" w:themeColor="text1"/>
          <w:sz w:val="24"/>
          <w:szCs w:val="24"/>
        </w:rPr>
        <w:t>risks,</w:t>
      </w:r>
      <w:r w:rsidRPr="00055F6D">
        <w:rPr>
          <w:rFonts w:ascii="Times New Roman" w:eastAsia="Times New Roman" w:hAnsi="Times New Roman" w:cs="Times New Roman"/>
          <w:kern w:val="0"/>
          <w:sz w:val="24"/>
          <w:szCs w:val="24"/>
          <w:lang w:eastAsia="en-NZ"/>
          <w14:ligatures w14:val="none"/>
        </w:rPr>
        <w:t xml:space="preserve"> when used alone or when integrated with other </w:t>
      </w:r>
      <w:r>
        <w:rPr>
          <w:rFonts w:ascii="Times New Roman" w:eastAsia="Times New Roman" w:hAnsi="Times New Roman" w:cs="Times New Roman"/>
          <w:kern w:val="0"/>
          <w:sz w:val="24"/>
          <w:szCs w:val="24"/>
          <w:lang w:eastAsia="en-NZ"/>
          <w14:ligatures w14:val="none"/>
        </w:rPr>
        <w:t>option</w:t>
      </w:r>
      <w:r w:rsidRPr="00055F6D">
        <w:rPr>
          <w:rFonts w:ascii="Times New Roman" w:eastAsia="Times New Roman" w:hAnsi="Times New Roman" w:cs="Times New Roman"/>
          <w:kern w:val="0"/>
          <w:sz w:val="24"/>
          <w:szCs w:val="24"/>
          <w:lang w:eastAsia="en-NZ"/>
          <w14:ligatures w14:val="none"/>
        </w:rPr>
        <w:t xml:space="preserve">s. </w:t>
      </w:r>
      <w:r>
        <w:rPr>
          <w:rFonts w:ascii="Times New Roman" w:eastAsia="Times New Roman" w:hAnsi="Times New Roman" w:cs="Times New Roman"/>
          <w:kern w:val="0"/>
          <w:sz w:val="24"/>
          <w:szCs w:val="24"/>
          <w:lang w:eastAsia="en-NZ"/>
          <w14:ligatures w14:val="none"/>
        </w:rPr>
        <w:t xml:space="preserve">NPPOs are encouraged to </w:t>
      </w:r>
      <w:r w:rsidRPr="00055F6D">
        <w:rPr>
          <w:rFonts w:ascii="Times New Roman" w:eastAsia="Times New Roman" w:hAnsi="Times New Roman" w:cs="Times New Roman"/>
          <w:kern w:val="0"/>
          <w:sz w:val="24"/>
          <w:szCs w:val="24"/>
          <w:lang w:eastAsia="en-NZ"/>
          <w14:ligatures w14:val="none"/>
        </w:rPr>
        <w:t xml:space="preserve">consider </w:t>
      </w:r>
      <w:r>
        <w:rPr>
          <w:rFonts w:ascii="Times New Roman" w:eastAsia="Times New Roman" w:hAnsi="Times New Roman" w:cs="Times New Roman"/>
          <w:kern w:val="0"/>
          <w:sz w:val="24"/>
          <w:szCs w:val="24"/>
          <w:lang w:eastAsia="en-NZ"/>
          <w14:ligatures w14:val="none"/>
        </w:rPr>
        <w:t xml:space="preserve">the level of risk to be managed and apply appropriate measures. </w:t>
      </w:r>
    </w:p>
    <w:p w14:paraId="6BF4745B" w14:textId="16B17756" w:rsidR="009F3FAA" w:rsidRPr="00193CA9" w:rsidRDefault="0031169F" w:rsidP="0075587F">
      <w:pPr>
        <w:pStyle w:val="IPPNormal"/>
        <w:numPr>
          <w:ilvl w:val="0"/>
          <w:numId w:val="19"/>
        </w:numPr>
        <w:rPr>
          <w:bCs/>
        </w:rPr>
      </w:pPr>
      <w:r w:rsidRPr="00193CA9">
        <w:rPr>
          <w:b/>
          <w:bCs/>
          <w:sz w:val="24"/>
        </w:rPr>
        <w:t>Industry-led and NPPO-led v</w:t>
      </w:r>
      <w:r w:rsidR="006A3D08" w:rsidRPr="00193CA9">
        <w:rPr>
          <w:b/>
          <w:bCs/>
          <w:sz w:val="24"/>
        </w:rPr>
        <w:t>isual examination</w:t>
      </w:r>
      <w:r w:rsidRPr="00193CA9">
        <w:rPr>
          <w:b/>
          <w:bCs/>
          <w:sz w:val="24"/>
        </w:rPr>
        <w:t xml:space="preserve"> of shipping containers</w:t>
      </w:r>
      <w:r w:rsidR="009F3FAA" w:rsidRPr="00193CA9">
        <w:rPr>
          <w:b/>
          <w:bCs/>
          <w:sz w:val="24"/>
        </w:rPr>
        <w:t xml:space="preserve"> </w:t>
      </w:r>
    </w:p>
    <w:p w14:paraId="1C20BC40" w14:textId="0BD663B3" w:rsidR="009F3FAA" w:rsidRDefault="0031169F" w:rsidP="009A60B0">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V</w:t>
      </w:r>
      <w:r w:rsidR="006A3D08">
        <w:rPr>
          <w:rFonts w:ascii="Times New Roman" w:eastAsia="Times New Roman" w:hAnsi="Times New Roman" w:cs="Times New Roman"/>
          <w:kern w:val="0"/>
          <w:sz w:val="24"/>
          <w:szCs w:val="24"/>
          <w:lang w:eastAsia="en-NZ"/>
          <w14:ligatures w14:val="none"/>
        </w:rPr>
        <w:t>isual examination</w:t>
      </w:r>
      <w:r>
        <w:rPr>
          <w:rFonts w:ascii="Times New Roman" w:eastAsia="Times New Roman" w:hAnsi="Times New Roman" w:cs="Times New Roman"/>
          <w:kern w:val="0"/>
          <w:sz w:val="24"/>
          <w:szCs w:val="24"/>
          <w:lang w:eastAsia="en-NZ"/>
          <w14:ligatures w14:val="none"/>
        </w:rPr>
        <w:t xml:space="preserve"> of shipping containers </w:t>
      </w:r>
      <w:r w:rsidR="009F3FAA">
        <w:rPr>
          <w:rFonts w:ascii="Times New Roman" w:eastAsia="Times New Roman" w:hAnsi="Times New Roman" w:cs="Times New Roman"/>
          <w:kern w:val="0"/>
          <w:sz w:val="24"/>
          <w:szCs w:val="24"/>
          <w:lang w:eastAsia="en-NZ"/>
          <w14:ligatures w14:val="none"/>
        </w:rPr>
        <w:t>does not directly manage pest risk but may be used</w:t>
      </w:r>
      <w:r>
        <w:rPr>
          <w:rFonts w:ascii="Times New Roman" w:eastAsia="Times New Roman" w:hAnsi="Times New Roman" w:cs="Times New Roman"/>
          <w:kern w:val="0"/>
          <w:sz w:val="24"/>
          <w:szCs w:val="24"/>
          <w:lang w:eastAsia="en-NZ"/>
          <w14:ligatures w14:val="none"/>
        </w:rPr>
        <w:t xml:space="preserve"> </w:t>
      </w:r>
      <w:r w:rsidR="009F3FAA">
        <w:rPr>
          <w:rFonts w:ascii="Times New Roman" w:eastAsia="Times New Roman" w:hAnsi="Times New Roman" w:cs="Times New Roman"/>
          <w:kern w:val="0"/>
          <w:sz w:val="24"/>
          <w:szCs w:val="24"/>
          <w:lang w:eastAsia="en-NZ"/>
          <w14:ligatures w14:val="none"/>
        </w:rPr>
        <w:t>to:</w:t>
      </w:r>
    </w:p>
    <w:p w14:paraId="2EE29A06" w14:textId="12E0BAD0" w:rsidR="009F3FAA" w:rsidRDefault="009F3FAA" w:rsidP="009A60B0">
      <w:pPr>
        <w:pStyle w:val="ListParagraph"/>
        <w:numPr>
          <w:ilvl w:val="0"/>
          <w:numId w:val="6"/>
        </w:numPr>
        <w:spacing w:after="100" w:afterAutospacing="1" w:line="240" w:lineRule="auto"/>
        <w:jc w:val="both"/>
        <w:rPr>
          <w:rFonts w:ascii="Times New Roman" w:eastAsia="Times New Roman" w:hAnsi="Times New Roman" w:cs="Times New Roman"/>
          <w:kern w:val="0"/>
          <w:sz w:val="24"/>
          <w:szCs w:val="24"/>
          <w:lang w:eastAsia="en-NZ"/>
          <w14:ligatures w14:val="none"/>
        </w:rPr>
      </w:pPr>
      <w:r w:rsidRPr="00683FE9">
        <w:rPr>
          <w:rFonts w:ascii="Times New Roman" w:eastAsia="Times New Roman" w:hAnsi="Times New Roman" w:cs="Times New Roman"/>
          <w:kern w:val="0"/>
          <w:sz w:val="24"/>
          <w:szCs w:val="24"/>
          <w:lang w:eastAsia="en-NZ"/>
          <w14:ligatures w14:val="none"/>
        </w:rPr>
        <w:t xml:space="preserve">determine the need for </w:t>
      </w:r>
      <w:r w:rsidR="00371F1A">
        <w:rPr>
          <w:rFonts w:ascii="Times New Roman" w:eastAsia="Times New Roman" w:hAnsi="Times New Roman" w:cs="Times New Roman"/>
          <w:kern w:val="0"/>
          <w:sz w:val="24"/>
          <w:szCs w:val="24"/>
          <w:lang w:eastAsia="en-NZ"/>
          <w14:ligatures w14:val="none"/>
        </w:rPr>
        <w:t xml:space="preserve">further </w:t>
      </w:r>
      <w:r w:rsidRPr="00683FE9">
        <w:rPr>
          <w:rFonts w:ascii="Times New Roman" w:eastAsia="Times New Roman" w:hAnsi="Times New Roman" w:cs="Times New Roman"/>
          <w:kern w:val="0"/>
          <w:sz w:val="24"/>
          <w:szCs w:val="24"/>
          <w:lang w:eastAsia="en-NZ"/>
          <w14:ligatures w14:val="none"/>
        </w:rPr>
        <w:t>measures</w:t>
      </w:r>
      <w:r>
        <w:rPr>
          <w:rFonts w:ascii="Times New Roman" w:eastAsia="Times New Roman" w:hAnsi="Times New Roman" w:cs="Times New Roman"/>
          <w:kern w:val="0"/>
          <w:sz w:val="24"/>
          <w:szCs w:val="24"/>
          <w:lang w:eastAsia="en-NZ"/>
          <w14:ligatures w14:val="none"/>
        </w:rPr>
        <w:t xml:space="preserve"> to remove contamination and contaminating pests;</w:t>
      </w:r>
    </w:p>
    <w:p w14:paraId="463BA98D" w14:textId="70DB1B54" w:rsidR="009F3FAA" w:rsidRPr="005B2872" w:rsidRDefault="009F3FAA" w:rsidP="009A60B0">
      <w:pPr>
        <w:pStyle w:val="ListParagraph"/>
        <w:numPr>
          <w:ilvl w:val="0"/>
          <w:numId w:val="6"/>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verify that measures have been effective in </w:t>
      </w:r>
      <w:r w:rsidR="0086238E">
        <w:rPr>
          <w:rFonts w:ascii="Times New Roman" w:eastAsia="Times New Roman" w:hAnsi="Times New Roman" w:cs="Times New Roman"/>
          <w:kern w:val="0"/>
          <w:sz w:val="24"/>
          <w:szCs w:val="24"/>
          <w:lang w:eastAsia="en-NZ"/>
          <w14:ligatures w14:val="none"/>
        </w:rPr>
        <w:t xml:space="preserve">minimizing </w:t>
      </w:r>
      <w:r>
        <w:rPr>
          <w:rFonts w:ascii="Times New Roman" w:eastAsia="Times New Roman" w:hAnsi="Times New Roman" w:cs="Times New Roman"/>
          <w:kern w:val="0"/>
          <w:sz w:val="24"/>
          <w:szCs w:val="24"/>
          <w:lang w:eastAsia="en-NZ"/>
          <w14:ligatures w14:val="none"/>
        </w:rPr>
        <w:t>contamination and contaminating pests; and</w:t>
      </w:r>
    </w:p>
    <w:p w14:paraId="09384760" w14:textId="433B7669" w:rsidR="0086577E" w:rsidRPr="009C159D" w:rsidRDefault="009F3FAA" w:rsidP="009A60B0">
      <w:pPr>
        <w:pStyle w:val="ListParagraph"/>
        <w:numPr>
          <w:ilvl w:val="0"/>
          <w:numId w:val="6"/>
        </w:numPr>
        <w:spacing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support assurances of container cleanliness provided to importing NPPOs.</w:t>
      </w:r>
      <w:r w:rsidR="0086577E" w:rsidRPr="0086577E">
        <w:rPr>
          <w:rFonts w:ascii="Times New Roman" w:eastAsia="Times New Roman" w:hAnsi="Times New Roman" w:cs="Times New Roman"/>
          <w:kern w:val="0"/>
          <w:sz w:val="24"/>
          <w:szCs w:val="24"/>
          <w:lang w:eastAsia="en-NZ"/>
          <w14:ligatures w14:val="none"/>
        </w:rPr>
        <w:t xml:space="preserve"> </w:t>
      </w:r>
    </w:p>
    <w:p w14:paraId="59DB36C9" w14:textId="42235131" w:rsidR="009F3FAA" w:rsidRDefault="009F3FAA" w:rsidP="005D7178">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IPPC (2020</w:t>
      </w:r>
      <w:r w:rsidR="00050BB5">
        <w:rPr>
          <w:rFonts w:ascii="Times New Roman" w:eastAsia="Times New Roman" w:hAnsi="Times New Roman" w:cs="Times New Roman"/>
          <w:kern w:val="0"/>
          <w:sz w:val="24"/>
          <w:szCs w:val="24"/>
          <w:lang w:eastAsia="en-NZ"/>
          <w14:ligatures w14:val="none"/>
        </w:rPr>
        <w:t>c</w:t>
      </w:r>
      <w:r>
        <w:rPr>
          <w:rFonts w:ascii="Times New Roman" w:eastAsia="Times New Roman" w:hAnsi="Times New Roman" w:cs="Times New Roman"/>
          <w:kern w:val="0"/>
          <w:sz w:val="24"/>
          <w:szCs w:val="24"/>
          <w:lang w:eastAsia="en-NZ"/>
          <w14:ligatures w14:val="none"/>
        </w:rPr>
        <w:t xml:space="preserve">) provides guidelines on procedures for inspecting shipping containers. If </w:t>
      </w:r>
      <w:r w:rsidR="00B67CA9">
        <w:rPr>
          <w:rFonts w:ascii="Times New Roman" w:eastAsia="Times New Roman" w:hAnsi="Times New Roman" w:cs="Times New Roman"/>
          <w:kern w:val="0"/>
          <w:sz w:val="24"/>
          <w:szCs w:val="24"/>
          <w:lang w:eastAsia="en-NZ"/>
          <w14:ligatures w14:val="none"/>
        </w:rPr>
        <w:t xml:space="preserve">visual examination </w:t>
      </w:r>
      <w:r>
        <w:rPr>
          <w:rFonts w:ascii="Times New Roman" w:eastAsia="Times New Roman" w:hAnsi="Times New Roman" w:cs="Times New Roman"/>
          <w:kern w:val="0"/>
          <w:sz w:val="24"/>
          <w:szCs w:val="24"/>
          <w:lang w:eastAsia="en-NZ"/>
          <w14:ligatures w14:val="none"/>
        </w:rPr>
        <w:t>determines that further measures are needed</w:t>
      </w:r>
      <w:r w:rsidR="005515CF">
        <w:rPr>
          <w:rFonts w:ascii="Times New Roman" w:eastAsia="Times New Roman" w:hAnsi="Times New Roman" w:cs="Times New Roman"/>
          <w:kern w:val="0"/>
          <w:sz w:val="24"/>
          <w:szCs w:val="24"/>
          <w:lang w:eastAsia="en-NZ"/>
          <w14:ligatures w14:val="none"/>
        </w:rPr>
        <w:t>,</w:t>
      </w:r>
      <w:r>
        <w:rPr>
          <w:rFonts w:ascii="Times New Roman" w:eastAsia="Times New Roman" w:hAnsi="Times New Roman" w:cs="Times New Roman"/>
          <w:kern w:val="0"/>
          <w:sz w:val="24"/>
          <w:szCs w:val="24"/>
          <w:lang w:eastAsia="en-NZ"/>
          <w14:ligatures w14:val="none"/>
        </w:rPr>
        <w:t xml:space="preserve"> then options for these </w:t>
      </w:r>
      <w:r w:rsidR="005515CF">
        <w:rPr>
          <w:rFonts w:ascii="Times New Roman" w:eastAsia="Times New Roman" w:hAnsi="Times New Roman" w:cs="Times New Roman"/>
          <w:kern w:val="0"/>
          <w:sz w:val="24"/>
          <w:szCs w:val="24"/>
          <w:lang w:eastAsia="en-NZ"/>
          <w14:ligatures w14:val="none"/>
        </w:rPr>
        <w:t xml:space="preserve">measures </w:t>
      </w:r>
      <w:r>
        <w:rPr>
          <w:rFonts w:ascii="Times New Roman" w:eastAsia="Times New Roman" w:hAnsi="Times New Roman" w:cs="Times New Roman"/>
          <w:kern w:val="0"/>
          <w:sz w:val="24"/>
          <w:szCs w:val="24"/>
          <w:lang w:eastAsia="en-NZ"/>
          <w14:ligatures w14:val="none"/>
        </w:rPr>
        <w:t xml:space="preserve">are provided below along with guidance for the type of contamination </w:t>
      </w:r>
      <w:r w:rsidR="00B67CA9">
        <w:rPr>
          <w:rFonts w:ascii="Times New Roman" w:eastAsia="Times New Roman" w:hAnsi="Times New Roman" w:cs="Times New Roman"/>
          <w:kern w:val="0"/>
          <w:sz w:val="24"/>
          <w:szCs w:val="24"/>
          <w:lang w:eastAsia="en-NZ"/>
          <w14:ligatures w14:val="none"/>
        </w:rPr>
        <w:t xml:space="preserve">and contaminating pests </w:t>
      </w:r>
      <w:r>
        <w:rPr>
          <w:rFonts w:ascii="Times New Roman" w:eastAsia="Times New Roman" w:hAnsi="Times New Roman" w:cs="Times New Roman"/>
          <w:kern w:val="0"/>
          <w:sz w:val="24"/>
          <w:szCs w:val="24"/>
          <w:lang w:eastAsia="en-NZ"/>
          <w14:ligatures w14:val="none"/>
        </w:rPr>
        <w:t>that the</w:t>
      </w:r>
      <w:r w:rsidR="001611E1">
        <w:rPr>
          <w:rFonts w:ascii="Times New Roman" w:eastAsia="Times New Roman" w:hAnsi="Times New Roman" w:cs="Times New Roman"/>
          <w:kern w:val="0"/>
          <w:sz w:val="24"/>
          <w:szCs w:val="24"/>
          <w:lang w:eastAsia="en-NZ"/>
          <w14:ligatures w14:val="none"/>
        </w:rPr>
        <w:t xml:space="preserve"> measure</w:t>
      </w:r>
      <w:r>
        <w:rPr>
          <w:rFonts w:ascii="Times New Roman" w:eastAsia="Times New Roman" w:hAnsi="Times New Roman" w:cs="Times New Roman"/>
          <w:kern w:val="0"/>
          <w:sz w:val="24"/>
          <w:szCs w:val="24"/>
          <w:lang w:eastAsia="en-NZ"/>
          <w14:ligatures w14:val="none"/>
        </w:rPr>
        <w:t xml:space="preserve"> </w:t>
      </w:r>
      <w:r w:rsidR="00B67CA9">
        <w:rPr>
          <w:rFonts w:ascii="Times New Roman" w:eastAsia="Times New Roman" w:hAnsi="Times New Roman" w:cs="Times New Roman"/>
          <w:kern w:val="0"/>
          <w:sz w:val="24"/>
          <w:szCs w:val="24"/>
          <w:lang w:eastAsia="en-NZ"/>
          <w14:ligatures w14:val="none"/>
        </w:rPr>
        <w:t>minimizes</w:t>
      </w:r>
      <w:r>
        <w:rPr>
          <w:rFonts w:ascii="Times New Roman" w:eastAsia="Times New Roman" w:hAnsi="Times New Roman" w:cs="Times New Roman"/>
          <w:kern w:val="0"/>
          <w:sz w:val="24"/>
          <w:szCs w:val="24"/>
          <w:lang w:eastAsia="en-NZ"/>
          <w14:ligatures w14:val="none"/>
        </w:rPr>
        <w:t>.</w:t>
      </w:r>
    </w:p>
    <w:p w14:paraId="50397E85" w14:textId="02997238" w:rsidR="009F3FAA" w:rsidRPr="0075587F" w:rsidRDefault="009F3FAA" w:rsidP="0075587F">
      <w:pPr>
        <w:pStyle w:val="IPPNormal"/>
        <w:numPr>
          <w:ilvl w:val="0"/>
          <w:numId w:val="19"/>
        </w:numPr>
        <w:rPr>
          <w:b/>
          <w:bCs/>
          <w:sz w:val="24"/>
        </w:rPr>
      </w:pPr>
      <w:r w:rsidRPr="00193CA9">
        <w:rPr>
          <w:b/>
          <w:bCs/>
          <w:sz w:val="24"/>
        </w:rPr>
        <w:t>Cleaning</w:t>
      </w:r>
    </w:p>
    <w:p w14:paraId="48B78730" w14:textId="4714C227" w:rsidR="009F3FAA" w:rsidRDefault="009F3FAA" w:rsidP="0075587F">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Cleaning involves </w:t>
      </w:r>
      <w:r w:rsidR="00FF0A6F">
        <w:rPr>
          <w:rFonts w:ascii="Times New Roman" w:eastAsia="Times New Roman" w:hAnsi="Times New Roman" w:cs="Times New Roman"/>
          <w:kern w:val="0"/>
          <w:sz w:val="24"/>
          <w:szCs w:val="24"/>
          <w:lang w:eastAsia="en-NZ"/>
          <w14:ligatures w14:val="none"/>
        </w:rPr>
        <w:t>removing</w:t>
      </w:r>
      <w:r>
        <w:rPr>
          <w:rFonts w:ascii="Times New Roman" w:eastAsia="Times New Roman" w:hAnsi="Times New Roman" w:cs="Times New Roman"/>
          <w:kern w:val="0"/>
          <w:sz w:val="24"/>
          <w:szCs w:val="24"/>
          <w:lang w:eastAsia="en-NZ"/>
          <w14:ligatures w14:val="none"/>
        </w:rPr>
        <w:t xml:space="preserve"> contamination </w:t>
      </w:r>
      <w:r w:rsidR="00FF0A6F">
        <w:rPr>
          <w:rFonts w:ascii="Times New Roman" w:eastAsia="Times New Roman" w:hAnsi="Times New Roman" w:cs="Times New Roman"/>
          <w:kern w:val="0"/>
          <w:sz w:val="24"/>
          <w:szCs w:val="24"/>
          <w:lang w:eastAsia="en-NZ"/>
          <w14:ligatures w14:val="none"/>
        </w:rPr>
        <w:t>and contaminating pests</w:t>
      </w:r>
      <w:r>
        <w:rPr>
          <w:rFonts w:ascii="Times New Roman" w:eastAsia="Times New Roman" w:hAnsi="Times New Roman" w:cs="Times New Roman"/>
          <w:kern w:val="0"/>
          <w:sz w:val="24"/>
          <w:szCs w:val="24"/>
          <w:lang w:eastAsia="en-NZ"/>
          <w14:ligatures w14:val="none"/>
        </w:rPr>
        <w:t>.</w:t>
      </w:r>
    </w:p>
    <w:p w14:paraId="43CA123B" w14:textId="3B291A75" w:rsidR="009F3FAA" w:rsidRDefault="009F3FAA" w:rsidP="0075587F">
      <w:pPr>
        <w:spacing w:after="0"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Loose debris, soil, </w:t>
      </w:r>
      <w:r w:rsidR="00502690">
        <w:rPr>
          <w:rFonts w:ascii="Times New Roman" w:eastAsia="Times New Roman" w:hAnsi="Times New Roman" w:cs="Times New Roman"/>
          <w:kern w:val="0"/>
          <w:sz w:val="24"/>
          <w:szCs w:val="24"/>
          <w:lang w:eastAsia="en-NZ"/>
          <w14:ligatures w14:val="none"/>
        </w:rPr>
        <w:t xml:space="preserve">gravel, </w:t>
      </w:r>
      <w:r>
        <w:rPr>
          <w:rFonts w:ascii="Times New Roman" w:eastAsia="Times New Roman" w:hAnsi="Times New Roman" w:cs="Times New Roman"/>
          <w:kern w:val="0"/>
          <w:sz w:val="24"/>
          <w:szCs w:val="24"/>
          <w:lang w:eastAsia="en-NZ"/>
          <w14:ligatures w14:val="none"/>
        </w:rPr>
        <w:t xml:space="preserve">plant material and </w:t>
      </w:r>
      <w:r w:rsidR="00502690">
        <w:rPr>
          <w:rFonts w:ascii="Times New Roman" w:eastAsia="Times New Roman" w:hAnsi="Times New Roman" w:cs="Times New Roman"/>
          <w:kern w:val="0"/>
          <w:sz w:val="24"/>
          <w:szCs w:val="24"/>
          <w:lang w:eastAsia="en-NZ"/>
          <w14:ligatures w14:val="none"/>
        </w:rPr>
        <w:t>other contaminants</w:t>
      </w:r>
      <w:r>
        <w:rPr>
          <w:rFonts w:ascii="Times New Roman" w:eastAsia="Times New Roman" w:hAnsi="Times New Roman" w:cs="Times New Roman"/>
          <w:kern w:val="0"/>
          <w:sz w:val="24"/>
          <w:szCs w:val="24"/>
          <w:lang w:eastAsia="en-NZ"/>
          <w14:ligatures w14:val="none"/>
        </w:rPr>
        <w:t xml:space="preserve"> can be removed by: </w:t>
      </w:r>
    </w:p>
    <w:p w14:paraId="3A2A3A73" w14:textId="77777777" w:rsidR="009F3FAA" w:rsidRPr="00AC62DC" w:rsidRDefault="009F3FAA" w:rsidP="0075587F">
      <w:pPr>
        <w:pStyle w:val="ListParagraph"/>
        <w:numPr>
          <w:ilvl w:val="0"/>
          <w:numId w:val="4"/>
        </w:numPr>
        <w:spacing w:after="100" w:afterAutospacing="1"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b</w:t>
      </w:r>
      <w:r w:rsidRPr="00AC62DC">
        <w:rPr>
          <w:rFonts w:ascii="Times New Roman" w:eastAsia="Times New Roman" w:hAnsi="Times New Roman" w:cs="Times New Roman"/>
          <w:kern w:val="0"/>
          <w:sz w:val="24"/>
          <w:szCs w:val="24"/>
          <w:lang w:eastAsia="en-NZ"/>
          <w14:ligatures w14:val="none"/>
        </w:rPr>
        <w:t>rushing, sweeping or vacuuming interior and exterior walls of containers</w:t>
      </w:r>
      <w:r>
        <w:rPr>
          <w:rFonts w:ascii="Times New Roman" w:eastAsia="Times New Roman" w:hAnsi="Times New Roman" w:cs="Times New Roman"/>
          <w:kern w:val="0"/>
          <w:sz w:val="24"/>
          <w:szCs w:val="24"/>
          <w:lang w:eastAsia="en-NZ"/>
          <w14:ligatures w14:val="none"/>
        </w:rPr>
        <w:t>; or</w:t>
      </w:r>
      <w:r w:rsidRPr="00AC62DC">
        <w:rPr>
          <w:rFonts w:ascii="Times New Roman" w:eastAsia="Times New Roman" w:hAnsi="Times New Roman" w:cs="Times New Roman"/>
          <w:kern w:val="0"/>
          <w:sz w:val="24"/>
          <w:szCs w:val="24"/>
          <w:lang w:eastAsia="en-NZ"/>
          <w14:ligatures w14:val="none"/>
        </w:rPr>
        <w:t xml:space="preserve"> </w:t>
      </w:r>
    </w:p>
    <w:p w14:paraId="01111F87" w14:textId="32E8BBC4" w:rsidR="009F3FAA" w:rsidRDefault="009F3FAA" w:rsidP="0075587F">
      <w:pPr>
        <w:pStyle w:val="ListParagraph"/>
        <w:numPr>
          <w:ilvl w:val="0"/>
          <w:numId w:val="4"/>
        </w:numPr>
        <w:spacing w:line="240" w:lineRule="auto"/>
        <w:ind w:left="714" w:hanging="357"/>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h</w:t>
      </w:r>
      <w:r w:rsidRPr="00AC62DC">
        <w:rPr>
          <w:rFonts w:ascii="Times New Roman" w:eastAsia="Times New Roman" w:hAnsi="Times New Roman" w:cs="Times New Roman"/>
          <w:kern w:val="0"/>
          <w:sz w:val="24"/>
          <w:szCs w:val="24"/>
          <w:lang w:eastAsia="en-NZ"/>
          <w14:ligatures w14:val="none"/>
        </w:rPr>
        <w:t xml:space="preserve">igh-pressure washing to dislodge contamination </w:t>
      </w:r>
      <w:r w:rsidR="00502690">
        <w:rPr>
          <w:rFonts w:ascii="Times New Roman" w:eastAsia="Times New Roman" w:hAnsi="Times New Roman" w:cs="Times New Roman"/>
          <w:kern w:val="0"/>
          <w:sz w:val="24"/>
          <w:szCs w:val="24"/>
          <w:lang w:eastAsia="en-NZ"/>
          <w14:ligatures w14:val="none"/>
        </w:rPr>
        <w:t xml:space="preserve">and contaminating pests </w:t>
      </w:r>
      <w:r w:rsidRPr="00AC62DC">
        <w:rPr>
          <w:rFonts w:ascii="Times New Roman" w:eastAsia="Times New Roman" w:hAnsi="Times New Roman" w:cs="Times New Roman"/>
          <w:kern w:val="0"/>
          <w:sz w:val="24"/>
          <w:szCs w:val="24"/>
          <w:lang w:eastAsia="en-NZ"/>
          <w14:ligatures w14:val="none"/>
        </w:rPr>
        <w:t xml:space="preserve">from areas that are difficult to inspect. </w:t>
      </w:r>
    </w:p>
    <w:p w14:paraId="08F3380B" w14:textId="70A05C25" w:rsidR="009F3FAA" w:rsidRPr="00495D1F" w:rsidRDefault="009F3FAA" w:rsidP="0075587F">
      <w:pPr>
        <w:spacing w:line="240" w:lineRule="auto"/>
        <w:jc w:val="both"/>
        <w:rPr>
          <w:rFonts w:ascii="Times New Roman" w:eastAsia="Times New Roman" w:hAnsi="Times New Roman" w:cs="Times New Roman"/>
          <w:kern w:val="0"/>
          <w:sz w:val="24"/>
          <w:szCs w:val="24"/>
          <w:lang w:eastAsia="en-NZ"/>
          <w14:ligatures w14:val="none"/>
        </w:rPr>
      </w:pPr>
      <w:r w:rsidRPr="0076619C">
        <w:rPr>
          <w:rFonts w:ascii="Times New Roman" w:eastAsia="Times New Roman" w:hAnsi="Times New Roman" w:cs="Times New Roman"/>
          <w:kern w:val="0"/>
          <w:sz w:val="24"/>
          <w:szCs w:val="24"/>
          <w:lang w:eastAsia="en-NZ"/>
          <w14:ligatures w14:val="none"/>
        </w:rPr>
        <w:t xml:space="preserve">Washing </w:t>
      </w:r>
      <w:r w:rsidR="00220F25">
        <w:rPr>
          <w:rFonts w:ascii="Times New Roman" w:eastAsia="Times New Roman" w:hAnsi="Times New Roman" w:cs="Times New Roman"/>
          <w:kern w:val="0"/>
          <w:sz w:val="24"/>
          <w:szCs w:val="24"/>
          <w:lang w:eastAsia="en-NZ"/>
          <w14:ligatures w14:val="none"/>
        </w:rPr>
        <w:t xml:space="preserve">water </w:t>
      </w:r>
      <w:r w:rsidR="000343B1">
        <w:rPr>
          <w:rFonts w:ascii="Times New Roman" w:eastAsia="Times New Roman" w:hAnsi="Times New Roman" w:cs="Times New Roman"/>
          <w:kern w:val="0"/>
          <w:sz w:val="24"/>
          <w:szCs w:val="24"/>
          <w:lang w:eastAsia="en-NZ"/>
          <w14:ligatures w14:val="none"/>
        </w:rPr>
        <w:t>may</w:t>
      </w:r>
      <w:r w:rsidR="000343B1" w:rsidRPr="0076619C">
        <w:rPr>
          <w:rFonts w:ascii="Times New Roman" w:eastAsia="Times New Roman" w:hAnsi="Times New Roman" w:cs="Times New Roman"/>
          <w:kern w:val="0"/>
          <w:sz w:val="24"/>
          <w:szCs w:val="24"/>
          <w:lang w:eastAsia="en-NZ"/>
          <w14:ligatures w14:val="none"/>
        </w:rPr>
        <w:t xml:space="preserve"> </w:t>
      </w:r>
      <w:r w:rsidRPr="0076619C">
        <w:rPr>
          <w:rFonts w:ascii="Times New Roman" w:eastAsia="Times New Roman" w:hAnsi="Times New Roman" w:cs="Times New Roman"/>
          <w:kern w:val="0"/>
          <w:sz w:val="24"/>
          <w:szCs w:val="24"/>
          <w:lang w:eastAsia="en-NZ"/>
          <w14:ligatures w14:val="none"/>
        </w:rPr>
        <w:t>include detergents or disinfecting solutions</w:t>
      </w:r>
      <w:r w:rsidR="00905B0C">
        <w:rPr>
          <w:rFonts w:ascii="Times New Roman" w:eastAsia="Times New Roman" w:hAnsi="Times New Roman" w:cs="Times New Roman"/>
          <w:kern w:val="0"/>
          <w:sz w:val="24"/>
          <w:szCs w:val="24"/>
          <w:lang w:eastAsia="en-NZ"/>
          <w14:ligatures w14:val="none"/>
        </w:rPr>
        <w:t xml:space="preserve">. </w:t>
      </w:r>
      <w:r w:rsidR="00D86933">
        <w:rPr>
          <w:rFonts w:ascii="Times New Roman" w:eastAsia="Times New Roman" w:hAnsi="Times New Roman" w:cs="Times New Roman"/>
          <w:kern w:val="0"/>
          <w:sz w:val="24"/>
          <w:szCs w:val="24"/>
          <w:lang w:eastAsia="en-NZ"/>
          <w14:ligatures w14:val="none"/>
        </w:rPr>
        <w:t xml:space="preserve">Local environmental regulations need to be considered when managing wastewater. </w:t>
      </w:r>
    </w:p>
    <w:p w14:paraId="75B9A1BC" w14:textId="628521B0" w:rsidR="009F3FAA" w:rsidRPr="0075587F" w:rsidRDefault="009F3FAA" w:rsidP="0075587F">
      <w:pPr>
        <w:pStyle w:val="IPPNormal"/>
        <w:numPr>
          <w:ilvl w:val="0"/>
          <w:numId w:val="19"/>
        </w:numPr>
        <w:rPr>
          <w:b/>
          <w:bCs/>
          <w:sz w:val="24"/>
        </w:rPr>
      </w:pPr>
      <w:r w:rsidRPr="00193CA9">
        <w:rPr>
          <w:b/>
          <w:bCs/>
          <w:sz w:val="24"/>
        </w:rPr>
        <w:t>Treatment</w:t>
      </w:r>
      <w:r w:rsidR="00907546" w:rsidRPr="00193CA9">
        <w:rPr>
          <w:b/>
          <w:bCs/>
          <w:sz w:val="24"/>
        </w:rPr>
        <w:t>s</w:t>
      </w:r>
    </w:p>
    <w:p w14:paraId="6D7EA749" w14:textId="63D85B60" w:rsidR="009F3FAA" w:rsidRDefault="009F3FAA" w:rsidP="0075587F">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Options for treatments </w:t>
      </w:r>
      <w:r w:rsidR="00F51CE6">
        <w:rPr>
          <w:rFonts w:ascii="Times New Roman" w:eastAsia="Times New Roman" w:hAnsi="Times New Roman" w:cs="Times New Roman"/>
          <w:kern w:val="0"/>
          <w:sz w:val="24"/>
          <w:szCs w:val="24"/>
          <w:lang w:eastAsia="en-NZ"/>
          <w14:ligatures w14:val="none"/>
        </w:rPr>
        <w:t xml:space="preserve">may </w:t>
      </w:r>
      <w:r>
        <w:rPr>
          <w:rFonts w:ascii="Times New Roman" w:eastAsia="Times New Roman" w:hAnsi="Times New Roman" w:cs="Times New Roman"/>
          <w:kern w:val="0"/>
          <w:sz w:val="24"/>
          <w:szCs w:val="24"/>
          <w:lang w:eastAsia="en-NZ"/>
          <w14:ligatures w14:val="none"/>
        </w:rPr>
        <w:t>include:</w:t>
      </w:r>
    </w:p>
    <w:p w14:paraId="2EE49907" w14:textId="3B17916F" w:rsidR="009F3FAA" w:rsidRDefault="00CB1358" w:rsidP="0075587F">
      <w:pPr>
        <w:pStyle w:val="ListParagraph"/>
        <w:numPr>
          <w:ilvl w:val="0"/>
          <w:numId w:val="5"/>
        </w:numPr>
        <w:spacing w:after="100" w:afterAutospacing="1" w:line="240" w:lineRule="auto"/>
        <w:ind w:left="709" w:hanging="425"/>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p</w:t>
      </w:r>
      <w:r w:rsidR="009F3FAA">
        <w:rPr>
          <w:rFonts w:ascii="Times New Roman" w:eastAsia="Times New Roman" w:hAnsi="Times New Roman" w:cs="Times New Roman"/>
          <w:kern w:val="0"/>
          <w:sz w:val="24"/>
          <w:szCs w:val="24"/>
          <w:lang w:eastAsia="en-NZ"/>
          <w14:ligatures w14:val="none"/>
        </w:rPr>
        <w:t>esticide sprays</w:t>
      </w:r>
      <w:r>
        <w:rPr>
          <w:rFonts w:ascii="Times New Roman" w:eastAsia="Times New Roman" w:hAnsi="Times New Roman" w:cs="Times New Roman"/>
          <w:kern w:val="0"/>
          <w:sz w:val="24"/>
          <w:szCs w:val="24"/>
          <w:lang w:eastAsia="en-NZ"/>
          <w14:ligatures w14:val="none"/>
        </w:rPr>
        <w:t>;</w:t>
      </w:r>
    </w:p>
    <w:p w14:paraId="12CF5E9D" w14:textId="4F6512A3" w:rsidR="009F3FAA" w:rsidRDefault="00CB1358" w:rsidP="0075587F">
      <w:pPr>
        <w:pStyle w:val="ListParagraph"/>
        <w:numPr>
          <w:ilvl w:val="0"/>
          <w:numId w:val="5"/>
        </w:numPr>
        <w:spacing w:after="100" w:afterAutospacing="1" w:line="240" w:lineRule="auto"/>
        <w:ind w:left="709" w:hanging="425"/>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c</w:t>
      </w:r>
      <w:r w:rsidR="009F3FAA">
        <w:rPr>
          <w:rFonts w:ascii="Times New Roman" w:eastAsia="Times New Roman" w:hAnsi="Times New Roman" w:cs="Times New Roman"/>
          <w:kern w:val="0"/>
          <w:sz w:val="24"/>
          <w:szCs w:val="24"/>
          <w:lang w:eastAsia="en-NZ"/>
          <w14:ligatures w14:val="none"/>
        </w:rPr>
        <w:t>hemical fumigants</w:t>
      </w:r>
      <w:r w:rsidR="00E94F6D">
        <w:rPr>
          <w:rFonts w:ascii="Times New Roman" w:eastAsia="Times New Roman" w:hAnsi="Times New Roman" w:cs="Times New Roman"/>
          <w:kern w:val="0"/>
          <w:sz w:val="24"/>
          <w:szCs w:val="24"/>
          <w:lang w:eastAsia="en-NZ"/>
          <w14:ligatures w14:val="none"/>
        </w:rPr>
        <w:t xml:space="preserve"> and fogs</w:t>
      </w:r>
      <w:r w:rsidR="00B549D6">
        <w:rPr>
          <w:rFonts w:ascii="Times New Roman" w:eastAsia="Times New Roman" w:hAnsi="Times New Roman" w:cs="Times New Roman"/>
          <w:kern w:val="0"/>
          <w:sz w:val="24"/>
          <w:szCs w:val="24"/>
          <w:lang w:eastAsia="en-NZ"/>
          <w14:ligatures w14:val="none"/>
        </w:rPr>
        <w:t xml:space="preserve"> (e.g. ethyl formate + CO</w:t>
      </w:r>
      <w:r w:rsidR="00B549D6">
        <w:rPr>
          <w:rFonts w:ascii="Times New Roman" w:eastAsia="Times New Roman" w:hAnsi="Times New Roman" w:cs="Times New Roman"/>
          <w:kern w:val="0"/>
          <w:sz w:val="24"/>
          <w:szCs w:val="24"/>
          <w:vertAlign w:val="subscript"/>
          <w:lang w:eastAsia="en-NZ"/>
          <w14:ligatures w14:val="none"/>
        </w:rPr>
        <w:t>2</w:t>
      </w:r>
      <w:r w:rsidR="00B549D6">
        <w:rPr>
          <w:rFonts w:ascii="Times New Roman" w:eastAsia="Times New Roman" w:hAnsi="Times New Roman" w:cs="Times New Roman"/>
          <w:kern w:val="0"/>
          <w:sz w:val="24"/>
          <w:szCs w:val="24"/>
          <w:lang w:eastAsia="en-NZ"/>
          <w14:ligatures w14:val="none"/>
        </w:rPr>
        <w:t>, formaldehyde, methyl bromide, sulphuryl fluoride</w:t>
      </w:r>
      <w:r w:rsidR="00E94F6D">
        <w:rPr>
          <w:rFonts w:ascii="Times New Roman" w:eastAsia="Times New Roman" w:hAnsi="Times New Roman" w:cs="Times New Roman"/>
          <w:kern w:val="0"/>
          <w:sz w:val="24"/>
          <w:szCs w:val="24"/>
          <w:lang w:eastAsia="en-NZ"/>
          <w14:ligatures w14:val="none"/>
        </w:rPr>
        <w:t>, peracetic acid</w:t>
      </w:r>
      <w:r w:rsidR="00B549D6">
        <w:rPr>
          <w:rFonts w:ascii="Times New Roman" w:eastAsia="Times New Roman" w:hAnsi="Times New Roman" w:cs="Times New Roman"/>
          <w:kern w:val="0"/>
          <w:sz w:val="24"/>
          <w:szCs w:val="24"/>
          <w:lang w:eastAsia="en-NZ"/>
          <w14:ligatures w14:val="none"/>
        </w:rPr>
        <w:t>)</w:t>
      </w:r>
      <w:r>
        <w:rPr>
          <w:rFonts w:ascii="Times New Roman" w:eastAsia="Times New Roman" w:hAnsi="Times New Roman" w:cs="Times New Roman"/>
          <w:kern w:val="0"/>
          <w:sz w:val="24"/>
          <w:szCs w:val="24"/>
          <w:lang w:eastAsia="en-NZ"/>
          <w14:ligatures w14:val="none"/>
        </w:rPr>
        <w:t>;</w:t>
      </w:r>
    </w:p>
    <w:p w14:paraId="768C4520" w14:textId="77777777" w:rsidR="00DE2AE3" w:rsidRPr="00DE2AE3" w:rsidRDefault="00CB1358" w:rsidP="00DE2AE3">
      <w:pPr>
        <w:pStyle w:val="ListParagraph"/>
        <w:numPr>
          <w:ilvl w:val="0"/>
          <w:numId w:val="5"/>
        </w:numPr>
        <w:spacing w:after="100" w:afterAutospacing="1" w:line="240" w:lineRule="auto"/>
        <w:ind w:left="709" w:hanging="425"/>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d</w:t>
      </w:r>
      <w:r w:rsidR="009F3FAA">
        <w:rPr>
          <w:rFonts w:ascii="Times New Roman" w:eastAsia="Times New Roman" w:hAnsi="Times New Roman" w:cs="Times New Roman"/>
          <w:kern w:val="0"/>
          <w:sz w:val="24"/>
          <w:szCs w:val="24"/>
          <w:lang w:eastAsia="en-NZ"/>
          <w14:ligatures w14:val="none"/>
        </w:rPr>
        <w:t>isinfectants</w:t>
      </w:r>
      <w:r w:rsidR="00B549D6">
        <w:rPr>
          <w:rFonts w:ascii="Times New Roman" w:eastAsia="Times New Roman" w:hAnsi="Times New Roman" w:cs="Times New Roman"/>
          <w:kern w:val="0"/>
          <w:sz w:val="24"/>
          <w:szCs w:val="24"/>
          <w:lang w:eastAsia="en-NZ"/>
          <w14:ligatures w14:val="none"/>
        </w:rPr>
        <w:t xml:space="preserve"> (e.g. sodium hypochlorite, </w:t>
      </w:r>
      <w:r w:rsidR="00B549D6" w:rsidRPr="00B549D6">
        <w:rPr>
          <w:rFonts w:ascii="Times New Roman" w:hAnsi="Times New Roman" w:cs="Times New Roman"/>
          <w:sz w:val="24"/>
          <w:szCs w:val="24"/>
        </w:rPr>
        <w:t>didecyl dimethyl</w:t>
      </w:r>
      <w:r w:rsidR="00B549D6" w:rsidRPr="00B549D6">
        <w:rPr>
          <w:rStyle w:val="PleaseReviewParagraphId"/>
          <w:rFonts w:ascii="Times New Roman" w:hAnsi="Times New Roman" w:cs="Times New Roman"/>
          <w:b/>
          <w:bCs/>
          <w:sz w:val="24"/>
          <w:szCs w:val="24"/>
        </w:rPr>
        <w:t xml:space="preserve"> </w:t>
      </w:r>
      <w:r w:rsidR="00B549D6" w:rsidRPr="00B549D6">
        <w:rPr>
          <w:rFonts w:ascii="Times New Roman" w:hAnsi="Times New Roman" w:cs="Times New Roman"/>
          <w:sz w:val="24"/>
          <w:szCs w:val="24"/>
        </w:rPr>
        <w:t>ammonium chloride)</w:t>
      </w:r>
      <w:r>
        <w:rPr>
          <w:rFonts w:ascii="Times New Roman" w:hAnsi="Times New Roman" w:cs="Times New Roman"/>
          <w:sz w:val="24"/>
          <w:szCs w:val="24"/>
        </w:rPr>
        <w:t>; and</w:t>
      </w:r>
    </w:p>
    <w:p w14:paraId="5752F0CE" w14:textId="6CAE51FD" w:rsidR="009F3FAA" w:rsidRPr="00DE2AE3" w:rsidRDefault="00AE52C5" w:rsidP="00DE2AE3">
      <w:pPr>
        <w:pStyle w:val="ListParagraph"/>
        <w:numPr>
          <w:ilvl w:val="0"/>
          <w:numId w:val="5"/>
        </w:numPr>
        <w:spacing w:after="100" w:afterAutospacing="1" w:line="240" w:lineRule="auto"/>
        <w:ind w:left="709" w:hanging="425"/>
        <w:jc w:val="both"/>
        <w:rPr>
          <w:rFonts w:ascii="Times New Roman" w:eastAsia="Times New Roman" w:hAnsi="Times New Roman" w:cs="Times New Roman"/>
          <w:kern w:val="0"/>
          <w:sz w:val="24"/>
          <w:szCs w:val="24"/>
          <w:lang w:eastAsia="en-NZ"/>
          <w14:ligatures w14:val="none"/>
        </w:rPr>
      </w:pPr>
      <w:r w:rsidRPr="00DE2AE3">
        <w:rPr>
          <w:rFonts w:ascii="Times New Roman" w:eastAsia="Times New Roman" w:hAnsi="Times New Roman" w:cs="Times New Roman"/>
          <w:kern w:val="0"/>
          <w:sz w:val="24"/>
          <w:szCs w:val="24"/>
          <w:lang w:eastAsia="en-NZ"/>
          <w14:ligatures w14:val="none"/>
        </w:rPr>
        <w:t xml:space="preserve">temperature </w:t>
      </w:r>
      <w:r w:rsidR="009F3FAA" w:rsidRPr="00DE2AE3">
        <w:rPr>
          <w:rFonts w:ascii="Times New Roman" w:eastAsia="Times New Roman" w:hAnsi="Times New Roman" w:cs="Times New Roman"/>
          <w:kern w:val="0"/>
          <w:sz w:val="24"/>
          <w:szCs w:val="24"/>
          <w:lang w:eastAsia="en-NZ"/>
          <w14:ligatures w14:val="none"/>
        </w:rPr>
        <w:t>treatments</w:t>
      </w:r>
      <w:r w:rsidR="00CB1358" w:rsidRPr="00DE2AE3">
        <w:rPr>
          <w:rFonts w:ascii="Times New Roman" w:eastAsia="Times New Roman" w:hAnsi="Times New Roman" w:cs="Times New Roman"/>
          <w:kern w:val="0"/>
          <w:sz w:val="24"/>
          <w:szCs w:val="24"/>
          <w:lang w:eastAsia="en-NZ"/>
          <w14:ligatures w14:val="none"/>
        </w:rPr>
        <w:t>.</w:t>
      </w:r>
    </w:p>
    <w:p w14:paraId="1DF96371" w14:textId="39D852D6" w:rsidR="008B720F" w:rsidRPr="00053462" w:rsidRDefault="00F51CE6" w:rsidP="0075587F">
      <w:pPr>
        <w:spacing w:line="240" w:lineRule="auto"/>
        <w:jc w:val="both"/>
        <w:rPr>
          <w:rFonts w:ascii="Times New Roman" w:hAnsi="Times New Roman" w:cs="Times New Roman"/>
          <w:sz w:val="24"/>
          <w:szCs w:val="24"/>
        </w:rPr>
      </w:pPr>
      <w:r w:rsidRPr="00053462">
        <w:rPr>
          <w:rFonts w:ascii="Times New Roman" w:hAnsi="Times New Roman" w:cs="Times New Roman"/>
          <w:sz w:val="24"/>
          <w:szCs w:val="24"/>
        </w:rPr>
        <w:t>When selecting a s</w:t>
      </w:r>
      <w:r w:rsidR="004115B3" w:rsidRPr="00053462">
        <w:rPr>
          <w:rFonts w:ascii="Times New Roman" w:hAnsi="Times New Roman" w:cs="Times New Roman"/>
          <w:sz w:val="24"/>
          <w:szCs w:val="24"/>
        </w:rPr>
        <w:t xml:space="preserve">uitable </w:t>
      </w:r>
      <w:r w:rsidR="00315D48" w:rsidRPr="00053462">
        <w:rPr>
          <w:rFonts w:ascii="Times New Roman" w:hAnsi="Times New Roman" w:cs="Times New Roman"/>
          <w:sz w:val="24"/>
          <w:szCs w:val="24"/>
        </w:rPr>
        <w:t>option</w:t>
      </w:r>
      <w:r w:rsidR="008B720F" w:rsidRPr="00053462">
        <w:rPr>
          <w:rFonts w:ascii="Times New Roman" w:hAnsi="Times New Roman" w:cs="Times New Roman"/>
          <w:sz w:val="24"/>
          <w:szCs w:val="24"/>
        </w:rPr>
        <w:t>,</w:t>
      </w:r>
      <w:r w:rsidR="00315D48" w:rsidRPr="00053462">
        <w:rPr>
          <w:rFonts w:ascii="Times New Roman" w:hAnsi="Times New Roman" w:cs="Times New Roman"/>
          <w:sz w:val="24"/>
          <w:szCs w:val="24"/>
        </w:rPr>
        <w:t xml:space="preserve"> </w:t>
      </w:r>
      <w:r w:rsidR="008B720F" w:rsidRPr="00053462">
        <w:rPr>
          <w:rFonts w:ascii="Times New Roman" w:hAnsi="Times New Roman" w:cs="Times New Roman"/>
          <w:sz w:val="24"/>
          <w:szCs w:val="24"/>
        </w:rPr>
        <w:t>consider:</w:t>
      </w:r>
    </w:p>
    <w:p w14:paraId="123BF501" w14:textId="0114BD44" w:rsidR="008B720F" w:rsidRPr="00053462" w:rsidRDefault="008B720F" w:rsidP="0075587F">
      <w:pPr>
        <w:pStyle w:val="ListParagraph"/>
        <w:numPr>
          <w:ilvl w:val="0"/>
          <w:numId w:val="15"/>
        </w:numPr>
        <w:spacing w:after="100" w:afterAutospacing="1" w:line="240" w:lineRule="auto"/>
        <w:ind w:left="709"/>
        <w:jc w:val="both"/>
        <w:rPr>
          <w:sz w:val="24"/>
          <w:szCs w:val="24"/>
        </w:rPr>
      </w:pPr>
      <w:r w:rsidRPr="00053462">
        <w:rPr>
          <w:rFonts w:ascii="Times New Roman" w:hAnsi="Times New Roman" w:cs="Times New Roman"/>
          <w:sz w:val="24"/>
          <w:szCs w:val="24"/>
        </w:rPr>
        <w:t>the container type</w:t>
      </w:r>
      <w:r w:rsidR="004115B3" w:rsidRPr="00053462">
        <w:rPr>
          <w:rFonts w:ascii="Times New Roman" w:hAnsi="Times New Roman" w:cs="Times New Roman"/>
          <w:sz w:val="24"/>
          <w:szCs w:val="24"/>
        </w:rPr>
        <w:t xml:space="preserve"> </w:t>
      </w:r>
      <w:r w:rsidRPr="00053462">
        <w:rPr>
          <w:rFonts w:ascii="Times New Roman" w:hAnsi="Times New Roman" w:cs="Times New Roman"/>
          <w:sz w:val="24"/>
          <w:szCs w:val="24"/>
        </w:rPr>
        <w:t>(e.g. food grade or non-food grade containers);</w:t>
      </w:r>
      <w:r w:rsidRPr="00B84BCB">
        <w:rPr>
          <w:rFonts w:ascii="Times New Roman" w:hAnsi="Times New Roman" w:cs="Times New Roman"/>
          <w:sz w:val="24"/>
          <w:szCs w:val="24"/>
        </w:rPr>
        <w:t xml:space="preserve"> </w:t>
      </w:r>
    </w:p>
    <w:p w14:paraId="2E386A9A" w14:textId="77777777" w:rsidR="009C181C" w:rsidRPr="009C181C" w:rsidRDefault="00AE52C5" w:rsidP="009C181C">
      <w:pPr>
        <w:pStyle w:val="ListParagraph"/>
        <w:numPr>
          <w:ilvl w:val="0"/>
          <w:numId w:val="15"/>
        </w:numPr>
        <w:spacing w:after="100" w:afterAutospacing="1" w:line="240" w:lineRule="auto"/>
        <w:ind w:left="709"/>
        <w:jc w:val="both"/>
        <w:rPr>
          <w:sz w:val="24"/>
          <w:szCs w:val="24"/>
        </w:rPr>
      </w:pPr>
      <w:r w:rsidRPr="006C30F3">
        <w:rPr>
          <w:rFonts w:ascii="Times New Roman" w:hAnsi="Times New Roman" w:cs="Times New Roman"/>
          <w:sz w:val="24"/>
          <w:szCs w:val="24"/>
        </w:rPr>
        <w:t>their</w:t>
      </w:r>
      <w:r w:rsidR="004115B3" w:rsidRPr="006C30F3">
        <w:rPr>
          <w:rFonts w:ascii="Times New Roman" w:hAnsi="Times New Roman" w:cs="Times New Roman"/>
          <w:sz w:val="24"/>
          <w:szCs w:val="24"/>
        </w:rPr>
        <w:t xml:space="preserve"> </w:t>
      </w:r>
      <w:r w:rsidRPr="00B84BCB">
        <w:rPr>
          <w:rFonts w:ascii="Times New Roman" w:hAnsi="Times New Roman" w:cs="Times New Roman"/>
          <w:sz w:val="24"/>
          <w:szCs w:val="24"/>
        </w:rPr>
        <w:t>cargoes</w:t>
      </w:r>
      <w:r w:rsidR="008B720F" w:rsidRPr="00B84BCB">
        <w:rPr>
          <w:rFonts w:ascii="Times New Roman" w:hAnsi="Times New Roman" w:cs="Times New Roman"/>
          <w:sz w:val="24"/>
          <w:szCs w:val="24"/>
        </w:rPr>
        <w:t xml:space="preserve"> or intended cargoes (</w:t>
      </w:r>
      <w:r w:rsidR="008B720F" w:rsidRPr="006C30F3">
        <w:rPr>
          <w:rFonts w:ascii="Times New Roman" w:hAnsi="Times New Roman" w:cs="Times New Roman"/>
          <w:sz w:val="24"/>
          <w:szCs w:val="24"/>
        </w:rPr>
        <w:t>e.g.</w:t>
      </w:r>
      <w:r w:rsidR="008B720F" w:rsidRPr="00053462">
        <w:rPr>
          <w:rFonts w:ascii="Times New Roman" w:hAnsi="Times New Roman" w:cs="Times New Roman"/>
          <w:sz w:val="24"/>
          <w:szCs w:val="24"/>
        </w:rPr>
        <w:t xml:space="preserve"> sensitive cargoes to prevent damage);</w:t>
      </w:r>
      <w:r w:rsidR="00315D48" w:rsidRPr="00053462">
        <w:rPr>
          <w:rFonts w:ascii="Times New Roman" w:hAnsi="Times New Roman" w:cs="Times New Roman"/>
          <w:sz w:val="24"/>
          <w:szCs w:val="24"/>
        </w:rPr>
        <w:t xml:space="preserve"> </w:t>
      </w:r>
      <w:r w:rsidR="008B720F" w:rsidRPr="00053462">
        <w:rPr>
          <w:rFonts w:ascii="Times New Roman" w:hAnsi="Times New Roman" w:cs="Times New Roman"/>
          <w:sz w:val="24"/>
          <w:szCs w:val="24"/>
        </w:rPr>
        <w:t xml:space="preserve">and </w:t>
      </w:r>
    </w:p>
    <w:p w14:paraId="7BB06169" w14:textId="33B7D378" w:rsidR="00D24703" w:rsidRPr="009C181C" w:rsidRDefault="008B720F" w:rsidP="009C181C">
      <w:pPr>
        <w:pStyle w:val="ListParagraph"/>
        <w:numPr>
          <w:ilvl w:val="0"/>
          <w:numId w:val="15"/>
        </w:numPr>
        <w:spacing w:after="100" w:afterAutospacing="1" w:line="240" w:lineRule="auto"/>
        <w:ind w:left="709"/>
        <w:jc w:val="both"/>
        <w:rPr>
          <w:sz w:val="24"/>
          <w:szCs w:val="24"/>
        </w:rPr>
      </w:pPr>
      <w:r w:rsidRPr="009C181C">
        <w:rPr>
          <w:rFonts w:ascii="Times New Roman" w:hAnsi="Times New Roman" w:cs="Times New Roman"/>
          <w:sz w:val="24"/>
          <w:szCs w:val="24"/>
        </w:rPr>
        <w:t xml:space="preserve">the </w:t>
      </w:r>
      <w:r w:rsidR="00AE52C5" w:rsidRPr="009C181C">
        <w:rPr>
          <w:rFonts w:ascii="Times New Roman" w:hAnsi="Times New Roman" w:cs="Times New Roman"/>
          <w:sz w:val="24"/>
          <w:szCs w:val="24"/>
        </w:rPr>
        <w:t xml:space="preserve">requirements or methodologies of the importing </w:t>
      </w:r>
      <w:r w:rsidRPr="009C181C">
        <w:rPr>
          <w:rFonts w:ascii="Times New Roman" w:hAnsi="Times New Roman" w:cs="Times New Roman"/>
          <w:sz w:val="24"/>
          <w:szCs w:val="24"/>
        </w:rPr>
        <w:t>NPPO.</w:t>
      </w:r>
    </w:p>
    <w:p w14:paraId="1535D170" w14:textId="0CB282F5" w:rsidR="00F21A56" w:rsidRPr="00193CA9" w:rsidRDefault="00F21A56" w:rsidP="00F21A56">
      <w:pPr>
        <w:pStyle w:val="Heading1"/>
        <w:spacing w:after="160"/>
        <w:rPr>
          <w:rFonts w:cs="Times New Roman"/>
          <w:bCs/>
          <w:szCs w:val="24"/>
        </w:rPr>
      </w:pPr>
      <w:bookmarkStart w:id="33" w:name="_Toc205813936"/>
      <w:r w:rsidRPr="00193CA9">
        <w:rPr>
          <w:rFonts w:ascii="Times New Roman" w:hAnsi="Times New Roman" w:cs="Times New Roman"/>
          <w:b/>
          <w:bCs/>
          <w:color w:val="000000" w:themeColor="text1"/>
          <w:sz w:val="24"/>
          <w:szCs w:val="24"/>
        </w:rPr>
        <w:lastRenderedPageBreak/>
        <w:t xml:space="preserve">APPENDIX </w:t>
      </w:r>
      <w:r>
        <w:rPr>
          <w:rFonts w:ascii="Times New Roman" w:hAnsi="Times New Roman" w:cs="Times New Roman"/>
          <w:b/>
          <w:bCs/>
          <w:color w:val="000000" w:themeColor="text1"/>
          <w:sz w:val="24"/>
          <w:szCs w:val="24"/>
        </w:rPr>
        <w:t>4</w:t>
      </w:r>
      <w:r w:rsidRPr="00193CA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Examples</w:t>
      </w:r>
      <w:r w:rsidRPr="00193CA9">
        <w:rPr>
          <w:rFonts w:ascii="Times New Roman" w:hAnsi="Times New Roman" w:cs="Times New Roman"/>
          <w:b/>
          <w:bCs/>
          <w:color w:val="000000" w:themeColor="text1"/>
          <w:sz w:val="24"/>
          <w:szCs w:val="24"/>
        </w:rPr>
        <w:t xml:space="preserve"> for documentation to confirm </w:t>
      </w:r>
      <w:r>
        <w:rPr>
          <w:rFonts w:ascii="Times New Roman" w:hAnsi="Times New Roman" w:cs="Times New Roman"/>
          <w:b/>
          <w:bCs/>
          <w:color w:val="000000" w:themeColor="text1"/>
          <w:sz w:val="24"/>
          <w:szCs w:val="24"/>
        </w:rPr>
        <w:t>compliance</w:t>
      </w:r>
      <w:r w:rsidRPr="00193CA9">
        <w:rPr>
          <w:rFonts w:ascii="Times New Roman" w:hAnsi="Times New Roman" w:cs="Times New Roman"/>
          <w:b/>
          <w:bCs/>
          <w:color w:val="000000" w:themeColor="text1"/>
          <w:sz w:val="24"/>
          <w:szCs w:val="24"/>
        </w:rPr>
        <w:t xml:space="preserve"> of shipping containers</w:t>
      </w:r>
      <w:bookmarkEnd w:id="33"/>
    </w:p>
    <w:p w14:paraId="4CB066B1" w14:textId="1EEDC289" w:rsidR="00F21A56" w:rsidRPr="00053462" w:rsidRDefault="002C49A2" w:rsidP="0075587F">
      <w:pPr>
        <w:spacing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D</w:t>
      </w:r>
      <w:r w:rsidR="00F21A56" w:rsidRPr="00053462">
        <w:rPr>
          <w:rFonts w:ascii="Times New Roman" w:eastAsia="Times New Roman" w:hAnsi="Times New Roman" w:cs="Times New Roman"/>
          <w:kern w:val="0"/>
          <w:sz w:val="24"/>
          <w:szCs w:val="24"/>
          <w:lang w:eastAsia="en-NZ"/>
          <w14:ligatures w14:val="none"/>
        </w:rPr>
        <w:t>ocumentation may be issued by exporting NPPOs and NPPO-recognized entities to accompany outbound shipping containers</w:t>
      </w:r>
      <w:r w:rsidR="002E6F7D">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 xml:space="preserve">to </w:t>
      </w:r>
      <w:r w:rsidR="00363009">
        <w:rPr>
          <w:rFonts w:ascii="Times New Roman" w:eastAsia="Times New Roman" w:hAnsi="Times New Roman" w:cs="Times New Roman"/>
          <w:kern w:val="0"/>
          <w:sz w:val="24"/>
          <w:szCs w:val="24"/>
          <w:lang w:eastAsia="en-NZ"/>
          <w14:ligatures w14:val="none"/>
        </w:rPr>
        <w:t>confirm</w:t>
      </w:r>
      <w:r w:rsidR="002E6F7D">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 xml:space="preserve">compliance </w:t>
      </w:r>
      <w:r w:rsidR="007B6270">
        <w:rPr>
          <w:rFonts w:ascii="Times New Roman" w:eastAsia="Times New Roman" w:hAnsi="Times New Roman" w:cs="Times New Roman"/>
          <w:kern w:val="0"/>
          <w:sz w:val="24"/>
          <w:szCs w:val="24"/>
          <w:lang w:eastAsia="en-NZ"/>
          <w14:ligatures w14:val="none"/>
        </w:rPr>
        <w:t>by indicating</w:t>
      </w:r>
      <w:r>
        <w:rPr>
          <w:rFonts w:ascii="Times New Roman" w:eastAsia="Times New Roman" w:hAnsi="Times New Roman" w:cs="Times New Roman"/>
          <w:kern w:val="0"/>
          <w:sz w:val="24"/>
          <w:szCs w:val="24"/>
          <w:lang w:eastAsia="en-NZ"/>
          <w14:ligatures w14:val="none"/>
        </w:rPr>
        <w:t xml:space="preserve"> that </w:t>
      </w:r>
      <w:r w:rsidR="002E6F7D">
        <w:rPr>
          <w:rFonts w:ascii="Times New Roman" w:eastAsia="Times New Roman" w:hAnsi="Times New Roman" w:cs="Times New Roman"/>
          <w:kern w:val="0"/>
          <w:sz w:val="24"/>
          <w:szCs w:val="24"/>
          <w:lang w:eastAsia="en-NZ"/>
          <w14:ligatures w14:val="none"/>
        </w:rPr>
        <w:t>the shipping container is clean and free from contamination and contaminating pests</w:t>
      </w:r>
      <w:r>
        <w:rPr>
          <w:rFonts w:ascii="Times New Roman" w:eastAsia="Times New Roman" w:hAnsi="Times New Roman" w:cs="Times New Roman"/>
          <w:kern w:val="0"/>
          <w:sz w:val="24"/>
          <w:szCs w:val="24"/>
          <w:lang w:eastAsia="en-NZ"/>
          <w14:ligatures w14:val="none"/>
        </w:rPr>
        <w:t>. Examples</w:t>
      </w:r>
      <w:r w:rsidR="00363009">
        <w:rPr>
          <w:rFonts w:ascii="Times New Roman" w:eastAsia="Times New Roman" w:hAnsi="Times New Roman" w:cs="Times New Roman"/>
          <w:kern w:val="0"/>
          <w:sz w:val="24"/>
          <w:szCs w:val="24"/>
          <w:lang w:eastAsia="en-NZ"/>
          <w14:ligatures w14:val="none"/>
        </w:rPr>
        <w:t xml:space="preserve"> include:</w:t>
      </w:r>
    </w:p>
    <w:p w14:paraId="26606633" w14:textId="4470648C" w:rsidR="00F21A56" w:rsidRPr="00DE2AE3" w:rsidRDefault="00F21A56" w:rsidP="00DE2AE3">
      <w:pPr>
        <w:pStyle w:val="ListParagraph"/>
        <w:numPr>
          <w:ilvl w:val="0"/>
          <w:numId w:val="17"/>
        </w:numPr>
        <w:spacing w:after="120" w:line="240" w:lineRule="auto"/>
        <w:jc w:val="both"/>
        <w:rPr>
          <w:rFonts w:ascii="Times New Roman" w:eastAsia="Times New Roman" w:hAnsi="Times New Roman" w:cs="Times New Roman"/>
          <w:kern w:val="0"/>
          <w:sz w:val="24"/>
          <w:szCs w:val="24"/>
          <w:lang w:eastAsia="en-NZ"/>
          <w14:ligatures w14:val="none"/>
        </w:rPr>
      </w:pPr>
      <w:r w:rsidRPr="00DE2AE3">
        <w:rPr>
          <w:rFonts w:ascii="Times New Roman" w:eastAsia="Times New Roman" w:hAnsi="Times New Roman" w:cs="Times New Roman"/>
          <w:kern w:val="0"/>
          <w:sz w:val="24"/>
          <w:szCs w:val="24"/>
          <w:lang w:eastAsia="en-NZ"/>
          <w14:ligatures w14:val="none"/>
        </w:rPr>
        <w:t xml:space="preserve">A certificate or other documented evidence </w:t>
      </w:r>
      <w:r w:rsidR="008D2C55" w:rsidRPr="00DE2AE3">
        <w:rPr>
          <w:rFonts w:ascii="Times New Roman" w:eastAsia="Times New Roman" w:hAnsi="Times New Roman" w:cs="Times New Roman"/>
          <w:kern w:val="0"/>
          <w:sz w:val="24"/>
          <w:szCs w:val="24"/>
          <w:lang w:eastAsia="en-NZ"/>
          <w14:ligatures w14:val="none"/>
        </w:rPr>
        <w:t xml:space="preserve">stating </w:t>
      </w:r>
      <w:r w:rsidRPr="00DE2AE3">
        <w:rPr>
          <w:rFonts w:ascii="Times New Roman" w:eastAsia="Times New Roman" w:hAnsi="Times New Roman" w:cs="Times New Roman"/>
          <w:kern w:val="0"/>
          <w:sz w:val="24"/>
          <w:szCs w:val="24"/>
          <w:lang w:eastAsia="en-NZ"/>
          <w14:ligatures w14:val="none"/>
        </w:rPr>
        <w:t xml:space="preserve">that: </w:t>
      </w:r>
    </w:p>
    <w:p w14:paraId="5B3D7A75" w14:textId="74D4B7EB" w:rsidR="00F21A56" w:rsidRPr="00053462" w:rsidRDefault="00F21A56" w:rsidP="0075587F">
      <w:pPr>
        <w:pStyle w:val="ListParagraph"/>
        <w:numPr>
          <w:ilvl w:val="1"/>
          <w:numId w:val="17"/>
        </w:numPr>
        <w:spacing w:after="120" w:line="240" w:lineRule="auto"/>
        <w:jc w:val="both"/>
        <w:rPr>
          <w:rFonts w:ascii="Times New Roman" w:eastAsia="Times New Roman" w:hAnsi="Times New Roman" w:cs="Times New Roman"/>
          <w:kern w:val="0"/>
          <w:sz w:val="24"/>
          <w:szCs w:val="24"/>
          <w:lang w:eastAsia="en-NZ"/>
          <w14:ligatures w14:val="none"/>
        </w:rPr>
      </w:pPr>
      <w:r w:rsidRPr="00053462">
        <w:rPr>
          <w:rFonts w:ascii="Times New Roman" w:eastAsia="Times New Roman" w:hAnsi="Times New Roman" w:cs="Times New Roman"/>
          <w:kern w:val="0"/>
          <w:sz w:val="24"/>
          <w:szCs w:val="24"/>
          <w:lang w:eastAsia="en-NZ"/>
          <w14:ligatures w14:val="none"/>
        </w:rPr>
        <w:t xml:space="preserve">a container has been </w:t>
      </w:r>
      <w:r>
        <w:rPr>
          <w:rFonts w:ascii="Times New Roman" w:eastAsia="Times New Roman" w:hAnsi="Times New Roman" w:cs="Times New Roman"/>
          <w:kern w:val="0"/>
          <w:sz w:val="24"/>
          <w:szCs w:val="24"/>
          <w:lang w:eastAsia="en-NZ"/>
          <w14:ligatures w14:val="none"/>
        </w:rPr>
        <w:t>visually examined</w:t>
      </w:r>
      <w:r w:rsidR="00363009">
        <w:rPr>
          <w:rFonts w:ascii="Times New Roman" w:eastAsia="Times New Roman" w:hAnsi="Times New Roman" w:cs="Times New Roman"/>
          <w:kern w:val="0"/>
          <w:sz w:val="24"/>
          <w:szCs w:val="24"/>
          <w:lang w:eastAsia="en-NZ"/>
          <w14:ligatures w14:val="none"/>
        </w:rPr>
        <w:t xml:space="preserve"> and is clean</w:t>
      </w:r>
      <w:r>
        <w:rPr>
          <w:rFonts w:ascii="Times New Roman" w:eastAsia="Times New Roman" w:hAnsi="Times New Roman" w:cs="Times New Roman"/>
          <w:kern w:val="0"/>
          <w:sz w:val="24"/>
          <w:szCs w:val="24"/>
          <w:lang w:eastAsia="en-NZ"/>
          <w14:ligatures w14:val="none"/>
        </w:rPr>
        <w:t xml:space="preserve">; </w:t>
      </w:r>
    </w:p>
    <w:p w14:paraId="608FC2BA" w14:textId="77777777" w:rsidR="00F21A56" w:rsidRPr="00053462" w:rsidRDefault="00F21A56" w:rsidP="0075587F">
      <w:pPr>
        <w:pStyle w:val="ListParagraph"/>
        <w:numPr>
          <w:ilvl w:val="1"/>
          <w:numId w:val="17"/>
        </w:numPr>
        <w:spacing w:after="120" w:line="240" w:lineRule="auto"/>
        <w:jc w:val="both"/>
        <w:rPr>
          <w:rFonts w:ascii="Times New Roman" w:eastAsia="Times New Roman" w:hAnsi="Times New Roman" w:cs="Times New Roman"/>
          <w:kern w:val="0"/>
          <w:sz w:val="24"/>
          <w:szCs w:val="24"/>
          <w:lang w:eastAsia="en-NZ"/>
          <w14:ligatures w14:val="none"/>
        </w:rPr>
      </w:pPr>
      <w:r w:rsidRPr="00053462">
        <w:rPr>
          <w:rFonts w:ascii="Times New Roman" w:eastAsia="Times New Roman" w:hAnsi="Times New Roman" w:cs="Times New Roman"/>
          <w:kern w:val="0"/>
          <w:sz w:val="24"/>
          <w:szCs w:val="24"/>
          <w:lang w:eastAsia="en-NZ"/>
          <w14:ligatures w14:val="none"/>
        </w:rPr>
        <w:t>a container complies with importing requirements</w:t>
      </w:r>
      <w:r>
        <w:rPr>
          <w:rFonts w:ascii="Times New Roman" w:eastAsia="Times New Roman" w:hAnsi="Times New Roman" w:cs="Times New Roman"/>
          <w:kern w:val="0"/>
          <w:sz w:val="24"/>
          <w:szCs w:val="24"/>
          <w:lang w:eastAsia="en-NZ"/>
          <w14:ligatures w14:val="none"/>
        </w:rPr>
        <w:t>;</w:t>
      </w:r>
    </w:p>
    <w:p w14:paraId="1DBD75E4" w14:textId="77777777" w:rsidR="00DE2AE3" w:rsidRDefault="00F21A56" w:rsidP="00DE2AE3">
      <w:pPr>
        <w:pStyle w:val="ListParagraph"/>
        <w:numPr>
          <w:ilvl w:val="1"/>
          <w:numId w:val="17"/>
        </w:numPr>
        <w:spacing w:after="120" w:line="240" w:lineRule="auto"/>
        <w:jc w:val="both"/>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a treatment has been applied effectively;</w:t>
      </w:r>
    </w:p>
    <w:p w14:paraId="56E08AA6" w14:textId="7106677F" w:rsidR="00DE2AE3" w:rsidRPr="00DE2AE3" w:rsidRDefault="00F21A56" w:rsidP="00DE2AE3">
      <w:pPr>
        <w:pStyle w:val="ListParagraph"/>
        <w:numPr>
          <w:ilvl w:val="1"/>
          <w:numId w:val="17"/>
        </w:numPr>
        <w:spacing w:after="120" w:line="240" w:lineRule="auto"/>
        <w:jc w:val="both"/>
        <w:rPr>
          <w:rFonts w:ascii="Times New Roman" w:eastAsia="Times New Roman" w:hAnsi="Times New Roman" w:cs="Times New Roman"/>
          <w:kern w:val="0"/>
          <w:sz w:val="24"/>
          <w:szCs w:val="24"/>
          <w:lang w:eastAsia="en-NZ"/>
          <w14:ligatures w14:val="none"/>
        </w:rPr>
      </w:pPr>
      <w:r w:rsidRPr="00DE2AE3">
        <w:rPr>
          <w:rFonts w:ascii="Times New Roman" w:eastAsia="Times New Roman" w:hAnsi="Times New Roman" w:cs="Times New Roman"/>
          <w:kern w:val="0"/>
          <w:sz w:val="24"/>
          <w:szCs w:val="24"/>
          <w:lang w:eastAsia="en-NZ"/>
          <w14:ligatures w14:val="none"/>
        </w:rPr>
        <w:t>the container has been cleaned (</w:t>
      </w:r>
      <w:r w:rsidR="008D2C55" w:rsidRPr="00DE2AE3">
        <w:rPr>
          <w:rFonts w:ascii="Times New Roman" w:eastAsia="Times New Roman" w:hAnsi="Times New Roman" w:cs="Times New Roman"/>
          <w:kern w:val="0"/>
          <w:sz w:val="24"/>
          <w:szCs w:val="24"/>
          <w:lang w:eastAsia="en-NZ"/>
          <w14:ligatures w14:val="none"/>
        </w:rPr>
        <w:t xml:space="preserve">e.g. </w:t>
      </w:r>
      <w:r w:rsidRPr="00DE2AE3">
        <w:rPr>
          <w:rFonts w:ascii="Times New Roman" w:eastAsia="Times New Roman" w:hAnsi="Times New Roman" w:cs="Times New Roman"/>
          <w:kern w:val="0"/>
          <w:sz w:val="24"/>
          <w:szCs w:val="24"/>
          <w:lang w:eastAsia="en-NZ"/>
          <w14:ligatures w14:val="none"/>
        </w:rPr>
        <w:t>cleaning records).</w:t>
      </w:r>
    </w:p>
    <w:p w14:paraId="3C96413D" w14:textId="77777777" w:rsidR="00DE2AE3" w:rsidRPr="00DE2AE3" w:rsidRDefault="00DE2AE3" w:rsidP="00DE2AE3">
      <w:pPr>
        <w:pStyle w:val="ListParagraph"/>
        <w:spacing w:line="240" w:lineRule="auto"/>
        <w:jc w:val="both"/>
      </w:pPr>
    </w:p>
    <w:p w14:paraId="73F36D5E" w14:textId="4E1CA943" w:rsidR="001904CB" w:rsidRPr="009F3FAA" w:rsidRDefault="00F21A56" w:rsidP="00DE2AE3">
      <w:pPr>
        <w:pStyle w:val="ListParagraph"/>
        <w:numPr>
          <w:ilvl w:val="0"/>
          <w:numId w:val="17"/>
        </w:numPr>
        <w:spacing w:line="240" w:lineRule="auto"/>
        <w:jc w:val="both"/>
      </w:pPr>
      <w:r w:rsidRPr="00DE2AE3">
        <w:rPr>
          <w:rFonts w:ascii="Times New Roman" w:eastAsia="Times New Roman" w:hAnsi="Times New Roman" w:cs="Times New Roman"/>
          <w:kern w:val="0"/>
          <w:sz w:val="24"/>
          <w:szCs w:val="24"/>
          <w:lang w:eastAsia="en-NZ"/>
          <w14:ligatures w14:val="none"/>
        </w:rPr>
        <w:t>If applicable, for a container transporting a cargo of plant or plant products, then a phytosanitary certificate may be used to certify that both the container (as the regulated article carrying the plant or plant products) and its cargo are free from regulated pests specified by the importing country. NPPOs may</w:t>
      </w:r>
      <w:r w:rsidRPr="00DE2AE3">
        <w:rPr>
          <w:rFonts w:ascii="Times New Roman" w:eastAsia="Times New Roman" w:hAnsi="Times New Roman" w:cs="Times New Roman"/>
          <w:b/>
          <w:bCs/>
          <w:kern w:val="0"/>
          <w:sz w:val="24"/>
          <w:szCs w:val="24"/>
          <w:lang w:eastAsia="en-NZ"/>
          <w14:ligatures w14:val="none"/>
        </w:rPr>
        <w:t xml:space="preserve"> </w:t>
      </w:r>
      <w:r w:rsidRPr="00DE2AE3">
        <w:rPr>
          <w:rFonts w:ascii="Times New Roman" w:eastAsia="Times New Roman" w:hAnsi="Times New Roman" w:cs="Times New Roman"/>
          <w:kern w:val="0"/>
          <w:sz w:val="24"/>
          <w:szCs w:val="24"/>
          <w:lang w:eastAsia="en-NZ"/>
          <w14:ligatures w14:val="none"/>
        </w:rPr>
        <w:t>provide appropriate additional information attesting to container cleanliness.</w:t>
      </w:r>
    </w:p>
    <w:sectPr w:rsidR="001904CB" w:rsidRPr="009F3FAA" w:rsidSect="0032220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A370" w14:textId="77777777" w:rsidR="00205280" w:rsidRDefault="00205280" w:rsidP="003B1FBF">
      <w:pPr>
        <w:spacing w:after="0" w:line="240" w:lineRule="auto"/>
      </w:pPr>
      <w:r>
        <w:separator/>
      </w:r>
    </w:p>
  </w:endnote>
  <w:endnote w:type="continuationSeparator" w:id="0">
    <w:p w14:paraId="4E34D84A" w14:textId="77777777" w:rsidR="00205280" w:rsidRDefault="00205280" w:rsidP="003B1FBF">
      <w:pPr>
        <w:spacing w:after="0" w:line="240" w:lineRule="auto"/>
      </w:pPr>
      <w:r>
        <w:continuationSeparator/>
      </w:r>
    </w:p>
  </w:endnote>
  <w:endnote w:type="continuationNotice" w:id="1">
    <w:p w14:paraId="1547BDAC" w14:textId="77777777" w:rsidR="00205280" w:rsidRDefault="00205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D67A" w14:textId="7C8BC4EC" w:rsidR="00E42E08" w:rsidRPr="00862D36" w:rsidRDefault="00862D36" w:rsidP="00862D36">
    <w:pPr>
      <w:pStyle w:val="IPPFooter"/>
      <w:rPr>
        <w:rFonts w:cs="Arial"/>
        <w:szCs w:val="18"/>
      </w:rP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2</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3</w:t>
    </w:r>
    <w:r w:rsidRPr="00377B19">
      <w:rPr>
        <w:rFonts w:cs="Arial"/>
        <w:szCs w:val="18"/>
      </w:rPr>
      <w:fldChar w:fldCharType="end"/>
    </w:r>
    <w:r w:rsidRPr="00377B19">
      <w:rPr>
        <w:rFonts w:cs="Arial"/>
        <w:szCs w:val="18"/>
      </w:rPr>
      <w:tab/>
    </w:r>
    <w:r>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4616" w14:textId="43C1EDAF" w:rsidR="00E42E08" w:rsidRPr="0032220D" w:rsidRDefault="0032220D" w:rsidP="0032220D">
    <w:pPr>
      <w:pStyle w:val="IPPFooter"/>
      <w:ind w:left="-270"/>
      <w:rPr>
        <w:rFonts w:cs="Arial"/>
        <w:szCs w:val="18"/>
      </w:rP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15</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E25B" w14:textId="02CC47AA" w:rsidR="00E42E08" w:rsidRPr="00286028" w:rsidRDefault="00286028" w:rsidP="00286028">
    <w:pPr>
      <w:pStyle w:val="IPPFooter"/>
      <w:ind w:left="-270"/>
      <w:rPr>
        <w:rFonts w:cs="Arial"/>
        <w:szCs w:val="18"/>
      </w:rP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3</w:t>
    </w:r>
    <w:r w:rsidRPr="00377B1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958D" w14:textId="77777777" w:rsidR="00205280" w:rsidRDefault="00205280" w:rsidP="003B1FBF">
      <w:pPr>
        <w:spacing w:after="0" w:line="240" w:lineRule="auto"/>
      </w:pPr>
      <w:r>
        <w:separator/>
      </w:r>
    </w:p>
  </w:footnote>
  <w:footnote w:type="continuationSeparator" w:id="0">
    <w:p w14:paraId="63447A6F" w14:textId="77777777" w:rsidR="00205280" w:rsidRDefault="00205280" w:rsidP="003B1FBF">
      <w:pPr>
        <w:spacing w:after="0" w:line="240" w:lineRule="auto"/>
      </w:pPr>
      <w:r>
        <w:continuationSeparator/>
      </w:r>
    </w:p>
  </w:footnote>
  <w:footnote w:type="continuationNotice" w:id="1">
    <w:p w14:paraId="5A155248" w14:textId="77777777" w:rsidR="00205280" w:rsidRDefault="00205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237F" w14:textId="1469C4FB" w:rsidR="00E42E08" w:rsidRPr="00426009" w:rsidRDefault="00426009" w:rsidP="00426009">
    <w:pPr>
      <w:pStyle w:val="IPPHeader"/>
      <w:tabs>
        <w:tab w:val="clear" w:pos="1134"/>
      </w:tabs>
      <w:spacing w:after="0"/>
    </w:pPr>
    <w:r>
      <w:t>03</w:t>
    </w:r>
    <w:r w:rsidRPr="000C5879">
      <w:t>_</w:t>
    </w:r>
    <w:r>
      <w:t>SCFG</w:t>
    </w:r>
    <w:r w:rsidRPr="000C5879">
      <w:t>_202</w:t>
    </w:r>
    <w:r>
      <w:t>5_Oct (8.1)</w:t>
    </w:r>
    <w:r>
      <w:tab/>
    </w:r>
    <w:r w:rsidRPr="000A1D17">
      <w:rPr>
        <w:iCs/>
      </w:rPr>
      <w:t>Draft</w:t>
    </w:r>
    <w:r>
      <w:rPr>
        <w:iCs/>
      </w:rPr>
      <w:t xml:space="preserve"> </w:t>
    </w:r>
    <w:r w:rsidRPr="000A1D17">
      <w:rPr>
        <w:iCs/>
      </w:rPr>
      <w:t>RSPM</w:t>
    </w:r>
    <w:r>
      <w:rPr>
        <w:iCs/>
      </w:rPr>
      <w:t xml:space="preserve">: The </w:t>
    </w:r>
    <w:r w:rsidRPr="000A1D17">
      <w:rPr>
        <w:iCs/>
      </w:rPr>
      <w:t>Safe</w:t>
    </w:r>
    <w:r>
      <w:rPr>
        <w:iCs/>
      </w:rPr>
      <w:t xml:space="preserve"> </w:t>
    </w:r>
    <w:r w:rsidRPr="000A1D17">
      <w:rPr>
        <w:iCs/>
      </w:rPr>
      <w:t>Movement</w:t>
    </w:r>
    <w:r>
      <w:rPr>
        <w:iCs/>
      </w:rPr>
      <w:t xml:space="preserve"> of </w:t>
    </w:r>
    <w:r w:rsidRPr="000A1D17">
      <w:rPr>
        <w:iCs/>
      </w:rPr>
      <w:t>Shipping</w:t>
    </w:r>
    <w:r>
      <w:rPr>
        <w:iCs/>
      </w:rPr>
      <w:t xml:space="preserve"> </w:t>
    </w:r>
    <w:r w:rsidRPr="000A1D17">
      <w:rPr>
        <w:iCs/>
      </w:rPr>
      <w:t>Containers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ADEC" w14:textId="18B3349A" w:rsidR="00240A66" w:rsidRPr="00982A8B" w:rsidRDefault="00426009" w:rsidP="00426009">
    <w:pPr>
      <w:pStyle w:val="IPPHeader"/>
      <w:tabs>
        <w:tab w:val="clear" w:pos="1134"/>
      </w:tabs>
      <w:spacing w:after="0"/>
    </w:pPr>
    <w:sdt>
      <w:sdtPr>
        <w:id w:val="-31278173"/>
        <w:docPartObj>
          <w:docPartGallery w:val="Watermarks"/>
          <w:docPartUnique/>
        </w:docPartObj>
      </w:sdtPr>
      <w:sdtEndPr/>
      <w:sdtContent>
        <w:r>
          <w:rPr>
            <w:noProof/>
            <w:lang w:val="en-NZ"/>
          </w:rPr>
          <w:pict w14:anchorId="669C7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26009">
      <w:rPr>
        <w:iCs/>
      </w:rPr>
      <w:t xml:space="preserve"> </w:t>
    </w:r>
    <w:r w:rsidRPr="000A1D17">
      <w:rPr>
        <w:iCs/>
      </w:rPr>
      <w:t>Draft</w:t>
    </w:r>
    <w:r>
      <w:rPr>
        <w:iCs/>
      </w:rPr>
      <w:t xml:space="preserve"> </w:t>
    </w:r>
    <w:r w:rsidRPr="000A1D17">
      <w:rPr>
        <w:iCs/>
      </w:rPr>
      <w:t>RSPM</w:t>
    </w:r>
    <w:r>
      <w:rPr>
        <w:iCs/>
      </w:rPr>
      <w:t xml:space="preserve">: The </w:t>
    </w:r>
    <w:r w:rsidRPr="000A1D17">
      <w:rPr>
        <w:iCs/>
      </w:rPr>
      <w:t>Safe</w:t>
    </w:r>
    <w:r>
      <w:rPr>
        <w:iCs/>
      </w:rPr>
      <w:t xml:space="preserve"> </w:t>
    </w:r>
    <w:r w:rsidRPr="000A1D17">
      <w:rPr>
        <w:iCs/>
      </w:rPr>
      <w:t>Movement</w:t>
    </w:r>
    <w:r>
      <w:rPr>
        <w:iCs/>
      </w:rPr>
      <w:t xml:space="preserve"> of </w:t>
    </w:r>
    <w:r w:rsidRPr="000A1D17">
      <w:rPr>
        <w:iCs/>
      </w:rPr>
      <w:t>Shipping</w:t>
    </w:r>
    <w:r>
      <w:rPr>
        <w:iCs/>
      </w:rPr>
      <w:t xml:space="preserve"> </w:t>
    </w:r>
    <w:r w:rsidRPr="000A1D17">
      <w:rPr>
        <w:iCs/>
      </w:rPr>
      <w:t>Containers</w:t>
    </w:r>
    <w:r>
      <w:t xml:space="preserve"> </w:t>
    </w:r>
    <w:r>
      <w:tab/>
    </w:r>
    <w:r>
      <w:t>03</w:t>
    </w:r>
    <w:r w:rsidRPr="000C5879">
      <w:t>_</w:t>
    </w:r>
    <w:r>
      <w:t>SCFG</w:t>
    </w:r>
    <w:r w:rsidRPr="000C5879">
      <w:t>_202</w:t>
    </w:r>
    <w:r>
      <w:t>5_Oct (8.1)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0D5F" w14:textId="3C06C34F" w:rsidR="000A1D17" w:rsidRPr="00FE6905" w:rsidRDefault="000A1D17" w:rsidP="000A1D17">
    <w:pPr>
      <w:pStyle w:val="IPPHeader"/>
      <w:tabs>
        <w:tab w:val="clear" w:pos="1134"/>
      </w:tabs>
      <w:spacing w:before="240" w:after="0"/>
    </w:pPr>
    <w:bookmarkStart w:id="34" w:name="_Hlk187238577"/>
    <w:bookmarkStart w:id="35" w:name="_Hlk187238599"/>
    <w:bookmarkStart w:id="36" w:name="_Hlk187238600"/>
    <w:bookmarkStart w:id="37" w:name="_Hlk187239344"/>
    <w:bookmarkStart w:id="38" w:name="_Hlk187239345"/>
    <w:bookmarkStart w:id="39" w:name="_Hlk187239352"/>
    <w:bookmarkStart w:id="40" w:name="_Hlk187239353"/>
    <w:r>
      <w:rPr>
        <w:i/>
        <w:iCs/>
        <w:noProof/>
        <w14:ligatures w14:val="standardContextual"/>
      </w:rPr>
      <w:drawing>
        <wp:anchor distT="0" distB="0" distL="114300" distR="114300" simplePos="0" relativeHeight="251658242" behindDoc="0" locked="0" layoutInCell="1" allowOverlap="1" wp14:anchorId="67034AC9" wp14:editId="0458FE74">
          <wp:simplePos x="0" y="0"/>
          <wp:positionH relativeFrom="page">
            <wp:posOffset>2510790</wp:posOffset>
          </wp:positionH>
          <wp:positionV relativeFrom="page">
            <wp:posOffset>558165</wp:posOffset>
          </wp:positionV>
          <wp:extent cx="1756410" cy="697865"/>
          <wp:effectExtent l="0" t="0" r="0" b="6985"/>
          <wp:wrapSquare wrapText="bothSides"/>
          <wp:docPr id="134208703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410" cy="6978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65265E29" wp14:editId="0BF749AD">
              <wp:simplePos x="0" y="0"/>
              <wp:positionH relativeFrom="margin">
                <wp:posOffset>1573530</wp:posOffset>
              </wp:positionH>
              <wp:positionV relativeFrom="page">
                <wp:posOffset>720090</wp:posOffset>
              </wp:positionV>
              <wp:extent cx="0" cy="360000"/>
              <wp:effectExtent l="0" t="0" r="38100" b="21590"/>
              <wp:wrapNone/>
              <wp:docPr id="2045354227"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9C2585" id="Straight Connector 1" o:spid="_x0000_s1026" style="position:absolute;z-index:25166284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3.9pt,56.7pt" to="123.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8240" behindDoc="0" locked="0" layoutInCell="1" allowOverlap="1" wp14:anchorId="28D23236" wp14:editId="22DD1C95">
          <wp:simplePos x="0" y="0"/>
          <wp:positionH relativeFrom="page">
            <wp:posOffset>0</wp:posOffset>
          </wp:positionH>
          <wp:positionV relativeFrom="page">
            <wp:posOffset>0</wp:posOffset>
          </wp:positionV>
          <wp:extent cx="7617600" cy="558000"/>
          <wp:effectExtent l="0" t="0" r="2540" b="0"/>
          <wp:wrapTopAndBottom/>
          <wp:docPr id="1462034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179E473D" wp14:editId="2E1FB119">
          <wp:simplePos x="0" y="0"/>
          <wp:positionH relativeFrom="page">
            <wp:posOffset>742950</wp:posOffset>
          </wp:positionH>
          <wp:positionV relativeFrom="page">
            <wp:posOffset>558165</wp:posOffset>
          </wp:positionV>
          <wp:extent cx="1728000" cy="698400"/>
          <wp:effectExtent l="0" t="0" r="5715" b="6985"/>
          <wp:wrapSquare wrapText="bothSides"/>
          <wp:docPr id="191149180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rPr>
        <w:szCs w:val="18"/>
      </w:rPr>
      <w:t>03_FGSC_2025_Oct</w:t>
    </w:r>
  </w:p>
  <w:p w14:paraId="024DAA31" w14:textId="34833C85" w:rsidR="000A1D17" w:rsidRDefault="000A1D17" w:rsidP="000A1D17">
    <w:pPr>
      <w:pStyle w:val="IPPHeader"/>
      <w:tabs>
        <w:tab w:val="clear" w:pos="1134"/>
      </w:tabs>
      <w:spacing w:after="0"/>
    </w:pPr>
    <w:r w:rsidRPr="00314518">
      <w:tab/>
      <w:t xml:space="preserve">Agenda item: </w:t>
    </w:r>
    <w:r>
      <w:t>8.1</w:t>
    </w:r>
  </w:p>
  <w:bookmarkEnd w:id="34"/>
  <w:p w14:paraId="7886C182" w14:textId="77777777" w:rsidR="000A1D17" w:rsidRPr="00C14110" w:rsidRDefault="000A1D17" w:rsidP="000A1D17">
    <w:pPr>
      <w:pStyle w:val="IPPHeader"/>
      <w:tabs>
        <w:tab w:val="clear" w:pos="1134"/>
      </w:tabs>
      <w:spacing w:after="260"/>
      <w:rPr>
        <w:iCs/>
      </w:rPr>
    </w:pPr>
  </w:p>
  <w:bookmarkEnd w:id="35"/>
  <w:bookmarkEnd w:id="36"/>
  <w:bookmarkEnd w:id="37"/>
  <w:bookmarkEnd w:id="38"/>
  <w:bookmarkEnd w:id="39"/>
  <w:bookmarkEnd w:id="40"/>
  <w:p w14:paraId="4529283F" w14:textId="0E995703" w:rsidR="00E42E08" w:rsidRPr="000A1D17" w:rsidRDefault="000A1D17" w:rsidP="000A1D17">
    <w:pPr>
      <w:pStyle w:val="IPPHeader"/>
      <w:tabs>
        <w:tab w:val="clear" w:pos="1134"/>
      </w:tabs>
      <w:spacing w:after="0"/>
    </w:pPr>
    <w:r w:rsidRPr="000A1D17">
      <w:rPr>
        <w:iCs/>
      </w:rPr>
      <w:t>Draft</w:t>
    </w:r>
    <w:r>
      <w:rPr>
        <w:iCs/>
      </w:rPr>
      <w:t xml:space="preserve"> </w:t>
    </w:r>
    <w:r w:rsidRPr="000A1D17">
      <w:rPr>
        <w:iCs/>
      </w:rPr>
      <w:t>RSPM</w:t>
    </w:r>
    <w:r>
      <w:rPr>
        <w:iCs/>
      </w:rPr>
      <w:t xml:space="preserve">: The </w:t>
    </w:r>
    <w:r w:rsidRPr="000A1D17">
      <w:rPr>
        <w:iCs/>
      </w:rPr>
      <w:t>Safe</w:t>
    </w:r>
    <w:r>
      <w:rPr>
        <w:iCs/>
      </w:rPr>
      <w:t xml:space="preserve"> </w:t>
    </w:r>
    <w:r w:rsidRPr="000A1D17">
      <w:rPr>
        <w:iCs/>
      </w:rPr>
      <w:t>Movement</w:t>
    </w:r>
    <w:r>
      <w:rPr>
        <w:iCs/>
      </w:rPr>
      <w:t xml:space="preserve"> of </w:t>
    </w:r>
    <w:r w:rsidRPr="000A1D17">
      <w:rPr>
        <w:iCs/>
      </w:rPr>
      <w:t>Shipping</w:t>
    </w:r>
    <w:r>
      <w:rPr>
        <w:iCs/>
      </w:rPr>
      <w:t xml:space="preserve"> </w:t>
    </w:r>
    <w:r w:rsidRPr="000A1D17">
      <w:rPr>
        <w:iCs/>
      </w:rPr>
      <w:t>Containers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140"/>
    <w:multiLevelType w:val="hybridMultilevel"/>
    <w:tmpl w:val="D3529EE8"/>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C0A6C"/>
    <w:multiLevelType w:val="multilevel"/>
    <w:tmpl w:val="06E871E4"/>
    <w:numStyleLink w:val="IPPParagraphnumberedlist"/>
  </w:abstractNum>
  <w:abstractNum w:abstractNumId="2" w15:restartNumberingAfterBreak="0">
    <w:nsid w:val="10AC4664"/>
    <w:multiLevelType w:val="hybridMultilevel"/>
    <w:tmpl w:val="752A3002"/>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061954"/>
    <w:multiLevelType w:val="hybridMultilevel"/>
    <w:tmpl w:val="D682C2C0"/>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0D0913"/>
    <w:multiLevelType w:val="hybridMultilevel"/>
    <w:tmpl w:val="CC0EC518"/>
    <w:lvl w:ilvl="0" w:tplc="36105CAC">
      <w:start w:val="1"/>
      <w:numFmt w:val="decimal"/>
      <w:lvlText w:val="%1."/>
      <w:lvlJc w:val="left"/>
      <w:pPr>
        <w:ind w:left="360" w:hanging="360"/>
      </w:pPr>
      <w:rPr>
        <w:rFonts w:hint="default"/>
        <w:b/>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324F2B8B"/>
    <w:multiLevelType w:val="hybridMultilevel"/>
    <w:tmpl w:val="7E5620A6"/>
    <w:lvl w:ilvl="0" w:tplc="A3B6235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EB6C68"/>
    <w:multiLevelType w:val="hybridMultilevel"/>
    <w:tmpl w:val="4A064636"/>
    <w:lvl w:ilvl="0" w:tplc="1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F82DA9"/>
    <w:multiLevelType w:val="hybridMultilevel"/>
    <w:tmpl w:val="5F18B8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BD0331"/>
    <w:multiLevelType w:val="hybridMultilevel"/>
    <w:tmpl w:val="ECA883B6"/>
    <w:lvl w:ilvl="0" w:tplc="A3B62350">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0" w15:restartNumberingAfterBreak="0">
    <w:nsid w:val="50687B72"/>
    <w:multiLevelType w:val="hybridMultilevel"/>
    <w:tmpl w:val="A9F0D5E4"/>
    <w:lvl w:ilvl="0" w:tplc="C95A10EC">
      <w:start w:val="1"/>
      <w:numFmt w:val="decimal"/>
      <w:lvlText w:val="%1."/>
      <w:lvlJc w:val="left"/>
      <w:pPr>
        <w:ind w:left="360" w:hanging="360"/>
      </w:pPr>
      <w:rPr>
        <w:rFonts w:hint="default"/>
        <w:b/>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60BF5319"/>
    <w:multiLevelType w:val="hybridMultilevel"/>
    <w:tmpl w:val="655AB604"/>
    <w:lvl w:ilvl="0" w:tplc="A3B62350">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12" w15:restartNumberingAfterBreak="0">
    <w:nsid w:val="65A825C6"/>
    <w:multiLevelType w:val="hybridMultilevel"/>
    <w:tmpl w:val="8D48A01E"/>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C540B"/>
    <w:multiLevelType w:val="hybridMultilevel"/>
    <w:tmpl w:val="F47E3CFC"/>
    <w:lvl w:ilvl="0" w:tplc="CBCCF0F8">
      <w:start w:val="1"/>
      <w:numFmt w:val="decimal"/>
      <w:lvlText w:val="%1."/>
      <w:lvlJc w:val="left"/>
      <w:pPr>
        <w:ind w:left="360" w:hanging="360"/>
      </w:pPr>
      <w:rPr>
        <w:rFonts w:hint="default"/>
        <w:b/>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7644251"/>
    <w:multiLevelType w:val="hybridMultilevel"/>
    <w:tmpl w:val="323CB124"/>
    <w:lvl w:ilvl="0" w:tplc="27704378">
      <w:start w:val="1"/>
      <w:numFmt w:val="bullet"/>
      <w:lvlText w:val=""/>
      <w:lvlJc w:val="left"/>
      <w:pPr>
        <w:ind w:left="1080" w:hanging="360"/>
      </w:pPr>
      <w:rPr>
        <w:rFonts w:ascii="Symbol" w:hAnsi="Symbol" w:hint="default"/>
        <w:color w:val="000000" w:themeColor="text1"/>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68AD11CD"/>
    <w:multiLevelType w:val="hybridMultilevel"/>
    <w:tmpl w:val="73B68066"/>
    <w:lvl w:ilvl="0" w:tplc="FFFFFFFF">
      <w:start w:val="1"/>
      <w:numFmt w:val="lowerLetter"/>
      <w:lvlText w:val="%1."/>
      <w:lvlJc w:val="left"/>
      <w:pPr>
        <w:ind w:left="360" w:hanging="360"/>
      </w:pPr>
    </w:lvl>
    <w:lvl w:ilvl="1" w:tplc="A3B62350">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AB5421E"/>
    <w:multiLevelType w:val="hybridMultilevel"/>
    <w:tmpl w:val="7DE8B43E"/>
    <w:lvl w:ilvl="0" w:tplc="A3B623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4A47E9"/>
    <w:multiLevelType w:val="hybridMultilevel"/>
    <w:tmpl w:val="F39AF76C"/>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9C22AF"/>
    <w:multiLevelType w:val="hybridMultilevel"/>
    <w:tmpl w:val="7D3E38AC"/>
    <w:lvl w:ilvl="0" w:tplc="A3B62350">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20" w15:restartNumberingAfterBreak="0">
    <w:nsid w:val="7DE33FE5"/>
    <w:multiLevelType w:val="hybridMultilevel"/>
    <w:tmpl w:val="E9225CC6"/>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80222290">
    <w:abstractNumId w:val="5"/>
  </w:num>
  <w:num w:numId="2" w16cid:durableId="1095396831">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 w16cid:durableId="170879529">
    <w:abstractNumId w:val="20"/>
  </w:num>
  <w:num w:numId="4" w16cid:durableId="1156921584">
    <w:abstractNumId w:val="0"/>
  </w:num>
  <w:num w:numId="5" w16cid:durableId="600719743">
    <w:abstractNumId w:val="15"/>
  </w:num>
  <w:num w:numId="6" w16cid:durableId="1408500218">
    <w:abstractNumId w:val="2"/>
  </w:num>
  <w:num w:numId="7" w16cid:durableId="1794325716">
    <w:abstractNumId w:val="8"/>
  </w:num>
  <w:num w:numId="8" w16cid:durableId="517349782">
    <w:abstractNumId w:val="7"/>
  </w:num>
  <w:num w:numId="9" w16cid:durableId="1948730483">
    <w:abstractNumId w:val="6"/>
  </w:num>
  <w:num w:numId="10" w16cid:durableId="386802575">
    <w:abstractNumId w:val="12"/>
  </w:num>
  <w:num w:numId="11" w16cid:durableId="942028897">
    <w:abstractNumId w:val="3"/>
  </w:num>
  <w:num w:numId="12" w16cid:durableId="896085925">
    <w:abstractNumId w:val="19"/>
  </w:num>
  <w:num w:numId="13" w16cid:durableId="1055813330">
    <w:abstractNumId w:val="17"/>
  </w:num>
  <w:num w:numId="14" w16cid:durableId="78135846">
    <w:abstractNumId w:val="11"/>
  </w:num>
  <w:num w:numId="15" w16cid:durableId="1732921183">
    <w:abstractNumId w:val="9"/>
  </w:num>
  <w:num w:numId="16" w16cid:durableId="890699838">
    <w:abstractNumId w:val="18"/>
  </w:num>
  <w:num w:numId="17" w16cid:durableId="208303069">
    <w:abstractNumId w:val="16"/>
  </w:num>
  <w:num w:numId="18" w16cid:durableId="726337748">
    <w:abstractNumId w:val="14"/>
  </w:num>
  <w:num w:numId="19" w16cid:durableId="1501235729">
    <w:abstractNumId w:val="10"/>
  </w:num>
  <w:num w:numId="20" w16cid:durableId="1492217680">
    <w:abstractNumId w:val="4"/>
  </w:num>
  <w:num w:numId="21" w16cid:durableId="197181350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A2"/>
    <w:rsid w:val="00003F78"/>
    <w:rsid w:val="00010B7C"/>
    <w:rsid w:val="00011DD9"/>
    <w:rsid w:val="00011E22"/>
    <w:rsid w:val="00012B43"/>
    <w:rsid w:val="00015373"/>
    <w:rsid w:val="00016E52"/>
    <w:rsid w:val="00017236"/>
    <w:rsid w:val="00017F2A"/>
    <w:rsid w:val="000211CB"/>
    <w:rsid w:val="00021381"/>
    <w:rsid w:val="0002353A"/>
    <w:rsid w:val="00026AE9"/>
    <w:rsid w:val="00027F4D"/>
    <w:rsid w:val="000302D4"/>
    <w:rsid w:val="00030F26"/>
    <w:rsid w:val="00031BA0"/>
    <w:rsid w:val="00032E25"/>
    <w:rsid w:val="000343B1"/>
    <w:rsid w:val="000361A3"/>
    <w:rsid w:val="00037D6B"/>
    <w:rsid w:val="00041D54"/>
    <w:rsid w:val="000444E3"/>
    <w:rsid w:val="00046321"/>
    <w:rsid w:val="00046435"/>
    <w:rsid w:val="00050772"/>
    <w:rsid w:val="00050BB5"/>
    <w:rsid w:val="00050D80"/>
    <w:rsid w:val="00050DC8"/>
    <w:rsid w:val="000517E2"/>
    <w:rsid w:val="00053462"/>
    <w:rsid w:val="00053E44"/>
    <w:rsid w:val="0005506A"/>
    <w:rsid w:val="000550D9"/>
    <w:rsid w:val="00055F2C"/>
    <w:rsid w:val="00055F6D"/>
    <w:rsid w:val="00056A3E"/>
    <w:rsid w:val="00061556"/>
    <w:rsid w:val="00062E80"/>
    <w:rsid w:val="000643B5"/>
    <w:rsid w:val="00072570"/>
    <w:rsid w:val="00075AA0"/>
    <w:rsid w:val="00077C9E"/>
    <w:rsid w:val="000828C9"/>
    <w:rsid w:val="00082B70"/>
    <w:rsid w:val="00084372"/>
    <w:rsid w:val="00085993"/>
    <w:rsid w:val="00087AB1"/>
    <w:rsid w:val="00090E76"/>
    <w:rsid w:val="00092CEE"/>
    <w:rsid w:val="000930EC"/>
    <w:rsid w:val="00093633"/>
    <w:rsid w:val="00093644"/>
    <w:rsid w:val="00095BE3"/>
    <w:rsid w:val="00095EC6"/>
    <w:rsid w:val="000976BA"/>
    <w:rsid w:val="000A06DC"/>
    <w:rsid w:val="000A1D17"/>
    <w:rsid w:val="000A24C9"/>
    <w:rsid w:val="000A4B69"/>
    <w:rsid w:val="000A4C58"/>
    <w:rsid w:val="000A7EEA"/>
    <w:rsid w:val="000B090D"/>
    <w:rsid w:val="000B289F"/>
    <w:rsid w:val="000B7352"/>
    <w:rsid w:val="000B798F"/>
    <w:rsid w:val="000C0787"/>
    <w:rsid w:val="000C1784"/>
    <w:rsid w:val="000C3B9C"/>
    <w:rsid w:val="000D4988"/>
    <w:rsid w:val="000D58FA"/>
    <w:rsid w:val="000D78CF"/>
    <w:rsid w:val="000E0CFD"/>
    <w:rsid w:val="000E0DF1"/>
    <w:rsid w:val="000E1E95"/>
    <w:rsid w:val="000E2F73"/>
    <w:rsid w:val="000E3443"/>
    <w:rsid w:val="000E39AF"/>
    <w:rsid w:val="000E3CE4"/>
    <w:rsid w:val="000E4AC4"/>
    <w:rsid w:val="000E7379"/>
    <w:rsid w:val="000E741C"/>
    <w:rsid w:val="000F1803"/>
    <w:rsid w:val="000F25F0"/>
    <w:rsid w:val="000F4736"/>
    <w:rsid w:val="000F48CE"/>
    <w:rsid w:val="000F67D7"/>
    <w:rsid w:val="000F68AA"/>
    <w:rsid w:val="000F69B0"/>
    <w:rsid w:val="001002F2"/>
    <w:rsid w:val="0011300B"/>
    <w:rsid w:val="001133BE"/>
    <w:rsid w:val="0012109F"/>
    <w:rsid w:val="0012158B"/>
    <w:rsid w:val="00122173"/>
    <w:rsid w:val="001226E8"/>
    <w:rsid w:val="00124271"/>
    <w:rsid w:val="00124DA9"/>
    <w:rsid w:val="001273B2"/>
    <w:rsid w:val="001276B7"/>
    <w:rsid w:val="001309A0"/>
    <w:rsid w:val="00130C48"/>
    <w:rsid w:val="0013164D"/>
    <w:rsid w:val="00131763"/>
    <w:rsid w:val="00132468"/>
    <w:rsid w:val="001337B2"/>
    <w:rsid w:val="001340DF"/>
    <w:rsid w:val="00134C19"/>
    <w:rsid w:val="001420DE"/>
    <w:rsid w:val="001441D9"/>
    <w:rsid w:val="00144E1A"/>
    <w:rsid w:val="00145E69"/>
    <w:rsid w:val="00146672"/>
    <w:rsid w:val="00147DD3"/>
    <w:rsid w:val="0015029D"/>
    <w:rsid w:val="0015331F"/>
    <w:rsid w:val="0015341D"/>
    <w:rsid w:val="00155339"/>
    <w:rsid w:val="0015659E"/>
    <w:rsid w:val="001573B6"/>
    <w:rsid w:val="001605E0"/>
    <w:rsid w:val="001611E1"/>
    <w:rsid w:val="00163B3B"/>
    <w:rsid w:val="001674E1"/>
    <w:rsid w:val="0016769B"/>
    <w:rsid w:val="001701BB"/>
    <w:rsid w:val="00170270"/>
    <w:rsid w:val="00173022"/>
    <w:rsid w:val="00175C92"/>
    <w:rsid w:val="001767B8"/>
    <w:rsid w:val="00176987"/>
    <w:rsid w:val="00176B7A"/>
    <w:rsid w:val="00180AF0"/>
    <w:rsid w:val="00180EEB"/>
    <w:rsid w:val="001852E4"/>
    <w:rsid w:val="00185A28"/>
    <w:rsid w:val="0018601B"/>
    <w:rsid w:val="00187C80"/>
    <w:rsid w:val="001904CB"/>
    <w:rsid w:val="00190F28"/>
    <w:rsid w:val="0019278F"/>
    <w:rsid w:val="00192CA6"/>
    <w:rsid w:val="00193CA9"/>
    <w:rsid w:val="001945F6"/>
    <w:rsid w:val="001969E3"/>
    <w:rsid w:val="00196F41"/>
    <w:rsid w:val="001A313B"/>
    <w:rsid w:val="001A611E"/>
    <w:rsid w:val="001A6A7A"/>
    <w:rsid w:val="001A75A0"/>
    <w:rsid w:val="001B3670"/>
    <w:rsid w:val="001C2029"/>
    <w:rsid w:val="001C5D2D"/>
    <w:rsid w:val="001D293A"/>
    <w:rsid w:val="001D2ED5"/>
    <w:rsid w:val="001D371B"/>
    <w:rsid w:val="001E19E2"/>
    <w:rsid w:val="001E1CD4"/>
    <w:rsid w:val="001E4B81"/>
    <w:rsid w:val="001E4E54"/>
    <w:rsid w:val="001E5A9E"/>
    <w:rsid w:val="001E5DF1"/>
    <w:rsid w:val="001E6290"/>
    <w:rsid w:val="001E6AC2"/>
    <w:rsid w:val="001E6CBE"/>
    <w:rsid w:val="001E7291"/>
    <w:rsid w:val="001F0EA5"/>
    <w:rsid w:val="001F1BE5"/>
    <w:rsid w:val="001F23FC"/>
    <w:rsid w:val="001F2B91"/>
    <w:rsid w:val="001F7C18"/>
    <w:rsid w:val="00201C8F"/>
    <w:rsid w:val="0020443B"/>
    <w:rsid w:val="00205280"/>
    <w:rsid w:val="002060C7"/>
    <w:rsid w:val="002076FC"/>
    <w:rsid w:val="00220768"/>
    <w:rsid w:val="00220F25"/>
    <w:rsid w:val="002225F3"/>
    <w:rsid w:val="00225C27"/>
    <w:rsid w:val="0022606A"/>
    <w:rsid w:val="00227D38"/>
    <w:rsid w:val="00232302"/>
    <w:rsid w:val="00233A67"/>
    <w:rsid w:val="00234A97"/>
    <w:rsid w:val="00234D2F"/>
    <w:rsid w:val="00236763"/>
    <w:rsid w:val="0023722B"/>
    <w:rsid w:val="00237F7C"/>
    <w:rsid w:val="00240A66"/>
    <w:rsid w:val="00240AEB"/>
    <w:rsid w:val="00243C87"/>
    <w:rsid w:val="002450BE"/>
    <w:rsid w:val="00247C1A"/>
    <w:rsid w:val="002503F9"/>
    <w:rsid w:val="00255067"/>
    <w:rsid w:val="00263736"/>
    <w:rsid w:val="00265CD3"/>
    <w:rsid w:val="00265EA8"/>
    <w:rsid w:val="0026780A"/>
    <w:rsid w:val="00267AD8"/>
    <w:rsid w:val="00271075"/>
    <w:rsid w:val="00271BF4"/>
    <w:rsid w:val="002739FD"/>
    <w:rsid w:val="00275AC9"/>
    <w:rsid w:val="00280A1E"/>
    <w:rsid w:val="00284EF6"/>
    <w:rsid w:val="00286028"/>
    <w:rsid w:val="00286ED7"/>
    <w:rsid w:val="002878A7"/>
    <w:rsid w:val="00290133"/>
    <w:rsid w:val="00293990"/>
    <w:rsid w:val="00296233"/>
    <w:rsid w:val="00297698"/>
    <w:rsid w:val="002A37BF"/>
    <w:rsid w:val="002A491A"/>
    <w:rsid w:val="002A4B70"/>
    <w:rsid w:val="002B17A2"/>
    <w:rsid w:val="002B2FBA"/>
    <w:rsid w:val="002B3636"/>
    <w:rsid w:val="002B43D5"/>
    <w:rsid w:val="002B5469"/>
    <w:rsid w:val="002B7D34"/>
    <w:rsid w:val="002C0F03"/>
    <w:rsid w:val="002C1C1C"/>
    <w:rsid w:val="002C1D8B"/>
    <w:rsid w:val="002C212B"/>
    <w:rsid w:val="002C4516"/>
    <w:rsid w:val="002C46CA"/>
    <w:rsid w:val="002C49A2"/>
    <w:rsid w:val="002C692E"/>
    <w:rsid w:val="002D09BD"/>
    <w:rsid w:val="002D1E09"/>
    <w:rsid w:val="002D27A1"/>
    <w:rsid w:val="002D3938"/>
    <w:rsid w:val="002D4427"/>
    <w:rsid w:val="002D5DB7"/>
    <w:rsid w:val="002D7CBB"/>
    <w:rsid w:val="002E063B"/>
    <w:rsid w:val="002E6F7D"/>
    <w:rsid w:val="002E7285"/>
    <w:rsid w:val="002F2854"/>
    <w:rsid w:val="002F28E9"/>
    <w:rsid w:val="002F357C"/>
    <w:rsid w:val="002F3D8E"/>
    <w:rsid w:val="002F603A"/>
    <w:rsid w:val="003018B3"/>
    <w:rsid w:val="00301D58"/>
    <w:rsid w:val="00304AE9"/>
    <w:rsid w:val="00306EC0"/>
    <w:rsid w:val="003106CC"/>
    <w:rsid w:val="0031078C"/>
    <w:rsid w:val="00310FC9"/>
    <w:rsid w:val="0031169F"/>
    <w:rsid w:val="00311CA1"/>
    <w:rsid w:val="00314068"/>
    <w:rsid w:val="00314FD2"/>
    <w:rsid w:val="00315D48"/>
    <w:rsid w:val="00316A4C"/>
    <w:rsid w:val="00321831"/>
    <w:rsid w:val="0032220D"/>
    <w:rsid w:val="00322256"/>
    <w:rsid w:val="003240DF"/>
    <w:rsid w:val="003260AF"/>
    <w:rsid w:val="00327DE1"/>
    <w:rsid w:val="00331A19"/>
    <w:rsid w:val="00336C86"/>
    <w:rsid w:val="00340784"/>
    <w:rsid w:val="00344CE1"/>
    <w:rsid w:val="0034535B"/>
    <w:rsid w:val="0034703B"/>
    <w:rsid w:val="00353A55"/>
    <w:rsid w:val="00355459"/>
    <w:rsid w:val="00355BBA"/>
    <w:rsid w:val="00362464"/>
    <w:rsid w:val="00362895"/>
    <w:rsid w:val="00363009"/>
    <w:rsid w:val="00363083"/>
    <w:rsid w:val="003677F4"/>
    <w:rsid w:val="00371AB4"/>
    <w:rsid w:val="00371CE0"/>
    <w:rsid w:val="00371F1A"/>
    <w:rsid w:val="003722BC"/>
    <w:rsid w:val="00372B03"/>
    <w:rsid w:val="00372E0C"/>
    <w:rsid w:val="003749CF"/>
    <w:rsid w:val="0038093F"/>
    <w:rsid w:val="003834DD"/>
    <w:rsid w:val="003835AA"/>
    <w:rsid w:val="0038511F"/>
    <w:rsid w:val="00385FB9"/>
    <w:rsid w:val="00386257"/>
    <w:rsid w:val="00391997"/>
    <w:rsid w:val="003923C9"/>
    <w:rsid w:val="0039482C"/>
    <w:rsid w:val="00396681"/>
    <w:rsid w:val="00397E3B"/>
    <w:rsid w:val="003A0095"/>
    <w:rsid w:val="003A25CE"/>
    <w:rsid w:val="003A272E"/>
    <w:rsid w:val="003A2EFE"/>
    <w:rsid w:val="003A57BE"/>
    <w:rsid w:val="003A7C5F"/>
    <w:rsid w:val="003B1FB7"/>
    <w:rsid w:val="003B1FBF"/>
    <w:rsid w:val="003B238E"/>
    <w:rsid w:val="003B4553"/>
    <w:rsid w:val="003B7517"/>
    <w:rsid w:val="003C3E20"/>
    <w:rsid w:val="003C55F0"/>
    <w:rsid w:val="003C569E"/>
    <w:rsid w:val="003C662E"/>
    <w:rsid w:val="003D3686"/>
    <w:rsid w:val="003D4198"/>
    <w:rsid w:val="003D6640"/>
    <w:rsid w:val="003E0C7E"/>
    <w:rsid w:val="003E32B8"/>
    <w:rsid w:val="003E49AA"/>
    <w:rsid w:val="003E5989"/>
    <w:rsid w:val="003E77D7"/>
    <w:rsid w:val="003F0B92"/>
    <w:rsid w:val="003F0CEB"/>
    <w:rsid w:val="003F2152"/>
    <w:rsid w:val="003F3C3D"/>
    <w:rsid w:val="004004E1"/>
    <w:rsid w:val="004007C9"/>
    <w:rsid w:val="0040252E"/>
    <w:rsid w:val="00402A39"/>
    <w:rsid w:val="00402C16"/>
    <w:rsid w:val="0040676C"/>
    <w:rsid w:val="0040729C"/>
    <w:rsid w:val="004115B3"/>
    <w:rsid w:val="004138A3"/>
    <w:rsid w:val="0041396C"/>
    <w:rsid w:val="00413A8C"/>
    <w:rsid w:val="00413C0C"/>
    <w:rsid w:val="00414455"/>
    <w:rsid w:val="00414CEF"/>
    <w:rsid w:val="004150DA"/>
    <w:rsid w:val="0041606F"/>
    <w:rsid w:val="004176C3"/>
    <w:rsid w:val="00420151"/>
    <w:rsid w:val="004221C5"/>
    <w:rsid w:val="004238C4"/>
    <w:rsid w:val="0042500F"/>
    <w:rsid w:val="00425D28"/>
    <w:rsid w:val="00425F03"/>
    <w:rsid w:val="00426009"/>
    <w:rsid w:val="0042714E"/>
    <w:rsid w:val="0043041B"/>
    <w:rsid w:val="00431E9D"/>
    <w:rsid w:val="00432309"/>
    <w:rsid w:val="00436CB0"/>
    <w:rsid w:val="00437CC7"/>
    <w:rsid w:val="004404B1"/>
    <w:rsid w:val="004411D2"/>
    <w:rsid w:val="00442EC9"/>
    <w:rsid w:val="00443309"/>
    <w:rsid w:val="00444054"/>
    <w:rsid w:val="0044406D"/>
    <w:rsid w:val="0044495D"/>
    <w:rsid w:val="004470B8"/>
    <w:rsid w:val="00447E02"/>
    <w:rsid w:val="00451753"/>
    <w:rsid w:val="00451757"/>
    <w:rsid w:val="00451A9C"/>
    <w:rsid w:val="00454449"/>
    <w:rsid w:val="00455950"/>
    <w:rsid w:val="00457B8F"/>
    <w:rsid w:val="004635A2"/>
    <w:rsid w:val="004635E7"/>
    <w:rsid w:val="0046365A"/>
    <w:rsid w:val="00463F52"/>
    <w:rsid w:val="00464C3F"/>
    <w:rsid w:val="004735E4"/>
    <w:rsid w:val="00481D05"/>
    <w:rsid w:val="004834F4"/>
    <w:rsid w:val="00485DB6"/>
    <w:rsid w:val="00486541"/>
    <w:rsid w:val="00487C44"/>
    <w:rsid w:val="00490DFD"/>
    <w:rsid w:val="0049126D"/>
    <w:rsid w:val="00493591"/>
    <w:rsid w:val="00494841"/>
    <w:rsid w:val="00495D1F"/>
    <w:rsid w:val="004A1306"/>
    <w:rsid w:val="004A1DD9"/>
    <w:rsid w:val="004A59A2"/>
    <w:rsid w:val="004A5E8A"/>
    <w:rsid w:val="004B3F41"/>
    <w:rsid w:val="004B5AB8"/>
    <w:rsid w:val="004B62D6"/>
    <w:rsid w:val="004B6DD7"/>
    <w:rsid w:val="004C3F9C"/>
    <w:rsid w:val="004C60E2"/>
    <w:rsid w:val="004D27D7"/>
    <w:rsid w:val="004D3DE5"/>
    <w:rsid w:val="004D45FE"/>
    <w:rsid w:val="004E35D2"/>
    <w:rsid w:val="004E3815"/>
    <w:rsid w:val="004E4BDD"/>
    <w:rsid w:val="004E673E"/>
    <w:rsid w:val="004F0D40"/>
    <w:rsid w:val="004F3BC2"/>
    <w:rsid w:val="004F6D05"/>
    <w:rsid w:val="005002C1"/>
    <w:rsid w:val="00500888"/>
    <w:rsid w:val="00500D5E"/>
    <w:rsid w:val="00501BA0"/>
    <w:rsid w:val="00501DC7"/>
    <w:rsid w:val="0050206D"/>
    <w:rsid w:val="00502195"/>
    <w:rsid w:val="00502690"/>
    <w:rsid w:val="0050558B"/>
    <w:rsid w:val="005071F4"/>
    <w:rsid w:val="00510710"/>
    <w:rsid w:val="005129D2"/>
    <w:rsid w:val="005135AC"/>
    <w:rsid w:val="00513F3E"/>
    <w:rsid w:val="0051577C"/>
    <w:rsid w:val="0051675C"/>
    <w:rsid w:val="005239F3"/>
    <w:rsid w:val="00523EB8"/>
    <w:rsid w:val="00524B7B"/>
    <w:rsid w:val="005277E3"/>
    <w:rsid w:val="005307EC"/>
    <w:rsid w:val="00534C83"/>
    <w:rsid w:val="00536A63"/>
    <w:rsid w:val="00543A7A"/>
    <w:rsid w:val="005449F3"/>
    <w:rsid w:val="0054658B"/>
    <w:rsid w:val="00550139"/>
    <w:rsid w:val="005504D0"/>
    <w:rsid w:val="005515CF"/>
    <w:rsid w:val="00553338"/>
    <w:rsid w:val="005547E8"/>
    <w:rsid w:val="00562E54"/>
    <w:rsid w:val="00564C2D"/>
    <w:rsid w:val="00565023"/>
    <w:rsid w:val="005706AE"/>
    <w:rsid w:val="005712B9"/>
    <w:rsid w:val="00572CE5"/>
    <w:rsid w:val="00572DE9"/>
    <w:rsid w:val="0057326F"/>
    <w:rsid w:val="00573691"/>
    <w:rsid w:val="0057521D"/>
    <w:rsid w:val="0058049E"/>
    <w:rsid w:val="00580C04"/>
    <w:rsid w:val="0058242B"/>
    <w:rsid w:val="0058752D"/>
    <w:rsid w:val="00587596"/>
    <w:rsid w:val="00593B88"/>
    <w:rsid w:val="00596E85"/>
    <w:rsid w:val="005A1668"/>
    <w:rsid w:val="005A2B5E"/>
    <w:rsid w:val="005A3779"/>
    <w:rsid w:val="005A6500"/>
    <w:rsid w:val="005A65F9"/>
    <w:rsid w:val="005A66E1"/>
    <w:rsid w:val="005B0546"/>
    <w:rsid w:val="005B2872"/>
    <w:rsid w:val="005B6D9B"/>
    <w:rsid w:val="005B797B"/>
    <w:rsid w:val="005C1502"/>
    <w:rsid w:val="005C44C9"/>
    <w:rsid w:val="005C5324"/>
    <w:rsid w:val="005D1638"/>
    <w:rsid w:val="005D180D"/>
    <w:rsid w:val="005D19E5"/>
    <w:rsid w:val="005D310A"/>
    <w:rsid w:val="005D3755"/>
    <w:rsid w:val="005D3896"/>
    <w:rsid w:val="005D7178"/>
    <w:rsid w:val="005E03CD"/>
    <w:rsid w:val="005E1B64"/>
    <w:rsid w:val="005E1D82"/>
    <w:rsid w:val="005E2DEC"/>
    <w:rsid w:val="005E4CCD"/>
    <w:rsid w:val="005E60E9"/>
    <w:rsid w:val="005E6A1C"/>
    <w:rsid w:val="005E6F5B"/>
    <w:rsid w:val="005F1CB6"/>
    <w:rsid w:val="005F1D65"/>
    <w:rsid w:val="005F4F8D"/>
    <w:rsid w:val="005F5065"/>
    <w:rsid w:val="005F70EE"/>
    <w:rsid w:val="005F7479"/>
    <w:rsid w:val="005F7802"/>
    <w:rsid w:val="00600A5E"/>
    <w:rsid w:val="00602551"/>
    <w:rsid w:val="00603421"/>
    <w:rsid w:val="00605830"/>
    <w:rsid w:val="00611259"/>
    <w:rsid w:val="00611643"/>
    <w:rsid w:val="0061242E"/>
    <w:rsid w:val="00612771"/>
    <w:rsid w:val="00614D67"/>
    <w:rsid w:val="00614FD5"/>
    <w:rsid w:val="00615388"/>
    <w:rsid w:val="0061648E"/>
    <w:rsid w:val="00617FB9"/>
    <w:rsid w:val="00620833"/>
    <w:rsid w:val="00620D6B"/>
    <w:rsid w:val="00621C32"/>
    <w:rsid w:val="0062249A"/>
    <w:rsid w:val="00622A19"/>
    <w:rsid w:val="00623245"/>
    <w:rsid w:val="00626AD7"/>
    <w:rsid w:val="006304B4"/>
    <w:rsid w:val="00630ECF"/>
    <w:rsid w:val="0063118C"/>
    <w:rsid w:val="0063278F"/>
    <w:rsid w:val="00633516"/>
    <w:rsid w:val="00634FD2"/>
    <w:rsid w:val="006409B4"/>
    <w:rsid w:val="00641410"/>
    <w:rsid w:val="006437AF"/>
    <w:rsid w:val="0064487E"/>
    <w:rsid w:val="00645B80"/>
    <w:rsid w:val="00650169"/>
    <w:rsid w:val="006517C6"/>
    <w:rsid w:val="00652309"/>
    <w:rsid w:val="006532B0"/>
    <w:rsid w:val="00654736"/>
    <w:rsid w:val="00655772"/>
    <w:rsid w:val="00655B0C"/>
    <w:rsid w:val="006560F2"/>
    <w:rsid w:val="006563E1"/>
    <w:rsid w:val="0066192C"/>
    <w:rsid w:val="00661D18"/>
    <w:rsid w:val="006630AC"/>
    <w:rsid w:val="00664E39"/>
    <w:rsid w:val="00667984"/>
    <w:rsid w:val="0067492C"/>
    <w:rsid w:val="00677048"/>
    <w:rsid w:val="00677A9F"/>
    <w:rsid w:val="00680B23"/>
    <w:rsid w:val="00683FE9"/>
    <w:rsid w:val="00686A20"/>
    <w:rsid w:val="00687353"/>
    <w:rsid w:val="006906B4"/>
    <w:rsid w:val="00690FAB"/>
    <w:rsid w:val="006970AE"/>
    <w:rsid w:val="006973B9"/>
    <w:rsid w:val="006A055E"/>
    <w:rsid w:val="006A07C7"/>
    <w:rsid w:val="006A22DD"/>
    <w:rsid w:val="006A3D08"/>
    <w:rsid w:val="006A3FC4"/>
    <w:rsid w:val="006A47B2"/>
    <w:rsid w:val="006B102D"/>
    <w:rsid w:val="006B15D5"/>
    <w:rsid w:val="006B16CE"/>
    <w:rsid w:val="006B2231"/>
    <w:rsid w:val="006B4051"/>
    <w:rsid w:val="006B7630"/>
    <w:rsid w:val="006C11EA"/>
    <w:rsid w:val="006C1DE6"/>
    <w:rsid w:val="006C30F3"/>
    <w:rsid w:val="006C4872"/>
    <w:rsid w:val="006C4906"/>
    <w:rsid w:val="006C4EEE"/>
    <w:rsid w:val="006C4FE9"/>
    <w:rsid w:val="006C5B3C"/>
    <w:rsid w:val="006C6529"/>
    <w:rsid w:val="006C66A9"/>
    <w:rsid w:val="006C7F57"/>
    <w:rsid w:val="006D249B"/>
    <w:rsid w:val="006D37DE"/>
    <w:rsid w:val="006D3CC7"/>
    <w:rsid w:val="006D76B5"/>
    <w:rsid w:val="006E47BD"/>
    <w:rsid w:val="006E521A"/>
    <w:rsid w:val="006E5F32"/>
    <w:rsid w:val="006E5FDD"/>
    <w:rsid w:val="006E674B"/>
    <w:rsid w:val="006F00B9"/>
    <w:rsid w:val="006F2512"/>
    <w:rsid w:val="006F43C9"/>
    <w:rsid w:val="006F541D"/>
    <w:rsid w:val="006F5DFF"/>
    <w:rsid w:val="006F692C"/>
    <w:rsid w:val="006F6F40"/>
    <w:rsid w:val="006F73AA"/>
    <w:rsid w:val="007000A8"/>
    <w:rsid w:val="0070185D"/>
    <w:rsid w:val="007028AE"/>
    <w:rsid w:val="00702A4D"/>
    <w:rsid w:val="00705CB8"/>
    <w:rsid w:val="00705D5C"/>
    <w:rsid w:val="0070624E"/>
    <w:rsid w:val="00707887"/>
    <w:rsid w:val="00710E4E"/>
    <w:rsid w:val="00711416"/>
    <w:rsid w:val="00714D58"/>
    <w:rsid w:val="00717216"/>
    <w:rsid w:val="00721E39"/>
    <w:rsid w:val="007240FF"/>
    <w:rsid w:val="00726081"/>
    <w:rsid w:val="00726A07"/>
    <w:rsid w:val="007302F3"/>
    <w:rsid w:val="00730AC1"/>
    <w:rsid w:val="00730D88"/>
    <w:rsid w:val="007326CF"/>
    <w:rsid w:val="00732E79"/>
    <w:rsid w:val="007331DD"/>
    <w:rsid w:val="00733DE2"/>
    <w:rsid w:val="00735CD6"/>
    <w:rsid w:val="00736E53"/>
    <w:rsid w:val="00737C78"/>
    <w:rsid w:val="00740AA8"/>
    <w:rsid w:val="00741B53"/>
    <w:rsid w:val="00741FF0"/>
    <w:rsid w:val="00743223"/>
    <w:rsid w:val="00743C44"/>
    <w:rsid w:val="00744FC3"/>
    <w:rsid w:val="00745125"/>
    <w:rsid w:val="0074516A"/>
    <w:rsid w:val="00745C5B"/>
    <w:rsid w:val="007506C7"/>
    <w:rsid w:val="00750F59"/>
    <w:rsid w:val="007510FA"/>
    <w:rsid w:val="00754CBA"/>
    <w:rsid w:val="007554A6"/>
    <w:rsid w:val="0075587F"/>
    <w:rsid w:val="00755B93"/>
    <w:rsid w:val="00757688"/>
    <w:rsid w:val="007605D8"/>
    <w:rsid w:val="00760B98"/>
    <w:rsid w:val="007655FE"/>
    <w:rsid w:val="0076619C"/>
    <w:rsid w:val="00767A31"/>
    <w:rsid w:val="0077154A"/>
    <w:rsid w:val="007739DD"/>
    <w:rsid w:val="00774193"/>
    <w:rsid w:val="00780189"/>
    <w:rsid w:val="00781743"/>
    <w:rsid w:val="00781959"/>
    <w:rsid w:val="007824F8"/>
    <w:rsid w:val="00783C3C"/>
    <w:rsid w:val="00786B17"/>
    <w:rsid w:val="00790084"/>
    <w:rsid w:val="00792084"/>
    <w:rsid w:val="00795255"/>
    <w:rsid w:val="00797DBA"/>
    <w:rsid w:val="007A0255"/>
    <w:rsid w:val="007A030D"/>
    <w:rsid w:val="007A10FC"/>
    <w:rsid w:val="007A2780"/>
    <w:rsid w:val="007A312B"/>
    <w:rsid w:val="007A3367"/>
    <w:rsid w:val="007A6A90"/>
    <w:rsid w:val="007A72B0"/>
    <w:rsid w:val="007B08C9"/>
    <w:rsid w:val="007B11DD"/>
    <w:rsid w:val="007B1609"/>
    <w:rsid w:val="007B3214"/>
    <w:rsid w:val="007B3B62"/>
    <w:rsid w:val="007B6270"/>
    <w:rsid w:val="007B65AB"/>
    <w:rsid w:val="007B788D"/>
    <w:rsid w:val="007C1DF6"/>
    <w:rsid w:val="007C21CB"/>
    <w:rsid w:val="007C3A6D"/>
    <w:rsid w:val="007C4318"/>
    <w:rsid w:val="007C5167"/>
    <w:rsid w:val="007C6C65"/>
    <w:rsid w:val="007D0D15"/>
    <w:rsid w:val="007D1BA9"/>
    <w:rsid w:val="007D4FDC"/>
    <w:rsid w:val="007D599A"/>
    <w:rsid w:val="007D5A9C"/>
    <w:rsid w:val="007D5CC5"/>
    <w:rsid w:val="007D71E3"/>
    <w:rsid w:val="007E0D6A"/>
    <w:rsid w:val="007E1637"/>
    <w:rsid w:val="007E1762"/>
    <w:rsid w:val="007E44F1"/>
    <w:rsid w:val="007E5345"/>
    <w:rsid w:val="007F5246"/>
    <w:rsid w:val="007F6B99"/>
    <w:rsid w:val="00801D11"/>
    <w:rsid w:val="00802B24"/>
    <w:rsid w:val="00804375"/>
    <w:rsid w:val="00805869"/>
    <w:rsid w:val="00810CBD"/>
    <w:rsid w:val="008110AE"/>
    <w:rsid w:val="00813ADE"/>
    <w:rsid w:val="0081460F"/>
    <w:rsid w:val="00814D87"/>
    <w:rsid w:val="00817886"/>
    <w:rsid w:val="00823B60"/>
    <w:rsid w:val="00824188"/>
    <w:rsid w:val="00825A09"/>
    <w:rsid w:val="00836483"/>
    <w:rsid w:val="00841B79"/>
    <w:rsid w:val="008425CC"/>
    <w:rsid w:val="0084398B"/>
    <w:rsid w:val="008445B4"/>
    <w:rsid w:val="00844C19"/>
    <w:rsid w:val="0084518F"/>
    <w:rsid w:val="008465AE"/>
    <w:rsid w:val="008506BA"/>
    <w:rsid w:val="00850737"/>
    <w:rsid w:val="0085270E"/>
    <w:rsid w:val="00853F8A"/>
    <w:rsid w:val="0085663E"/>
    <w:rsid w:val="00857484"/>
    <w:rsid w:val="0086031D"/>
    <w:rsid w:val="00861BE6"/>
    <w:rsid w:val="0086238E"/>
    <w:rsid w:val="00862D36"/>
    <w:rsid w:val="0086351F"/>
    <w:rsid w:val="008652F7"/>
    <w:rsid w:val="0086577E"/>
    <w:rsid w:val="00866A8A"/>
    <w:rsid w:val="008675FF"/>
    <w:rsid w:val="00870BCC"/>
    <w:rsid w:val="008721E7"/>
    <w:rsid w:val="00875699"/>
    <w:rsid w:val="00875A5A"/>
    <w:rsid w:val="00881471"/>
    <w:rsid w:val="0088422A"/>
    <w:rsid w:val="00885198"/>
    <w:rsid w:val="00886354"/>
    <w:rsid w:val="008903D6"/>
    <w:rsid w:val="00891AB9"/>
    <w:rsid w:val="00893206"/>
    <w:rsid w:val="008940E2"/>
    <w:rsid w:val="008A1EDC"/>
    <w:rsid w:val="008A3347"/>
    <w:rsid w:val="008A50AE"/>
    <w:rsid w:val="008A5AD2"/>
    <w:rsid w:val="008A70D2"/>
    <w:rsid w:val="008B1F26"/>
    <w:rsid w:val="008B2B89"/>
    <w:rsid w:val="008B365E"/>
    <w:rsid w:val="008B61A2"/>
    <w:rsid w:val="008B720F"/>
    <w:rsid w:val="008B73BA"/>
    <w:rsid w:val="008B7D42"/>
    <w:rsid w:val="008C001B"/>
    <w:rsid w:val="008C3384"/>
    <w:rsid w:val="008C3632"/>
    <w:rsid w:val="008D031E"/>
    <w:rsid w:val="008D2C55"/>
    <w:rsid w:val="008D424C"/>
    <w:rsid w:val="008E4E42"/>
    <w:rsid w:val="008E6221"/>
    <w:rsid w:val="008E7FCE"/>
    <w:rsid w:val="008F0001"/>
    <w:rsid w:val="008F28F1"/>
    <w:rsid w:val="008F2BA5"/>
    <w:rsid w:val="008F5AFB"/>
    <w:rsid w:val="008F644D"/>
    <w:rsid w:val="008F6A33"/>
    <w:rsid w:val="008F6F5B"/>
    <w:rsid w:val="008F78D3"/>
    <w:rsid w:val="008F790F"/>
    <w:rsid w:val="00902FA9"/>
    <w:rsid w:val="00903A2D"/>
    <w:rsid w:val="00905B0C"/>
    <w:rsid w:val="00906323"/>
    <w:rsid w:val="00907546"/>
    <w:rsid w:val="00913408"/>
    <w:rsid w:val="00913562"/>
    <w:rsid w:val="00920C6D"/>
    <w:rsid w:val="009227C1"/>
    <w:rsid w:val="00924A10"/>
    <w:rsid w:val="00930CD2"/>
    <w:rsid w:val="00930EBB"/>
    <w:rsid w:val="009312B6"/>
    <w:rsid w:val="009341B7"/>
    <w:rsid w:val="00936B75"/>
    <w:rsid w:val="0094088B"/>
    <w:rsid w:val="00941E3E"/>
    <w:rsid w:val="0094336D"/>
    <w:rsid w:val="00943B4B"/>
    <w:rsid w:val="009468AC"/>
    <w:rsid w:val="00947493"/>
    <w:rsid w:val="009506FB"/>
    <w:rsid w:val="00950C33"/>
    <w:rsid w:val="009573F5"/>
    <w:rsid w:val="00960379"/>
    <w:rsid w:val="0096063C"/>
    <w:rsid w:val="009626DF"/>
    <w:rsid w:val="0096663B"/>
    <w:rsid w:val="0097271B"/>
    <w:rsid w:val="00973657"/>
    <w:rsid w:val="009739C9"/>
    <w:rsid w:val="00975ACB"/>
    <w:rsid w:val="00976F94"/>
    <w:rsid w:val="00980BB9"/>
    <w:rsid w:val="00982A8B"/>
    <w:rsid w:val="00991AF7"/>
    <w:rsid w:val="00993188"/>
    <w:rsid w:val="009A0D70"/>
    <w:rsid w:val="009A60B0"/>
    <w:rsid w:val="009A6953"/>
    <w:rsid w:val="009A6BBD"/>
    <w:rsid w:val="009B01A0"/>
    <w:rsid w:val="009B242F"/>
    <w:rsid w:val="009B4D7B"/>
    <w:rsid w:val="009B7759"/>
    <w:rsid w:val="009B7BC4"/>
    <w:rsid w:val="009C074E"/>
    <w:rsid w:val="009C159D"/>
    <w:rsid w:val="009C181C"/>
    <w:rsid w:val="009C290E"/>
    <w:rsid w:val="009C65F5"/>
    <w:rsid w:val="009D06F9"/>
    <w:rsid w:val="009D134B"/>
    <w:rsid w:val="009D1B08"/>
    <w:rsid w:val="009D26A2"/>
    <w:rsid w:val="009D4E25"/>
    <w:rsid w:val="009D5F10"/>
    <w:rsid w:val="009D77EA"/>
    <w:rsid w:val="009E4800"/>
    <w:rsid w:val="009F0AE8"/>
    <w:rsid w:val="009F28C7"/>
    <w:rsid w:val="009F368E"/>
    <w:rsid w:val="009F3FAA"/>
    <w:rsid w:val="009F6428"/>
    <w:rsid w:val="00A03018"/>
    <w:rsid w:val="00A03CCD"/>
    <w:rsid w:val="00A046C9"/>
    <w:rsid w:val="00A075C2"/>
    <w:rsid w:val="00A10ACF"/>
    <w:rsid w:val="00A11B97"/>
    <w:rsid w:val="00A13F8B"/>
    <w:rsid w:val="00A1421D"/>
    <w:rsid w:val="00A14A8C"/>
    <w:rsid w:val="00A16513"/>
    <w:rsid w:val="00A1671A"/>
    <w:rsid w:val="00A21255"/>
    <w:rsid w:val="00A24530"/>
    <w:rsid w:val="00A27330"/>
    <w:rsid w:val="00A347EA"/>
    <w:rsid w:val="00A34F51"/>
    <w:rsid w:val="00A4217F"/>
    <w:rsid w:val="00A42FF8"/>
    <w:rsid w:val="00A44DA5"/>
    <w:rsid w:val="00A4738A"/>
    <w:rsid w:val="00A511FD"/>
    <w:rsid w:val="00A5385A"/>
    <w:rsid w:val="00A5559D"/>
    <w:rsid w:val="00A57C1C"/>
    <w:rsid w:val="00A6185C"/>
    <w:rsid w:val="00A619F6"/>
    <w:rsid w:val="00A62B53"/>
    <w:rsid w:val="00A64764"/>
    <w:rsid w:val="00A66F5E"/>
    <w:rsid w:val="00A71D45"/>
    <w:rsid w:val="00A7482C"/>
    <w:rsid w:val="00A756C5"/>
    <w:rsid w:val="00A7690C"/>
    <w:rsid w:val="00A778D8"/>
    <w:rsid w:val="00A815C5"/>
    <w:rsid w:val="00A81AAD"/>
    <w:rsid w:val="00A82548"/>
    <w:rsid w:val="00A82A43"/>
    <w:rsid w:val="00A83275"/>
    <w:rsid w:val="00A840B2"/>
    <w:rsid w:val="00A8499A"/>
    <w:rsid w:val="00A86900"/>
    <w:rsid w:val="00A91694"/>
    <w:rsid w:val="00A93AFA"/>
    <w:rsid w:val="00A95E6F"/>
    <w:rsid w:val="00AA3AAA"/>
    <w:rsid w:val="00AA3BE5"/>
    <w:rsid w:val="00AA6019"/>
    <w:rsid w:val="00AA67E5"/>
    <w:rsid w:val="00AA6E7D"/>
    <w:rsid w:val="00AB3331"/>
    <w:rsid w:val="00AB5883"/>
    <w:rsid w:val="00AC1D5B"/>
    <w:rsid w:val="00AC3926"/>
    <w:rsid w:val="00AC42AA"/>
    <w:rsid w:val="00AC5815"/>
    <w:rsid w:val="00AC5CF5"/>
    <w:rsid w:val="00AC62DC"/>
    <w:rsid w:val="00AC6ED4"/>
    <w:rsid w:val="00AD012D"/>
    <w:rsid w:val="00AD0A89"/>
    <w:rsid w:val="00AD2338"/>
    <w:rsid w:val="00AD236C"/>
    <w:rsid w:val="00AD3013"/>
    <w:rsid w:val="00AD3883"/>
    <w:rsid w:val="00AD3969"/>
    <w:rsid w:val="00AD6338"/>
    <w:rsid w:val="00AD7865"/>
    <w:rsid w:val="00AE268D"/>
    <w:rsid w:val="00AE514F"/>
    <w:rsid w:val="00AE52C5"/>
    <w:rsid w:val="00AE60B1"/>
    <w:rsid w:val="00AE67B9"/>
    <w:rsid w:val="00AF07D1"/>
    <w:rsid w:val="00AF1AE5"/>
    <w:rsid w:val="00AF341B"/>
    <w:rsid w:val="00B11EFF"/>
    <w:rsid w:val="00B155F3"/>
    <w:rsid w:val="00B15AC0"/>
    <w:rsid w:val="00B163FA"/>
    <w:rsid w:val="00B16FB7"/>
    <w:rsid w:val="00B17A11"/>
    <w:rsid w:val="00B20696"/>
    <w:rsid w:val="00B20CB3"/>
    <w:rsid w:val="00B223F6"/>
    <w:rsid w:val="00B24394"/>
    <w:rsid w:val="00B254AE"/>
    <w:rsid w:val="00B2550C"/>
    <w:rsid w:val="00B25A1A"/>
    <w:rsid w:val="00B25B49"/>
    <w:rsid w:val="00B30437"/>
    <w:rsid w:val="00B32A87"/>
    <w:rsid w:val="00B3610B"/>
    <w:rsid w:val="00B372E8"/>
    <w:rsid w:val="00B41D92"/>
    <w:rsid w:val="00B42CC7"/>
    <w:rsid w:val="00B472F8"/>
    <w:rsid w:val="00B474C9"/>
    <w:rsid w:val="00B505DD"/>
    <w:rsid w:val="00B50635"/>
    <w:rsid w:val="00B54051"/>
    <w:rsid w:val="00B549D6"/>
    <w:rsid w:val="00B55130"/>
    <w:rsid w:val="00B5559C"/>
    <w:rsid w:val="00B55F7F"/>
    <w:rsid w:val="00B57DDA"/>
    <w:rsid w:val="00B60302"/>
    <w:rsid w:val="00B60B88"/>
    <w:rsid w:val="00B66144"/>
    <w:rsid w:val="00B67CA9"/>
    <w:rsid w:val="00B70B10"/>
    <w:rsid w:val="00B72FBA"/>
    <w:rsid w:val="00B737B1"/>
    <w:rsid w:val="00B75CC8"/>
    <w:rsid w:val="00B8247B"/>
    <w:rsid w:val="00B84BCB"/>
    <w:rsid w:val="00B8535E"/>
    <w:rsid w:val="00B9214E"/>
    <w:rsid w:val="00B92864"/>
    <w:rsid w:val="00B93978"/>
    <w:rsid w:val="00B94ACD"/>
    <w:rsid w:val="00B956A8"/>
    <w:rsid w:val="00B958F8"/>
    <w:rsid w:val="00B97A30"/>
    <w:rsid w:val="00BA56B4"/>
    <w:rsid w:val="00BA65E3"/>
    <w:rsid w:val="00BA71CC"/>
    <w:rsid w:val="00BB023F"/>
    <w:rsid w:val="00BB2C24"/>
    <w:rsid w:val="00BB3B0D"/>
    <w:rsid w:val="00BC1204"/>
    <w:rsid w:val="00BC4AC9"/>
    <w:rsid w:val="00BC58DB"/>
    <w:rsid w:val="00BC7163"/>
    <w:rsid w:val="00BD19E9"/>
    <w:rsid w:val="00BD3973"/>
    <w:rsid w:val="00BD51A6"/>
    <w:rsid w:val="00BD75A4"/>
    <w:rsid w:val="00BE1111"/>
    <w:rsid w:val="00BE1DAC"/>
    <w:rsid w:val="00BE39FE"/>
    <w:rsid w:val="00BE53CE"/>
    <w:rsid w:val="00BE6781"/>
    <w:rsid w:val="00BE6923"/>
    <w:rsid w:val="00BF0E28"/>
    <w:rsid w:val="00BF2747"/>
    <w:rsid w:val="00BF3A90"/>
    <w:rsid w:val="00BF4EBD"/>
    <w:rsid w:val="00C02558"/>
    <w:rsid w:val="00C027FC"/>
    <w:rsid w:val="00C03537"/>
    <w:rsid w:val="00C044F4"/>
    <w:rsid w:val="00C05CDA"/>
    <w:rsid w:val="00C06111"/>
    <w:rsid w:val="00C10705"/>
    <w:rsid w:val="00C107E0"/>
    <w:rsid w:val="00C116AC"/>
    <w:rsid w:val="00C11896"/>
    <w:rsid w:val="00C14991"/>
    <w:rsid w:val="00C16ACF"/>
    <w:rsid w:val="00C16F08"/>
    <w:rsid w:val="00C1768E"/>
    <w:rsid w:val="00C20CE2"/>
    <w:rsid w:val="00C25E8F"/>
    <w:rsid w:val="00C318E7"/>
    <w:rsid w:val="00C33E68"/>
    <w:rsid w:val="00C34ED8"/>
    <w:rsid w:val="00C3594F"/>
    <w:rsid w:val="00C408A2"/>
    <w:rsid w:val="00C408F7"/>
    <w:rsid w:val="00C40BB0"/>
    <w:rsid w:val="00C42A31"/>
    <w:rsid w:val="00C434A8"/>
    <w:rsid w:val="00C435ED"/>
    <w:rsid w:val="00C44197"/>
    <w:rsid w:val="00C44E6F"/>
    <w:rsid w:val="00C4560F"/>
    <w:rsid w:val="00C460D7"/>
    <w:rsid w:val="00C5070B"/>
    <w:rsid w:val="00C509E8"/>
    <w:rsid w:val="00C523CA"/>
    <w:rsid w:val="00C53156"/>
    <w:rsid w:val="00C53CA5"/>
    <w:rsid w:val="00C54368"/>
    <w:rsid w:val="00C5583B"/>
    <w:rsid w:val="00C56EA6"/>
    <w:rsid w:val="00C5718B"/>
    <w:rsid w:val="00C57FDB"/>
    <w:rsid w:val="00C627B1"/>
    <w:rsid w:val="00C6357E"/>
    <w:rsid w:val="00C6411C"/>
    <w:rsid w:val="00C65505"/>
    <w:rsid w:val="00C72853"/>
    <w:rsid w:val="00C72BB6"/>
    <w:rsid w:val="00C74432"/>
    <w:rsid w:val="00C7459C"/>
    <w:rsid w:val="00C74C1D"/>
    <w:rsid w:val="00C816F5"/>
    <w:rsid w:val="00C855B4"/>
    <w:rsid w:val="00C90E6C"/>
    <w:rsid w:val="00C965C6"/>
    <w:rsid w:val="00CA0E40"/>
    <w:rsid w:val="00CA1363"/>
    <w:rsid w:val="00CA1B40"/>
    <w:rsid w:val="00CA26D5"/>
    <w:rsid w:val="00CA540C"/>
    <w:rsid w:val="00CB1358"/>
    <w:rsid w:val="00CB1D87"/>
    <w:rsid w:val="00CB381F"/>
    <w:rsid w:val="00CB399C"/>
    <w:rsid w:val="00CB4418"/>
    <w:rsid w:val="00CB456D"/>
    <w:rsid w:val="00CB6381"/>
    <w:rsid w:val="00CB734C"/>
    <w:rsid w:val="00CB7DEC"/>
    <w:rsid w:val="00CC3FF7"/>
    <w:rsid w:val="00CC4A04"/>
    <w:rsid w:val="00CC542E"/>
    <w:rsid w:val="00CC6283"/>
    <w:rsid w:val="00CC741D"/>
    <w:rsid w:val="00CD029B"/>
    <w:rsid w:val="00CD0C5F"/>
    <w:rsid w:val="00CD1544"/>
    <w:rsid w:val="00CD3270"/>
    <w:rsid w:val="00CD4A3A"/>
    <w:rsid w:val="00CD5C89"/>
    <w:rsid w:val="00CD5EF3"/>
    <w:rsid w:val="00CE12B3"/>
    <w:rsid w:val="00CE1BD0"/>
    <w:rsid w:val="00CE4DCB"/>
    <w:rsid w:val="00CE59F9"/>
    <w:rsid w:val="00CE6263"/>
    <w:rsid w:val="00CE6E3F"/>
    <w:rsid w:val="00CF4C9C"/>
    <w:rsid w:val="00CF546D"/>
    <w:rsid w:val="00CF5EE4"/>
    <w:rsid w:val="00D000C1"/>
    <w:rsid w:val="00D01916"/>
    <w:rsid w:val="00D01E33"/>
    <w:rsid w:val="00D029C1"/>
    <w:rsid w:val="00D044AF"/>
    <w:rsid w:val="00D05CB9"/>
    <w:rsid w:val="00D069E9"/>
    <w:rsid w:val="00D07AC5"/>
    <w:rsid w:val="00D10F89"/>
    <w:rsid w:val="00D1319C"/>
    <w:rsid w:val="00D138E1"/>
    <w:rsid w:val="00D1432C"/>
    <w:rsid w:val="00D15A68"/>
    <w:rsid w:val="00D16D74"/>
    <w:rsid w:val="00D1714E"/>
    <w:rsid w:val="00D206C6"/>
    <w:rsid w:val="00D2100B"/>
    <w:rsid w:val="00D222AC"/>
    <w:rsid w:val="00D23F3B"/>
    <w:rsid w:val="00D23F3D"/>
    <w:rsid w:val="00D2406F"/>
    <w:rsid w:val="00D24219"/>
    <w:rsid w:val="00D24703"/>
    <w:rsid w:val="00D248D8"/>
    <w:rsid w:val="00D253F1"/>
    <w:rsid w:val="00D25FB8"/>
    <w:rsid w:val="00D3185B"/>
    <w:rsid w:val="00D324E0"/>
    <w:rsid w:val="00D35976"/>
    <w:rsid w:val="00D37891"/>
    <w:rsid w:val="00D424EE"/>
    <w:rsid w:val="00D42D0B"/>
    <w:rsid w:val="00D450D0"/>
    <w:rsid w:val="00D45DFB"/>
    <w:rsid w:val="00D464A3"/>
    <w:rsid w:val="00D465EC"/>
    <w:rsid w:val="00D47858"/>
    <w:rsid w:val="00D50A31"/>
    <w:rsid w:val="00D50D40"/>
    <w:rsid w:val="00D515D4"/>
    <w:rsid w:val="00D517CC"/>
    <w:rsid w:val="00D5376F"/>
    <w:rsid w:val="00D54069"/>
    <w:rsid w:val="00D5454E"/>
    <w:rsid w:val="00D57E45"/>
    <w:rsid w:val="00D60205"/>
    <w:rsid w:val="00D61245"/>
    <w:rsid w:val="00D63D92"/>
    <w:rsid w:val="00D647FE"/>
    <w:rsid w:val="00D66942"/>
    <w:rsid w:val="00D67295"/>
    <w:rsid w:val="00D70646"/>
    <w:rsid w:val="00D748D4"/>
    <w:rsid w:val="00D76C93"/>
    <w:rsid w:val="00D77D0A"/>
    <w:rsid w:val="00D8065A"/>
    <w:rsid w:val="00D80916"/>
    <w:rsid w:val="00D82E89"/>
    <w:rsid w:val="00D84D6D"/>
    <w:rsid w:val="00D8550B"/>
    <w:rsid w:val="00D85DC3"/>
    <w:rsid w:val="00D86933"/>
    <w:rsid w:val="00D86B2B"/>
    <w:rsid w:val="00D903E0"/>
    <w:rsid w:val="00D95E81"/>
    <w:rsid w:val="00DA1C91"/>
    <w:rsid w:val="00DA20E8"/>
    <w:rsid w:val="00DA2D69"/>
    <w:rsid w:val="00DA3A24"/>
    <w:rsid w:val="00DA3D54"/>
    <w:rsid w:val="00DA6404"/>
    <w:rsid w:val="00DB09D2"/>
    <w:rsid w:val="00DB270F"/>
    <w:rsid w:val="00DB297F"/>
    <w:rsid w:val="00DB3227"/>
    <w:rsid w:val="00DB4183"/>
    <w:rsid w:val="00DB4A1A"/>
    <w:rsid w:val="00DB6CE8"/>
    <w:rsid w:val="00DC1C3A"/>
    <w:rsid w:val="00DC548A"/>
    <w:rsid w:val="00DC556B"/>
    <w:rsid w:val="00DC66ED"/>
    <w:rsid w:val="00DD0382"/>
    <w:rsid w:val="00DD1C44"/>
    <w:rsid w:val="00DD2214"/>
    <w:rsid w:val="00DD2323"/>
    <w:rsid w:val="00DD3914"/>
    <w:rsid w:val="00DD4B4A"/>
    <w:rsid w:val="00DD51A3"/>
    <w:rsid w:val="00DD5CFA"/>
    <w:rsid w:val="00DD6528"/>
    <w:rsid w:val="00DD79A6"/>
    <w:rsid w:val="00DE0A03"/>
    <w:rsid w:val="00DE2AE3"/>
    <w:rsid w:val="00DE3667"/>
    <w:rsid w:val="00DF3631"/>
    <w:rsid w:val="00DF584C"/>
    <w:rsid w:val="00DF627F"/>
    <w:rsid w:val="00DF62EC"/>
    <w:rsid w:val="00DF6F18"/>
    <w:rsid w:val="00E000DE"/>
    <w:rsid w:val="00E00B2B"/>
    <w:rsid w:val="00E00F03"/>
    <w:rsid w:val="00E012FC"/>
    <w:rsid w:val="00E03388"/>
    <w:rsid w:val="00E065D6"/>
    <w:rsid w:val="00E10D07"/>
    <w:rsid w:val="00E1206B"/>
    <w:rsid w:val="00E13B48"/>
    <w:rsid w:val="00E13D78"/>
    <w:rsid w:val="00E13E7A"/>
    <w:rsid w:val="00E1758B"/>
    <w:rsid w:val="00E20F1E"/>
    <w:rsid w:val="00E22228"/>
    <w:rsid w:val="00E22E8B"/>
    <w:rsid w:val="00E26A3B"/>
    <w:rsid w:val="00E321A9"/>
    <w:rsid w:val="00E3273A"/>
    <w:rsid w:val="00E34A56"/>
    <w:rsid w:val="00E34F4B"/>
    <w:rsid w:val="00E35CCB"/>
    <w:rsid w:val="00E35E5D"/>
    <w:rsid w:val="00E36B68"/>
    <w:rsid w:val="00E37780"/>
    <w:rsid w:val="00E42E08"/>
    <w:rsid w:val="00E43167"/>
    <w:rsid w:val="00E436E9"/>
    <w:rsid w:val="00E43726"/>
    <w:rsid w:val="00E46245"/>
    <w:rsid w:val="00E46C4B"/>
    <w:rsid w:val="00E47DE1"/>
    <w:rsid w:val="00E51571"/>
    <w:rsid w:val="00E51789"/>
    <w:rsid w:val="00E51FC7"/>
    <w:rsid w:val="00E52F47"/>
    <w:rsid w:val="00E54628"/>
    <w:rsid w:val="00E54B28"/>
    <w:rsid w:val="00E559D7"/>
    <w:rsid w:val="00E566BB"/>
    <w:rsid w:val="00E60E76"/>
    <w:rsid w:val="00E61CBF"/>
    <w:rsid w:val="00E62C81"/>
    <w:rsid w:val="00E6451D"/>
    <w:rsid w:val="00E6491D"/>
    <w:rsid w:val="00E64FC5"/>
    <w:rsid w:val="00E66C26"/>
    <w:rsid w:val="00E67E8F"/>
    <w:rsid w:val="00E73435"/>
    <w:rsid w:val="00E736D1"/>
    <w:rsid w:val="00E74C55"/>
    <w:rsid w:val="00E77A65"/>
    <w:rsid w:val="00E8350F"/>
    <w:rsid w:val="00E83E81"/>
    <w:rsid w:val="00E85772"/>
    <w:rsid w:val="00E87913"/>
    <w:rsid w:val="00E938F0"/>
    <w:rsid w:val="00E942FF"/>
    <w:rsid w:val="00E94977"/>
    <w:rsid w:val="00E94F6D"/>
    <w:rsid w:val="00E96547"/>
    <w:rsid w:val="00EA2E7E"/>
    <w:rsid w:val="00EA7E83"/>
    <w:rsid w:val="00EB28B4"/>
    <w:rsid w:val="00EB2CD9"/>
    <w:rsid w:val="00EB4333"/>
    <w:rsid w:val="00EB499E"/>
    <w:rsid w:val="00EB4E84"/>
    <w:rsid w:val="00EB54C1"/>
    <w:rsid w:val="00EB7AC1"/>
    <w:rsid w:val="00EC26EE"/>
    <w:rsid w:val="00EC364C"/>
    <w:rsid w:val="00EC6777"/>
    <w:rsid w:val="00ED0EE1"/>
    <w:rsid w:val="00ED33D6"/>
    <w:rsid w:val="00ED4709"/>
    <w:rsid w:val="00ED4AB9"/>
    <w:rsid w:val="00ED5B2F"/>
    <w:rsid w:val="00EE1315"/>
    <w:rsid w:val="00EE38E9"/>
    <w:rsid w:val="00EE4859"/>
    <w:rsid w:val="00EE4C5F"/>
    <w:rsid w:val="00EE6B3D"/>
    <w:rsid w:val="00EE7132"/>
    <w:rsid w:val="00EF102A"/>
    <w:rsid w:val="00EF6EA3"/>
    <w:rsid w:val="00EF7013"/>
    <w:rsid w:val="00F017F5"/>
    <w:rsid w:val="00F04C7E"/>
    <w:rsid w:val="00F05423"/>
    <w:rsid w:val="00F07A2A"/>
    <w:rsid w:val="00F07A9A"/>
    <w:rsid w:val="00F10EDD"/>
    <w:rsid w:val="00F11CA4"/>
    <w:rsid w:val="00F14074"/>
    <w:rsid w:val="00F152BC"/>
    <w:rsid w:val="00F20024"/>
    <w:rsid w:val="00F21A56"/>
    <w:rsid w:val="00F220F0"/>
    <w:rsid w:val="00F2226D"/>
    <w:rsid w:val="00F2587F"/>
    <w:rsid w:val="00F261A1"/>
    <w:rsid w:val="00F3466E"/>
    <w:rsid w:val="00F35A33"/>
    <w:rsid w:val="00F36AB7"/>
    <w:rsid w:val="00F40A76"/>
    <w:rsid w:val="00F41ABA"/>
    <w:rsid w:val="00F41F5A"/>
    <w:rsid w:val="00F42D54"/>
    <w:rsid w:val="00F4364A"/>
    <w:rsid w:val="00F45437"/>
    <w:rsid w:val="00F46A60"/>
    <w:rsid w:val="00F50A11"/>
    <w:rsid w:val="00F51811"/>
    <w:rsid w:val="00F51CE6"/>
    <w:rsid w:val="00F542E9"/>
    <w:rsid w:val="00F5451C"/>
    <w:rsid w:val="00F56B13"/>
    <w:rsid w:val="00F605A7"/>
    <w:rsid w:val="00F624DA"/>
    <w:rsid w:val="00F62FA5"/>
    <w:rsid w:val="00F63076"/>
    <w:rsid w:val="00F6542D"/>
    <w:rsid w:val="00F67C4F"/>
    <w:rsid w:val="00F72ADB"/>
    <w:rsid w:val="00F74C5F"/>
    <w:rsid w:val="00F75117"/>
    <w:rsid w:val="00F76943"/>
    <w:rsid w:val="00F77221"/>
    <w:rsid w:val="00F77242"/>
    <w:rsid w:val="00F80138"/>
    <w:rsid w:val="00F811F2"/>
    <w:rsid w:val="00F85809"/>
    <w:rsid w:val="00F93005"/>
    <w:rsid w:val="00F95758"/>
    <w:rsid w:val="00FA1151"/>
    <w:rsid w:val="00FA15F0"/>
    <w:rsid w:val="00FA1B95"/>
    <w:rsid w:val="00FA2A88"/>
    <w:rsid w:val="00FA5AC7"/>
    <w:rsid w:val="00FB10EC"/>
    <w:rsid w:val="00FB348F"/>
    <w:rsid w:val="00FB3D03"/>
    <w:rsid w:val="00FB4B46"/>
    <w:rsid w:val="00FB5E69"/>
    <w:rsid w:val="00FB68CB"/>
    <w:rsid w:val="00FB7B37"/>
    <w:rsid w:val="00FC0086"/>
    <w:rsid w:val="00FC1546"/>
    <w:rsid w:val="00FC2253"/>
    <w:rsid w:val="00FC3555"/>
    <w:rsid w:val="00FC3F01"/>
    <w:rsid w:val="00FC7850"/>
    <w:rsid w:val="00FD1BC0"/>
    <w:rsid w:val="00FE25DD"/>
    <w:rsid w:val="00FE433C"/>
    <w:rsid w:val="00FE53AB"/>
    <w:rsid w:val="00FF0A6F"/>
    <w:rsid w:val="00FF28B8"/>
    <w:rsid w:val="00FF3A59"/>
    <w:rsid w:val="00FF536A"/>
    <w:rsid w:val="00FF5B03"/>
    <w:rsid w:val="00FF670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94CA"/>
  <w15:chartTrackingRefBased/>
  <w15:docId w15:val="{F344488A-0B1B-4FBE-A8D4-8A765A3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99"/>
  </w:style>
  <w:style w:type="paragraph" w:styleId="Heading1">
    <w:name w:val="heading 1"/>
    <w:basedOn w:val="Normal"/>
    <w:next w:val="Normal"/>
    <w:link w:val="Heading1Char"/>
    <w:uiPriority w:val="9"/>
    <w:qFormat/>
    <w:rsid w:val="005D1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180D"/>
    <w:pPr>
      <w:keepNext/>
      <w:keepLines/>
      <w:spacing w:before="40" w:after="0"/>
      <w:outlineLvl w:val="1"/>
    </w:pPr>
    <w:rPr>
      <w:rFonts w:asciiTheme="majorHAnsi" w:eastAsia="Times New Roman" w:hAnsiTheme="majorHAnsi" w:cstheme="majorBidi"/>
      <w:color w:val="2F5496" w:themeColor="accent1" w:themeShade="BF"/>
      <w:sz w:val="26"/>
      <w:szCs w:val="26"/>
      <w:lang w:eastAsia="en-NZ"/>
    </w:rPr>
  </w:style>
  <w:style w:type="paragraph" w:styleId="Heading3">
    <w:name w:val="heading 3"/>
    <w:basedOn w:val="ListParagraph"/>
    <w:link w:val="Heading3Char"/>
    <w:uiPriority w:val="9"/>
    <w:qFormat/>
    <w:rsid w:val="005D180D"/>
    <w:pPr>
      <w:spacing w:before="100" w:beforeAutospacing="1" w:after="120" w:line="240" w:lineRule="auto"/>
      <w:ind w:left="0"/>
      <w:outlineLvl w:val="2"/>
    </w:pPr>
    <w:rPr>
      <w:rFonts w:ascii="Times New Roman" w:eastAsia="Times New Roman" w:hAnsi="Times New Roman" w:cstheme="majorBidi"/>
      <w:b/>
      <w:iCs/>
      <w:sz w:val="24"/>
      <w:lang w:eastAsia="en-NZ"/>
    </w:rPr>
  </w:style>
  <w:style w:type="paragraph" w:styleId="Heading4">
    <w:name w:val="heading 4"/>
    <w:basedOn w:val="Normal"/>
    <w:next w:val="Normal"/>
    <w:link w:val="Heading4Char"/>
    <w:uiPriority w:val="9"/>
    <w:unhideWhenUsed/>
    <w:qFormat/>
    <w:rsid w:val="00CA13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136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A13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82A4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numbering" w:customStyle="1" w:styleId="IPPParagraphnumberedlist">
    <w:name w:val="IPP Paragraph numbered list"/>
    <w:rsid w:val="00702A4D"/>
    <w:pPr>
      <w:numPr>
        <w:numId w:val="1"/>
      </w:numPr>
    </w:pPr>
  </w:style>
  <w:style w:type="paragraph" w:customStyle="1" w:styleId="IPPParagraphnumbering">
    <w:name w:val="IPP Paragraph numbering"/>
    <w:basedOn w:val="Normal"/>
    <w:qFormat/>
    <w:rsid w:val="00702A4D"/>
    <w:pPr>
      <w:numPr>
        <w:numId w:val="2"/>
      </w:numPr>
      <w:spacing w:after="180" w:line="240" w:lineRule="auto"/>
      <w:jc w:val="both"/>
    </w:pPr>
    <w:rPr>
      <w:rFonts w:ascii="Times New Roman" w:eastAsia="Times" w:hAnsi="Times New Roman" w:cs="Times New Roman"/>
      <w:kern w:val="0"/>
      <w:szCs w:val="24"/>
      <w:lang w:val="en-US"/>
      <w14:ligatures w14:val="none"/>
    </w:rPr>
  </w:style>
  <w:style w:type="character" w:customStyle="1" w:styleId="PleaseReviewParagraphId">
    <w:name w:val="PleaseReviewParagraphId"/>
    <w:basedOn w:val="DefaultParagraphFont"/>
    <w:rsid w:val="00702A4D"/>
    <w:rPr>
      <w:rFonts w:ascii="Arial" w:hAnsi="Arial"/>
      <w:b w:val="0"/>
      <w:i w:val="0"/>
      <w:color w:val="000080"/>
      <w:sz w:val="16"/>
      <w:u w:val="none"/>
    </w:rPr>
  </w:style>
  <w:style w:type="character" w:styleId="Hyperlink">
    <w:name w:val="Hyperlink"/>
    <w:basedOn w:val="DefaultParagraphFont"/>
    <w:uiPriority w:val="99"/>
    <w:unhideWhenUsed/>
    <w:rsid w:val="00D57E45"/>
    <w:rPr>
      <w:color w:val="0563C1" w:themeColor="hyperlink"/>
      <w:u w:val="single"/>
    </w:rPr>
  </w:style>
  <w:style w:type="character" w:styleId="UnresolvedMention">
    <w:name w:val="Unresolved Mention"/>
    <w:basedOn w:val="DefaultParagraphFont"/>
    <w:uiPriority w:val="99"/>
    <w:semiHidden/>
    <w:unhideWhenUsed/>
    <w:rsid w:val="00D57E45"/>
    <w:rPr>
      <w:color w:val="605E5C"/>
      <w:shd w:val="clear" w:color="auto" w:fill="E1DFDD"/>
    </w:rPr>
  </w:style>
  <w:style w:type="character" w:customStyle="1" w:styleId="Heading3Char">
    <w:name w:val="Heading 3 Char"/>
    <w:basedOn w:val="DefaultParagraphFont"/>
    <w:link w:val="Heading3"/>
    <w:uiPriority w:val="9"/>
    <w:rsid w:val="005D180D"/>
    <w:rPr>
      <w:rFonts w:ascii="Times New Roman" w:eastAsia="Times New Roman" w:hAnsi="Times New Roman" w:cstheme="majorBidi"/>
      <w:b/>
      <w:iCs/>
      <w:sz w:val="24"/>
      <w:lang w:eastAsia="en-NZ"/>
    </w:rPr>
  </w:style>
  <w:style w:type="character" w:styleId="Strong">
    <w:name w:val="Strong"/>
    <w:basedOn w:val="DefaultParagraphFont"/>
    <w:uiPriority w:val="22"/>
    <w:qFormat/>
    <w:rsid w:val="00A03018"/>
    <w:rPr>
      <w:b/>
      <w:bCs/>
    </w:rPr>
  </w:style>
  <w:style w:type="paragraph" w:styleId="FootnoteText">
    <w:name w:val="footnote text"/>
    <w:basedOn w:val="Normal"/>
    <w:link w:val="FootnoteTextChar"/>
    <w:uiPriority w:val="99"/>
    <w:unhideWhenUsed/>
    <w:qFormat/>
    <w:rsid w:val="003B1FB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3B1FBF"/>
    <w:rPr>
      <w:sz w:val="20"/>
      <w:szCs w:val="20"/>
    </w:rPr>
  </w:style>
  <w:style w:type="character" w:styleId="FootnoteReference">
    <w:name w:val="footnote reference"/>
    <w:basedOn w:val="DefaultParagraphFont"/>
    <w:uiPriority w:val="99"/>
    <w:semiHidden/>
    <w:unhideWhenUsed/>
    <w:rsid w:val="003B1FBF"/>
    <w:rPr>
      <w:vertAlign w:val="superscript"/>
    </w:rPr>
  </w:style>
  <w:style w:type="paragraph" w:styleId="ListParagraph">
    <w:name w:val="List Paragraph"/>
    <w:basedOn w:val="Normal"/>
    <w:uiPriority w:val="34"/>
    <w:qFormat/>
    <w:rsid w:val="000444E3"/>
    <w:pPr>
      <w:ind w:left="720"/>
      <w:contextualSpacing/>
    </w:pPr>
  </w:style>
  <w:style w:type="character" w:customStyle="1" w:styleId="mx-05">
    <w:name w:val="mx-0.5"/>
    <w:basedOn w:val="DefaultParagraphFont"/>
    <w:rsid w:val="001904CB"/>
  </w:style>
  <w:style w:type="character" w:styleId="Emphasis">
    <w:name w:val="Emphasis"/>
    <w:basedOn w:val="DefaultParagraphFont"/>
    <w:uiPriority w:val="20"/>
    <w:qFormat/>
    <w:rsid w:val="00717216"/>
    <w:rPr>
      <w:i/>
      <w:iCs/>
    </w:rPr>
  </w:style>
  <w:style w:type="character" w:styleId="CommentReference">
    <w:name w:val="annotation reference"/>
    <w:uiPriority w:val="99"/>
    <w:unhideWhenUsed/>
    <w:qFormat/>
    <w:rsid w:val="00DC556B"/>
    <w:rPr>
      <w:sz w:val="16"/>
      <w:szCs w:val="16"/>
    </w:rPr>
  </w:style>
  <w:style w:type="paragraph" w:styleId="CommentText">
    <w:name w:val="annotation text"/>
    <w:basedOn w:val="Normal"/>
    <w:link w:val="CommentTextChar"/>
    <w:uiPriority w:val="99"/>
    <w:unhideWhenUsed/>
    <w:qFormat/>
    <w:rsid w:val="00DC556B"/>
    <w:pPr>
      <w:spacing w:after="0" w:line="240" w:lineRule="auto"/>
      <w:jc w:val="both"/>
    </w:pPr>
    <w:rPr>
      <w:rFonts w:ascii="Times New Roman" w:eastAsia="MS Mincho" w:hAnsi="Times New Roman" w:cs="Times New Roman"/>
      <w:kern w:val="0"/>
      <w:sz w:val="20"/>
      <w:szCs w:val="20"/>
      <w:lang w:val="x-none"/>
      <w14:ligatures w14:val="none"/>
    </w:rPr>
  </w:style>
  <w:style w:type="character" w:customStyle="1" w:styleId="CommentTextChar">
    <w:name w:val="Comment Text Char"/>
    <w:basedOn w:val="DefaultParagraphFont"/>
    <w:link w:val="CommentText"/>
    <w:uiPriority w:val="99"/>
    <w:qFormat/>
    <w:rsid w:val="00DC556B"/>
    <w:rPr>
      <w:rFonts w:ascii="Times New Roman" w:eastAsia="MS Mincho" w:hAnsi="Times New Roman" w:cs="Times New Roman"/>
      <w:kern w:val="0"/>
      <w:sz w:val="20"/>
      <w:szCs w:val="20"/>
      <w:lang w:val="x-none"/>
      <w14:ligatures w14:val="none"/>
    </w:rPr>
  </w:style>
  <w:style w:type="paragraph" w:customStyle="1" w:styleId="IPPNormal">
    <w:name w:val="IPP Normal"/>
    <w:basedOn w:val="Normal"/>
    <w:link w:val="IPPNormalChar"/>
    <w:qFormat/>
    <w:rsid w:val="00F67C4F"/>
    <w:pPr>
      <w:spacing w:after="180" w:line="240" w:lineRule="auto"/>
      <w:jc w:val="both"/>
    </w:pPr>
    <w:rPr>
      <w:rFonts w:ascii="Times New Roman" w:eastAsia="Times" w:hAnsi="Times New Roman" w:cs="Times New Roman"/>
      <w:kern w:val="0"/>
      <w:szCs w:val="24"/>
      <w:lang w:val="en-GB"/>
      <w14:ligatures w14:val="none"/>
    </w:rPr>
  </w:style>
  <w:style w:type="character" w:customStyle="1" w:styleId="IPPNormalChar">
    <w:name w:val="IPP Normal Char"/>
    <w:link w:val="IPPNormal"/>
    <w:rsid w:val="00F67C4F"/>
    <w:rPr>
      <w:rFonts w:ascii="Times New Roman" w:eastAsia="Times" w:hAnsi="Times New Roman" w:cs="Times New Roman"/>
      <w:kern w:val="0"/>
      <w:szCs w:val="24"/>
      <w:lang w:val="en-GB"/>
      <w14:ligatures w14:val="none"/>
    </w:rPr>
  </w:style>
  <w:style w:type="paragraph" w:styleId="EndnoteText">
    <w:name w:val="endnote text"/>
    <w:basedOn w:val="Normal"/>
    <w:link w:val="EndnoteTextChar"/>
    <w:uiPriority w:val="99"/>
    <w:semiHidden/>
    <w:unhideWhenUsed/>
    <w:rsid w:val="008842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422A"/>
    <w:rPr>
      <w:sz w:val="20"/>
      <w:szCs w:val="20"/>
    </w:rPr>
  </w:style>
  <w:style w:type="character" w:styleId="EndnoteReference">
    <w:name w:val="endnote reference"/>
    <w:basedOn w:val="DefaultParagraphFont"/>
    <w:uiPriority w:val="99"/>
    <w:semiHidden/>
    <w:unhideWhenUsed/>
    <w:rsid w:val="0088422A"/>
    <w:rPr>
      <w:vertAlign w:val="superscript"/>
    </w:rPr>
  </w:style>
  <w:style w:type="character" w:styleId="FollowedHyperlink">
    <w:name w:val="FollowedHyperlink"/>
    <w:basedOn w:val="DefaultParagraphFont"/>
    <w:uiPriority w:val="99"/>
    <w:semiHidden/>
    <w:unhideWhenUsed/>
    <w:rsid w:val="006C4906"/>
    <w:rPr>
      <w:color w:val="954F72" w:themeColor="followedHyperlink"/>
      <w:u w:val="single"/>
    </w:rPr>
  </w:style>
  <w:style w:type="paragraph" w:customStyle="1" w:styleId="ClauseL2">
    <w:name w:val="Clause L2"/>
    <w:basedOn w:val="Normal"/>
    <w:uiPriority w:val="3"/>
    <w:qFormat/>
    <w:rsid w:val="00683FE9"/>
    <w:pPr>
      <w:spacing w:before="120" w:after="0" w:line="240" w:lineRule="auto"/>
      <w:ind w:left="1021" w:hanging="454"/>
      <w:contextualSpacing/>
    </w:pPr>
    <w:rPr>
      <w:rFonts w:ascii="Arial Narrow" w:eastAsia="Times New Roman" w:hAnsi="Arial Narrow" w:cs="Times New Roman"/>
      <w:kern w:val="0"/>
      <w:lang w:eastAsia="en-NZ"/>
      <w14:ligatures w14:val="none"/>
    </w:rPr>
  </w:style>
  <w:style w:type="paragraph" w:customStyle="1" w:styleId="IPPArialFootnote">
    <w:name w:val="IPP Arial Footnote"/>
    <w:basedOn w:val="IPPArialTable"/>
    <w:qFormat/>
    <w:rsid w:val="00E46245"/>
    <w:pPr>
      <w:tabs>
        <w:tab w:val="left" w:pos="28"/>
      </w:tabs>
      <w:ind w:left="284" w:hanging="284"/>
    </w:pPr>
    <w:rPr>
      <w:sz w:val="16"/>
    </w:rPr>
  </w:style>
  <w:style w:type="paragraph" w:customStyle="1" w:styleId="IPPArialTable">
    <w:name w:val="IPP Arial Table"/>
    <w:basedOn w:val="Normal"/>
    <w:qFormat/>
    <w:rsid w:val="00E46245"/>
    <w:pPr>
      <w:spacing w:before="60" w:after="60" w:line="240" w:lineRule="auto"/>
    </w:pPr>
    <w:rPr>
      <w:rFonts w:ascii="Arial" w:eastAsia="Times" w:hAnsi="Arial" w:cs="Times New Roman"/>
      <w:kern w:val="0"/>
      <w:sz w:val="18"/>
      <w:szCs w:val="24"/>
      <w:lang w:val="en-GB"/>
      <w14:ligatures w14:val="none"/>
    </w:rPr>
  </w:style>
  <w:style w:type="paragraph" w:customStyle="1" w:styleId="IPPArial">
    <w:name w:val="IPP Arial"/>
    <w:basedOn w:val="IPPNormal"/>
    <w:qFormat/>
    <w:rsid w:val="002F28E9"/>
    <w:pPr>
      <w:spacing w:after="0"/>
    </w:pPr>
    <w:rPr>
      <w:rFonts w:ascii="Arial" w:hAnsi="Arial"/>
      <w:sz w:val="18"/>
    </w:rPr>
  </w:style>
  <w:style w:type="paragraph" w:styleId="Header">
    <w:name w:val="header"/>
    <w:basedOn w:val="Normal"/>
    <w:link w:val="HeaderChar"/>
    <w:uiPriority w:val="99"/>
    <w:unhideWhenUsed/>
    <w:rsid w:val="005E2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DEC"/>
  </w:style>
  <w:style w:type="paragraph" w:styleId="Footer">
    <w:name w:val="footer"/>
    <w:basedOn w:val="Normal"/>
    <w:link w:val="FooterChar"/>
    <w:uiPriority w:val="99"/>
    <w:unhideWhenUsed/>
    <w:rsid w:val="005E2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DEC"/>
  </w:style>
  <w:style w:type="paragraph" w:customStyle="1" w:styleId="IPPTableCaption">
    <w:name w:val="IPP TableCaption"/>
    <w:basedOn w:val="IPPArial"/>
    <w:qFormat/>
    <w:rsid w:val="006906B4"/>
    <w:pPr>
      <w:keepNext/>
      <w:spacing w:after="120"/>
    </w:pPr>
  </w:style>
  <w:style w:type="paragraph" w:styleId="CommentSubject">
    <w:name w:val="annotation subject"/>
    <w:basedOn w:val="CommentText"/>
    <w:next w:val="CommentText"/>
    <w:link w:val="CommentSubjectChar"/>
    <w:uiPriority w:val="99"/>
    <w:semiHidden/>
    <w:unhideWhenUsed/>
    <w:rsid w:val="009F3FAA"/>
    <w:pPr>
      <w:spacing w:after="160"/>
      <w:jc w:val="left"/>
    </w:pPr>
    <w:rPr>
      <w:rFonts w:asciiTheme="minorHAnsi" w:eastAsiaTheme="minorHAnsi" w:hAnsiTheme="minorHAnsi" w:cstheme="minorBidi"/>
      <w:b/>
      <w:bCs/>
      <w:kern w:val="2"/>
      <w:lang w:val="en-NZ"/>
      <w14:ligatures w14:val="standardContextual"/>
    </w:rPr>
  </w:style>
  <w:style w:type="character" w:customStyle="1" w:styleId="CommentSubjectChar">
    <w:name w:val="Comment Subject Char"/>
    <w:basedOn w:val="CommentTextChar"/>
    <w:link w:val="CommentSubject"/>
    <w:uiPriority w:val="99"/>
    <w:semiHidden/>
    <w:rsid w:val="009F3FAA"/>
    <w:rPr>
      <w:rFonts w:ascii="Times New Roman" w:eastAsia="MS Mincho" w:hAnsi="Times New Roman" w:cs="Times New Roman"/>
      <w:b/>
      <w:bCs/>
      <w:kern w:val="0"/>
      <w:sz w:val="20"/>
      <w:szCs w:val="20"/>
      <w:lang w:val="x-none"/>
      <w14:ligatures w14:val="none"/>
    </w:rPr>
  </w:style>
  <w:style w:type="character" w:customStyle="1" w:styleId="Heading2Char">
    <w:name w:val="Heading 2 Char"/>
    <w:basedOn w:val="DefaultParagraphFont"/>
    <w:link w:val="Heading2"/>
    <w:uiPriority w:val="9"/>
    <w:rsid w:val="005D180D"/>
    <w:rPr>
      <w:rFonts w:asciiTheme="majorHAnsi" w:eastAsia="Times New Roman" w:hAnsiTheme="majorHAnsi" w:cstheme="majorBidi"/>
      <w:color w:val="2F5496" w:themeColor="accent1" w:themeShade="BF"/>
      <w:sz w:val="26"/>
      <w:szCs w:val="26"/>
      <w:lang w:eastAsia="en-NZ"/>
    </w:rPr>
  </w:style>
  <w:style w:type="character" w:customStyle="1" w:styleId="Heading4Char">
    <w:name w:val="Heading 4 Char"/>
    <w:basedOn w:val="DefaultParagraphFont"/>
    <w:link w:val="Heading4"/>
    <w:uiPriority w:val="9"/>
    <w:rsid w:val="00CA136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A13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A1363"/>
    <w:rPr>
      <w:rFonts w:asciiTheme="majorHAnsi" w:eastAsiaTheme="majorEastAsia" w:hAnsiTheme="majorHAnsi" w:cstheme="majorBidi"/>
      <w:color w:val="1F3763" w:themeColor="accent1" w:themeShade="7F"/>
    </w:rPr>
  </w:style>
  <w:style w:type="paragraph" w:styleId="Revision">
    <w:name w:val="Revision"/>
    <w:hidden/>
    <w:uiPriority w:val="99"/>
    <w:semiHidden/>
    <w:rsid w:val="00930CD2"/>
    <w:pPr>
      <w:spacing w:after="0" w:line="240" w:lineRule="auto"/>
    </w:pPr>
  </w:style>
  <w:style w:type="character" w:customStyle="1" w:styleId="Heading1Char">
    <w:name w:val="Heading 1 Char"/>
    <w:basedOn w:val="DefaultParagraphFont"/>
    <w:link w:val="Heading1"/>
    <w:uiPriority w:val="9"/>
    <w:rsid w:val="005D180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37891"/>
    <w:pPr>
      <w:outlineLvl w:val="9"/>
    </w:pPr>
    <w:rPr>
      <w:kern w:val="0"/>
      <w:lang w:val="en-US"/>
      <w14:ligatures w14:val="none"/>
    </w:rPr>
  </w:style>
  <w:style w:type="paragraph" w:styleId="TOC3">
    <w:name w:val="toc 3"/>
    <w:basedOn w:val="Normal"/>
    <w:next w:val="Normal"/>
    <w:autoRedefine/>
    <w:uiPriority w:val="39"/>
    <w:unhideWhenUsed/>
    <w:rsid w:val="00D37891"/>
    <w:pPr>
      <w:spacing w:after="100"/>
      <w:ind w:left="440"/>
    </w:pPr>
  </w:style>
  <w:style w:type="paragraph" w:customStyle="1" w:styleId="Style1">
    <w:name w:val="Style1"/>
    <w:basedOn w:val="Heading1"/>
    <w:qFormat/>
    <w:rsid w:val="00D37891"/>
    <w:rPr>
      <w:rFonts w:ascii="Times New Roman" w:hAnsi="Times New Roman"/>
      <w:caps/>
      <w:color w:val="000000" w:themeColor="text1"/>
      <w:sz w:val="24"/>
    </w:rPr>
  </w:style>
  <w:style w:type="paragraph" w:customStyle="1" w:styleId="Style2">
    <w:name w:val="Style2"/>
    <w:basedOn w:val="Style1"/>
    <w:qFormat/>
    <w:rsid w:val="00D37891"/>
    <w:rPr>
      <w:b/>
    </w:rPr>
  </w:style>
  <w:style w:type="paragraph" w:customStyle="1" w:styleId="Style3">
    <w:name w:val="Style3"/>
    <w:basedOn w:val="Heading2"/>
    <w:qFormat/>
    <w:rsid w:val="00D37891"/>
    <w:rPr>
      <w:rFonts w:ascii="Times New Roman" w:hAnsi="Times New Roman"/>
      <w:b/>
      <w:color w:val="auto"/>
      <w:sz w:val="24"/>
    </w:rPr>
  </w:style>
  <w:style w:type="paragraph" w:customStyle="1" w:styleId="Style4">
    <w:name w:val="Style4"/>
    <w:basedOn w:val="Style2"/>
    <w:qFormat/>
    <w:rsid w:val="00D37891"/>
    <w:pPr>
      <w:spacing w:after="120"/>
    </w:pPr>
  </w:style>
  <w:style w:type="paragraph" w:customStyle="1" w:styleId="Style5">
    <w:name w:val="Style5"/>
    <w:basedOn w:val="Heading2"/>
    <w:qFormat/>
    <w:rsid w:val="00D37891"/>
    <w:pPr>
      <w:spacing w:after="120"/>
    </w:pPr>
    <w:rPr>
      <w:rFonts w:ascii="Times New Roman" w:hAnsi="Times New Roman"/>
      <w:b/>
      <w:color w:val="000000" w:themeColor="text1"/>
      <w:sz w:val="24"/>
    </w:rPr>
  </w:style>
  <w:style w:type="paragraph" w:customStyle="1" w:styleId="Style6">
    <w:name w:val="Style6"/>
    <w:basedOn w:val="Heading4"/>
    <w:qFormat/>
    <w:rsid w:val="00CC741D"/>
    <w:pPr>
      <w:spacing w:after="120"/>
    </w:pPr>
    <w:rPr>
      <w:rFonts w:ascii="Times New Roman" w:eastAsia="Times New Roman" w:hAnsi="Times New Roman"/>
      <w:b/>
      <w:color w:val="auto"/>
      <w:sz w:val="24"/>
      <w:lang w:eastAsia="en-NZ"/>
    </w:rPr>
  </w:style>
  <w:style w:type="paragraph" w:customStyle="1" w:styleId="Style7">
    <w:name w:val="Style7"/>
    <w:basedOn w:val="Style6"/>
    <w:qFormat/>
    <w:rsid w:val="00CC741D"/>
    <w:rPr>
      <w:i w:val="0"/>
    </w:rPr>
  </w:style>
  <w:style w:type="paragraph" w:styleId="TOC2">
    <w:name w:val="toc 2"/>
    <w:basedOn w:val="Normal"/>
    <w:next w:val="Normal"/>
    <w:autoRedefine/>
    <w:uiPriority w:val="39"/>
    <w:unhideWhenUsed/>
    <w:rsid w:val="00875699"/>
    <w:pPr>
      <w:tabs>
        <w:tab w:val="left" w:pos="960"/>
        <w:tab w:val="right" w:leader="dot" w:pos="9016"/>
      </w:tabs>
      <w:spacing w:after="100"/>
      <w:ind w:left="220"/>
    </w:pPr>
    <w:rPr>
      <w:rFonts w:ascii="Times New Roman" w:eastAsiaTheme="minorEastAsia" w:hAnsi="Times New Roman" w:cs="Times New Roman"/>
      <w:noProof/>
      <w:kern w:val="0"/>
      <w:sz w:val="24"/>
      <w:szCs w:val="24"/>
      <w:lang w:val="en-US"/>
      <w14:ligatures w14:val="none"/>
    </w:rPr>
  </w:style>
  <w:style w:type="paragraph" w:styleId="TOC1">
    <w:name w:val="toc 1"/>
    <w:basedOn w:val="Normal"/>
    <w:next w:val="Normal"/>
    <w:autoRedefine/>
    <w:uiPriority w:val="39"/>
    <w:unhideWhenUsed/>
    <w:rsid w:val="009C159D"/>
    <w:pPr>
      <w:spacing w:after="100"/>
    </w:pPr>
    <w:rPr>
      <w:rFonts w:eastAsiaTheme="minorEastAsia" w:cs="Times New Roman"/>
      <w:kern w:val="0"/>
      <w:lang w:val="en-US"/>
      <w14:ligatures w14:val="none"/>
    </w:rPr>
  </w:style>
  <w:style w:type="paragraph" w:styleId="TOC4">
    <w:name w:val="toc 4"/>
    <w:basedOn w:val="Normal"/>
    <w:next w:val="Normal"/>
    <w:autoRedefine/>
    <w:uiPriority w:val="39"/>
    <w:unhideWhenUsed/>
    <w:rsid w:val="00D748D4"/>
    <w:pPr>
      <w:tabs>
        <w:tab w:val="left" w:pos="1418"/>
        <w:tab w:val="right" w:leader="dot" w:pos="9016"/>
      </w:tabs>
      <w:spacing w:after="100"/>
      <w:ind w:left="660"/>
    </w:pPr>
  </w:style>
  <w:style w:type="paragraph" w:customStyle="1" w:styleId="Style8">
    <w:name w:val="Style8"/>
    <w:basedOn w:val="Heading2"/>
    <w:qFormat/>
    <w:rsid w:val="002B17A2"/>
    <w:rPr>
      <w:rFonts w:ascii="Times New Roman" w:hAnsi="Times New Roman"/>
      <w:b/>
      <w:color w:val="000000" w:themeColor="text1"/>
      <w:sz w:val="24"/>
    </w:rPr>
  </w:style>
  <w:style w:type="paragraph" w:customStyle="1" w:styleId="IPPHeader">
    <w:name w:val="IPP Header"/>
    <w:basedOn w:val="Normal"/>
    <w:qFormat/>
    <w:rsid w:val="000A1D17"/>
    <w:pPr>
      <w:pBdr>
        <w:bottom w:val="single" w:sz="4" w:space="4" w:color="auto"/>
      </w:pBdr>
      <w:tabs>
        <w:tab w:val="left" w:pos="1134"/>
        <w:tab w:val="right" w:pos="9072"/>
      </w:tabs>
      <w:spacing w:after="120" w:line="240" w:lineRule="auto"/>
    </w:pPr>
    <w:rPr>
      <w:rFonts w:ascii="Arial" w:eastAsia="MS Mincho" w:hAnsi="Arial" w:cs="Times New Roman"/>
      <w:kern w:val="0"/>
      <w:sz w:val="18"/>
      <w:szCs w:val="24"/>
      <w:lang w:val="en-US"/>
      <w14:ligatures w14:val="none"/>
    </w:rPr>
  </w:style>
  <w:style w:type="paragraph" w:customStyle="1" w:styleId="IPPLetterList">
    <w:name w:val="IPP LetterList"/>
    <w:basedOn w:val="Normal"/>
    <w:qFormat/>
    <w:rsid w:val="000A1D17"/>
    <w:pPr>
      <w:numPr>
        <w:numId w:val="21"/>
      </w:numPr>
      <w:spacing w:after="60" w:line="240" w:lineRule="auto"/>
    </w:pPr>
    <w:rPr>
      <w:rFonts w:ascii="Times New Roman" w:eastAsia="Times" w:hAnsi="Times New Roman" w:cs="Times New Roman"/>
      <w:kern w:val="0"/>
      <w:szCs w:val="24"/>
      <w:lang w:val="en-GB"/>
      <w14:ligatures w14:val="none"/>
    </w:rPr>
  </w:style>
  <w:style w:type="paragraph" w:customStyle="1" w:styleId="IPPFooter">
    <w:name w:val="IPP Footer"/>
    <w:basedOn w:val="IPPHeader"/>
    <w:next w:val="PlainText"/>
    <w:qFormat/>
    <w:rsid w:val="00286028"/>
    <w:pPr>
      <w:pBdr>
        <w:top w:val="single" w:sz="4" w:space="4" w:color="auto"/>
        <w:bottom w:val="none" w:sz="0" w:space="0" w:color="auto"/>
      </w:pBdr>
      <w:tabs>
        <w:tab w:val="clear" w:pos="1134"/>
      </w:tabs>
      <w:jc w:val="right"/>
    </w:pPr>
    <w:rPr>
      <w:b/>
    </w:rPr>
  </w:style>
  <w:style w:type="paragraph" w:styleId="PlainText">
    <w:name w:val="Plain Text"/>
    <w:basedOn w:val="Normal"/>
    <w:link w:val="PlainTextChar"/>
    <w:uiPriority w:val="99"/>
    <w:semiHidden/>
    <w:unhideWhenUsed/>
    <w:rsid w:val="002860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8602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1776">
      <w:bodyDiv w:val="1"/>
      <w:marLeft w:val="0"/>
      <w:marRight w:val="0"/>
      <w:marTop w:val="0"/>
      <w:marBottom w:val="0"/>
      <w:divBdr>
        <w:top w:val="none" w:sz="0" w:space="0" w:color="auto"/>
        <w:left w:val="none" w:sz="0" w:space="0" w:color="auto"/>
        <w:bottom w:val="none" w:sz="0" w:space="0" w:color="auto"/>
        <w:right w:val="none" w:sz="0" w:space="0" w:color="auto"/>
      </w:divBdr>
    </w:div>
    <w:div w:id="353655659">
      <w:bodyDiv w:val="1"/>
      <w:marLeft w:val="0"/>
      <w:marRight w:val="0"/>
      <w:marTop w:val="0"/>
      <w:marBottom w:val="0"/>
      <w:divBdr>
        <w:top w:val="none" w:sz="0" w:space="0" w:color="auto"/>
        <w:left w:val="none" w:sz="0" w:space="0" w:color="auto"/>
        <w:bottom w:val="none" w:sz="0" w:space="0" w:color="auto"/>
        <w:right w:val="none" w:sz="0" w:space="0" w:color="auto"/>
      </w:divBdr>
    </w:div>
    <w:div w:id="379788453">
      <w:bodyDiv w:val="1"/>
      <w:marLeft w:val="0"/>
      <w:marRight w:val="0"/>
      <w:marTop w:val="0"/>
      <w:marBottom w:val="0"/>
      <w:divBdr>
        <w:top w:val="none" w:sz="0" w:space="0" w:color="auto"/>
        <w:left w:val="none" w:sz="0" w:space="0" w:color="auto"/>
        <w:bottom w:val="none" w:sz="0" w:space="0" w:color="auto"/>
        <w:right w:val="none" w:sz="0" w:space="0" w:color="auto"/>
      </w:divBdr>
    </w:div>
    <w:div w:id="477770213">
      <w:bodyDiv w:val="1"/>
      <w:marLeft w:val="0"/>
      <w:marRight w:val="0"/>
      <w:marTop w:val="0"/>
      <w:marBottom w:val="0"/>
      <w:divBdr>
        <w:top w:val="none" w:sz="0" w:space="0" w:color="auto"/>
        <w:left w:val="none" w:sz="0" w:space="0" w:color="auto"/>
        <w:bottom w:val="none" w:sz="0" w:space="0" w:color="auto"/>
        <w:right w:val="none" w:sz="0" w:space="0" w:color="auto"/>
      </w:divBdr>
    </w:div>
    <w:div w:id="547910848">
      <w:bodyDiv w:val="1"/>
      <w:marLeft w:val="0"/>
      <w:marRight w:val="0"/>
      <w:marTop w:val="0"/>
      <w:marBottom w:val="0"/>
      <w:divBdr>
        <w:top w:val="none" w:sz="0" w:space="0" w:color="auto"/>
        <w:left w:val="none" w:sz="0" w:space="0" w:color="auto"/>
        <w:bottom w:val="none" w:sz="0" w:space="0" w:color="auto"/>
        <w:right w:val="none" w:sz="0" w:space="0" w:color="auto"/>
      </w:divBdr>
    </w:div>
    <w:div w:id="654919906">
      <w:bodyDiv w:val="1"/>
      <w:marLeft w:val="0"/>
      <w:marRight w:val="0"/>
      <w:marTop w:val="0"/>
      <w:marBottom w:val="0"/>
      <w:divBdr>
        <w:top w:val="none" w:sz="0" w:space="0" w:color="auto"/>
        <w:left w:val="none" w:sz="0" w:space="0" w:color="auto"/>
        <w:bottom w:val="none" w:sz="0" w:space="0" w:color="auto"/>
        <w:right w:val="none" w:sz="0" w:space="0" w:color="auto"/>
      </w:divBdr>
    </w:div>
    <w:div w:id="702941256">
      <w:bodyDiv w:val="1"/>
      <w:marLeft w:val="0"/>
      <w:marRight w:val="0"/>
      <w:marTop w:val="0"/>
      <w:marBottom w:val="0"/>
      <w:divBdr>
        <w:top w:val="none" w:sz="0" w:space="0" w:color="auto"/>
        <w:left w:val="none" w:sz="0" w:space="0" w:color="auto"/>
        <w:bottom w:val="none" w:sz="0" w:space="0" w:color="auto"/>
        <w:right w:val="none" w:sz="0" w:space="0" w:color="auto"/>
      </w:divBdr>
    </w:div>
    <w:div w:id="755202261">
      <w:bodyDiv w:val="1"/>
      <w:marLeft w:val="0"/>
      <w:marRight w:val="0"/>
      <w:marTop w:val="0"/>
      <w:marBottom w:val="0"/>
      <w:divBdr>
        <w:top w:val="none" w:sz="0" w:space="0" w:color="auto"/>
        <w:left w:val="none" w:sz="0" w:space="0" w:color="auto"/>
        <w:bottom w:val="none" w:sz="0" w:space="0" w:color="auto"/>
        <w:right w:val="none" w:sz="0" w:space="0" w:color="auto"/>
      </w:divBdr>
    </w:div>
    <w:div w:id="1003750354">
      <w:bodyDiv w:val="1"/>
      <w:marLeft w:val="0"/>
      <w:marRight w:val="0"/>
      <w:marTop w:val="0"/>
      <w:marBottom w:val="0"/>
      <w:divBdr>
        <w:top w:val="none" w:sz="0" w:space="0" w:color="auto"/>
        <w:left w:val="none" w:sz="0" w:space="0" w:color="auto"/>
        <w:bottom w:val="none" w:sz="0" w:space="0" w:color="auto"/>
        <w:right w:val="none" w:sz="0" w:space="0" w:color="auto"/>
      </w:divBdr>
    </w:div>
    <w:div w:id="1036389383">
      <w:bodyDiv w:val="1"/>
      <w:marLeft w:val="0"/>
      <w:marRight w:val="0"/>
      <w:marTop w:val="0"/>
      <w:marBottom w:val="0"/>
      <w:divBdr>
        <w:top w:val="none" w:sz="0" w:space="0" w:color="auto"/>
        <w:left w:val="none" w:sz="0" w:space="0" w:color="auto"/>
        <w:bottom w:val="none" w:sz="0" w:space="0" w:color="auto"/>
        <w:right w:val="none" w:sz="0" w:space="0" w:color="auto"/>
      </w:divBdr>
      <w:divsChild>
        <w:div w:id="1961569934">
          <w:marLeft w:val="0"/>
          <w:marRight w:val="0"/>
          <w:marTop w:val="0"/>
          <w:marBottom w:val="0"/>
          <w:divBdr>
            <w:top w:val="none" w:sz="0" w:space="0" w:color="auto"/>
            <w:left w:val="none" w:sz="0" w:space="0" w:color="auto"/>
            <w:bottom w:val="none" w:sz="0" w:space="0" w:color="auto"/>
            <w:right w:val="none" w:sz="0" w:space="0" w:color="auto"/>
          </w:divBdr>
          <w:divsChild>
            <w:div w:id="2000378005">
              <w:marLeft w:val="0"/>
              <w:marRight w:val="0"/>
              <w:marTop w:val="0"/>
              <w:marBottom w:val="0"/>
              <w:divBdr>
                <w:top w:val="none" w:sz="0" w:space="0" w:color="auto"/>
                <w:left w:val="none" w:sz="0" w:space="0" w:color="auto"/>
                <w:bottom w:val="none" w:sz="0" w:space="0" w:color="auto"/>
                <w:right w:val="none" w:sz="0" w:space="0" w:color="auto"/>
              </w:divBdr>
              <w:divsChild>
                <w:div w:id="4900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4692">
          <w:marLeft w:val="0"/>
          <w:marRight w:val="0"/>
          <w:marTop w:val="0"/>
          <w:marBottom w:val="0"/>
          <w:divBdr>
            <w:top w:val="none" w:sz="0" w:space="0" w:color="auto"/>
            <w:left w:val="none" w:sz="0" w:space="0" w:color="auto"/>
            <w:bottom w:val="none" w:sz="0" w:space="0" w:color="auto"/>
            <w:right w:val="none" w:sz="0" w:space="0" w:color="auto"/>
          </w:divBdr>
          <w:divsChild>
            <w:div w:id="1799835291">
              <w:marLeft w:val="0"/>
              <w:marRight w:val="0"/>
              <w:marTop w:val="0"/>
              <w:marBottom w:val="0"/>
              <w:divBdr>
                <w:top w:val="none" w:sz="0" w:space="0" w:color="auto"/>
                <w:left w:val="none" w:sz="0" w:space="0" w:color="auto"/>
                <w:bottom w:val="none" w:sz="0" w:space="0" w:color="auto"/>
                <w:right w:val="none" w:sz="0" w:space="0" w:color="auto"/>
              </w:divBdr>
              <w:divsChild>
                <w:div w:id="1318192471">
                  <w:marLeft w:val="0"/>
                  <w:marRight w:val="0"/>
                  <w:marTop w:val="0"/>
                  <w:marBottom w:val="0"/>
                  <w:divBdr>
                    <w:top w:val="none" w:sz="0" w:space="0" w:color="auto"/>
                    <w:left w:val="none" w:sz="0" w:space="0" w:color="auto"/>
                    <w:bottom w:val="none" w:sz="0" w:space="0" w:color="auto"/>
                    <w:right w:val="none" w:sz="0" w:space="0" w:color="auto"/>
                  </w:divBdr>
                  <w:divsChild>
                    <w:div w:id="840971086">
                      <w:marLeft w:val="0"/>
                      <w:marRight w:val="0"/>
                      <w:marTop w:val="0"/>
                      <w:marBottom w:val="0"/>
                      <w:divBdr>
                        <w:top w:val="none" w:sz="0" w:space="0" w:color="auto"/>
                        <w:left w:val="none" w:sz="0" w:space="0" w:color="auto"/>
                        <w:bottom w:val="none" w:sz="0" w:space="0" w:color="auto"/>
                        <w:right w:val="none" w:sz="0" w:space="0" w:color="auto"/>
                      </w:divBdr>
                      <w:divsChild>
                        <w:div w:id="800028531">
                          <w:marLeft w:val="75"/>
                          <w:marRight w:val="0"/>
                          <w:marTop w:val="30"/>
                          <w:marBottom w:val="0"/>
                          <w:divBdr>
                            <w:top w:val="none" w:sz="0" w:space="0" w:color="auto"/>
                            <w:left w:val="none" w:sz="0" w:space="0" w:color="auto"/>
                            <w:bottom w:val="none" w:sz="0" w:space="0" w:color="auto"/>
                            <w:right w:val="none" w:sz="0" w:space="0" w:color="auto"/>
                          </w:divBdr>
                          <w:divsChild>
                            <w:div w:id="776558119">
                              <w:marLeft w:val="0"/>
                              <w:marRight w:val="0"/>
                              <w:marTop w:val="0"/>
                              <w:marBottom w:val="0"/>
                              <w:divBdr>
                                <w:top w:val="none" w:sz="0" w:space="0" w:color="auto"/>
                                <w:left w:val="none" w:sz="0" w:space="0" w:color="auto"/>
                                <w:bottom w:val="none" w:sz="0" w:space="0" w:color="auto"/>
                                <w:right w:val="none" w:sz="0" w:space="0" w:color="auto"/>
                              </w:divBdr>
                              <w:divsChild>
                                <w:div w:id="920918604">
                                  <w:marLeft w:val="0"/>
                                  <w:marRight w:val="0"/>
                                  <w:marTop w:val="0"/>
                                  <w:marBottom w:val="180"/>
                                  <w:divBdr>
                                    <w:top w:val="none" w:sz="0" w:space="0" w:color="auto"/>
                                    <w:left w:val="none" w:sz="0" w:space="0" w:color="auto"/>
                                    <w:bottom w:val="none" w:sz="0" w:space="0" w:color="auto"/>
                                    <w:right w:val="none" w:sz="0" w:space="0" w:color="auto"/>
                                  </w:divBdr>
                                  <w:divsChild>
                                    <w:div w:id="762530185">
                                      <w:marLeft w:val="0"/>
                                      <w:marRight w:val="0"/>
                                      <w:marTop w:val="0"/>
                                      <w:marBottom w:val="0"/>
                                      <w:divBdr>
                                        <w:top w:val="none" w:sz="0" w:space="0" w:color="auto"/>
                                        <w:left w:val="none" w:sz="0" w:space="0" w:color="auto"/>
                                        <w:bottom w:val="none" w:sz="0" w:space="0" w:color="auto"/>
                                        <w:right w:val="none" w:sz="0" w:space="0" w:color="auto"/>
                                      </w:divBdr>
                                      <w:divsChild>
                                        <w:div w:id="1293052580">
                                          <w:marLeft w:val="0"/>
                                          <w:marRight w:val="0"/>
                                          <w:marTop w:val="0"/>
                                          <w:marBottom w:val="0"/>
                                          <w:divBdr>
                                            <w:top w:val="none" w:sz="0" w:space="0" w:color="auto"/>
                                            <w:left w:val="none" w:sz="0" w:space="0" w:color="auto"/>
                                            <w:bottom w:val="none" w:sz="0" w:space="0" w:color="auto"/>
                                            <w:right w:val="none" w:sz="0" w:space="0" w:color="auto"/>
                                          </w:divBdr>
                                          <w:divsChild>
                                            <w:div w:id="173806208">
                                              <w:marLeft w:val="0"/>
                                              <w:marRight w:val="0"/>
                                              <w:marTop w:val="0"/>
                                              <w:marBottom w:val="0"/>
                                              <w:divBdr>
                                                <w:top w:val="single" w:sz="4" w:space="6" w:color="auto"/>
                                                <w:left w:val="single" w:sz="4" w:space="12" w:color="auto"/>
                                                <w:bottom w:val="single" w:sz="4" w:space="6" w:color="auto"/>
                                                <w:right w:val="single" w:sz="4" w:space="12" w:color="auto"/>
                                              </w:divBdr>
                                              <w:divsChild>
                                                <w:div w:id="5818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104">
                                      <w:marLeft w:val="0"/>
                                      <w:marRight w:val="0"/>
                                      <w:marTop w:val="0"/>
                                      <w:marBottom w:val="0"/>
                                      <w:divBdr>
                                        <w:top w:val="none" w:sz="0" w:space="0" w:color="auto"/>
                                        <w:left w:val="none" w:sz="0" w:space="0" w:color="auto"/>
                                        <w:bottom w:val="none" w:sz="0" w:space="0" w:color="auto"/>
                                        <w:right w:val="none" w:sz="0" w:space="0" w:color="auto"/>
                                      </w:divBdr>
                                      <w:divsChild>
                                        <w:div w:id="1587615585">
                                          <w:marLeft w:val="0"/>
                                          <w:marRight w:val="0"/>
                                          <w:marTop w:val="0"/>
                                          <w:marBottom w:val="0"/>
                                          <w:divBdr>
                                            <w:top w:val="none" w:sz="0" w:space="0" w:color="auto"/>
                                            <w:left w:val="none" w:sz="0" w:space="0" w:color="auto"/>
                                            <w:bottom w:val="none" w:sz="0" w:space="0" w:color="auto"/>
                                            <w:right w:val="none" w:sz="0" w:space="0" w:color="auto"/>
                                          </w:divBdr>
                                          <w:divsChild>
                                            <w:div w:id="2008244126">
                                              <w:marLeft w:val="0"/>
                                              <w:marRight w:val="0"/>
                                              <w:marTop w:val="0"/>
                                              <w:marBottom w:val="0"/>
                                              <w:divBdr>
                                                <w:top w:val="none" w:sz="0" w:space="0" w:color="auto"/>
                                                <w:left w:val="none" w:sz="0" w:space="0" w:color="auto"/>
                                                <w:bottom w:val="none" w:sz="0" w:space="0" w:color="auto"/>
                                                <w:right w:val="none" w:sz="0" w:space="0" w:color="auto"/>
                                              </w:divBdr>
                                              <w:divsChild>
                                                <w:div w:id="1965038716">
                                                  <w:marLeft w:val="0"/>
                                                  <w:marRight w:val="0"/>
                                                  <w:marTop w:val="0"/>
                                                  <w:marBottom w:val="0"/>
                                                  <w:divBdr>
                                                    <w:top w:val="none" w:sz="0" w:space="0" w:color="auto"/>
                                                    <w:left w:val="none" w:sz="0" w:space="0" w:color="auto"/>
                                                    <w:bottom w:val="none" w:sz="0" w:space="0" w:color="auto"/>
                                                    <w:right w:val="none" w:sz="0" w:space="0" w:color="auto"/>
                                                  </w:divBdr>
                                                  <w:divsChild>
                                                    <w:div w:id="453444007">
                                                      <w:marLeft w:val="0"/>
                                                      <w:marRight w:val="0"/>
                                                      <w:marTop w:val="0"/>
                                                      <w:marBottom w:val="0"/>
                                                      <w:divBdr>
                                                        <w:top w:val="none" w:sz="0" w:space="0" w:color="auto"/>
                                                        <w:left w:val="none" w:sz="0" w:space="0" w:color="auto"/>
                                                        <w:bottom w:val="none" w:sz="0" w:space="0" w:color="auto"/>
                                                        <w:right w:val="none" w:sz="0" w:space="0" w:color="auto"/>
                                                      </w:divBdr>
                                                    </w:div>
                                                  </w:divsChild>
                                                </w:div>
                                                <w:div w:id="981429446">
                                                  <w:marLeft w:val="0"/>
                                                  <w:marRight w:val="0"/>
                                                  <w:marTop w:val="0"/>
                                                  <w:marBottom w:val="0"/>
                                                  <w:divBdr>
                                                    <w:top w:val="none" w:sz="0" w:space="0" w:color="auto"/>
                                                    <w:left w:val="none" w:sz="0" w:space="0" w:color="auto"/>
                                                    <w:bottom w:val="none" w:sz="0" w:space="0" w:color="auto"/>
                                                    <w:right w:val="none" w:sz="0" w:space="0" w:color="auto"/>
                                                  </w:divBdr>
                                                  <w:divsChild>
                                                    <w:div w:id="588275650">
                                                      <w:marLeft w:val="0"/>
                                                      <w:marRight w:val="0"/>
                                                      <w:marTop w:val="0"/>
                                                      <w:marBottom w:val="0"/>
                                                      <w:divBdr>
                                                        <w:top w:val="none" w:sz="0" w:space="0" w:color="auto"/>
                                                        <w:left w:val="none" w:sz="0" w:space="0" w:color="auto"/>
                                                        <w:bottom w:val="none" w:sz="0" w:space="0" w:color="auto"/>
                                                        <w:right w:val="none" w:sz="0" w:space="0" w:color="auto"/>
                                                      </w:divBdr>
                                                      <w:divsChild>
                                                        <w:div w:id="1123226880">
                                                          <w:marLeft w:val="0"/>
                                                          <w:marRight w:val="0"/>
                                                          <w:marTop w:val="0"/>
                                                          <w:marBottom w:val="0"/>
                                                          <w:divBdr>
                                                            <w:top w:val="none" w:sz="0" w:space="0" w:color="auto"/>
                                                            <w:left w:val="none" w:sz="0" w:space="0" w:color="auto"/>
                                                            <w:bottom w:val="none" w:sz="0" w:space="0" w:color="auto"/>
                                                            <w:right w:val="none" w:sz="0" w:space="0" w:color="auto"/>
                                                          </w:divBdr>
                                                          <w:divsChild>
                                                            <w:div w:id="1559828467">
                                                              <w:marLeft w:val="0"/>
                                                              <w:marRight w:val="0"/>
                                                              <w:marTop w:val="0"/>
                                                              <w:marBottom w:val="0"/>
                                                              <w:divBdr>
                                                                <w:top w:val="none" w:sz="0" w:space="0" w:color="auto"/>
                                                                <w:left w:val="none" w:sz="0" w:space="0" w:color="auto"/>
                                                                <w:bottom w:val="none" w:sz="0" w:space="0" w:color="auto"/>
                                                                <w:right w:val="none" w:sz="0" w:space="0" w:color="auto"/>
                                                              </w:divBdr>
                                                              <w:divsChild>
                                                                <w:div w:id="639700008">
                                                                  <w:marLeft w:val="0"/>
                                                                  <w:marRight w:val="0"/>
                                                                  <w:marTop w:val="0"/>
                                                                  <w:marBottom w:val="0"/>
                                                                  <w:divBdr>
                                                                    <w:top w:val="none" w:sz="0" w:space="0" w:color="auto"/>
                                                                    <w:left w:val="none" w:sz="0" w:space="0" w:color="auto"/>
                                                                    <w:bottom w:val="none" w:sz="0" w:space="0" w:color="auto"/>
                                                                    <w:right w:val="none" w:sz="0" w:space="0" w:color="auto"/>
                                                                  </w:divBdr>
                                                                  <w:divsChild>
                                                                    <w:div w:id="1897474499">
                                                                      <w:marLeft w:val="0"/>
                                                                      <w:marRight w:val="0"/>
                                                                      <w:marTop w:val="0"/>
                                                                      <w:marBottom w:val="0"/>
                                                                      <w:divBdr>
                                                                        <w:top w:val="none" w:sz="0" w:space="0" w:color="auto"/>
                                                                        <w:left w:val="none" w:sz="0" w:space="0" w:color="auto"/>
                                                                        <w:bottom w:val="none" w:sz="0" w:space="0" w:color="auto"/>
                                                                        <w:right w:val="none" w:sz="0" w:space="0" w:color="auto"/>
                                                                      </w:divBdr>
                                                                      <w:divsChild>
                                                                        <w:div w:id="780026888">
                                                                          <w:marLeft w:val="0"/>
                                                                          <w:marRight w:val="0"/>
                                                                          <w:marTop w:val="0"/>
                                                                          <w:marBottom w:val="0"/>
                                                                          <w:divBdr>
                                                                            <w:top w:val="none" w:sz="0" w:space="0" w:color="auto"/>
                                                                            <w:left w:val="none" w:sz="0" w:space="0" w:color="auto"/>
                                                                            <w:bottom w:val="none" w:sz="0" w:space="0" w:color="auto"/>
                                                                            <w:right w:val="none" w:sz="0" w:space="0" w:color="auto"/>
                                                                          </w:divBdr>
                                                                          <w:divsChild>
                                                                            <w:div w:id="1922449604">
                                                                              <w:marLeft w:val="0"/>
                                                                              <w:marRight w:val="0"/>
                                                                              <w:marTop w:val="0"/>
                                                                              <w:marBottom w:val="0"/>
                                                                              <w:divBdr>
                                                                                <w:top w:val="none" w:sz="0" w:space="0" w:color="auto"/>
                                                                                <w:left w:val="none" w:sz="0" w:space="0" w:color="auto"/>
                                                                                <w:bottom w:val="none" w:sz="0" w:space="0" w:color="auto"/>
                                                                                <w:right w:val="none" w:sz="0" w:space="0" w:color="auto"/>
                                                                              </w:divBdr>
                                                                              <w:divsChild>
                                                                                <w:div w:id="1513451406">
                                                                                  <w:marLeft w:val="0"/>
                                                                                  <w:marRight w:val="0"/>
                                                                                  <w:marTop w:val="0"/>
                                                                                  <w:marBottom w:val="0"/>
                                                                                  <w:divBdr>
                                                                                    <w:top w:val="none" w:sz="0" w:space="0" w:color="auto"/>
                                                                                    <w:left w:val="none" w:sz="0" w:space="0" w:color="auto"/>
                                                                                    <w:bottom w:val="none" w:sz="0" w:space="0" w:color="auto"/>
                                                                                    <w:right w:val="none" w:sz="0" w:space="0" w:color="auto"/>
                                                                                  </w:divBdr>
                                                                                </w:div>
                                                                                <w:div w:id="13944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5522">
                                                  <w:marLeft w:val="0"/>
                                                  <w:marRight w:val="0"/>
                                                  <w:marTop w:val="0"/>
                                                  <w:marBottom w:val="0"/>
                                                  <w:divBdr>
                                                    <w:top w:val="none" w:sz="0" w:space="0" w:color="auto"/>
                                                    <w:left w:val="none" w:sz="0" w:space="0" w:color="auto"/>
                                                    <w:bottom w:val="none" w:sz="0" w:space="0" w:color="auto"/>
                                                    <w:right w:val="none" w:sz="0" w:space="0" w:color="auto"/>
                                                  </w:divBdr>
                                                  <w:divsChild>
                                                    <w:div w:id="2078435661">
                                                      <w:marLeft w:val="0"/>
                                                      <w:marRight w:val="0"/>
                                                      <w:marTop w:val="60"/>
                                                      <w:marBottom w:val="0"/>
                                                      <w:divBdr>
                                                        <w:top w:val="none" w:sz="0" w:space="0" w:color="auto"/>
                                                        <w:left w:val="none" w:sz="0" w:space="0" w:color="auto"/>
                                                        <w:bottom w:val="none" w:sz="0" w:space="0" w:color="auto"/>
                                                        <w:right w:val="none" w:sz="0" w:space="0" w:color="auto"/>
                                                      </w:divBdr>
                                                      <w:divsChild>
                                                        <w:div w:id="641161359">
                                                          <w:marLeft w:val="0"/>
                                                          <w:marRight w:val="180"/>
                                                          <w:marTop w:val="0"/>
                                                          <w:marBottom w:val="0"/>
                                                          <w:divBdr>
                                                            <w:top w:val="none" w:sz="0" w:space="0" w:color="auto"/>
                                                            <w:left w:val="none" w:sz="0" w:space="0" w:color="auto"/>
                                                            <w:bottom w:val="none" w:sz="0" w:space="0" w:color="auto"/>
                                                            <w:right w:val="none" w:sz="0" w:space="0" w:color="auto"/>
                                                          </w:divBdr>
                                                          <w:divsChild>
                                                            <w:div w:id="289362720">
                                                              <w:marLeft w:val="0"/>
                                                              <w:marRight w:val="0"/>
                                                              <w:marTop w:val="0"/>
                                                              <w:marBottom w:val="0"/>
                                                              <w:divBdr>
                                                                <w:top w:val="none" w:sz="0" w:space="0" w:color="auto"/>
                                                                <w:left w:val="none" w:sz="0" w:space="0" w:color="auto"/>
                                                                <w:bottom w:val="none" w:sz="0" w:space="0" w:color="auto"/>
                                                                <w:right w:val="none" w:sz="0" w:space="0" w:color="auto"/>
                                                              </w:divBdr>
                                                            </w:div>
                                                            <w:div w:id="1329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69632">
                                                  <w:marLeft w:val="0"/>
                                                  <w:marRight w:val="0"/>
                                                  <w:marTop w:val="0"/>
                                                  <w:marBottom w:val="0"/>
                                                  <w:divBdr>
                                                    <w:top w:val="none" w:sz="0" w:space="0" w:color="auto"/>
                                                    <w:left w:val="none" w:sz="0" w:space="0" w:color="auto"/>
                                                    <w:bottom w:val="none" w:sz="0" w:space="0" w:color="auto"/>
                                                    <w:right w:val="none" w:sz="0" w:space="0" w:color="auto"/>
                                                  </w:divBdr>
                                                  <w:divsChild>
                                                    <w:div w:id="424963588">
                                                      <w:marLeft w:val="0"/>
                                                      <w:marRight w:val="0"/>
                                                      <w:marTop w:val="60"/>
                                                      <w:marBottom w:val="60"/>
                                                      <w:divBdr>
                                                        <w:top w:val="none" w:sz="0" w:space="0" w:color="auto"/>
                                                        <w:left w:val="none" w:sz="0" w:space="0" w:color="auto"/>
                                                        <w:bottom w:val="none" w:sz="0" w:space="0" w:color="auto"/>
                                                        <w:right w:val="none" w:sz="0" w:space="0" w:color="auto"/>
                                                      </w:divBdr>
                                                      <w:divsChild>
                                                        <w:div w:id="1925600272">
                                                          <w:marLeft w:val="0"/>
                                                          <w:marRight w:val="0"/>
                                                          <w:marTop w:val="0"/>
                                                          <w:marBottom w:val="0"/>
                                                          <w:divBdr>
                                                            <w:top w:val="none" w:sz="0" w:space="0" w:color="auto"/>
                                                            <w:left w:val="none" w:sz="0" w:space="0" w:color="auto"/>
                                                            <w:bottom w:val="none" w:sz="0" w:space="0" w:color="auto"/>
                                                            <w:right w:val="none" w:sz="0" w:space="0" w:color="auto"/>
                                                          </w:divBdr>
                                                          <w:divsChild>
                                                            <w:div w:id="865405982">
                                                              <w:marLeft w:val="0"/>
                                                              <w:marRight w:val="0"/>
                                                              <w:marTop w:val="0"/>
                                                              <w:marBottom w:val="0"/>
                                                              <w:divBdr>
                                                                <w:top w:val="none" w:sz="0" w:space="0" w:color="auto"/>
                                                                <w:left w:val="none" w:sz="0" w:space="0" w:color="auto"/>
                                                                <w:bottom w:val="none" w:sz="0" w:space="0" w:color="auto"/>
                                                                <w:right w:val="none" w:sz="0" w:space="0" w:color="auto"/>
                                                              </w:divBdr>
                                                              <w:divsChild>
                                                                <w:div w:id="753939214">
                                                                  <w:marLeft w:val="0"/>
                                                                  <w:marRight w:val="0"/>
                                                                  <w:marTop w:val="0"/>
                                                                  <w:marBottom w:val="0"/>
                                                                  <w:divBdr>
                                                                    <w:top w:val="none" w:sz="0" w:space="0" w:color="auto"/>
                                                                    <w:left w:val="none" w:sz="0" w:space="0" w:color="auto"/>
                                                                    <w:bottom w:val="none" w:sz="0" w:space="0" w:color="auto"/>
                                                                    <w:right w:val="none" w:sz="0" w:space="0" w:color="auto"/>
                                                                  </w:divBdr>
                                                                  <w:divsChild>
                                                                    <w:div w:id="668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6501">
                                                              <w:marLeft w:val="0"/>
                                                              <w:marRight w:val="0"/>
                                                              <w:marTop w:val="0"/>
                                                              <w:marBottom w:val="0"/>
                                                              <w:divBdr>
                                                                <w:top w:val="none" w:sz="0" w:space="0" w:color="auto"/>
                                                                <w:left w:val="none" w:sz="0" w:space="0" w:color="auto"/>
                                                                <w:bottom w:val="none" w:sz="0" w:space="0" w:color="auto"/>
                                                                <w:right w:val="none" w:sz="0" w:space="0" w:color="auto"/>
                                                              </w:divBdr>
                                                              <w:divsChild>
                                                                <w:div w:id="15815751">
                                                                  <w:marLeft w:val="0"/>
                                                                  <w:marRight w:val="0"/>
                                                                  <w:marTop w:val="0"/>
                                                                  <w:marBottom w:val="0"/>
                                                                  <w:divBdr>
                                                                    <w:top w:val="none" w:sz="0" w:space="0" w:color="auto"/>
                                                                    <w:left w:val="none" w:sz="0" w:space="0" w:color="auto"/>
                                                                    <w:bottom w:val="none" w:sz="0" w:space="0" w:color="auto"/>
                                                                    <w:right w:val="none" w:sz="0" w:space="0" w:color="auto"/>
                                                                  </w:divBdr>
                                                                  <w:divsChild>
                                                                    <w:div w:id="19471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201767">
                                  <w:marLeft w:val="0"/>
                                  <w:marRight w:val="0"/>
                                  <w:marTop w:val="0"/>
                                  <w:marBottom w:val="180"/>
                                  <w:divBdr>
                                    <w:top w:val="none" w:sz="0" w:space="0" w:color="auto"/>
                                    <w:left w:val="none" w:sz="0" w:space="0" w:color="auto"/>
                                    <w:bottom w:val="none" w:sz="0" w:space="0" w:color="auto"/>
                                    <w:right w:val="none" w:sz="0" w:space="0" w:color="auto"/>
                                  </w:divBdr>
                                  <w:divsChild>
                                    <w:div w:id="1799488451">
                                      <w:marLeft w:val="0"/>
                                      <w:marRight w:val="0"/>
                                      <w:marTop w:val="0"/>
                                      <w:marBottom w:val="0"/>
                                      <w:divBdr>
                                        <w:top w:val="none" w:sz="0" w:space="0" w:color="auto"/>
                                        <w:left w:val="none" w:sz="0" w:space="0" w:color="auto"/>
                                        <w:bottom w:val="none" w:sz="0" w:space="0" w:color="auto"/>
                                        <w:right w:val="none" w:sz="0" w:space="0" w:color="auto"/>
                                      </w:divBdr>
                                      <w:divsChild>
                                        <w:div w:id="1464620728">
                                          <w:marLeft w:val="0"/>
                                          <w:marRight w:val="0"/>
                                          <w:marTop w:val="0"/>
                                          <w:marBottom w:val="0"/>
                                          <w:divBdr>
                                            <w:top w:val="none" w:sz="0" w:space="0" w:color="auto"/>
                                            <w:left w:val="none" w:sz="0" w:space="0" w:color="auto"/>
                                            <w:bottom w:val="none" w:sz="0" w:space="0" w:color="auto"/>
                                            <w:right w:val="none" w:sz="0" w:space="0" w:color="auto"/>
                                          </w:divBdr>
                                          <w:divsChild>
                                            <w:div w:id="370882566">
                                              <w:marLeft w:val="0"/>
                                              <w:marRight w:val="0"/>
                                              <w:marTop w:val="0"/>
                                              <w:marBottom w:val="0"/>
                                              <w:divBdr>
                                                <w:top w:val="single" w:sz="4" w:space="6" w:color="auto"/>
                                                <w:left w:val="single" w:sz="4" w:space="12" w:color="auto"/>
                                                <w:bottom w:val="single" w:sz="4" w:space="6" w:color="auto"/>
                                                <w:right w:val="single" w:sz="4" w:space="12" w:color="auto"/>
                                              </w:divBdr>
                                              <w:divsChild>
                                                <w:div w:id="18199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9198">
                                      <w:marLeft w:val="0"/>
                                      <w:marRight w:val="0"/>
                                      <w:marTop w:val="0"/>
                                      <w:marBottom w:val="0"/>
                                      <w:divBdr>
                                        <w:top w:val="none" w:sz="0" w:space="0" w:color="auto"/>
                                        <w:left w:val="none" w:sz="0" w:space="0" w:color="auto"/>
                                        <w:bottom w:val="none" w:sz="0" w:space="0" w:color="auto"/>
                                        <w:right w:val="none" w:sz="0" w:space="0" w:color="auto"/>
                                      </w:divBdr>
                                      <w:divsChild>
                                        <w:div w:id="156116797">
                                          <w:marLeft w:val="0"/>
                                          <w:marRight w:val="0"/>
                                          <w:marTop w:val="0"/>
                                          <w:marBottom w:val="0"/>
                                          <w:divBdr>
                                            <w:top w:val="none" w:sz="0" w:space="0" w:color="auto"/>
                                            <w:left w:val="none" w:sz="0" w:space="0" w:color="auto"/>
                                            <w:bottom w:val="none" w:sz="0" w:space="0" w:color="auto"/>
                                            <w:right w:val="none" w:sz="0" w:space="0" w:color="auto"/>
                                          </w:divBdr>
                                          <w:divsChild>
                                            <w:div w:id="597755571">
                                              <w:marLeft w:val="0"/>
                                              <w:marRight w:val="0"/>
                                              <w:marTop w:val="0"/>
                                              <w:marBottom w:val="0"/>
                                              <w:divBdr>
                                                <w:top w:val="none" w:sz="0" w:space="0" w:color="auto"/>
                                                <w:left w:val="none" w:sz="0" w:space="0" w:color="auto"/>
                                                <w:bottom w:val="none" w:sz="0" w:space="0" w:color="auto"/>
                                                <w:right w:val="none" w:sz="0" w:space="0" w:color="auto"/>
                                              </w:divBdr>
                                              <w:divsChild>
                                                <w:div w:id="1674455821">
                                                  <w:marLeft w:val="0"/>
                                                  <w:marRight w:val="0"/>
                                                  <w:marTop w:val="0"/>
                                                  <w:marBottom w:val="0"/>
                                                  <w:divBdr>
                                                    <w:top w:val="none" w:sz="0" w:space="0" w:color="auto"/>
                                                    <w:left w:val="none" w:sz="0" w:space="0" w:color="auto"/>
                                                    <w:bottom w:val="none" w:sz="0" w:space="0" w:color="auto"/>
                                                    <w:right w:val="none" w:sz="0" w:space="0" w:color="auto"/>
                                                  </w:divBdr>
                                                  <w:divsChild>
                                                    <w:div w:id="1633975474">
                                                      <w:marLeft w:val="0"/>
                                                      <w:marRight w:val="0"/>
                                                      <w:marTop w:val="0"/>
                                                      <w:marBottom w:val="0"/>
                                                      <w:divBdr>
                                                        <w:top w:val="none" w:sz="0" w:space="0" w:color="auto"/>
                                                        <w:left w:val="none" w:sz="0" w:space="0" w:color="auto"/>
                                                        <w:bottom w:val="none" w:sz="0" w:space="0" w:color="auto"/>
                                                        <w:right w:val="none" w:sz="0" w:space="0" w:color="auto"/>
                                                      </w:divBdr>
                                                    </w:div>
                                                  </w:divsChild>
                                                </w:div>
                                                <w:div w:id="1129203591">
                                                  <w:marLeft w:val="0"/>
                                                  <w:marRight w:val="0"/>
                                                  <w:marTop w:val="0"/>
                                                  <w:marBottom w:val="0"/>
                                                  <w:divBdr>
                                                    <w:top w:val="none" w:sz="0" w:space="0" w:color="auto"/>
                                                    <w:left w:val="none" w:sz="0" w:space="0" w:color="auto"/>
                                                    <w:bottom w:val="none" w:sz="0" w:space="0" w:color="auto"/>
                                                    <w:right w:val="none" w:sz="0" w:space="0" w:color="auto"/>
                                                  </w:divBdr>
                                                  <w:divsChild>
                                                    <w:div w:id="1578712450">
                                                      <w:marLeft w:val="0"/>
                                                      <w:marRight w:val="0"/>
                                                      <w:marTop w:val="0"/>
                                                      <w:marBottom w:val="0"/>
                                                      <w:divBdr>
                                                        <w:top w:val="none" w:sz="0" w:space="0" w:color="auto"/>
                                                        <w:left w:val="none" w:sz="0" w:space="0" w:color="auto"/>
                                                        <w:bottom w:val="none" w:sz="0" w:space="0" w:color="auto"/>
                                                        <w:right w:val="none" w:sz="0" w:space="0" w:color="auto"/>
                                                      </w:divBdr>
                                                      <w:divsChild>
                                                        <w:div w:id="238684944">
                                                          <w:marLeft w:val="0"/>
                                                          <w:marRight w:val="0"/>
                                                          <w:marTop w:val="0"/>
                                                          <w:marBottom w:val="0"/>
                                                          <w:divBdr>
                                                            <w:top w:val="none" w:sz="0" w:space="0" w:color="auto"/>
                                                            <w:left w:val="none" w:sz="0" w:space="0" w:color="auto"/>
                                                            <w:bottom w:val="none" w:sz="0" w:space="0" w:color="auto"/>
                                                            <w:right w:val="none" w:sz="0" w:space="0" w:color="auto"/>
                                                          </w:divBdr>
                                                          <w:divsChild>
                                                            <w:div w:id="1863205689">
                                                              <w:marLeft w:val="0"/>
                                                              <w:marRight w:val="0"/>
                                                              <w:marTop w:val="0"/>
                                                              <w:marBottom w:val="0"/>
                                                              <w:divBdr>
                                                                <w:top w:val="none" w:sz="0" w:space="0" w:color="auto"/>
                                                                <w:left w:val="none" w:sz="0" w:space="0" w:color="auto"/>
                                                                <w:bottom w:val="none" w:sz="0" w:space="0" w:color="auto"/>
                                                                <w:right w:val="none" w:sz="0" w:space="0" w:color="auto"/>
                                                              </w:divBdr>
                                                              <w:divsChild>
                                                                <w:div w:id="888029692">
                                                                  <w:marLeft w:val="0"/>
                                                                  <w:marRight w:val="0"/>
                                                                  <w:marTop w:val="0"/>
                                                                  <w:marBottom w:val="0"/>
                                                                  <w:divBdr>
                                                                    <w:top w:val="none" w:sz="0" w:space="0" w:color="auto"/>
                                                                    <w:left w:val="none" w:sz="0" w:space="0" w:color="auto"/>
                                                                    <w:bottom w:val="none" w:sz="0" w:space="0" w:color="auto"/>
                                                                    <w:right w:val="none" w:sz="0" w:space="0" w:color="auto"/>
                                                                  </w:divBdr>
                                                                  <w:divsChild>
                                                                    <w:div w:id="290988009">
                                                                      <w:marLeft w:val="0"/>
                                                                      <w:marRight w:val="0"/>
                                                                      <w:marTop w:val="0"/>
                                                                      <w:marBottom w:val="0"/>
                                                                      <w:divBdr>
                                                                        <w:top w:val="none" w:sz="0" w:space="0" w:color="auto"/>
                                                                        <w:left w:val="none" w:sz="0" w:space="0" w:color="auto"/>
                                                                        <w:bottom w:val="none" w:sz="0" w:space="0" w:color="auto"/>
                                                                        <w:right w:val="none" w:sz="0" w:space="0" w:color="auto"/>
                                                                      </w:divBdr>
                                                                      <w:divsChild>
                                                                        <w:div w:id="1135176942">
                                                                          <w:marLeft w:val="0"/>
                                                                          <w:marRight w:val="0"/>
                                                                          <w:marTop w:val="0"/>
                                                                          <w:marBottom w:val="0"/>
                                                                          <w:divBdr>
                                                                            <w:top w:val="none" w:sz="0" w:space="0" w:color="auto"/>
                                                                            <w:left w:val="none" w:sz="0" w:space="0" w:color="auto"/>
                                                                            <w:bottom w:val="none" w:sz="0" w:space="0" w:color="auto"/>
                                                                            <w:right w:val="none" w:sz="0" w:space="0" w:color="auto"/>
                                                                          </w:divBdr>
                                                                          <w:divsChild>
                                                                            <w:div w:id="14638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800089">
                                                  <w:marLeft w:val="0"/>
                                                  <w:marRight w:val="0"/>
                                                  <w:marTop w:val="0"/>
                                                  <w:marBottom w:val="0"/>
                                                  <w:divBdr>
                                                    <w:top w:val="none" w:sz="0" w:space="0" w:color="auto"/>
                                                    <w:left w:val="none" w:sz="0" w:space="0" w:color="auto"/>
                                                    <w:bottom w:val="none" w:sz="0" w:space="0" w:color="auto"/>
                                                    <w:right w:val="none" w:sz="0" w:space="0" w:color="auto"/>
                                                  </w:divBdr>
                                                  <w:divsChild>
                                                    <w:div w:id="1881555685">
                                                      <w:marLeft w:val="0"/>
                                                      <w:marRight w:val="0"/>
                                                      <w:marTop w:val="60"/>
                                                      <w:marBottom w:val="0"/>
                                                      <w:divBdr>
                                                        <w:top w:val="none" w:sz="0" w:space="0" w:color="auto"/>
                                                        <w:left w:val="none" w:sz="0" w:space="0" w:color="auto"/>
                                                        <w:bottom w:val="none" w:sz="0" w:space="0" w:color="auto"/>
                                                        <w:right w:val="none" w:sz="0" w:space="0" w:color="auto"/>
                                                      </w:divBdr>
                                                      <w:divsChild>
                                                        <w:div w:id="1233009241">
                                                          <w:marLeft w:val="0"/>
                                                          <w:marRight w:val="180"/>
                                                          <w:marTop w:val="0"/>
                                                          <w:marBottom w:val="0"/>
                                                          <w:divBdr>
                                                            <w:top w:val="none" w:sz="0" w:space="0" w:color="auto"/>
                                                            <w:left w:val="none" w:sz="0" w:space="0" w:color="auto"/>
                                                            <w:bottom w:val="none" w:sz="0" w:space="0" w:color="auto"/>
                                                            <w:right w:val="none" w:sz="0" w:space="0" w:color="auto"/>
                                                          </w:divBdr>
                                                          <w:divsChild>
                                                            <w:div w:id="517045320">
                                                              <w:marLeft w:val="0"/>
                                                              <w:marRight w:val="0"/>
                                                              <w:marTop w:val="0"/>
                                                              <w:marBottom w:val="0"/>
                                                              <w:divBdr>
                                                                <w:top w:val="none" w:sz="0" w:space="0" w:color="auto"/>
                                                                <w:left w:val="none" w:sz="0" w:space="0" w:color="auto"/>
                                                                <w:bottom w:val="none" w:sz="0" w:space="0" w:color="auto"/>
                                                                <w:right w:val="none" w:sz="0" w:space="0" w:color="auto"/>
                                                              </w:divBdr>
                                                            </w:div>
                                                            <w:div w:id="20664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0875">
                                                  <w:marLeft w:val="0"/>
                                                  <w:marRight w:val="0"/>
                                                  <w:marTop w:val="0"/>
                                                  <w:marBottom w:val="0"/>
                                                  <w:divBdr>
                                                    <w:top w:val="none" w:sz="0" w:space="0" w:color="auto"/>
                                                    <w:left w:val="none" w:sz="0" w:space="0" w:color="auto"/>
                                                    <w:bottom w:val="none" w:sz="0" w:space="0" w:color="auto"/>
                                                    <w:right w:val="none" w:sz="0" w:space="0" w:color="auto"/>
                                                  </w:divBdr>
                                                  <w:divsChild>
                                                    <w:div w:id="655960141">
                                                      <w:marLeft w:val="0"/>
                                                      <w:marRight w:val="0"/>
                                                      <w:marTop w:val="60"/>
                                                      <w:marBottom w:val="60"/>
                                                      <w:divBdr>
                                                        <w:top w:val="none" w:sz="0" w:space="0" w:color="auto"/>
                                                        <w:left w:val="none" w:sz="0" w:space="0" w:color="auto"/>
                                                        <w:bottom w:val="none" w:sz="0" w:space="0" w:color="auto"/>
                                                        <w:right w:val="none" w:sz="0" w:space="0" w:color="auto"/>
                                                      </w:divBdr>
                                                      <w:divsChild>
                                                        <w:div w:id="692000000">
                                                          <w:marLeft w:val="0"/>
                                                          <w:marRight w:val="0"/>
                                                          <w:marTop w:val="0"/>
                                                          <w:marBottom w:val="0"/>
                                                          <w:divBdr>
                                                            <w:top w:val="none" w:sz="0" w:space="0" w:color="auto"/>
                                                            <w:left w:val="none" w:sz="0" w:space="0" w:color="auto"/>
                                                            <w:bottom w:val="none" w:sz="0" w:space="0" w:color="auto"/>
                                                            <w:right w:val="none" w:sz="0" w:space="0" w:color="auto"/>
                                                          </w:divBdr>
                                                          <w:divsChild>
                                                            <w:div w:id="739524371">
                                                              <w:marLeft w:val="0"/>
                                                              <w:marRight w:val="0"/>
                                                              <w:marTop w:val="0"/>
                                                              <w:marBottom w:val="0"/>
                                                              <w:divBdr>
                                                                <w:top w:val="none" w:sz="0" w:space="0" w:color="auto"/>
                                                                <w:left w:val="none" w:sz="0" w:space="0" w:color="auto"/>
                                                                <w:bottom w:val="none" w:sz="0" w:space="0" w:color="auto"/>
                                                                <w:right w:val="none" w:sz="0" w:space="0" w:color="auto"/>
                                                              </w:divBdr>
                                                              <w:divsChild>
                                                                <w:div w:id="2120372711">
                                                                  <w:marLeft w:val="0"/>
                                                                  <w:marRight w:val="0"/>
                                                                  <w:marTop w:val="0"/>
                                                                  <w:marBottom w:val="0"/>
                                                                  <w:divBdr>
                                                                    <w:top w:val="none" w:sz="0" w:space="0" w:color="auto"/>
                                                                    <w:left w:val="none" w:sz="0" w:space="0" w:color="auto"/>
                                                                    <w:bottom w:val="none" w:sz="0" w:space="0" w:color="auto"/>
                                                                    <w:right w:val="none" w:sz="0" w:space="0" w:color="auto"/>
                                                                  </w:divBdr>
                                                                  <w:divsChild>
                                                                    <w:div w:id="3694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7782">
                                                              <w:marLeft w:val="0"/>
                                                              <w:marRight w:val="0"/>
                                                              <w:marTop w:val="0"/>
                                                              <w:marBottom w:val="0"/>
                                                              <w:divBdr>
                                                                <w:top w:val="none" w:sz="0" w:space="0" w:color="auto"/>
                                                                <w:left w:val="none" w:sz="0" w:space="0" w:color="auto"/>
                                                                <w:bottom w:val="none" w:sz="0" w:space="0" w:color="auto"/>
                                                                <w:right w:val="none" w:sz="0" w:space="0" w:color="auto"/>
                                                              </w:divBdr>
                                                              <w:divsChild>
                                                                <w:div w:id="2054117240">
                                                                  <w:marLeft w:val="0"/>
                                                                  <w:marRight w:val="0"/>
                                                                  <w:marTop w:val="0"/>
                                                                  <w:marBottom w:val="0"/>
                                                                  <w:divBdr>
                                                                    <w:top w:val="none" w:sz="0" w:space="0" w:color="auto"/>
                                                                    <w:left w:val="none" w:sz="0" w:space="0" w:color="auto"/>
                                                                    <w:bottom w:val="none" w:sz="0" w:space="0" w:color="auto"/>
                                                                    <w:right w:val="none" w:sz="0" w:space="0" w:color="auto"/>
                                                                  </w:divBdr>
                                                                  <w:divsChild>
                                                                    <w:div w:id="11836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620022">
                                  <w:marLeft w:val="0"/>
                                  <w:marRight w:val="0"/>
                                  <w:marTop w:val="0"/>
                                  <w:marBottom w:val="180"/>
                                  <w:divBdr>
                                    <w:top w:val="none" w:sz="0" w:space="0" w:color="auto"/>
                                    <w:left w:val="none" w:sz="0" w:space="0" w:color="auto"/>
                                    <w:bottom w:val="none" w:sz="0" w:space="0" w:color="auto"/>
                                    <w:right w:val="none" w:sz="0" w:space="0" w:color="auto"/>
                                  </w:divBdr>
                                  <w:divsChild>
                                    <w:div w:id="80565075">
                                      <w:marLeft w:val="0"/>
                                      <w:marRight w:val="0"/>
                                      <w:marTop w:val="0"/>
                                      <w:marBottom w:val="0"/>
                                      <w:divBdr>
                                        <w:top w:val="none" w:sz="0" w:space="0" w:color="auto"/>
                                        <w:left w:val="none" w:sz="0" w:space="0" w:color="auto"/>
                                        <w:bottom w:val="none" w:sz="0" w:space="0" w:color="auto"/>
                                        <w:right w:val="none" w:sz="0" w:space="0" w:color="auto"/>
                                      </w:divBdr>
                                      <w:divsChild>
                                        <w:div w:id="400522572">
                                          <w:marLeft w:val="0"/>
                                          <w:marRight w:val="0"/>
                                          <w:marTop w:val="0"/>
                                          <w:marBottom w:val="0"/>
                                          <w:divBdr>
                                            <w:top w:val="none" w:sz="0" w:space="0" w:color="auto"/>
                                            <w:left w:val="none" w:sz="0" w:space="0" w:color="auto"/>
                                            <w:bottom w:val="none" w:sz="0" w:space="0" w:color="auto"/>
                                            <w:right w:val="none" w:sz="0" w:space="0" w:color="auto"/>
                                          </w:divBdr>
                                          <w:divsChild>
                                            <w:div w:id="190806896">
                                              <w:marLeft w:val="0"/>
                                              <w:marRight w:val="0"/>
                                              <w:marTop w:val="0"/>
                                              <w:marBottom w:val="0"/>
                                              <w:divBdr>
                                                <w:top w:val="single" w:sz="4" w:space="6" w:color="auto"/>
                                                <w:left w:val="single" w:sz="4" w:space="12" w:color="auto"/>
                                                <w:bottom w:val="single" w:sz="4" w:space="6" w:color="auto"/>
                                                <w:right w:val="single" w:sz="4" w:space="12" w:color="auto"/>
                                              </w:divBdr>
                                              <w:divsChild>
                                                <w:div w:id="9281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741">
                                      <w:marLeft w:val="0"/>
                                      <w:marRight w:val="0"/>
                                      <w:marTop w:val="0"/>
                                      <w:marBottom w:val="0"/>
                                      <w:divBdr>
                                        <w:top w:val="none" w:sz="0" w:space="0" w:color="auto"/>
                                        <w:left w:val="none" w:sz="0" w:space="0" w:color="auto"/>
                                        <w:bottom w:val="none" w:sz="0" w:space="0" w:color="auto"/>
                                        <w:right w:val="none" w:sz="0" w:space="0" w:color="auto"/>
                                      </w:divBdr>
                                      <w:divsChild>
                                        <w:div w:id="979578065">
                                          <w:marLeft w:val="0"/>
                                          <w:marRight w:val="0"/>
                                          <w:marTop w:val="0"/>
                                          <w:marBottom w:val="0"/>
                                          <w:divBdr>
                                            <w:top w:val="none" w:sz="0" w:space="0" w:color="auto"/>
                                            <w:left w:val="none" w:sz="0" w:space="0" w:color="auto"/>
                                            <w:bottom w:val="none" w:sz="0" w:space="0" w:color="auto"/>
                                            <w:right w:val="none" w:sz="0" w:space="0" w:color="auto"/>
                                          </w:divBdr>
                                          <w:divsChild>
                                            <w:div w:id="1542784642">
                                              <w:marLeft w:val="0"/>
                                              <w:marRight w:val="0"/>
                                              <w:marTop w:val="0"/>
                                              <w:marBottom w:val="0"/>
                                              <w:divBdr>
                                                <w:top w:val="none" w:sz="0" w:space="0" w:color="auto"/>
                                                <w:left w:val="none" w:sz="0" w:space="0" w:color="auto"/>
                                                <w:bottom w:val="none" w:sz="0" w:space="0" w:color="auto"/>
                                                <w:right w:val="none" w:sz="0" w:space="0" w:color="auto"/>
                                              </w:divBdr>
                                              <w:divsChild>
                                                <w:div w:id="2134328287">
                                                  <w:marLeft w:val="0"/>
                                                  <w:marRight w:val="0"/>
                                                  <w:marTop w:val="0"/>
                                                  <w:marBottom w:val="0"/>
                                                  <w:divBdr>
                                                    <w:top w:val="none" w:sz="0" w:space="0" w:color="auto"/>
                                                    <w:left w:val="none" w:sz="0" w:space="0" w:color="auto"/>
                                                    <w:bottom w:val="none" w:sz="0" w:space="0" w:color="auto"/>
                                                    <w:right w:val="none" w:sz="0" w:space="0" w:color="auto"/>
                                                  </w:divBdr>
                                                  <w:divsChild>
                                                    <w:div w:id="1024016282">
                                                      <w:marLeft w:val="0"/>
                                                      <w:marRight w:val="0"/>
                                                      <w:marTop w:val="0"/>
                                                      <w:marBottom w:val="0"/>
                                                      <w:divBdr>
                                                        <w:top w:val="none" w:sz="0" w:space="0" w:color="auto"/>
                                                        <w:left w:val="none" w:sz="0" w:space="0" w:color="auto"/>
                                                        <w:bottom w:val="none" w:sz="0" w:space="0" w:color="auto"/>
                                                        <w:right w:val="none" w:sz="0" w:space="0" w:color="auto"/>
                                                      </w:divBdr>
                                                    </w:div>
                                                  </w:divsChild>
                                                </w:div>
                                                <w:div w:id="951210988">
                                                  <w:marLeft w:val="0"/>
                                                  <w:marRight w:val="0"/>
                                                  <w:marTop w:val="0"/>
                                                  <w:marBottom w:val="0"/>
                                                  <w:divBdr>
                                                    <w:top w:val="none" w:sz="0" w:space="0" w:color="auto"/>
                                                    <w:left w:val="none" w:sz="0" w:space="0" w:color="auto"/>
                                                    <w:bottom w:val="none" w:sz="0" w:space="0" w:color="auto"/>
                                                    <w:right w:val="none" w:sz="0" w:space="0" w:color="auto"/>
                                                  </w:divBdr>
                                                  <w:divsChild>
                                                    <w:div w:id="999310399">
                                                      <w:marLeft w:val="0"/>
                                                      <w:marRight w:val="0"/>
                                                      <w:marTop w:val="0"/>
                                                      <w:marBottom w:val="0"/>
                                                      <w:divBdr>
                                                        <w:top w:val="none" w:sz="0" w:space="0" w:color="auto"/>
                                                        <w:left w:val="none" w:sz="0" w:space="0" w:color="auto"/>
                                                        <w:bottom w:val="none" w:sz="0" w:space="0" w:color="auto"/>
                                                        <w:right w:val="none" w:sz="0" w:space="0" w:color="auto"/>
                                                      </w:divBdr>
                                                      <w:divsChild>
                                                        <w:div w:id="1951665882">
                                                          <w:marLeft w:val="0"/>
                                                          <w:marRight w:val="0"/>
                                                          <w:marTop w:val="0"/>
                                                          <w:marBottom w:val="0"/>
                                                          <w:divBdr>
                                                            <w:top w:val="none" w:sz="0" w:space="0" w:color="auto"/>
                                                            <w:left w:val="none" w:sz="0" w:space="0" w:color="auto"/>
                                                            <w:bottom w:val="none" w:sz="0" w:space="0" w:color="auto"/>
                                                            <w:right w:val="none" w:sz="0" w:space="0" w:color="auto"/>
                                                          </w:divBdr>
                                                          <w:divsChild>
                                                            <w:div w:id="385567145">
                                                              <w:marLeft w:val="0"/>
                                                              <w:marRight w:val="0"/>
                                                              <w:marTop w:val="0"/>
                                                              <w:marBottom w:val="0"/>
                                                              <w:divBdr>
                                                                <w:top w:val="none" w:sz="0" w:space="0" w:color="auto"/>
                                                                <w:left w:val="none" w:sz="0" w:space="0" w:color="auto"/>
                                                                <w:bottom w:val="none" w:sz="0" w:space="0" w:color="auto"/>
                                                                <w:right w:val="none" w:sz="0" w:space="0" w:color="auto"/>
                                                              </w:divBdr>
                                                              <w:divsChild>
                                                                <w:div w:id="499974541">
                                                                  <w:marLeft w:val="0"/>
                                                                  <w:marRight w:val="0"/>
                                                                  <w:marTop w:val="0"/>
                                                                  <w:marBottom w:val="0"/>
                                                                  <w:divBdr>
                                                                    <w:top w:val="none" w:sz="0" w:space="0" w:color="auto"/>
                                                                    <w:left w:val="none" w:sz="0" w:space="0" w:color="auto"/>
                                                                    <w:bottom w:val="none" w:sz="0" w:space="0" w:color="auto"/>
                                                                    <w:right w:val="none" w:sz="0" w:space="0" w:color="auto"/>
                                                                  </w:divBdr>
                                                                  <w:divsChild>
                                                                    <w:div w:id="754979335">
                                                                      <w:marLeft w:val="0"/>
                                                                      <w:marRight w:val="0"/>
                                                                      <w:marTop w:val="0"/>
                                                                      <w:marBottom w:val="0"/>
                                                                      <w:divBdr>
                                                                        <w:top w:val="none" w:sz="0" w:space="0" w:color="auto"/>
                                                                        <w:left w:val="none" w:sz="0" w:space="0" w:color="auto"/>
                                                                        <w:bottom w:val="none" w:sz="0" w:space="0" w:color="auto"/>
                                                                        <w:right w:val="none" w:sz="0" w:space="0" w:color="auto"/>
                                                                      </w:divBdr>
                                                                      <w:divsChild>
                                                                        <w:div w:id="570579408">
                                                                          <w:marLeft w:val="0"/>
                                                                          <w:marRight w:val="0"/>
                                                                          <w:marTop w:val="0"/>
                                                                          <w:marBottom w:val="0"/>
                                                                          <w:divBdr>
                                                                            <w:top w:val="none" w:sz="0" w:space="0" w:color="auto"/>
                                                                            <w:left w:val="none" w:sz="0" w:space="0" w:color="auto"/>
                                                                            <w:bottom w:val="none" w:sz="0" w:space="0" w:color="auto"/>
                                                                            <w:right w:val="none" w:sz="0" w:space="0" w:color="auto"/>
                                                                          </w:divBdr>
                                                                          <w:divsChild>
                                                                            <w:div w:id="16905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8366">
                                                  <w:marLeft w:val="0"/>
                                                  <w:marRight w:val="0"/>
                                                  <w:marTop w:val="0"/>
                                                  <w:marBottom w:val="0"/>
                                                  <w:divBdr>
                                                    <w:top w:val="none" w:sz="0" w:space="0" w:color="auto"/>
                                                    <w:left w:val="none" w:sz="0" w:space="0" w:color="auto"/>
                                                    <w:bottom w:val="none" w:sz="0" w:space="0" w:color="auto"/>
                                                    <w:right w:val="none" w:sz="0" w:space="0" w:color="auto"/>
                                                  </w:divBdr>
                                                  <w:divsChild>
                                                    <w:div w:id="1689604709">
                                                      <w:marLeft w:val="0"/>
                                                      <w:marRight w:val="0"/>
                                                      <w:marTop w:val="60"/>
                                                      <w:marBottom w:val="0"/>
                                                      <w:divBdr>
                                                        <w:top w:val="none" w:sz="0" w:space="0" w:color="auto"/>
                                                        <w:left w:val="none" w:sz="0" w:space="0" w:color="auto"/>
                                                        <w:bottom w:val="none" w:sz="0" w:space="0" w:color="auto"/>
                                                        <w:right w:val="none" w:sz="0" w:space="0" w:color="auto"/>
                                                      </w:divBdr>
                                                      <w:divsChild>
                                                        <w:div w:id="1379663991">
                                                          <w:marLeft w:val="0"/>
                                                          <w:marRight w:val="180"/>
                                                          <w:marTop w:val="0"/>
                                                          <w:marBottom w:val="0"/>
                                                          <w:divBdr>
                                                            <w:top w:val="none" w:sz="0" w:space="0" w:color="auto"/>
                                                            <w:left w:val="none" w:sz="0" w:space="0" w:color="auto"/>
                                                            <w:bottom w:val="none" w:sz="0" w:space="0" w:color="auto"/>
                                                            <w:right w:val="none" w:sz="0" w:space="0" w:color="auto"/>
                                                          </w:divBdr>
                                                          <w:divsChild>
                                                            <w:div w:id="861013500">
                                                              <w:marLeft w:val="0"/>
                                                              <w:marRight w:val="0"/>
                                                              <w:marTop w:val="0"/>
                                                              <w:marBottom w:val="0"/>
                                                              <w:divBdr>
                                                                <w:top w:val="none" w:sz="0" w:space="0" w:color="auto"/>
                                                                <w:left w:val="none" w:sz="0" w:space="0" w:color="auto"/>
                                                                <w:bottom w:val="none" w:sz="0" w:space="0" w:color="auto"/>
                                                                <w:right w:val="none" w:sz="0" w:space="0" w:color="auto"/>
                                                              </w:divBdr>
                                                            </w:div>
                                                            <w:div w:id="6273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11114">
                                                  <w:marLeft w:val="0"/>
                                                  <w:marRight w:val="0"/>
                                                  <w:marTop w:val="0"/>
                                                  <w:marBottom w:val="0"/>
                                                  <w:divBdr>
                                                    <w:top w:val="none" w:sz="0" w:space="0" w:color="auto"/>
                                                    <w:left w:val="none" w:sz="0" w:space="0" w:color="auto"/>
                                                    <w:bottom w:val="none" w:sz="0" w:space="0" w:color="auto"/>
                                                    <w:right w:val="none" w:sz="0" w:space="0" w:color="auto"/>
                                                  </w:divBdr>
                                                  <w:divsChild>
                                                    <w:div w:id="1973171941">
                                                      <w:marLeft w:val="0"/>
                                                      <w:marRight w:val="0"/>
                                                      <w:marTop w:val="60"/>
                                                      <w:marBottom w:val="60"/>
                                                      <w:divBdr>
                                                        <w:top w:val="none" w:sz="0" w:space="0" w:color="auto"/>
                                                        <w:left w:val="none" w:sz="0" w:space="0" w:color="auto"/>
                                                        <w:bottom w:val="none" w:sz="0" w:space="0" w:color="auto"/>
                                                        <w:right w:val="none" w:sz="0" w:space="0" w:color="auto"/>
                                                      </w:divBdr>
                                                      <w:divsChild>
                                                        <w:div w:id="955912403">
                                                          <w:marLeft w:val="0"/>
                                                          <w:marRight w:val="0"/>
                                                          <w:marTop w:val="0"/>
                                                          <w:marBottom w:val="0"/>
                                                          <w:divBdr>
                                                            <w:top w:val="none" w:sz="0" w:space="0" w:color="auto"/>
                                                            <w:left w:val="none" w:sz="0" w:space="0" w:color="auto"/>
                                                            <w:bottom w:val="none" w:sz="0" w:space="0" w:color="auto"/>
                                                            <w:right w:val="none" w:sz="0" w:space="0" w:color="auto"/>
                                                          </w:divBdr>
                                                          <w:divsChild>
                                                            <w:div w:id="1530292341">
                                                              <w:marLeft w:val="0"/>
                                                              <w:marRight w:val="0"/>
                                                              <w:marTop w:val="0"/>
                                                              <w:marBottom w:val="0"/>
                                                              <w:divBdr>
                                                                <w:top w:val="none" w:sz="0" w:space="0" w:color="auto"/>
                                                                <w:left w:val="none" w:sz="0" w:space="0" w:color="auto"/>
                                                                <w:bottom w:val="none" w:sz="0" w:space="0" w:color="auto"/>
                                                                <w:right w:val="none" w:sz="0" w:space="0" w:color="auto"/>
                                                              </w:divBdr>
                                                              <w:divsChild>
                                                                <w:div w:id="302925494">
                                                                  <w:marLeft w:val="0"/>
                                                                  <w:marRight w:val="0"/>
                                                                  <w:marTop w:val="0"/>
                                                                  <w:marBottom w:val="0"/>
                                                                  <w:divBdr>
                                                                    <w:top w:val="none" w:sz="0" w:space="0" w:color="auto"/>
                                                                    <w:left w:val="none" w:sz="0" w:space="0" w:color="auto"/>
                                                                    <w:bottom w:val="none" w:sz="0" w:space="0" w:color="auto"/>
                                                                    <w:right w:val="none" w:sz="0" w:space="0" w:color="auto"/>
                                                                  </w:divBdr>
                                                                  <w:divsChild>
                                                                    <w:div w:id="13944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2543">
                                                              <w:marLeft w:val="0"/>
                                                              <w:marRight w:val="0"/>
                                                              <w:marTop w:val="0"/>
                                                              <w:marBottom w:val="0"/>
                                                              <w:divBdr>
                                                                <w:top w:val="none" w:sz="0" w:space="0" w:color="auto"/>
                                                                <w:left w:val="none" w:sz="0" w:space="0" w:color="auto"/>
                                                                <w:bottom w:val="none" w:sz="0" w:space="0" w:color="auto"/>
                                                                <w:right w:val="none" w:sz="0" w:space="0" w:color="auto"/>
                                                              </w:divBdr>
                                                              <w:divsChild>
                                                                <w:div w:id="2084719983">
                                                                  <w:marLeft w:val="0"/>
                                                                  <w:marRight w:val="0"/>
                                                                  <w:marTop w:val="0"/>
                                                                  <w:marBottom w:val="0"/>
                                                                  <w:divBdr>
                                                                    <w:top w:val="none" w:sz="0" w:space="0" w:color="auto"/>
                                                                    <w:left w:val="none" w:sz="0" w:space="0" w:color="auto"/>
                                                                    <w:bottom w:val="none" w:sz="0" w:space="0" w:color="auto"/>
                                                                    <w:right w:val="none" w:sz="0" w:space="0" w:color="auto"/>
                                                                  </w:divBdr>
                                                                  <w:divsChild>
                                                                    <w:div w:id="1390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470749">
                                  <w:marLeft w:val="0"/>
                                  <w:marRight w:val="0"/>
                                  <w:marTop w:val="0"/>
                                  <w:marBottom w:val="180"/>
                                  <w:divBdr>
                                    <w:top w:val="none" w:sz="0" w:space="0" w:color="auto"/>
                                    <w:left w:val="none" w:sz="0" w:space="0" w:color="auto"/>
                                    <w:bottom w:val="none" w:sz="0" w:space="0" w:color="auto"/>
                                    <w:right w:val="none" w:sz="0" w:space="0" w:color="auto"/>
                                  </w:divBdr>
                                  <w:divsChild>
                                    <w:div w:id="240068257">
                                      <w:marLeft w:val="0"/>
                                      <w:marRight w:val="0"/>
                                      <w:marTop w:val="0"/>
                                      <w:marBottom w:val="0"/>
                                      <w:divBdr>
                                        <w:top w:val="none" w:sz="0" w:space="0" w:color="auto"/>
                                        <w:left w:val="none" w:sz="0" w:space="0" w:color="auto"/>
                                        <w:bottom w:val="none" w:sz="0" w:space="0" w:color="auto"/>
                                        <w:right w:val="none" w:sz="0" w:space="0" w:color="auto"/>
                                      </w:divBdr>
                                      <w:divsChild>
                                        <w:div w:id="241767953">
                                          <w:marLeft w:val="0"/>
                                          <w:marRight w:val="0"/>
                                          <w:marTop w:val="0"/>
                                          <w:marBottom w:val="0"/>
                                          <w:divBdr>
                                            <w:top w:val="none" w:sz="0" w:space="0" w:color="auto"/>
                                            <w:left w:val="none" w:sz="0" w:space="0" w:color="auto"/>
                                            <w:bottom w:val="none" w:sz="0" w:space="0" w:color="auto"/>
                                            <w:right w:val="none" w:sz="0" w:space="0" w:color="auto"/>
                                          </w:divBdr>
                                          <w:divsChild>
                                            <w:div w:id="277300973">
                                              <w:marLeft w:val="0"/>
                                              <w:marRight w:val="0"/>
                                              <w:marTop w:val="0"/>
                                              <w:marBottom w:val="0"/>
                                              <w:divBdr>
                                                <w:top w:val="single" w:sz="4" w:space="6" w:color="auto"/>
                                                <w:left w:val="single" w:sz="4" w:space="12" w:color="auto"/>
                                                <w:bottom w:val="single" w:sz="4" w:space="6" w:color="auto"/>
                                                <w:right w:val="single" w:sz="4" w:space="12" w:color="auto"/>
                                              </w:divBdr>
                                              <w:divsChild>
                                                <w:div w:id="211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39983">
                                      <w:marLeft w:val="0"/>
                                      <w:marRight w:val="0"/>
                                      <w:marTop w:val="0"/>
                                      <w:marBottom w:val="0"/>
                                      <w:divBdr>
                                        <w:top w:val="none" w:sz="0" w:space="0" w:color="auto"/>
                                        <w:left w:val="none" w:sz="0" w:space="0" w:color="auto"/>
                                        <w:bottom w:val="none" w:sz="0" w:space="0" w:color="auto"/>
                                        <w:right w:val="none" w:sz="0" w:space="0" w:color="auto"/>
                                      </w:divBdr>
                                      <w:divsChild>
                                        <w:div w:id="1058163134">
                                          <w:marLeft w:val="0"/>
                                          <w:marRight w:val="0"/>
                                          <w:marTop w:val="0"/>
                                          <w:marBottom w:val="0"/>
                                          <w:divBdr>
                                            <w:top w:val="none" w:sz="0" w:space="0" w:color="auto"/>
                                            <w:left w:val="none" w:sz="0" w:space="0" w:color="auto"/>
                                            <w:bottom w:val="none" w:sz="0" w:space="0" w:color="auto"/>
                                            <w:right w:val="none" w:sz="0" w:space="0" w:color="auto"/>
                                          </w:divBdr>
                                          <w:divsChild>
                                            <w:div w:id="1882089110">
                                              <w:marLeft w:val="0"/>
                                              <w:marRight w:val="0"/>
                                              <w:marTop w:val="0"/>
                                              <w:marBottom w:val="0"/>
                                              <w:divBdr>
                                                <w:top w:val="none" w:sz="0" w:space="0" w:color="auto"/>
                                                <w:left w:val="none" w:sz="0" w:space="0" w:color="auto"/>
                                                <w:bottom w:val="none" w:sz="0" w:space="0" w:color="auto"/>
                                                <w:right w:val="none" w:sz="0" w:space="0" w:color="auto"/>
                                              </w:divBdr>
                                              <w:divsChild>
                                                <w:div w:id="1996300166">
                                                  <w:marLeft w:val="0"/>
                                                  <w:marRight w:val="0"/>
                                                  <w:marTop w:val="0"/>
                                                  <w:marBottom w:val="0"/>
                                                  <w:divBdr>
                                                    <w:top w:val="none" w:sz="0" w:space="0" w:color="auto"/>
                                                    <w:left w:val="none" w:sz="0" w:space="0" w:color="auto"/>
                                                    <w:bottom w:val="none" w:sz="0" w:space="0" w:color="auto"/>
                                                    <w:right w:val="none" w:sz="0" w:space="0" w:color="auto"/>
                                                  </w:divBdr>
                                                  <w:divsChild>
                                                    <w:div w:id="1994139901">
                                                      <w:marLeft w:val="0"/>
                                                      <w:marRight w:val="0"/>
                                                      <w:marTop w:val="0"/>
                                                      <w:marBottom w:val="0"/>
                                                      <w:divBdr>
                                                        <w:top w:val="none" w:sz="0" w:space="0" w:color="auto"/>
                                                        <w:left w:val="none" w:sz="0" w:space="0" w:color="auto"/>
                                                        <w:bottom w:val="none" w:sz="0" w:space="0" w:color="auto"/>
                                                        <w:right w:val="none" w:sz="0" w:space="0" w:color="auto"/>
                                                      </w:divBdr>
                                                    </w:div>
                                                  </w:divsChild>
                                                </w:div>
                                                <w:div w:id="1388146792">
                                                  <w:marLeft w:val="0"/>
                                                  <w:marRight w:val="0"/>
                                                  <w:marTop w:val="0"/>
                                                  <w:marBottom w:val="0"/>
                                                  <w:divBdr>
                                                    <w:top w:val="none" w:sz="0" w:space="0" w:color="auto"/>
                                                    <w:left w:val="none" w:sz="0" w:space="0" w:color="auto"/>
                                                    <w:bottom w:val="none" w:sz="0" w:space="0" w:color="auto"/>
                                                    <w:right w:val="none" w:sz="0" w:space="0" w:color="auto"/>
                                                  </w:divBdr>
                                                  <w:divsChild>
                                                    <w:div w:id="388698132">
                                                      <w:marLeft w:val="0"/>
                                                      <w:marRight w:val="0"/>
                                                      <w:marTop w:val="0"/>
                                                      <w:marBottom w:val="0"/>
                                                      <w:divBdr>
                                                        <w:top w:val="none" w:sz="0" w:space="0" w:color="auto"/>
                                                        <w:left w:val="none" w:sz="0" w:space="0" w:color="auto"/>
                                                        <w:bottom w:val="none" w:sz="0" w:space="0" w:color="auto"/>
                                                        <w:right w:val="none" w:sz="0" w:space="0" w:color="auto"/>
                                                      </w:divBdr>
                                                      <w:divsChild>
                                                        <w:div w:id="1769957551">
                                                          <w:marLeft w:val="0"/>
                                                          <w:marRight w:val="0"/>
                                                          <w:marTop w:val="0"/>
                                                          <w:marBottom w:val="0"/>
                                                          <w:divBdr>
                                                            <w:top w:val="none" w:sz="0" w:space="0" w:color="auto"/>
                                                            <w:left w:val="none" w:sz="0" w:space="0" w:color="auto"/>
                                                            <w:bottom w:val="none" w:sz="0" w:space="0" w:color="auto"/>
                                                            <w:right w:val="none" w:sz="0" w:space="0" w:color="auto"/>
                                                          </w:divBdr>
                                                          <w:divsChild>
                                                            <w:div w:id="171649697">
                                                              <w:marLeft w:val="0"/>
                                                              <w:marRight w:val="0"/>
                                                              <w:marTop w:val="0"/>
                                                              <w:marBottom w:val="0"/>
                                                              <w:divBdr>
                                                                <w:top w:val="none" w:sz="0" w:space="0" w:color="auto"/>
                                                                <w:left w:val="none" w:sz="0" w:space="0" w:color="auto"/>
                                                                <w:bottom w:val="none" w:sz="0" w:space="0" w:color="auto"/>
                                                                <w:right w:val="none" w:sz="0" w:space="0" w:color="auto"/>
                                                              </w:divBdr>
                                                              <w:divsChild>
                                                                <w:div w:id="1035302523">
                                                                  <w:marLeft w:val="0"/>
                                                                  <w:marRight w:val="0"/>
                                                                  <w:marTop w:val="0"/>
                                                                  <w:marBottom w:val="0"/>
                                                                  <w:divBdr>
                                                                    <w:top w:val="none" w:sz="0" w:space="0" w:color="auto"/>
                                                                    <w:left w:val="none" w:sz="0" w:space="0" w:color="auto"/>
                                                                    <w:bottom w:val="none" w:sz="0" w:space="0" w:color="auto"/>
                                                                    <w:right w:val="none" w:sz="0" w:space="0" w:color="auto"/>
                                                                  </w:divBdr>
                                                                  <w:divsChild>
                                                                    <w:div w:id="1160656858">
                                                                      <w:marLeft w:val="0"/>
                                                                      <w:marRight w:val="0"/>
                                                                      <w:marTop w:val="0"/>
                                                                      <w:marBottom w:val="0"/>
                                                                      <w:divBdr>
                                                                        <w:top w:val="none" w:sz="0" w:space="0" w:color="auto"/>
                                                                        <w:left w:val="none" w:sz="0" w:space="0" w:color="auto"/>
                                                                        <w:bottom w:val="none" w:sz="0" w:space="0" w:color="auto"/>
                                                                        <w:right w:val="none" w:sz="0" w:space="0" w:color="auto"/>
                                                                      </w:divBdr>
                                                                      <w:divsChild>
                                                                        <w:div w:id="733090549">
                                                                          <w:marLeft w:val="0"/>
                                                                          <w:marRight w:val="0"/>
                                                                          <w:marTop w:val="0"/>
                                                                          <w:marBottom w:val="0"/>
                                                                          <w:divBdr>
                                                                            <w:top w:val="none" w:sz="0" w:space="0" w:color="auto"/>
                                                                            <w:left w:val="none" w:sz="0" w:space="0" w:color="auto"/>
                                                                            <w:bottom w:val="none" w:sz="0" w:space="0" w:color="auto"/>
                                                                            <w:right w:val="none" w:sz="0" w:space="0" w:color="auto"/>
                                                                          </w:divBdr>
                                                                          <w:divsChild>
                                                                            <w:div w:id="210826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25530">
                                                  <w:marLeft w:val="0"/>
                                                  <w:marRight w:val="0"/>
                                                  <w:marTop w:val="0"/>
                                                  <w:marBottom w:val="0"/>
                                                  <w:divBdr>
                                                    <w:top w:val="none" w:sz="0" w:space="0" w:color="auto"/>
                                                    <w:left w:val="none" w:sz="0" w:space="0" w:color="auto"/>
                                                    <w:bottom w:val="none" w:sz="0" w:space="0" w:color="auto"/>
                                                    <w:right w:val="none" w:sz="0" w:space="0" w:color="auto"/>
                                                  </w:divBdr>
                                                  <w:divsChild>
                                                    <w:div w:id="1889219173">
                                                      <w:marLeft w:val="0"/>
                                                      <w:marRight w:val="0"/>
                                                      <w:marTop w:val="60"/>
                                                      <w:marBottom w:val="0"/>
                                                      <w:divBdr>
                                                        <w:top w:val="none" w:sz="0" w:space="0" w:color="auto"/>
                                                        <w:left w:val="none" w:sz="0" w:space="0" w:color="auto"/>
                                                        <w:bottom w:val="none" w:sz="0" w:space="0" w:color="auto"/>
                                                        <w:right w:val="none" w:sz="0" w:space="0" w:color="auto"/>
                                                      </w:divBdr>
                                                      <w:divsChild>
                                                        <w:div w:id="1313295048">
                                                          <w:marLeft w:val="0"/>
                                                          <w:marRight w:val="180"/>
                                                          <w:marTop w:val="0"/>
                                                          <w:marBottom w:val="0"/>
                                                          <w:divBdr>
                                                            <w:top w:val="none" w:sz="0" w:space="0" w:color="auto"/>
                                                            <w:left w:val="none" w:sz="0" w:space="0" w:color="auto"/>
                                                            <w:bottom w:val="none" w:sz="0" w:space="0" w:color="auto"/>
                                                            <w:right w:val="none" w:sz="0" w:space="0" w:color="auto"/>
                                                          </w:divBdr>
                                                          <w:divsChild>
                                                            <w:div w:id="1814251015">
                                                              <w:marLeft w:val="0"/>
                                                              <w:marRight w:val="0"/>
                                                              <w:marTop w:val="0"/>
                                                              <w:marBottom w:val="0"/>
                                                              <w:divBdr>
                                                                <w:top w:val="none" w:sz="0" w:space="0" w:color="auto"/>
                                                                <w:left w:val="none" w:sz="0" w:space="0" w:color="auto"/>
                                                                <w:bottom w:val="none" w:sz="0" w:space="0" w:color="auto"/>
                                                                <w:right w:val="none" w:sz="0" w:space="0" w:color="auto"/>
                                                              </w:divBdr>
                                                            </w:div>
                                                            <w:div w:id="5463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85090">
                                                  <w:marLeft w:val="0"/>
                                                  <w:marRight w:val="0"/>
                                                  <w:marTop w:val="0"/>
                                                  <w:marBottom w:val="0"/>
                                                  <w:divBdr>
                                                    <w:top w:val="none" w:sz="0" w:space="0" w:color="auto"/>
                                                    <w:left w:val="none" w:sz="0" w:space="0" w:color="auto"/>
                                                    <w:bottom w:val="none" w:sz="0" w:space="0" w:color="auto"/>
                                                    <w:right w:val="none" w:sz="0" w:space="0" w:color="auto"/>
                                                  </w:divBdr>
                                                  <w:divsChild>
                                                    <w:div w:id="1420634669">
                                                      <w:marLeft w:val="0"/>
                                                      <w:marRight w:val="0"/>
                                                      <w:marTop w:val="60"/>
                                                      <w:marBottom w:val="60"/>
                                                      <w:divBdr>
                                                        <w:top w:val="none" w:sz="0" w:space="0" w:color="auto"/>
                                                        <w:left w:val="none" w:sz="0" w:space="0" w:color="auto"/>
                                                        <w:bottom w:val="none" w:sz="0" w:space="0" w:color="auto"/>
                                                        <w:right w:val="none" w:sz="0" w:space="0" w:color="auto"/>
                                                      </w:divBdr>
                                                      <w:divsChild>
                                                        <w:div w:id="1556349807">
                                                          <w:marLeft w:val="0"/>
                                                          <w:marRight w:val="0"/>
                                                          <w:marTop w:val="0"/>
                                                          <w:marBottom w:val="0"/>
                                                          <w:divBdr>
                                                            <w:top w:val="none" w:sz="0" w:space="0" w:color="auto"/>
                                                            <w:left w:val="none" w:sz="0" w:space="0" w:color="auto"/>
                                                            <w:bottom w:val="none" w:sz="0" w:space="0" w:color="auto"/>
                                                            <w:right w:val="none" w:sz="0" w:space="0" w:color="auto"/>
                                                          </w:divBdr>
                                                          <w:divsChild>
                                                            <w:div w:id="1828859632">
                                                              <w:marLeft w:val="0"/>
                                                              <w:marRight w:val="0"/>
                                                              <w:marTop w:val="0"/>
                                                              <w:marBottom w:val="0"/>
                                                              <w:divBdr>
                                                                <w:top w:val="none" w:sz="0" w:space="0" w:color="auto"/>
                                                                <w:left w:val="none" w:sz="0" w:space="0" w:color="auto"/>
                                                                <w:bottom w:val="none" w:sz="0" w:space="0" w:color="auto"/>
                                                                <w:right w:val="none" w:sz="0" w:space="0" w:color="auto"/>
                                                              </w:divBdr>
                                                              <w:divsChild>
                                                                <w:div w:id="2093887414">
                                                                  <w:marLeft w:val="0"/>
                                                                  <w:marRight w:val="0"/>
                                                                  <w:marTop w:val="0"/>
                                                                  <w:marBottom w:val="0"/>
                                                                  <w:divBdr>
                                                                    <w:top w:val="none" w:sz="0" w:space="0" w:color="auto"/>
                                                                    <w:left w:val="none" w:sz="0" w:space="0" w:color="auto"/>
                                                                    <w:bottom w:val="none" w:sz="0" w:space="0" w:color="auto"/>
                                                                    <w:right w:val="none" w:sz="0" w:space="0" w:color="auto"/>
                                                                  </w:divBdr>
                                                                  <w:divsChild>
                                                                    <w:div w:id="6677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021">
                                                              <w:marLeft w:val="0"/>
                                                              <w:marRight w:val="0"/>
                                                              <w:marTop w:val="0"/>
                                                              <w:marBottom w:val="0"/>
                                                              <w:divBdr>
                                                                <w:top w:val="none" w:sz="0" w:space="0" w:color="auto"/>
                                                                <w:left w:val="none" w:sz="0" w:space="0" w:color="auto"/>
                                                                <w:bottom w:val="none" w:sz="0" w:space="0" w:color="auto"/>
                                                                <w:right w:val="none" w:sz="0" w:space="0" w:color="auto"/>
                                                              </w:divBdr>
                                                              <w:divsChild>
                                                                <w:div w:id="593586381">
                                                                  <w:marLeft w:val="0"/>
                                                                  <w:marRight w:val="0"/>
                                                                  <w:marTop w:val="0"/>
                                                                  <w:marBottom w:val="0"/>
                                                                  <w:divBdr>
                                                                    <w:top w:val="none" w:sz="0" w:space="0" w:color="auto"/>
                                                                    <w:left w:val="none" w:sz="0" w:space="0" w:color="auto"/>
                                                                    <w:bottom w:val="none" w:sz="0" w:space="0" w:color="auto"/>
                                                                    <w:right w:val="none" w:sz="0" w:space="0" w:color="auto"/>
                                                                  </w:divBdr>
                                                                  <w:divsChild>
                                                                    <w:div w:id="13956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917740">
                                  <w:marLeft w:val="0"/>
                                  <w:marRight w:val="0"/>
                                  <w:marTop w:val="0"/>
                                  <w:marBottom w:val="180"/>
                                  <w:divBdr>
                                    <w:top w:val="none" w:sz="0" w:space="0" w:color="auto"/>
                                    <w:left w:val="none" w:sz="0" w:space="0" w:color="auto"/>
                                    <w:bottom w:val="none" w:sz="0" w:space="0" w:color="auto"/>
                                    <w:right w:val="none" w:sz="0" w:space="0" w:color="auto"/>
                                  </w:divBdr>
                                  <w:divsChild>
                                    <w:div w:id="1501504288">
                                      <w:marLeft w:val="0"/>
                                      <w:marRight w:val="0"/>
                                      <w:marTop w:val="0"/>
                                      <w:marBottom w:val="0"/>
                                      <w:divBdr>
                                        <w:top w:val="none" w:sz="0" w:space="0" w:color="auto"/>
                                        <w:left w:val="none" w:sz="0" w:space="0" w:color="auto"/>
                                        <w:bottom w:val="none" w:sz="0" w:space="0" w:color="auto"/>
                                        <w:right w:val="none" w:sz="0" w:space="0" w:color="auto"/>
                                      </w:divBdr>
                                      <w:divsChild>
                                        <w:div w:id="1599215156">
                                          <w:marLeft w:val="0"/>
                                          <w:marRight w:val="0"/>
                                          <w:marTop w:val="0"/>
                                          <w:marBottom w:val="0"/>
                                          <w:divBdr>
                                            <w:top w:val="none" w:sz="0" w:space="0" w:color="auto"/>
                                            <w:left w:val="none" w:sz="0" w:space="0" w:color="auto"/>
                                            <w:bottom w:val="none" w:sz="0" w:space="0" w:color="auto"/>
                                            <w:right w:val="none" w:sz="0" w:space="0" w:color="auto"/>
                                          </w:divBdr>
                                          <w:divsChild>
                                            <w:div w:id="873663274">
                                              <w:marLeft w:val="0"/>
                                              <w:marRight w:val="0"/>
                                              <w:marTop w:val="0"/>
                                              <w:marBottom w:val="0"/>
                                              <w:divBdr>
                                                <w:top w:val="single" w:sz="4" w:space="6" w:color="auto"/>
                                                <w:left w:val="single" w:sz="4" w:space="12" w:color="auto"/>
                                                <w:bottom w:val="single" w:sz="4" w:space="6" w:color="auto"/>
                                                <w:right w:val="single" w:sz="4" w:space="12" w:color="auto"/>
                                              </w:divBdr>
                                              <w:divsChild>
                                                <w:div w:id="1640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4879">
                                      <w:marLeft w:val="0"/>
                                      <w:marRight w:val="0"/>
                                      <w:marTop w:val="0"/>
                                      <w:marBottom w:val="0"/>
                                      <w:divBdr>
                                        <w:top w:val="none" w:sz="0" w:space="0" w:color="auto"/>
                                        <w:left w:val="none" w:sz="0" w:space="0" w:color="auto"/>
                                        <w:bottom w:val="none" w:sz="0" w:space="0" w:color="auto"/>
                                        <w:right w:val="none" w:sz="0" w:space="0" w:color="auto"/>
                                      </w:divBdr>
                                      <w:divsChild>
                                        <w:div w:id="1949435082">
                                          <w:marLeft w:val="0"/>
                                          <w:marRight w:val="0"/>
                                          <w:marTop w:val="0"/>
                                          <w:marBottom w:val="0"/>
                                          <w:divBdr>
                                            <w:top w:val="none" w:sz="0" w:space="0" w:color="auto"/>
                                            <w:left w:val="none" w:sz="0" w:space="0" w:color="auto"/>
                                            <w:bottom w:val="none" w:sz="0" w:space="0" w:color="auto"/>
                                            <w:right w:val="none" w:sz="0" w:space="0" w:color="auto"/>
                                          </w:divBdr>
                                          <w:divsChild>
                                            <w:div w:id="114956373">
                                              <w:marLeft w:val="0"/>
                                              <w:marRight w:val="0"/>
                                              <w:marTop w:val="0"/>
                                              <w:marBottom w:val="0"/>
                                              <w:divBdr>
                                                <w:top w:val="none" w:sz="0" w:space="0" w:color="auto"/>
                                                <w:left w:val="none" w:sz="0" w:space="0" w:color="auto"/>
                                                <w:bottom w:val="none" w:sz="0" w:space="0" w:color="auto"/>
                                                <w:right w:val="none" w:sz="0" w:space="0" w:color="auto"/>
                                              </w:divBdr>
                                              <w:divsChild>
                                                <w:div w:id="1877231013">
                                                  <w:marLeft w:val="0"/>
                                                  <w:marRight w:val="0"/>
                                                  <w:marTop w:val="0"/>
                                                  <w:marBottom w:val="0"/>
                                                  <w:divBdr>
                                                    <w:top w:val="none" w:sz="0" w:space="0" w:color="auto"/>
                                                    <w:left w:val="none" w:sz="0" w:space="0" w:color="auto"/>
                                                    <w:bottom w:val="none" w:sz="0" w:space="0" w:color="auto"/>
                                                    <w:right w:val="none" w:sz="0" w:space="0" w:color="auto"/>
                                                  </w:divBdr>
                                                  <w:divsChild>
                                                    <w:div w:id="493036699">
                                                      <w:marLeft w:val="0"/>
                                                      <w:marRight w:val="0"/>
                                                      <w:marTop w:val="0"/>
                                                      <w:marBottom w:val="0"/>
                                                      <w:divBdr>
                                                        <w:top w:val="none" w:sz="0" w:space="0" w:color="auto"/>
                                                        <w:left w:val="none" w:sz="0" w:space="0" w:color="auto"/>
                                                        <w:bottom w:val="none" w:sz="0" w:space="0" w:color="auto"/>
                                                        <w:right w:val="none" w:sz="0" w:space="0" w:color="auto"/>
                                                      </w:divBdr>
                                                    </w:div>
                                                  </w:divsChild>
                                                </w:div>
                                                <w:div w:id="998654437">
                                                  <w:marLeft w:val="0"/>
                                                  <w:marRight w:val="0"/>
                                                  <w:marTop w:val="0"/>
                                                  <w:marBottom w:val="0"/>
                                                  <w:divBdr>
                                                    <w:top w:val="none" w:sz="0" w:space="0" w:color="auto"/>
                                                    <w:left w:val="none" w:sz="0" w:space="0" w:color="auto"/>
                                                    <w:bottom w:val="none" w:sz="0" w:space="0" w:color="auto"/>
                                                    <w:right w:val="none" w:sz="0" w:space="0" w:color="auto"/>
                                                  </w:divBdr>
                                                  <w:divsChild>
                                                    <w:div w:id="1661883923">
                                                      <w:marLeft w:val="0"/>
                                                      <w:marRight w:val="0"/>
                                                      <w:marTop w:val="0"/>
                                                      <w:marBottom w:val="0"/>
                                                      <w:divBdr>
                                                        <w:top w:val="none" w:sz="0" w:space="0" w:color="auto"/>
                                                        <w:left w:val="none" w:sz="0" w:space="0" w:color="auto"/>
                                                        <w:bottom w:val="none" w:sz="0" w:space="0" w:color="auto"/>
                                                        <w:right w:val="none" w:sz="0" w:space="0" w:color="auto"/>
                                                      </w:divBdr>
                                                      <w:divsChild>
                                                        <w:div w:id="1566066919">
                                                          <w:marLeft w:val="0"/>
                                                          <w:marRight w:val="0"/>
                                                          <w:marTop w:val="0"/>
                                                          <w:marBottom w:val="0"/>
                                                          <w:divBdr>
                                                            <w:top w:val="none" w:sz="0" w:space="0" w:color="auto"/>
                                                            <w:left w:val="none" w:sz="0" w:space="0" w:color="auto"/>
                                                            <w:bottom w:val="none" w:sz="0" w:space="0" w:color="auto"/>
                                                            <w:right w:val="none" w:sz="0" w:space="0" w:color="auto"/>
                                                          </w:divBdr>
                                                          <w:divsChild>
                                                            <w:div w:id="1747916130">
                                                              <w:marLeft w:val="0"/>
                                                              <w:marRight w:val="0"/>
                                                              <w:marTop w:val="0"/>
                                                              <w:marBottom w:val="0"/>
                                                              <w:divBdr>
                                                                <w:top w:val="none" w:sz="0" w:space="0" w:color="auto"/>
                                                                <w:left w:val="none" w:sz="0" w:space="0" w:color="auto"/>
                                                                <w:bottom w:val="none" w:sz="0" w:space="0" w:color="auto"/>
                                                                <w:right w:val="none" w:sz="0" w:space="0" w:color="auto"/>
                                                              </w:divBdr>
                                                              <w:divsChild>
                                                                <w:div w:id="566305050">
                                                                  <w:marLeft w:val="0"/>
                                                                  <w:marRight w:val="0"/>
                                                                  <w:marTop w:val="0"/>
                                                                  <w:marBottom w:val="0"/>
                                                                  <w:divBdr>
                                                                    <w:top w:val="none" w:sz="0" w:space="0" w:color="auto"/>
                                                                    <w:left w:val="none" w:sz="0" w:space="0" w:color="auto"/>
                                                                    <w:bottom w:val="none" w:sz="0" w:space="0" w:color="auto"/>
                                                                    <w:right w:val="none" w:sz="0" w:space="0" w:color="auto"/>
                                                                  </w:divBdr>
                                                                  <w:divsChild>
                                                                    <w:div w:id="1006309">
                                                                      <w:marLeft w:val="0"/>
                                                                      <w:marRight w:val="0"/>
                                                                      <w:marTop w:val="0"/>
                                                                      <w:marBottom w:val="0"/>
                                                                      <w:divBdr>
                                                                        <w:top w:val="none" w:sz="0" w:space="0" w:color="auto"/>
                                                                        <w:left w:val="none" w:sz="0" w:space="0" w:color="auto"/>
                                                                        <w:bottom w:val="none" w:sz="0" w:space="0" w:color="auto"/>
                                                                        <w:right w:val="none" w:sz="0" w:space="0" w:color="auto"/>
                                                                      </w:divBdr>
                                                                      <w:divsChild>
                                                                        <w:div w:id="629936749">
                                                                          <w:marLeft w:val="0"/>
                                                                          <w:marRight w:val="0"/>
                                                                          <w:marTop w:val="0"/>
                                                                          <w:marBottom w:val="0"/>
                                                                          <w:divBdr>
                                                                            <w:top w:val="none" w:sz="0" w:space="0" w:color="auto"/>
                                                                            <w:left w:val="none" w:sz="0" w:space="0" w:color="auto"/>
                                                                            <w:bottom w:val="none" w:sz="0" w:space="0" w:color="auto"/>
                                                                            <w:right w:val="none" w:sz="0" w:space="0" w:color="auto"/>
                                                                          </w:divBdr>
                                                                          <w:divsChild>
                                                                            <w:div w:id="19003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078900">
                                                  <w:marLeft w:val="0"/>
                                                  <w:marRight w:val="0"/>
                                                  <w:marTop w:val="0"/>
                                                  <w:marBottom w:val="0"/>
                                                  <w:divBdr>
                                                    <w:top w:val="none" w:sz="0" w:space="0" w:color="auto"/>
                                                    <w:left w:val="none" w:sz="0" w:space="0" w:color="auto"/>
                                                    <w:bottom w:val="none" w:sz="0" w:space="0" w:color="auto"/>
                                                    <w:right w:val="none" w:sz="0" w:space="0" w:color="auto"/>
                                                  </w:divBdr>
                                                  <w:divsChild>
                                                    <w:div w:id="1737782886">
                                                      <w:marLeft w:val="0"/>
                                                      <w:marRight w:val="0"/>
                                                      <w:marTop w:val="60"/>
                                                      <w:marBottom w:val="60"/>
                                                      <w:divBdr>
                                                        <w:top w:val="none" w:sz="0" w:space="0" w:color="auto"/>
                                                        <w:left w:val="none" w:sz="0" w:space="0" w:color="auto"/>
                                                        <w:bottom w:val="none" w:sz="0" w:space="0" w:color="auto"/>
                                                        <w:right w:val="none" w:sz="0" w:space="0" w:color="auto"/>
                                                      </w:divBdr>
                                                      <w:divsChild>
                                                        <w:div w:id="716660812">
                                                          <w:marLeft w:val="0"/>
                                                          <w:marRight w:val="0"/>
                                                          <w:marTop w:val="0"/>
                                                          <w:marBottom w:val="0"/>
                                                          <w:divBdr>
                                                            <w:top w:val="none" w:sz="0" w:space="0" w:color="auto"/>
                                                            <w:left w:val="none" w:sz="0" w:space="0" w:color="auto"/>
                                                            <w:bottom w:val="none" w:sz="0" w:space="0" w:color="auto"/>
                                                            <w:right w:val="none" w:sz="0" w:space="0" w:color="auto"/>
                                                          </w:divBdr>
                                                          <w:divsChild>
                                                            <w:div w:id="1934512242">
                                                              <w:marLeft w:val="0"/>
                                                              <w:marRight w:val="0"/>
                                                              <w:marTop w:val="0"/>
                                                              <w:marBottom w:val="0"/>
                                                              <w:divBdr>
                                                                <w:top w:val="none" w:sz="0" w:space="0" w:color="auto"/>
                                                                <w:left w:val="none" w:sz="0" w:space="0" w:color="auto"/>
                                                                <w:bottom w:val="none" w:sz="0" w:space="0" w:color="auto"/>
                                                                <w:right w:val="none" w:sz="0" w:space="0" w:color="auto"/>
                                                              </w:divBdr>
                                                              <w:divsChild>
                                                                <w:div w:id="1554922646">
                                                                  <w:marLeft w:val="0"/>
                                                                  <w:marRight w:val="0"/>
                                                                  <w:marTop w:val="0"/>
                                                                  <w:marBottom w:val="0"/>
                                                                  <w:divBdr>
                                                                    <w:top w:val="none" w:sz="0" w:space="0" w:color="auto"/>
                                                                    <w:left w:val="none" w:sz="0" w:space="0" w:color="auto"/>
                                                                    <w:bottom w:val="none" w:sz="0" w:space="0" w:color="auto"/>
                                                                    <w:right w:val="none" w:sz="0" w:space="0" w:color="auto"/>
                                                                  </w:divBdr>
                                                                  <w:divsChild>
                                                                    <w:div w:id="3753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454">
                                                              <w:marLeft w:val="0"/>
                                                              <w:marRight w:val="0"/>
                                                              <w:marTop w:val="0"/>
                                                              <w:marBottom w:val="0"/>
                                                              <w:divBdr>
                                                                <w:top w:val="none" w:sz="0" w:space="0" w:color="auto"/>
                                                                <w:left w:val="none" w:sz="0" w:space="0" w:color="auto"/>
                                                                <w:bottom w:val="none" w:sz="0" w:space="0" w:color="auto"/>
                                                                <w:right w:val="none" w:sz="0" w:space="0" w:color="auto"/>
                                                              </w:divBdr>
                                                              <w:divsChild>
                                                                <w:div w:id="1064134710">
                                                                  <w:marLeft w:val="0"/>
                                                                  <w:marRight w:val="0"/>
                                                                  <w:marTop w:val="0"/>
                                                                  <w:marBottom w:val="0"/>
                                                                  <w:divBdr>
                                                                    <w:top w:val="none" w:sz="0" w:space="0" w:color="auto"/>
                                                                    <w:left w:val="none" w:sz="0" w:space="0" w:color="auto"/>
                                                                    <w:bottom w:val="none" w:sz="0" w:space="0" w:color="auto"/>
                                                                    <w:right w:val="none" w:sz="0" w:space="0" w:color="auto"/>
                                                                  </w:divBdr>
                                                                  <w:divsChild>
                                                                    <w:div w:id="10622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844912">
                                  <w:marLeft w:val="0"/>
                                  <w:marRight w:val="0"/>
                                  <w:marTop w:val="0"/>
                                  <w:marBottom w:val="180"/>
                                  <w:divBdr>
                                    <w:top w:val="none" w:sz="0" w:space="0" w:color="auto"/>
                                    <w:left w:val="none" w:sz="0" w:space="0" w:color="auto"/>
                                    <w:bottom w:val="none" w:sz="0" w:space="0" w:color="auto"/>
                                    <w:right w:val="none" w:sz="0" w:space="0" w:color="auto"/>
                                  </w:divBdr>
                                  <w:divsChild>
                                    <w:div w:id="467864325">
                                      <w:marLeft w:val="0"/>
                                      <w:marRight w:val="0"/>
                                      <w:marTop w:val="0"/>
                                      <w:marBottom w:val="0"/>
                                      <w:divBdr>
                                        <w:top w:val="none" w:sz="0" w:space="0" w:color="auto"/>
                                        <w:left w:val="none" w:sz="0" w:space="0" w:color="auto"/>
                                        <w:bottom w:val="none" w:sz="0" w:space="0" w:color="auto"/>
                                        <w:right w:val="none" w:sz="0" w:space="0" w:color="auto"/>
                                      </w:divBdr>
                                      <w:divsChild>
                                        <w:div w:id="1281885822">
                                          <w:marLeft w:val="0"/>
                                          <w:marRight w:val="0"/>
                                          <w:marTop w:val="0"/>
                                          <w:marBottom w:val="0"/>
                                          <w:divBdr>
                                            <w:top w:val="none" w:sz="0" w:space="0" w:color="auto"/>
                                            <w:left w:val="none" w:sz="0" w:space="0" w:color="auto"/>
                                            <w:bottom w:val="none" w:sz="0" w:space="0" w:color="auto"/>
                                            <w:right w:val="none" w:sz="0" w:space="0" w:color="auto"/>
                                          </w:divBdr>
                                          <w:divsChild>
                                            <w:div w:id="633021488">
                                              <w:marLeft w:val="0"/>
                                              <w:marRight w:val="0"/>
                                              <w:marTop w:val="0"/>
                                              <w:marBottom w:val="0"/>
                                              <w:divBdr>
                                                <w:top w:val="single" w:sz="4" w:space="6" w:color="auto"/>
                                                <w:left w:val="single" w:sz="4" w:space="12" w:color="auto"/>
                                                <w:bottom w:val="single" w:sz="4" w:space="6" w:color="auto"/>
                                                <w:right w:val="single" w:sz="4" w:space="12" w:color="auto"/>
                                              </w:divBdr>
                                              <w:divsChild>
                                                <w:div w:id="16223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4821">
                                      <w:marLeft w:val="0"/>
                                      <w:marRight w:val="0"/>
                                      <w:marTop w:val="0"/>
                                      <w:marBottom w:val="0"/>
                                      <w:divBdr>
                                        <w:top w:val="none" w:sz="0" w:space="0" w:color="auto"/>
                                        <w:left w:val="none" w:sz="0" w:space="0" w:color="auto"/>
                                        <w:bottom w:val="none" w:sz="0" w:space="0" w:color="auto"/>
                                        <w:right w:val="none" w:sz="0" w:space="0" w:color="auto"/>
                                      </w:divBdr>
                                      <w:divsChild>
                                        <w:div w:id="15888132">
                                          <w:marLeft w:val="0"/>
                                          <w:marRight w:val="0"/>
                                          <w:marTop w:val="0"/>
                                          <w:marBottom w:val="0"/>
                                          <w:divBdr>
                                            <w:top w:val="none" w:sz="0" w:space="0" w:color="auto"/>
                                            <w:left w:val="none" w:sz="0" w:space="0" w:color="auto"/>
                                            <w:bottom w:val="none" w:sz="0" w:space="0" w:color="auto"/>
                                            <w:right w:val="none" w:sz="0" w:space="0" w:color="auto"/>
                                          </w:divBdr>
                                          <w:divsChild>
                                            <w:div w:id="1789810010">
                                              <w:marLeft w:val="0"/>
                                              <w:marRight w:val="0"/>
                                              <w:marTop w:val="0"/>
                                              <w:marBottom w:val="0"/>
                                              <w:divBdr>
                                                <w:top w:val="none" w:sz="0" w:space="0" w:color="auto"/>
                                                <w:left w:val="none" w:sz="0" w:space="0" w:color="auto"/>
                                                <w:bottom w:val="none" w:sz="0" w:space="0" w:color="auto"/>
                                                <w:right w:val="none" w:sz="0" w:space="0" w:color="auto"/>
                                              </w:divBdr>
                                              <w:divsChild>
                                                <w:div w:id="1931425567">
                                                  <w:marLeft w:val="0"/>
                                                  <w:marRight w:val="0"/>
                                                  <w:marTop w:val="0"/>
                                                  <w:marBottom w:val="0"/>
                                                  <w:divBdr>
                                                    <w:top w:val="none" w:sz="0" w:space="0" w:color="auto"/>
                                                    <w:left w:val="none" w:sz="0" w:space="0" w:color="auto"/>
                                                    <w:bottom w:val="none" w:sz="0" w:space="0" w:color="auto"/>
                                                    <w:right w:val="none" w:sz="0" w:space="0" w:color="auto"/>
                                                  </w:divBdr>
                                                  <w:divsChild>
                                                    <w:div w:id="1209419434">
                                                      <w:marLeft w:val="0"/>
                                                      <w:marRight w:val="0"/>
                                                      <w:marTop w:val="0"/>
                                                      <w:marBottom w:val="0"/>
                                                      <w:divBdr>
                                                        <w:top w:val="none" w:sz="0" w:space="0" w:color="auto"/>
                                                        <w:left w:val="none" w:sz="0" w:space="0" w:color="auto"/>
                                                        <w:bottom w:val="none" w:sz="0" w:space="0" w:color="auto"/>
                                                        <w:right w:val="none" w:sz="0" w:space="0" w:color="auto"/>
                                                      </w:divBdr>
                                                    </w:div>
                                                  </w:divsChild>
                                                </w:div>
                                                <w:div w:id="1693190004">
                                                  <w:marLeft w:val="0"/>
                                                  <w:marRight w:val="0"/>
                                                  <w:marTop w:val="0"/>
                                                  <w:marBottom w:val="0"/>
                                                  <w:divBdr>
                                                    <w:top w:val="none" w:sz="0" w:space="0" w:color="auto"/>
                                                    <w:left w:val="none" w:sz="0" w:space="0" w:color="auto"/>
                                                    <w:bottom w:val="none" w:sz="0" w:space="0" w:color="auto"/>
                                                    <w:right w:val="none" w:sz="0" w:space="0" w:color="auto"/>
                                                  </w:divBdr>
                                                  <w:divsChild>
                                                    <w:div w:id="1343431812">
                                                      <w:marLeft w:val="0"/>
                                                      <w:marRight w:val="0"/>
                                                      <w:marTop w:val="0"/>
                                                      <w:marBottom w:val="0"/>
                                                      <w:divBdr>
                                                        <w:top w:val="none" w:sz="0" w:space="0" w:color="auto"/>
                                                        <w:left w:val="none" w:sz="0" w:space="0" w:color="auto"/>
                                                        <w:bottom w:val="none" w:sz="0" w:space="0" w:color="auto"/>
                                                        <w:right w:val="none" w:sz="0" w:space="0" w:color="auto"/>
                                                      </w:divBdr>
                                                      <w:divsChild>
                                                        <w:div w:id="1272661976">
                                                          <w:marLeft w:val="0"/>
                                                          <w:marRight w:val="0"/>
                                                          <w:marTop w:val="0"/>
                                                          <w:marBottom w:val="0"/>
                                                          <w:divBdr>
                                                            <w:top w:val="none" w:sz="0" w:space="0" w:color="auto"/>
                                                            <w:left w:val="none" w:sz="0" w:space="0" w:color="auto"/>
                                                            <w:bottom w:val="none" w:sz="0" w:space="0" w:color="auto"/>
                                                            <w:right w:val="none" w:sz="0" w:space="0" w:color="auto"/>
                                                          </w:divBdr>
                                                          <w:divsChild>
                                                            <w:div w:id="1015033100">
                                                              <w:marLeft w:val="0"/>
                                                              <w:marRight w:val="0"/>
                                                              <w:marTop w:val="0"/>
                                                              <w:marBottom w:val="0"/>
                                                              <w:divBdr>
                                                                <w:top w:val="none" w:sz="0" w:space="0" w:color="auto"/>
                                                                <w:left w:val="none" w:sz="0" w:space="0" w:color="auto"/>
                                                                <w:bottom w:val="none" w:sz="0" w:space="0" w:color="auto"/>
                                                                <w:right w:val="none" w:sz="0" w:space="0" w:color="auto"/>
                                                              </w:divBdr>
                                                              <w:divsChild>
                                                                <w:div w:id="745954038">
                                                                  <w:marLeft w:val="0"/>
                                                                  <w:marRight w:val="0"/>
                                                                  <w:marTop w:val="0"/>
                                                                  <w:marBottom w:val="0"/>
                                                                  <w:divBdr>
                                                                    <w:top w:val="none" w:sz="0" w:space="0" w:color="auto"/>
                                                                    <w:left w:val="none" w:sz="0" w:space="0" w:color="auto"/>
                                                                    <w:bottom w:val="none" w:sz="0" w:space="0" w:color="auto"/>
                                                                    <w:right w:val="none" w:sz="0" w:space="0" w:color="auto"/>
                                                                  </w:divBdr>
                                                                  <w:divsChild>
                                                                    <w:div w:id="79445731">
                                                                      <w:marLeft w:val="0"/>
                                                                      <w:marRight w:val="0"/>
                                                                      <w:marTop w:val="0"/>
                                                                      <w:marBottom w:val="0"/>
                                                                      <w:divBdr>
                                                                        <w:top w:val="none" w:sz="0" w:space="0" w:color="auto"/>
                                                                        <w:left w:val="none" w:sz="0" w:space="0" w:color="auto"/>
                                                                        <w:bottom w:val="none" w:sz="0" w:space="0" w:color="auto"/>
                                                                        <w:right w:val="none" w:sz="0" w:space="0" w:color="auto"/>
                                                                      </w:divBdr>
                                                                      <w:divsChild>
                                                                        <w:div w:id="1195146989">
                                                                          <w:marLeft w:val="0"/>
                                                                          <w:marRight w:val="0"/>
                                                                          <w:marTop w:val="0"/>
                                                                          <w:marBottom w:val="0"/>
                                                                          <w:divBdr>
                                                                            <w:top w:val="none" w:sz="0" w:space="0" w:color="auto"/>
                                                                            <w:left w:val="none" w:sz="0" w:space="0" w:color="auto"/>
                                                                            <w:bottom w:val="none" w:sz="0" w:space="0" w:color="auto"/>
                                                                            <w:right w:val="none" w:sz="0" w:space="0" w:color="auto"/>
                                                                          </w:divBdr>
                                                                          <w:divsChild>
                                                                            <w:div w:id="13637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899529">
      <w:bodyDiv w:val="1"/>
      <w:marLeft w:val="0"/>
      <w:marRight w:val="0"/>
      <w:marTop w:val="0"/>
      <w:marBottom w:val="0"/>
      <w:divBdr>
        <w:top w:val="none" w:sz="0" w:space="0" w:color="auto"/>
        <w:left w:val="none" w:sz="0" w:space="0" w:color="auto"/>
        <w:bottom w:val="none" w:sz="0" w:space="0" w:color="auto"/>
        <w:right w:val="none" w:sz="0" w:space="0" w:color="auto"/>
      </w:divBdr>
    </w:div>
    <w:div w:id="1478449762">
      <w:bodyDiv w:val="1"/>
      <w:marLeft w:val="0"/>
      <w:marRight w:val="0"/>
      <w:marTop w:val="0"/>
      <w:marBottom w:val="0"/>
      <w:divBdr>
        <w:top w:val="none" w:sz="0" w:space="0" w:color="auto"/>
        <w:left w:val="none" w:sz="0" w:space="0" w:color="auto"/>
        <w:bottom w:val="none" w:sz="0" w:space="0" w:color="auto"/>
        <w:right w:val="none" w:sz="0" w:space="0" w:color="auto"/>
      </w:divBdr>
    </w:div>
    <w:div w:id="16112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912929">
          <w:marLeft w:val="0"/>
          <w:marRight w:val="0"/>
          <w:marTop w:val="0"/>
          <w:marBottom w:val="0"/>
          <w:divBdr>
            <w:top w:val="none" w:sz="0" w:space="0" w:color="auto"/>
            <w:left w:val="none" w:sz="0" w:space="0" w:color="auto"/>
            <w:bottom w:val="none" w:sz="0" w:space="0" w:color="auto"/>
            <w:right w:val="none" w:sz="0" w:space="0" w:color="auto"/>
          </w:divBdr>
          <w:divsChild>
            <w:div w:id="286203825">
              <w:marLeft w:val="0"/>
              <w:marRight w:val="0"/>
              <w:marTop w:val="0"/>
              <w:marBottom w:val="0"/>
              <w:divBdr>
                <w:top w:val="none" w:sz="0" w:space="0" w:color="auto"/>
                <w:left w:val="none" w:sz="0" w:space="0" w:color="auto"/>
                <w:bottom w:val="none" w:sz="0" w:space="0" w:color="auto"/>
                <w:right w:val="none" w:sz="0" w:space="0" w:color="auto"/>
              </w:divBdr>
              <w:divsChild>
                <w:div w:id="14349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438">
          <w:marLeft w:val="0"/>
          <w:marRight w:val="0"/>
          <w:marTop w:val="0"/>
          <w:marBottom w:val="0"/>
          <w:divBdr>
            <w:top w:val="none" w:sz="0" w:space="0" w:color="auto"/>
            <w:left w:val="none" w:sz="0" w:space="0" w:color="auto"/>
            <w:bottom w:val="none" w:sz="0" w:space="0" w:color="auto"/>
            <w:right w:val="none" w:sz="0" w:space="0" w:color="auto"/>
          </w:divBdr>
          <w:divsChild>
            <w:div w:id="455679134">
              <w:marLeft w:val="0"/>
              <w:marRight w:val="0"/>
              <w:marTop w:val="0"/>
              <w:marBottom w:val="0"/>
              <w:divBdr>
                <w:top w:val="none" w:sz="0" w:space="0" w:color="auto"/>
                <w:left w:val="none" w:sz="0" w:space="0" w:color="auto"/>
                <w:bottom w:val="none" w:sz="0" w:space="0" w:color="auto"/>
                <w:right w:val="none" w:sz="0" w:space="0" w:color="auto"/>
              </w:divBdr>
              <w:divsChild>
                <w:div w:id="117648608">
                  <w:marLeft w:val="0"/>
                  <w:marRight w:val="0"/>
                  <w:marTop w:val="0"/>
                  <w:marBottom w:val="0"/>
                  <w:divBdr>
                    <w:top w:val="none" w:sz="0" w:space="0" w:color="auto"/>
                    <w:left w:val="none" w:sz="0" w:space="0" w:color="auto"/>
                    <w:bottom w:val="none" w:sz="0" w:space="0" w:color="auto"/>
                    <w:right w:val="none" w:sz="0" w:space="0" w:color="auto"/>
                  </w:divBdr>
                  <w:divsChild>
                    <w:div w:id="299577344">
                      <w:marLeft w:val="0"/>
                      <w:marRight w:val="0"/>
                      <w:marTop w:val="0"/>
                      <w:marBottom w:val="0"/>
                      <w:divBdr>
                        <w:top w:val="none" w:sz="0" w:space="0" w:color="auto"/>
                        <w:left w:val="none" w:sz="0" w:space="0" w:color="auto"/>
                        <w:bottom w:val="none" w:sz="0" w:space="0" w:color="auto"/>
                        <w:right w:val="none" w:sz="0" w:space="0" w:color="auto"/>
                      </w:divBdr>
                      <w:divsChild>
                        <w:div w:id="1885360054">
                          <w:marLeft w:val="75"/>
                          <w:marRight w:val="0"/>
                          <w:marTop w:val="30"/>
                          <w:marBottom w:val="0"/>
                          <w:divBdr>
                            <w:top w:val="none" w:sz="0" w:space="0" w:color="auto"/>
                            <w:left w:val="none" w:sz="0" w:space="0" w:color="auto"/>
                            <w:bottom w:val="none" w:sz="0" w:space="0" w:color="auto"/>
                            <w:right w:val="none" w:sz="0" w:space="0" w:color="auto"/>
                          </w:divBdr>
                          <w:divsChild>
                            <w:div w:id="638345853">
                              <w:marLeft w:val="0"/>
                              <w:marRight w:val="0"/>
                              <w:marTop w:val="0"/>
                              <w:marBottom w:val="0"/>
                              <w:divBdr>
                                <w:top w:val="none" w:sz="0" w:space="0" w:color="auto"/>
                                <w:left w:val="none" w:sz="0" w:space="0" w:color="auto"/>
                                <w:bottom w:val="none" w:sz="0" w:space="0" w:color="auto"/>
                                <w:right w:val="none" w:sz="0" w:space="0" w:color="auto"/>
                              </w:divBdr>
                              <w:divsChild>
                                <w:div w:id="1796677684">
                                  <w:marLeft w:val="0"/>
                                  <w:marRight w:val="0"/>
                                  <w:marTop w:val="0"/>
                                  <w:marBottom w:val="180"/>
                                  <w:divBdr>
                                    <w:top w:val="none" w:sz="0" w:space="0" w:color="auto"/>
                                    <w:left w:val="none" w:sz="0" w:space="0" w:color="auto"/>
                                    <w:bottom w:val="none" w:sz="0" w:space="0" w:color="auto"/>
                                    <w:right w:val="none" w:sz="0" w:space="0" w:color="auto"/>
                                  </w:divBdr>
                                  <w:divsChild>
                                    <w:div w:id="341856454">
                                      <w:marLeft w:val="0"/>
                                      <w:marRight w:val="0"/>
                                      <w:marTop w:val="0"/>
                                      <w:marBottom w:val="0"/>
                                      <w:divBdr>
                                        <w:top w:val="none" w:sz="0" w:space="0" w:color="auto"/>
                                        <w:left w:val="none" w:sz="0" w:space="0" w:color="auto"/>
                                        <w:bottom w:val="none" w:sz="0" w:space="0" w:color="auto"/>
                                        <w:right w:val="none" w:sz="0" w:space="0" w:color="auto"/>
                                      </w:divBdr>
                                      <w:divsChild>
                                        <w:div w:id="1180924570">
                                          <w:marLeft w:val="0"/>
                                          <w:marRight w:val="0"/>
                                          <w:marTop w:val="0"/>
                                          <w:marBottom w:val="0"/>
                                          <w:divBdr>
                                            <w:top w:val="none" w:sz="0" w:space="0" w:color="auto"/>
                                            <w:left w:val="none" w:sz="0" w:space="0" w:color="auto"/>
                                            <w:bottom w:val="none" w:sz="0" w:space="0" w:color="auto"/>
                                            <w:right w:val="none" w:sz="0" w:space="0" w:color="auto"/>
                                          </w:divBdr>
                                          <w:divsChild>
                                            <w:div w:id="62800832">
                                              <w:marLeft w:val="0"/>
                                              <w:marRight w:val="0"/>
                                              <w:marTop w:val="0"/>
                                              <w:marBottom w:val="0"/>
                                              <w:divBdr>
                                                <w:top w:val="single" w:sz="4" w:space="6" w:color="auto"/>
                                                <w:left w:val="single" w:sz="4" w:space="12" w:color="auto"/>
                                                <w:bottom w:val="single" w:sz="4" w:space="6" w:color="auto"/>
                                                <w:right w:val="single" w:sz="4" w:space="12" w:color="auto"/>
                                              </w:divBdr>
                                              <w:divsChild>
                                                <w:div w:id="1055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645">
                                      <w:marLeft w:val="0"/>
                                      <w:marRight w:val="0"/>
                                      <w:marTop w:val="0"/>
                                      <w:marBottom w:val="0"/>
                                      <w:divBdr>
                                        <w:top w:val="none" w:sz="0" w:space="0" w:color="auto"/>
                                        <w:left w:val="none" w:sz="0" w:space="0" w:color="auto"/>
                                        <w:bottom w:val="none" w:sz="0" w:space="0" w:color="auto"/>
                                        <w:right w:val="none" w:sz="0" w:space="0" w:color="auto"/>
                                      </w:divBdr>
                                      <w:divsChild>
                                        <w:div w:id="534541814">
                                          <w:marLeft w:val="0"/>
                                          <w:marRight w:val="0"/>
                                          <w:marTop w:val="0"/>
                                          <w:marBottom w:val="0"/>
                                          <w:divBdr>
                                            <w:top w:val="none" w:sz="0" w:space="0" w:color="auto"/>
                                            <w:left w:val="none" w:sz="0" w:space="0" w:color="auto"/>
                                            <w:bottom w:val="none" w:sz="0" w:space="0" w:color="auto"/>
                                            <w:right w:val="none" w:sz="0" w:space="0" w:color="auto"/>
                                          </w:divBdr>
                                          <w:divsChild>
                                            <w:div w:id="1837988423">
                                              <w:marLeft w:val="0"/>
                                              <w:marRight w:val="0"/>
                                              <w:marTop w:val="0"/>
                                              <w:marBottom w:val="0"/>
                                              <w:divBdr>
                                                <w:top w:val="none" w:sz="0" w:space="0" w:color="auto"/>
                                                <w:left w:val="none" w:sz="0" w:space="0" w:color="auto"/>
                                                <w:bottom w:val="none" w:sz="0" w:space="0" w:color="auto"/>
                                                <w:right w:val="none" w:sz="0" w:space="0" w:color="auto"/>
                                              </w:divBdr>
                                              <w:divsChild>
                                                <w:div w:id="1752312997">
                                                  <w:marLeft w:val="0"/>
                                                  <w:marRight w:val="0"/>
                                                  <w:marTop w:val="0"/>
                                                  <w:marBottom w:val="0"/>
                                                  <w:divBdr>
                                                    <w:top w:val="none" w:sz="0" w:space="0" w:color="auto"/>
                                                    <w:left w:val="none" w:sz="0" w:space="0" w:color="auto"/>
                                                    <w:bottom w:val="none" w:sz="0" w:space="0" w:color="auto"/>
                                                    <w:right w:val="none" w:sz="0" w:space="0" w:color="auto"/>
                                                  </w:divBdr>
                                                  <w:divsChild>
                                                    <w:div w:id="1480075576">
                                                      <w:marLeft w:val="0"/>
                                                      <w:marRight w:val="0"/>
                                                      <w:marTop w:val="0"/>
                                                      <w:marBottom w:val="0"/>
                                                      <w:divBdr>
                                                        <w:top w:val="none" w:sz="0" w:space="0" w:color="auto"/>
                                                        <w:left w:val="none" w:sz="0" w:space="0" w:color="auto"/>
                                                        <w:bottom w:val="none" w:sz="0" w:space="0" w:color="auto"/>
                                                        <w:right w:val="none" w:sz="0" w:space="0" w:color="auto"/>
                                                      </w:divBdr>
                                                    </w:div>
                                                  </w:divsChild>
                                                </w:div>
                                                <w:div w:id="1176384277">
                                                  <w:marLeft w:val="0"/>
                                                  <w:marRight w:val="0"/>
                                                  <w:marTop w:val="0"/>
                                                  <w:marBottom w:val="0"/>
                                                  <w:divBdr>
                                                    <w:top w:val="none" w:sz="0" w:space="0" w:color="auto"/>
                                                    <w:left w:val="none" w:sz="0" w:space="0" w:color="auto"/>
                                                    <w:bottom w:val="none" w:sz="0" w:space="0" w:color="auto"/>
                                                    <w:right w:val="none" w:sz="0" w:space="0" w:color="auto"/>
                                                  </w:divBdr>
                                                  <w:divsChild>
                                                    <w:div w:id="1770003059">
                                                      <w:marLeft w:val="0"/>
                                                      <w:marRight w:val="0"/>
                                                      <w:marTop w:val="0"/>
                                                      <w:marBottom w:val="0"/>
                                                      <w:divBdr>
                                                        <w:top w:val="none" w:sz="0" w:space="0" w:color="auto"/>
                                                        <w:left w:val="none" w:sz="0" w:space="0" w:color="auto"/>
                                                        <w:bottom w:val="none" w:sz="0" w:space="0" w:color="auto"/>
                                                        <w:right w:val="none" w:sz="0" w:space="0" w:color="auto"/>
                                                      </w:divBdr>
                                                      <w:divsChild>
                                                        <w:div w:id="1693411188">
                                                          <w:marLeft w:val="0"/>
                                                          <w:marRight w:val="0"/>
                                                          <w:marTop w:val="0"/>
                                                          <w:marBottom w:val="0"/>
                                                          <w:divBdr>
                                                            <w:top w:val="none" w:sz="0" w:space="0" w:color="auto"/>
                                                            <w:left w:val="none" w:sz="0" w:space="0" w:color="auto"/>
                                                            <w:bottom w:val="none" w:sz="0" w:space="0" w:color="auto"/>
                                                            <w:right w:val="none" w:sz="0" w:space="0" w:color="auto"/>
                                                          </w:divBdr>
                                                          <w:divsChild>
                                                            <w:div w:id="1236165695">
                                                              <w:marLeft w:val="0"/>
                                                              <w:marRight w:val="0"/>
                                                              <w:marTop w:val="0"/>
                                                              <w:marBottom w:val="0"/>
                                                              <w:divBdr>
                                                                <w:top w:val="none" w:sz="0" w:space="0" w:color="auto"/>
                                                                <w:left w:val="none" w:sz="0" w:space="0" w:color="auto"/>
                                                                <w:bottom w:val="none" w:sz="0" w:space="0" w:color="auto"/>
                                                                <w:right w:val="none" w:sz="0" w:space="0" w:color="auto"/>
                                                              </w:divBdr>
                                                              <w:divsChild>
                                                                <w:div w:id="1285380381">
                                                                  <w:marLeft w:val="0"/>
                                                                  <w:marRight w:val="0"/>
                                                                  <w:marTop w:val="0"/>
                                                                  <w:marBottom w:val="0"/>
                                                                  <w:divBdr>
                                                                    <w:top w:val="none" w:sz="0" w:space="0" w:color="auto"/>
                                                                    <w:left w:val="none" w:sz="0" w:space="0" w:color="auto"/>
                                                                    <w:bottom w:val="none" w:sz="0" w:space="0" w:color="auto"/>
                                                                    <w:right w:val="none" w:sz="0" w:space="0" w:color="auto"/>
                                                                  </w:divBdr>
                                                                  <w:divsChild>
                                                                    <w:div w:id="1488668208">
                                                                      <w:marLeft w:val="0"/>
                                                                      <w:marRight w:val="0"/>
                                                                      <w:marTop w:val="0"/>
                                                                      <w:marBottom w:val="0"/>
                                                                      <w:divBdr>
                                                                        <w:top w:val="none" w:sz="0" w:space="0" w:color="auto"/>
                                                                        <w:left w:val="none" w:sz="0" w:space="0" w:color="auto"/>
                                                                        <w:bottom w:val="none" w:sz="0" w:space="0" w:color="auto"/>
                                                                        <w:right w:val="none" w:sz="0" w:space="0" w:color="auto"/>
                                                                      </w:divBdr>
                                                                      <w:divsChild>
                                                                        <w:div w:id="1653558933">
                                                                          <w:marLeft w:val="0"/>
                                                                          <w:marRight w:val="0"/>
                                                                          <w:marTop w:val="0"/>
                                                                          <w:marBottom w:val="0"/>
                                                                          <w:divBdr>
                                                                            <w:top w:val="none" w:sz="0" w:space="0" w:color="auto"/>
                                                                            <w:left w:val="none" w:sz="0" w:space="0" w:color="auto"/>
                                                                            <w:bottom w:val="none" w:sz="0" w:space="0" w:color="auto"/>
                                                                            <w:right w:val="none" w:sz="0" w:space="0" w:color="auto"/>
                                                                          </w:divBdr>
                                                                          <w:divsChild>
                                                                            <w:div w:id="542326998">
                                                                              <w:marLeft w:val="0"/>
                                                                              <w:marRight w:val="0"/>
                                                                              <w:marTop w:val="0"/>
                                                                              <w:marBottom w:val="0"/>
                                                                              <w:divBdr>
                                                                                <w:top w:val="none" w:sz="0" w:space="0" w:color="auto"/>
                                                                                <w:left w:val="none" w:sz="0" w:space="0" w:color="auto"/>
                                                                                <w:bottom w:val="none" w:sz="0" w:space="0" w:color="auto"/>
                                                                                <w:right w:val="none" w:sz="0" w:space="0" w:color="auto"/>
                                                                              </w:divBdr>
                                                                              <w:divsChild>
                                                                                <w:div w:id="1803304620">
                                                                                  <w:marLeft w:val="0"/>
                                                                                  <w:marRight w:val="0"/>
                                                                                  <w:marTop w:val="0"/>
                                                                                  <w:marBottom w:val="0"/>
                                                                                  <w:divBdr>
                                                                                    <w:top w:val="none" w:sz="0" w:space="0" w:color="auto"/>
                                                                                    <w:left w:val="none" w:sz="0" w:space="0" w:color="auto"/>
                                                                                    <w:bottom w:val="none" w:sz="0" w:space="0" w:color="auto"/>
                                                                                    <w:right w:val="none" w:sz="0" w:space="0" w:color="auto"/>
                                                                                  </w:divBdr>
                                                                                </w:div>
                                                                                <w:div w:id="19063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404241">
                                                  <w:marLeft w:val="0"/>
                                                  <w:marRight w:val="0"/>
                                                  <w:marTop w:val="0"/>
                                                  <w:marBottom w:val="0"/>
                                                  <w:divBdr>
                                                    <w:top w:val="none" w:sz="0" w:space="0" w:color="auto"/>
                                                    <w:left w:val="none" w:sz="0" w:space="0" w:color="auto"/>
                                                    <w:bottom w:val="none" w:sz="0" w:space="0" w:color="auto"/>
                                                    <w:right w:val="none" w:sz="0" w:space="0" w:color="auto"/>
                                                  </w:divBdr>
                                                  <w:divsChild>
                                                    <w:div w:id="653097775">
                                                      <w:marLeft w:val="0"/>
                                                      <w:marRight w:val="0"/>
                                                      <w:marTop w:val="60"/>
                                                      <w:marBottom w:val="0"/>
                                                      <w:divBdr>
                                                        <w:top w:val="none" w:sz="0" w:space="0" w:color="auto"/>
                                                        <w:left w:val="none" w:sz="0" w:space="0" w:color="auto"/>
                                                        <w:bottom w:val="none" w:sz="0" w:space="0" w:color="auto"/>
                                                        <w:right w:val="none" w:sz="0" w:space="0" w:color="auto"/>
                                                      </w:divBdr>
                                                      <w:divsChild>
                                                        <w:div w:id="13847848">
                                                          <w:marLeft w:val="0"/>
                                                          <w:marRight w:val="180"/>
                                                          <w:marTop w:val="0"/>
                                                          <w:marBottom w:val="0"/>
                                                          <w:divBdr>
                                                            <w:top w:val="none" w:sz="0" w:space="0" w:color="auto"/>
                                                            <w:left w:val="none" w:sz="0" w:space="0" w:color="auto"/>
                                                            <w:bottom w:val="none" w:sz="0" w:space="0" w:color="auto"/>
                                                            <w:right w:val="none" w:sz="0" w:space="0" w:color="auto"/>
                                                          </w:divBdr>
                                                          <w:divsChild>
                                                            <w:div w:id="1050039147">
                                                              <w:marLeft w:val="0"/>
                                                              <w:marRight w:val="0"/>
                                                              <w:marTop w:val="0"/>
                                                              <w:marBottom w:val="0"/>
                                                              <w:divBdr>
                                                                <w:top w:val="none" w:sz="0" w:space="0" w:color="auto"/>
                                                                <w:left w:val="none" w:sz="0" w:space="0" w:color="auto"/>
                                                                <w:bottom w:val="none" w:sz="0" w:space="0" w:color="auto"/>
                                                                <w:right w:val="none" w:sz="0" w:space="0" w:color="auto"/>
                                                              </w:divBdr>
                                                            </w:div>
                                                            <w:div w:id="13960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9431">
                                                  <w:marLeft w:val="0"/>
                                                  <w:marRight w:val="0"/>
                                                  <w:marTop w:val="0"/>
                                                  <w:marBottom w:val="0"/>
                                                  <w:divBdr>
                                                    <w:top w:val="none" w:sz="0" w:space="0" w:color="auto"/>
                                                    <w:left w:val="none" w:sz="0" w:space="0" w:color="auto"/>
                                                    <w:bottom w:val="none" w:sz="0" w:space="0" w:color="auto"/>
                                                    <w:right w:val="none" w:sz="0" w:space="0" w:color="auto"/>
                                                  </w:divBdr>
                                                  <w:divsChild>
                                                    <w:div w:id="289439241">
                                                      <w:marLeft w:val="0"/>
                                                      <w:marRight w:val="0"/>
                                                      <w:marTop w:val="60"/>
                                                      <w:marBottom w:val="60"/>
                                                      <w:divBdr>
                                                        <w:top w:val="none" w:sz="0" w:space="0" w:color="auto"/>
                                                        <w:left w:val="none" w:sz="0" w:space="0" w:color="auto"/>
                                                        <w:bottom w:val="none" w:sz="0" w:space="0" w:color="auto"/>
                                                        <w:right w:val="none" w:sz="0" w:space="0" w:color="auto"/>
                                                      </w:divBdr>
                                                      <w:divsChild>
                                                        <w:div w:id="1709136269">
                                                          <w:marLeft w:val="0"/>
                                                          <w:marRight w:val="0"/>
                                                          <w:marTop w:val="0"/>
                                                          <w:marBottom w:val="0"/>
                                                          <w:divBdr>
                                                            <w:top w:val="none" w:sz="0" w:space="0" w:color="auto"/>
                                                            <w:left w:val="none" w:sz="0" w:space="0" w:color="auto"/>
                                                            <w:bottom w:val="none" w:sz="0" w:space="0" w:color="auto"/>
                                                            <w:right w:val="none" w:sz="0" w:space="0" w:color="auto"/>
                                                          </w:divBdr>
                                                          <w:divsChild>
                                                            <w:div w:id="2146922304">
                                                              <w:marLeft w:val="0"/>
                                                              <w:marRight w:val="0"/>
                                                              <w:marTop w:val="0"/>
                                                              <w:marBottom w:val="0"/>
                                                              <w:divBdr>
                                                                <w:top w:val="none" w:sz="0" w:space="0" w:color="auto"/>
                                                                <w:left w:val="none" w:sz="0" w:space="0" w:color="auto"/>
                                                                <w:bottom w:val="none" w:sz="0" w:space="0" w:color="auto"/>
                                                                <w:right w:val="none" w:sz="0" w:space="0" w:color="auto"/>
                                                              </w:divBdr>
                                                              <w:divsChild>
                                                                <w:div w:id="282419774">
                                                                  <w:marLeft w:val="0"/>
                                                                  <w:marRight w:val="0"/>
                                                                  <w:marTop w:val="0"/>
                                                                  <w:marBottom w:val="0"/>
                                                                  <w:divBdr>
                                                                    <w:top w:val="none" w:sz="0" w:space="0" w:color="auto"/>
                                                                    <w:left w:val="none" w:sz="0" w:space="0" w:color="auto"/>
                                                                    <w:bottom w:val="none" w:sz="0" w:space="0" w:color="auto"/>
                                                                    <w:right w:val="none" w:sz="0" w:space="0" w:color="auto"/>
                                                                  </w:divBdr>
                                                                  <w:divsChild>
                                                                    <w:div w:id="1086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3433">
                                                              <w:marLeft w:val="0"/>
                                                              <w:marRight w:val="0"/>
                                                              <w:marTop w:val="0"/>
                                                              <w:marBottom w:val="0"/>
                                                              <w:divBdr>
                                                                <w:top w:val="none" w:sz="0" w:space="0" w:color="auto"/>
                                                                <w:left w:val="none" w:sz="0" w:space="0" w:color="auto"/>
                                                                <w:bottom w:val="none" w:sz="0" w:space="0" w:color="auto"/>
                                                                <w:right w:val="none" w:sz="0" w:space="0" w:color="auto"/>
                                                              </w:divBdr>
                                                              <w:divsChild>
                                                                <w:div w:id="1345010966">
                                                                  <w:marLeft w:val="0"/>
                                                                  <w:marRight w:val="0"/>
                                                                  <w:marTop w:val="0"/>
                                                                  <w:marBottom w:val="0"/>
                                                                  <w:divBdr>
                                                                    <w:top w:val="none" w:sz="0" w:space="0" w:color="auto"/>
                                                                    <w:left w:val="none" w:sz="0" w:space="0" w:color="auto"/>
                                                                    <w:bottom w:val="none" w:sz="0" w:space="0" w:color="auto"/>
                                                                    <w:right w:val="none" w:sz="0" w:space="0" w:color="auto"/>
                                                                  </w:divBdr>
                                                                  <w:divsChild>
                                                                    <w:div w:id="47029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559919">
                                  <w:marLeft w:val="0"/>
                                  <w:marRight w:val="0"/>
                                  <w:marTop w:val="0"/>
                                  <w:marBottom w:val="180"/>
                                  <w:divBdr>
                                    <w:top w:val="none" w:sz="0" w:space="0" w:color="auto"/>
                                    <w:left w:val="none" w:sz="0" w:space="0" w:color="auto"/>
                                    <w:bottom w:val="none" w:sz="0" w:space="0" w:color="auto"/>
                                    <w:right w:val="none" w:sz="0" w:space="0" w:color="auto"/>
                                  </w:divBdr>
                                  <w:divsChild>
                                    <w:div w:id="241304790">
                                      <w:marLeft w:val="0"/>
                                      <w:marRight w:val="0"/>
                                      <w:marTop w:val="0"/>
                                      <w:marBottom w:val="0"/>
                                      <w:divBdr>
                                        <w:top w:val="none" w:sz="0" w:space="0" w:color="auto"/>
                                        <w:left w:val="none" w:sz="0" w:space="0" w:color="auto"/>
                                        <w:bottom w:val="none" w:sz="0" w:space="0" w:color="auto"/>
                                        <w:right w:val="none" w:sz="0" w:space="0" w:color="auto"/>
                                      </w:divBdr>
                                      <w:divsChild>
                                        <w:div w:id="1215385766">
                                          <w:marLeft w:val="0"/>
                                          <w:marRight w:val="0"/>
                                          <w:marTop w:val="0"/>
                                          <w:marBottom w:val="0"/>
                                          <w:divBdr>
                                            <w:top w:val="none" w:sz="0" w:space="0" w:color="auto"/>
                                            <w:left w:val="none" w:sz="0" w:space="0" w:color="auto"/>
                                            <w:bottom w:val="none" w:sz="0" w:space="0" w:color="auto"/>
                                            <w:right w:val="none" w:sz="0" w:space="0" w:color="auto"/>
                                          </w:divBdr>
                                          <w:divsChild>
                                            <w:div w:id="1099790166">
                                              <w:marLeft w:val="0"/>
                                              <w:marRight w:val="0"/>
                                              <w:marTop w:val="0"/>
                                              <w:marBottom w:val="0"/>
                                              <w:divBdr>
                                                <w:top w:val="single" w:sz="4" w:space="6" w:color="auto"/>
                                                <w:left w:val="single" w:sz="4" w:space="12" w:color="auto"/>
                                                <w:bottom w:val="single" w:sz="4" w:space="6" w:color="auto"/>
                                                <w:right w:val="single" w:sz="4" w:space="12" w:color="auto"/>
                                              </w:divBdr>
                                              <w:divsChild>
                                                <w:div w:id="18533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8863">
                                      <w:marLeft w:val="0"/>
                                      <w:marRight w:val="0"/>
                                      <w:marTop w:val="0"/>
                                      <w:marBottom w:val="0"/>
                                      <w:divBdr>
                                        <w:top w:val="none" w:sz="0" w:space="0" w:color="auto"/>
                                        <w:left w:val="none" w:sz="0" w:space="0" w:color="auto"/>
                                        <w:bottom w:val="none" w:sz="0" w:space="0" w:color="auto"/>
                                        <w:right w:val="none" w:sz="0" w:space="0" w:color="auto"/>
                                      </w:divBdr>
                                      <w:divsChild>
                                        <w:div w:id="406920733">
                                          <w:marLeft w:val="0"/>
                                          <w:marRight w:val="0"/>
                                          <w:marTop w:val="0"/>
                                          <w:marBottom w:val="0"/>
                                          <w:divBdr>
                                            <w:top w:val="none" w:sz="0" w:space="0" w:color="auto"/>
                                            <w:left w:val="none" w:sz="0" w:space="0" w:color="auto"/>
                                            <w:bottom w:val="none" w:sz="0" w:space="0" w:color="auto"/>
                                            <w:right w:val="none" w:sz="0" w:space="0" w:color="auto"/>
                                          </w:divBdr>
                                          <w:divsChild>
                                            <w:div w:id="934485338">
                                              <w:marLeft w:val="0"/>
                                              <w:marRight w:val="0"/>
                                              <w:marTop w:val="0"/>
                                              <w:marBottom w:val="0"/>
                                              <w:divBdr>
                                                <w:top w:val="none" w:sz="0" w:space="0" w:color="auto"/>
                                                <w:left w:val="none" w:sz="0" w:space="0" w:color="auto"/>
                                                <w:bottom w:val="none" w:sz="0" w:space="0" w:color="auto"/>
                                                <w:right w:val="none" w:sz="0" w:space="0" w:color="auto"/>
                                              </w:divBdr>
                                              <w:divsChild>
                                                <w:div w:id="964848205">
                                                  <w:marLeft w:val="0"/>
                                                  <w:marRight w:val="0"/>
                                                  <w:marTop w:val="0"/>
                                                  <w:marBottom w:val="0"/>
                                                  <w:divBdr>
                                                    <w:top w:val="none" w:sz="0" w:space="0" w:color="auto"/>
                                                    <w:left w:val="none" w:sz="0" w:space="0" w:color="auto"/>
                                                    <w:bottom w:val="none" w:sz="0" w:space="0" w:color="auto"/>
                                                    <w:right w:val="none" w:sz="0" w:space="0" w:color="auto"/>
                                                  </w:divBdr>
                                                  <w:divsChild>
                                                    <w:div w:id="365835833">
                                                      <w:marLeft w:val="0"/>
                                                      <w:marRight w:val="0"/>
                                                      <w:marTop w:val="0"/>
                                                      <w:marBottom w:val="0"/>
                                                      <w:divBdr>
                                                        <w:top w:val="none" w:sz="0" w:space="0" w:color="auto"/>
                                                        <w:left w:val="none" w:sz="0" w:space="0" w:color="auto"/>
                                                        <w:bottom w:val="none" w:sz="0" w:space="0" w:color="auto"/>
                                                        <w:right w:val="none" w:sz="0" w:space="0" w:color="auto"/>
                                                      </w:divBdr>
                                                    </w:div>
                                                  </w:divsChild>
                                                </w:div>
                                                <w:div w:id="1797333087">
                                                  <w:marLeft w:val="0"/>
                                                  <w:marRight w:val="0"/>
                                                  <w:marTop w:val="0"/>
                                                  <w:marBottom w:val="0"/>
                                                  <w:divBdr>
                                                    <w:top w:val="none" w:sz="0" w:space="0" w:color="auto"/>
                                                    <w:left w:val="none" w:sz="0" w:space="0" w:color="auto"/>
                                                    <w:bottom w:val="none" w:sz="0" w:space="0" w:color="auto"/>
                                                    <w:right w:val="none" w:sz="0" w:space="0" w:color="auto"/>
                                                  </w:divBdr>
                                                  <w:divsChild>
                                                    <w:div w:id="2057897764">
                                                      <w:marLeft w:val="0"/>
                                                      <w:marRight w:val="0"/>
                                                      <w:marTop w:val="0"/>
                                                      <w:marBottom w:val="0"/>
                                                      <w:divBdr>
                                                        <w:top w:val="none" w:sz="0" w:space="0" w:color="auto"/>
                                                        <w:left w:val="none" w:sz="0" w:space="0" w:color="auto"/>
                                                        <w:bottom w:val="none" w:sz="0" w:space="0" w:color="auto"/>
                                                        <w:right w:val="none" w:sz="0" w:space="0" w:color="auto"/>
                                                      </w:divBdr>
                                                      <w:divsChild>
                                                        <w:div w:id="35931314">
                                                          <w:marLeft w:val="0"/>
                                                          <w:marRight w:val="0"/>
                                                          <w:marTop w:val="0"/>
                                                          <w:marBottom w:val="0"/>
                                                          <w:divBdr>
                                                            <w:top w:val="none" w:sz="0" w:space="0" w:color="auto"/>
                                                            <w:left w:val="none" w:sz="0" w:space="0" w:color="auto"/>
                                                            <w:bottom w:val="none" w:sz="0" w:space="0" w:color="auto"/>
                                                            <w:right w:val="none" w:sz="0" w:space="0" w:color="auto"/>
                                                          </w:divBdr>
                                                          <w:divsChild>
                                                            <w:div w:id="361247831">
                                                              <w:marLeft w:val="0"/>
                                                              <w:marRight w:val="0"/>
                                                              <w:marTop w:val="0"/>
                                                              <w:marBottom w:val="0"/>
                                                              <w:divBdr>
                                                                <w:top w:val="none" w:sz="0" w:space="0" w:color="auto"/>
                                                                <w:left w:val="none" w:sz="0" w:space="0" w:color="auto"/>
                                                                <w:bottom w:val="none" w:sz="0" w:space="0" w:color="auto"/>
                                                                <w:right w:val="none" w:sz="0" w:space="0" w:color="auto"/>
                                                              </w:divBdr>
                                                              <w:divsChild>
                                                                <w:div w:id="1324164786">
                                                                  <w:marLeft w:val="0"/>
                                                                  <w:marRight w:val="0"/>
                                                                  <w:marTop w:val="0"/>
                                                                  <w:marBottom w:val="0"/>
                                                                  <w:divBdr>
                                                                    <w:top w:val="none" w:sz="0" w:space="0" w:color="auto"/>
                                                                    <w:left w:val="none" w:sz="0" w:space="0" w:color="auto"/>
                                                                    <w:bottom w:val="none" w:sz="0" w:space="0" w:color="auto"/>
                                                                    <w:right w:val="none" w:sz="0" w:space="0" w:color="auto"/>
                                                                  </w:divBdr>
                                                                  <w:divsChild>
                                                                    <w:div w:id="1541016802">
                                                                      <w:marLeft w:val="0"/>
                                                                      <w:marRight w:val="0"/>
                                                                      <w:marTop w:val="0"/>
                                                                      <w:marBottom w:val="0"/>
                                                                      <w:divBdr>
                                                                        <w:top w:val="none" w:sz="0" w:space="0" w:color="auto"/>
                                                                        <w:left w:val="none" w:sz="0" w:space="0" w:color="auto"/>
                                                                        <w:bottom w:val="none" w:sz="0" w:space="0" w:color="auto"/>
                                                                        <w:right w:val="none" w:sz="0" w:space="0" w:color="auto"/>
                                                                      </w:divBdr>
                                                                      <w:divsChild>
                                                                        <w:div w:id="1707022757">
                                                                          <w:marLeft w:val="0"/>
                                                                          <w:marRight w:val="0"/>
                                                                          <w:marTop w:val="0"/>
                                                                          <w:marBottom w:val="0"/>
                                                                          <w:divBdr>
                                                                            <w:top w:val="none" w:sz="0" w:space="0" w:color="auto"/>
                                                                            <w:left w:val="none" w:sz="0" w:space="0" w:color="auto"/>
                                                                            <w:bottom w:val="none" w:sz="0" w:space="0" w:color="auto"/>
                                                                            <w:right w:val="none" w:sz="0" w:space="0" w:color="auto"/>
                                                                          </w:divBdr>
                                                                          <w:divsChild>
                                                                            <w:div w:id="18746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838783">
                                                  <w:marLeft w:val="0"/>
                                                  <w:marRight w:val="0"/>
                                                  <w:marTop w:val="0"/>
                                                  <w:marBottom w:val="0"/>
                                                  <w:divBdr>
                                                    <w:top w:val="none" w:sz="0" w:space="0" w:color="auto"/>
                                                    <w:left w:val="none" w:sz="0" w:space="0" w:color="auto"/>
                                                    <w:bottom w:val="none" w:sz="0" w:space="0" w:color="auto"/>
                                                    <w:right w:val="none" w:sz="0" w:space="0" w:color="auto"/>
                                                  </w:divBdr>
                                                  <w:divsChild>
                                                    <w:div w:id="493952839">
                                                      <w:marLeft w:val="0"/>
                                                      <w:marRight w:val="0"/>
                                                      <w:marTop w:val="60"/>
                                                      <w:marBottom w:val="0"/>
                                                      <w:divBdr>
                                                        <w:top w:val="none" w:sz="0" w:space="0" w:color="auto"/>
                                                        <w:left w:val="none" w:sz="0" w:space="0" w:color="auto"/>
                                                        <w:bottom w:val="none" w:sz="0" w:space="0" w:color="auto"/>
                                                        <w:right w:val="none" w:sz="0" w:space="0" w:color="auto"/>
                                                      </w:divBdr>
                                                      <w:divsChild>
                                                        <w:div w:id="67194372">
                                                          <w:marLeft w:val="0"/>
                                                          <w:marRight w:val="180"/>
                                                          <w:marTop w:val="0"/>
                                                          <w:marBottom w:val="0"/>
                                                          <w:divBdr>
                                                            <w:top w:val="none" w:sz="0" w:space="0" w:color="auto"/>
                                                            <w:left w:val="none" w:sz="0" w:space="0" w:color="auto"/>
                                                            <w:bottom w:val="none" w:sz="0" w:space="0" w:color="auto"/>
                                                            <w:right w:val="none" w:sz="0" w:space="0" w:color="auto"/>
                                                          </w:divBdr>
                                                          <w:divsChild>
                                                            <w:div w:id="2077970630">
                                                              <w:marLeft w:val="0"/>
                                                              <w:marRight w:val="0"/>
                                                              <w:marTop w:val="0"/>
                                                              <w:marBottom w:val="0"/>
                                                              <w:divBdr>
                                                                <w:top w:val="none" w:sz="0" w:space="0" w:color="auto"/>
                                                                <w:left w:val="none" w:sz="0" w:space="0" w:color="auto"/>
                                                                <w:bottom w:val="none" w:sz="0" w:space="0" w:color="auto"/>
                                                                <w:right w:val="none" w:sz="0" w:space="0" w:color="auto"/>
                                                              </w:divBdr>
                                                            </w:div>
                                                            <w:div w:id="16858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4224">
                                                  <w:marLeft w:val="0"/>
                                                  <w:marRight w:val="0"/>
                                                  <w:marTop w:val="0"/>
                                                  <w:marBottom w:val="0"/>
                                                  <w:divBdr>
                                                    <w:top w:val="none" w:sz="0" w:space="0" w:color="auto"/>
                                                    <w:left w:val="none" w:sz="0" w:space="0" w:color="auto"/>
                                                    <w:bottom w:val="none" w:sz="0" w:space="0" w:color="auto"/>
                                                    <w:right w:val="none" w:sz="0" w:space="0" w:color="auto"/>
                                                  </w:divBdr>
                                                  <w:divsChild>
                                                    <w:div w:id="835918375">
                                                      <w:marLeft w:val="0"/>
                                                      <w:marRight w:val="0"/>
                                                      <w:marTop w:val="60"/>
                                                      <w:marBottom w:val="60"/>
                                                      <w:divBdr>
                                                        <w:top w:val="none" w:sz="0" w:space="0" w:color="auto"/>
                                                        <w:left w:val="none" w:sz="0" w:space="0" w:color="auto"/>
                                                        <w:bottom w:val="none" w:sz="0" w:space="0" w:color="auto"/>
                                                        <w:right w:val="none" w:sz="0" w:space="0" w:color="auto"/>
                                                      </w:divBdr>
                                                      <w:divsChild>
                                                        <w:div w:id="1332176160">
                                                          <w:marLeft w:val="0"/>
                                                          <w:marRight w:val="0"/>
                                                          <w:marTop w:val="0"/>
                                                          <w:marBottom w:val="0"/>
                                                          <w:divBdr>
                                                            <w:top w:val="none" w:sz="0" w:space="0" w:color="auto"/>
                                                            <w:left w:val="none" w:sz="0" w:space="0" w:color="auto"/>
                                                            <w:bottom w:val="none" w:sz="0" w:space="0" w:color="auto"/>
                                                            <w:right w:val="none" w:sz="0" w:space="0" w:color="auto"/>
                                                          </w:divBdr>
                                                          <w:divsChild>
                                                            <w:div w:id="592665043">
                                                              <w:marLeft w:val="0"/>
                                                              <w:marRight w:val="0"/>
                                                              <w:marTop w:val="0"/>
                                                              <w:marBottom w:val="0"/>
                                                              <w:divBdr>
                                                                <w:top w:val="none" w:sz="0" w:space="0" w:color="auto"/>
                                                                <w:left w:val="none" w:sz="0" w:space="0" w:color="auto"/>
                                                                <w:bottom w:val="none" w:sz="0" w:space="0" w:color="auto"/>
                                                                <w:right w:val="none" w:sz="0" w:space="0" w:color="auto"/>
                                                              </w:divBdr>
                                                              <w:divsChild>
                                                                <w:div w:id="2014647992">
                                                                  <w:marLeft w:val="0"/>
                                                                  <w:marRight w:val="0"/>
                                                                  <w:marTop w:val="0"/>
                                                                  <w:marBottom w:val="0"/>
                                                                  <w:divBdr>
                                                                    <w:top w:val="none" w:sz="0" w:space="0" w:color="auto"/>
                                                                    <w:left w:val="none" w:sz="0" w:space="0" w:color="auto"/>
                                                                    <w:bottom w:val="none" w:sz="0" w:space="0" w:color="auto"/>
                                                                    <w:right w:val="none" w:sz="0" w:space="0" w:color="auto"/>
                                                                  </w:divBdr>
                                                                  <w:divsChild>
                                                                    <w:div w:id="5117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2079">
                                                              <w:marLeft w:val="0"/>
                                                              <w:marRight w:val="0"/>
                                                              <w:marTop w:val="0"/>
                                                              <w:marBottom w:val="0"/>
                                                              <w:divBdr>
                                                                <w:top w:val="none" w:sz="0" w:space="0" w:color="auto"/>
                                                                <w:left w:val="none" w:sz="0" w:space="0" w:color="auto"/>
                                                                <w:bottom w:val="none" w:sz="0" w:space="0" w:color="auto"/>
                                                                <w:right w:val="none" w:sz="0" w:space="0" w:color="auto"/>
                                                              </w:divBdr>
                                                              <w:divsChild>
                                                                <w:div w:id="1926307451">
                                                                  <w:marLeft w:val="0"/>
                                                                  <w:marRight w:val="0"/>
                                                                  <w:marTop w:val="0"/>
                                                                  <w:marBottom w:val="0"/>
                                                                  <w:divBdr>
                                                                    <w:top w:val="none" w:sz="0" w:space="0" w:color="auto"/>
                                                                    <w:left w:val="none" w:sz="0" w:space="0" w:color="auto"/>
                                                                    <w:bottom w:val="none" w:sz="0" w:space="0" w:color="auto"/>
                                                                    <w:right w:val="none" w:sz="0" w:space="0" w:color="auto"/>
                                                                  </w:divBdr>
                                                                  <w:divsChild>
                                                                    <w:div w:id="4936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4050">
                                  <w:marLeft w:val="0"/>
                                  <w:marRight w:val="0"/>
                                  <w:marTop w:val="0"/>
                                  <w:marBottom w:val="180"/>
                                  <w:divBdr>
                                    <w:top w:val="none" w:sz="0" w:space="0" w:color="auto"/>
                                    <w:left w:val="none" w:sz="0" w:space="0" w:color="auto"/>
                                    <w:bottom w:val="none" w:sz="0" w:space="0" w:color="auto"/>
                                    <w:right w:val="none" w:sz="0" w:space="0" w:color="auto"/>
                                  </w:divBdr>
                                  <w:divsChild>
                                    <w:div w:id="1864320316">
                                      <w:marLeft w:val="0"/>
                                      <w:marRight w:val="0"/>
                                      <w:marTop w:val="0"/>
                                      <w:marBottom w:val="0"/>
                                      <w:divBdr>
                                        <w:top w:val="none" w:sz="0" w:space="0" w:color="auto"/>
                                        <w:left w:val="none" w:sz="0" w:space="0" w:color="auto"/>
                                        <w:bottom w:val="none" w:sz="0" w:space="0" w:color="auto"/>
                                        <w:right w:val="none" w:sz="0" w:space="0" w:color="auto"/>
                                      </w:divBdr>
                                      <w:divsChild>
                                        <w:div w:id="1108551672">
                                          <w:marLeft w:val="0"/>
                                          <w:marRight w:val="0"/>
                                          <w:marTop w:val="0"/>
                                          <w:marBottom w:val="0"/>
                                          <w:divBdr>
                                            <w:top w:val="none" w:sz="0" w:space="0" w:color="auto"/>
                                            <w:left w:val="none" w:sz="0" w:space="0" w:color="auto"/>
                                            <w:bottom w:val="none" w:sz="0" w:space="0" w:color="auto"/>
                                            <w:right w:val="none" w:sz="0" w:space="0" w:color="auto"/>
                                          </w:divBdr>
                                          <w:divsChild>
                                            <w:div w:id="597255727">
                                              <w:marLeft w:val="0"/>
                                              <w:marRight w:val="0"/>
                                              <w:marTop w:val="0"/>
                                              <w:marBottom w:val="0"/>
                                              <w:divBdr>
                                                <w:top w:val="single" w:sz="4" w:space="6" w:color="auto"/>
                                                <w:left w:val="single" w:sz="4" w:space="12" w:color="auto"/>
                                                <w:bottom w:val="single" w:sz="4" w:space="6" w:color="auto"/>
                                                <w:right w:val="single" w:sz="4" w:space="12" w:color="auto"/>
                                              </w:divBdr>
                                              <w:divsChild>
                                                <w:div w:id="15770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48529">
                                      <w:marLeft w:val="0"/>
                                      <w:marRight w:val="0"/>
                                      <w:marTop w:val="0"/>
                                      <w:marBottom w:val="0"/>
                                      <w:divBdr>
                                        <w:top w:val="none" w:sz="0" w:space="0" w:color="auto"/>
                                        <w:left w:val="none" w:sz="0" w:space="0" w:color="auto"/>
                                        <w:bottom w:val="none" w:sz="0" w:space="0" w:color="auto"/>
                                        <w:right w:val="none" w:sz="0" w:space="0" w:color="auto"/>
                                      </w:divBdr>
                                      <w:divsChild>
                                        <w:div w:id="120849767">
                                          <w:marLeft w:val="0"/>
                                          <w:marRight w:val="0"/>
                                          <w:marTop w:val="0"/>
                                          <w:marBottom w:val="0"/>
                                          <w:divBdr>
                                            <w:top w:val="none" w:sz="0" w:space="0" w:color="auto"/>
                                            <w:left w:val="none" w:sz="0" w:space="0" w:color="auto"/>
                                            <w:bottom w:val="none" w:sz="0" w:space="0" w:color="auto"/>
                                            <w:right w:val="none" w:sz="0" w:space="0" w:color="auto"/>
                                          </w:divBdr>
                                          <w:divsChild>
                                            <w:div w:id="1203713014">
                                              <w:marLeft w:val="0"/>
                                              <w:marRight w:val="0"/>
                                              <w:marTop w:val="0"/>
                                              <w:marBottom w:val="0"/>
                                              <w:divBdr>
                                                <w:top w:val="none" w:sz="0" w:space="0" w:color="auto"/>
                                                <w:left w:val="none" w:sz="0" w:space="0" w:color="auto"/>
                                                <w:bottom w:val="none" w:sz="0" w:space="0" w:color="auto"/>
                                                <w:right w:val="none" w:sz="0" w:space="0" w:color="auto"/>
                                              </w:divBdr>
                                              <w:divsChild>
                                                <w:div w:id="600066842">
                                                  <w:marLeft w:val="0"/>
                                                  <w:marRight w:val="0"/>
                                                  <w:marTop w:val="0"/>
                                                  <w:marBottom w:val="0"/>
                                                  <w:divBdr>
                                                    <w:top w:val="none" w:sz="0" w:space="0" w:color="auto"/>
                                                    <w:left w:val="none" w:sz="0" w:space="0" w:color="auto"/>
                                                    <w:bottom w:val="none" w:sz="0" w:space="0" w:color="auto"/>
                                                    <w:right w:val="none" w:sz="0" w:space="0" w:color="auto"/>
                                                  </w:divBdr>
                                                  <w:divsChild>
                                                    <w:div w:id="591160711">
                                                      <w:marLeft w:val="0"/>
                                                      <w:marRight w:val="0"/>
                                                      <w:marTop w:val="0"/>
                                                      <w:marBottom w:val="0"/>
                                                      <w:divBdr>
                                                        <w:top w:val="none" w:sz="0" w:space="0" w:color="auto"/>
                                                        <w:left w:val="none" w:sz="0" w:space="0" w:color="auto"/>
                                                        <w:bottom w:val="none" w:sz="0" w:space="0" w:color="auto"/>
                                                        <w:right w:val="none" w:sz="0" w:space="0" w:color="auto"/>
                                                      </w:divBdr>
                                                    </w:div>
                                                  </w:divsChild>
                                                </w:div>
                                                <w:div w:id="305278946">
                                                  <w:marLeft w:val="0"/>
                                                  <w:marRight w:val="0"/>
                                                  <w:marTop w:val="0"/>
                                                  <w:marBottom w:val="0"/>
                                                  <w:divBdr>
                                                    <w:top w:val="none" w:sz="0" w:space="0" w:color="auto"/>
                                                    <w:left w:val="none" w:sz="0" w:space="0" w:color="auto"/>
                                                    <w:bottom w:val="none" w:sz="0" w:space="0" w:color="auto"/>
                                                    <w:right w:val="none" w:sz="0" w:space="0" w:color="auto"/>
                                                  </w:divBdr>
                                                  <w:divsChild>
                                                    <w:div w:id="678431345">
                                                      <w:marLeft w:val="0"/>
                                                      <w:marRight w:val="0"/>
                                                      <w:marTop w:val="0"/>
                                                      <w:marBottom w:val="0"/>
                                                      <w:divBdr>
                                                        <w:top w:val="none" w:sz="0" w:space="0" w:color="auto"/>
                                                        <w:left w:val="none" w:sz="0" w:space="0" w:color="auto"/>
                                                        <w:bottom w:val="none" w:sz="0" w:space="0" w:color="auto"/>
                                                        <w:right w:val="none" w:sz="0" w:space="0" w:color="auto"/>
                                                      </w:divBdr>
                                                      <w:divsChild>
                                                        <w:div w:id="618340702">
                                                          <w:marLeft w:val="0"/>
                                                          <w:marRight w:val="0"/>
                                                          <w:marTop w:val="0"/>
                                                          <w:marBottom w:val="0"/>
                                                          <w:divBdr>
                                                            <w:top w:val="none" w:sz="0" w:space="0" w:color="auto"/>
                                                            <w:left w:val="none" w:sz="0" w:space="0" w:color="auto"/>
                                                            <w:bottom w:val="none" w:sz="0" w:space="0" w:color="auto"/>
                                                            <w:right w:val="none" w:sz="0" w:space="0" w:color="auto"/>
                                                          </w:divBdr>
                                                          <w:divsChild>
                                                            <w:div w:id="283393920">
                                                              <w:marLeft w:val="0"/>
                                                              <w:marRight w:val="0"/>
                                                              <w:marTop w:val="0"/>
                                                              <w:marBottom w:val="0"/>
                                                              <w:divBdr>
                                                                <w:top w:val="none" w:sz="0" w:space="0" w:color="auto"/>
                                                                <w:left w:val="none" w:sz="0" w:space="0" w:color="auto"/>
                                                                <w:bottom w:val="none" w:sz="0" w:space="0" w:color="auto"/>
                                                                <w:right w:val="none" w:sz="0" w:space="0" w:color="auto"/>
                                                              </w:divBdr>
                                                              <w:divsChild>
                                                                <w:div w:id="309141723">
                                                                  <w:marLeft w:val="0"/>
                                                                  <w:marRight w:val="0"/>
                                                                  <w:marTop w:val="0"/>
                                                                  <w:marBottom w:val="0"/>
                                                                  <w:divBdr>
                                                                    <w:top w:val="none" w:sz="0" w:space="0" w:color="auto"/>
                                                                    <w:left w:val="none" w:sz="0" w:space="0" w:color="auto"/>
                                                                    <w:bottom w:val="none" w:sz="0" w:space="0" w:color="auto"/>
                                                                    <w:right w:val="none" w:sz="0" w:space="0" w:color="auto"/>
                                                                  </w:divBdr>
                                                                  <w:divsChild>
                                                                    <w:div w:id="2032488644">
                                                                      <w:marLeft w:val="0"/>
                                                                      <w:marRight w:val="0"/>
                                                                      <w:marTop w:val="0"/>
                                                                      <w:marBottom w:val="0"/>
                                                                      <w:divBdr>
                                                                        <w:top w:val="none" w:sz="0" w:space="0" w:color="auto"/>
                                                                        <w:left w:val="none" w:sz="0" w:space="0" w:color="auto"/>
                                                                        <w:bottom w:val="none" w:sz="0" w:space="0" w:color="auto"/>
                                                                        <w:right w:val="none" w:sz="0" w:space="0" w:color="auto"/>
                                                                      </w:divBdr>
                                                                      <w:divsChild>
                                                                        <w:div w:id="1252661099">
                                                                          <w:marLeft w:val="0"/>
                                                                          <w:marRight w:val="0"/>
                                                                          <w:marTop w:val="0"/>
                                                                          <w:marBottom w:val="0"/>
                                                                          <w:divBdr>
                                                                            <w:top w:val="none" w:sz="0" w:space="0" w:color="auto"/>
                                                                            <w:left w:val="none" w:sz="0" w:space="0" w:color="auto"/>
                                                                            <w:bottom w:val="none" w:sz="0" w:space="0" w:color="auto"/>
                                                                            <w:right w:val="none" w:sz="0" w:space="0" w:color="auto"/>
                                                                          </w:divBdr>
                                                                          <w:divsChild>
                                                                            <w:div w:id="1258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329955">
                                                  <w:marLeft w:val="0"/>
                                                  <w:marRight w:val="0"/>
                                                  <w:marTop w:val="0"/>
                                                  <w:marBottom w:val="0"/>
                                                  <w:divBdr>
                                                    <w:top w:val="none" w:sz="0" w:space="0" w:color="auto"/>
                                                    <w:left w:val="none" w:sz="0" w:space="0" w:color="auto"/>
                                                    <w:bottom w:val="none" w:sz="0" w:space="0" w:color="auto"/>
                                                    <w:right w:val="none" w:sz="0" w:space="0" w:color="auto"/>
                                                  </w:divBdr>
                                                  <w:divsChild>
                                                    <w:div w:id="298461438">
                                                      <w:marLeft w:val="0"/>
                                                      <w:marRight w:val="0"/>
                                                      <w:marTop w:val="60"/>
                                                      <w:marBottom w:val="0"/>
                                                      <w:divBdr>
                                                        <w:top w:val="none" w:sz="0" w:space="0" w:color="auto"/>
                                                        <w:left w:val="none" w:sz="0" w:space="0" w:color="auto"/>
                                                        <w:bottom w:val="none" w:sz="0" w:space="0" w:color="auto"/>
                                                        <w:right w:val="none" w:sz="0" w:space="0" w:color="auto"/>
                                                      </w:divBdr>
                                                      <w:divsChild>
                                                        <w:div w:id="299268055">
                                                          <w:marLeft w:val="0"/>
                                                          <w:marRight w:val="180"/>
                                                          <w:marTop w:val="0"/>
                                                          <w:marBottom w:val="0"/>
                                                          <w:divBdr>
                                                            <w:top w:val="none" w:sz="0" w:space="0" w:color="auto"/>
                                                            <w:left w:val="none" w:sz="0" w:space="0" w:color="auto"/>
                                                            <w:bottom w:val="none" w:sz="0" w:space="0" w:color="auto"/>
                                                            <w:right w:val="none" w:sz="0" w:space="0" w:color="auto"/>
                                                          </w:divBdr>
                                                          <w:divsChild>
                                                            <w:div w:id="103422033">
                                                              <w:marLeft w:val="0"/>
                                                              <w:marRight w:val="0"/>
                                                              <w:marTop w:val="0"/>
                                                              <w:marBottom w:val="0"/>
                                                              <w:divBdr>
                                                                <w:top w:val="none" w:sz="0" w:space="0" w:color="auto"/>
                                                                <w:left w:val="none" w:sz="0" w:space="0" w:color="auto"/>
                                                                <w:bottom w:val="none" w:sz="0" w:space="0" w:color="auto"/>
                                                                <w:right w:val="none" w:sz="0" w:space="0" w:color="auto"/>
                                                              </w:divBdr>
                                                            </w:div>
                                                            <w:div w:id="20734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5991">
                                                  <w:marLeft w:val="0"/>
                                                  <w:marRight w:val="0"/>
                                                  <w:marTop w:val="0"/>
                                                  <w:marBottom w:val="0"/>
                                                  <w:divBdr>
                                                    <w:top w:val="none" w:sz="0" w:space="0" w:color="auto"/>
                                                    <w:left w:val="none" w:sz="0" w:space="0" w:color="auto"/>
                                                    <w:bottom w:val="none" w:sz="0" w:space="0" w:color="auto"/>
                                                    <w:right w:val="none" w:sz="0" w:space="0" w:color="auto"/>
                                                  </w:divBdr>
                                                  <w:divsChild>
                                                    <w:div w:id="1959872804">
                                                      <w:marLeft w:val="0"/>
                                                      <w:marRight w:val="0"/>
                                                      <w:marTop w:val="60"/>
                                                      <w:marBottom w:val="60"/>
                                                      <w:divBdr>
                                                        <w:top w:val="none" w:sz="0" w:space="0" w:color="auto"/>
                                                        <w:left w:val="none" w:sz="0" w:space="0" w:color="auto"/>
                                                        <w:bottom w:val="none" w:sz="0" w:space="0" w:color="auto"/>
                                                        <w:right w:val="none" w:sz="0" w:space="0" w:color="auto"/>
                                                      </w:divBdr>
                                                      <w:divsChild>
                                                        <w:div w:id="117729263">
                                                          <w:marLeft w:val="0"/>
                                                          <w:marRight w:val="0"/>
                                                          <w:marTop w:val="0"/>
                                                          <w:marBottom w:val="0"/>
                                                          <w:divBdr>
                                                            <w:top w:val="none" w:sz="0" w:space="0" w:color="auto"/>
                                                            <w:left w:val="none" w:sz="0" w:space="0" w:color="auto"/>
                                                            <w:bottom w:val="none" w:sz="0" w:space="0" w:color="auto"/>
                                                            <w:right w:val="none" w:sz="0" w:space="0" w:color="auto"/>
                                                          </w:divBdr>
                                                          <w:divsChild>
                                                            <w:div w:id="1905143119">
                                                              <w:marLeft w:val="0"/>
                                                              <w:marRight w:val="0"/>
                                                              <w:marTop w:val="0"/>
                                                              <w:marBottom w:val="0"/>
                                                              <w:divBdr>
                                                                <w:top w:val="none" w:sz="0" w:space="0" w:color="auto"/>
                                                                <w:left w:val="none" w:sz="0" w:space="0" w:color="auto"/>
                                                                <w:bottom w:val="none" w:sz="0" w:space="0" w:color="auto"/>
                                                                <w:right w:val="none" w:sz="0" w:space="0" w:color="auto"/>
                                                              </w:divBdr>
                                                              <w:divsChild>
                                                                <w:div w:id="2143961726">
                                                                  <w:marLeft w:val="0"/>
                                                                  <w:marRight w:val="0"/>
                                                                  <w:marTop w:val="0"/>
                                                                  <w:marBottom w:val="0"/>
                                                                  <w:divBdr>
                                                                    <w:top w:val="none" w:sz="0" w:space="0" w:color="auto"/>
                                                                    <w:left w:val="none" w:sz="0" w:space="0" w:color="auto"/>
                                                                    <w:bottom w:val="none" w:sz="0" w:space="0" w:color="auto"/>
                                                                    <w:right w:val="none" w:sz="0" w:space="0" w:color="auto"/>
                                                                  </w:divBdr>
                                                                  <w:divsChild>
                                                                    <w:div w:id="806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4977">
                                                              <w:marLeft w:val="0"/>
                                                              <w:marRight w:val="0"/>
                                                              <w:marTop w:val="0"/>
                                                              <w:marBottom w:val="0"/>
                                                              <w:divBdr>
                                                                <w:top w:val="none" w:sz="0" w:space="0" w:color="auto"/>
                                                                <w:left w:val="none" w:sz="0" w:space="0" w:color="auto"/>
                                                                <w:bottom w:val="none" w:sz="0" w:space="0" w:color="auto"/>
                                                                <w:right w:val="none" w:sz="0" w:space="0" w:color="auto"/>
                                                              </w:divBdr>
                                                              <w:divsChild>
                                                                <w:div w:id="643658853">
                                                                  <w:marLeft w:val="0"/>
                                                                  <w:marRight w:val="0"/>
                                                                  <w:marTop w:val="0"/>
                                                                  <w:marBottom w:val="0"/>
                                                                  <w:divBdr>
                                                                    <w:top w:val="none" w:sz="0" w:space="0" w:color="auto"/>
                                                                    <w:left w:val="none" w:sz="0" w:space="0" w:color="auto"/>
                                                                    <w:bottom w:val="none" w:sz="0" w:space="0" w:color="auto"/>
                                                                    <w:right w:val="none" w:sz="0" w:space="0" w:color="auto"/>
                                                                  </w:divBdr>
                                                                  <w:divsChild>
                                                                    <w:div w:id="13865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802854">
                                  <w:marLeft w:val="0"/>
                                  <w:marRight w:val="0"/>
                                  <w:marTop w:val="0"/>
                                  <w:marBottom w:val="180"/>
                                  <w:divBdr>
                                    <w:top w:val="none" w:sz="0" w:space="0" w:color="auto"/>
                                    <w:left w:val="none" w:sz="0" w:space="0" w:color="auto"/>
                                    <w:bottom w:val="none" w:sz="0" w:space="0" w:color="auto"/>
                                    <w:right w:val="none" w:sz="0" w:space="0" w:color="auto"/>
                                  </w:divBdr>
                                  <w:divsChild>
                                    <w:div w:id="2004235393">
                                      <w:marLeft w:val="0"/>
                                      <w:marRight w:val="0"/>
                                      <w:marTop w:val="0"/>
                                      <w:marBottom w:val="0"/>
                                      <w:divBdr>
                                        <w:top w:val="none" w:sz="0" w:space="0" w:color="auto"/>
                                        <w:left w:val="none" w:sz="0" w:space="0" w:color="auto"/>
                                        <w:bottom w:val="none" w:sz="0" w:space="0" w:color="auto"/>
                                        <w:right w:val="none" w:sz="0" w:space="0" w:color="auto"/>
                                      </w:divBdr>
                                      <w:divsChild>
                                        <w:div w:id="562913333">
                                          <w:marLeft w:val="0"/>
                                          <w:marRight w:val="0"/>
                                          <w:marTop w:val="0"/>
                                          <w:marBottom w:val="0"/>
                                          <w:divBdr>
                                            <w:top w:val="none" w:sz="0" w:space="0" w:color="auto"/>
                                            <w:left w:val="none" w:sz="0" w:space="0" w:color="auto"/>
                                            <w:bottom w:val="none" w:sz="0" w:space="0" w:color="auto"/>
                                            <w:right w:val="none" w:sz="0" w:space="0" w:color="auto"/>
                                          </w:divBdr>
                                          <w:divsChild>
                                            <w:div w:id="2110344271">
                                              <w:marLeft w:val="0"/>
                                              <w:marRight w:val="0"/>
                                              <w:marTop w:val="0"/>
                                              <w:marBottom w:val="0"/>
                                              <w:divBdr>
                                                <w:top w:val="single" w:sz="4" w:space="6" w:color="auto"/>
                                                <w:left w:val="single" w:sz="4" w:space="12" w:color="auto"/>
                                                <w:bottom w:val="single" w:sz="4" w:space="6" w:color="auto"/>
                                                <w:right w:val="single" w:sz="4" w:space="12" w:color="auto"/>
                                              </w:divBdr>
                                              <w:divsChild>
                                                <w:div w:id="13490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15459">
                                      <w:marLeft w:val="0"/>
                                      <w:marRight w:val="0"/>
                                      <w:marTop w:val="0"/>
                                      <w:marBottom w:val="0"/>
                                      <w:divBdr>
                                        <w:top w:val="none" w:sz="0" w:space="0" w:color="auto"/>
                                        <w:left w:val="none" w:sz="0" w:space="0" w:color="auto"/>
                                        <w:bottom w:val="none" w:sz="0" w:space="0" w:color="auto"/>
                                        <w:right w:val="none" w:sz="0" w:space="0" w:color="auto"/>
                                      </w:divBdr>
                                      <w:divsChild>
                                        <w:div w:id="256404483">
                                          <w:marLeft w:val="0"/>
                                          <w:marRight w:val="0"/>
                                          <w:marTop w:val="0"/>
                                          <w:marBottom w:val="0"/>
                                          <w:divBdr>
                                            <w:top w:val="none" w:sz="0" w:space="0" w:color="auto"/>
                                            <w:left w:val="none" w:sz="0" w:space="0" w:color="auto"/>
                                            <w:bottom w:val="none" w:sz="0" w:space="0" w:color="auto"/>
                                            <w:right w:val="none" w:sz="0" w:space="0" w:color="auto"/>
                                          </w:divBdr>
                                          <w:divsChild>
                                            <w:div w:id="989018577">
                                              <w:marLeft w:val="0"/>
                                              <w:marRight w:val="0"/>
                                              <w:marTop w:val="0"/>
                                              <w:marBottom w:val="0"/>
                                              <w:divBdr>
                                                <w:top w:val="none" w:sz="0" w:space="0" w:color="auto"/>
                                                <w:left w:val="none" w:sz="0" w:space="0" w:color="auto"/>
                                                <w:bottom w:val="none" w:sz="0" w:space="0" w:color="auto"/>
                                                <w:right w:val="none" w:sz="0" w:space="0" w:color="auto"/>
                                              </w:divBdr>
                                              <w:divsChild>
                                                <w:div w:id="1376664691">
                                                  <w:marLeft w:val="0"/>
                                                  <w:marRight w:val="0"/>
                                                  <w:marTop w:val="0"/>
                                                  <w:marBottom w:val="0"/>
                                                  <w:divBdr>
                                                    <w:top w:val="none" w:sz="0" w:space="0" w:color="auto"/>
                                                    <w:left w:val="none" w:sz="0" w:space="0" w:color="auto"/>
                                                    <w:bottom w:val="none" w:sz="0" w:space="0" w:color="auto"/>
                                                    <w:right w:val="none" w:sz="0" w:space="0" w:color="auto"/>
                                                  </w:divBdr>
                                                  <w:divsChild>
                                                    <w:div w:id="1587568355">
                                                      <w:marLeft w:val="0"/>
                                                      <w:marRight w:val="0"/>
                                                      <w:marTop w:val="0"/>
                                                      <w:marBottom w:val="0"/>
                                                      <w:divBdr>
                                                        <w:top w:val="none" w:sz="0" w:space="0" w:color="auto"/>
                                                        <w:left w:val="none" w:sz="0" w:space="0" w:color="auto"/>
                                                        <w:bottom w:val="none" w:sz="0" w:space="0" w:color="auto"/>
                                                        <w:right w:val="none" w:sz="0" w:space="0" w:color="auto"/>
                                                      </w:divBdr>
                                                    </w:div>
                                                  </w:divsChild>
                                                </w:div>
                                                <w:div w:id="1896431119">
                                                  <w:marLeft w:val="0"/>
                                                  <w:marRight w:val="0"/>
                                                  <w:marTop w:val="0"/>
                                                  <w:marBottom w:val="0"/>
                                                  <w:divBdr>
                                                    <w:top w:val="none" w:sz="0" w:space="0" w:color="auto"/>
                                                    <w:left w:val="none" w:sz="0" w:space="0" w:color="auto"/>
                                                    <w:bottom w:val="none" w:sz="0" w:space="0" w:color="auto"/>
                                                    <w:right w:val="none" w:sz="0" w:space="0" w:color="auto"/>
                                                  </w:divBdr>
                                                  <w:divsChild>
                                                    <w:div w:id="1623881382">
                                                      <w:marLeft w:val="0"/>
                                                      <w:marRight w:val="0"/>
                                                      <w:marTop w:val="0"/>
                                                      <w:marBottom w:val="0"/>
                                                      <w:divBdr>
                                                        <w:top w:val="none" w:sz="0" w:space="0" w:color="auto"/>
                                                        <w:left w:val="none" w:sz="0" w:space="0" w:color="auto"/>
                                                        <w:bottom w:val="none" w:sz="0" w:space="0" w:color="auto"/>
                                                        <w:right w:val="none" w:sz="0" w:space="0" w:color="auto"/>
                                                      </w:divBdr>
                                                      <w:divsChild>
                                                        <w:div w:id="1937324419">
                                                          <w:marLeft w:val="0"/>
                                                          <w:marRight w:val="0"/>
                                                          <w:marTop w:val="0"/>
                                                          <w:marBottom w:val="0"/>
                                                          <w:divBdr>
                                                            <w:top w:val="none" w:sz="0" w:space="0" w:color="auto"/>
                                                            <w:left w:val="none" w:sz="0" w:space="0" w:color="auto"/>
                                                            <w:bottom w:val="none" w:sz="0" w:space="0" w:color="auto"/>
                                                            <w:right w:val="none" w:sz="0" w:space="0" w:color="auto"/>
                                                          </w:divBdr>
                                                          <w:divsChild>
                                                            <w:div w:id="124929792">
                                                              <w:marLeft w:val="0"/>
                                                              <w:marRight w:val="0"/>
                                                              <w:marTop w:val="0"/>
                                                              <w:marBottom w:val="0"/>
                                                              <w:divBdr>
                                                                <w:top w:val="none" w:sz="0" w:space="0" w:color="auto"/>
                                                                <w:left w:val="none" w:sz="0" w:space="0" w:color="auto"/>
                                                                <w:bottom w:val="none" w:sz="0" w:space="0" w:color="auto"/>
                                                                <w:right w:val="none" w:sz="0" w:space="0" w:color="auto"/>
                                                              </w:divBdr>
                                                              <w:divsChild>
                                                                <w:div w:id="1660882258">
                                                                  <w:marLeft w:val="0"/>
                                                                  <w:marRight w:val="0"/>
                                                                  <w:marTop w:val="0"/>
                                                                  <w:marBottom w:val="0"/>
                                                                  <w:divBdr>
                                                                    <w:top w:val="none" w:sz="0" w:space="0" w:color="auto"/>
                                                                    <w:left w:val="none" w:sz="0" w:space="0" w:color="auto"/>
                                                                    <w:bottom w:val="none" w:sz="0" w:space="0" w:color="auto"/>
                                                                    <w:right w:val="none" w:sz="0" w:space="0" w:color="auto"/>
                                                                  </w:divBdr>
                                                                  <w:divsChild>
                                                                    <w:div w:id="650410075">
                                                                      <w:marLeft w:val="0"/>
                                                                      <w:marRight w:val="0"/>
                                                                      <w:marTop w:val="0"/>
                                                                      <w:marBottom w:val="0"/>
                                                                      <w:divBdr>
                                                                        <w:top w:val="none" w:sz="0" w:space="0" w:color="auto"/>
                                                                        <w:left w:val="none" w:sz="0" w:space="0" w:color="auto"/>
                                                                        <w:bottom w:val="none" w:sz="0" w:space="0" w:color="auto"/>
                                                                        <w:right w:val="none" w:sz="0" w:space="0" w:color="auto"/>
                                                                      </w:divBdr>
                                                                      <w:divsChild>
                                                                        <w:div w:id="1560554924">
                                                                          <w:marLeft w:val="0"/>
                                                                          <w:marRight w:val="0"/>
                                                                          <w:marTop w:val="0"/>
                                                                          <w:marBottom w:val="0"/>
                                                                          <w:divBdr>
                                                                            <w:top w:val="none" w:sz="0" w:space="0" w:color="auto"/>
                                                                            <w:left w:val="none" w:sz="0" w:space="0" w:color="auto"/>
                                                                            <w:bottom w:val="none" w:sz="0" w:space="0" w:color="auto"/>
                                                                            <w:right w:val="none" w:sz="0" w:space="0" w:color="auto"/>
                                                                          </w:divBdr>
                                                                          <w:divsChild>
                                                                            <w:div w:id="1630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30037">
                                                  <w:marLeft w:val="0"/>
                                                  <w:marRight w:val="0"/>
                                                  <w:marTop w:val="0"/>
                                                  <w:marBottom w:val="0"/>
                                                  <w:divBdr>
                                                    <w:top w:val="none" w:sz="0" w:space="0" w:color="auto"/>
                                                    <w:left w:val="none" w:sz="0" w:space="0" w:color="auto"/>
                                                    <w:bottom w:val="none" w:sz="0" w:space="0" w:color="auto"/>
                                                    <w:right w:val="none" w:sz="0" w:space="0" w:color="auto"/>
                                                  </w:divBdr>
                                                  <w:divsChild>
                                                    <w:div w:id="1486362458">
                                                      <w:marLeft w:val="0"/>
                                                      <w:marRight w:val="0"/>
                                                      <w:marTop w:val="60"/>
                                                      <w:marBottom w:val="0"/>
                                                      <w:divBdr>
                                                        <w:top w:val="none" w:sz="0" w:space="0" w:color="auto"/>
                                                        <w:left w:val="none" w:sz="0" w:space="0" w:color="auto"/>
                                                        <w:bottom w:val="none" w:sz="0" w:space="0" w:color="auto"/>
                                                        <w:right w:val="none" w:sz="0" w:space="0" w:color="auto"/>
                                                      </w:divBdr>
                                                      <w:divsChild>
                                                        <w:div w:id="2140296080">
                                                          <w:marLeft w:val="0"/>
                                                          <w:marRight w:val="180"/>
                                                          <w:marTop w:val="0"/>
                                                          <w:marBottom w:val="0"/>
                                                          <w:divBdr>
                                                            <w:top w:val="none" w:sz="0" w:space="0" w:color="auto"/>
                                                            <w:left w:val="none" w:sz="0" w:space="0" w:color="auto"/>
                                                            <w:bottom w:val="none" w:sz="0" w:space="0" w:color="auto"/>
                                                            <w:right w:val="none" w:sz="0" w:space="0" w:color="auto"/>
                                                          </w:divBdr>
                                                          <w:divsChild>
                                                            <w:div w:id="1713461439">
                                                              <w:marLeft w:val="0"/>
                                                              <w:marRight w:val="0"/>
                                                              <w:marTop w:val="0"/>
                                                              <w:marBottom w:val="0"/>
                                                              <w:divBdr>
                                                                <w:top w:val="none" w:sz="0" w:space="0" w:color="auto"/>
                                                                <w:left w:val="none" w:sz="0" w:space="0" w:color="auto"/>
                                                                <w:bottom w:val="none" w:sz="0" w:space="0" w:color="auto"/>
                                                                <w:right w:val="none" w:sz="0" w:space="0" w:color="auto"/>
                                                              </w:divBdr>
                                                            </w:div>
                                                            <w:div w:id="7994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994">
                                                  <w:marLeft w:val="0"/>
                                                  <w:marRight w:val="0"/>
                                                  <w:marTop w:val="0"/>
                                                  <w:marBottom w:val="0"/>
                                                  <w:divBdr>
                                                    <w:top w:val="none" w:sz="0" w:space="0" w:color="auto"/>
                                                    <w:left w:val="none" w:sz="0" w:space="0" w:color="auto"/>
                                                    <w:bottom w:val="none" w:sz="0" w:space="0" w:color="auto"/>
                                                    <w:right w:val="none" w:sz="0" w:space="0" w:color="auto"/>
                                                  </w:divBdr>
                                                  <w:divsChild>
                                                    <w:div w:id="372580402">
                                                      <w:marLeft w:val="0"/>
                                                      <w:marRight w:val="0"/>
                                                      <w:marTop w:val="60"/>
                                                      <w:marBottom w:val="60"/>
                                                      <w:divBdr>
                                                        <w:top w:val="none" w:sz="0" w:space="0" w:color="auto"/>
                                                        <w:left w:val="none" w:sz="0" w:space="0" w:color="auto"/>
                                                        <w:bottom w:val="none" w:sz="0" w:space="0" w:color="auto"/>
                                                        <w:right w:val="none" w:sz="0" w:space="0" w:color="auto"/>
                                                      </w:divBdr>
                                                      <w:divsChild>
                                                        <w:div w:id="673531973">
                                                          <w:marLeft w:val="0"/>
                                                          <w:marRight w:val="0"/>
                                                          <w:marTop w:val="0"/>
                                                          <w:marBottom w:val="0"/>
                                                          <w:divBdr>
                                                            <w:top w:val="none" w:sz="0" w:space="0" w:color="auto"/>
                                                            <w:left w:val="none" w:sz="0" w:space="0" w:color="auto"/>
                                                            <w:bottom w:val="none" w:sz="0" w:space="0" w:color="auto"/>
                                                            <w:right w:val="none" w:sz="0" w:space="0" w:color="auto"/>
                                                          </w:divBdr>
                                                          <w:divsChild>
                                                            <w:div w:id="672730818">
                                                              <w:marLeft w:val="0"/>
                                                              <w:marRight w:val="0"/>
                                                              <w:marTop w:val="0"/>
                                                              <w:marBottom w:val="0"/>
                                                              <w:divBdr>
                                                                <w:top w:val="none" w:sz="0" w:space="0" w:color="auto"/>
                                                                <w:left w:val="none" w:sz="0" w:space="0" w:color="auto"/>
                                                                <w:bottom w:val="none" w:sz="0" w:space="0" w:color="auto"/>
                                                                <w:right w:val="none" w:sz="0" w:space="0" w:color="auto"/>
                                                              </w:divBdr>
                                                              <w:divsChild>
                                                                <w:div w:id="1464234617">
                                                                  <w:marLeft w:val="0"/>
                                                                  <w:marRight w:val="0"/>
                                                                  <w:marTop w:val="0"/>
                                                                  <w:marBottom w:val="0"/>
                                                                  <w:divBdr>
                                                                    <w:top w:val="none" w:sz="0" w:space="0" w:color="auto"/>
                                                                    <w:left w:val="none" w:sz="0" w:space="0" w:color="auto"/>
                                                                    <w:bottom w:val="none" w:sz="0" w:space="0" w:color="auto"/>
                                                                    <w:right w:val="none" w:sz="0" w:space="0" w:color="auto"/>
                                                                  </w:divBdr>
                                                                  <w:divsChild>
                                                                    <w:div w:id="2085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9840">
                                                              <w:marLeft w:val="0"/>
                                                              <w:marRight w:val="0"/>
                                                              <w:marTop w:val="0"/>
                                                              <w:marBottom w:val="0"/>
                                                              <w:divBdr>
                                                                <w:top w:val="none" w:sz="0" w:space="0" w:color="auto"/>
                                                                <w:left w:val="none" w:sz="0" w:space="0" w:color="auto"/>
                                                                <w:bottom w:val="none" w:sz="0" w:space="0" w:color="auto"/>
                                                                <w:right w:val="none" w:sz="0" w:space="0" w:color="auto"/>
                                                              </w:divBdr>
                                                              <w:divsChild>
                                                                <w:div w:id="1973635520">
                                                                  <w:marLeft w:val="0"/>
                                                                  <w:marRight w:val="0"/>
                                                                  <w:marTop w:val="0"/>
                                                                  <w:marBottom w:val="0"/>
                                                                  <w:divBdr>
                                                                    <w:top w:val="none" w:sz="0" w:space="0" w:color="auto"/>
                                                                    <w:left w:val="none" w:sz="0" w:space="0" w:color="auto"/>
                                                                    <w:bottom w:val="none" w:sz="0" w:space="0" w:color="auto"/>
                                                                    <w:right w:val="none" w:sz="0" w:space="0" w:color="auto"/>
                                                                  </w:divBdr>
                                                                  <w:divsChild>
                                                                    <w:div w:id="9257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600470">
                                  <w:marLeft w:val="0"/>
                                  <w:marRight w:val="0"/>
                                  <w:marTop w:val="0"/>
                                  <w:marBottom w:val="180"/>
                                  <w:divBdr>
                                    <w:top w:val="none" w:sz="0" w:space="0" w:color="auto"/>
                                    <w:left w:val="none" w:sz="0" w:space="0" w:color="auto"/>
                                    <w:bottom w:val="none" w:sz="0" w:space="0" w:color="auto"/>
                                    <w:right w:val="none" w:sz="0" w:space="0" w:color="auto"/>
                                  </w:divBdr>
                                  <w:divsChild>
                                    <w:div w:id="1684085509">
                                      <w:marLeft w:val="0"/>
                                      <w:marRight w:val="0"/>
                                      <w:marTop w:val="0"/>
                                      <w:marBottom w:val="0"/>
                                      <w:divBdr>
                                        <w:top w:val="none" w:sz="0" w:space="0" w:color="auto"/>
                                        <w:left w:val="none" w:sz="0" w:space="0" w:color="auto"/>
                                        <w:bottom w:val="none" w:sz="0" w:space="0" w:color="auto"/>
                                        <w:right w:val="none" w:sz="0" w:space="0" w:color="auto"/>
                                      </w:divBdr>
                                      <w:divsChild>
                                        <w:div w:id="515582107">
                                          <w:marLeft w:val="0"/>
                                          <w:marRight w:val="0"/>
                                          <w:marTop w:val="0"/>
                                          <w:marBottom w:val="0"/>
                                          <w:divBdr>
                                            <w:top w:val="none" w:sz="0" w:space="0" w:color="auto"/>
                                            <w:left w:val="none" w:sz="0" w:space="0" w:color="auto"/>
                                            <w:bottom w:val="none" w:sz="0" w:space="0" w:color="auto"/>
                                            <w:right w:val="none" w:sz="0" w:space="0" w:color="auto"/>
                                          </w:divBdr>
                                          <w:divsChild>
                                            <w:div w:id="1266574140">
                                              <w:marLeft w:val="0"/>
                                              <w:marRight w:val="0"/>
                                              <w:marTop w:val="0"/>
                                              <w:marBottom w:val="0"/>
                                              <w:divBdr>
                                                <w:top w:val="single" w:sz="4" w:space="6" w:color="auto"/>
                                                <w:left w:val="single" w:sz="4" w:space="12" w:color="auto"/>
                                                <w:bottom w:val="single" w:sz="4" w:space="6" w:color="auto"/>
                                                <w:right w:val="single" w:sz="4" w:space="12" w:color="auto"/>
                                              </w:divBdr>
                                              <w:divsChild>
                                                <w:div w:id="17767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11046">
                                      <w:marLeft w:val="0"/>
                                      <w:marRight w:val="0"/>
                                      <w:marTop w:val="0"/>
                                      <w:marBottom w:val="0"/>
                                      <w:divBdr>
                                        <w:top w:val="none" w:sz="0" w:space="0" w:color="auto"/>
                                        <w:left w:val="none" w:sz="0" w:space="0" w:color="auto"/>
                                        <w:bottom w:val="none" w:sz="0" w:space="0" w:color="auto"/>
                                        <w:right w:val="none" w:sz="0" w:space="0" w:color="auto"/>
                                      </w:divBdr>
                                      <w:divsChild>
                                        <w:div w:id="1074548819">
                                          <w:marLeft w:val="0"/>
                                          <w:marRight w:val="0"/>
                                          <w:marTop w:val="0"/>
                                          <w:marBottom w:val="0"/>
                                          <w:divBdr>
                                            <w:top w:val="none" w:sz="0" w:space="0" w:color="auto"/>
                                            <w:left w:val="none" w:sz="0" w:space="0" w:color="auto"/>
                                            <w:bottom w:val="none" w:sz="0" w:space="0" w:color="auto"/>
                                            <w:right w:val="none" w:sz="0" w:space="0" w:color="auto"/>
                                          </w:divBdr>
                                          <w:divsChild>
                                            <w:div w:id="772896528">
                                              <w:marLeft w:val="0"/>
                                              <w:marRight w:val="0"/>
                                              <w:marTop w:val="0"/>
                                              <w:marBottom w:val="0"/>
                                              <w:divBdr>
                                                <w:top w:val="none" w:sz="0" w:space="0" w:color="auto"/>
                                                <w:left w:val="none" w:sz="0" w:space="0" w:color="auto"/>
                                                <w:bottom w:val="none" w:sz="0" w:space="0" w:color="auto"/>
                                                <w:right w:val="none" w:sz="0" w:space="0" w:color="auto"/>
                                              </w:divBdr>
                                              <w:divsChild>
                                                <w:div w:id="508132504">
                                                  <w:marLeft w:val="0"/>
                                                  <w:marRight w:val="0"/>
                                                  <w:marTop w:val="0"/>
                                                  <w:marBottom w:val="0"/>
                                                  <w:divBdr>
                                                    <w:top w:val="none" w:sz="0" w:space="0" w:color="auto"/>
                                                    <w:left w:val="none" w:sz="0" w:space="0" w:color="auto"/>
                                                    <w:bottom w:val="none" w:sz="0" w:space="0" w:color="auto"/>
                                                    <w:right w:val="none" w:sz="0" w:space="0" w:color="auto"/>
                                                  </w:divBdr>
                                                  <w:divsChild>
                                                    <w:div w:id="259459260">
                                                      <w:marLeft w:val="0"/>
                                                      <w:marRight w:val="0"/>
                                                      <w:marTop w:val="0"/>
                                                      <w:marBottom w:val="0"/>
                                                      <w:divBdr>
                                                        <w:top w:val="none" w:sz="0" w:space="0" w:color="auto"/>
                                                        <w:left w:val="none" w:sz="0" w:space="0" w:color="auto"/>
                                                        <w:bottom w:val="none" w:sz="0" w:space="0" w:color="auto"/>
                                                        <w:right w:val="none" w:sz="0" w:space="0" w:color="auto"/>
                                                      </w:divBdr>
                                                    </w:div>
                                                  </w:divsChild>
                                                </w:div>
                                                <w:div w:id="2038388069">
                                                  <w:marLeft w:val="0"/>
                                                  <w:marRight w:val="0"/>
                                                  <w:marTop w:val="0"/>
                                                  <w:marBottom w:val="0"/>
                                                  <w:divBdr>
                                                    <w:top w:val="none" w:sz="0" w:space="0" w:color="auto"/>
                                                    <w:left w:val="none" w:sz="0" w:space="0" w:color="auto"/>
                                                    <w:bottom w:val="none" w:sz="0" w:space="0" w:color="auto"/>
                                                    <w:right w:val="none" w:sz="0" w:space="0" w:color="auto"/>
                                                  </w:divBdr>
                                                  <w:divsChild>
                                                    <w:div w:id="1624455842">
                                                      <w:marLeft w:val="0"/>
                                                      <w:marRight w:val="0"/>
                                                      <w:marTop w:val="0"/>
                                                      <w:marBottom w:val="0"/>
                                                      <w:divBdr>
                                                        <w:top w:val="none" w:sz="0" w:space="0" w:color="auto"/>
                                                        <w:left w:val="none" w:sz="0" w:space="0" w:color="auto"/>
                                                        <w:bottom w:val="none" w:sz="0" w:space="0" w:color="auto"/>
                                                        <w:right w:val="none" w:sz="0" w:space="0" w:color="auto"/>
                                                      </w:divBdr>
                                                      <w:divsChild>
                                                        <w:div w:id="1049845913">
                                                          <w:marLeft w:val="0"/>
                                                          <w:marRight w:val="0"/>
                                                          <w:marTop w:val="0"/>
                                                          <w:marBottom w:val="0"/>
                                                          <w:divBdr>
                                                            <w:top w:val="none" w:sz="0" w:space="0" w:color="auto"/>
                                                            <w:left w:val="none" w:sz="0" w:space="0" w:color="auto"/>
                                                            <w:bottom w:val="none" w:sz="0" w:space="0" w:color="auto"/>
                                                            <w:right w:val="none" w:sz="0" w:space="0" w:color="auto"/>
                                                          </w:divBdr>
                                                          <w:divsChild>
                                                            <w:div w:id="793863463">
                                                              <w:marLeft w:val="0"/>
                                                              <w:marRight w:val="0"/>
                                                              <w:marTop w:val="0"/>
                                                              <w:marBottom w:val="0"/>
                                                              <w:divBdr>
                                                                <w:top w:val="none" w:sz="0" w:space="0" w:color="auto"/>
                                                                <w:left w:val="none" w:sz="0" w:space="0" w:color="auto"/>
                                                                <w:bottom w:val="none" w:sz="0" w:space="0" w:color="auto"/>
                                                                <w:right w:val="none" w:sz="0" w:space="0" w:color="auto"/>
                                                              </w:divBdr>
                                                              <w:divsChild>
                                                                <w:div w:id="1233081998">
                                                                  <w:marLeft w:val="0"/>
                                                                  <w:marRight w:val="0"/>
                                                                  <w:marTop w:val="0"/>
                                                                  <w:marBottom w:val="0"/>
                                                                  <w:divBdr>
                                                                    <w:top w:val="none" w:sz="0" w:space="0" w:color="auto"/>
                                                                    <w:left w:val="none" w:sz="0" w:space="0" w:color="auto"/>
                                                                    <w:bottom w:val="none" w:sz="0" w:space="0" w:color="auto"/>
                                                                    <w:right w:val="none" w:sz="0" w:space="0" w:color="auto"/>
                                                                  </w:divBdr>
                                                                  <w:divsChild>
                                                                    <w:div w:id="101654922">
                                                                      <w:marLeft w:val="0"/>
                                                                      <w:marRight w:val="0"/>
                                                                      <w:marTop w:val="0"/>
                                                                      <w:marBottom w:val="0"/>
                                                                      <w:divBdr>
                                                                        <w:top w:val="none" w:sz="0" w:space="0" w:color="auto"/>
                                                                        <w:left w:val="none" w:sz="0" w:space="0" w:color="auto"/>
                                                                        <w:bottom w:val="none" w:sz="0" w:space="0" w:color="auto"/>
                                                                        <w:right w:val="none" w:sz="0" w:space="0" w:color="auto"/>
                                                                      </w:divBdr>
                                                                      <w:divsChild>
                                                                        <w:div w:id="1334914468">
                                                                          <w:marLeft w:val="0"/>
                                                                          <w:marRight w:val="0"/>
                                                                          <w:marTop w:val="0"/>
                                                                          <w:marBottom w:val="0"/>
                                                                          <w:divBdr>
                                                                            <w:top w:val="none" w:sz="0" w:space="0" w:color="auto"/>
                                                                            <w:left w:val="none" w:sz="0" w:space="0" w:color="auto"/>
                                                                            <w:bottom w:val="none" w:sz="0" w:space="0" w:color="auto"/>
                                                                            <w:right w:val="none" w:sz="0" w:space="0" w:color="auto"/>
                                                                          </w:divBdr>
                                                                          <w:divsChild>
                                                                            <w:div w:id="5566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856222">
                                                  <w:marLeft w:val="0"/>
                                                  <w:marRight w:val="0"/>
                                                  <w:marTop w:val="0"/>
                                                  <w:marBottom w:val="0"/>
                                                  <w:divBdr>
                                                    <w:top w:val="none" w:sz="0" w:space="0" w:color="auto"/>
                                                    <w:left w:val="none" w:sz="0" w:space="0" w:color="auto"/>
                                                    <w:bottom w:val="none" w:sz="0" w:space="0" w:color="auto"/>
                                                    <w:right w:val="none" w:sz="0" w:space="0" w:color="auto"/>
                                                  </w:divBdr>
                                                  <w:divsChild>
                                                    <w:div w:id="2138912883">
                                                      <w:marLeft w:val="0"/>
                                                      <w:marRight w:val="0"/>
                                                      <w:marTop w:val="60"/>
                                                      <w:marBottom w:val="60"/>
                                                      <w:divBdr>
                                                        <w:top w:val="none" w:sz="0" w:space="0" w:color="auto"/>
                                                        <w:left w:val="none" w:sz="0" w:space="0" w:color="auto"/>
                                                        <w:bottom w:val="none" w:sz="0" w:space="0" w:color="auto"/>
                                                        <w:right w:val="none" w:sz="0" w:space="0" w:color="auto"/>
                                                      </w:divBdr>
                                                      <w:divsChild>
                                                        <w:div w:id="558521534">
                                                          <w:marLeft w:val="0"/>
                                                          <w:marRight w:val="0"/>
                                                          <w:marTop w:val="0"/>
                                                          <w:marBottom w:val="0"/>
                                                          <w:divBdr>
                                                            <w:top w:val="none" w:sz="0" w:space="0" w:color="auto"/>
                                                            <w:left w:val="none" w:sz="0" w:space="0" w:color="auto"/>
                                                            <w:bottom w:val="none" w:sz="0" w:space="0" w:color="auto"/>
                                                            <w:right w:val="none" w:sz="0" w:space="0" w:color="auto"/>
                                                          </w:divBdr>
                                                          <w:divsChild>
                                                            <w:div w:id="752319746">
                                                              <w:marLeft w:val="0"/>
                                                              <w:marRight w:val="0"/>
                                                              <w:marTop w:val="0"/>
                                                              <w:marBottom w:val="0"/>
                                                              <w:divBdr>
                                                                <w:top w:val="none" w:sz="0" w:space="0" w:color="auto"/>
                                                                <w:left w:val="none" w:sz="0" w:space="0" w:color="auto"/>
                                                                <w:bottom w:val="none" w:sz="0" w:space="0" w:color="auto"/>
                                                                <w:right w:val="none" w:sz="0" w:space="0" w:color="auto"/>
                                                              </w:divBdr>
                                                              <w:divsChild>
                                                                <w:div w:id="1422071704">
                                                                  <w:marLeft w:val="0"/>
                                                                  <w:marRight w:val="0"/>
                                                                  <w:marTop w:val="0"/>
                                                                  <w:marBottom w:val="0"/>
                                                                  <w:divBdr>
                                                                    <w:top w:val="none" w:sz="0" w:space="0" w:color="auto"/>
                                                                    <w:left w:val="none" w:sz="0" w:space="0" w:color="auto"/>
                                                                    <w:bottom w:val="none" w:sz="0" w:space="0" w:color="auto"/>
                                                                    <w:right w:val="none" w:sz="0" w:space="0" w:color="auto"/>
                                                                  </w:divBdr>
                                                                  <w:divsChild>
                                                                    <w:div w:id="3444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5169">
                                                              <w:marLeft w:val="0"/>
                                                              <w:marRight w:val="0"/>
                                                              <w:marTop w:val="0"/>
                                                              <w:marBottom w:val="0"/>
                                                              <w:divBdr>
                                                                <w:top w:val="none" w:sz="0" w:space="0" w:color="auto"/>
                                                                <w:left w:val="none" w:sz="0" w:space="0" w:color="auto"/>
                                                                <w:bottom w:val="none" w:sz="0" w:space="0" w:color="auto"/>
                                                                <w:right w:val="none" w:sz="0" w:space="0" w:color="auto"/>
                                                              </w:divBdr>
                                                              <w:divsChild>
                                                                <w:div w:id="12416139">
                                                                  <w:marLeft w:val="0"/>
                                                                  <w:marRight w:val="0"/>
                                                                  <w:marTop w:val="0"/>
                                                                  <w:marBottom w:val="0"/>
                                                                  <w:divBdr>
                                                                    <w:top w:val="none" w:sz="0" w:space="0" w:color="auto"/>
                                                                    <w:left w:val="none" w:sz="0" w:space="0" w:color="auto"/>
                                                                    <w:bottom w:val="none" w:sz="0" w:space="0" w:color="auto"/>
                                                                    <w:right w:val="none" w:sz="0" w:space="0" w:color="auto"/>
                                                                  </w:divBdr>
                                                                  <w:divsChild>
                                                                    <w:div w:id="17324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445410">
                                  <w:marLeft w:val="0"/>
                                  <w:marRight w:val="0"/>
                                  <w:marTop w:val="0"/>
                                  <w:marBottom w:val="180"/>
                                  <w:divBdr>
                                    <w:top w:val="none" w:sz="0" w:space="0" w:color="auto"/>
                                    <w:left w:val="none" w:sz="0" w:space="0" w:color="auto"/>
                                    <w:bottom w:val="none" w:sz="0" w:space="0" w:color="auto"/>
                                    <w:right w:val="none" w:sz="0" w:space="0" w:color="auto"/>
                                  </w:divBdr>
                                  <w:divsChild>
                                    <w:div w:id="299041628">
                                      <w:marLeft w:val="0"/>
                                      <w:marRight w:val="0"/>
                                      <w:marTop w:val="0"/>
                                      <w:marBottom w:val="0"/>
                                      <w:divBdr>
                                        <w:top w:val="none" w:sz="0" w:space="0" w:color="auto"/>
                                        <w:left w:val="none" w:sz="0" w:space="0" w:color="auto"/>
                                        <w:bottom w:val="none" w:sz="0" w:space="0" w:color="auto"/>
                                        <w:right w:val="none" w:sz="0" w:space="0" w:color="auto"/>
                                      </w:divBdr>
                                      <w:divsChild>
                                        <w:div w:id="936063917">
                                          <w:marLeft w:val="0"/>
                                          <w:marRight w:val="0"/>
                                          <w:marTop w:val="0"/>
                                          <w:marBottom w:val="0"/>
                                          <w:divBdr>
                                            <w:top w:val="none" w:sz="0" w:space="0" w:color="auto"/>
                                            <w:left w:val="none" w:sz="0" w:space="0" w:color="auto"/>
                                            <w:bottom w:val="none" w:sz="0" w:space="0" w:color="auto"/>
                                            <w:right w:val="none" w:sz="0" w:space="0" w:color="auto"/>
                                          </w:divBdr>
                                          <w:divsChild>
                                            <w:div w:id="650057604">
                                              <w:marLeft w:val="0"/>
                                              <w:marRight w:val="0"/>
                                              <w:marTop w:val="0"/>
                                              <w:marBottom w:val="0"/>
                                              <w:divBdr>
                                                <w:top w:val="single" w:sz="4" w:space="6" w:color="auto"/>
                                                <w:left w:val="single" w:sz="4" w:space="12" w:color="auto"/>
                                                <w:bottom w:val="single" w:sz="4" w:space="6" w:color="auto"/>
                                                <w:right w:val="single" w:sz="4" w:space="12" w:color="auto"/>
                                              </w:divBdr>
                                              <w:divsChild>
                                                <w:div w:id="895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32072">
                                      <w:marLeft w:val="0"/>
                                      <w:marRight w:val="0"/>
                                      <w:marTop w:val="0"/>
                                      <w:marBottom w:val="0"/>
                                      <w:divBdr>
                                        <w:top w:val="none" w:sz="0" w:space="0" w:color="auto"/>
                                        <w:left w:val="none" w:sz="0" w:space="0" w:color="auto"/>
                                        <w:bottom w:val="none" w:sz="0" w:space="0" w:color="auto"/>
                                        <w:right w:val="none" w:sz="0" w:space="0" w:color="auto"/>
                                      </w:divBdr>
                                      <w:divsChild>
                                        <w:div w:id="504707454">
                                          <w:marLeft w:val="0"/>
                                          <w:marRight w:val="0"/>
                                          <w:marTop w:val="0"/>
                                          <w:marBottom w:val="0"/>
                                          <w:divBdr>
                                            <w:top w:val="none" w:sz="0" w:space="0" w:color="auto"/>
                                            <w:left w:val="none" w:sz="0" w:space="0" w:color="auto"/>
                                            <w:bottom w:val="none" w:sz="0" w:space="0" w:color="auto"/>
                                            <w:right w:val="none" w:sz="0" w:space="0" w:color="auto"/>
                                          </w:divBdr>
                                          <w:divsChild>
                                            <w:div w:id="1025012021">
                                              <w:marLeft w:val="0"/>
                                              <w:marRight w:val="0"/>
                                              <w:marTop w:val="0"/>
                                              <w:marBottom w:val="0"/>
                                              <w:divBdr>
                                                <w:top w:val="none" w:sz="0" w:space="0" w:color="auto"/>
                                                <w:left w:val="none" w:sz="0" w:space="0" w:color="auto"/>
                                                <w:bottom w:val="none" w:sz="0" w:space="0" w:color="auto"/>
                                                <w:right w:val="none" w:sz="0" w:space="0" w:color="auto"/>
                                              </w:divBdr>
                                              <w:divsChild>
                                                <w:div w:id="773598635">
                                                  <w:marLeft w:val="0"/>
                                                  <w:marRight w:val="0"/>
                                                  <w:marTop w:val="0"/>
                                                  <w:marBottom w:val="0"/>
                                                  <w:divBdr>
                                                    <w:top w:val="none" w:sz="0" w:space="0" w:color="auto"/>
                                                    <w:left w:val="none" w:sz="0" w:space="0" w:color="auto"/>
                                                    <w:bottom w:val="none" w:sz="0" w:space="0" w:color="auto"/>
                                                    <w:right w:val="none" w:sz="0" w:space="0" w:color="auto"/>
                                                  </w:divBdr>
                                                  <w:divsChild>
                                                    <w:div w:id="1864322431">
                                                      <w:marLeft w:val="0"/>
                                                      <w:marRight w:val="0"/>
                                                      <w:marTop w:val="0"/>
                                                      <w:marBottom w:val="0"/>
                                                      <w:divBdr>
                                                        <w:top w:val="none" w:sz="0" w:space="0" w:color="auto"/>
                                                        <w:left w:val="none" w:sz="0" w:space="0" w:color="auto"/>
                                                        <w:bottom w:val="none" w:sz="0" w:space="0" w:color="auto"/>
                                                        <w:right w:val="none" w:sz="0" w:space="0" w:color="auto"/>
                                                      </w:divBdr>
                                                    </w:div>
                                                  </w:divsChild>
                                                </w:div>
                                                <w:div w:id="1771193974">
                                                  <w:marLeft w:val="0"/>
                                                  <w:marRight w:val="0"/>
                                                  <w:marTop w:val="0"/>
                                                  <w:marBottom w:val="0"/>
                                                  <w:divBdr>
                                                    <w:top w:val="none" w:sz="0" w:space="0" w:color="auto"/>
                                                    <w:left w:val="none" w:sz="0" w:space="0" w:color="auto"/>
                                                    <w:bottom w:val="none" w:sz="0" w:space="0" w:color="auto"/>
                                                    <w:right w:val="none" w:sz="0" w:space="0" w:color="auto"/>
                                                  </w:divBdr>
                                                  <w:divsChild>
                                                    <w:div w:id="603154325">
                                                      <w:marLeft w:val="0"/>
                                                      <w:marRight w:val="0"/>
                                                      <w:marTop w:val="0"/>
                                                      <w:marBottom w:val="0"/>
                                                      <w:divBdr>
                                                        <w:top w:val="none" w:sz="0" w:space="0" w:color="auto"/>
                                                        <w:left w:val="none" w:sz="0" w:space="0" w:color="auto"/>
                                                        <w:bottom w:val="none" w:sz="0" w:space="0" w:color="auto"/>
                                                        <w:right w:val="none" w:sz="0" w:space="0" w:color="auto"/>
                                                      </w:divBdr>
                                                      <w:divsChild>
                                                        <w:div w:id="2135977886">
                                                          <w:marLeft w:val="0"/>
                                                          <w:marRight w:val="0"/>
                                                          <w:marTop w:val="0"/>
                                                          <w:marBottom w:val="0"/>
                                                          <w:divBdr>
                                                            <w:top w:val="none" w:sz="0" w:space="0" w:color="auto"/>
                                                            <w:left w:val="none" w:sz="0" w:space="0" w:color="auto"/>
                                                            <w:bottom w:val="none" w:sz="0" w:space="0" w:color="auto"/>
                                                            <w:right w:val="none" w:sz="0" w:space="0" w:color="auto"/>
                                                          </w:divBdr>
                                                          <w:divsChild>
                                                            <w:div w:id="1587613827">
                                                              <w:marLeft w:val="0"/>
                                                              <w:marRight w:val="0"/>
                                                              <w:marTop w:val="0"/>
                                                              <w:marBottom w:val="0"/>
                                                              <w:divBdr>
                                                                <w:top w:val="none" w:sz="0" w:space="0" w:color="auto"/>
                                                                <w:left w:val="none" w:sz="0" w:space="0" w:color="auto"/>
                                                                <w:bottom w:val="none" w:sz="0" w:space="0" w:color="auto"/>
                                                                <w:right w:val="none" w:sz="0" w:space="0" w:color="auto"/>
                                                              </w:divBdr>
                                                              <w:divsChild>
                                                                <w:div w:id="332101539">
                                                                  <w:marLeft w:val="0"/>
                                                                  <w:marRight w:val="0"/>
                                                                  <w:marTop w:val="0"/>
                                                                  <w:marBottom w:val="0"/>
                                                                  <w:divBdr>
                                                                    <w:top w:val="none" w:sz="0" w:space="0" w:color="auto"/>
                                                                    <w:left w:val="none" w:sz="0" w:space="0" w:color="auto"/>
                                                                    <w:bottom w:val="none" w:sz="0" w:space="0" w:color="auto"/>
                                                                    <w:right w:val="none" w:sz="0" w:space="0" w:color="auto"/>
                                                                  </w:divBdr>
                                                                  <w:divsChild>
                                                                    <w:div w:id="719133228">
                                                                      <w:marLeft w:val="0"/>
                                                                      <w:marRight w:val="0"/>
                                                                      <w:marTop w:val="0"/>
                                                                      <w:marBottom w:val="0"/>
                                                                      <w:divBdr>
                                                                        <w:top w:val="none" w:sz="0" w:space="0" w:color="auto"/>
                                                                        <w:left w:val="none" w:sz="0" w:space="0" w:color="auto"/>
                                                                        <w:bottom w:val="none" w:sz="0" w:space="0" w:color="auto"/>
                                                                        <w:right w:val="none" w:sz="0" w:space="0" w:color="auto"/>
                                                                      </w:divBdr>
                                                                      <w:divsChild>
                                                                        <w:div w:id="1431386781">
                                                                          <w:marLeft w:val="0"/>
                                                                          <w:marRight w:val="0"/>
                                                                          <w:marTop w:val="0"/>
                                                                          <w:marBottom w:val="0"/>
                                                                          <w:divBdr>
                                                                            <w:top w:val="none" w:sz="0" w:space="0" w:color="auto"/>
                                                                            <w:left w:val="none" w:sz="0" w:space="0" w:color="auto"/>
                                                                            <w:bottom w:val="none" w:sz="0" w:space="0" w:color="auto"/>
                                                                            <w:right w:val="none" w:sz="0" w:space="0" w:color="auto"/>
                                                                          </w:divBdr>
                                                                          <w:divsChild>
                                                                            <w:div w:id="502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636914">
      <w:bodyDiv w:val="1"/>
      <w:marLeft w:val="0"/>
      <w:marRight w:val="0"/>
      <w:marTop w:val="0"/>
      <w:marBottom w:val="0"/>
      <w:divBdr>
        <w:top w:val="none" w:sz="0" w:space="0" w:color="auto"/>
        <w:left w:val="none" w:sz="0" w:space="0" w:color="auto"/>
        <w:bottom w:val="none" w:sz="0" w:space="0" w:color="auto"/>
        <w:right w:val="none" w:sz="0" w:space="0" w:color="auto"/>
      </w:divBdr>
    </w:div>
    <w:div w:id="1619949378">
      <w:bodyDiv w:val="1"/>
      <w:marLeft w:val="0"/>
      <w:marRight w:val="0"/>
      <w:marTop w:val="0"/>
      <w:marBottom w:val="0"/>
      <w:divBdr>
        <w:top w:val="none" w:sz="0" w:space="0" w:color="auto"/>
        <w:left w:val="none" w:sz="0" w:space="0" w:color="auto"/>
        <w:bottom w:val="none" w:sz="0" w:space="0" w:color="auto"/>
        <w:right w:val="none" w:sz="0" w:space="0" w:color="auto"/>
      </w:divBdr>
    </w:div>
    <w:div w:id="1643388523">
      <w:bodyDiv w:val="1"/>
      <w:marLeft w:val="0"/>
      <w:marRight w:val="0"/>
      <w:marTop w:val="0"/>
      <w:marBottom w:val="0"/>
      <w:divBdr>
        <w:top w:val="none" w:sz="0" w:space="0" w:color="auto"/>
        <w:left w:val="none" w:sz="0" w:space="0" w:color="auto"/>
        <w:bottom w:val="none" w:sz="0" w:space="0" w:color="auto"/>
        <w:right w:val="none" w:sz="0" w:space="0" w:color="auto"/>
      </w:divBdr>
      <w:divsChild>
        <w:div w:id="1658532279">
          <w:marLeft w:val="0"/>
          <w:marRight w:val="0"/>
          <w:marTop w:val="0"/>
          <w:marBottom w:val="0"/>
          <w:divBdr>
            <w:top w:val="none" w:sz="0" w:space="0" w:color="auto"/>
            <w:left w:val="none" w:sz="0" w:space="0" w:color="auto"/>
            <w:bottom w:val="none" w:sz="0" w:space="0" w:color="auto"/>
            <w:right w:val="none" w:sz="0" w:space="0" w:color="auto"/>
          </w:divBdr>
          <w:divsChild>
            <w:div w:id="834762349">
              <w:marLeft w:val="0"/>
              <w:marRight w:val="0"/>
              <w:marTop w:val="0"/>
              <w:marBottom w:val="0"/>
              <w:divBdr>
                <w:top w:val="none" w:sz="0" w:space="0" w:color="auto"/>
                <w:left w:val="none" w:sz="0" w:space="0" w:color="auto"/>
                <w:bottom w:val="none" w:sz="0" w:space="0" w:color="auto"/>
                <w:right w:val="none" w:sz="0" w:space="0" w:color="auto"/>
              </w:divBdr>
              <w:divsChild>
                <w:div w:id="448940158">
                  <w:marLeft w:val="0"/>
                  <w:marRight w:val="0"/>
                  <w:marTop w:val="0"/>
                  <w:marBottom w:val="0"/>
                  <w:divBdr>
                    <w:top w:val="none" w:sz="0" w:space="0" w:color="auto"/>
                    <w:left w:val="none" w:sz="0" w:space="0" w:color="auto"/>
                    <w:bottom w:val="none" w:sz="0" w:space="0" w:color="auto"/>
                    <w:right w:val="none" w:sz="0" w:space="0" w:color="auto"/>
                  </w:divBdr>
                  <w:divsChild>
                    <w:div w:id="577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89198">
      <w:bodyDiv w:val="1"/>
      <w:marLeft w:val="0"/>
      <w:marRight w:val="0"/>
      <w:marTop w:val="0"/>
      <w:marBottom w:val="0"/>
      <w:divBdr>
        <w:top w:val="none" w:sz="0" w:space="0" w:color="auto"/>
        <w:left w:val="none" w:sz="0" w:space="0" w:color="auto"/>
        <w:bottom w:val="none" w:sz="0" w:space="0" w:color="auto"/>
        <w:right w:val="none" w:sz="0" w:space="0" w:color="auto"/>
      </w:divBdr>
    </w:div>
    <w:div w:id="17121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o.org/documents/card/en/c/I8960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dn.imo.org/localresources/en/OurWork/Safety/Documents/1497.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o.org/documents/card/en/c/ca796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c-code.org/wp-content/uploads/2024/04/Joint-Industry-Guidelines-for-Cleaning-of-Containers-March-202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o.org/documents/card/en/c/ca7963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knowledge.fao.org/handle/20.500.14283/ca7670e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B67D8-7104-4713-9208-F39CFF1C96F1}">
  <ds:schemaRefs>
    <ds:schemaRef ds:uri="http://schemas.microsoft.com/sharepoint/v3/contenttype/forms"/>
  </ds:schemaRefs>
</ds:datastoreItem>
</file>

<file path=customXml/itemProps2.xml><?xml version="1.0" encoding="utf-8"?>
<ds:datastoreItem xmlns:ds="http://schemas.openxmlformats.org/officeDocument/2006/customXml" ds:itemID="{4E1789A6-9388-4FC5-BB80-DF70634DEF06}">
  <ds:schemaRefs>
    <ds:schemaRef ds:uri="a05d7f75-f42e-4288-8809-604fd4d9691f"/>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ea6feb38-a85a-45e8-92e9-814486bbe375"/>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36B8DDC-F046-441C-90DD-93DB7768BE05}">
  <ds:schemaRefs>
    <ds:schemaRef ds:uri="http://schemas.openxmlformats.org/officeDocument/2006/bibliography"/>
  </ds:schemaRefs>
</ds:datastoreItem>
</file>

<file path=customXml/itemProps4.xml><?xml version="1.0" encoding="utf-8"?>
<ds:datastoreItem xmlns:ds="http://schemas.openxmlformats.org/officeDocument/2006/customXml" ds:itemID="{E8F6B3DA-7E4D-49AF-8676-6E749198E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dc:creator>
  <cp:keywords/>
  <dc:description/>
  <cp:lastModifiedBy>Torella, Daniel (NSPD)</cp:lastModifiedBy>
  <cp:revision>19</cp:revision>
  <dcterms:created xsi:type="dcterms:W3CDTF">2025-08-12T23:05:00Z</dcterms:created>
  <dcterms:modified xsi:type="dcterms:W3CDTF">2025-10-08T21:02:00Z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