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FAD4" w14:textId="77777777" w:rsidR="004A6130" w:rsidRPr="0010621C" w:rsidRDefault="004A6130" w:rsidP="004A6130">
      <w:pPr>
        <w:pStyle w:val="IPPHeadSection"/>
        <w:jc w:val="center"/>
        <w:rPr>
          <w:smallCaps/>
        </w:rPr>
      </w:pPr>
      <w:r w:rsidRPr="0010621C">
        <w:t>Commission on Phytosanitary Measures</w:t>
      </w:r>
    </w:p>
    <w:p w14:paraId="647F71C0" w14:textId="77777777" w:rsidR="004A6130" w:rsidRPr="00677AE6" w:rsidRDefault="004A6130" w:rsidP="00677AE6">
      <w:pPr>
        <w:pStyle w:val="IPPHeadSection"/>
        <w:jc w:val="center"/>
      </w:pPr>
      <w:r w:rsidRPr="007F3810">
        <w:rPr>
          <w:lang w:val="en-US"/>
        </w:rPr>
        <w:t xml:space="preserve">STRATEGIC </w:t>
      </w:r>
      <w:r w:rsidRPr="00677AE6">
        <w:t xml:space="preserve">PLANNING GROUP </w:t>
      </w:r>
    </w:p>
    <w:p w14:paraId="4D65326C" w14:textId="7BF5CCD8" w:rsidR="00EB34AA" w:rsidRPr="00677AE6" w:rsidRDefault="00EB34AA" w:rsidP="00677AE6">
      <w:pPr>
        <w:pStyle w:val="IPPHeadSection"/>
        <w:jc w:val="center"/>
      </w:pPr>
      <w:r w:rsidRPr="00677AE6">
        <w:t xml:space="preserve">ePhyto </w:t>
      </w:r>
      <w:r w:rsidR="00A81E9C" w:rsidRPr="00677AE6">
        <w:t xml:space="preserve">Change Management and </w:t>
      </w:r>
      <w:r w:rsidRPr="00677AE6">
        <w:t>Governance</w:t>
      </w:r>
    </w:p>
    <w:p w14:paraId="339EC592" w14:textId="2758B272" w:rsidR="00EB34AA" w:rsidRPr="006D2293" w:rsidRDefault="00A81E9C" w:rsidP="004A6130">
      <w:pPr>
        <w:spacing w:before="120"/>
        <w:jc w:val="center"/>
      </w:pPr>
      <w:r>
        <w:t>(</w:t>
      </w:r>
      <w:r w:rsidRPr="004A6130">
        <w:rPr>
          <w:i/>
          <w:iCs/>
        </w:rPr>
        <w:t>Prepared by the United Kingdom</w:t>
      </w:r>
      <w:r>
        <w:t>)</w:t>
      </w:r>
    </w:p>
    <w:p w14:paraId="4709E661" w14:textId="59F5979E" w:rsidR="00EE4050" w:rsidRPr="00825E37" w:rsidRDefault="00EB34AA" w:rsidP="004A6130">
      <w:pPr>
        <w:pStyle w:val="IPPHeading1"/>
      </w:pPr>
      <w:r w:rsidRPr="00825E37">
        <w:t>Introduction</w:t>
      </w:r>
    </w:p>
    <w:p w14:paraId="75ECAC2F" w14:textId="2F0B7707" w:rsidR="00A8279A" w:rsidRDefault="00E2124D" w:rsidP="004A6130">
      <w:pPr>
        <w:pStyle w:val="IPPParagraphnumbering"/>
      </w:pPr>
      <w:r>
        <w:t xml:space="preserve">The UK has </w:t>
      </w:r>
      <w:r w:rsidR="00D91233">
        <w:t xml:space="preserve">been a vocal, and financial, supporter of </w:t>
      </w:r>
      <w:r w:rsidR="00E72BF0">
        <w:t xml:space="preserve">ePhyto and </w:t>
      </w:r>
      <w:r w:rsidR="00497833">
        <w:t xml:space="preserve">of </w:t>
      </w:r>
      <w:r w:rsidR="00E72BF0">
        <w:t xml:space="preserve">the </w:t>
      </w:r>
      <w:r w:rsidR="000C43C5">
        <w:t xml:space="preserve">ePhyto </w:t>
      </w:r>
      <w:r w:rsidR="00D91233">
        <w:t xml:space="preserve">work program </w:t>
      </w:r>
      <w:r w:rsidR="00E72BF0">
        <w:t xml:space="preserve">which has led to the successful development and </w:t>
      </w:r>
      <w:r w:rsidR="000C43C5">
        <w:t>introduction</w:t>
      </w:r>
      <w:r w:rsidR="00E72BF0">
        <w:t xml:space="preserve"> of </w:t>
      </w:r>
      <w:r w:rsidR="00D91233">
        <w:t>the IPPC ePhyto solution</w:t>
      </w:r>
      <w:r w:rsidR="000C43C5">
        <w:t>.</w:t>
      </w:r>
      <w:r w:rsidR="00B94A01">
        <w:t xml:space="preserve"> </w:t>
      </w:r>
      <w:r w:rsidR="00497833">
        <w:t xml:space="preserve">The </w:t>
      </w:r>
      <w:r w:rsidR="00E53F6F">
        <w:t>UK extends</w:t>
      </w:r>
      <w:r w:rsidR="00497833">
        <w:t xml:space="preserve"> i</w:t>
      </w:r>
      <w:r w:rsidR="00E53F6F">
        <w:t>ts</w:t>
      </w:r>
      <w:r w:rsidR="00497833">
        <w:t xml:space="preserve"> </w:t>
      </w:r>
      <w:r w:rsidR="00E53F6F">
        <w:t>gratitude</w:t>
      </w:r>
      <w:r w:rsidR="00497833">
        <w:t xml:space="preserve"> </w:t>
      </w:r>
      <w:r w:rsidR="00E53F6F">
        <w:t>to the ePhyto Steering Group</w:t>
      </w:r>
      <w:r w:rsidR="00F21C19">
        <w:t xml:space="preserve"> (ESG)</w:t>
      </w:r>
      <w:r w:rsidR="00E53F6F">
        <w:t xml:space="preserve"> </w:t>
      </w:r>
      <w:r w:rsidR="0051674D">
        <w:t xml:space="preserve">for </w:t>
      </w:r>
      <w:r w:rsidR="003A4D20">
        <w:t xml:space="preserve">getting us to a position where </w:t>
      </w:r>
      <w:r w:rsidR="00C93A49">
        <w:t>ePhyto is being successful</w:t>
      </w:r>
      <w:r w:rsidR="006E4B8D">
        <w:t>ly</w:t>
      </w:r>
      <w:r w:rsidR="00C93A49">
        <w:t xml:space="preserve"> used</w:t>
      </w:r>
      <w:r w:rsidR="00B74ADF">
        <w:t xml:space="preserve"> by multiple parties, this is an achievement which should not </w:t>
      </w:r>
      <w:proofErr w:type="gramStart"/>
      <w:r w:rsidR="00B74ADF">
        <w:t>underestimated</w:t>
      </w:r>
      <w:proofErr w:type="gramEnd"/>
      <w:r w:rsidR="00B74ADF">
        <w:t xml:space="preserve">. </w:t>
      </w:r>
      <w:r w:rsidR="00C93A49">
        <w:t xml:space="preserve"> </w:t>
      </w:r>
    </w:p>
    <w:p w14:paraId="5866A2CF" w14:textId="5401CEFD" w:rsidR="00497833" w:rsidRDefault="00A8279A" w:rsidP="004A6130">
      <w:pPr>
        <w:pStyle w:val="IPPParagraphnumbering"/>
      </w:pPr>
      <w:r>
        <w:t>F</w:t>
      </w:r>
      <w:r w:rsidR="006C7A23">
        <w:t xml:space="preserve">ollowing the adoption by CPM in 2024 of the sustainable funding </w:t>
      </w:r>
      <w:proofErr w:type="gramStart"/>
      <w:r w:rsidR="006C7A23">
        <w:t>model</w:t>
      </w:r>
      <w:proofErr w:type="gramEnd"/>
      <w:r w:rsidR="006C7A23">
        <w:t xml:space="preserve"> we believ</w:t>
      </w:r>
      <w:r>
        <w:t xml:space="preserve">e </w:t>
      </w:r>
      <w:r w:rsidR="00B15AFE">
        <w:t>now</w:t>
      </w:r>
      <w:r>
        <w:t xml:space="preserve"> is </w:t>
      </w:r>
      <w:r w:rsidR="00B15AFE">
        <w:t xml:space="preserve">the </w:t>
      </w:r>
      <w:r>
        <w:t xml:space="preserve">appropriate </w:t>
      </w:r>
      <w:r w:rsidR="00DF2182">
        <w:t xml:space="preserve">time </w:t>
      </w:r>
      <w:r w:rsidR="00265423">
        <w:t>to</w:t>
      </w:r>
      <w:r w:rsidR="00DF2182">
        <w:t xml:space="preserve"> review the </w:t>
      </w:r>
      <w:r>
        <w:t xml:space="preserve">current ePhyto </w:t>
      </w:r>
      <w:r w:rsidR="00DF2182">
        <w:t xml:space="preserve">governance </w:t>
      </w:r>
      <w:r w:rsidR="00DF0403">
        <w:t xml:space="preserve">arrangements, including the ESG and </w:t>
      </w:r>
      <w:r w:rsidR="003E2342">
        <w:t>current</w:t>
      </w:r>
      <w:r w:rsidR="008B4EEC">
        <w:t xml:space="preserve"> Bureau oversight. </w:t>
      </w:r>
    </w:p>
    <w:p w14:paraId="3C84B6BE" w14:textId="59BB9FBE" w:rsidR="00912954" w:rsidRDefault="0012764B" w:rsidP="004A6130">
      <w:pPr>
        <w:pStyle w:val="IPPParagraphnumbering"/>
      </w:pPr>
      <w:r>
        <w:t>T</w:t>
      </w:r>
      <w:r w:rsidR="00912954">
        <w:t xml:space="preserve">he impact of maintaining and improving </w:t>
      </w:r>
      <w:r w:rsidR="00DE229D">
        <w:t>e</w:t>
      </w:r>
      <w:r>
        <w:t>Phyto</w:t>
      </w:r>
      <w:r w:rsidR="00912954">
        <w:t xml:space="preserve"> should not be underestimated. Even a minor change </w:t>
      </w:r>
      <w:r>
        <w:t>can</w:t>
      </w:r>
      <w:r w:rsidR="00912954">
        <w:t xml:space="preserve"> require significant work for </w:t>
      </w:r>
      <w:r w:rsidR="00DE229D">
        <w:t>users</w:t>
      </w:r>
      <w:r w:rsidR="00912954">
        <w:t xml:space="preserve">, especially those </w:t>
      </w:r>
      <w:r w:rsidR="00DE229D">
        <w:t>not using</w:t>
      </w:r>
      <w:r w:rsidR="00912954">
        <w:t xml:space="preserve"> the </w:t>
      </w:r>
      <w:proofErr w:type="spellStart"/>
      <w:r w:rsidR="00912954">
        <w:t>GeNS</w:t>
      </w:r>
      <w:proofErr w:type="spellEnd"/>
      <w:r w:rsidR="00912954">
        <w:t xml:space="preserve"> solution.  Th</w:t>
      </w:r>
      <w:r w:rsidR="00AA66C7">
        <w:t>is</w:t>
      </w:r>
      <w:r w:rsidR="00912954">
        <w:t>, in turn, requires a robust and transparent change management process, including funding requirements, to be implemented by the UNICC</w:t>
      </w:r>
      <w:r w:rsidR="00C07E21">
        <w:rPr>
          <w:rStyle w:val="FootnoteReference"/>
        </w:rPr>
        <w:footnoteReference w:id="1"/>
      </w:r>
      <w:r w:rsidR="00912954">
        <w:t>.</w:t>
      </w:r>
    </w:p>
    <w:p w14:paraId="68DA28C4" w14:textId="73ED024F" w:rsidR="00912954" w:rsidRPr="00825E37" w:rsidRDefault="00912954" w:rsidP="004A6130">
      <w:pPr>
        <w:pStyle w:val="IPPHeading1"/>
      </w:pPr>
      <w:r w:rsidRPr="00825E37">
        <w:t>Change Management</w:t>
      </w:r>
    </w:p>
    <w:p w14:paraId="504E0231" w14:textId="5E5C3F40" w:rsidR="00912954" w:rsidRDefault="00912954" w:rsidP="004A6130">
      <w:pPr>
        <w:pStyle w:val="IPPParagraphnumberingclose"/>
      </w:pPr>
      <w:r>
        <w:t xml:space="preserve">UNICC, as the organisation responsible for the support of the ePhyto solution, have </w:t>
      </w:r>
      <w:r w:rsidR="00BF2704">
        <w:t xml:space="preserve">now </w:t>
      </w:r>
      <w:r>
        <w:t xml:space="preserve">implemented a </w:t>
      </w:r>
      <w:proofErr w:type="gramStart"/>
      <w:r>
        <w:t>formal change</w:t>
      </w:r>
      <w:proofErr w:type="gramEnd"/>
      <w:r>
        <w:t xml:space="preserve"> management process</w:t>
      </w:r>
      <w:r w:rsidR="00EF3296">
        <w:t>:</w:t>
      </w:r>
    </w:p>
    <w:p w14:paraId="26D09ACC" w14:textId="71EEFC19" w:rsidR="00912954" w:rsidRDefault="00912954" w:rsidP="004A6130">
      <w:pPr>
        <w:pStyle w:val="IPPBullet1"/>
      </w:pPr>
      <w:r>
        <w:t xml:space="preserve">Any registered party can request a change to the ePhyto solution (HUB or </w:t>
      </w:r>
      <w:proofErr w:type="spellStart"/>
      <w:r>
        <w:t>GeNS</w:t>
      </w:r>
      <w:proofErr w:type="spellEnd"/>
      <w:r>
        <w:t>)</w:t>
      </w:r>
    </w:p>
    <w:p w14:paraId="55763E6C" w14:textId="580216F7" w:rsidR="00912954" w:rsidRDefault="00912954" w:rsidP="004A6130">
      <w:pPr>
        <w:pStyle w:val="IPPBullet1"/>
      </w:pPr>
      <w:r>
        <w:t>These items are</w:t>
      </w:r>
      <w:r w:rsidR="009469C4">
        <w:t xml:space="preserve"> reviewed by UNICC, with the aim of identifying a high-level cost, effort, and complexity estimate and then is added to </w:t>
      </w:r>
      <w:r>
        <w:t xml:space="preserve">the ePhyto backlog </w:t>
      </w:r>
    </w:p>
    <w:p w14:paraId="6B8CA43D" w14:textId="77AD262C" w:rsidR="009469C4" w:rsidRDefault="009469C4" w:rsidP="004A6130">
      <w:pPr>
        <w:pStyle w:val="IPPBullet1"/>
      </w:pPr>
      <w:r>
        <w:t>The backlog items are reviewed by the UNICC and ESG and prioritised – the prioritisation of these changes is then placed on the ePhyto solution roadmap</w:t>
      </w:r>
    </w:p>
    <w:p w14:paraId="316592FD" w14:textId="6769415F" w:rsidR="009469C4" w:rsidRDefault="009469C4" w:rsidP="004A6130">
      <w:pPr>
        <w:pStyle w:val="IPPBullet1Last"/>
      </w:pPr>
      <w:r>
        <w:t>UNICC deliver change aligned with the solution roadmap</w:t>
      </w:r>
    </w:p>
    <w:p w14:paraId="5B2276BD" w14:textId="66F71ECD" w:rsidR="009469C4" w:rsidRPr="00825E37" w:rsidRDefault="009469C4" w:rsidP="004A6130">
      <w:pPr>
        <w:pStyle w:val="IPPHeading1"/>
      </w:pPr>
      <w:r w:rsidRPr="00825E37">
        <w:t>Governance</w:t>
      </w:r>
    </w:p>
    <w:p w14:paraId="7A8E1C72" w14:textId="34E0C669" w:rsidR="009469C4" w:rsidRDefault="008E0E74" w:rsidP="004A6130">
      <w:pPr>
        <w:pStyle w:val="IPPParagraphnumberingclose"/>
      </w:pPr>
      <w:r>
        <w:t>For the change management process to be robust and trusted,</w:t>
      </w:r>
      <w:r w:rsidR="00636C50">
        <w:t xml:space="preserve"> an appropriate governance structure needs to be imple</w:t>
      </w:r>
      <w:r w:rsidR="00B85DC6">
        <w:t>mented. T</w:t>
      </w:r>
      <w:r>
        <w:t>he UK is supportive of the New Zealand proposal</w:t>
      </w:r>
      <w:r w:rsidR="00E64BD3">
        <w:rPr>
          <w:rStyle w:val="FootnoteReference"/>
        </w:rPr>
        <w:footnoteReference w:id="2"/>
      </w:r>
      <w:r>
        <w:t xml:space="preserve"> which outlines </w:t>
      </w:r>
      <w:r w:rsidR="0000650A">
        <w:t xml:space="preserve">a new </w:t>
      </w:r>
      <w:r>
        <w:t>governance process</w:t>
      </w:r>
      <w:r w:rsidR="0000650A">
        <w:t xml:space="preserve"> which </w:t>
      </w:r>
      <w:r w:rsidR="00EF461A">
        <w:t>would be</w:t>
      </w:r>
      <w:r w:rsidR="009469C4">
        <w:t>:</w:t>
      </w:r>
    </w:p>
    <w:p w14:paraId="7D1978AF" w14:textId="32985EE2" w:rsidR="008E0E74" w:rsidRDefault="008E0E74" w:rsidP="004A6130">
      <w:pPr>
        <w:pStyle w:val="IPPBullet1"/>
      </w:pPr>
      <w:r>
        <w:t>open and clear to build trust between the governance process and the registered parties</w:t>
      </w:r>
    </w:p>
    <w:p w14:paraId="44668C32" w14:textId="7FDA2E86" w:rsidR="008E0E74" w:rsidRDefault="008E0E74" w:rsidP="004A6130">
      <w:pPr>
        <w:pStyle w:val="IPPBullet1"/>
      </w:pPr>
      <w:r>
        <w:t xml:space="preserve">responsible for setting and communicating the strategic direction for </w:t>
      </w:r>
      <w:r w:rsidR="0000650A">
        <w:t>t</w:t>
      </w:r>
      <w:r>
        <w:t>he ePhyto solution</w:t>
      </w:r>
    </w:p>
    <w:p w14:paraId="5D8CE869" w14:textId="77777777" w:rsidR="008E0E74" w:rsidRDefault="009469C4" w:rsidP="004A6130">
      <w:pPr>
        <w:pStyle w:val="IPPBullet1"/>
      </w:pPr>
      <w:r>
        <w:t>cognizant of the</w:t>
      </w:r>
      <w:r w:rsidR="008E0E74">
        <w:t xml:space="preserve"> fact that the</w:t>
      </w:r>
      <w:r>
        <w:t xml:space="preserve"> relative size of a registered party is not </w:t>
      </w:r>
      <w:r w:rsidR="008E0E74">
        <w:t>proportionate</w:t>
      </w:r>
      <w:r>
        <w:t xml:space="preserve"> to the priority of a change requested</w:t>
      </w:r>
    </w:p>
    <w:p w14:paraId="0C734FED" w14:textId="6F8D08A4" w:rsidR="008E0E74" w:rsidRDefault="008E0E74" w:rsidP="004A6130">
      <w:pPr>
        <w:pStyle w:val="IPPBullet1"/>
      </w:pPr>
      <w:r>
        <w:t>responsible for managing financial and expenditure in a sustainable and appropriate manner</w:t>
      </w:r>
    </w:p>
    <w:p w14:paraId="04E35D3C" w14:textId="13C19392" w:rsidR="0000650A" w:rsidRDefault="0000650A" w:rsidP="004A6130">
      <w:pPr>
        <w:pStyle w:val="IPPBullet1"/>
      </w:pPr>
      <w:r>
        <w:t>responsible for change management approval</w:t>
      </w:r>
    </w:p>
    <w:p w14:paraId="362B1A96" w14:textId="07649EDC" w:rsidR="0000650A" w:rsidRDefault="0000650A" w:rsidP="004A6130">
      <w:pPr>
        <w:pStyle w:val="IPPBullet1"/>
      </w:pPr>
      <w:r>
        <w:t>responsible for proactively identifying and managing strategic risks and issues</w:t>
      </w:r>
    </w:p>
    <w:p w14:paraId="38EC7C8C" w14:textId="200FA5E0" w:rsidR="0000650A" w:rsidRDefault="0000650A" w:rsidP="004A6130">
      <w:pPr>
        <w:pStyle w:val="IPPBullet1"/>
      </w:pPr>
      <w:r>
        <w:t>responsible for ensuring thing integrity, security, assurance, and quality of the ePhyto solution</w:t>
      </w:r>
    </w:p>
    <w:p w14:paraId="37DDA2BD" w14:textId="1CA381C9" w:rsidR="008E0E74" w:rsidRDefault="008E0E74" w:rsidP="004A6130">
      <w:pPr>
        <w:pStyle w:val="IPPBullet1Last"/>
      </w:pPr>
      <w:r>
        <w:t>accountable to the CPM via regular updates on the roadmap, strategic direction and change progress</w:t>
      </w:r>
    </w:p>
    <w:p w14:paraId="2F1C27A0" w14:textId="276FCB30" w:rsidR="0000650A" w:rsidRDefault="0000650A" w:rsidP="004A6130">
      <w:pPr>
        <w:pStyle w:val="IPPParagraphnumberingclose"/>
      </w:pPr>
      <w:r>
        <w:t>Alongside that, the governance process should be:</w:t>
      </w:r>
    </w:p>
    <w:p w14:paraId="08EC7B26" w14:textId="29E11D76" w:rsidR="0000650A" w:rsidRDefault="0000650A" w:rsidP="004A6130">
      <w:pPr>
        <w:pStyle w:val="IPPBullet1"/>
      </w:pPr>
      <w:r>
        <w:t xml:space="preserve">sufficient to ensure that all aspects of </w:t>
      </w:r>
      <w:r w:rsidR="004F638E">
        <w:t xml:space="preserve">any change request </w:t>
      </w:r>
      <w:proofErr w:type="gramStart"/>
      <w:r w:rsidR="004F638E">
        <w:t>is</w:t>
      </w:r>
      <w:proofErr w:type="gramEnd"/>
      <w:r w:rsidR="004F638E">
        <w:t xml:space="preserve"> </w:t>
      </w:r>
      <w:r>
        <w:t>considered</w:t>
      </w:r>
    </w:p>
    <w:p w14:paraId="3584B651" w14:textId="77777777" w:rsidR="0000650A" w:rsidRDefault="0000650A" w:rsidP="004A6130">
      <w:pPr>
        <w:pStyle w:val="IPPBullet1"/>
      </w:pPr>
      <w:r>
        <w:t>responsive and sized appropriately so that the rate of change is not negatively impacted</w:t>
      </w:r>
    </w:p>
    <w:p w14:paraId="6FB4AF1E" w14:textId="77777777" w:rsidR="0000650A" w:rsidRDefault="0000650A" w:rsidP="004A6130">
      <w:pPr>
        <w:pStyle w:val="IPPBullet1"/>
      </w:pPr>
      <w:r>
        <w:lastRenderedPageBreak/>
        <w:t>balanced between technical and bio secure requirements and between registered parties</w:t>
      </w:r>
    </w:p>
    <w:p w14:paraId="694C73A9" w14:textId="2D7F79DF" w:rsidR="00F2679C" w:rsidRDefault="00F2679C" w:rsidP="004A6130">
      <w:pPr>
        <w:pStyle w:val="IPPBullet1"/>
      </w:pPr>
      <w:r>
        <w:t>able to identify</w:t>
      </w:r>
      <w:r w:rsidR="00490D73">
        <w:t>:</w:t>
      </w:r>
    </w:p>
    <w:p w14:paraId="325C53FE" w14:textId="6C4EC8B1" w:rsidR="00F2679C" w:rsidRDefault="00F2679C" w:rsidP="004A6130">
      <w:pPr>
        <w:pStyle w:val="IPPBullet1"/>
      </w:pPr>
      <w:r>
        <w:t xml:space="preserve">routine changes – changes that can be done within an existing </w:t>
      </w:r>
      <w:r w:rsidR="00490D73">
        <w:t>release</w:t>
      </w:r>
      <w:r>
        <w:t xml:space="preserve"> schedule additional funding</w:t>
      </w:r>
    </w:p>
    <w:p w14:paraId="047AA7B4" w14:textId="757BDD63" w:rsidR="00F2679C" w:rsidRDefault="00490D73" w:rsidP="004A6130">
      <w:pPr>
        <w:pStyle w:val="IPPBullet1"/>
      </w:pPr>
      <w:r>
        <w:t xml:space="preserve">major changes –changes that require additional funding </w:t>
      </w:r>
      <w:r w:rsidR="00EB7536">
        <w:t>or resources to complete</w:t>
      </w:r>
    </w:p>
    <w:p w14:paraId="1ED0FE5A" w14:textId="68243001" w:rsidR="00F41C30" w:rsidRDefault="00A433C8" w:rsidP="004A6130">
      <w:pPr>
        <w:pStyle w:val="IPPBullet1Last"/>
      </w:pPr>
      <w:r>
        <w:t xml:space="preserve">restricted to representatives from </w:t>
      </w:r>
      <w:r w:rsidR="00D030F1" w:rsidRPr="00197338">
        <w:t>contracting parties, but with support from the IPPC secretariat and UNICC</w:t>
      </w:r>
      <w:r w:rsidR="00AB04E6">
        <w:t>.</w:t>
      </w:r>
    </w:p>
    <w:p w14:paraId="6BBF9A43" w14:textId="4DFB9850" w:rsidR="004A6130" w:rsidRDefault="004A6130" w:rsidP="004A6130">
      <w:pPr>
        <w:pStyle w:val="IPPHeading1"/>
      </w:pPr>
      <w:r>
        <w:t>Recommendations</w:t>
      </w:r>
    </w:p>
    <w:p w14:paraId="6721B8B1" w14:textId="45C38F7B" w:rsidR="00D15C19" w:rsidRDefault="00D15C19" w:rsidP="004A6130">
      <w:pPr>
        <w:pStyle w:val="IPPParagraphnumberingclose"/>
      </w:pPr>
      <w:r>
        <w:t xml:space="preserve">We </w:t>
      </w:r>
      <w:r w:rsidR="004A6130">
        <w:t>invite</w:t>
      </w:r>
      <w:r>
        <w:t xml:space="preserve"> </w:t>
      </w:r>
      <w:r w:rsidR="004A6130">
        <w:t xml:space="preserve">the </w:t>
      </w:r>
      <w:r>
        <w:t>SPG</w:t>
      </w:r>
      <w:r w:rsidR="00ED362A">
        <w:t xml:space="preserve"> to:</w:t>
      </w:r>
    </w:p>
    <w:p w14:paraId="065FBBC8" w14:textId="23252E4D" w:rsidR="00ED362A" w:rsidRDefault="00ED362A" w:rsidP="004A6130">
      <w:pPr>
        <w:pStyle w:val="IPPNumberedList"/>
      </w:pPr>
      <w:r w:rsidRPr="004A6130">
        <w:rPr>
          <w:i/>
          <w:iCs/>
        </w:rPr>
        <w:t>Thank</w:t>
      </w:r>
      <w:r>
        <w:t xml:space="preserve"> and </w:t>
      </w:r>
      <w:r w:rsidR="00774F39">
        <w:t xml:space="preserve">acknowledge </w:t>
      </w:r>
      <w:r>
        <w:t xml:space="preserve">all who have been involved in </w:t>
      </w:r>
      <w:r w:rsidR="00774F39">
        <w:t>getting ePhyto to the stage it is at today</w:t>
      </w:r>
    </w:p>
    <w:p w14:paraId="452844BA" w14:textId="146E7793" w:rsidR="00D15C19" w:rsidRPr="009469C4" w:rsidRDefault="005E0369" w:rsidP="004A6130">
      <w:pPr>
        <w:pStyle w:val="IPPNumberedList"/>
      </w:pPr>
      <w:r w:rsidRPr="004A6130">
        <w:rPr>
          <w:i/>
          <w:iCs/>
        </w:rPr>
        <w:t xml:space="preserve">Review </w:t>
      </w:r>
      <w:r>
        <w:t xml:space="preserve">the </w:t>
      </w:r>
      <w:r w:rsidR="00FE007C">
        <w:t xml:space="preserve">current </w:t>
      </w:r>
      <w:r>
        <w:t xml:space="preserve">ePhyto governance arrangements and </w:t>
      </w:r>
      <w:r w:rsidR="00FE007C">
        <w:t xml:space="preserve">make recommendations </w:t>
      </w:r>
      <w:r w:rsidR="0071487D">
        <w:t>to</w:t>
      </w:r>
      <w:r w:rsidR="00FE007C">
        <w:t xml:space="preserve"> CPM</w:t>
      </w:r>
      <w:r w:rsidR="004A6130">
        <w:t>-</w:t>
      </w:r>
      <w:r w:rsidR="00FE007C">
        <w:t xml:space="preserve">20 on </w:t>
      </w:r>
      <w:r w:rsidR="00853E86">
        <w:t xml:space="preserve">possible </w:t>
      </w:r>
      <w:r w:rsidR="0071487D">
        <w:t>alternative</w:t>
      </w:r>
      <w:r w:rsidR="00853E86">
        <w:t>s.</w:t>
      </w:r>
    </w:p>
    <w:sectPr w:rsidR="00D15C19" w:rsidRPr="009469C4" w:rsidSect="00677AE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133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F5748" w14:textId="77777777" w:rsidR="00D41216" w:rsidRDefault="00D41216" w:rsidP="00C07E21">
      <w:r>
        <w:separator/>
      </w:r>
    </w:p>
  </w:endnote>
  <w:endnote w:type="continuationSeparator" w:id="0">
    <w:p w14:paraId="2A1FF211" w14:textId="77777777" w:rsidR="00D41216" w:rsidRDefault="00D41216" w:rsidP="00C0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Italic">
    <w:panose1 w:val="020B060402020209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1997" w14:textId="7C00F43D" w:rsidR="00677AE6" w:rsidRPr="00677AE6" w:rsidRDefault="00677AE6" w:rsidP="00677AE6">
    <w:pPr>
      <w:pStyle w:val="IPPFooterLandscape"/>
      <w:rPr>
        <w:noProof w:val="0"/>
        <w:lang w:val="en-GB"/>
      </w:rPr>
    </w:pPr>
    <w:r w:rsidRPr="004B6320">
      <w:rPr>
        <w:noProof w:val="0"/>
        <w:lang w:val="en-GB"/>
      </w:rPr>
      <w:t xml:space="preserve">International Plant Protection Convention </w:t>
    </w:r>
    <w:r w:rsidRPr="004B6320">
      <w:rPr>
        <w:noProof w:val="0"/>
        <w:lang w:val="en-GB"/>
      </w:rPr>
      <w:tab/>
      <w:t xml:space="preserve">Page </w:t>
    </w:r>
    <w:r w:rsidRPr="004B6320">
      <w:rPr>
        <w:noProof w:val="0"/>
        <w:lang w:val="en-GB"/>
      </w:rPr>
      <w:fldChar w:fldCharType="begin"/>
    </w:r>
    <w:r w:rsidRPr="004B6320">
      <w:rPr>
        <w:noProof w:val="0"/>
        <w:lang w:val="en-GB"/>
      </w:rPr>
      <w:instrText xml:space="preserve"> PAGE </w:instrText>
    </w:r>
    <w:r w:rsidRPr="004B6320">
      <w:rPr>
        <w:noProof w:val="0"/>
        <w:color w:val="2B579A"/>
        <w:lang w:val="en-GB"/>
      </w:rPr>
      <w:fldChar w:fldCharType="separate"/>
    </w:r>
    <w:r>
      <w:rPr>
        <w:color w:val="2B579A"/>
      </w:rPr>
      <w:t>1</w:t>
    </w:r>
    <w:r w:rsidRPr="004B6320">
      <w:rPr>
        <w:noProof w:val="0"/>
        <w:lang w:val="en-GB"/>
      </w:rPr>
      <w:fldChar w:fldCharType="end"/>
    </w:r>
    <w:r w:rsidRPr="004B6320">
      <w:rPr>
        <w:noProof w:val="0"/>
        <w:lang w:val="en-GB"/>
      </w:rPr>
      <w:t xml:space="preserve"> of </w:t>
    </w:r>
    <w:r w:rsidRPr="004B6320">
      <w:rPr>
        <w:noProof w:val="0"/>
        <w:lang w:val="en-GB"/>
      </w:rPr>
      <w:fldChar w:fldCharType="begin"/>
    </w:r>
    <w:r w:rsidRPr="004B6320">
      <w:rPr>
        <w:noProof w:val="0"/>
        <w:lang w:val="en-GB"/>
      </w:rPr>
      <w:instrText xml:space="preserve"> NUMPAGES  </w:instrText>
    </w:r>
    <w:r w:rsidRPr="004B6320">
      <w:rPr>
        <w:noProof w:val="0"/>
        <w:color w:val="2B579A"/>
        <w:lang w:val="en-GB"/>
      </w:rPr>
      <w:fldChar w:fldCharType="separate"/>
    </w:r>
    <w:r>
      <w:rPr>
        <w:color w:val="2B579A"/>
      </w:rPr>
      <w:t>33</w:t>
    </w:r>
    <w:r w:rsidRPr="004B6320">
      <w:rPr>
        <w:noProof w:val="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741B0" w14:textId="0855DD02" w:rsidR="00677AE6" w:rsidRPr="00677AE6" w:rsidRDefault="00677AE6" w:rsidP="00677AE6">
    <w:pPr>
      <w:pStyle w:val="IPPFooterLandscape"/>
      <w:rPr>
        <w:noProof w:val="0"/>
        <w:lang w:val="en-GB"/>
      </w:rPr>
    </w:pPr>
    <w:r w:rsidRPr="004B6320">
      <w:rPr>
        <w:noProof w:val="0"/>
        <w:lang w:val="en-GB"/>
      </w:rPr>
      <w:t xml:space="preserve">International Plant Protection Convention </w:t>
    </w:r>
    <w:r w:rsidRPr="004B6320">
      <w:rPr>
        <w:noProof w:val="0"/>
        <w:lang w:val="en-GB"/>
      </w:rPr>
      <w:tab/>
      <w:t xml:space="preserve">Page </w:t>
    </w:r>
    <w:r w:rsidRPr="004B6320">
      <w:rPr>
        <w:noProof w:val="0"/>
        <w:lang w:val="en-GB"/>
      </w:rPr>
      <w:fldChar w:fldCharType="begin"/>
    </w:r>
    <w:r w:rsidRPr="004B6320">
      <w:rPr>
        <w:noProof w:val="0"/>
        <w:lang w:val="en-GB"/>
      </w:rPr>
      <w:instrText xml:space="preserve"> PAGE </w:instrText>
    </w:r>
    <w:r w:rsidRPr="004B6320">
      <w:rPr>
        <w:noProof w:val="0"/>
        <w:color w:val="2B579A"/>
        <w:lang w:val="en-GB"/>
      </w:rPr>
      <w:fldChar w:fldCharType="separate"/>
    </w:r>
    <w:r>
      <w:rPr>
        <w:color w:val="2B579A"/>
      </w:rPr>
      <w:t>1</w:t>
    </w:r>
    <w:r w:rsidRPr="004B6320">
      <w:rPr>
        <w:noProof w:val="0"/>
        <w:lang w:val="en-GB"/>
      </w:rPr>
      <w:fldChar w:fldCharType="end"/>
    </w:r>
    <w:r w:rsidRPr="004B6320">
      <w:rPr>
        <w:noProof w:val="0"/>
        <w:lang w:val="en-GB"/>
      </w:rPr>
      <w:t xml:space="preserve"> of </w:t>
    </w:r>
    <w:r w:rsidRPr="004B6320">
      <w:rPr>
        <w:noProof w:val="0"/>
        <w:lang w:val="en-GB"/>
      </w:rPr>
      <w:fldChar w:fldCharType="begin"/>
    </w:r>
    <w:r w:rsidRPr="004B6320">
      <w:rPr>
        <w:noProof w:val="0"/>
        <w:lang w:val="en-GB"/>
      </w:rPr>
      <w:instrText xml:space="preserve"> NUMPAGES  </w:instrText>
    </w:r>
    <w:r w:rsidRPr="004B6320">
      <w:rPr>
        <w:noProof w:val="0"/>
        <w:color w:val="2B579A"/>
        <w:lang w:val="en-GB"/>
      </w:rPr>
      <w:fldChar w:fldCharType="separate"/>
    </w:r>
    <w:r>
      <w:rPr>
        <w:color w:val="2B579A"/>
      </w:rPr>
      <w:t>33</w:t>
    </w:r>
    <w:r w:rsidRPr="004B6320">
      <w:rPr>
        <w:noProof w:val="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311F9" w14:textId="77777777" w:rsidR="00D41216" w:rsidRDefault="00D41216" w:rsidP="00C07E21">
      <w:r>
        <w:separator/>
      </w:r>
    </w:p>
  </w:footnote>
  <w:footnote w:type="continuationSeparator" w:id="0">
    <w:p w14:paraId="4673406F" w14:textId="77777777" w:rsidR="00D41216" w:rsidRDefault="00D41216" w:rsidP="00C07E21">
      <w:r>
        <w:continuationSeparator/>
      </w:r>
    </w:p>
  </w:footnote>
  <w:footnote w:id="1">
    <w:p w14:paraId="6CF195F6" w14:textId="6149C9B2" w:rsidR="00C07E21" w:rsidRDefault="00C07E21">
      <w:pPr>
        <w:pStyle w:val="FootnoteText"/>
      </w:pPr>
      <w:r>
        <w:rPr>
          <w:rStyle w:val="FootnoteReference"/>
        </w:rPr>
        <w:footnoteRef/>
      </w:r>
      <w:r>
        <w:t xml:space="preserve"> United Nations International Computing Centre</w:t>
      </w:r>
    </w:p>
  </w:footnote>
  <w:footnote w:id="2">
    <w:p w14:paraId="2E286B1C" w14:textId="4339AD45" w:rsidR="00E64BD3" w:rsidRDefault="00E64B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F289D" w:rsidRPr="00BF289D">
        <w:t>06_ SPG_2025_Oct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9891" w14:textId="73696317" w:rsidR="00677AE6" w:rsidRPr="003101A8" w:rsidRDefault="00677AE6" w:rsidP="00677AE6">
    <w:pPr>
      <w:pStyle w:val="IPPHeader"/>
      <w:tabs>
        <w:tab w:val="clear" w:pos="1134"/>
      </w:tabs>
      <w:spacing w:after="0"/>
    </w:pPr>
    <w:r>
      <w:rPr>
        <w:lang w:val="pt-PT"/>
      </w:rPr>
      <w:t>24</w:t>
    </w:r>
    <w:r w:rsidRPr="002C00EB">
      <w:rPr>
        <w:lang w:val="pt-PT"/>
      </w:rPr>
      <w:t>_SPG_2025_Oct</w:t>
    </w:r>
    <w:r>
      <w:rPr>
        <w:lang w:val="en-GB"/>
      </w:rPr>
      <w:t xml:space="preserve"> (8.5)</w:t>
    </w:r>
    <w:r>
      <w:rPr>
        <w:lang w:val="en-GB"/>
      </w:rPr>
      <w:ptab w:relativeTo="margin" w:alignment="right" w:leader="none"/>
    </w:r>
    <w:r>
      <w:rPr>
        <w:lang w:val="en-GB"/>
      </w:rPr>
      <w:t>ePhyto change management and governance</w:t>
    </w:r>
  </w:p>
  <w:p w14:paraId="7093134B" w14:textId="77777777" w:rsidR="00677AE6" w:rsidRDefault="00677A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825A" w14:textId="249835B0" w:rsidR="00677AE6" w:rsidRPr="003603A0" w:rsidRDefault="00677AE6" w:rsidP="00677AE6">
    <w:pPr>
      <w:pStyle w:val="IPPHeader"/>
      <w:tabs>
        <w:tab w:val="clear" w:pos="1134"/>
      </w:tabs>
      <w:spacing w:before="240" w:after="0"/>
      <w:rPr>
        <w:lang w:val="pt-PT"/>
      </w:rPr>
    </w:pPr>
    <w:bookmarkStart w:id="0" w:name="_Hlk38796923"/>
    <w:bookmarkStart w:id="1" w:name="_Hlk38796924"/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0B5C0C" wp14:editId="1093020A">
              <wp:simplePos x="0" y="0"/>
              <wp:positionH relativeFrom="margin">
                <wp:posOffset>1732915</wp:posOffset>
              </wp:positionH>
              <wp:positionV relativeFrom="page">
                <wp:posOffset>720090</wp:posOffset>
              </wp:positionV>
              <wp:extent cx="0" cy="360000"/>
              <wp:effectExtent l="0" t="0" r="38100" b="21590"/>
              <wp:wrapNone/>
              <wp:docPr id="32041491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5691AB" id="Straight Connector 1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" from="136.45pt,56.7pt" to="136.45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" strokecolor="black [3213]" strokeweight=".5pt">
              <v:stroke joinstyle="miter"/>
              <w10:wrap anchorx="margin" anchory="page"/>
            </v:line>
          </w:pict>
        </mc:Fallback>
      </mc:AlternateContent>
    </w:r>
    <w:r>
      <w:rPr>
        <w:i/>
        <w:iCs/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5B3269F6" wp14:editId="7EE17518">
          <wp:simplePos x="0" y="0"/>
          <wp:positionH relativeFrom="page">
            <wp:posOffset>2520315</wp:posOffset>
          </wp:positionH>
          <wp:positionV relativeFrom="page">
            <wp:posOffset>558165</wp:posOffset>
          </wp:positionV>
          <wp:extent cx="1756800" cy="698400"/>
          <wp:effectExtent l="0" t="0" r="0" b="6985"/>
          <wp:wrapSquare wrapText="bothSides"/>
          <wp:docPr id="1770423598" name="Picture 2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319013" name="Picture 2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8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21A6">
      <w:rPr>
        <w:noProof/>
      </w:rPr>
      <w:drawing>
        <wp:anchor distT="0" distB="0" distL="114300" distR="114300" simplePos="0" relativeHeight="251659264" behindDoc="0" locked="0" layoutInCell="1" allowOverlap="1" wp14:anchorId="6FE2AE3D" wp14:editId="66433CD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17600" cy="558000"/>
          <wp:effectExtent l="0" t="0" r="2540" b="0"/>
          <wp:wrapTopAndBottom/>
          <wp:docPr id="10255429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42983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6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3C81E67D" wp14:editId="5E740FD7">
          <wp:simplePos x="0" y="0"/>
          <wp:positionH relativeFrom="page">
            <wp:posOffset>742950</wp:posOffset>
          </wp:positionH>
          <wp:positionV relativeFrom="page">
            <wp:posOffset>558165</wp:posOffset>
          </wp:positionV>
          <wp:extent cx="1728000" cy="698400"/>
          <wp:effectExtent l="0" t="0" r="5715" b="6985"/>
          <wp:wrapSquare wrapText="bothSides"/>
          <wp:docPr id="178518581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423631" name="Picture 1" descr="A logo with text on i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03A0">
      <w:rPr>
        <w:lang w:val="pt-PT"/>
      </w:rPr>
      <w:tab/>
    </w:r>
    <w:r>
      <w:rPr>
        <w:lang w:val="pt-PT"/>
      </w:rPr>
      <w:t>2</w:t>
    </w:r>
    <w:r>
      <w:rPr>
        <w:lang w:val="pt-PT"/>
      </w:rPr>
      <w:t>4</w:t>
    </w:r>
    <w:r w:rsidRPr="002C00EB">
      <w:rPr>
        <w:lang w:val="pt-PT"/>
      </w:rPr>
      <w:t>_SPG_2025_Oct</w:t>
    </w:r>
  </w:p>
  <w:p w14:paraId="7B85861E" w14:textId="4800AD5B" w:rsidR="00677AE6" w:rsidRPr="003603A0" w:rsidRDefault="00677AE6" w:rsidP="00677AE6">
    <w:pPr>
      <w:pStyle w:val="IPPHeader"/>
      <w:tabs>
        <w:tab w:val="clear" w:pos="1134"/>
      </w:tabs>
      <w:spacing w:after="0"/>
      <w:rPr>
        <w:lang w:val="pt-PT"/>
      </w:rPr>
    </w:pPr>
    <w:r w:rsidRPr="003603A0">
      <w:rPr>
        <w:lang w:val="pt-PT"/>
      </w:rPr>
      <w:tab/>
      <w:t>Agenda item:</w:t>
    </w:r>
    <w:r>
      <w:rPr>
        <w:lang w:val="pt-PT"/>
      </w:rPr>
      <w:t>8.5</w:t>
    </w:r>
  </w:p>
  <w:p w14:paraId="4C771B6B" w14:textId="77777777" w:rsidR="00677AE6" w:rsidRPr="003603A0" w:rsidRDefault="00677AE6" w:rsidP="00677AE6">
    <w:pPr>
      <w:pStyle w:val="IPPHeader"/>
      <w:tabs>
        <w:tab w:val="clear" w:pos="1134"/>
      </w:tabs>
      <w:spacing w:after="260"/>
      <w:rPr>
        <w:lang w:val="pt-PT"/>
      </w:rPr>
    </w:pPr>
  </w:p>
  <w:bookmarkEnd w:id="0"/>
  <w:bookmarkEnd w:id="1"/>
  <w:p w14:paraId="1063AEB7" w14:textId="31FDE001" w:rsidR="00677AE6" w:rsidRPr="003101A8" w:rsidRDefault="00677AE6" w:rsidP="00677AE6">
    <w:pPr>
      <w:pStyle w:val="IPPHeader"/>
      <w:tabs>
        <w:tab w:val="clear" w:pos="1134"/>
      </w:tabs>
      <w:spacing w:after="0"/>
    </w:pPr>
    <w:r>
      <w:rPr>
        <w:lang w:val="en-GB"/>
      </w:rPr>
      <w:t>ePhyto change management and governance</w:t>
    </w:r>
  </w:p>
  <w:p w14:paraId="633B659F" w14:textId="77777777" w:rsidR="00677AE6" w:rsidRDefault="00677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E055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BA03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CE7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D804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2600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F0A1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3CC3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BE47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A64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10C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47D1D"/>
    <w:multiLevelType w:val="hybridMultilevel"/>
    <w:tmpl w:val="1ABCE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65103A"/>
    <w:multiLevelType w:val="hybridMultilevel"/>
    <w:tmpl w:val="3FC4B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592949"/>
    <w:multiLevelType w:val="hybridMultilevel"/>
    <w:tmpl w:val="F2C0325A"/>
    <w:lvl w:ilvl="0" w:tplc="29423E1C">
      <w:start w:val="1"/>
      <w:numFmt w:val="decimal"/>
      <w:pStyle w:val="IPPNumberedList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4C0A6C"/>
    <w:multiLevelType w:val="multilevel"/>
    <w:tmpl w:val="06E871E4"/>
    <w:numStyleLink w:val="IPPParagraphnumberedlist"/>
  </w:abstractNum>
  <w:abstractNum w:abstractNumId="14" w15:restartNumberingAfterBreak="0">
    <w:nsid w:val="0A63269F"/>
    <w:multiLevelType w:val="hybridMultilevel"/>
    <w:tmpl w:val="5FBC3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AA575C"/>
    <w:multiLevelType w:val="hybridMultilevel"/>
    <w:tmpl w:val="61F0C2C0"/>
    <w:lvl w:ilvl="0" w:tplc="FFFFFFFF">
      <w:start w:val="1"/>
      <w:numFmt w:val="bullet"/>
      <w:pStyle w:val="IPPLetterListIndent"/>
      <w:lvlText w:val="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B651B3"/>
    <w:multiLevelType w:val="hybridMultilevel"/>
    <w:tmpl w:val="6130C5F8"/>
    <w:lvl w:ilvl="0" w:tplc="4A507126">
      <w:start w:val="1"/>
      <w:numFmt w:val="decimal"/>
      <w:lvlText w:val="[%1]"/>
      <w:lvlJc w:val="left"/>
      <w:pPr>
        <w:ind w:left="720" w:hanging="360"/>
      </w:pPr>
      <w:rPr>
        <w:rFonts w:ascii="Arial Italic" w:hAnsi="Arial Italic" w:hint="default"/>
        <w:b w:val="0"/>
        <w:i/>
        <w:color w:val="0000FF"/>
        <w:sz w:val="16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B2331"/>
    <w:multiLevelType w:val="hybridMultilevel"/>
    <w:tmpl w:val="A7F4D0C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DD6A6F"/>
    <w:multiLevelType w:val="hybridMultilevel"/>
    <w:tmpl w:val="446E8A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E0F8F"/>
    <w:multiLevelType w:val="multilevel"/>
    <w:tmpl w:val="06E871E4"/>
    <w:styleLink w:val="IPPParagraphnumberedlist"/>
    <w:lvl w:ilvl="0">
      <w:start w:val="1"/>
      <w:numFmt w:val="decimal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20" w15:restartNumberingAfterBreak="0">
    <w:nsid w:val="3B0874F3"/>
    <w:multiLevelType w:val="hybridMultilevel"/>
    <w:tmpl w:val="3860451C"/>
    <w:lvl w:ilvl="0" w:tplc="FFFFFFFF">
      <w:start w:val="1"/>
      <w:numFmt w:val="decimal"/>
      <w:pStyle w:val="IPPHdg1Num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071CE"/>
    <w:multiLevelType w:val="multilevel"/>
    <w:tmpl w:val="D56E9B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462DF"/>
    <w:multiLevelType w:val="hybridMultilevel"/>
    <w:tmpl w:val="F7287C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776E5"/>
    <w:multiLevelType w:val="hybridMultilevel"/>
    <w:tmpl w:val="E73EF442"/>
    <w:lvl w:ilvl="0" w:tplc="9B64C2C4">
      <w:start w:val="1"/>
      <w:numFmt w:val="bullet"/>
      <w:pStyle w:val="IPPBullet1Las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D3977"/>
    <w:multiLevelType w:val="hybridMultilevel"/>
    <w:tmpl w:val="6AD4B7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F29DA"/>
    <w:multiLevelType w:val="hybridMultilevel"/>
    <w:tmpl w:val="404CF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92683"/>
    <w:multiLevelType w:val="hybridMultilevel"/>
    <w:tmpl w:val="4810F3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AE0D6D"/>
    <w:multiLevelType w:val="hybridMultilevel"/>
    <w:tmpl w:val="4FE224AA"/>
    <w:lvl w:ilvl="0" w:tplc="462A3BA6">
      <w:start w:val="1"/>
      <w:numFmt w:val="lowerLetter"/>
      <w:pStyle w:val="IPPLetterList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54E39"/>
    <w:multiLevelType w:val="hybridMultilevel"/>
    <w:tmpl w:val="52EA3E24"/>
    <w:lvl w:ilvl="0" w:tplc="34EC9708">
      <w:numFmt w:val="bullet"/>
      <w:pStyle w:val="IPPBullet1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D2757"/>
    <w:multiLevelType w:val="hybridMultilevel"/>
    <w:tmpl w:val="8E445FD4"/>
    <w:lvl w:ilvl="0" w:tplc="C4348534">
      <w:start w:val="1"/>
      <w:numFmt w:val="bullet"/>
      <w:pStyle w:val="IPPBullet2"/>
      <w:lvlText w:val="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43ECD"/>
    <w:multiLevelType w:val="multilevel"/>
    <w:tmpl w:val="B55AE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PPHdg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8870799">
    <w:abstractNumId w:val="24"/>
  </w:num>
  <w:num w:numId="2" w16cid:durableId="1377703771">
    <w:abstractNumId w:val="18"/>
  </w:num>
  <w:num w:numId="3" w16cid:durableId="264964152">
    <w:abstractNumId w:val="22"/>
  </w:num>
  <w:num w:numId="4" w16cid:durableId="1965652974">
    <w:abstractNumId w:val="17"/>
  </w:num>
  <w:num w:numId="5" w16cid:durableId="1352756089">
    <w:abstractNumId w:val="25"/>
  </w:num>
  <w:num w:numId="6" w16cid:durableId="712972069">
    <w:abstractNumId w:val="11"/>
  </w:num>
  <w:num w:numId="7" w16cid:durableId="1203596395">
    <w:abstractNumId w:val="10"/>
  </w:num>
  <w:num w:numId="8" w16cid:durableId="1638215954">
    <w:abstractNumId w:val="14"/>
  </w:num>
  <w:num w:numId="9" w16cid:durableId="1330527268">
    <w:abstractNumId w:val="26"/>
  </w:num>
  <w:num w:numId="10" w16cid:durableId="1226531976">
    <w:abstractNumId w:val="27"/>
  </w:num>
  <w:num w:numId="11" w16cid:durableId="1749381087">
    <w:abstractNumId w:val="15"/>
  </w:num>
  <w:num w:numId="12" w16cid:durableId="1634940127">
    <w:abstractNumId w:val="13"/>
  </w:num>
  <w:num w:numId="13" w16cid:durableId="1189366223">
    <w:abstractNumId w:val="19"/>
  </w:num>
  <w:num w:numId="14" w16cid:durableId="1358458346">
    <w:abstractNumId w:val="29"/>
  </w:num>
  <w:num w:numId="15" w16cid:durableId="636107580">
    <w:abstractNumId w:val="23"/>
  </w:num>
  <w:num w:numId="16" w16cid:durableId="735201531">
    <w:abstractNumId w:val="20"/>
  </w:num>
  <w:num w:numId="17" w16cid:durableId="625426921">
    <w:abstractNumId w:val="30"/>
  </w:num>
  <w:num w:numId="18" w16cid:durableId="751855798">
    <w:abstractNumId w:val="16"/>
  </w:num>
  <w:num w:numId="19" w16cid:durableId="678849787">
    <w:abstractNumId w:val="13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20" w16cid:durableId="875580671">
    <w:abstractNumId w:val="13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21" w16cid:durableId="866791825">
    <w:abstractNumId w:val="13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22" w16cid:durableId="976033951">
    <w:abstractNumId w:val="13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23" w16cid:durableId="1230070415">
    <w:abstractNumId w:val="13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24" w16cid:durableId="1977955482">
    <w:abstractNumId w:val="13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25" w16cid:durableId="1752699161">
    <w:abstractNumId w:val="12"/>
  </w:num>
  <w:num w:numId="26" w16cid:durableId="1096559190">
    <w:abstractNumId w:val="21"/>
  </w:num>
  <w:num w:numId="27" w16cid:durableId="259989354">
    <w:abstractNumId w:val="28"/>
  </w:num>
  <w:num w:numId="28" w16cid:durableId="1712146357">
    <w:abstractNumId w:val="9"/>
  </w:num>
  <w:num w:numId="29" w16cid:durableId="1722557205">
    <w:abstractNumId w:val="7"/>
  </w:num>
  <w:num w:numId="30" w16cid:durableId="1201271">
    <w:abstractNumId w:val="6"/>
  </w:num>
  <w:num w:numId="31" w16cid:durableId="185826108">
    <w:abstractNumId w:val="5"/>
  </w:num>
  <w:num w:numId="32" w16cid:durableId="257298398">
    <w:abstractNumId w:val="4"/>
  </w:num>
  <w:num w:numId="33" w16cid:durableId="1676423577">
    <w:abstractNumId w:val="8"/>
  </w:num>
  <w:num w:numId="34" w16cid:durableId="125778737">
    <w:abstractNumId w:val="3"/>
  </w:num>
  <w:num w:numId="35" w16cid:durableId="776291828">
    <w:abstractNumId w:val="2"/>
  </w:num>
  <w:num w:numId="36" w16cid:durableId="410125225">
    <w:abstractNumId w:val="1"/>
  </w:num>
  <w:num w:numId="37" w16cid:durableId="12801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AA"/>
    <w:rsid w:val="0000650A"/>
    <w:rsid w:val="0009656E"/>
    <w:rsid w:val="000C43C5"/>
    <w:rsid w:val="000F7CC1"/>
    <w:rsid w:val="0012764B"/>
    <w:rsid w:val="0018424E"/>
    <w:rsid w:val="00197338"/>
    <w:rsid w:val="00265423"/>
    <w:rsid w:val="0027266B"/>
    <w:rsid w:val="002929C6"/>
    <w:rsid w:val="003336E7"/>
    <w:rsid w:val="0036474C"/>
    <w:rsid w:val="00367441"/>
    <w:rsid w:val="003A4D20"/>
    <w:rsid w:val="003E15F4"/>
    <w:rsid w:val="003E2342"/>
    <w:rsid w:val="00440C63"/>
    <w:rsid w:val="00490D73"/>
    <w:rsid w:val="00497833"/>
    <w:rsid w:val="004A6130"/>
    <w:rsid w:val="004D0B60"/>
    <w:rsid w:val="004E5CE1"/>
    <w:rsid w:val="004F638E"/>
    <w:rsid w:val="0051674D"/>
    <w:rsid w:val="00530A0B"/>
    <w:rsid w:val="005A5BCA"/>
    <w:rsid w:val="005D653B"/>
    <w:rsid w:val="005E0369"/>
    <w:rsid w:val="00616CBC"/>
    <w:rsid w:val="00636C50"/>
    <w:rsid w:val="00677AE6"/>
    <w:rsid w:val="006C1589"/>
    <w:rsid w:val="006C7A23"/>
    <w:rsid w:val="006D2293"/>
    <w:rsid w:val="006E4B8D"/>
    <w:rsid w:val="0071487D"/>
    <w:rsid w:val="00774F39"/>
    <w:rsid w:val="007924CE"/>
    <w:rsid w:val="007D6D9B"/>
    <w:rsid w:val="007E6F28"/>
    <w:rsid w:val="007F6687"/>
    <w:rsid w:val="00825E37"/>
    <w:rsid w:val="00853E86"/>
    <w:rsid w:val="0088362A"/>
    <w:rsid w:val="008B4EEC"/>
    <w:rsid w:val="008C2AE1"/>
    <w:rsid w:val="008E0E74"/>
    <w:rsid w:val="008E5FA7"/>
    <w:rsid w:val="008F1DB0"/>
    <w:rsid w:val="00912954"/>
    <w:rsid w:val="00943BCD"/>
    <w:rsid w:val="009469C4"/>
    <w:rsid w:val="00953D2B"/>
    <w:rsid w:val="00963EEE"/>
    <w:rsid w:val="0096475D"/>
    <w:rsid w:val="009E1570"/>
    <w:rsid w:val="00A2049C"/>
    <w:rsid w:val="00A433C8"/>
    <w:rsid w:val="00A81E9C"/>
    <w:rsid w:val="00A8279A"/>
    <w:rsid w:val="00AA66C7"/>
    <w:rsid w:val="00AB04E6"/>
    <w:rsid w:val="00AD50B6"/>
    <w:rsid w:val="00B066B4"/>
    <w:rsid w:val="00B15AFE"/>
    <w:rsid w:val="00B74ADF"/>
    <w:rsid w:val="00B85DC6"/>
    <w:rsid w:val="00B94A01"/>
    <w:rsid w:val="00BC7998"/>
    <w:rsid w:val="00BF2704"/>
    <w:rsid w:val="00BF289D"/>
    <w:rsid w:val="00C07E21"/>
    <w:rsid w:val="00C93A49"/>
    <w:rsid w:val="00CB1EAF"/>
    <w:rsid w:val="00D030F1"/>
    <w:rsid w:val="00D15C19"/>
    <w:rsid w:val="00D215DB"/>
    <w:rsid w:val="00D41216"/>
    <w:rsid w:val="00D91233"/>
    <w:rsid w:val="00DE1218"/>
    <w:rsid w:val="00DE229D"/>
    <w:rsid w:val="00DF0403"/>
    <w:rsid w:val="00DF2182"/>
    <w:rsid w:val="00E2124D"/>
    <w:rsid w:val="00E53F6F"/>
    <w:rsid w:val="00E56C15"/>
    <w:rsid w:val="00E64BD3"/>
    <w:rsid w:val="00E72BF0"/>
    <w:rsid w:val="00EB34AA"/>
    <w:rsid w:val="00EB7536"/>
    <w:rsid w:val="00ED362A"/>
    <w:rsid w:val="00EE4050"/>
    <w:rsid w:val="00EF3296"/>
    <w:rsid w:val="00EF461A"/>
    <w:rsid w:val="00F21C19"/>
    <w:rsid w:val="00F2679C"/>
    <w:rsid w:val="00F41C30"/>
    <w:rsid w:val="00FE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F98AA"/>
  <w15:chartTrackingRefBased/>
  <w15:docId w15:val="{3543BCA8-C71F-4928-AE9E-80E6E253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130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A6130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4A6130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A6130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4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4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4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4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4A613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A6130"/>
  </w:style>
  <w:style w:type="character" w:customStyle="1" w:styleId="Heading1Char">
    <w:name w:val="Heading 1 Char"/>
    <w:basedOn w:val="DefaultParagraphFont"/>
    <w:link w:val="Heading1"/>
    <w:rsid w:val="004A6130"/>
    <w:rPr>
      <w:rFonts w:ascii="Times New Roman" w:eastAsia="MS Mincho" w:hAnsi="Times New Roman" w:cs="Times New Roman"/>
      <w:b/>
      <w:b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rsid w:val="004A6130"/>
    <w:rPr>
      <w:rFonts w:ascii="Calibri" w:eastAsia="MS Mincho" w:hAnsi="Calibri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rsid w:val="004A6130"/>
    <w:rPr>
      <w:rFonts w:ascii="Calibri" w:eastAsia="MS Mincho" w:hAnsi="Calibri" w:cs="Times New Roman"/>
      <w:b/>
      <w:bCs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4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4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4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130"/>
    <w:pPr>
      <w:spacing w:line="240" w:lineRule="atLeast"/>
      <w:ind w:leftChars="400" w:left="800"/>
    </w:pPr>
    <w:rPr>
      <w:rFonts w:ascii="Verdana" w:eastAsia="Times New Roman" w:hAnsi="Verdana"/>
      <w:sz w:val="20"/>
      <w:lang w:val="nl-NL" w:eastAsia="nl-NL"/>
    </w:rPr>
  </w:style>
  <w:style w:type="character" w:styleId="IntenseEmphasis">
    <w:name w:val="Intense Emphasis"/>
    <w:basedOn w:val="DefaultParagraphFont"/>
    <w:uiPriority w:val="21"/>
    <w:qFormat/>
    <w:rsid w:val="00EB34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4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4A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rsid w:val="004A6130"/>
    <w:pPr>
      <w:spacing w:before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A6130"/>
    <w:rPr>
      <w:rFonts w:ascii="Times New Roman" w:eastAsia="MS Mincho" w:hAnsi="Times New Roman" w:cs="Times New Roman"/>
      <w:kern w:val="0"/>
      <w:sz w:val="20"/>
      <w:szCs w:val="24"/>
      <w14:ligatures w14:val="none"/>
    </w:rPr>
  </w:style>
  <w:style w:type="character" w:styleId="FootnoteReference">
    <w:name w:val="footnote reference"/>
    <w:basedOn w:val="DefaultParagraphFont"/>
    <w:semiHidden/>
    <w:rsid w:val="004A613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67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74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74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441"/>
    <w:rPr>
      <w:b/>
      <w:bCs/>
      <w:sz w:val="20"/>
      <w:szCs w:val="20"/>
    </w:rPr>
  </w:style>
  <w:style w:type="paragraph" w:customStyle="1" w:styleId="Style">
    <w:name w:val="Style"/>
    <w:basedOn w:val="Footer"/>
    <w:autoRedefine/>
    <w:qFormat/>
    <w:rsid w:val="004A6130"/>
  </w:style>
  <w:style w:type="paragraph" w:styleId="Footer">
    <w:name w:val="footer"/>
    <w:basedOn w:val="Normal"/>
    <w:link w:val="FooterChar"/>
    <w:rsid w:val="004A61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6130"/>
    <w:rPr>
      <w:rFonts w:ascii="Times New Roman" w:eastAsia="MS Mincho" w:hAnsi="Times New Roman" w:cs="Times New Roman"/>
      <w:kern w:val="0"/>
      <w:szCs w:val="24"/>
      <w14:ligatures w14:val="none"/>
    </w:rPr>
  </w:style>
  <w:style w:type="character" w:styleId="PageNumber">
    <w:name w:val="page number"/>
    <w:rsid w:val="004A6130"/>
    <w:rPr>
      <w:rFonts w:ascii="Arial" w:hAnsi="Arial"/>
      <w:b/>
      <w:sz w:val="18"/>
    </w:rPr>
  </w:style>
  <w:style w:type="paragraph" w:customStyle="1" w:styleId="IPPArialFootnote">
    <w:name w:val="IPP Arial Footnote"/>
    <w:basedOn w:val="IPPArialTable"/>
    <w:qFormat/>
    <w:rsid w:val="004A6130"/>
    <w:pPr>
      <w:tabs>
        <w:tab w:val="left" w:pos="28"/>
      </w:tabs>
      <w:ind w:left="284" w:hanging="284"/>
    </w:pPr>
    <w:rPr>
      <w:sz w:val="16"/>
    </w:rPr>
  </w:style>
  <w:style w:type="paragraph" w:customStyle="1" w:styleId="IPPContentsHead">
    <w:name w:val="IPP ContentsHead"/>
    <w:basedOn w:val="IPPSubhead"/>
    <w:next w:val="IPPNormal"/>
    <w:qFormat/>
    <w:rsid w:val="004A6130"/>
  </w:style>
  <w:style w:type="table" w:styleId="TableGrid">
    <w:name w:val="Table Grid"/>
    <w:basedOn w:val="TableNormal"/>
    <w:rsid w:val="004A6130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61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6130"/>
    <w:rPr>
      <w:rFonts w:ascii="Tahoma" w:eastAsia="MS Mincho" w:hAnsi="Tahoma" w:cs="Tahoma"/>
      <w:kern w:val="0"/>
      <w:sz w:val="16"/>
      <w:szCs w:val="16"/>
      <w14:ligatures w14:val="none"/>
    </w:rPr>
  </w:style>
  <w:style w:type="paragraph" w:customStyle="1" w:styleId="IPPBullet2">
    <w:name w:val="IPP Bullet2"/>
    <w:basedOn w:val="IPPNormal"/>
    <w:next w:val="IPPBullet1"/>
    <w:qFormat/>
    <w:rsid w:val="004A6130"/>
    <w:pPr>
      <w:numPr>
        <w:numId w:val="14"/>
      </w:numPr>
      <w:tabs>
        <w:tab w:val="left" w:pos="1134"/>
      </w:tabs>
      <w:spacing w:after="60"/>
      <w:ind w:left="1134" w:hanging="567"/>
    </w:pPr>
  </w:style>
  <w:style w:type="paragraph" w:customStyle="1" w:styleId="IPPQuote">
    <w:name w:val="IPP Quote"/>
    <w:basedOn w:val="IPPNormal"/>
    <w:qFormat/>
    <w:rsid w:val="004A6130"/>
    <w:pPr>
      <w:ind w:left="851" w:right="851"/>
    </w:pPr>
    <w:rPr>
      <w:sz w:val="18"/>
    </w:rPr>
  </w:style>
  <w:style w:type="paragraph" w:customStyle="1" w:styleId="IPPNormal">
    <w:name w:val="IPP Normal"/>
    <w:basedOn w:val="Normal"/>
    <w:qFormat/>
    <w:rsid w:val="004A6130"/>
    <w:pPr>
      <w:spacing w:after="180"/>
    </w:pPr>
    <w:rPr>
      <w:rFonts w:eastAsia="Times"/>
    </w:rPr>
  </w:style>
  <w:style w:type="paragraph" w:customStyle="1" w:styleId="IPPIndentClose">
    <w:name w:val="IPP Indent Close"/>
    <w:basedOn w:val="IPPNormal"/>
    <w:qFormat/>
    <w:rsid w:val="004A6130"/>
    <w:pPr>
      <w:tabs>
        <w:tab w:val="left" w:pos="2835"/>
      </w:tabs>
      <w:spacing w:after="60"/>
      <w:ind w:left="567"/>
    </w:pPr>
  </w:style>
  <w:style w:type="paragraph" w:customStyle="1" w:styleId="IPPIndent">
    <w:name w:val="IPP Indent"/>
    <w:basedOn w:val="IPPIndentClose"/>
    <w:qFormat/>
    <w:rsid w:val="004A6130"/>
    <w:pPr>
      <w:spacing w:after="180"/>
    </w:pPr>
  </w:style>
  <w:style w:type="paragraph" w:customStyle="1" w:styleId="IPPFootnote">
    <w:name w:val="IPP Footnote"/>
    <w:basedOn w:val="IPPArialFootnote"/>
    <w:qFormat/>
    <w:rsid w:val="004A6130"/>
    <w:pPr>
      <w:tabs>
        <w:tab w:val="left" w:pos="0"/>
      </w:tabs>
      <w:spacing w:before="0"/>
      <w:ind w:left="0" w:firstLine="0"/>
      <w:jc w:val="both"/>
    </w:pPr>
    <w:rPr>
      <w:rFonts w:ascii="Times New Roman" w:eastAsia="Times New Roman" w:hAnsi="Times New Roman"/>
      <w:sz w:val="20"/>
    </w:rPr>
  </w:style>
  <w:style w:type="paragraph" w:customStyle="1" w:styleId="IPPHeading3">
    <w:name w:val="IPP Heading3"/>
    <w:basedOn w:val="IPPNormal"/>
    <w:qFormat/>
    <w:rsid w:val="004A6130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character" w:customStyle="1" w:styleId="IPPnormalitalics">
    <w:name w:val="IPP normal italics"/>
    <w:basedOn w:val="DefaultParagraphFont"/>
    <w:rsid w:val="004A6130"/>
    <w:rPr>
      <w:rFonts w:ascii="Times New Roman" w:hAnsi="Times New Roman"/>
      <w:i/>
      <w:sz w:val="22"/>
      <w:lang w:val="en-US"/>
    </w:rPr>
  </w:style>
  <w:style w:type="character" w:customStyle="1" w:styleId="IPPNormalbold">
    <w:name w:val="IPP Normal bold"/>
    <w:basedOn w:val="PlainTextChar"/>
    <w:rsid w:val="004A6130"/>
    <w:rPr>
      <w:rFonts w:ascii="Times New Roman" w:eastAsia="Times" w:hAnsi="Times New Roman" w:cs="Times New Roman"/>
      <w:b/>
      <w:kern w:val="0"/>
      <w:sz w:val="22"/>
      <w:szCs w:val="21"/>
      <w:lang w:val="en-AU"/>
      <w14:ligatures w14:val="none"/>
    </w:rPr>
  </w:style>
  <w:style w:type="paragraph" w:customStyle="1" w:styleId="IPPHeadSection">
    <w:name w:val="IPP HeadSection"/>
    <w:basedOn w:val="Normal"/>
    <w:next w:val="Normal"/>
    <w:qFormat/>
    <w:rsid w:val="004A6130"/>
    <w:pPr>
      <w:keepNext/>
      <w:tabs>
        <w:tab w:val="left" w:pos="851"/>
      </w:tabs>
      <w:spacing w:before="360" w:after="120"/>
      <w:ind w:left="851" w:hanging="851"/>
      <w:outlineLvl w:val="0"/>
    </w:pPr>
    <w:rPr>
      <w:rFonts w:eastAsia="Times"/>
      <w:b/>
      <w:bCs/>
      <w:caps/>
      <w:sz w:val="24"/>
      <w:szCs w:val="22"/>
    </w:rPr>
  </w:style>
  <w:style w:type="paragraph" w:customStyle="1" w:styleId="IPPHeading1">
    <w:name w:val="IPP Heading1"/>
    <w:basedOn w:val="IPPNormal"/>
    <w:next w:val="IPPNormal"/>
    <w:qFormat/>
    <w:rsid w:val="004A6130"/>
    <w:pPr>
      <w:keepNext/>
      <w:tabs>
        <w:tab w:val="left" w:pos="567"/>
      </w:tabs>
      <w:spacing w:before="240" w:after="120"/>
      <w:ind w:left="567" w:hanging="567"/>
      <w:jc w:val="left"/>
      <w:outlineLvl w:val="1"/>
    </w:pPr>
    <w:rPr>
      <w:b/>
      <w:sz w:val="24"/>
      <w:szCs w:val="22"/>
    </w:rPr>
  </w:style>
  <w:style w:type="paragraph" w:customStyle="1" w:styleId="IPPSubhead">
    <w:name w:val="IPP Subhead"/>
    <w:basedOn w:val="Normal"/>
    <w:qFormat/>
    <w:rsid w:val="004A6130"/>
    <w:pPr>
      <w:keepNext/>
      <w:ind w:left="567" w:hanging="567"/>
      <w:jc w:val="left"/>
    </w:pPr>
    <w:rPr>
      <w:b/>
      <w:bCs/>
      <w:iCs/>
      <w:szCs w:val="22"/>
    </w:rPr>
  </w:style>
  <w:style w:type="character" w:customStyle="1" w:styleId="IPPNormalunderlined">
    <w:name w:val="IPP Normal underlined"/>
    <w:basedOn w:val="DefaultParagraphFont"/>
    <w:rsid w:val="004A6130"/>
    <w:rPr>
      <w:rFonts w:ascii="Times New Roman" w:hAnsi="Times New Roman"/>
      <w:sz w:val="22"/>
      <w:u w:val="single"/>
      <w:lang w:val="en-US"/>
    </w:rPr>
  </w:style>
  <w:style w:type="paragraph" w:customStyle="1" w:styleId="IPPBullet1">
    <w:name w:val="IPP Bullet1"/>
    <w:basedOn w:val="IPPBullet1Last"/>
    <w:qFormat/>
    <w:rsid w:val="004A6130"/>
    <w:pPr>
      <w:numPr>
        <w:numId w:val="27"/>
      </w:numPr>
      <w:spacing w:after="60"/>
      <w:ind w:left="567" w:hanging="567"/>
    </w:pPr>
    <w:rPr>
      <w:lang w:val="en-US"/>
    </w:rPr>
  </w:style>
  <w:style w:type="paragraph" w:customStyle="1" w:styleId="IPPBullet1Last">
    <w:name w:val="IPP Bullet1Last"/>
    <w:basedOn w:val="IPPNormal"/>
    <w:next w:val="IPPNormal"/>
    <w:qFormat/>
    <w:rsid w:val="004A6130"/>
    <w:pPr>
      <w:numPr>
        <w:numId w:val="15"/>
      </w:numPr>
    </w:pPr>
  </w:style>
  <w:style w:type="character" w:customStyle="1" w:styleId="IPPNormalstrikethrough">
    <w:name w:val="IPP Normal strikethrough"/>
    <w:rsid w:val="004A6130"/>
    <w:rPr>
      <w:rFonts w:ascii="Times New Roman" w:hAnsi="Times New Roman"/>
      <w:strike/>
      <w:dstrike w:val="0"/>
      <w:sz w:val="22"/>
    </w:rPr>
  </w:style>
  <w:style w:type="paragraph" w:customStyle="1" w:styleId="IPPTitle16pt">
    <w:name w:val="IPP Title16pt"/>
    <w:basedOn w:val="Normal"/>
    <w:qFormat/>
    <w:rsid w:val="004A6130"/>
    <w:pPr>
      <w:spacing w:after="720"/>
      <w:ind w:left="1701" w:right="170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IPPTitle18pt">
    <w:name w:val="IPP Title18pt"/>
    <w:basedOn w:val="Normal"/>
    <w:qFormat/>
    <w:rsid w:val="004A6130"/>
    <w:pPr>
      <w:spacing w:after="36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IPPHeader">
    <w:name w:val="IPP Header"/>
    <w:basedOn w:val="Normal"/>
    <w:qFormat/>
    <w:rsid w:val="004A6130"/>
    <w:pPr>
      <w:pBdr>
        <w:bottom w:val="single" w:sz="4" w:space="4" w:color="auto"/>
      </w:pBdr>
      <w:tabs>
        <w:tab w:val="left" w:pos="1134"/>
        <w:tab w:val="right" w:pos="9072"/>
      </w:tabs>
      <w:spacing w:after="120"/>
      <w:jc w:val="left"/>
    </w:pPr>
    <w:rPr>
      <w:rFonts w:ascii="Arial" w:hAnsi="Arial"/>
      <w:sz w:val="18"/>
      <w:lang w:val="en-US"/>
    </w:rPr>
  </w:style>
  <w:style w:type="paragraph" w:customStyle="1" w:styleId="IPPAnnexHead">
    <w:name w:val="IPP AnnexHead"/>
    <w:basedOn w:val="IPPNormal"/>
    <w:next w:val="IPPNormal"/>
    <w:qFormat/>
    <w:rsid w:val="004A6130"/>
    <w:pPr>
      <w:keepNext/>
      <w:tabs>
        <w:tab w:val="left" w:pos="567"/>
      </w:tabs>
      <w:spacing w:before="120"/>
      <w:jc w:val="left"/>
      <w:outlineLvl w:val="1"/>
    </w:pPr>
    <w:rPr>
      <w:b/>
      <w:sz w:val="24"/>
    </w:rPr>
  </w:style>
  <w:style w:type="numbering" w:customStyle="1" w:styleId="IPPParagraphnumberedlist">
    <w:name w:val="IPP Paragraph numbered list"/>
    <w:rsid w:val="004A6130"/>
    <w:pPr>
      <w:numPr>
        <w:numId w:val="13"/>
      </w:numPr>
    </w:pPr>
  </w:style>
  <w:style w:type="paragraph" w:customStyle="1" w:styleId="IPPNormalCloseSpace">
    <w:name w:val="IPP NormalCloseSpace"/>
    <w:basedOn w:val="Normal"/>
    <w:qFormat/>
    <w:rsid w:val="004A6130"/>
    <w:pPr>
      <w:keepNext/>
      <w:spacing w:after="60"/>
    </w:pPr>
  </w:style>
  <w:style w:type="paragraph" w:customStyle="1" w:styleId="IPPHeading2">
    <w:name w:val="IPP Heading2"/>
    <w:basedOn w:val="IPPNormal"/>
    <w:next w:val="IPPNormal"/>
    <w:qFormat/>
    <w:rsid w:val="004A6130"/>
    <w:pPr>
      <w:keepNext/>
      <w:tabs>
        <w:tab w:val="left" w:pos="567"/>
      </w:tabs>
      <w:spacing w:before="120" w:after="120"/>
      <w:ind w:left="567" w:hanging="567"/>
      <w:jc w:val="left"/>
      <w:outlineLvl w:val="2"/>
    </w:pPr>
    <w:rPr>
      <w:b/>
      <w:sz w:val="24"/>
    </w:rPr>
  </w:style>
  <w:style w:type="paragraph" w:customStyle="1" w:styleId="IPPFooter">
    <w:name w:val="IPP Footer"/>
    <w:basedOn w:val="IPPHeader"/>
    <w:next w:val="PlainText"/>
    <w:qFormat/>
    <w:rsid w:val="004A6130"/>
    <w:pPr>
      <w:pBdr>
        <w:top w:val="single" w:sz="4" w:space="4" w:color="auto"/>
        <w:bottom w:val="none" w:sz="0" w:space="0" w:color="auto"/>
      </w:pBdr>
      <w:tabs>
        <w:tab w:val="clear" w:pos="1134"/>
      </w:tabs>
      <w:jc w:val="right"/>
    </w:pPr>
    <w:rPr>
      <w:b/>
    </w:rPr>
  </w:style>
  <w:style w:type="paragraph" w:styleId="TOC1">
    <w:name w:val="toc 1"/>
    <w:basedOn w:val="IPPNormalCloseSpace"/>
    <w:next w:val="Normal"/>
    <w:autoRedefine/>
    <w:uiPriority w:val="39"/>
    <w:rsid w:val="004A6130"/>
    <w:pPr>
      <w:tabs>
        <w:tab w:val="right" w:leader="dot" w:pos="9072"/>
      </w:tabs>
      <w:spacing w:before="240"/>
      <w:ind w:left="567" w:hanging="567"/>
    </w:pPr>
  </w:style>
  <w:style w:type="paragraph" w:styleId="TOC2">
    <w:name w:val="toc 2"/>
    <w:basedOn w:val="TOC1"/>
    <w:next w:val="Normal"/>
    <w:autoRedefine/>
    <w:uiPriority w:val="39"/>
    <w:rsid w:val="004A6130"/>
    <w:pPr>
      <w:keepNext w:val="0"/>
      <w:tabs>
        <w:tab w:val="left" w:pos="425"/>
      </w:tabs>
      <w:spacing w:before="120" w:after="0"/>
      <w:ind w:left="425" w:right="284" w:hanging="425"/>
    </w:pPr>
  </w:style>
  <w:style w:type="paragraph" w:styleId="TOC3">
    <w:name w:val="toc 3"/>
    <w:basedOn w:val="TOC2"/>
    <w:next w:val="Normal"/>
    <w:autoRedefine/>
    <w:uiPriority w:val="39"/>
    <w:rsid w:val="004A6130"/>
    <w:pPr>
      <w:tabs>
        <w:tab w:val="left" w:pos="1276"/>
      </w:tabs>
      <w:spacing w:before="60"/>
      <w:ind w:left="1276" w:hanging="851"/>
    </w:pPr>
    <w:rPr>
      <w:rFonts w:eastAsia="Times"/>
    </w:rPr>
  </w:style>
  <w:style w:type="paragraph" w:styleId="TOC4">
    <w:name w:val="toc 4"/>
    <w:basedOn w:val="Normal"/>
    <w:next w:val="Normal"/>
    <w:autoRedefine/>
    <w:uiPriority w:val="39"/>
    <w:rsid w:val="004A6130"/>
    <w:pPr>
      <w:spacing w:after="120"/>
      <w:ind w:left="660"/>
    </w:pPr>
    <w:rPr>
      <w:rFonts w:eastAsia="Times"/>
      <w:lang w:val="en-AU"/>
    </w:rPr>
  </w:style>
  <w:style w:type="paragraph" w:styleId="TOC5">
    <w:name w:val="toc 5"/>
    <w:basedOn w:val="Normal"/>
    <w:next w:val="Normal"/>
    <w:autoRedefine/>
    <w:uiPriority w:val="39"/>
    <w:rsid w:val="004A6130"/>
    <w:pPr>
      <w:spacing w:after="120"/>
      <w:ind w:left="880"/>
    </w:pPr>
    <w:rPr>
      <w:rFonts w:eastAsia="Times"/>
      <w:lang w:val="en-AU"/>
    </w:rPr>
  </w:style>
  <w:style w:type="paragraph" w:styleId="TOC6">
    <w:name w:val="toc 6"/>
    <w:basedOn w:val="Normal"/>
    <w:next w:val="Normal"/>
    <w:autoRedefine/>
    <w:uiPriority w:val="39"/>
    <w:rsid w:val="004A6130"/>
    <w:pPr>
      <w:spacing w:after="120"/>
      <w:ind w:left="1100"/>
    </w:pPr>
    <w:rPr>
      <w:rFonts w:eastAsia="Times"/>
      <w:lang w:val="en-AU"/>
    </w:rPr>
  </w:style>
  <w:style w:type="paragraph" w:styleId="TOC7">
    <w:name w:val="toc 7"/>
    <w:basedOn w:val="Normal"/>
    <w:next w:val="Normal"/>
    <w:autoRedefine/>
    <w:uiPriority w:val="39"/>
    <w:rsid w:val="004A6130"/>
    <w:pPr>
      <w:spacing w:after="120"/>
      <w:ind w:left="1320"/>
    </w:pPr>
    <w:rPr>
      <w:rFonts w:eastAsia="Times"/>
      <w:lang w:val="en-AU"/>
    </w:rPr>
  </w:style>
  <w:style w:type="paragraph" w:styleId="TOC8">
    <w:name w:val="toc 8"/>
    <w:basedOn w:val="Normal"/>
    <w:next w:val="Normal"/>
    <w:autoRedefine/>
    <w:uiPriority w:val="39"/>
    <w:rsid w:val="004A6130"/>
    <w:pPr>
      <w:spacing w:after="120"/>
      <w:ind w:left="1540"/>
    </w:pPr>
    <w:rPr>
      <w:rFonts w:eastAsia="Times"/>
      <w:lang w:val="en-AU"/>
    </w:rPr>
  </w:style>
  <w:style w:type="paragraph" w:styleId="TOC9">
    <w:name w:val="toc 9"/>
    <w:basedOn w:val="Normal"/>
    <w:next w:val="Normal"/>
    <w:autoRedefine/>
    <w:uiPriority w:val="39"/>
    <w:rsid w:val="004A6130"/>
    <w:pPr>
      <w:spacing w:after="120"/>
      <w:ind w:left="1760"/>
    </w:pPr>
    <w:rPr>
      <w:rFonts w:eastAsia="Times"/>
      <w:lang w:val="en-AU"/>
    </w:rPr>
  </w:style>
  <w:style w:type="paragraph" w:customStyle="1" w:styleId="IPPReferences">
    <w:name w:val="IPP References"/>
    <w:basedOn w:val="IPPNormal"/>
    <w:qFormat/>
    <w:rsid w:val="004A6130"/>
    <w:pPr>
      <w:spacing w:after="60"/>
      <w:ind w:left="567" w:hanging="567"/>
    </w:pPr>
  </w:style>
  <w:style w:type="paragraph" w:customStyle="1" w:styleId="IPPArial">
    <w:name w:val="IPP Arial"/>
    <w:basedOn w:val="IPPNormal"/>
    <w:qFormat/>
    <w:rsid w:val="004A6130"/>
    <w:pPr>
      <w:spacing w:after="0"/>
    </w:pPr>
    <w:rPr>
      <w:rFonts w:ascii="Arial" w:hAnsi="Arial"/>
      <w:sz w:val="18"/>
    </w:rPr>
  </w:style>
  <w:style w:type="paragraph" w:customStyle="1" w:styleId="IPPArialTable">
    <w:name w:val="IPP Arial Table"/>
    <w:basedOn w:val="IPPArial"/>
    <w:qFormat/>
    <w:rsid w:val="004A6130"/>
    <w:pPr>
      <w:spacing w:before="60" w:after="60"/>
      <w:jc w:val="left"/>
    </w:pPr>
  </w:style>
  <w:style w:type="paragraph" w:customStyle="1" w:styleId="IPPHeaderlandscape">
    <w:name w:val="IPP Header landscape"/>
    <w:basedOn w:val="IPPHeader"/>
    <w:qFormat/>
    <w:rsid w:val="004A6130"/>
    <w:pPr>
      <w:pBdr>
        <w:bottom w:val="single" w:sz="4" w:space="1" w:color="auto"/>
      </w:pBdr>
      <w:tabs>
        <w:tab w:val="clear" w:pos="9072"/>
        <w:tab w:val="right" w:pos="14034"/>
      </w:tabs>
      <w:spacing w:after="0"/>
      <w:ind w:right="-32"/>
    </w:pPr>
    <w:rPr>
      <w:noProof/>
    </w:rPr>
  </w:style>
  <w:style w:type="paragraph" w:styleId="PlainText">
    <w:name w:val="Plain Text"/>
    <w:basedOn w:val="Normal"/>
    <w:link w:val="PlainTextChar"/>
    <w:uiPriority w:val="99"/>
    <w:unhideWhenUsed/>
    <w:rsid w:val="004A6130"/>
    <w:pPr>
      <w:jc w:val="left"/>
    </w:pPr>
    <w:rPr>
      <w:rFonts w:ascii="Courier" w:eastAsia="Times" w:hAnsi="Courier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4A6130"/>
    <w:rPr>
      <w:rFonts w:ascii="Courier" w:eastAsia="Times" w:hAnsi="Courier" w:cs="Times New Roman"/>
      <w:kern w:val="0"/>
      <w:sz w:val="21"/>
      <w:szCs w:val="21"/>
      <w:lang w:val="en-AU"/>
      <w14:ligatures w14:val="none"/>
    </w:rPr>
  </w:style>
  <w:style w:type="paragraph" w:customStyle="1" w:styleId="IPPLetterList">
    <w:name w:val="IPP LetterList"/>
    <w:basedOn w:val="IPPBullet2"/>
    <w:qFormat/>
    <w:rsid w:val="004A6130"/>
    <w:pPr>
      <w:numPr>
        <w:numId w:val="10"/>
      </w:numPr>
      <w:jc w:val="left"/>
    </w:pPr>
  </w:style>
  <w:style w:type="paragraph" w:customStyle="1" w:styleId="IPPLetterListIndent">
    <w:name w:val="IPP LetterList Indent"/>
    <w:basedOn w:val="IPPLetterList"/>
    <w:qFormat/>
    <w:rsid w:val="004A6130"/>
    <w:pPr>
      <w:numPr>
        <w:numId w:val="11"/>
      </w:numPr>
    </w:pPr>
  </w:style>
  <w:style w:type="paragraph" w:customStyle="1" w:styleId="IPPFooterLandscape">
    <w:name w:val="IPP Footer Landscape"/>
    <w:basedOn w:val="IPPHeaderlandscape"/>
    <w:qFormat/>
    <w:rsid w:val="004A6130"/>
    <w:pPr>
      <w:pBdr>
        <w:top w:val="single" w:sz="4" w:space="1" w:color="auto"/>
        <w:bottom w:val="none" w:sz="0" w:space="0" w:color="auto"/>
      </w:pBdr>
      <w:jc w:val="right"/>
    </w:pPr>
    <w:rPr>
      <w:b/>
    </w:rPr>
  </w:style>
  <w:style w:type="paragraph" w:customStyle="1" w:styleId="IPPSubheadSpace">
    <w:name w:val="IPP Subhead Space"/>
    <w:basedOn w:val="IPPSubhead"/>
    <w:qFormat/>
    <w:rsid w:val="004A6130"/>
    <w:pPr>
      <w:tabs>
        <w:tab w:val="left" w:pos="567"/>
      </w:tabs>
      <w:spacing w:before="60" w:after="60"/>
    </w:pPr>
  </w:style>
  <w:style w:type="paragraph" w:customStyle="1" w:styleId="IPPSubheadSpaceAfter">
    <w:name w:val="IPP Subhead SpaceAfter"/>
    <w:basedOn w:val="IPPSubhead"/>
    <w:qFormat/>
    <w:rsid w:val="004A6130"/>
    <w:pPr>
      <w:spacing w:after="60"/>
    </w:pPr>
  </w:style>
  <w:style w:type="paragraph" w:customStyle="1" w:styleId="IPPHdg1Num">
    <w:name w:val="IPP Hdg1Num"/>
    <w:basedOn w:val="IPPHeading1"/>
    <w:next w:val="IPPNormal"/>
    <w:qFormat/>
    <w:rsid w:val="004A6130"/>
    <w:pPr>
      <w:numPr>
        <w:numId w:val="16"/>
      </w:numPr>
    </w:pPr>
  </w:style>
  <w:style w:type="paragraph" w:customStyle="1" w:styleId="IPPHdg2Num">
    <w:name w:val="IPP Hdg2Num"/>
    <w:basedOn w:val="IPPHeading2"/>
    <w:next w:val="IPPNormal"/>
    <w:qFormat/>
    <w:rsid w:val="004A6130"/>
    <w:pPr>
      <w:numPr>
        <w:ilvl w:val="1"/>
        <w:numId w:val="17"/>
      </w:numPr>
    </w:pPr>
  </w:style>
  <w:style w:type="paragraph" w:customStyle="1" w:styleId="IPPNumberedList">
    <w:name w:val="IPP NumberedList"/>
    <w:basedOn w:val="IPPBullet1"/>
    <w:qFormat/>
    <w:rsid w:val="004A6130"/>
    <w:pPr>
      <w:numPr>
        <w:numId w:val="25"/>
      </w:numPr>
    </w:pPr>
  </w:style>
  <w:style w:type="paragraph" w:styleId="Header">
    <w:name w:val="header"/>
    <w:basedOn w:val="Normal"/>
    <w:link w:val="HeaderChar"/>
    <w:rsid w:val="004A6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6130"/>
    <w:rPr>
      <w:rFonts w:ascii="Times New Roman" w:eastAsia="MS Mincho" w:hAnsi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qFormat/>
    <w:rsid w:val="004A6130"/>
    <w:rPr>
      <w:b/>
      <w:bCs/>
    </w:rPr>
  </w:style>
  <w:style w:type="paragraph" w:customStyle="1" w:styleId="IPPParagraphnumbering">
    <w:name w:val="IPP Paragraph numbering"/>
    <w:basedOn w:val="IPPNormal"/>
    <w:qFormat/>
    <w:rsid w:val="004A6130"/>
    <w:pPr>
      <w:numPr>
        <w:numId w:val="12"/>
      </w:numPr>
    </w:pPr>
    <w:rPr>
      <w:lang w:val="en-US"/>
    </w:rPr>
  </w:style>
  <w:style w:type="paragraph" w:customStyle="1" w:styleId="IPPParagraphnumberingclose">
    <w:name w:val="IPP Paragraph numbering close"/>
    <w:basedOn w:val="IPPParagraphnumbering"/>
    <w:qFormat/>
    <w:rsid w:val="004A6130"/>
    <w:pPr>
      <w:keepNext/>
      <w:spacing w:after="60"/>
    </w:pPr>
  </w:style>
  <w:style w:type="paragraph" w:customStyle="1" w:styleId="IPPNumberedListLast">
    <w:name w:val="IPP NumberedListLast"/>
    <w:basedOn w:val="IPPNumberedList"/>
    <w:qFormat/>
    <w:rsid w:val="004A6130"/>
    <w:pPr>
      <w:spacing w:after="180"/>
    </w:pPr>
  </w:style>
  <w:style w:type="character" w:styleId="Hyperlink">
    <w:name w:val="Hyperlink"/>
    <w:basedOn w:val="DefaultParagraphFont"/>
    <w:unhideWhenUsed/>
    <w:rsid w:val="004A6130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4A613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SIN\Downloads\IPPC_2024-06-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19679B1A8B4091DBA33CE26F55F5" ma:contentTypeVersion="20" ma:contentTypeDescription="Create a new document." ma:contentTypeScope="" ma:versionID="58c79fb002f89a5111e50c4b7040bcb6">
  <xsd:schema xmlns:xsd="http://www.w3.org/2001/XMLSchema" xmlns:xs="http://www.w3.org/2001/XMLSchema" xmlns:p="http://schemas.microsoft.com/office/2006/metadata/properties" xmlns:ns2="a05d7f75-f42e-4288-8809-604fd4d9691f" xmlns:ns3="ea6feb38-a85a-45e8-92e9-814486bbe375" targetNamespace="http://schemas.microsoft.com/office/2006/metadata/properties" ma:root="true" ma:fieldsID="c7dd2e9d878049d154ba4207012eb770" ns2:_="" ns3:_="">
    <xsd:import namespace="a05d7f75-f42e-4288-8809-604fd4d9691f"/>
    <xsd:import namespace="ea6feb38-a85a-45e8-92e9-814486bbe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7f75-f42e-4288-8809-604fd4d96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dbf57-1e7b-4a73-94c8-cbcaaea3fe5a}" ma:internalName="TaxCatchAll" ma:showField="CatchAllData" ma:web="a05d7f75-f42e-4288-8809-604fd4d96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eb38-a85a-45e8-92e9-814486bbe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d7f75-f42e-4288-8809-604fd4d9691f"/>
    <lcf76f155ced4ddcb4097134ff3c332f xmlns="ea6feb38-a85a-45e8-92e9-814486bbe375">
      <Terms xmlns="http://schemas.microsoft.com/office/infopath/2007/PartnerControls"/>
    </lcf76f155ced4ddcb4097134ff3c332f>
    <_Flow_SignoffStatus xmlns="ea6feb38-a85a-45e8-92e9-814486bbe375" xsi:nil="true"/>
  </documentManagement>
</p:properties>
</file>

<file path=customXml/itemProps1.xml><?xml version="1.0" encoding="utf-8"?>
<ds:datastoreItem xmlns:ds="http://schemas.openxmlformats.org/officeDocument/2006/customXml" ds:itemID="{EEF97E4E-FB52-43EA-A096-12A9168307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98EC93-A601-48BD-8612-BE4D5A2E2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d7f75-f42e-4288-8809-604fd4d9691f"/>
    <ds:schemaRef ds:uri="ea6feb38-a85a-45e8-92e9-814486bb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238ED1-5F76-41AE-BF95-D07D7A5D91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2F084E-F4CC-4B7F-A8CC-7D01D5CB8B7B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ea6feb38-a85a-45e8-92e9-814486bbe375"/>
    <ds:schemaRef ds:uri="http://purl.org/dc/elements/1.1/"/>
    <ds:schemaRef ds:uri="http://purl.org/dc/dcmitype/"/>
    <ds:schemaRef ds:uri="a05d7f75-f42e-4288-8809-604fd4d9691f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IPPC_2024-06-17</Template>
  <TotalTime>1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Worth</dc:creator>
  <cp:keywords/>
  <dc:description/>
  <cp:lastModifiedBy>Cassin, Aoife (NSPD)</cp:lastModifiedBy>
  <cp:revision>2</cp:revision>
  <dcterms:created xsi:type="dcterms:W3CDTF">2025-10-09T13:30:00Z</dcterms:created>
  <dcterms:modified xsi:type="dcterms:W3CDTF">2025-10-09T13:30:00Z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0x010100299519679B1A8B4091DBA33CE26F55F5</vt:lpwstr>
  </property>
</Properties>
</file>