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7B7710" w14:textId="77777777" w:rsidR="00A26A1B" w:rsidRPr="0003616C" w:rsidRDefault="00A26A1B" w:rsidP="00A26A1B">
      <w:pPr>
        <w:pStyle w:val="IPPHeading1"/>
        <w:jc w:val="both"/>
      </w:pPr>
      <w:bookmarkStart w:id="0" w:name="_Toc516063654"/>
      <w:bookmarkStart w:id="1" w:name="_Toc516063660"/>
      <w:r>
        <w:t>16.</w:t>
      </w:r>
      <w:r>
        <w:tab/>
        <w:t>Informe financiero y presupuesto</w:t>
      </w:r>
      <w:bookmarkEnd w:id="0"/>
    </w:p>
    <w:p w14:paraId="64939BFE" w14:textId="77777777" w:rsidR="00A26A1B" w:rsidRPr="0003616C" w:rsidRDefault="00A26A1B" w:rsidP="00A26A1B">
      <w:pPr>
        <w:pStyle w:val="IPPHeading2"/>
      </w:pPr>
      <w:r>
        <w:t>16.1</w:t>
      </w:r>
      <w:r>
        <w:tab/>
        <w:t>Informe financiero de la Secretaría de la CIPF correspondiente a 2022</w:t>
      </w:r>
    </w:p>
    <w:p w14:paraId="0DD450CB" w14:textId="77777777" w:rsidR="00A26A1B" w:rsidRPr="0003616C" w:rsidRDefault="00A26A1B" w:rsidP="00A26A1B">
      <w:pPr>
        <w:pStyle w:val="IPPParagraphnumbering"/>
      </w:pPr>
      <w:r>
        <w:t>La Secretaría presentó su informe financiero, en el que se detallaban los recursos disponibles en 2022 procedentes del presupuesto del Programa ordinario de la FAO y de fuentes extrapresupuestarias, así como en especie (no financieros)</w:t>
      </w:r>
      <w:r w:rsidRPr="0003616C">
        <w:rPr>
          <w:rStyle w:val="Refdenotaalpie"/>
          <w:lang w:val="en-GB"/>
        </w:rPr>
        <w:footnoteReference w:id="2"/>
      </w:r>
      <w:r>
        <w:t xml:space="preserve">. </w:t>
      </w:r>
    </w:p>
    <w:p w14:paraId="252C3658" w14:textId="77777777" w:rsidR="00A26A1B" w:rsidRPr="0003616C" w:rsidRDefault="00A26A1B" w:rsidP="00A26A1B">
      <w:pPr>
        <w:pStyle w:val="IPPParagraphnumberingclose"/>
      </w:pPr>
      <w:r>
        <w:t>La CMF:</w:t>
      </w:r>
    </w:p>
    <w:p w14:paraId="2C2D8318" w14:textId="77777777" w:rsidR="00A26A1B" w:rsidRPr="0003616C" w:rsidRDefault="00A26A1B" w:rsidP="00A26A1B">
      <w:pPr>
        <w:pStyle w:val="IPPNumberedList"/>
        <w:numPr>
          <w:ilvl w:val="0"/>
          <w:numId w:val="14"/>
        </w:numPr>
      </w:pPr>
      <w:r>
        <w:rPr>
          <w:i/>
        </w:rPr>
        <w:t xml:space="preserve">tomó nota </w:t>
      </w:r>
      <w:r>
        <w:t>del informe financiero de la Secretaría de la CIPF correspondiente a 2022;</w:t>
      </w:r>
    </w:p>
    <w:p w14:paraId="690B013D" w14:textId="77777777" w:rsidR="00A26A1B" w:rsidRPr="0003616C" w:rsidRDefault="00A26A1B" w:rsidP="00A26A1B">
      <w:pPr>
        <w:pStyle w:val="IPPNumberedList"/>
        <w:numPr>
          <w:ilvl w:val="0"/>
          <w:numId w:val="14"/>
        </w:numPr>
      </w:pPr>
      <w:r>
        <w:rPr>
          <w:i/>
        </w:rPr>
        <w:t>aprobó</w:t>
      </w:r>
      <w:r>
        <w:t xml:space="preserve"> el informe financiero de 2022 del Fondo fiduciario de donantes múltiples de la CIPF (conocido también como Fondo fiduciario especial de la CIPF) presentado en el documento CPM 2023/33;</w:t>
      </w:r>
    </w:p>
    <w:p w14:paraId="663B72F9" w14:textId="77777777" w:rsidR="00A26A1B" w:rsidRPr="0003616C" w:rsidRDefault="00A26A1B" w:rsidP="00A26A1B">
      <w:pPr>
        <w:pStyle w:val="IPPNumberedList"/>
        <w:numPr>
          <w:ilvl w:val="0"/>
          <w:numId w:val="14"/>
        </w:numPr>
      </w:pPr>
      <w:r>
        <w:rPr>
          <w:i/>
          <w:iCs/>
        </w:rPr>
        <w:t>alentó</w:t>
      </w:r>
      <w:r>
        <w:t xml:space="preserve"> a las partes contratantes a aportar contribuciones al Fondo fiduciario de donantes múltiples de la CIPF y a los proyectos de la Convención, preferiblemente de forma continua;</w:t>
      </w:r>
    </w:p>
    <w:p w14:paraId="11B6B74A" w14:textId="77777777" w:rsidR="00A26A1B" w:rsidRPr="0003616C" w:rsidRDefault="00A26A1B" w:rsidP="00A26A1B">
      <w:pPr>
        <w:pStyle w:val="IPPNumberedList"/>
        <w:numPr>
          <w:ilvl w:val="0"/>
          <w:numId w:val="14"/>
        </w:numPr>
        <w:spacing w:after="9pt"/>
      </w:pPr>
      <w:r>
        <w:rPr>
          <w:i/>
          <w:iCs/>
        </w:rPr>
        <w:t>dio las gracias</w:t>
      </w:r>
      <w:r>
        <w:t xml:space="preserve"> a las partes contratantes que habían contribuido al programa de trabajo de la Secretaría en 2022.</w:t>
      </w:r>
    </w:p>
    <w:p w14:paraId="29A25CE3" w14:textId="77777777" w:rsidR="00A26A1B" w:rsidRPr="0003616C" w:rsidRDefault="00A26A1B" w:rsidP="00A26A1B">
      <w:pPr>
        <w:pStyle w:val="IPPHeading2"/>
      </w:pPr>
      <w:r>
        <w:t>16.2</w:t>
      </w:r>
      <w:r>
        <w:tab/>
        <w:t>Plan de trabajo y presupuesto de la Secretaría de la CIPF para 2023</w:t>
      </w:r>
    </w:p>
    <w:p w14:paraId="54D2437C" w14:textId="77777777" w:rsidR="00A26A1B" w:rsidRPr="0003616C" w:rsidRDefault="00A26A1B" w:rsidP="00A26A1B">
      <w:pPr>
        <w:pStyle w:val="IPPParagraphnumbering"/>
      </w:pPr>
      <w:r>
        <w:t>La Secretaría presentó su Plan de trabajo y presupuesto para 2023</w:t>
      </w:r>
      <w:r w:rsidRPr="0003616C">
        <w:rPr>
          <w:rStyle w:val="Refdenotaalpie"/>
          <w:lang w:val="en-GB"/>
        </w:rPr>
        <w:footnoteReference w:id="3"/>
      </w:r>
      <w:r>
        <w:t>. La Secretaría explicó que estos estaban en consonancia con el Marco estratégico de la CIPF para 2020-2030, incluido el correspondiente plan de inversiones quinquenal, y abarcaban todas las partes de la Secretaría y todos los tipos de financiación.</w:t>
      </w:r>
    </w:p>
    <w:p w14:paraId="2173CFC7" w14:textId="77777777" w:rsidR="00A26A1B" w:rsidRPr="0003616C" w:rsidRDefault="00A26A1B" w:rsidP="00A26A1B">
      <w:pPr>
        <w:pStyle w:val="IPPParagraphnumbering"/>
      </w:pPr>
      <w:r>
        <w:t>La República de Corea confirmó que contribuiría con 160 000 USD al Fondo fiduciario de donantes múltiples.</w:t>
      </w:r>
    </w:p>
    <w:p w14:paraId="72F6D610" w14:textId="77777777" w:rsidR="00A26A1B" w:rsidRPr="0003616C" w:rsidRDefault="00A26A1B" w:rsidP="00A26A1B">
      <w:pPr>
        <w:pStyle w:val="IPPParagraphnumbering"/>
      </w:pPr>
      <w:r>
        <w:t>El Canadá informó a la CMF de que haría una contribución de 340 000 CAD destinados a cuatro proyectos.</w:t>
      </w:r>
      <w:r>
        <w:rPr>
          <w:color w:val="00B050"/>
        </w:rPr>
        <w:t xml:space="preserve"> </w:t>
      </w:r>
      <w:r>
        <w:t>Asimismo, realizaría nuevamente su contribución en especie en 2023.</w:t>
      </w:r>
    </w:p>
    <w:p w14:paraId="027F1CAD" w14:textId="77777777" w:rsidR="00A26A1B" w:rsidRPr="0003616C" w:rsidRDefault="00A26A1B" w:rsidP="00A26A1B">
      <w:pPr>
        <w:pStyle w:val="IPPParagraphnumbering"/>
      </w:pPr>
      <w:r>
        <w:t>El Japón confirmó que continuaría apoyando la labor de aplicación y desarrollo de la capacidad de la Secretaría mediante una contribución en especie en 2023.</w:t>
      </w:r>
    </w:p>
    <w:p w14:paraId="617BCBDF" w14:textId="77777777" w:rsidR="00A26A1B" w:rsidRPr="0003616C" w:rsidRDefault="00A26A1B" w:rsidP="00A26A1B">
      <w:pPr>
        <w:pStyle w:val="IPPParagraphnumbering"/>
      </w:pPr>
      <w:r>
        <w:t>Algunas partes contratantes sugirieron que la CMF, en sus conclusiones, pidiera a la Secretaría y la Mesa de la CMF que informaran a la FAO de la necesidad de contar con financiación suficiente para aplicar el Marco estratégico de la CIPF para 2020-2030 y de que la FAO aumentara la financiación con cargo a su Programa ordinario tan pronto como se aprobara el plan de aplicación del Marco estratégico y se conociera la cuantía de los recursos precisos.</w:t>
      </w:r>
    </w:p>
    <w:p w14:paraId="65491E9A" w14:textId="77777777" w:rsidR="00A26A1B" w:rsidRPr="0003616C" w:rsidRDefault="00A26A1B" w:rsidP="00A26A1B">
      <w:pPr>
        <w:pStyle w:val="IPPParagraphnumberingclose"/>
      </w:pPr>
      <w:r>
        <w:t>La CMF:</w:t>
      </w:r>
    </w:p>
    <w:p w14:paraId="4127DCB3" w14:textId="77777777" w:rsidR="00A26A1B" w:rsidRPr="0003616C" w:rsidRDefault="00A26A1B" w:rsidP="00597D4A">
      <w:pPr>
        <w:pStyle w:val="IPPNumberedList"/>
        <w:numPr>
          <w:ilvl w:val="0"/>
          <w:numId w:val="16"/>
        </w:numPr>
        <w:spacing w:after="9pt"/>
      </w:pPr>
      <w:r>
        <w:rPr>
          <w:i/>
          <w:iCs/>
        </w:rPr>
        <w:t>aprobó</w:t>
      </w:r>
      <w:r>
        <w:t xml:space="preserve"> el Plan de trabajo y presupuesto de la Secretaría de la CIPF para 2023.</w:t>
      </w:r>
    </w:p>
    <w:p w14:paraId="131D49CB" w14:textId="77777777" w:rsidR="00163B02" w:rsidRPr="0003616C" w:rsidRDefault="00163B02" w:rsidP="005A6E8C">
      <w:pPr>
        <w:pStyle w:val="IPPHeading1"/>
      </w:pPr>
      <w:r>
        <w:t>17.</w:t>
      </w:r>
      <w:r>
        <w:tab/>
        <w:t>Cooperación externa</w:t>
      </w:r>
    </w:p>
    <w:p w14:paraId="65A4AA5E" w14:textId="77777777" w:rsidR="00163B02" w:rsidRPr="0003616C" w:rsidRDefault="00163B02" w:rsidP="00163B02">
      <w:pPr>
        <w:pStyle w:val="IPPHeading2"/>
      </w:pPr>
      <w:r>
        <w:t>17.1</w:t>
      </w:r>
      <w:r>
        <w:tab/>
        <w:t>Información actualizada sobre la cooperación internacional</w:t>
      </w:r>
    </w:p>
    <w:p w14:paraId="7928BCC6" w14:textId="77777777" w:rsidR="00163B02" w:rsidRPr="0003616C" w:rsidRDefault="00FB2423">
      <w:pPr>
        <w:pStyle w:val="IPPParagraphnumbering"/>
      </w:pPr>
      <w:r>
        <w:t>La Secretaría presentó un informe en el que se destacaban las principales actividades de cooperación con organizaciones internacionales, instituciones académicas y de investigación y ORPF llevadas a cabo en 2022</w:t>
      </w:r>
      <w:r w:rsidRPr="0003616C">
        <w:rPr>
          <w:rStyle w:val="Refdenotaalpie"/>
          <w:lang w:val="en-GB"/>
        </w:rPr>
        <w:footnoteReference w:id="4"/>
      </w:r>
      <w:r>
        <w:t>.</w:t>
      </w:r>
    </w:p>
    <w:p w14:paraId="2ADEF5F6" w14:textId="77777777" w:rsidR="00FD0FDF" w:rsidRPr="0003616C" w:rsidRDefault="00FD0FDF" w:rsidP="00FD0FDF">
      <w:pPr>
        <w:pStyle w:val="IPPParagraphnumberingclose"/>
      </w:pPr>
      <w:r>
        <w:lastRenderedPageBreak/>
        <w:t xml:space="preserve">La CMF: </w:t>
      </w:r>
    </w:p>
    <w:p w14:paraId="468EA5EC" w14:textId="77777777" w:rsidR="00FD0FDF" w:rsidRPr="0003616C" w:rsidRDefault="00FD0FDF">
      <w:pPr>
        <w:pStyle w:val="IPPNumberedList"/>
        <w:numPr>
          <w:ilvl w:val="0"/>
          <w:numId w:val="17"/>
        </w:numPr>
        <w:spacing w:after="9pt"/>
      </w:pPr>
      <w:r>
        <w:rPr>
          <w:i/>
          <w:iCs/>
        </w:rPr>
        <w:t>tomó nota</w:t>
      </w:r>
      <w:r>
        <w:t xml:space="preserve"> del informe sobre las actividades de cooperación internacional de 2022.</w:t>
      </w:r>
    </w:p>
    <w:p w14:paraId="69803A7B" w14:textId="77777777" w:rsidR="00163B02" w:rsidRPr="0003616C" w:rsidRDefault="00163B02" w:rsidP="00163B02">
      <w:pPr>
        <w:pStyle w:val="IPPHeading2"/>
      </w:pPr>
      <w:r>
        <w:t>17.2</w:t>
      </w:r>
      <w:r>
        <w:tab/>
        <w:t>Informes escritos de organizaciones internacionales</w:t>
      </w:r>
    </w:p>
    <w:p w14:paraId="7750622A" w14:textId="77777777" w:rsidR="00163B02" w:rsidRPr="0003616C" w:rsidRDefault="00887286" w:rsidP="00930608">
      <w:pPr>
        <w:pStyle w:val="IPPParagraphnumberingclose"/>
      </w:pPr>
      <w:r>
        <w:t>Las siguientes organizaciones internacionales proporcionaron informes escritos</w:t>
      </w:r>
      <w:r w:rsidR="00AD2236" w:rsidRPr="0003616C">
        <w:rPr>
          <w:rStyle w:val="Refdenotaalpie"/>
          <w:lang w:val="en-GB"/>
        </w:rPr>
        <w:footnoteReference w:id="5"/>
      </w:r>
      <w:r>
        <w:t>:</w:t>
      </w:r>
    </w:p>
    <w:p w14:paraId="61D2CB29" w14:textId="3EE32C84" w:rsidR="00AE3953" w:rsidRPr="0003616C" w:rsidRDefault="004D2E47" w:rsidP="003F0C24">
      <w:pPr>
        <w:pStyle w:val="IPPBullet1"/>
      </w:pPr>
      <w:r>
        <w:t>CAB International;</w:t>
      </w:r>
    </w:p>
    <w:p w14:paraId="6EC8BEEE" w14:textId="77777777" w:rsidR="00FA3754" w:rsidRPr="0071100D" w:rsidRDefault="00FA3754" w:rsidP="00FA3754">
      <w:pPr>
        <w:pStyle w:val="IPPBullet1"/>
      </w:pPr>
      <w:r>
        <w:rPr>
          <w:rStyle w:val="fontstyle01"/>
          <w:rFonts w:ascii="Times New Roman" w:hAnsi="Times New Roman"/>
          <w:color w:val="auto"/>
          <w:szCs w:val="24"/>
        </w:rPr>
        <w:t>Centro Internacional de Altos Estudios Agronómicos Mediterráneos, Bari (Italia);</w:t>
      </w:r>
    </w:p>
    <w:p w14:paraId="2651A4E7" w14:textId="77777777" w:rsidR="003F0C24" w:rsidRPr="0071100D" w:rsidRDefault="00273868" w:rsidP="003A2584">
      <w:pPr>
        <w:pStyle w:val="IPPBullet1"/>
      </w:pPr>
      <w:r>
        <w:t>Comité de enlace entre espíritu empresarial, agricultura y desarrollo;</w:t>
      </w:r>
    </w:p>
    <w:p w14:paraId="252FEFE3" w14:textId="77777777" w:rsidR="00816786" w:rsidRPr="0003616C" w:rsidRDefault="0CA004F4" w:rsidP="003F0C24">
      <w:pPr>
        <w:pStyle w:val="IPPBullet1"/>
      </w:pPr>
      <w:r>
        <w:t>Grupo Internacional de Investigaciones sobre Cuarentena Forestal;</w:t>
      </w:r>
    </w:p>
    <w:p w14:paraId="3B129342" w14:textId="77777777" w:rsidR="003F672E" w:rsidRPr="0003616C" w:rsidRDefault="003F672E" w:rsidP="45CA5598">
      <w:pPr>
        <w:pStyle w:val="IPPBullet1"/>
      </w:pPr>
      <w:r>
        <w:t>Coalición Internacional para el Comercio de Cereales;</w:t>
      </w:r>
    </w:p>
    <w:p w14:paraId="52A822DE" w14:textId="77777777" w:rsidR="002D7465" w:rsidRPr="00640C9F" w:rsidRDefault="002D7465" w:rsidP="45CA5598">
      <w:pPr>
        <w:pStyle w:val="IPPBullet1"/>
        <w:rPr>
          <w:lang w:val="en-GB"/>
        </w:rPr>
      </w:pPr>
      <w:r w:rsidRPr="00640C9F">
        <w:rPr>
          <w:lang w:val="en-GB"/>
        </w:rPr>
        <w:t>International Pest Risk Research Group;</w:t>
      </w:r>
    </w:p>
    <w:p w14:paraId="174E7AF7" w14:textId="77777777" w:rsidR="003F0C24" w:rsidRPr="0003616C" w:rsidRDefault="2B9795D1" w:rsidP="003F0C24">
      <w:pPr>
        <w:pStyle w:val="IPPBullet1"/>
      </w:pPr>
      <w:r>
        <w:t>Centro Conjunto de la FAO y el Organismo Internacional de Energía Atómica sobre técnicas nucleares en la agricultura y la alimentación;</w:t>
      </w:r>
    </w:p>
    <w:p w14:paraId="38D000D1" w14:textId="77777777" w:rsidR="002D1B46" w:rsidRPr="0003616C" w:rsidRDefault="0A82BC6D" w:rsidP="45CA5598">
      <w:pPr>
        <w:pStyle w:val="IPPBullet1"/>
        <w:rPr>
          <w:color w:val="000000"/>
          <w:sz w:val="24"/>
        </w:rPr>
      </w:pPr>
      <w:r>
        <w:t>Secretaría del Ozono, por el Protocolo de Montreal relativo a las Sustancias que Agotan la Capa de Ozono;</w:t>
      </w:r>
    </w:p>
    <w:p w14:paraId="1EBC166A" w14:textId="77777777" w:rsidR="003F0C24" w:rsidRPr="0003616C" w:rsidRDefault="2B9795D1" w:rsidP="00A8028B">
      <w:pPr>
        <w:pStyle w:val="IPPBullet1"/>
        <w:rPr>
          <w:sz w:val="24"/>
        </w:rPr>
      </w:pPr>
      <w:r>
        <w:t xml:space="preserve">Fondo para la Aplicación de Normas y el Fomento del Comercio; </w:t>
      </w:r>
    </w:p>
    <w:p w14:paraId="30B494BC" w14:textId="77777777" w:rsidR="00C64096" w:rsidRPr="0003616C" w:rsidRDefault="00A24644" w:rsidP="003F0C24">
      <w:pPr>
        <w:pStyle w:val="IPPBullet1"/>
        <w:rPr>
          <w:sz w:val="24"/>
        </w:rPr>
      </w:pPr>
      <w:r>
        <w:t>Organización Mundial de Aduanas;</w:t>
      </w:r>
    </w:p>
    <w:p w14:paraId="1ABABAEE" w14:textId="77777777" w:rsidR="006D5395" w:rsidRPr="0003616C" w:rsidRDefault="008D7AFB" w:rsidP="003F0C24">
      <w:pPr>
        <w:pStyle w:val="IPPBullet1Last"/>
        <w:rPr>
          <w:sz w:val="24"/>
        </w:rPr>
      </w:pPr>
      <w:r>
        <w:t>Organización Mundial del Comercio.</w:t>
      </w:r>
    </w:p>
    <w:p w14:paraId="08A1ECA5" w14:textId="388BF484" w:rsidR="006215B8" w:rsidRPr="0003616C" w:rsidRDefault="006215B8" w:rsidP="00A73FB9">
      <w:pPr>
        <w:pStyle w:val="IPPParagraphnumbering"/>
      </w:pPr>
      <w:r>
        <w:t>Una parte contratante observó la falta de un informe escrito de la Secretaría del Convenio sobre la Diversidad Biológica (CDB) entre los documentos de la CMF, invitó a esta a colaborar con la Secretaría del CDB para asegurarse de que se presentara un informe en cada reunión de la Comisión y a invitarla a realizar una exposición en la 18.ª reunión de la Comisión, en 2024 (tal vez en una sesión científica o en relación con otra parte apropiada del programa), y alentó a la Secretaría de la CIPF a seguir informando a la Secretaría del CDB sobre la amplia gama de trabajos realizados por la comunidad de la CIPF que contribuían de manera significativa a los objetivos del CDB.</w:t>
      </w:r>
    </w:p>
    <w:p w14:paraId="4700218D" w14:textId="77777777" w:rsidR="00163B02" w:rsidRPr="0003616C" w:rsidRDefault="00163B02" w:rsidP="00671321">
      <w:pPr>
        <w:pStyle w:val="IPPParagraphnumberingclose"/>
      </w:pPr>
      <w:r>
        <w:t>La CMF:</w:t>
      </w:r>
    </w:p>
    <w:p w14:paraId="6B13ED1F" w14:textId="64B94D79" w:rsidR="00163B02" w:rsidRPr="0003616C" w:rsidRDefault="006E0A12">
      <w:pPr>
        <w:pStyle w:val="IPPNumberedList"/>
        <w:numPr>
          <w:ilvl w:val="0"/>
          <w:numId w:val="13"/>
        </w:numPr>
        <w:spacing w:after="9pt"/>
      </w:pPr>
      <w:r>
        <w:rPr>
          <w:i/>
          <w:iCs/>
        </w:rPr>
        <w:t>tomó nota</w:t>
      </w:r>
      <w:r>
        <w:t xml:space="preserve"> de los informes escritos de organizaciones internacionales.</w:t>
      </w:r>
      <w:bookmarkEnd w:id="1"/>
    </w:p>
    <w:p w14:paraId="686C0098" w14:textId="77777777" w:rsidR="00671B53" w:rsidRPr="0003616C" w:rsidRDefault="00671B53" w:rsidP="00671B53">
      <w:pPr>
        <w:pStyle w:val="IPPHeading1"/>
      </w:pPr>
      <w:r>
        <w:t>18.</w:t>
      </w:r>
      <w:r>
        <w:tab/>
        <w:t>Colaboración con las organizaciones regionales de protección fitosanitaria</w:t>
      </w:r>
    </w:p>
    <w:p w14:paraId="125FB1EB" w14:textId="77777777" w:rsidR="00671B53" w:rsidRPr="0003616C" w:rsidRDefault="00671B53" w:rsidP="00671B53">
      <w:pPr>
        <w:pStyle w:val="IPPHeading2"/>
      </w:pPr>
      <w:r>
        <w:t>18.1</w:t>
      </w:r>
      <w:r>
        <w:tab/>
        <w:t>Informes sobre la cooperación técnica entre organizaciones regionales de protección fitosanitaria</w:t>
      </w:r>
    </w:p>
    <w:p w14:paraId="7C395105" w14:textId="77777777" w:rsidR="00671B53" w:rsidRPr="0003616C" w:rsidRDefault="00671B53" w:rsidP="00671B53">
      <w:pPr>
        <w:pStyle w:val="IPPParagraphnumbering"/>
      </w:pPr>
      <w:r>
        <w:t>El Presidente de la 34.ª Consulta técnica entre organizaciones regionales de protección fitosanitaria presentó un informe al respecto</w:t>
      </w:r>
      <w:r w:rsidRPr="0003616C">
        <w:rPr>
          <w:rStyle w:val="Refdenotaalpie"/>
          <w:lang w:val="en-GB"/>
        </w:rPr>
        <w:footnoteReference w:id="6"/>
      </w:r>
      <w:r>
        <w:t>. La 34.ª Consulta técnica había consistido en tres sesiones en modalidad virtual y una sesión presencial, que tuvo lugar en paralelo a la Conferencia Internacional sobre Sanidad Vegetal los días 21 y 22 de septiembre en Londres (Reino Unido). Los participantes en la Consulta técnica habían considerado la labor en materia de cambio climático, escuchado una exposición sobre un sistema regional de alerta y respuesta relativo a la langosta y hecho sugerencias sobre las medidas que las ORPF podrían aplicar en relación con los sistemas de alerta y respuesta relativos a brotes de plagas. Asimismo, habían comenzado la elaboración de plantillas para el intercambio de información entre las ORPF sobre actos regionales y plagas de interés.</w:t>
      </w:r>
    </w:p>
    <w:p w14:paraId="3DE6260D" w14:textId="43684A2E" w:rsidR="00671B53" w:rsidRPr="0003616C" w:rsidRDefault="00671B53" w:rsidP="00FB25D5">
      <w:pPr>
        <w:pStyle w:val="IPPParagraphnumbering"/>
        <w:keepNext/>
        <w:keepLines/>
      </w:pPr>
      <w:r>
        <w:lastRenderedPageBreak/>
        <w:t>La CMF dio las gracias a los representantes de ORPF que se habían retirado de la Consulta técnica ―Jean Gerard MEZUI MELLA (Consejo Fitosanitario Interafricano), Mekki CHOUIBANI (Organización de Protección de las Plantas del Cercano Oriente [NEPPO]) y Efraín MEDINA GUERRA (Organismo Internacional Regional de Sanidad Agropecuaria)― y dio la bienvenida al Sr. Mohamed Habib BEN JAMAA, nuevo representante de la NEPPO.</w:t>
      </w:r>
    </w:p>
    <w:p w14:paraId="414E96AA" w14:textId="77777777" w:rsidR="00671B53" w:rsidRPr="0003616C" w:rsidRDefault="00671B53" w:rsidP="00671B53">
      <w:pPr>
        <w:pStyle w:val="IPPParagraphnumbering"/>
      </w:pPr>
      <w:r>
        <w:t>Un representante de la CEDEAO expresó su gratitud por el apoyo recibido de otras ORPF y por la oportunidad de asistir a la Consulta técnica en septiembre de 2022 en calidad de observador.</w:t>
      </w:r>
    </w:p>
    <w:p w14:paraId="7EF6DEB5" w14:textId="77777777" w:rsidR="00671B53" w:rsidRPr="0003616C" w:rsidRDefault="00671B53" w:rsidP="00671B53">
      <w:pPr>
        <w:pStyle w:val="IPPParagraphnumberingclose"/>
      </w:pPr>
      <w:r>
        <w:t>La CMF:</w:t>
      </w:r>
    </w:p>
    <w:p w14:paraId="5FCAB59F" w14:textId="77777777" w:rsidR="00671B53" w:rsidRPr="0003616C" w:rsidRDefault="00671B53" w:rsidP="00671B53">
      <w:pPr>
        <w:pStyle w:val="IPPNumberedList"/>
        <w:numPr>
          <w:ilvl w:val="0"/>
          <w:numId w:val="18"/>
        </w:numPr>
      </w:pPr>
      <w:r>
        <w:rPr>
          <w:i/>
          <w:iCs/>
        </w:rPr>
        <w:t>tomó nota</w:t>
      </w:r>
      <w:r>
        <w:t xml:space="preserve"> del informe de la 34.ª Consulta técnica entre organizaciones regionales de protección fitosanitaria;</w:t>
      </w:r>
    </w:p>
    <w:p w14:paraId="7EA675F1" w14:textId="0F30DCDC" w:rsidR="00671B53" w:rsidRPr="0003616C" w:rsidRDefault="00671B53" w:rsidP="00234E96">
      <w:pPr>
        <w:pStyle w:val="IPPNumberedList"/>
        <w:numPr>
          <w:ilvl w:val="0"/>
          <w:numId w:val="18"/>
        </w:numPr>
      </w:pPr>
      <w:r>
        <w:rPr>
          <w:i/>
          <w:iCs/>
        </w:rPr>
        <w:t>tomó nota</w:t>
      </w:r>
      <w:r>
        <w:t xml:space="preserve"> de la versión final del mandato y el Reglamento de la Consulta técnica entre organizaciones regionales de protección fitosanitaria</w:t>
      </w:r>
      <w:r w:rsidRPr="0003616C">
        <w:rPr>
          <w:rStyle w:val="Refdenotaalpie"/>
          <w:lang w:val="en-GB"/>
        </w:rPr>
        <w:footnoteReference w:id="7"/>
      </w:r>
      <w:r>
        <w:t>.</w:t>
      </w:r>
    </w:p>
    <w:p w14:paraId="729D52F6" w14:textId="77777777" w:rsidR="0003616C" w:rsidRPr="0003616C" w:rsidRDefault="0003616C" w:rsidP="0003616C">
      <w:pPr>
        <w:pStyle w:val="IPPHeading1"/>
      </w:pPr>
      <w:r>
        <w:t>19.</w:t>
      </w:r>
      <w:r>
        <w:tab/>
        <w:t>Composición de la Mesa de la CMF, el Comité de Normas y el Comité de Aplicación y Desarrollo de la Capacidad y posibles sustituciones</w:t>
      </w:r>
    </w:p>
    <w:p w14:paraId="1884AF37" w14:textId="77777777" w:rsidR="0003616C" w:rsidRPr="0003616C" w:rsidRDefault="0003616C" w:rsidP="0003616C">
      <w:pPr>
        <w:pStyle w:val="IPPHeading2"/>
      </w:pPr>
      <w:r>
        <w:t>19.1</w:t>
      </w:r>
      <w:r>
        <w:tab/>
        <w:t>Composición de la Mesa de la CMF y posibles sustituciones</w:t>
      </w:r>
    </w:p>
    <w:p w14:paraId="35429098" w14:textId="77777777" w:rsidR="0003616C" w:rsidRPr="0003616C" w:rsidRDefault="0003616C" w:rsidP="0003616C">
      <w:pPr>
        <w:pStyle w:val="IPPParagraphnumbering"/>
      </w:pPr>
      <w:r>
        <w:t>La Secretaría invitó a la CMF a elegir una nueva Mesa. La Secretaría presentó a la CMF una lista de los actuales miembros de la Mesa y sustitutos, junto con una lista de candidatos a miembros y posibles sustitutos</w:t>
      </w:r>
      <w:r w:rsidRPr="0003616C">
        <w:rPr>
          <w:rStyle w:val="Refdenotaalpie"/>
          <w:lang w:val="en-GB" w:eastAsia="en-GB"/>
        </w:rPr>
        <w:footnoteReference w:id="8"/>
      </w:r>
      <w:r>
        <w:t>, y facilitó información actualizada verbalmente a fin de tener en cuenta las revisiones realizadas durante la reunión de la CMF.</w:t>
      </w:r>
    </w:p>
    <w:p w14:paraId="55B1F939" w14:textId="77777777" w:rsidR="0003616C" w:rsidRPr="0003616C" w:rsidRDefault="0003616C" w:rsidP="0003616C">
      <w:pPr>
        <w:pStyle w:val="IPPParagraphnumbering"/>
      </w:pPr>
      <w:r>
        <w:t>La CMF tomó nota de las candidaturas adicionales de miembros sustitutos por las regiones de África y América Latina y el Caribe.</w:t>
      </w:r>
    </w:p>
    <w:p w14:paraId="27B2F007" w14:textId="77777777" w:rsidR="0003616C" w:rsidRPr="0003616C" w:rsidRDefault="0003616C" w:rsidP="0003616C">
      <w:pPr>
        <w:pStyle w:val="IPPParagraphnumberingclose"/>
      </w:pPr>
      <w:r>
        <w:t>La CMF:</w:t>
      </w:r>
    </w:p>
    <w:p w14:paraId="16AEFABC" w14:textId="77777777" w:rsidR="0003616C" w:rsidRPr="0003616C" w:rsidRDefault="0003616C" w:rsidP="0003616C">
      <w:pPr>
        <w:pStyle w:val="IPPNumberedList"/>
        <w:numPr>
          <w:ilvl w:val="0"/>
          <w:numId w:val="20"/>
        </w:numPr>
      </w:pPr>
      <w:r>
        <w:rPr>
          <w:i/>
          <w:iCs/>
        </w:rPr>
        <w:t>eligió</w:t>
      </w:r>
      <w:r>
        <w:t xml:space="preserve"> Presidente de su Mesa al Sr. Greg WOLFF (Canadá);</w:t>
      </w:r>
    </w:p>
    <w:p w14:paraId="51D5CEFE" w14:textId="77777777" w:rsidR="0003616C" w:rsidRPr="0003616C" w:rsidRDefault="0003616C" w:rsidP="00B85BB0">
      <w:pPr>
        <w:pStyle w:val="IPPNumberedList"/>
        <w:numPr>
          <w:ilvl w:val="0"/>
          <w:numId w:val="20"/>
        </w:numPr>
      </w:pPr>
      <w:r>
        <w:rPr>
          <w:i/>
          <w:iCs/>
        </w:rPr>
        <w:t>eligió</w:t>
      </w:r>
      <w:r>
        <w:t xml:space="preserve"> Vicepresidente de su Mesa al Sr. Ahmed Kamal EL ATTAR (Egipto);</w:t>
      </w:r>
    </w:p>
    <w:p w14:paraId="1272D82B" w14:textId="77777777" w:rsidR="0003616C" w:rsidRPr="00234E96" w:rsidRDefault="0003616C" w:rsidP="00B85BB0">
      <w:pPr>
        <w:pStyle w:val="IPPNumberedList"/>
        <w:numPr>
          <w:ilvl w:val="0"/>
          <w:numId w:val="20"/>
        </w:numPr>
      </w:pPr>
      <w:r>
        <w:rPr>
          <w:i/>
          <w:iCs/>
        </w:rPr>
        <w:t xml:space="preserve">eligió </w:t>
      </w:r>
      <w:r>
        <w:t>a los miembros de su Mesa de entre las regiones de la FAO no representadas por la presidencia o la vicepresidencia (</w:t>
      </w:r>
      <w:r w:rsidRPr="00234E96">
        <w:t>Apéndice X);</w:t>
      </w:r>
    </w:p>
    <w:p w14:paraId="5ADBA0B1" w14:textId="77777777" w:rsidR="0003616C" w:rsidRPr="00234E96" w:rsidRDefault="0003616C" w:rsidP="00B85BB0">
      <w:pPr>
        <w:pStyle w:val="IPPNumberedList"/>
        <w:numPr>
          <w:ilvl w:val="0"/>
          <w:numId w:val="20"/>
        </w:numPr>
      </w:pPr>
      <w:r w:rsidRPr="00234E96">
        <w:rPr>
          <w:i/>
          <w:iCs/>
        </w:rPr>
        <w:t>eligió</w:t>
      </w:r>
      <w:r w:rsidRPr="00234E96">
        <w:t xml:space="preserve"> a los sustitutos de los miembros de la Mesa (Apéndice X).</w:t>
      </w:r>
    </w:p>
    <w:p w14:paraId="36B0938C" w14:textId="77777777" w:rsidR="0003616C" w:rsidRPr="0003616C" w:rsidRDefault="0003616C" w:rsidP="0003616C">
      <w:pPr>
        <w:pStyle w:val="IPPHeading2"/>
      </w:pPr>
      <w:r>
        <w:t>19.2</w:t>
      </w:r>
      <w:r>
        <w:tab/>
        <w:t>Composición del Comité de Normas de la CMF y posibles sustituciones</w:t>
      </w:r>
    </w:p>
    <w:p w14:paraId="2F193542" w14:textId="77777777" w:rsidR="0003616C" w:rsidRPr="0003616C" w:rsidRDefault="0003616C" w:rsidP="0003616C">
      <w:pPr>
        <w:pStyle w:val="IPPParagraphnumbering"/>
      </w:pPr>
      <w:r>
        <w:t>La Secretaría invitó a la CMF a confirmar la composición del Comité de Normas y las posibles sustituciones y proporcionó a la CMF una lista de candidatos</w:t>
      </w:r>
      <w:r w:rsidRPr="0003616C">
        <w:rPr>
          <w:rStyle w:val="Refdenotaalpie"/>
          <w:lang w:val="en-GB"/>
        </w:rPr>
        <w:footnoteReference w:id="9"/>
      </w:r>
      <w:r>
        <w:t>.</w:t>
      </w:r>
    </w:p>
    <w:p w14:paraId="751CDED1" w14:textId="77777777" w:rsidR="0003616C" w:rsidRPr="0003616C" w:rsidRDefault="0003616C" w:rsidP="0003616C">
      <w:pPr>
        <w:pStyle w:val="IPPParagraphnumbering"/>
      </w:pPr>
      <w:r>
        <w:t>La CMF observó que uno de los miembros del Comité de Normas de la región del Cercano Oriente había sido nombrado recientemente para un puesto en una ORPF. La Secretaría confirmó que aclararía si esto afectaría a la composición del Comité de Normas y, de ser necesario, ese miembro sería reemplazado por un sustituto.</w:t>
      </w:r>
    </w:p>
    <w:p w14:paraId="6F9D00D1" w14:textId="77777777" w:rsidR="0003616C" w:rsidRPr="0003616C" w:rsidRDefault="0003616C" w:rsidP="0003616C">
      <w:pPr>
        <w:pStyle w:val="IPPParagraphnumberingclose"/>
      </w:pPr>
      <w:r>
        <w:t>La CMF:</w:t>
      </w:r>
    </w:p>
    <w:p w14:paraId="75354CBB" w14:textId="690F3EB1" w:rsidR="0003616C" w:rsidRPr="0003616C" w:rsidRDefault="0003616C" w:rsidP="0003616C">
      <w:pPr>
        <w:pStyle w:val="IPPNumberedList"/>
        <w:numPr>
          <w:ilvl w:val="0"/>
          <w:numId w:val="21"/>
        </w:numPr>
      </w:pPr>
      <w:r>
        <w:rPr>
          <w:i/>
        </w:rPr>
        <w:t>tomó nota</w:t>
      </w:r>
      <w:r>
        <w:t xml:space="preserve"> de la composición actual del Comité de Normas, presentada en el Anexo 1A del documento CPM 2023/27, y de las posibles sustituciones en dicho Comité, presentadas en el Anexo 1B del citado documento;</w:t>
      </w:r>
    </w:p>
    <w:p w14:paraId="18CD970D" w14:textId="77777777" w:rsidR="0003616C" w:rsidRPr="0003616C" w:rsidRDefault="0003616C" w:rsidP="00C63273">
      <w:pPr>
        <w:pStyle w:val="IPPNumberedList"/>
        <w:numPr>
          <w:ilvl w:val="0"/>
          <w:numId w:val="21"/>
        </w:numPr>
      </w:pPr>
      <w:r>
        <w:rPr>
          <w:i/>
          <w:iCs/>
        </w:rPr>
        <w:lastRenderedPageBreak/>
        <w:t>confirmó</w:t>
      </w:r>
      <w:r>
        <w:t xml:space="preserve"> a los nuevos miembros del Comité de Normas y los posibles sustitutos, así como el orden en el que se irían incorporando los posibles sustitutos de cada región (tal como se indicaba en el documento CPM 2023/CRP/07).</w:t>
      </w:r>
    </w:p>
    <w:p w14:paraId="22287D9B" w14:textId="77777777" w:rsidR="0003616C" w:rsidRPr="0003616C" w:rsidRDefault="0003616C" w:rsidP="0003616C">
      <w:pPr>
        <w:pStyle w:val="IPPHeading2"/>
      </w:pPr>
      <w:r>
        <w:t>19.3</w:t>
      </w:r>
      <w:r>
        <w:tab/>
        <w:t>Composición del Comité de Aplicación y Desarrollo de la Capacidad y posibles sustituciones</w:t>
      </w:r>
    </w:p>
    <w:p w14:paraId="06675969" w14:textId="5F3C7BF6" w:rsidR="0003616C" w:rsidRPr="0003616C" w:rsidRDefault="0003616C" w:rsidP="0003616C">
      <w:pPr>
        <w:pStyle w:val="IPPParagraphnumbering"/>
      </w:pPr>
      <w:r>
        <w:t>La Secretaría invitó a la CMF a confirmar la composición del Comité de Aplicación y Desarrollo de la Capacidad y las posibles sustituciones en dicho Comité</w:t>
      </w:r>
      <w:r w:rsidRPr="0003616C">
        <w:rPr>
          <w:rStyle w:val="Refdenotaalpie"/>
          <w:lang w:val="en-GB"/>
        </w:rPr>
        <w:footnoteReference w:id="10"/>
      </w:r>
      <w:r>
        <w:t>.</w:t>
      </w:r>
    </w:p>
    <w:p w14:paraId="45DDCA2A" w14:textId="77777777" w:rsidR="0003616C" w:rsidRPr="0003616C" w:rsidRDefault="0003616C" w:rsidP="0003616C">
      <w:pPr>
        <w:pStyle w:val="IPPParagraphnumbering"/>
      </w:pPr>
      <w:r>
        <w:t>La CMF tomó nota de una candidatura adicional para un miembro sustituto del Comité por la región de América Latina y el Caribe.</w:t>
      </w:r>
    </w:p>
    <w:p w14:paraId="68A18FDC" w14:textId="77777777" w:rsidR="0003616C" w:rsidRPr="0003616C" w:rsidRDefault="0003616C" w:rsidP="0003616C">
      <w:pPr>
        <w:pStyle w:val="IPPParagraphnumberingclose"/>
      </w:pPr>
      <w:r>
        <w:t>La CMF:</w:t>
      </w:r>
    </w:p>
    <w:p w14:paraId="1918ECA0" w14:textId="77777777" w:rsidR="0003616C" w:rsidRPr="0003616C" w:rsidRDefault="0003616C" w:rsidP="0003616C">
      <w:pPr>
        <w:pStyle w:val="IPPNumberedList"/>
        <w:numPr>
          <w:ilvl w:val="0"/>
          <w:numId w:val="22"/>
        </w:numPr>
        <w:spacing w:after="9pt"/>
        <w:rPr>
          <w:rFonts w:ascii="Calibri" w:eastAsia="Times New Roman" w:hAnsi="Calibri"/>
        </w:rPr>
      </w:pPr>
      <w:r>
        <w:rPr>
          <w:i/>
          <w:iCs/>
        </w:rPr>
        <w:t>confirmó</w:t>
      </w:r>
      <w:r>
        <w:t xml:space="preserve"> la composición del Comité de Aplicación y Desarrollo de la Capacidad, así como los miembros sustitutos y el orden en el que se irían incorporando los miembros sustitutos de cada región, tal como se indica en el </w:t>
      </w:r>
      <w:r w:rsidRPr="00234E96">
        <w:t>Apéndice X.</w:t>
      </w:r>
    </w:p>
    <w:p w14:paraId="6C3A79B5" w14:textId="77777777" w:rsidR="0003616C" w:rsidRPr="0003616C" w:rsidRDefault="0003616C" w:rsidP="0003616C">
      <w:pPr>
        <w:pStyle w:val="IPPParagraphnumbering"/>
      </w:pPr>
      <w:r>
        <w:t>En nombre de la CMF, el Secretario de la CIPF agradeció a los antiguos miembros y miembros salientes de la Mesa de la CMF, del Comité de Normas y del Comité de Aplicación y Desarrollo de la Capacidad, así como de los grupos de debate cuyo mandato finalizaba (los grupos de debate sobre comunicación y sobre aplicación del Marco estratégico). También expresó su gratitud al Presidente saliente de la CMF, quien a su vez agradeció a la comunidad de la CIPF la oportunidad que le había brindado de prestar servicios en la Mesa de la CMF.</w:t>
      </w:r>
    </w:p>
    <w:p w14:paraId="1A5C0ED1" w14:textId="77777777" w:rsidR="0003616C" w:rsidRPr="0003616C" w:rsidRDefault="0003616C" w:rsidP="0003616C">
      <w:pPr>
        <w:pStyle w:val="IPPHeading1"/>
      </w:pPr>
      <w:r>
        <w:t>20.</w:t>
      </w:r>
      <w:r>
        <w:tab/>
        <w:t>Otros asuntos</w:t>
      </w:r>
    </w:p>
    <w:p w14:paraId="58B1175B" w14:textId="77777777" w:rsidR="0003616C" w:rsidRPr="0003616C" w:rsidRDefault="0003616C" w:rsidP="0003616C">
      <w:pPr>
        <w:pStyle w:val="IPPParagraphnumberingclose"/>
        <w:numPr>
          <w:ilvl w:val="0"/>
          <w:numId w:val="19"/>
        </w:numPr>
      </w:pPr>
      <w:r>
        <w:t>Durante la 17.ª reunión de la CMF (2023), se llevaron a cabo tres reuniones paralelas, en las que se abarcaron las cuestiones siguientes</w:t>
      </w:r>
      <w:r w:rsidRPr="0003616C">
        <w:rPr>
          <w:rStyle w:val="Refdenotaalpie"/>
          <w:lang w:val="en-GB" w:eastAsia="en-GB"/>
        </w:rPr>
        <w:footnoteReference w:id="11"/>
      </w:r>
      <w:r>
        <w:t>:</w:t>
      </w:r>
    </w:p>
    <w:p w14:paraId="1CD9D713" w14:textId="77777777" w:rsidR="0003616C" w:rsidRPr="0003616C" w:rsidRDefault="0003616C" w:rsidP="0003616C">
      <w:pPr>
        <w:pStyle w:val="IPPBullet1"/>
      </w:pPr>
      <w:r>
        <w:t>orientación para las ONPF;</w:t>
      </w:r>
    </w:p>
    <w:p w14:paraId="6C1CC5A6" w14:textId="687B63C9" w:rsidR="0003616C" w:rsidRPr="0003616C" w:rsidRDefault="0003616C" w:rsidP="0003616C">
      <w:pPr>
        <w:pStyle w:val="IPPBullet1"/>
      </w:pPr>
      <w:r>
        <w:t>proyecto PLANTIBIO (Autoridad Europea de Seguridad Alimentaria y Universidad Católica de Lovaina);</w:t>
      </w:r>
    </w:p>
    <w:p w14:paraId="26D751AA" w14:textId="77777777" w:rsidR="0003616C" w:rsidRPr="0003616C" w:rsidRDefault="0003616C" w:rsidP="0003616C">
      <w:pPr>
        <w:pStyle w:val="IPPBullet1Last"/>
      </w:pPr>
      <w:r>
        <w:t>contenedores marítimos.</w:t>
      </w:r>
    </w:p>
    <w:p w14:paraId="2D64B103" w14:textId="77777777" w:rsidR="0003616C" w:rsidRPr="0003616C" w:rsidRDefault="0003616C" w:rsidP="0003616C">
      <w:pPr>
        <w:pStyle w:val="IPPHeading1"/>
      </w:pPr>
      <w:bookmarkStart w:id="2" w:name="_Toc516063669"/>
      <w:r>
        <w:t>21.</w:t>
      </w:r>
      <w:r>
        <w:tab/>
      </w:r>
      <w:bookmarkEnd w:id="2"/>
      <w:r>
        <w:t>Fecha y lugar de la siguiente reunión</w:t>
      </w:r>
    </w:p>
    <w:p w14:paraId="33DE0B80" w14:textId="2FAAD156" w:rsidR="00671B53" w:rsidRPr="0003616C" w:rsidRDefault="0003616C" w:rsidP="0003616C">
      <w:pPr>
        <w:pStyle w:val="IPPParagraphnumbering"/>
      </w:pPr>
      <w:r>
        <w:t xml:space="preserve">Con carácter provisional, se programó que la 18.ª reunión de la </w:t>
      </w:r>
      <w:r w:rsidR="005A7585">
        <w:t>CMF</w:t>
      </w:r>
      <w:r>
        <w:t xml:space="preserve"> se celebrara presencialmente en Roma en 2024. Las fechas se anunciarán cuando se conozcan.</w:t>
      </w:r>
    </w:p>
    <w:sectPr w:rsidR="00671B53" w:rsidRPr="0003616C" w:rsidSect="00EE376E">
      <w:headerReference w:type="even" r:id="rId11"/>
      <w:headerReference w:type="default" r:id="rId12"/>
      <w:footerReference w:type="even" r:id="rId13"/>
      <w:footerReference w:type="default" r:id="rId14"/>
      <w:headerReference w:type="first" r:id="rId15"/>
      <w:footerReference w:type="first" r:id="rId16"/>
      <w:pgSz w:w="595.35pt" w:h="842pt" w:code="9"/>
      <w:pgMar w:top="77.95pt" w:right="70.90pt" w:bottom="70.90pt" w:left="70.90pt" w:header="42.55pt" w:footer="42.55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2243D8A" w14:textId="77777777" w:rsidR="00F3411B" w:rsidRDefault="00F3411B" w:rsidP="004953B7">
      <w:r>
        <w:separator/>
      </w:r>
    </w:p>
  </w:endnote>
  <w:endnote w:type="continuationSeparator" w:id="0">
    <w:p w14:paraId="557394EC" w14:textId="77777777" w:rsidR="00F3411B" w:rsidRDefault="00F3411B" w:rsidP="004953B7">
      <w:r>
        <w:continuationSeparator/>
      </w:r>
    </w:p>
  </w:endnote>
  <w:endnote w:type="continuationNotice" w:id="1">
    <w:p w14:paraId="7BA60A24" w14:textId="77777777" w:rsidR="00F3411B" w:rsidRDefault="00F3411B"/>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khbar MT">
    <w:altName w:val="Times New Roman"/>
    <w:charset w:characterSet="windows-1256"/>
    <w:family w:val="auto"/>
    <w:pitch w:val="variable"/>
    <w:sig w:usb0="00002001" w:usb1="00000000" w:usb2="00000000" w:usb3="00000000" w:csb0="00000040" w:csb1="00000000"/>
  </w:font>
  <w:font w:name="Calibri">
    <w:panose1 w:val="020F05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notTrueType/>
    <w:pitch w:val="fixed"/>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Times New Roman Bold">
    <w:altName w:val="Times New Roman"/>
    <w:panose1 w:val="02020803070505020304"/>
    <w:charset w:characterSet="iso-8859-1"/>
    <w:family w:val="roman"/>
    <w:pitch w:val="default"/>
  </w:font>
  <w:font w:name="TimesNewRomanPSMT">
    <w:altName w:val="MS Gothic"/>
    <w:panose1 w:val="00000000000000000000"/>
    <w:charset w:characterSet="iso-8859-1"/>
    <w:family w:val="roman"/>
    <w:notTrueType/>
    <w:pitch w:val="default"/>
    <w:sig w:usb0="00000001" w:usb1="08070000" w:usb2="00000010" w:usb3="00000000" w:csb0="00020000" w:csb1="00000000"/>
  </w:font>
  <w:font w:name="SymbolMT">
    <w:altName w:val="Cambria"/>
    <w:panose1 w:val="00000000000000000000"/>
    <w:charset w:characterSet="iso-8859-1"/>
    <w:family w:val="roman"/>
    <w:notTrueType/>
    <w:pitch w:val="default"/>
  </w:font>
  <w:font w:name="TimesNewRomanPS-BoldMT">
    <w:altName w:val="Times New Roman"/>
    <w:panose1 w:val="00000000000000000000"/>
    <w:charset w:characterSet="iso-8859-1"/>
    <w:family w:val="roman"/>
    <w:notTrueType/>
    <w:pitch w:val="default"/>
  </w:font>
  <w:font w:name="Arial-ItalicMT">
    <w:altName w:val="Arial"/>
    <w:panose1 w:val="00000000000000000000"/>
    <w:charset w:characterSet="iso-8859-1"/>
    <w:family w:val="roman"/>
    <w:notTrueType/>
    <w:pitch w:val="default"/>
  </w:font>
  <w:font w:name="DengXian Light">
    <w:altName w:val="等线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AE2E7F" w14:textId="77777777" w:rsidR="00C42418" w:rsidRDefault="00C42418">
    <w:pPr>
      <w:pStyle w:val="Piedepgina"/>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4774017" w14:textId="16200B23" w:rsidR="00A8028B" w:rsidRDefault="00A8028B">
    <w:pPr>
      <w:pStyle w:val="Piedepgina"/>
      <w:jc w:val="center"/>
    </w:pPr>
    <w:r w:rsidRPr="00C42418">
      <w:rPr>
        <w:color w:val="2B579A"/>
        <w:shd w:val="clear" w:color="auto" w:fill="E6E6E6"/>
      </w:rPr>
      <w:fldChar w:fldCharType="begin"/>
    </w:r>
    <w:r w:rsidRPr="00C42418">
      <w:instrText xml:space="preserve"> PAGE   \* MERGEFORMAT </w:instrText>
    </w:r>
    <w:r w:rsidRPr="00C42418">
      <w:rPr>
        <w:color w:val="2B579A"/>
        <w:shd w:val="clear" w:color="auto" w:fill="E6E6E6"/>
      </w:rPr>
      <w:fldChar w:fldCharType="separate"/>
    </w:r>
    <w:r w:rsidR="0052526D">
      <w:rPr>
        <w:noProof/>
      </w:rPr>
      <w:t>3</w:t>
    </w:r>
    <w:r w:rsidRPr="00C42418">
      <w:rPr>
        <w:color w:val="2B579A"/>
        <w:shd w:val="clear" w:color="auto" w:fill="E6E6E6"/>
      </w:rPr>
      <w:fldChar w:fldCharType="end"/>
    </w:r>
  </w:p>
  <w:p w14:paraId="5DE2786A" w14:textId="77777777" w:rsidR="00A8028B" w:rsidRDefault="00A8028B">
    <w:pPr>
      <w:pStyle w:val="Piedepgina"/>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4591F8" w14:textId="77777777" w:rsidR="00C42418" w:rsidRDefault="00C42418">
    <w:pPr>
      <w:pStyle w:val="Piedepgin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D2430B8" w14:textId="77777777" w:rsidR="00F3411B" w:rsidRDefault="00F3411B" w:rsidP="004953B7">
      <w:r>
        <w:separator/>
      </w:r>
    </w:p>
  </w:footnote>
  <w:footnote w:type="continuationSeparator" w:id="0">
    <w:p w14:paraId="35B4697C" w14:textId="77777777" w:rsidR="00F3411B" w:rsidRDefault="00F3411B" w:rsidP="004953B7">
      <w:r>
        <w:continuationSeparator/>
      </w:r>
    </w:p>
  </w:footnote>
  <w:footnote w:type="continuationNotice" w:id="1">
    <w:p w14:paraId="54584EC8" w14:textId="77777777" w:rsidR="00F3411B" w:rsidRDefault="00F3411B"/>
  </w:footnote>
  <w:footnote w:id="2">
    <w:p w14:paraId="314AA84E" w14:textId="77777777" w:rsidR="00A26A1B" w:rsidRDefault="00A26A1B" w:rsidP="00A26A1B">
      <w:pPr>
        <w:pStyle w:val="IPPFootnote"/>
      </w:pPr>
      <w:r>
        <w:rPr>
          <w:rStyle w:val="Refdenotaalpie"/>
        </w:rPr>
        <w:footnoteRef/>
      </w:r>
      <w:r>
        <w:t xml:space="preserve"> CPM 2023/33.</w:t>
      </w:r>
    </w:p>
  </w:footnote>
  <w:footnote w:id="3">
    <w:p w14:paraId="182773AF" w14:textId="77777777" w:rsidR="00A26A1B" w:rsidRDefault="00A26A1B" w:rsidP="00A26A1B">
      <w:pPr>
        <w:pStyle w:val="IPPFootnote"/>
      </w:pPr>
      <w:r>
        <w:rPr>
          <w:rStyle w:val="Refdenotaalpie"/>
        </w:rPr>
        <w:footnoteRef/>
      </w:r>
      <w:r>
        <w:t xml:space="preserve"> CPM 2023/32.</w:t>
      </w:r>
    </w:p>
  </w:footnote>
  <w:footnote w:id="4">
    <w:p w14:paraId="46DB6154" w14:textId="77777777" w:rsidR="00FB2423" w:rsidRDefault="00FB2423" w:rsidP="00FB2423">
      <w:pPr>
        <w:pStyle w:val="IPPFootnote"/>
      </w:pPr>
      <w:r>
        <w:rPr>
          <w:rStyle w:val="Refdenotaalpie"/>
        </w:rPr>
        <w:footnoteRef/>
      </w:r>
      <w:r>
        <w:t xml:space="preserve"> CPM 2023/28.</w:t>
      </w:r>
    </w:p>
  </w:footnote>
  <w:footnote w:id="5">
    <w:p w14:paraId="6931AA48" w14:textId="472DABBB" w:rsidR="00A8028B" w:rsidRDefault="00A8028B" w:rsidP="00586574">
      <w:pPr>
        <w:pStyle w:val="IPPFootnote"/>
      </w:pPr>
      <w:r>
        <w:rPr>
          <w:rStyle w:val="Refdenotaalpie"/>
        </w:rPr>
        <w:footnoteRef/>
      </w:r>
      <w:r>
        <w:t xml:space="preserve"> CPM 2023/INF/03, CPM 2023/INF/04, CPM 2023/INF/05, CPM 2023/INF/06, CPM 2023/INF/07, CPM 2023/INF/08, CPM 2023/INF/09, CPM 2023/INF/10, CPM 2023/INF/11, CPM 2023/INF/12, CPM 2023/INF/14.</w:t>
      </w:r>
    </w:p>
  </w:footnote>
  <w:footnote w:id="6">
    <w:p w14:paraId="53078EF1" w14:textId="77777777" w:rsidR="00671B53" w:rsidRDefault="00671B53" w:rsidP="00671B53">
      <w:pPr>
        <w:pStyle w:val="IPPFootnote"/>
      </w:pPr>
      <w:r>
        <w:rPr>
          <w:rStyle w:val="Refdenotaalpie"/>
        </w:rPr>
        <w:footnoteRef/>
      </w:r>
      <w:r>
        <w:t xml:space="preserve"> CPM 2023/29.</w:t>
      </w:r>
    </w:p>
  </w:footnote>
  <w:footnote w:id="7">
    <w:p w14:paraId="64039F12" w14:textId="571F2737" w:rsidR="00671B53" w:rsidRDefault="00671B53" w:rsidP="00671B53">
      <w:pPr>
        <w:pStyle w:val="IPPFootnote"/>
      </w:pPr>
      <w:r>
        <w:rPr>
          <w:rStyle w:val="Refdenotaalpie"/>
        </w:rPr>
        <w:footnoteRef/>
      </w:r>
      <w:r>
        <w:t xml:space="preserve"> Mandato y Reglamento de la Consulta técnica entre organizaciones regionales de protección fitosanitaria: </w:t>
      </w:r>
      <w:hyperlink r:id="rId1" w:history="1">
        <w:r w:rsidR="00EE5215" w:rsidRPr="00F95740">
          <w:rPr>
            <w:rStyle w:val="Hipervnculo"/>
          </w:rPr>
          <w:t>https://www.ippc.int/es/publications/91820/</w:t>
        </w:r>
      </w:hyperlink>
      <w:r w:rsidR="00EE5215">
        <w:t>.</w:t>
      </w:r>
    </w:p>
  </w:footnote>
  <w:footnote w:id="8">
    <w:p w14:paraId="7211B0BE" w14:textId="77777777" w:rsidR="0003616C" w:rsidRPr="00640C9F" w:rsidRDefault="0003616C" w:rsidP="0003616C">
      <w:pPr>
        <w:pStyle w:val="IPPFootnote"/>
        <w:rPr>
          <w:lang w:val="en-GB"/>
        </w:rPr>
      </w:pPr>
      <w:r>
        <w:rPr>
          <w:rStyle w:val="Refdenotaalpie"/>
        </w:rPr>
        <w:footnoteRef/>
      </w:r>
      <w:r w:rsidRPr="00640C9F">
        <w:rPr>
          <w:lang w:val="en-GB"/>
        </w:rPr>
        <w:t xml:space="preserve"> CPM 2023/CRP/07.</w:t>
      </w:r>
    </w:p>
  </w:footnote>
  <w:footnote w:id="9">
    <w:p w14:paraId="2BB65C6A" w14:textId="77777777" w:rsidR="0003616C" w:rsidRPr="00640C9F" w:rsidRDefault="0003616C" w:rsidP="0003616C">
      <w:pPr>
        <w:pStyle w:val="IPPFootnote"/>
        <w:rPr>
          <w:lang w:val="en-GB"/>
        </w:rPr>
      </w:pPr>
      <w:r>
        <w:rPr>
          <w:rStyle w:val="Refdenotaalpie"/>
        </w:rPr>
        <w:footnoteRef/>
      </w:r>
      <w:r w:rsidRPr="00640C9F">
        <w:rPr>
          <w:lang w:val="en-GB"/>
        </w:rPr>
        <w:t xml:space="preserve"> CPM 2023/CRP/07.</w:t>
      </w:r>
    </w:p>
  </w:footnote>
  <w:footnote w:id="10">
    <w:p w14:paraId="0E041DDC" w14:textId="77777777" w:rsidR="0003616C" w:rsidRPr="00640C9F" w:rsidRDefault="0003616C" w:rsidP="0003616C">
      <w:pPr>
        <w:pStyle w:val="IPPFootnote"/>
        <w:rPr>
          <w:lang w:val="en-GB"/>
        </w:rPr>
      </w:pPr>
      <w:r>
        <w:rPr>
          <w:rStyle w:val="Refdenotaalpie"/>
        </w:rPr>
        <w:footnoteRef/>
      </w:r>
      <w:r w:rsidRPr="00640C9F">
        <w:rPr>
          <w:lang w:val="en-GB"/>
        </w:rPr>
        <w:t xml:space="preserve"> CPM 2023/31.</w:t>
      </w:r>
    </w:p>
  </w:footnote>
  <w:footnote w:id="11">
    <w:p w14:paraId="4EFA421C" w14:textId="77777777" w:rsidR="0003616C" w:rsidRDefault="0003616C" w:rsidP="0003616C">
      <w:pPr>
        <w:pStyle w:val="Textonotapie"/>
      </w:pPr>
      <w:r w:rsidRPr="00234E96">
        <w:rPr>
          <w:rStyle w:val="Refdenotaalpie"/>
        </w:rPr>
        <w:footnoteRef/>
      </w:r>
      <w:r w:rsidRPr="00234E96">
        <w:t xml:space="preserve"> [link to news item]</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7797A23" w14:textId="77777777" w:rsidR="00C42418" w:rsidRDefault="00C42418">
    <w:pPr>
      <w:pStyle w:val="Encabezado"/>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0F47B12" w14:textId="77777777" w:rsidR="00C42418" w:rsidRDefault="00C42418">
    <w:pPr>
      <w:pStyle w:val="Encabezado"/>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361977B" w14:textId="77777777" w:rsidR="00C42418" w:rsidRDefault="00C42418">
    <w:pPr>
      <w:pStyle w:val="Encabezado"/>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7C"/>
    <w:multiLevelType w:val="singleLevel"/>
    <w:tmpl w:val="71868566"/>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F3385E6A"/>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1F6E0006"/>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5CCA48F6"/>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CE5AF18E"/>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DB468618"/>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336E86A0"/>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BE925E42"/>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8F6E097E"/>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71C2A3DC"/>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3592949"/>
    <w:multiLevelType w:val="hybridMultilevel"/>
    <w:tmpl w:val="FADEB78C"/>
    <w:lvl w:ilvl="0" w:tplc="04560011">
      <w:start w:val="1"/>
      <w:numFmt w:val="decimal"/>
      <w:lvlText w:val="%1)"/>
      <w:lvlJc w:val="start"/>
      <w:pPr>
        <w:tabs>
          <w:tab w:val="num" w:pos="28.35pt"/>
        </w:tabs>
        <w:ind w:start="28.35pt" w:hanging="28.35pt"/>
      </w:pPr>
      <w:rPr>
        <w:rFonts w:hint="default"/>
        <w:b w:val="0"/>
        <w:i w:val="0"/>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start"/>
      <w:pPr>
        <w:tabs>
          <w:tab w:val="num" w:pos="85.05pt"/>
        </w:tabs>
        <w:ind w:start="85.05pt" w:hanging="28.35pt"/>
      </w:pPr>
      <w:rPr>
        <w:rFonts w:ascii="Times New Roman" w:hAnsi="Times New Roman" w:hint="default"/>
        <w:color w:val="auto"/>
        <w:sz w:val="22"/>
      </w:rPr>
    </w:lvl>
    <w:lvl w:ilvl="1" w:tplc="FFFFFFFF" w:tentative="1">
      <w:start w:val="1"/>
      <w:numFmt w:val="bullet"/>
      <w:lvlText w:val="o"/>
      <w:lvlJc w:val="start"/>
      <w:pPr>
        <w:ind w:start="72pt" w:hanging="18pt"/>
      </w:pPr>
      <w:rPr>
        <w:rFonts w:ascii="Courier New" w:hAnsi="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13" w15:restartNumberingAfterBreak="0">
    <w:nsid w:val="11EB1719"/>
    <w:multiLevelType w:val="hybridMultilevel"/>
    <w:tmpl w:val="C6F8C99A"/>
    <w:lvl w:ilvl="0" w:tplc="04560011">
      <w:start w:val="1"/>
      <w:numFmt w:val="decimal"/>
      <w:lvlText w:val="%1)"/>
      <w:lvlJc w:val="start"/>
      <w:pPr>
        <w:tabs>
          <w:tab w:val="num" w:pos="28.35pt"/>
        </w:tabs>
        <w:ind w:start="28.35pt" w:hanging="28.35pt"/>
      </w:pPr>
      <w:rPr>
        <w:rFonts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4" w15:restartNumberingAfterBreak="0">
    <w:nsid w:val="2C992785"/>
    <w:multiLevelType w:val="multilevel"/>
    <w:tmpl w:val="0D6C4876"/>
    <w:styleLink w:val="WesternSequentialList"/>
    <w:lvl w:ilvl="0">
      <w:start w:val="1"/>
      <w:numFmt w:val="decimal"/>
      <w:pStyle w:val="SequentialList"/>
      <w:lvlText w:val="%1)"/>
      <w:lvlJc w:val="start"/>
      <w:pPr>
        <w:ind w:start="36pt" w:hanging="18.15pt"/>
      </w:pPr>
      <w:rPr>
        <w:rFonts w:hint="default"/>
      </w:rPr>
    </w:lvl>
    <w:lvl w:ilvl="1">
      <w:start w:val="1"/>
      <w:numFmt w:val="lowerLetter"/>
      <w:lvlText w:val="%2)"/>
      <w:lvlJc w:val="start"/>
      <w:pPr>
        <w:ind w:start="53.85pt" w:hanging="17.85pt"/>
      </w:pPr>
      <w:rPr>
        <w:rFonts w:hint="default"/>
      </w:rPr>
    </w:lvl>
    <w:lvl w:ilvl="2">
      <w:start w:val="1"/>
      <w:numFmt w:val="lowerRoman"/>
      <w:lvlText w:val="%3)"/>
      <w:lvlJc w:val="start"/>
      <w:pPr>
        <w:ind w:start="72pt" w:hanging="18.15pt"/>
      </w:pPr>
      <w:rPr>
        <w:rFonts w:hint="default"/>
      </w:rPr>
    </w:lvl>
    <w:lvl w:ilvl="3">
      <w:start w:val="1"/>
      <w:numFmt w:val="lowerLetter"/>
      <w:lvlText w:val="%4)"/>
      <w:lvlJc w:val="start"/>
      <w:pPr>
        <w:ind w:start="89.85pt" w:hanging="17.85pt"/>
      </w:pPr>
      <w:rPr>
        <w:rFonts w:hint="default"/>
      </w:rPr>
    </w:lvl>
    <w:lvl w:ilvl="4">
      <w:start w:val="1"/>
      <w:numFmt w:val="decimal"/>
      <w:lvlText w:val="%5)"/>
      <w:lvlJc w:val="start"/>
      <w:pPr>
        <w:ind w:start="108pt" w:hanging="18.15pt"/>
      </w:pPr>
      <w:rPr>
        <w:rFonts w:hint="default"/>
      </w:rPr>
    </w:lvl>
    <w:lvl w:ilvl="5">
      <w:start w:val="1"/>
      <w:numFmt w:val="lowerLetter"/>
      <w:lvlText w:val="%6)"/>
      <w:lvlJc w:val="start"/>
      <w:pPr>
        <w:ind w:start="125.85pt" w:hanging="17.85pt"/>
      </w:pPr>
      <w:rPr>
        <w:rFonts w:hint="default"/>
      </w:rPr>
    </w:lvl>
    <w:lvl w:ilvl="6">
      <w:start w:val="1"/>
      <w:numFmt w:val="lowerRoman"/>
      <w:lvlText w:val="%7)"/>
      <w:lvlJc w:val="start"/>
      <w:pPr>
        <w:ind w:start="144pt" w:hanging="18.15pt"/>
      </w:pPr>
      <w:rPr>
        <w:rFonts w:hint="default"/>
      </w:rPr>
    </w:lvl>
    <w:lvl w:ilvl="7">
      <w:start w:val="1"/>
      <w:numFmt w:val="lowerLetter"/>
      <w:lvlText w:val="%8)"/>
      <w:lvlJc w:val="start"/>
      <w:pPr>
        <w:tabs>
          <w:tab w:val="num" w:pos="161.90pt"/>
        </w:tabs>
        <w:ind w:start="179.75pt" w:hanging="17.85pt"/>
      </w:pPr>
      <w:rPr>
        <w:rFonts w:hint="default"/>
      </w:rPr>
    </w:lvl>
    <w:lvl w:ilvl="8">
      <w:start w:val="1"/>
      <w:numFmt w:val="decimal"/>
      <w:lvlText w:val="%9)"/>
      <w:lvlJc w:val="start"/>
      <w:pPr>
        <w:ind w:start="197.60pt" w:hanging="17.85pt"/>
      </w:pPr>
      <w:rPr>
        <w:rFonts w:hint="default"/>
      </w:rPr>
    </w:lvl>
  </w:abstractNum>
  <w:abstractNum w:abstractNumId="15" w15:restartNumberingAfterBreak="0">
    <w:nsid w:val="31FE0F8F"/>
    <w:multiLevelType w:val="multilevel"/>
    <w:tmpl w:val="06E871E4"/>
    <w:styleLink w:val="IPPParagraphnumberedlist"/>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17" w15:restartNumberingAfterBreak="0">
    <w:nsid w:val="40C16C4E"/>
    <w:multiLevelType w:val="hybridMultilevel"/>
    <w:tmpl w:val="93A00AB8"/>
    <w:styleLink w:val="IPPParagraphnumberedlist2"/>
    <w:lvl w:ilvl="0" w:tplc="90BE5F78">
      <w:start w:val="1"/>
      <w:numFmt w:val="bullet"/>
      <w:pStyle w:val="BulletList"/>
      <w:lvlText w:val=""/>
      <w:lvlJc w:val="start"/>
      <w:pPr>
        <w:ind w:start="63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48E53DE7"/>
    <w:multiLevelType w:val="multilevel"/>
    <w:tmpl w:val="C3F06626"/>
    <w:styleLink w:val="CurrentList2"/>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9" w15:restartNumberingAfterBreak="0">
    <w:nsid w:val="53A776E5"/>
    <w:multiLevelType w:val="hybridMultilevel"/>
    <w:tmpl w:val="E73EF442"/>
    <w:lvl w:ilvl="0" w:tplc="9B64C2C4">
      <w:start w:val="1"/>
      <w:numFmt w:val="bullet"/>
      <w:pStyle w:val="IPPBullet1Last"/>
      <w:lvlText w:val="-"/>
      <w:lvlJc w:val="start"/>
      <w:pPr>
        <w:tabs>
          <w:tab w:val="num" w:pos="28.35pt"/>
        </w:tabs>
        <w:ind w:start="28.35pt" w:hanging="28.35pt"/>
      </w:pPr>
      <w:rPr>
        <w:rFonts w:ascii="Times New Roman" w:hAnsi="Times New Roman" w:hint="default"/>
        <w:b w:val="0"/>
        <w:i w:val="0"/>
        <w:color w:val="auto"/>
        <w:sz w:val="22"/>
      </w:rPr>
    </w:lvl>
    <w:lvl w:ilvl="1" w:tplc="04090019" w:tentative="1">
      <w:start w:val="1"/>
      <w:numFmt w:val="bullet"/>
      <w:lvlText w:val="o"/>
      <w:lvlJc w:val="start"/>
      <w:pPr>
        <w:ind w:start="72pt" w:hanging="18pt"/>
      </w:pPr>
      <w:rPr>
        <w:rFonts w:ascii="Courier New" w:hAnsi="Courier New" w:hint="default"/>
      </w:rPr>
    </w:lvl>
    <w:lvl w:ilvl="2" w:tplc="0409001B" w:tentative="1">
      <w:start w:val="1"/>
      <w:numFmt w:val="bullet"/>
      <w:lvlText w:val=""/>
      <w:lvlJc w:val="start"/>
      <w:pPr>
        <w:ind w:start="108pt" w:hanging="18pt"/>
      </w:pPr>
      <w:rPr>
        <w:rFonts w:ascii="Wingdings" w:hAnsi="Wingdings" w:hint="default"/>
      </w:rPr>
    </w:lvl>
    <w:lvl w:ilvl="3" w:tplc="0409000F" w:tentative="1">
      <w:start w:val="1"/>
      <w:numFmt w:val="bullet"/>
      <w:lvlText w:val=""/>
      <w:lvlJc w:val="start"/>
      <w:pPr>
        <w:ind w:start="144pt" w:hanging="18pt"/>
      </w:pPr>
      <w:rPr>
        <w:rFonts w:ascii="Symbol" w:hAnsi="Symbol" w:hint="default"/>
      </w:rPr>
    </w:lvl>
    <w:lvl w:ilvl="4" w:tplc="04090019" w:tentative="1">
      <w:start w:val="1"/>
      <w:numFmt w:val="bullet"/>
      <w:lvlText w:val="o"/>
      <w:lvlJc w:val="start"/>
      <w:pPr>
        <w:ind w:start="180pt" w:hanging="18pt"/>
      </w:pPr>
      <w:rPr>
        <w:rFonts w:ascii="Courier New" w:hAnsi="Courier New" w:hint="default"/>
      </w:rPr>
    </w:lvl>
    <w:lvl w:ilvl="5" w:tplc="0409001B" w:tentative="1">
      <w:start w:val="1"/>
      <w:numFmt w:val="bullet"/>
      <w:lvlText w:val=""/>
      <w:lvlJc w:val="start"/>
      <w:pPr>
        <w:ind w:start="216pt" w:hanging="18pt"/>
      </w:pPr>
      <w:rPr>
        <w:rFonts w:ascii="Wingdings" w:hAnsi="Wingdings" w:hint="default"/>
      </w:rPr>
    </w:lvl>
    <w:lvl w:ilvl="6" w:tplc="0409000F" w:tentative="1">
      <w:start w:val="1"/>
      <w:numFmt w:val="bullet"/>
      <w:lvlText w:val=""/>
      <w:lvlJc w:val="start"/>
      <w:pPr>
        <w:ind w:start="252pt" w:hanging="18pt"/>
      </w:pPr>
      <w:rPr>
        <w:rFonts w:ascii="Symbol" w:hAnsi="Symbol" w:hint="default"/>
      </w:rPr>
    </w:lvl>
    <w:lvl w:ilvl="7" w:tplc="04090019" w:tentative="1">
      <w:start w:val="1"/>
      <w:numFmt w:val="bullet"/>
      <w:lvlText w:val="o"/>
      <w:lvlJc w:val="start"/>
      <w:pPr>
        <w:ind w:start="288pt" w:hanging="18pt"/>
      </w:pPr>
      <w:rPr>
        <w:rFonts w:ascii="Courier New" w:hAnsi="Courier New" w:hint="default"/>
      </w:rPr>
    </w:lvl>
    <w:lvl w:ilvl="8" w:tplc="0409001B" w:tentative="1">
      <w:start w:val="1"/>
      <w:numFmt w:val="bullet"/>
      <w:lvlText w:val=""/>
      <w:lvlJc w:val="start"/>
      <w:pPr>
        <w:ind w:start="324pt" w:hanging="18pt"/>
      </w:pPr>
      <w:rPr>
        <w:rFonts w:ascii="Wingdings" w:hAnsi="Wingdings" w:hint="default"/>
      </w:rPr>
    </w:lvl>
  </w:abstractNum>
  <w:abstractNum w:abstractNumId="20" w15:restartNumberingAfterBreak="0">
    <w:nsid w:val="5FFA4880"/>
    <w:multiLevelType w:val="multilevel"/>
    <w:tmpl w:val="597C5C30"/>
    <w:lvl w:ilvl="0">
      <w:start w:val="1"/>
      <w:numFmt w:val="decimal"/>
      <w:pStyle w:val="NewPara"/>
      <w:lvlText w:val="%1."/>
      <w:lvlJc w:val="start"/>
      <w:pPr>
        <w:ind w:start="0pt" w:firstLine="0pt"/>
      </w:pPr>
      <w:rPr>
        <w:rFonts w:ascii="Times New Roman" w:hAnsi="Times New Roman" w:cs="Akhbar MT" w:hint="default"/>
        <w:b w:val="0"/>
        <w:bCs w:val="0"/>
        <w:i w:val="0"/>
        <w:iCs w:val="0"/>
        <w:sz w:val="22"/>
        <w:szCs w:val="22"/>
      </w:rPr>
    </w:lvl>
    <w:lvl w:ilvl="1">
      <w:start w:val="1"/>
      <w:numFmt w:val="lowerLetter"/>
      <w:lvlText w:val="%2."/>
      <w:lvlJc w:val="start"/>
      <w:pPr>
        <w:ind w:start="36pt" w:firstLine="0pt"/>
      </w:pPr>
    </w:lvl>
    <w:lvl w:ilvl="2">
      <w:start w:val="1"/>
      <w:numFmt w:val="lowerRoman"/>
      <w:lvlText w:val="%3."/>
      <w:lvlJc w:val="end"/>
      <w:pPr>
        <w:ind w:start="81pt" w:firstLine="0pt"/>
      </w:pPr>
    </w:lvl>
    <w:lvl w:ilvl="3">
      <w:start w:val="1"/>
      <w:numFmt w:val="decimal"/>
      <w:lvlText w:val="%4."/>
      <w:lvlJc w:val="start"/>
      <w:pPr>
        <w:ind w:start="108pt" w:firstLine="0pt"/>
      </w:pPr>
    </w:lvl>
    <w:lvl w:ilvl="4">
      <w:start w:val="1"/>
      <w:numFmt w:val="lowerLetter"/>
      <w:lvlText w:val="%5."/>
      <w:lvlJc w:val="start"/>
      <w:pPr>
        <w:ind w:start="144pt" w:firstLine="0pt"/>
      </w:pPr>
    </w:lvl>
    <w:lvl w:ilvl="5">
      <w:start w:val="1"/>
      <w:numFmt w:val="lowerRoman"/>
      <w:lvlText w:val="%6."/>
      <w:lvlJc w:val="end"/>
      <w:pPr>
        <w:ind w:start="189pt" w:firstLine="0pt"/>
      </w:pPr>
    </w:lvl>
    <w:lvl w:ilvl="6" w:tentative="1">
      <w:start w:val="1"/>
      <w:numFmt w:val="decimal"/>
      <w:lvlText w:val="%7."/>
      <w:lvlJc w:val="start"/>
      <w:pPr>
        <w:ind w:start="216pt" w:firstLine="0pt"/>
      </w:pPr>
    </w:lvl>
    <w:lvl w:ilvl="7" w:tentative="1">
      <w:start w:val="1"/>
      <w:numFmt w:val="lowerLetter"/>
      <w:lvlText w:val="%8."/>
      <w:lvlJc w:val="start"/>
      <w:pPr>
        <w:ind w:start="252pt" w:firstLine="0pt"/>
      </w:pPr>
    </w:lvl>
    <w:lvl w:ilvl="8" w:tentative="1">
      <w:start w:val="1"/>
      <w:numFmt w:val="lowerRoman"/>
      <w:lvlText w:val="%9."/>
      <w:lvlJc w:val="end"/>
      <w:pPr>
        <w:ind w:start="297pt" w:firstLine="0pt"/>
      </w:pPr>
    </w:lvl>
  </w:abstractNum>
  <w:abstractNum w:abstractNumId="21" w15:restartNumberingAfterBreak="0">
    <w:nsid w:val="625E7A5A"/>
    <w:multiLevelType w:val="hybridMultilevel"/>
    <w:tmpl w:val="FA88C1A6"/>
    <w:lvl w:ilvl="0" w:tplc="04560011">
      <w:start w:val="1"/>
      <w:numFmt w:val="decimal"/>
      <w:lvlText w:val="%1)"/>
      <w:lvlJc w:val="start"/>
      <w:pPr>
        <w:tabs>
          <w:tab w:val="num" w:pos="28.35pt"/>
        </w:tabs>
        <w:ind w:start="28.35pt" w:hanging="28.35pt"/>
      </w:pPr>
      <w:rPr>
        <w:rFonts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2" w15:restartNumberingAfterBreak="0">
    <w:nsid w:val="6A354E39"/>
    <w:multiLevelType w:val="hybridMultilevel"/>
    <w:tmpl w:val="52EA3E24"/>
    <w:lvl w:ilvl="0" w:tplc="34EC9708">
      <w:numFmt w:val="bullet"/>
      <w:pStyle w:val="IPPBullet1"/>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start"/>
      <w:pPr>
        <w:ind w:start="46.35pt" w:hanging="18pt"/>
      </w:pPr>
      <w:rPr>
        <w:rFonts w:ascii="Symbol" w:hAnsi="Symbol" w:hint="default"/>
        <w:b w:val="0"/>
        <w:i w:val="0"/>
        <w:color w:val="auto"/>
        <w:sz w:val="22"/>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start"/>
      <w:pPr>
        <w:ind w:start="18pt" w:hanging="18pt"/>
      </w:pPr>
      <w:rPr>
        <w:rFonts w:hint="default"/>
      </w:rPr>
    </w:lvl>
    <w:lvl w:ilvl="1">
      <w:start w:val="1"/>
      <w:numFmt w:val="decimal"/>
      <w:pStyle w:val="IPPHdg2Num"/>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16cid:durableId="1644432281">
    <w:abstractNumId w:val="15"/>
  </w:num>
  <w:num w:numId="2" w16cid:durableId="433939475">
    <w:abstractNumId w:val="1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 w16cid:durableId="113404970">
    <w:abstractNumId w:val="12"/>
  </w:num>
  <w:num w:numId="4" w16cid:durableId="1117141570">
    <w:abstractNumId w:val="23"/>
  </w:num>
  <w:num w:numId="5" w16cid:durableId="345248548">
    <w:abstractNumId w:val="19"/>
  </w:num>
  <w:num w:numId="6" w16cid:durableId="994261691">
    <w:abstractNumId w:val="16"/>
  </w:num>
  <w:num w:numId="7" w16cid:durableId="414322570">
    <w:abstractNumId w:val="24"/>
  </w:num>
  <w:num w:numId="8" w16cid:durableId="1396973894">
    <w:abstractNumId w:val="22"/>
  </w:num>
  <w:num w:numId="9" w16cid:durableId="1543322178">
    <w:abstractNumId w:val="10"/>
  </w:num>
  <w:num w:numId="10" w16cid:durableId="1309672684">
    <w:abstractNumId w:val="14"/>
  </w:num>
  <w:num w:numId="11" w16cid:durableId="1609698564">
    <w:abstractNumId w:val="17"/>
  </w:num>
  <w:num w:numId="12" w16cid:durableId="827281063">
    <w:abstractNumId w:val="20"/>
  </w:num>
  <w:num w:numId="13" w16cid:durableId="423496923">
    <w:abstractNumId w:val="21"/>
  </w:num>
  <w:num w:numId="14" w16cid:durableId="669261454">
    <w:abstractNumId w:val="13"/>
  </w:num>
  <w:num w:numId="15" w16cid:durableId="1512454274">
    <w:abstractNumId w:val="18"/>
  </w:num>
  <w:num w:numId="16" w16cid:durableId="1334844883">
    <w:abstractNumId w:val="10"/>
  </w:num>
  <w:num w:numId="17" w16cid:durableId="156579742">
    <w:abstractNumId w:val="10"/>
    <w:lvlOverride w:ilvl="0">
      <w:startOverride w:val="1"/>
    </w:lvlOverride>
  </w:num>
  <w:num w:numId="18" w16cid:durableId="983781814">
    <w:abstractNumId w:val="10"/>
    <w:lvlOverride w:ilvl="0">
      <w:startOverride w:val="1"/>
    </w:lvlOverride>
  </w:num>
  <w:num w:numId="19" w16cid:durableId="2053190700">
    <w:abstractNumId w:val="11"/>
  </w:num>
  <w:num w:numId="20" w16cid:durableId="1165903579">
    <w:abstractNumId w:val="10"/>
    <w:lvlOverride w:ilvl="0">
      <w:startOverride w:val="1"/>
    </w:lvlOverride>
  </w:num>
  <w:num w:numId="21" w16cid:durableId="1434326182">
    <w:abstractNumId w:val="10"/>
    <w:lvlOverride w:ilvl="0">
      <w:startOverride w:val="1"/>
    </w:lvlOverride>
  </w:num>
  <w:num w:numId="22" w16cid:durableId="548298156">
    <w:abstractNumId w:val="10"/>
    <w:lvlOverride w:ilvl="0">
      <w:startOverride w:val="1"/>
    </w:lvlOverride>
  </w:num>
  <w:num w:numId="23" w16cid:durableId="54939446">
    <w:abstractNumId w:val="9"/>
  </w:num>
  <w:num w:numId="24" w16cid:durableId="321786448">
    <w:abstractNumId w:val="7"/>
  </w:num>
  <w:num w:numId="25" w16cid:durableId="444469049">
    <w:abstractNumId w:val="6"/>
  </w:num>
  <w:num w:numId="26" w16cid:durableId="217589138">
    <w:abstractNumId w:val="5"/>
  </w:num>
  <w:num w:numId="27" w16cid:durableId="789057615">
    <w:abstractNumId w:val="4"/>
  </w:num>
  <w:num w:numId="28" w16cid:durableId="109010066">
    <w:abstractNumId w:val="8"/>
  </w:num>
  <w:num w:numId="29" w16cid:durableId="283386915">
    <w:abstractNumId w:val="3"/>
  </w:num>
  <w:num w:numId="30" w16cid:durableId="1229264241">
    <w:abstractNumId w:val="2"/>
  </w:num>
  <w:num w:numId="31" w16cid:durableId="1948075828">
    <w:abstractNumId w:val="1"/>
  </w:num>
  <w:num w:numId="32" w16cid:durableId="343436983">
    <w:abstractNumId w:val="0"/>
  </w:num>
  <w:numIdMacAtCleanup w:val="1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n-US" w:vendorID="64" w:dllVersion="6" w:nlCheck="1" w:checkStyle="1"/>
  <w:proofState w:spelling="clean"/>
  <w:attachedTemplate r:id="rId1"/>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efaultTabStop w:val="36pt"/>
  <w:hyphenationZone w:val="21.25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0fabMeu4ENITB6zL7Sqs1UgzoS8GXo3R8ZnwSWXoAOuHPv4/VFNHCCN2tELQh464"/>
  </w:docVars>
  <w:rsids>
    <w:rsidRoot w:val="009B42D5"/>
    <w:rsid w:val="000001E9"/>
    <w:rsid w:val="000015E0"/>
    <w:rsid w:val="00001E18"/>
    <w:rsid w:val="000026B6"/>
    <w:rsid w:val="00003252"/>
    <w:rsid w:val="00003628"/>
    <w:rsid w:val="000047B7"/>
    <w:rsid w:val="00005081"/>
    <w:rsid w:val="000055FD"/>
    <w:rsid w:val="00005ABB"/>
    <w:rsid w:val="00005BFF"/>
    <w:rsid w:val="00005FA9"/>
    <w:rsid w:val="000062B0"/>
    <w:rsid w:val="000074EE"/>
    <w:rsid w:val="00007C47"/>
    <w:rsid w:val="000105BB"/>
    <w:rsid w:val="000122C3"/>
    <w:rsid w:val="00012BF0"/>
    <w:rsid w:val="00012FB1"/>
    <w:rsid w:val="00013E70"/>
    <w:rsid w:val="00014004"/>
    <w:rsid w:val="000141DD"/>
    <w:rsid w:val="0001440B"/>
    <w:rsid w:val="000148BD"/>
    <w:rsid w:val="00015DDD"/>
    <w:rsid w:val="0001607D"/>
    <w:rsid w:val="000164BD"/>
    <w:rsid w:val="000167C3"/>
    <w:rsid w:val="00016ACD"/>
    <w:rsid w:val="00016E93"/>
    <w:rsid w:val="0001722E"/>
    <w:rsid w:val="000177FB"/>
    <w:rsid w:val="0001782F"/>
    <w:rsid w:val="0001798E"/>
    <w:rsid w:val="00017D65"/>
    <w:rsid w:val="00017D82"/>
    <w:rsid w:val="0002059C"/>
    <w:rsid w:val="00020667"/>
    <w:rsid w:val="00020A9B"/>
    <w:rsid w:val="0002103F"/>
    <w:rsid w:val="000212F0"/>
    <w:rsid w:val="00021BF3"/>
    <w:rsid w:val="0002234F"/>
    <w:rsid w:val="000224FC"/>
    <w:rsid w:val="00022DF4"/>
    <w:rsid w:val="0002396A"/>
    <w:rsid w:val="00023D08"/>
    <w:rsid w:val="0002421D"/>
    <w:rsid w:val="000247BA"/>
    <w:rsid w:val="00024920"/>
    <w:rsid w:val="00024AE9"/>
    <w:rsid w:val="00024B29"/>
    <w:rsid w:val="00024DBD"/>
    <w:rsid w:val="00025CF2"/>
    <w:rsid w:val="00026354"/>
    <w:rsid w:val="00027637"/>
    <w:rsid w:val="00027B9E"/>
    <w:rsid w:val="00030652"/>
    <w:rsid w:val="00032B6A"/>
    <w:rsid w:val="00032F52"/>
    <w:rsid w:val="000330E8"/>
    <w:rsid w:val="00033E04"/>
    <w:rsid w:val="0003616C"/>
    <w:rsid w:val="0003628F"/>
    <w:rsid w:val="00040B5A"/>
    <w:rsid w:val="0004192B"/>
    <w:rsid w:val="000425FD"/>
    <w:rsid w:val="00043219"/>
    <w:rsid w:val="0004357A"/>
    <w:rsid w:val="00043C85"/>
    <w:rsid w:val="00043FD9"/>
    <w:rsid w:val="0004414A"/>
    <w:rsid w:val="0004487D"/>
    <w:rsid w:val="00044C63"/>
    <w:rsid w:val="00046B94"/>
    <w:rsid w:val="00046C16"/>
    <w:rsid w:val="00047F8E"/>
    <w:rsid w:val="00050769"/>
    <w:rsid w:val="00050EBB"/>
    <w:rsid w:val="00051447"/>
    <w:rsid w:val="00051CE8"/>
    <w:rsid w:val="00051CEB"/>
    <w:rsid w:val="00051D4F"/>
    <w:rsid w:val="00053D1D"/>
    <w:rsid w:val="000551CD"/>
    <w:rsid w:val="00055EB8"/>
    <w:rsid w:val="0005642C"/>
    <w:rsid w:val="0005766B"/>
    <w:rsid w:val="00061155"/>
    <w:rsid w:val="000626D0"/>
    <w:rsid w:val="00065A7A"/>
    <w:rsid w:val="00066091"/>
    <w:rsid w:val="0006626E"/>
    <w:rsid w:val="0006693D"/>
    <w:rsid w:val="000675E7"/>
    <w:rsid w:val="00067CE1"/>
    <w:rsid w:val="000701B9"/>
    <w:rsid w:val="00070A0D"/>
    <w:rsid w:val="00071E94"/>
    <w:rsid w:val="00071EFD"/>
    <w:rsid w:val="00072161"/>
    <w:rsid w:val="00073469"/>
    <w:rsid w:val="00074490"/>
    <w:rsid w:val="00075652"/>
    <w:rsid w:val="000758D2"/>
    <w:rsid w:val="00076E66"/>
    <w:rsid w:val="000772C1"/>
    <w:rsid w:val="000777D1"/>
    <w:rsid w:val="00080768"/>
    <w:rsid w:val="00080961"/>
    <w:rsid w:val="00081100"/>
    <w:rsid w:val="000818D2"/>
    <w:rsid w:val="00081CC0"/>
    <w:rsid w:val="00083698"/>
    <w:rsid w:val="0008554D"/>
    <w:rsid w:val="00090674"/>
    <w:rsid w:val="00091C1E"/>
    <w:rsid w:val="0009210D"/>
    <w:rsid w:val="00092CBE"/>
    <w:rsid w:val="00092D9F"/>
    <w:rsid w:val="000931B5"/>
    <w:rsid w:val="00093D0C"/>
    <w:rsid w:val="0009446B"/>
    <w:rsid w:val="00095330"/>
    <w:rsid w:val="00095A0A"/>
    <w:rsid w:val="00096805"/>
    <w:rsid w:val="00096D2A"/>
    <w:rsid w:val="00096FF9"/>
    <w:rsid w:val="000A1997"/>
    <w:rsid w:val="000A2116"/>
    <w:rsid w:val="000A2252"/>
    <w:rsid w:val="000A2311"/>
    <w:rsid w:val="000A27DD"/>
    <w:rsid w:val="000A31CE"/>
    <w:rsid w:val="000A354B"/>
    <w:rsid w:val="000A3BD5"/>
    <w:rsid w:val="000A5B07"/>
    <w:rsid w:val="000A5C26"/>
    <w:rsid w:val="000A620C"/>
    <w:rsid w:val="000A6401"/>
    <w:rsid w:val="000A6727"/>
    <w:rsid w:val="000A6C33"/>
    <w:rsid w:val="000A6D87"/>
    <w:rsid w:val="000A707F"/>
    <w:rsid w:val="000B17DC"/>
    <w:rsid w:val="000B1EE1"/>
    <w:rsid w:val="000B1FB0"/>
    <w:rsid w:val="000B27F6"/>
    <w:rsid w:val="000B3B99"/>
    <w:rsid w:val="000B49B1"/>
    <w:rsid w:val="000B4C76"/>
    <w:rsid w:val="000B56F4"/>
    <w:rsid w:val="000B6395"/>
    <w:rsid w:val="000B6478"/>
    <w:rsid w:val="000B6B70"/>
    <w:rsid w:val="000B7876"/>
    <w:rsid w:val="000C05A5"/>
    <w:rsid w:val="000C0E67"/>
    <w:rsid w:val="000C0F6F"/>
    <w:rsid w:val="000C1105"/>
    <w:rsid w:val="000C1EF9"/>
    <w:rsid w:val="000C237A"/>
    <w:rsid w:val="000C2C0F"/>
    <w:rsid w:val="000C3128"/>
    <w:rsid w:val="000C3FEA"/>
    <w:rsid w:val="000C444F"/>
    <w:rsid w:val="000C4B3A"/>
    <w:rsid w:val="000C4FB8"/>
    <w:rsid w:val="000C6AAB"/>
    <w:rsid w:val="000C7257"/>
    <w:rsid w:val="000C7DCB"/>
    <w:rsid w:val="000D1B67"/>
    <w:rsid w:val="000D26D8"/>
    <w:rsid w:val="000D49E3"/>
    <w:rsid w:val="000D6AB2"/>
    <w:rsid w:val="000D7676"/>
    <w:rsid w:val="000D7AE3"/>
    <w:rsid w:val="000E115D"/>
    <w:rsid w:val="000E1A38"/>
    <w:rsid w:val="000E1D13"/>
    <w:rsid w:val="000E2286"/>
    <w:rsid w:val="000E2585"/>
    <w:rsid w:val="000E3067"/>
    <w:rsid w:val="000E313A"/>
    <w:rsid w:val="000E7303"/>
    <w:rsid w:val="000E7A43"/>
    <w:rsid w:val="000F0BC5"/>
    <w:rsid w:val="000F18A1"/>
    <w:rsid w:val="000F19C6"/>
    <w:rsid w:val="000F24A7"/>
    <w:rsid w:val="000F43FC"/>
    <w:rsid w:val="000F44E4"/>
    <w:rsid w:val="000F4F55"/>
    <w:rsid w:val="000F500D"/>
    <w:rsid w:val="000F51AD"/>
    <w:rsid w:val="000F52EC"/>
    <w:rsid w:val="000F53EE"/>
    <w:rsid w:val="000F5726"/>
    <w:rsid w:val="000F64BC"/>
    <w:rsid w:val="000F660D"/>
    <w:rsid w:val="000F7911"/>
    <w:rsid w:val="00100FED"/>
    <w:rsid w:val="00101E67"/>
    <w:rsid w:val="00102A96"/>
    <w:rsid w:val="00104373"/>
    <w:rsid w:val="00104A1B"/>
    <w:rsid w:val="00104C76"/>
    <w:rsid w:val="001058A9"/>
    <w:rsid w:val="0010590E"/>
    <w:rsid w:val="001065AB"/>
    <w:rsid w:val="00106F81"/>
    <w:rsid w:val="0010740F"/>
    <w:rsid w:val="00110A0E"/>
    <w:rsid w:val="0011169B"/>
    <w:rsid w:val="001116F2"/>
    <w:rsid w:val="00111C48"/>
    <w:rsid w:val="0011285A"/>
    <w:rsid w:val="001131F4"/>
    <w:rsid w:val="00113339"/>
    <w:rsid w:val="00114635"/>
    <w:rsid w:val="001148D3"/>
    <w:rsid w:val="001153B1"/>
    <w:rsid w:val="001157E3"/>
    <w:rsid w:val="00115987"/>
    <w:rsid w:val="00116241"/>
    <w:rsid w:val="00116851"/>
    <w:rsid w:val="00116858"/>
    <w:rsid w:val="00116B0A"/>
    <w:rsid w:val="00117323"/>
    <w:rsid w:val="001177B8"/>
    <w:rsid w:val="00117B7A"/>
    <w:rsid w:val="0012058D"/>
    <w:rsid w:val="0012256D"/>
    <w:rsid w:val="00123162"/>
    <w:rsid w:val="00123899"/>
    <w:rsid w:val="001239FA"/>
    <w:rsid w:val="0012417D"/>
    <w:rsid w:val="00124588"/>
    <w:rsid w:val="0012462F"/>
    <w:rsid w:val="001247FD"/>
    <w:rsid w:val="00126F78"/>
    <w:rsid w:val="00127465"/>
    <w:rsid w:val="00127FE1"/>
    <w:rsid w:val="0013010E"/>
    <w:rsid w:val="0013053A"/>
    <w:rsid w:val="001305FD"/>
    <w:rsid w:val="0013212F"/>
    <w:rsid w:val="001331EE"/>
    <w:rsid w:val="00133ABD"/>
    <w:rsid w:val="00133F2D"/>
    <w:rsid w:val="001356EE"/>
    <w:rsid w:val="001366DE"/>
    <w:rsid w:val="00136E10"/>
    <w:rsid w:val="001405A4"/>
    <w:rsid w:val="00141806"/>
    <w:rsid w:val="001421D1"/>
    <w:rsid w:val="001428C7"/>
    <w:rsid w:val="00143302"/>
    <w:rsid w:val="00143C07"/>
    <w:rsid w:val="001451AD"/>
    <w:rsid w:val="0014630F"/>
    <w:rsid w:val="00146D6C"/>
    <w:rsid w:val="00147178"/>
    <w:rsid w:val="00150038"/>
    <w:rsid w:val="001506F8"/>
    <w:rsid w:val="00151D56"/>
    <w:rsid w:val="001545A2"/>
    <w:rsid w:val="00155AD0"/>
    <w:rsid w:val="001560DB"/>
    <w:rsid w:val="00157218"/>
    <w:rsid w:val="001576F1"/>
    <w:rsid w:val="00157FC8"/>
    <w:rsid w:val="001604D6"/>
    <w:rsid w:val="00160EA6"/>
    <w:rsid w:val="001621E6"/>
    <w:rsid w:val="00162347"/>
    <w:rsid w:val="00162839"/>
    <w:rsid w:val="00162924"/>
    <w:rsid w:val="001630A2"/>
    <w:rsid w:val="001630A4"/>
    <w:rsid w:val="00163118"/>
    <w:rsid w:val="00163B02"/>
    <w:rsid w:val="0016446D"/>
    <w:rsid w:val="001645E7"/>
    <w:rsid w:val="00164840"/>
    <w:rsid w:val="001648BD"/>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31A"/>
    <w:rsid w:val="00176C9B"/>
    <w:rsid w:val="00176DAB"/>
    <w:rsid w:val="001776BB"/>
    <w:rsid w:val="0018009A"/>
    <w:rsid w:val="0018033D"/>
    <w:rsid w:val="001804E1"/>
    <w:rsid w:val="00182E4E"/>
    <w:rsid w:val="0018370A"/>
    <w:rsid w:val="00184A89"/>
    <w:rsid w:val="001852AA"/>
    <w:rsid w:val="001853EE"/>
    <w:rsid w:val="00185E2E"/>
    <w:rsid w:val="00186408"/>
    <w:rsid w:val="00186580"/>
    <w:rsid w:val="00187267"/>
    <w:rsid w:val="00187D53"/>
    <w:rsid w:val="00187FC8"/>
    <w:rsid w:val="00187FD8"/>
    <w:rsid w:val="00190DA9"/>
    <w:rsid w:val="0019116A"/>
    <w:rsid w:val="0019136D"/>
    <w:rsid w:val="001913D8"/>
    <w:rsid w:val="001915B0"/>
    <w:rsid w:val="0019168F"/>
    <w:rsid w:val="001916F4"/>
    <w:rsid w:val="0019252A"/>
    <w:rsid w:val="001927BE"/>
    <w:rsid w:val="001935FB"/>
    <w:rsid w:val="00193EC4"/>
    <w:rsid w:val="0019422C"/>
    <w:rsid w:val="00194857"/>
    <w:rsid w:val="00194A25"/>
    <w:rsid w:val="00194BCB"/>
    <w:rsid w:val="00195AC5"/>
    <w:rsid w:val="00196BC4"/>
    <w:rsid w:val="00197562"/>
    <w:rsid w:val="00197FF5"/>
    <w:rsid w:val="001A0CA1"/>
    <w:rsid w:val="001A0CE4"/>
    <w:rsid w:val="001A1B39"/>
    <w:rsid w:val="001A1EE8"/>
    <w:rsid w:val="001A3C38"/>
    <w:rsid w:val="001A4523"/>
    <w:rsid w:val="001A4ACB"/>
    <w:rsid w:val="001A4F58"/>
    <w:rsid w:val="001A5DBC"/>
    <w:rsid w:val="001B015E"/>
    <w:rsid w:val="001B133B"/>
    <w:rsid w:val="001B1ACC"/>
    <w:rsid w:val="001B1B97"/>
    <w:rsid w:val="001B1E33"/>
    <w:rsid w:val="001B3032"/>
    <w:rsid w:val="001B3618"/>
    <w:rsid w:val="001B3F5E"/>
    <w:rsid w:val="001B4823"/>
    <w:rsid w:val="001B518E"/>
    <w:rsid w:val="001B5C2B"/>
    <w:rsid w:val="001B62F3"/>
    <w:rsid w:val="001B630F"/>
    <w:rsid w:val="001B6A0B"/>
    <w:rsid w:val="001B741C"/>
    <w:rsid w:val="001B7811"/>
    <w:rsid w:val="001B7B65"/>
    <w:rsid w:val="001C148E"/>
    <w:rsid w:val="001C1852"/>
    <w:rsid w:val="001C1BFD"/>
    <w:rsid w:val="001C1E2F"/>
    <w:rsid w:val="001C2371"/>
    <w:rsid w:val="001C2665"/>
    <w:rsid w:val="001C3C93"/>
    <w:rsid w:val="001C4F0F"/>
    <w:rsid w:val="001C5754"/>
    <w:rsid w:val="001C628B"/>
    <w:rsid w:val="001C6BB8"/>
    <w:rsid w:val="001D1EFA"/>
    <w:rsid w:val="001D234F"/>
    <w:rsid w:val="001D42EB"/>
    <w:rsid w:val="001D4455"/>
    <w:rsid w:val="001D45D1"/>
    <w:rsid w:val="001D4E50"/>
    <w:rsid w:val="001D58E4"/>
    <w:rsid w:val="001D6E61"/>
    <w:rsid w:val="001D7251"/>
    <w:rsid w:val="001D7694"/>
    <w:rsid w:val="001E0487"/>
    <w:rsid w:val="001E10DE"/>
    <w:rsid w:val="001E144F"/>
    <w:rsid w:val="001E2A1A"/>
    <w:rsid w:val="001E2F15"/>
    <w:rsid w:val="001E3AC6"/>
    <w:rsid w:val="001E3BF4"/>
    <w:rsid w:val="001E4858"/>
    <w:rsid w:val="001E557A"/>
    <w:rsid w:val="001E55D2"/>
    <w:rsid w:val="001E5803"/>
    <w:rsid w:val="001E6002"/>
    <w:rsid w:val="001E65ED"/>
    <w:rsid w:val="001E6626"/>
    <w:rsid w:val="001E6E87"/>
    <w:rsid w:val="001E7D43"/>
    <w:rsid w:val="001E7E16"/>
    <w:rsid w:val="001F093D"/>
    <w:rsid w:val="001F09C2"/>
    <w:rsid w:val="001F0A4A"/>
    <w:rsid w:val="001F1019"/>
    <w:rsid w:val="001F10DE"/>
    <w:rsid w:val="001F1108"/>
    <w:rsid w:val="001F13B1"/>
    <w:rsid w:val="001F217C"/>
    <w:rsid w:val="001F3182"/>
    <w:rsid w:val="001F3B89"/>
    <w:rsid w:val="001F3C31"/>
    <w:rsid w:val="001F5061"/>
    <w:rsid w:val="001F5353"/>
    <w:rsid w:val="001F5470"/>
    <w:rsid w:val="001F5AD5"/>
    <w:rsid w:val="001F5F43"/>
    <w:rsid w:val="001F6DBB"/>
    <w:rsid w:val="001F70C7"/>
    <w:rsid w:val="002003D6"/>
    <w:rsid w:val="00201348"/>
    <w:rsid w:val="002021E4"/>
    <w:rsid w:val="00202B3E"/>
    <w:rsid w:val="00202B8A"/>
    <w:rsid w:val="002036A9"/>
    <w:rsid w:val="00204707"/>
    <w:rsid w:val="00206386"/>
    <w:rsid w:val="00206F71"/>
    <w:rsid w:val="0020706A"/>
    <w:rsid w:val="00207378"/>
    <w:rsid w:val="0020799C"/>
    <w:rsid w:val="00210CB2"/>
    <w:rsid w:val="00212157"/>
    <w:rsid w:val="002125DB"/>
    <w:rsid w:val="00212F94"/>
    <w:rsid w:val="0021341E"/>
    <w:rsid w:val="002134CE"/>
    <w:rsid w:val="00214058"/>
    <w:rsid w:val="0021454D"/>
    <w:rsid w:val="0021565D"/>
    <w:rsid w:val="00216101"/>
    <w:rsid w:val="002169F8"/>
    <w:rsid w:val="0021739D"/>
    <w:rsid w:val="00217967"/>
    <w:rsid w:val="00220E5F"/>
    <w:rsid w:val="002219FF"/>
    <w:rsid w:val="00221B64"/>
    <w:rsid w:val="00221D66"/>
    <w:rsid w:val="00221ECE"/>
    <w:rsid w:val="00221FE3"/>
    <w:rsid w:val="002225CD"/>
    <w:rsid w:val="00222AF3"/>
    <w:rsid w:val="002232FF"/>
    <w:rsid w:val="00223D5F"/>
    <w:rsid w:val="00223E22"/>
    <w:rsid w:val="00224C6C"/>
    <w:rsid w:val="00225D33"/>
    <w:rsid w:val="00225F26"/>
    <w:rsid w:val="00226C84"/>
    <w:rsid w:val="00226CD0"/>
    <w:rsid w:val="002303EA"/>
    <w:rsid w:val="002307AE"/>
    <w:rsid w:val="00230D8D"/>
    <w:rsid w:val="00232848"/>
    <w:rsid w:val="002328CB"/>
    <w:rsid w:val="00233FA4"/>
    <w:rsid w:val="00234134"/>
    <w:rsid w:val="002343B0"/>
    <w:rsid w:val="00234A98"/>
    <w:rsid w:val="00234E96"/>
    <w:rsid w:val="00234FEC"/>
    <w:rsid w:val="00235B92"/>
    <w:rsid w:val="0023607C"/>
    <w:rsid w:val="0023661B"/>
    <w:rsid w:val="00236CDA"/>
    <w:rsid w:val="002370B9"/>
    <w:rsid w:val="002372DE"/>
    <w:rsid w:val="0024024A"/>
    <w:rsid w:val="00240E15"/>
    <w:rsid w:val="002419FA"/>
    <w:rsid w:val="00243C73"/>
    <w:rsid w:val="002442ED"/>
    <w:rsid w:val="0024435D"/>
    <w:rsid w:val="00244E66"/>
    <w:rsid w:val="002460CD"/>
    <w:rsid w:val="00247CC4"/>
    <w:rsid w:val="00247D42"/>
    <w:rsid w:val="00250299"/>
    <w:rsid w:val="002505AD"/>
    <w:rsid w:val="00250D9E"/>
    <w:rsid w:val="00251F4C"/>
    <w:rsid w:val="00252579"/>
    <w:rsid w:val="00252F5E"/>
    <w:rsid w:val="002537E6"/>
    <w:rsid w:val="002538E9"/>
    <w:rsid w:val="00253EB4"/>
    <w:rsid w:val="00256616"/>
    <w:rsid w:val="00256BCF"/>
    <w:rsid w:val="002573B6"/>
    <w:rsid w:val="00260316"/>
    <w:rsid w:val="002605DF"/>
    <w:rsid w:val="002616E8"/>
    <w:rsid w:val="0026188E"/>
    <w:rsid w:val="00261A2E"/>
    <w:rsid w:val="002622B7"/>
    <w:rsid w:val="00262715"/>
    <w:rsid w:val="002638AA"/>
    <w:rsid w:val="00263DC0"/>
    <w:rsid w:val="0026458E"/>
    <w:rsid w:val="00264FFA"/>
    <w:rsid w:val="00266E49"/>
    <w:rsid w:val="002676BA"/>
    <w:rsid w:val="00267863"/>
    <w:rsid w:val="00267D56"/>
    <w:rsid w:val="00270E02"/>
    <w:rsid w:val="00271468"/>
    <w:rsid w:val="002714EC"/>
    <w:rsid w:val="002726EB"/>
    <w:rsid w:val="00272980"/>
    <w:rsid w:val="00272994"/>
    <w:rsid w:val="00273868"/>
    <w:rsid w:val="00274518"/>
    <w:rsid w:val="00274696"/>
    <w:rsid w:val="002767B3"/>
    <w:rsid w:val="002767C6"/>
    <w:rsid w:val="0027735C"/>
    <w:rsid w:val="00280EBC"/>
    <w:rsid w:val="0028107E"/>
    <w:rsid w:val="00281EA0"/>
    <w:rsid w:val="002826DD"/>
    <w:rsid w:val="0028349C"/>
    <w:rsid w:val="0028381F"/>
    <w:rsid w:val="002839B6"/>
    <w:rsid w:val="00284ABF"/>
    <w:rsid w:val="00285B8C"/>
    <w:rsid w:val="002862B1"/>
    <w:rsid w:val="00286BF7"/>
    <w:rsid w:val="00286E12"/>
    <w:rsid w:val="00293697"/>
    <w:rsid w:val="00293CDF"/>
    <w:rsid w:val="0029553F"/>
    <w:rsid w:val="00295D1A"/>
    <w:rsid w:val="002961A9"/>
    <w:rsid w:val="00297722"/>
    <w:rsid w:val="002977E1"/>
    <w:rsid w:val="002A0899"/>
    <w:rsid w:val="002A174A"/>
    <w:rsid w:val="002A203D"/>
    <w:rsid w:val="002A21ED"/>
    <w:rsid w:val="002A31B2"/>
    <w:rsid w:val="002A3200"/>
    <w:rsid w:val="002A33EB"/>
    <w:rsid w:val="002A4EB3"/>
    <w:rsid w:val="002A5C9A"/>
    <w:rsid w:val="002A5D73"/>
    <w:rsid w:val="002A60A7"/>
    <w:rsid w:val="002A74D0"/>
    <w:rsid w:val="002A75D2"/>
    <w:rsid w:val="002A7983"/>
    <w:rsid w:val="002A7C9D"/>
    <w:rsid w:val="002A7D3A"/>
    <w:rsid w:val="002B033E"/>
    <w:rsid w:val="002B170D"/>
    <w:rsid w:val="002B3338"/>
    <w:rsid w:val="002B38BE"/>
    <w:rsid w:val="002B402A"/>
    <w:rsid w:val="002B4695"/>
    <w:rsid w:val="002B5BF8"/>
    <w:rsid w:val="002B62C0"/>
    <w:rsid w:val="002B7D27"/>
    <w:rsid w:val="002C0E3D"/>
    <w:rsid w:val="002C1010"/>
    <w:rsid w:val="002C1439"/>
    <w:rsid w:val="002C14AB"/>
    <w:rsid w:val="002C1EFD"/>
    <w:rsid w:val="002C2386"/>
    <w:rsid w:val="002C4130"/>
    <w:rsid w:val="002C4304"/>
    <w:rsid w:val="002C5BC0"/>
    <w:rsid w:val="002C5C54"/>
    <w:rsid w:val="002C6A03"/>
    <w:rsid w:val="002C6ADF"/>
    <w:rsid w:val="002C6B86"/>
    <w:rsid w:val="002C6C00"/>
    <w:rsid w:val="002C7F3D"/>
    <w:rsid w:val="002D0D3C"/>
    <w:rsid w:val="002D1533"/>
    <w:rsid w:val="002D1B3E"/>
    <w:rsid w:val="002D1B46"/>
    <w:rsid w:val="002D4A13"/>
    <w:rsid w:val="002D4A97"/>
    <w:rsid w:val="002D61BF"/>
    <w:rsid w:val="002D7465"/>
    <w:rsid w:val="002E0A87"/>
    <w:rsid w:val="002E10C2"/>
    <w:rsid w:val="002E10CE"/>
    <w:rsid w:val="002E1924"/>
    <w:rsid w:val="002E1E62"/>
    <w:rsid w:val="002E354E"/>
    <w:rsid w:val="002E3D97"/>
    <w:rsid w:val="002E529D"/>
    <w:rsid w:val="002E5F97"/>
    <w:rsid w:val="002E654F"/>
    <w:rsid w:val="002E66E2"/>
    <w:rsid w:val="002E6ABB"/>
    <w:rsid w:val="002E6AE2"/>
    <w:rsid w:val="002E6C48"/>
    <w:rsid w:val="002E6D1E"/>
    <w:rsid w:val="002E74FD"/>
    <w:rsid w:val="002E7AF4"/>
    <w:rsid w:val="002F0CD6"/>
    <w:rsid w:val="002F0D08"/>
    <w:rsid w:val="002F1EC5"/>
    <w:rsid w:val="002F3536"/>
    <w:rsid w:val="002F3A4B"/>
    <w:rsid w:val="002F3C0B"/>
    <w:rsid w:val="002F3CF2"/>
    <w:rsid w:val="002F47FC"/>
    <w:rsid w:val="002F6DD6"/>
    <w:rsid w:val="00300004"/>
    <w:rsid w:val="00300439"/>
    <w:rsid w:val="00300B14"/>
    <w:rsid w:val="00301411"/>
    <w:rsid w:val="003017FB"/>
    <w:rsid w:val="00301E85"/>
    <w:rsid w:val="0030244B"/>
    <w:rsid w:val="003027E0"/>
    <w:rsid w:val="003039CE"/>
    <w:rsid w:val="00303CF8"/>
    <w:rsid w:val="00304137"/>
    <w:rsid w:val="003042AF"/>
    <w:rsid w:val="003045A1"/>
    <w:rsid w:val="00304C93"/>
    <w:rsid w:val="003060A5"/>
    <w:rsid w:val="003069C8"/>
    <w:rsid w:val="00306A6F"/>
    <w:rsid w:val="00307662"/>
    <w:rsid w:val="003077E2"/>
    <w:rsid w:val="003101C3"/>
    <w:rsid w:val="0031038C"/>
    <w:rsid w:val="003104B0"/>
    <w:rsid w:val="00310CB7"/>
    <w:rsid w:val="003111FC"/>
    <w:rsid w:val="003117EB"/>
    <w:rsid w:val="00311C82"/>
    <w:rsid w:val="0031410C"/>
    <w:rsid w:val="003145F8"/>
    <w:rsid w:val="003149A9"/>
    <w:rsid w:val="00314B80"/>
    <w:rsid w:val="003152EB"/>
    <w:rsid w:val="0031573E"/>
    <w:rsid w:val="00315CD0"/>
    <w:rsid w:val="00316691"/>
    <w:rsid w:val="00316FB0"/>
    <w:rsid w:val="003172ED"/>
    <w:rsid w:val="003174DC"/>
    <w:rsid w:val="0031769D"/>
    <w:rsid w:val="003209FC"/>
    <w:rsid w:val="00320E97"/>
    <w:rsid w:val="00320EF2"/>
    <w:rsid w:val="003223DA"/>
    <w:rsid w:val="0032333E"/>
    <w:rsid w:val="003238A5"/>
    <w:rsid w:val="00326859"/>
    <w:rsid w:val="00326AB7"/>
    <w:rsid w:val="00327852"/>
    <w:rsid w:val="00327C86"/>
    <w:rsid w:val="003309B9"/>
    <w:rsid w:val="00331493"/>
    <w:rsid w:val="003323C8"/>
    <w:rsid w:val="00332C0D"/>
    <w:rsid w:val="00332ED0"/>
    <w:rsid w:val="0033338E"/>
    <w:rsid w:val="00333720"/>
    <w:rsid w:val="00333AC5"/>
    <w:rsid w:val="00334BEB"/>
    <w:rsid w:val="003351BB"/>
    <w:rsid w:val="003353E4"/>
    <w:rsid w:val="00335B5B"/>
    <w:rsid w:val="00336AAA"/>
    <w:rsid w:val="0033783A"/>
    <w:rsid w:val="0034015C"/>
    <w:rsid w:val="00340B39"/>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405"/>
    <w:rsid w:val="00351B9C"/>
    <w:rsid w:val="00351C0C"/>
    <w:rsid w:val="00351FB8"/>
    <w:rsid w:val="003523D8"/>
    <w:rsid w:val="00353219"/>
    <w:rsid w:val="00354152"/>
    <w:rsid w:val="003541E7"/>
    <w:rsid w:val="00354968"/>
    <w:rsid w:val="00354ECC"/>
    <w:rsid w:val="003554A3"/>
    <w:rsid w:val="00355912"/>
    <w:rsid w:val="003559F6"/>
    <w:rsid w:val="00356694"/>
    <w:rsid w:val="00356AA6"/>
    <w:rsid w:val="00356CBE"/>
    <w:rsid w:val="0035709F"/>
    <w:rsid w:val="00360D45"/>
    <w:rsid w:val="00360E37"/>
    <w:rsid w:val="003636EA"/>
    <w:rsid w:val="00363EBF"/>
    <w:rsid w:val="003641DC"/>
    <w:rsid w:val="00364397"/>
    <w:rsid w:val="0036507D"/>
    <w:rsid w:val="003662BB"/>
    <w:rsid w:val="00371AE1"/>
    <w:rsid w:val="00371EE5"/>
    <w:rsid w:val="00372AD5"/>
    <w:rsid w:val="003734BA"/>
    <w:rsid w:val="00373F0E"/>
    <w:rsid w:val="003741B4"/>
    <w:rsid w:val="00374320"/>
    <w:rsid w:val="003743E9"/>
    <w:rsid w:val="003755F4"/>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3EC5"/>
    <w:rsid w:val="00396C55"/>
    <w:rsid w:val="00397435"/>
    <w:rsid w:val="00397DAB"/>
    <w:rsid w:val="003A0128"/>
    <w:rsid w:val="003A02EC"/>
    <w:rsid w:val="003A0C48"/>
    <w:rsid w:val="003A10CF"/>
    <w:rsid w:val="003A2584"/>
    <w:rsid w:val="003A3153"/>
    <w:rsid w:val="003A458C"/>
    <w:rsid w:val="003A4DFF"/>
    <w:rsid w:val="003A7E3C"/>
    <w:rsid w:val="003B05CB"/>
    <w:rsid w:val="003B15F3"/>
    <w:rsid w:val="003B188C"/>
    <w:rsid w:val="003B2404"/>
    <w:rsid w:val="003B297A"/>
    <w:rsid w:val="003B379F"/>
    <w:rsid w:val="003B3C06"/>
    <w:rsid w:val="003B3F22"/>
    <w:rsid w:val="003B5366"/>
    <w:rsid w:val="003B66A3"/>
    <w:rsid w:val="003B6E90"/>
    <w:rsid w:val="003B6F4F"/>
    <w:rsid w:val="003C005C"/>
    <w:rsid w:val="003C052C"/>
    <w:rsid w:val="003C16C5"/>
    <w:rsid w:val="003C1AC6"/>
    <w:rsid w:val="003C207C"/>
    <w:rsid w:val="003C4B73"/>
    <w:rsid w:val="003C5199"/>
    <w:rsid w:val="003C5D5C"/>
    <w:rsid w:val="003C6EE0"/>
    <w:rsid w:val="003C745A"/>
    <w:rsid w:val="003D0BD5"/>
    <w:rsid w:val="003D1699"/>
    <w:rsid w:val="003D1D2A"/>
    <w:rsid w:val="003D222E"/>
    <w:rsid w:val="003D2272"/>
    <w:rsid w:val="003D2958"/>
    <w:rsid w:val="003D2E29"/>
    <w:rsid w:val="003D2E69"/>
    <w:rsid w:val="003D316A"/>
    <w:rsid w:val="003D3524"/>
    <w:rsid w:val="003D3F3F"/>
    <w:rsid w:val="003D4813"/>
    <w:rsid w:val="003D4DE8"/>
    <w:rsid w:val="003D5BA8"/>
    <w:rsid w:val="003D5D95"/>
    <w:rsid w:val="003D7154"/>
    <w:rsid w:val="003D73DF"/>
    <w:rsid w:val="003D7656"/>
    <w:rsid w:val="003D78FD"/>
    <w:rsid w:val="003E387F"/>
    <w:rsid w:val="003E3B80"/>
    <w:rsid w:val="003E426B"/>
    <w:rsid w:val="003E64E9"/>
    <w:rsid w:val="003F00BA"/>
    <w:rsid w:val="003F015C"/>
    <w:rsid w:val="003F01E3"/>
    <w:rsid w:val="003F0891"/>
    <w:rsid w:val="003F0C24"/>
    <w:rsid w:val="003F3E55"/>
    <w:rsid w:val="003F5153"/>
    <w:rsid w:val="003F5B47"/>
    <w:rsid w:val="003F607F"/>
    <w:rsid w:val="003F6098"/>
    <w:rsid w:val="003F647E"/>
    <w:rsid w:val="003F672E"/>
    <w:rsid w:val="003F6DE3"/>
    <w:rsid w:val="00400C7D"/>
    <w:rsid w:val="004010CF"/>
    <w:rsid w:val="004015C9"/>
    <w:rsid w:val="004017E9"/>
    <w:rsid w:val="00401E5A"/>
    <w:rsid w:val="00402BF4"/>
    <w:rsid w:val="00403348"/>
    <w:rsid w:val="004035A3"/>
    <w:rsid w:val="004042E3"/>
    <w:rsid w:val="004050C3"/>
    <w:rsid w:val="00406BC5"/>
    <w:rsid w:val="00406C4E"/>
    <w:rsid w:val="00406ED6"/>
    <w:rsid w:val="00406EED"/>
    <w:rsid w:val="004076CF"/>
    <w:rsid w:val="00407F4F"/>
    <w:rsid w:val="00412B34"/>
    <w:rsid w:val="00412D99"/>
    <w:rsid w:val="00413CBE"/>
    <w:rsid w:val="004141AF"/>
    <w:rsid w:val="0041481E"/>
    <w:rsid w:val="00414A1B"/>
    <w:rsid w:val="00414FB1"/>
    <w:rsid w:val="00415C05"/>
    <w:rsid w:val="004163AB"/>
    <w:rsid w:val="004169A4"/>
    <w:rsid w:val="00416E51"/>
    <w:rsid w:val="0042059B"/>
    <w:rsid w:val="004209E9"/>
    <w:rsid w:val="00421427"/>
    <w:rsid w:val="00421F24"/>
    <w:rsid w:val="004229FB"/>
    <w:rsid w:val="004247FC"/>
    <w:rsid w:val="00424B10"/>
    <w:rsid w:val="00424EB2"/>
    <w:rsid w:val="00424EF1"/>
    <w:rsid w:val="004261A2"/>
    <w:rsid w:val="00427702"/>
    <w:rsid w:val="004277E4"/>
    <w:rsid w:val="00427866"/>
    <w:rsid w:val="00427EE8"/>
    <w:rsid w:val="00430688"/>
    <w:rsid w:val="004318B1"/>
    <w:rsid w:val="00433418"/>
    <w:rsid w:val="0043373A"/>
    <w:rsid w:val="00433FCB"/>
    <w:rsid w:val="00437BD8"/>
    <w:rsid w:val="00437D50"/>
    <w:rsid w:val="00440550"/>
    <w:rsid w:val="004406E9"/>
    <w:rsid w:val="00440B84"/>
    <w:rsid w:val="00442216"/>
    <w:rsid w:val="00442BB3"/>
    <w:rsid w:val="00443940"/>
    <w:rsid w:val="00443F09"/>
    <w:rsid w:val="00444AEA"/>
    <w:rsid w:val="00445458"/>
    <w:rsid w:val="0044545A"/>
    <w:rsid w:val="004456E6"/>
    <w:rsid w:val="004458CF"/>
    <w:rsid w:val="004459D3"/>
    <w:rsid w:val="00445A83"/>
    <w:rsid w:val="00446F21"/>
    <w:rsid w:val="004474D0"/>
    <w:rsid w:val="00447B3A"/>
    <w:rsid w:val="00447C21"/>
    <w:rsid w:val="0045039C"/>
    <w:rsid w:val="0045061C"/>
    <w:rsid w:val="00452799"/>
    <w:rsid w:val="00452BFE"/>
    <w:rsid w:val="00455908"/>
    <w:rsid w:val="00455D10"/>
    <w:rsid w:val="00455E33"/>
    <w:rsid w:val="0045614C"/>
    <w:rsid w:val="0045751C"/>
    <w:rsid w:val="00457B4A"/>
    <w:rsid w:val="00457E45"/>
    <w:rsid w:val="00457F8E"/>
    <w:rsid w:val="0046085E"/>
    <w:rsid w:val="00460A14"/>
    <w:rsid w:val="00460F38"/>
    <w:rsid w:val="00462053"/>
    <w:rsid w:val="00462732"/>
    <w:rsid w:val="00463B29"/>
    <w:rsid w:val="0046498B"/>
    <w:rsid w:val="00464BE6"/>
    <w:rsid w:val="004650D1"/>
    <w:rsid w:val="0046513E"/>
    <w:rsid w:val="004656E2"/>
    <w:rsid w:val="00465ACC"/>
    <w:rsid w:val="00467E94"/>
    <w:rsid w:val="00470B9D"/>
    <w:rsid w:val="00470F81"/>
    <w:rsid w:val="00470FDD"/>
    <w:rsid w:val="004710D0"/>
    <w:rsid w:val="0047220F"/>
    <w:rsid w:val="004731DA"/>
    <w:rsid w:val="004744EE"/>
    <w:rsid w:val="004750E0"/>
    <w:rsid w:val="00475787"/>
    <w:rsid w:val="00476380"/>
    <w:rsid w:val="00476B61"/>
    <w:rsid w:val="0048015A"/>
    <w:rsid w:val="0048037B"/>
    <w:rsid w:val="00480902"/>
    <w:rsid w:val="0048092C"/>
    <w:rsid w:val="004816E8"/>
    <w:rsid w:val="0048268B"/>
    <w:rsid w:val="00482C3E"/>
    <w:rsid w:val="00482FEE"/>
    <w:rsid w:val="0048356B"/>
    <w:rsid w:val="004836AF"/>
    <w:rsid w:val="00483A24"/>
    <w:rsid w:val="00483D10"/>
    <w:rsid w:val="00485138"/>
    <w:rsid w:val="00485378"/>
    <w:rsid w:val="004862FF"/>
    <w:rsid w:val="00487873"/>
    <w:rsid w:val="004907DD"/>
    <w:rsid w:val="00490FA9"/>
    <w:rsid w:val="00491015"/>
    <w:rsid w:val="00492865"/>
    <w:rsid w:val="00492AF3"/>
    <w:rsid w:val="00492BAD"/>
    <w:rsid w:val="00492D56"/>
    <w:rsid w:val="0049481F"/>
    <w:rsid w:val="004953B7"/>
    <w:rsid w:val="00495778"/>
    <w:rsid w:val="00495B7D"/>
    <w:rsid w:val="00496043"/>
    <w:rsid w:val="00496B6A"/>
    <w:rsid w:val="004976A8"/>
    <w:rsid w:val="004A07CB"/>
    <w:rsid w:val="004A0C83"/>
    <w:rsid w:val="004A0F91"/>
    <w:rsid w:val="004A17B1"/>
    <w:rsid w:val="004A19EC"/>
    <w:rsid w:val="004A1C1E"/>
    <w:rsid w:val="004A205A"/>
    <w:rsid w:val="004A2CD0"/>
    <w:rsid w:val="004A2DB9"/>
    <w:rsid w:val="004A37A3"/>
    <w:rsid w:val="004A3D36"/>
    <w:rsid w:val="004A4EA7"/>
    <w:rsid w:val="004A5E9A"/>
    <w:rsid w:val="004A6474"/>
    <w:rsid w:val="004A663E"/>
    <w:rsid w:val="004A7894"/>
    <w:rsid w:val="004B0710"/>
    <w:rsid w:val="004B074A"/>
    <w:rsid w:val="004B0EAC"/>
    <w:rsid w:val="004B15AE"/>
    <w:rsid w:val="004B1A26"/>
    <w:rsid w:val="004B2456"/>
    <w:rsid w:val="004B2903"/>
    <w:rsid w:val="004B2EC0"/>
    <w:rsid w:val="004B37E9"/>
    <w:rsid w:val="004B3A40"/>
    <w:rsid w:val="004B44AC"/>
    <w:rsid w:val="004B59CF"/>
    <w:rsid w:val="004B64B1"/>
    <w:rsid w:val="004B6ADF"/>
    <w:rsid w:val="004B73EE"/>
    <w:rsid w:val="004B7BC1"/>
    <w:rsid w:val="004B7DBA"/>
    <w:rsid w:val="004C019D"/>
    <w:rsid w:val="004C1D61"/>
    <w:rsid w:val="004C264F"/>
    <w:rsid w:val="004C32CE"/>
    <w:rsid w:val="004C3E1F"/>
    <w:rsid w:val="004C501F"/>
    <w:rsid w:val="004C595D"/>
    <w:rsid w:val="004C62B5"/>
    <w:rsid w:val="004C6BC1"/>
    <w:rsid w:val="004C7703"/>
    <w:rsid w:val="004D16A2"/>
    <w:rsid w:val="004D2E47"/>
    <w:rsid w:val="004D35C1"/>
    <w:rsid w:val="004D3A77"/>
    <w:rsid w:val="004D3A89"/>
    <w:rsid w:val="004D3B74"/>
    <w:rsid w:val="004D3C91"/>
    <w:rsid w:val="004D3C9B"/>
    <w:rsid w:val="004D4B22"/>
    <w:rsid w:val="004D4BC1"/>
    <w:rsid w:val="004D6751"/>
    <w:rsid w:val="004D6FA4"/>
    <w:rsid w:val="004D794C"/>
    <w:rsid w:val="004E0D4B"/>
    <w:rsid w:val="004E1786"/>
    <w:rsid w:val="004E1D46"/>
    <w:rsid w:val="004E54BE"/>
    <w:rsid w:val="004E59AC"/>
    <w:rsid w:val="004E5BE6"/>
    <w:rsid w:val="004E668F"/>
    <w:rsid w:val="004E7AD1"/>
    <w:rsid w:val="004F016E"/>
    <w:rsid w:val="004F0425"/>
    <w:rsid w:val="004F1742"/>
    <w:rsid w:val="004F1A0C"/>
    <w:rsid w:val="004F1DBE"/>
    <w:rsid w:val="004F1F71"/>
    <w:rsid w:val="004F2BAD"/>
    <w:rsid w:val="004F3530"/>
    <w:rsid w:val="004F4C7F"/>
    <w:rsid w:val="004F5510"/>
    <w:rsid w:val="004F57AD"/>
    <w:rsid w:val="004F5C96"/>
    <w:rsid w:val="004F5CFF"/>
    <w:rsid w:val="004F6067"/>
    <w:rsid w:val="004F6229"/>
    <w:rsid w:val="004F62EB"/>
    <w:rsid w:val="004F6912"/>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BD9"/>
    <w:rsid w:val="005110A2"/>
    <w:rsid w:val="0051202D"/>
    <w:rsid w:val="005121FD"/>
    <w:rsid w:val="005122F2"/>
    <w:rsid w:val="00512872"/>
    <w:rsid w:val="00512D4C"/>
    <w:rsid w:val="0051415C"/>
    <w:rsid w:val="00514877"/>
    <w:rsid w:val="00515F00"/>
    <w:rsid w:val="00517491"/>
    <w:rsid w:val="00520EBC"/>
    <w:rsid w:val="00521BB0"/>
    <w:rsid w:val="005224D7"/>
    <w:rsid w:val="00523349"/>
    <w:rsid w:val="0052378D"/>
    <w:rsid w:val="0052526D"/>
    <w:rsid w:val="0052591B"/>
    <w:rsid w:val="005313C9"/>
    <w:rsid w:val="00531837"/>
    <w:rsid w:val="0053241D"/>
    <w:rsid w:val="00532F29"/>
    <w:rsid w:val="005330AD"/>
    <w:rsid w:val="005332CE"/>
    <w:rsid w:val="005334CF"/>
    <w:rsid w:val="00533B98"/>
    <w:rsid w:val="00534157"/>
    <w:rsid w:val="005342BD"/>
    <w:rsid w:val="005347F8"/>
    <w:rsid w:val="00534AFF"/>
    <w:rsid w:val="00534F65"/>
    <w:rsid w:val="00535648"/>
    <w:rsid w:val="0053589B"/>
    <w:rsid w:val="005405B4"/>
    <w:rsid w:val="00541EED"/>
    <w:rsid w:val="00541F3B"/>
    <w:rsid w:val="005432BD"/>
    <w:rsid w:val="00543B5B"/>
    <w:rsid w:val="00543D1C"/>
    <w:rsid w:val="00545020"/>
    <w:rsid w:val="00545668"/>
    <w:rsid w:val="00545E9F"/>
    <w:rsid w:val="005463E5"/>
    <w:rsid w:val="00546960"/>
    <w:rsid w:val="00546DED"/>
    <w:rsid w:val="0054750D"/>
    <w:rsid w:val="00547D51"/>
    <w:rsid w:val="00547F9A"/>
    <w:rsid w:val="00550187"/>
    <w:rsid w:val="00550544"/>
    <w:rsid w:val="005508B0"/>
    <w:rsid w:val="0055113E"/>
    <w:rsid w:val="0055263E"/>
    <w:rsid w:val="00552737"/>
    <w:rsid w:val="00552A96"/>
    <w:rsid w:val="00553530"/>
    <w:rsid w:val="00553850"/>
    <w:rsid w:val="005541CF"/>
    <w:rsid w:val="00555237"/>
    <w:rsid w:val="00555640"/>
    <w:rsid w:val="00555EC0"/>
    <w:rsid w:val="005563EF"/>
    <w:rsid w:val="00556EAF"/>
    <w:rsid w:val="00560717"/>
    <w:rsid w:val="00560ED6"/>
    <w:rsid w:val="00560F1E"/>
    <w:rsid w:val="00561469"/>
    <w:rsid w:val="00563488"/>
    <w:rsid w:val="00564287"/>
    <w:rsid w:val="0056438C"/>
    <w:rsid w:val="005645FB"/>
    <w:rsid w:val="00564D4B"/>
    <w:rsid w:val="00566ECC"/>
    <w:rsid w:val="0056733A"/>
    <w:rsid w:val="00567524"/>
    <w:rsid w:val="00567638"/>
    <w:rsid w:val="00567B01"/>
    <w:rsid w:val="00567B5B"/>
    <w:rsid w:val="005703FB"/>
    <w:rsid w:val="005703FC"/>
    <w:rsid w:val="00570FED"/>
    <w:rsid w:val="00571216"/>
    <w:rsid w:val="00571673"/>
    <w:rsid w:val="00571E39"/>
    <w:rsid w:val="005724AB"/>
    <w:rsid w:val="005727F4"/>
    <w:rsid w:val="00573AB9"/>
    <w:rsid w:val="0057463C"/>
    <w:rsid w:val="00574C18"/>
    <w:rsid w:val="00574E37"/>
    <w:rsid w:val="00575DFA"/>
    <w:rsid w:val="00576D14"/>
    <w:rsid w:val="00577996"/>
    <w:rsid w:val="00577C28"/>
    <w:rsid w:val="00577DFE"/>
    <w:rsid w:val="005809D2"/>
    <w:rsid w:val="00580C1E"/>
    <w:rsid w:val="00581B33"/>
    <w:rsid w:val="005820D7"/>
    <w:rsid w:val="00583FDE"/>
    <w:rsid w:val="0058459A"/>
    <w:rsid w:val="0058467E"/>
    <w:rsid w:val="00584C10"/>
    <w:rsid w:val="00586574"/>
    <w:rsid w:val="00586FEA"/>
    <w:rsid w:val="0058774A"/>
    <w:rsid w:val="00587950"/>
    <w:rsid w:val="00587C8E"/>
    <w:rsid w:val="00590743"/>
    <w:rsid w:val="00591122"/>
    <w:rsid w:val="00591283"/>
    <w:rsid w:val="0059185B"/>
    <w:rsid w:val="00591B7A"/>
    <w:rsid w:val="0059240E"/>
    <w:rsid w:val="00592804"/>
    <w:rsid w:val="00593AC6"/>
    <w:rsid w:val="00593B9A"/>
    <w:rsid w:val="00593CB1"/>
    <w:rsid w:val="0059568D"/>
    <w:rsid w:val="00595AF2"/>
    <w:rsid w:val="0059700F"/>
    <w:rsid w:val="00597D4A"/>
    <w:rsid w:val="005A0A7F"/>
    <w:rsid w:val="005A0B2D"/>
    <w:rsid w:val="005A1193"/>
    <w:rsid w:val="005A21E5"/>
    <w:rsid w:val="005A2A2C"/>
    <w:rsid w:val="005A324D"/>
    <w:rsid w:val="005A499D"/>
    <w:rsid w:val="005A4A18"/>
    <w:rsid w:val="005A4BA6"/>
    <w:rsid w:val="005A5110"/>
    <w:rsid w:val="005A66C8"/>
    <w:rsid w:val="005A6E8C"/>
    <w:rsid w:val="005A728F"/>
    <w:rsid w:val="005A7324"/>
    <w:rsid w:val="005A7585"/>
    <w:rsid w:val="005A7B08"/>
    <w:rsid w:val="005A7E30"/>
    <w:rsid w:val="005B0A36"/>
    <w:rsid w:val="005B204A"/>
    <w:rsid w:val="005B20A2"/>
    <w:rsid w:val="005B26A6"/>
    <w:rsid w:val="005B37DC"/>
    <w:rsid w:val="005B50B4"/>
    <w:rsid w:val="005B55CA"/>
    <w:rsid w:val="005B5928"/>
    <w:rsid w:val="005B7BF2"/>
    <w:rsid w:val="005B7D5D"/>
    <w:rsid w:val="005C07A1"/>
    <w:rsid w:val="005C0813"/>
    <w:rsid w:val="005C21E5"/>
    <w:rsid w:val="005C25FE"/>
    <w:rsid w:val="005C298E"/>
    <w:rsid w:val="005C3401"/>
    <w:rsid w:val="005C36FA"/>
    <w:rsid w:val="005C3DC9"/>
    <w:rsid w:val="005C4198"/>
    <w:rsid w:val="005D06F3"/>
    <w:rsid w:val="005D170F"/>
    <w:rsid w:val="005D1920"/>
    <w:rsid w:val="005D1F54"/>
    <w:rsid w:val="005D20F8"/>
    <w:rsid w:val="005D2D31"/>
    <w:rsid w:val="005D315A"/>
    <w:rsid w:val="005D32BB"/>
    <w:rsid w:val="005D3777"/>
    <w:rsid w:val="005D5291"/>
    <w:rsid w:val="005D648F"/>
    <w:rsid w:val="005D6827"/>
    <w:rsid w:val="005D6C97"/>
    <w:rsid w:val="005E1362"/>
    <w:rsid w:val="005E33FF"/>
    <w:rsid w:val="005E3DF6"/>
    <w:rsid w:val="005E6CC5"/>
    <w:rsid w:val="005E7A05"/>
    <w:rsid w:val="005F0166"/>
    <w:rsid w:val="005F0364"/>
    <w:rsid w:val="005F0B93"/>
    <w:rsid w:val="005F1BCB"/>
    <w:rsid w:val="005F20B3"/>
    <w:rsid w:val="005F2338"/>
    <w:rsid w:val="005F3E72"/>
    <w:rsid w:val="005F55AB"/>
    <w:rsid w:val="005F5771"/>
    <w:rsid w:val="005F641E"/>
    <w:rsid w:val="005F732F"/>
    <w:rsid w:val="005F78B8"/>
    <w:rsid w:val="00600151"/>
    <w:rsid w:val="00600575"/>
    <w:rsid w:val="00600B06"/>
    <w:rsid w:val="00600D06"/>
    <w:rsid w:val="00600DFA"/>
    <w:rsid w:val="00600EAA"/>
    <w:rsid w:val="006014EF"/>
    <w:rsid w:val="00601751"/>
    <w:rsid w:val="006018E7"/>
    <w:rsid w:val="00601D3B"/>
    <w:rsid w:val="006023A0"/>
    <w:rsid w:val="006023DC"/>
    <w:rsid w:val="006024FF"/>
    <w:rsid w:val="006026D1"/>
    <w:rsid w:val="0060287F"/>
    <w:rsid w:val="0060332A"/>
    <w:rsid w:val="006035E0"/>
    <w:rsid w:val="00603C49"/>
    <w:rsid w:val="00603E74"/>
    <w:rsid w:val="00603FB5"/>
    <w:rsid w:val="0060442B"/>
    <w:rsid w:val="0060455C"/>
    <w:rsid w:val="00604E5C"/>
    <w:rsid w:val="0060519F"/>
    <w:rsid w:val="00605869"/>
    <w:rsid w:val="00605FAB"/>
    <w:rsid w:val="0060647A"/>
    <w:rsid w:val="006073B8"/>
    <w:rsid w:val="0061073D"/>
    <w:rsid w:val="00610C59"/>
    <w:rsid w:val="0061133A"/>
    <w:rsid w:val="00612133"/>
    <w:rsid w:val="00612A32"/>
    <w:rsid w:val="00613112"/>
    <w:rsid w:val="006140A9"/>
    <w:rsid w:val="00614720"/>
    <w:rsid w:val="00614870"/>
    <w:rsid w:val="006150F9"/>
    <w:rsid w:val="00615681"/>
    <w:rsid w:val="00616A12"/>
    <w:rsid w:val="006175DB"/>
    <w:rsid w:val="00617C2C"/>
    <w:rsid w:val="00617C49"/>
    <w:rsid w:val="00620262"/>
    <w:rsid w:val="00621445"/>
    <w:rsid w:val="006215B8"/>
    <w:rsid w:val="00621785"/>
    <w:rsid w:val="00621E15"/>
    <w:rsid w:val="00622B9C"/>
    <w:rsid w:val="00623006"/>
    <w:rsid w:val="00624766"/>
    <w:rsid w:val="00624FED"/>
    <w:rsid w:val="006253CA"/>
    <w:rsid w:val="00625787"/>
    <w:rsid w:val="00625BDE"/>
    <w:rsid w:val="00626D7F"/>
    <w:rsid w:val="00627291"/>
    <w:rsid w:val="0063058E"/>
    <w:rsid w:val="00630656"/>
    <w:rsid w:val="0063078D"/>
    <w:rsid w:val="00630BA9"/>
    <w:rsid w:val="00630DCD"/>
    <w:rsid w:val="00631A47"/>
    <w:rsid w:val="00632CC3"/>
    <w:rsid w:val="006357B9"/>
    <w:rsid w:val="006358A7"/>
    <w:rsid w:val="00635ADA"/>
    <w:rsid w:val="00636395"/>
    <w:rsid w:val="006365C9"/>
    <w:rsid w:val="006370CE"/>
    <w:rsid w:val="006376CC"/>
    <w:rsid w:val="00640480"/>
    <w:rsid w:val="006404C8"/>
    <w:rsid w:val="00640637"/>
    <w:rsid w:val="00640996"/>
    <w:rsid w:val="00640BF8"/>
    <w:rsid w:val="00640C9F"/>
    <w:rsid w:val="0064171C"/>
    <w:rsid w:val="00642AB5"/>
    <w:rsid w:val="0064334A"/>
    <w:rsid w:val="0064364B"/>
    <w:rsid w:val="00643A1A"/>
    <w:rsid w:val="00643DE8"/>
    <w:rsid w:val="006447A4"/>
    <w:rsid w:val="00644EEC"/>
    <w:rsid w:val="006460EF"/>
    <w:rsid w:val="00646782"/>
    <w:rsid w:val="006502FE"/>
    <w:rsid w:val="006505F7"/>
    <w:rsid w:val="006511E9"/>
    <w:rsid w:val="006514C3"/>
    <w:rsid w:val="00653380"/>
    <w:rsid w:val="00653932"/>
    <w:rsid w:val="00653E47"/>
    <w:rsid w:val="00654953"/>
    <w:rsid w:val="006549B5"/>
    <w:rsid w:val="00654C7D"/>
    <w:rsid w:val="00654F4A"/>
    <w:rsid w:val="00655C19"/>
    <w:rsid w:val="00655DEC"/>
    <w:rsid w:val="006572EC"/>
    <w:rsid w:val="0065733D"/>
    <w:rsid w:val="0066053C"/>
    <w:rsid w:val="00661B97"/>
    <w:rsid w:val="006623C0"/>
    <w:rsid w:val="00662B12"/>
    <w:rsid w:val="00662B4D"/>
    <w:rsid w:val="00664172"/>
    <w:rsid w:val="006644EC"/>
    <w:rsid w:val="00664A68"/>
    <w:rsid w:val="0066505B"/>
    <w:rsid w:val="006653D5"/>
    <w:rsid w:val="00665F4E"/>
    <w:rsid w:val="00665F63"/>
    <w:rsid w:val="006660FA"/>
    <w:rsid w:val="0066620B"/>
    <w:rsid w:val="00666621"/>
    <w:rsid w:val="00666698"/>
    <w:rsid w:val="0066685E"/>
    <w:rsid w:val="00667CCE"/>
    <w:rsid w:val="00670959"/>
    <w:rsid w:val="00670E21"/>
    <w:rsid w:val="00671034"/>
    <w:rsid w:val="00671152"/>
    <w:rsid w:val="0067129F"/>
    <w:rsid w:val="00671321"/>
    <w:rsid w:val="006714D4"/>
    <w:rsid w:val="00671B53"/>
    <w:rsid w:val="00671E42"/>
    <w:rsid w:val="00674447"/>
    <w:rsid w:val="00674E16"/>
    <w:rsid w:val="006753D1"/>
    <w:rsid w:val="00675433"/>
    <w:rsid w:val="00675604"/>
    <w:rsid w:val="00675646"/>
    <w:rsid w:val="006756E3"/>
    <w:rsid w:val="00675D3D"/>
    <w:rsid w:val="00677959"/>
    <w:rsid w:val="00680A2B"/>
    <w:rsid w:val="00680E72"/>
    <w:rsid w:val="006810E6"/>
    <w:rsid w:val="006818CF"/>
    <w:rsid w:val="006827CC"/>
    <w:rsid w:val="00682F07"/>
    <w:rsid w:val="0068384E"/>
    <w:rsid w:val="00684F67"/>
    <w:rsid w:val="006853D4"/>
    <w:rsid w:val="00685EF1"/>
    <w:rsid w:val="0068651D"/>
    <w:rsid w:val="006865C7"/>
    <w:rsid w:val="00686990"/>
    <w:rsid w:val="00687827"/>
    <w:rsid w:val="00690108"/>
    <w:rsid w:val="006908B4"/>
    <w:rsid w:val="006910CF"/>
    <w:rsid w:val="00691559"/>
    <w:rsid w:val="00692B0E"/>
    <w:rsid w:val="006948D0"/>
    <w:rsid w:val="0069585F"/>
    <w:rsid w:val="00695950"/>
    <w:rsid w:val="00695A7B"/>
    <w:rsid w:val="006976B4"/>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1B93"/>
    <w:rsid w:val="006B2276"/>
    <w:rsid w:val="006B3DC1"/>
    <w:rsid w:val="006B4537"/>
    <w:rsid w:val="006B4A60"/>
    <w:rsid w:val="006B4A9C"/>
    <w:rsid w:val="006B53D0"/>
    <w:rsid w:val="006B56E8"/>
    <w:rsid w:val="006B5805"/>
    <w:rsid w:val="006B6748"/>
    <w:rsid w:val="006B7F31"/>
    <w:rsid w:val="006C07F4"/>
    <w:rsid w:val="006C15FB"/>
    <w:rsid w:val="006C2EA2"/>
    <w:rsid w:val="006C3C2B"/>
    <w:rsid w:val="006C3E91"/>
    <w:rsid w:val="006C5506"/>
    <w:rsid w:val="006C5655"/>
    <w:rsid w:val="006C6461"/>
    <w:rsid w:val="006C6530"/>
    <w:rsid w:val="006C7D97"/>
    <w:rsid w:val="006D2C43"/>
    <w:rsid w:val="006D2D68"/>
    <w:rsid w:val="006D2E5C"/>
    <w:rsid w:val="006D34CA"/>
    <w:rsid w:val="006D3916"/>
    <w:rsid w:val="006D3DC2"/>
    <w:rsid w:val="006D4172"/>
    <w:rsid w:val="006D4950"/>
    <w:rsid w:val="006D4DF0"/>
    <w:rsid w:val="006D50F5"/>
    <w:rsid w:val="006D5395"/>
    <w:rsid w:val="006D5566"/>
    <w:rsid w:val="006D63F9"/>
    <w:rsid w:val="006D7FA6"/>
    <w:rsid w:val="006E0A12"/>
    <w:rsid w:val="006E2CDD"/>
    <w:rsid w:val="006E3646"/>
    <w:rsid w:val="006E3E49"/>
    <w:rsid w:val="006E78C1"/>
    <w:rsid w:val="006F1448"/>
    <w:rsid w:val="006F1D06"/>
    <w:rsid w:val="006F1F44"/>
    <w:rsid w:val="006F21F3"/>
    <w:rsid w:val="006F34A6"/>
    <w:rsid w:val="006F465B"/>
    <w:rsid w:val="006F4F54"/>
    <w:rsid w:val="006F5741"/>
    <w:rsid w:val="006F5DE3"/>
    <w:rsid w:val="006F6B26"/>
    <w:rsid w:val="006F7BF8"/>
    <w:rsid w:val="00700A10"/>
    <w:rsid w:val="0070141C"/>
    <w:rsid w:val="00701BE9"/>
    <w:rsid w:val="0070257C"/>
    <w:rsid w:val="00702DBC"/>
    <w:rsid w:val="00702E9C"/>
    <w:rsid w:val="0070474E"/>
    <w:rsid w:val="00704C3E"/>
    <w:rsid w:val="00704ED5"/>
    <w:rsid w:val="00705B94"/>
    <w:rsid w:val="007063D5"/>
    <w:rsid w:val="0070652F"/>
    <w:rsid w:val="007068AE"/>
    <w:rsid w:val="007068DC"/>
    <w:rsid w:val="0071006F"/>
    <w:rsid w:val="007108B2"/>
    <w:rsid w:val="00710A6A"/>
    <w:rsid w:val="00710AB7"/>
    <w:rsid w:val="0071100D"/>
    <w:rsid w:val="00712B12"/>
    <w:rsid w:val="00712C8E"/>
    <w:rsid w:val="007138B6"/>
    <w:rsid w:val="00715418"/>
    <w:rsid w:val="00715D71"/>
    <w:rsid w:val="00715E5B"/>
    <w:rsid w:val="007163F3"/>
    <w:rsid w:val="00716A08"/>
    <w:rsid w:val="00716E12"/>
    <w:rsid w:val="007174B9"/>
    <w:rsid w:val="0071778A"/>
    <w:rsid w:val="00717CD2"/>
    <w:rsid w:val="0072122A"/>
    <w:rsid w:val="007219EB"/>
    <w:rsid w:val="0072212B"/>
    <w:rsid w:val="00722FA8"/>
    <w:rsid w:val="00725A59"/>
    <w:rsid w:val="007263B6"/>
    <w:rsid w:val="00726A6F"/>
    <w:rsid w:val="007278BD"/>
    <w:rsid w:val="00730E30"/>
    <w:rsid w:val="0073192F"/>
    <w:rsid w:val="00731DA0"/>
    <w:rsid w:val="00732050"/>
    <w:rsid w:val="00732F64"/>
    <w:rsid w:val="0073317A"/>
    <w:rsid w:val="00733843"/>
    <w:rsid w:val="00733ECD"/>
    <w:rsid w:val="00733F25"/>
    <w:rsid w:val="00733F48"/>
    <w:rsid w:val="0073447B"/>
    <w:rsid w:val="0073489B"/>
    <w:rsid w:val="0073603D"/>
    <w:rsid w:val="007366E6"/>
    <w:rsid w:val="00736E76"/>
    <w:rsid w:val="00737055"/>
    <w:rsid w:val="0073789A"/>
    <w:rsid w:val="00737A55"/>
    <w:rsid w:val="00737C9D"/>
    <w:rsid w:val="00737CE0"/>
    <w:rsid w:val="00740528"/>
    <w:rsid w:val="00740B73"/>
    <w:rsid w:val="00741117"/>
    <w:rsid w:val="007413EE"/>
    <w:rsid w:val="00741BAD"/>
    <w:rsid w:val="0074229D"/>
    <w:rsid w:val="00742CE3"/>
    <w:rsid w:val="00742D4C"/>
    <w:rsid w:val="007436C8"/>
    <w:rsid w:val="00744358"/>
    <w:rsid w:val="00744F75"/>
    <w:rsid w:val="00745A4F"/>
    <w:rsid w:val="007463EE"/>
    <w:rsid w:val="007464C4"/>
    <w:rsid w:val="00746B18"/>
    <w:rsid w:val="00747043"/>
    <w:rsid w:val="007471A5"/>
    <w:rsid w:val="00750F1A"/>
    <w:rsid w:val="00751315"/>
    <w:rsid w:val="00751452"/>
    <w:rsid w:val="007521CB"/>
    <w:rsid w:val="00752C56"/>
    <w:rsid w:val="007544C8"/>
    <w:rsid w:val="00754A56"/>
    <w:rsid w:val="00754C5E"/>
    <w:rsid w:val="00756172"/>
    <w:rsid w:val="00756338"/>
    <w:rsid w:val="0075643D"/>
    <w:rsid w:val="00757ACE"/>
    <w:rsid w:val="00757BBA"/>
    <w:rsid w:val="00760FA8"/>
    <w:rsid w:val="00761047"/>
    <w:rsid w:val="0076393F"/>
    <w:rsid w:val="007639DE"/>
    <w:rsid w:val="00763CF6"/>
    <w:rsid w:val="00764E19"/>
    <w:rsid w:val="00766706"/>
    <w:rsid w:val="0076674E"/>
    <w:rsid w:val="00766C73"/>
    <w:rsid w:val="0076733D"/>
    <w:rsid w:val="00767F30"/>
    <w:rsid w:val="00771F42"/>
    <w:rsid w:val="007728A0"/>
    <w:rsid w:val="0077494B"/>
    <w:rsid w:val="0077613B"/>
    <w:rsid w:val="007761E3"/>
    <w:rsid w:val="0077673E"/>
    <w:rsid w:val="00776E07"/>
    <w:rsid w:val="00776F06"/>
    <w:rsid w:val="0077777B"/>
    <w:rsid w:val="00777D09"/>
    <w:rsid w:val="007805E8"/>
    <w:rsid w:val="00780A8D"/>
    <w:rsid w:val="007816F3"/>
    <w:rsid w:val="00781FEC"/>
    <w:rsid w:val="0078209E"/>
    <w:rsid w:val="00782D64"/>
    <w:rsid w:val="00783CA5"/>
    <w:rsid w:val="00783E32"/>
    <w:rsid w:val="007847F8"/>
    <w:rsid w:val="00784A66"/>
    <w:rsid w:val="00784B9A"/>
    <w:rsid w:val="00785A48"/>
    <w:rsid w:val="00785D57"/>
    <w:rsid w:val="00786139"/>
    <w:rsid w:val="0078632A"/>
    <w:rsid w:val="00786717"/>
    <w:rsid w:val="0078697C"/>
    <w:rsid w:val="00786BF9"/>
    <w:rsid w:val="00786CAF"/>
    <w:rsid w:val="0078773C"/>
    <w:rsid w:val="00790193"/>
    <w:rsid w:val="00790952"/>
    <w:rsid w:val="007914C6"/>
    <w:rsid w:val="00791571"/>
    <w:rsid w:val="00791B41"/>
    <w:rsid w:val="007934CB"/>
    <w:rsid w:val="00793DFB"/>
    <w:rsid w:val="0079408B"/>
    <w:rsid w:val="007940E5"/>
    <w:rsid w:val="00794B1C"/>
    <w:rsid w:val="007972EB"/>
    <w:rsid w:val="00797D09"/>
    <w:rsid w:val="007A0AF0"/>
    <w:rsid w:val="007A1167"/>
    <w:rsid w:val="007A137A"/>
    <w:rsid w:val="007A1C02"/>
    <w:rsid w:val="007A1F79"/>
    <w:rsid w:val="007A2915"/>
    <w:rsid w:val="007A3390"/>
    <w:rsid w:val="007A3EB2"/>
    <w:rsid w:val="007A4040"/>
    <w:rsid w:val="007A4D16"/>
    <w:rsid w:val="007A540A"/>
    <w:rsid w:val="007A59A2"/>
    <w:rsid w:val="007A6C9E"/>
    <w:rsid w:val="007A6DB9"/>
    <w:rsid w:val="007A7029"/>
    <w:rsid w:val="007A7D7C"/>
    <w:rsid w:val="007B020B"/>
    <w:rsid w:val="007B0BF3"/>
    <w:rsid w:val="007B14E8"/>
    <w:rsid w:val="007B2665"/>
    <w:rsid w:val="007B315A"/>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4502"/>
    <w:rsid w:val="007C56C2"/>
    <w:rsid w:val="007C61A7"/>
    <w:rsid w:val="007C6D5A"/>
    <w:rsid w:val="007C7346"/>
    <w:rsid w:val="007D0CA2"/>
    <w:rsid w:val="007D1B2E"/>
    <w:rsid w:val="007D1C09"/>
    <w:rsid w:val="007D1D05"/>
    <w:rsid w:val="007D1E64"/>
    <w:rsid w:val="007D294B"/>
    <w:rsid w:val="007D2A92"/>
    <w:rsid w:val="007D519B"/>
    <w:rsid w:val="007D57ED"/>
    <w:rsid w:val="007D647E"/>
    <w:rsid w:val="007E2335"/>
    <w:rsid w:val="007E2BA7"/>
    <w:rsid w:val="007E385A"/>
    <w:rsid w:val="007E3B5B"/>
    <w:rsid w:val="007E55D9"/>
    <w:rsid w:val="007E5DA6"/>
    <w:rsid w:val="007E66A3"/>
    <w:rsid w:val="007E6704"/>
    <w:rsid w:val="007E7361"/>
    <w:rsid w:val="007F0CF6"/>
    <w:rsid w:val="007F11AF"/>
    <w:rsid w:val="007F1EC4"/>
    <w:rsid w:val="007F2730"/>
    <w:rsid w:val="007F294D"/>
    <w:rsid w:val="007F2FD0"/>
    <w:rsid w:val="007F39EF"/>
    <w:rsid w:val="007F4D62"/>
    <w:rsid w:val="007F581E"/>
    <w:rsid w:val="007F6656"/>
    <w:rsid w:val="007F692A"/>
    <w:rsid w:val="007F6BDE"/>
    <w:rsid w:val="007F74F7"/>
    <w:rsid w:val="00800368"/>
    <w:rsid w:val="008005AA"/>
    <w:rsid w:val="00800BC4"/>
    <w:rsid w:val="00801846"/>
    <w:rsid w:val="00801BE9"/>
    <w:rsid w:val="00802277"/>
    <w:rsid w:val="00802634"/>
    <w:rsid w:val="00802935"/>
    <w:rsid w:val="0080339C"/>
    <w:rsid w:val="008053BB"/>
    <w:rsid w:val="0080553F"/>
    <w:rsid w:val="00805D89"/>
    <w:rsid w:val="008064FD"/>
    <w:rsid w:val="0080684B"/>
    <w:rsid w:val="00807426"/>
    <w:rsid w:val="00811104"/>
    <w:rsid w:val="008119E6"/>
    <w:rsid w:val="00811B21"/>
    <w:rsid w:val="00812399"/>
    <w:rsid w:val="008129DE"/>
    <w:rsid w:val="00812F90"/>
    <w:rsid w:val="00813106"/>
    <w:rsid w:val="0081464A"/>
    <w:rsid w:val="008157A9"/>
    <w:rsid w:val="00816400"/>
    <w:rsid w:val="00816786"/>
    <w:rsid w:val="008168AE"/>
    <w:rsid w:val="00816EA2"/>
    <w:rsid w:val="0081716D"/>
    <w:rsid w:val="008172A5"/>
    <w:rsid w:val="0082082F"/>
    <w:rsid w:val="00820FA3"/>
    <w:rsid w:val="008213E4"/>
    <w:rsid w:val="00822498"/>
    <w:rsid w:val="00822609"/>
    <w:rsid w:val="008226CE"/>
    <w:rsid w:val="00823435"/>
    <w:rsid w:val="008246EA"/>
    <w:rsid w:val="00825373"/>
    <w:rsid w:val="0082564F"/>
    <w:rsid w:val="0082608B"/>
    <w:rsid w:val="008263E8"/>
    <w:rsid w:val="008270C5"/>
    <w:rsid w:val="00827D05"/>
    <w:rsid w:val="00827E30"/>
    <w:rsid w:val="0083020A"/>
    <w:rsid w:val="008309D0"/>
    <w:rsid w:val="0083241F"/>
    <w:rsid w:val="00832AA9"/>
    <w:rsid w:val="00834432"/>
    <w:rsid w:val="00834A15"/>
    <w:rsid w:val="00836D47"/>
    <w:rsid w:val="008379E4"/>
    <w:rsid w:val="00840C19"/>
    <w:rsid w:val="00842C90"/>
    <w:rsid w:val="0084332C"/>
    <w:rsid w:val="00843FFE"/>
    <w:rsid w:val="008442C7"/>
    <w:rsid w:val="0084477D"/>
    <w:rsid w:val="0084505E"/>
    <w:rsid w:val="00847257"/>
    <w:rsid w:val="00847450"/>
    <w:rsid w:val="0085059A"/>
    <w:rsid w:val="0085196B"/>
    <w:rsid w:val="00853053"/>
    <w:rsid w:val="0085351C"/>
    <w:rsid w:val="00860E91"/>
    <w:rsid w:val="00860EF0"/>
    <w:rsid w:val="0086108C"/>
    <w:rsid w:val="0086134C"/>
    <w:rsid w:val="00861642"/>
    <w:rsid w:val="00862304"/>
    <w:rsid w:val="00862F6D"/>
    <w:rsid w:val="0086421B"/>
    <w:rsid w:val="00865844"/>
    <w:rsid w:val="00866794"/>
    <w:rsid w:val="00867A4B"/>
    <w:rsid w:val="00867A7D"/>
    <w:rsid w:val="008710D9"/>
    <w:rsid w:val="00872AB2"/>
    <w:rsid w:val="00872D12"/>
    <w:rsid w:val="00872F74"/>
    <w:rsid w:val="00872FB9"/>
    <w:rsid w:val="00873492"/>
    <w:rsid w:val="008738CE"/>
    <w:rsid w:val="00873C8F"/>
    <w:rsid w:val="00873D13"/>
    <w:rsid w:val="0087404E"/>
    <w:rsid w:val="00874215"/>
    <w:rsid w:val="00874A8E"/>
    <w:rsid w:val="0087551B"/>
    <w:rsid w:val="00875B78"/>
    <w:rsid w:val="00876524"/>
    <w:rsid w:val="0087666A"/>
    <w:rsid w:val="00876CFA"/>
    <w:rsid w:val="00877221"/>
    <w:rsid w:val="008810C5"/>
    <w:rsid w:val="008818B0"/>
    <w:rsid w:val="008837FA"/>
    <w:rsid w:val="00883AC1"/>
    <w:rsid w:val="00883F5B"/>
    <w:rsid w:val="0088489E"/>
    <w:rsid w:val="00884C08"/>
    <w:rsid w:val="00885841"/>
    <w:rsid w:val="0088646D"/>
    <w:rsid w:val="0088663D"/>
    <w:rsid w:val="00886F00"/>
    <w:rsid w:val="00887286"/>
    <w:rsid w:val="00887C25"/>
    <w:rsid w:val="0089044A"/>
    <w:rsid w:val="00891322"/>
    <w:rsid w:val="00891639"/>
    <w:rsid w:val="008917F8"/>
    <w:rsid w:val="00891CA6"/>
    <w:rsid w:val="00891CF5"/>
    <w:rsid w:val="00891F50"/>
    <w:rsid w:val="00892776"/>
    <w:rsid w:val="0089351C"/>
    <w:rsid w:val="00893C48"/>
    <w:rsid w:val="0089416B"/>
    <w:rsid w:val="00894AC4"/>
    <w:rsid w:val="00894BEF"/>
    <w:rsid w:val="00895697"/>
    <w:rsid w:val="00896157"/>
    <w:rsid w:val="00896538"/>
    <w:rsid w:val="008968A8"/>
    <w:rsid w:val="0089739F"/>
    <w:rsid w:val="00897FDB"/>
    <w:rsid w:val="008A100F"/>
    <w:rsid w:val="008A1233"/>
    <w:rsid w:val="008A1D8A"/>
    <w:rsid w:val="008A246C"/>
    <w:rsid w:val="008A2BB4"/>
    <w:rsid w:val="008A2D5E"/>
    <w:rsid w:val="008A3365"/>
    <w:rsid w:val="008A4670"/>
    <w:rsid w:val="008A48BC"/>
    <w:rsid w:val="008A5329"/>
    <w:rsid w:val="008A5976"/>
    <w:rsid w:val="008A5E0A"/>
    <w:rsid w:val="008A65D1"/>
    <w:rsid w:val="008A72F6"/>
    <w:rsid w:val="008B0384"/>
    <w:rsid w:val="008B06C1"/>
    <w:rsid w:val="008B06D4"/>
    <w:rsid w:val="008B23B9"/>
    <w:rsid w:val="008B2CB8"/>
    <w:rsid w:val="008B324B"/>
    <w:rsid w:val="008B3DCE"/>
    <w:rsid w:val="008B4872"/>
    <w:rsid w:val="008B51D3"/>
    <w:rsid w:val="008B5F67"/>
    <w:rsid w:val="008B64CA"/>
    <w:rsid w:val="008B6C51"/>
    <w:rsid w:val="008B6C6F"/>
    <w:rsid w:val="008B6E38"/>
    <w:rsid w:val="008B72B8"/>
    <w:rsid w:val="008C0D5A"/>
    <w:rsid w:val="008C1211"/>
    <w:rsid w:val="008C14D9"/>
    <w:rsid w:val="008C153D"/>
    <w:rsid w:val="008C285D"/>
    <w:rsid w:val="008C3520"/>
    <w:rsid w:val="008C3F2B"/>
    <w:rsid w:val="008C4F5D"/>
    <w:rsid w:val="008C59C8"/>
    <w:rsid w:val="008C5B05"/>
    <w:rsid w:val="008C5CC6"/>
    <w:rsid w:val="008C5F12"/>
    <w:rsid w:val="008C645E"/>
    <w:rsid w:val="008C67EF"/>
    <w:rsid w:val="008C6DFC"/>
    <w:rsid w:val="008C752D"/>
    <w:rsid w:val="008C7983"/>
    <w:rsid w:val="008D0A28"/>
    <w:rsid w:val="008D2333"/>
    <w:rsid w:val="008D308E"/>
    <w:rsid w:val="008D382A"/>
    <w:rsid w:val="008D3E2F"/>
    <w:rsid w:val="008D53F0"/>
    <w:rsid w:val="008D5593"/>
    <w:rsid w:val="008D5FC5"/>
    <w:rsid w:val="008D666E"/>
    <w:rsid w:val="008D68A1"/>
    <w:rsid w:val="008D6BAC"/>
    <w:rsid w:val="008D7AFB"/>
    <w:rsid w:val="008D7C24"/>
    <w:rsid w:val="008E022E"/>
    <w:rsid w:val="008E0F28"/>
    <w:rsid w:val="008E103B"/>
    <w:rsid w:val="008E1D87"/>
    <w:rsid w:val="008E3003"/>
    <w:rsid w:val="008E3C73"/>
    <w:rsid w:val="008E4358"/>
    <w:rsid w:val="008E4723"/>
    <w:rsid w:val="008E589D"/>
    <w:rsid w:val="008E5BA8"/>
    <w:rsid w:val="008E5CEA"/>
    <w:rsid w:val="008E6AE9"/>
    <w:rsid w:val="008E6CA7"/>
    <w:rsid w:val="008F095A"/>
    <w:rsid w:val="008F1092"/>
    <w:rsid w:val="008F1AAC"/>
    <w:rsid w:val="008F1CB1"/>
    <w:rsid w:val="008F27D6"/>
    <w:rsid w:val="008F325F"/>
    <w:rsid w:val="008F3F2E"/>
    <w:rsid w:val="008F5351"/>
    <w:rsid w:val="008F5CEC"/>
    <w:rsid w:val="008F5D61"/>
    <w:rsid w:val="008F638B"/>
    <w:rsid w:val="008F76FA"/>
    <w:rsid w:val="008F7C3C"/>
    <w:rsid w:val="00900400"/>
    <w:rsid w:val="00900886"/>
    <w:rsid w:val="00900BDC"/>
    <w:rsid w:val="00900BE3"/>
    <w:rsid w:val="00901653"/>
    <w:rsid w:val="009019DB"/>
    <w:rsid w:val="00901D7E"/>
    <w:rsid w:val="0090203F"/>
    <w:rsid w:val="009023FB"/>
    <w:rsid w:val="00902C61"/>
    <w:rsid w:val="00904CFE"/>
    <w:rsid w:val="00906466"/>
    <w:rsid w:val="00906D13"/>
    <w:rsid w:val="00910195"/>
    <w:rsid w:val="00910F7B"/>
    <w:rsid w:val="00910F95"/>
    <w:rsid w:val="00911871"/>
    <w:rsid w:val="00911CFE"/>
    <w:rsid w:val="00911F91"/>
    <w:rsid w:val="00914811"/>
    <w:rsid w:val="00914FF3"/>
    <w:rsid w:val="00916830"/>
    <w:rsid w:val="0091698D"/>
    <w:rsid w:val="0091717B"/>
    <w:rsid w:val="00917799"/>
    <w:rsid w:val="009178E8"/>
    <w:rsid w:val="00920548"/>
    <w:rsid w:val="0092088A"/>
    <w:rsid w:val="009216D3"/>
    <w:rsid w:val="00923721"/>
    <w:rsid w:val="00923DB8"/>
    <w:rsid w:val="0092494F"/>
    <w:rsid w:val="00924D4F"/>
    <w:rsid w:val="00924F7D"/>
    <w:rsid w:val="0092599F"/>
    <w:rsid w:val="00925C94"/>
    <w:rsid w:val="009264BA"/>
    <w:rsid w:val="009266F8"/>
    <w:rsid w:val="009269C7"/>
    <w:rsid w:val="00930608"/>
    <w:rsid w:val="00930720"/>
    <w:rsid w:val="009307B8"/>
    <w:rsid w:val="00930E0E"/>
    <w:rsid w:val="00932C82"/>
    <w:rsid w:val="0093370B"/>
    <w:rsid w:val="00934402"/>
    <w:rsid w:val="00934E19"/>
    <w:rsid w:val="00935730"/>
    <w:rsid w:val="00935968"/>
    <w:rsid w:val="009369E9"/>
    <w:rsid w:val="009375FB"/>
    <w:rsid w:val="0094047F"/>
    <w:rsid w:val="00940873"/>
    <w:rsid w:val="00941456"/>
    <w:rsid w:val="009414A0"/>
    <w:rsid w:val="00941C64"/>
    <w:rsid w:val="0094393D"/>
    <w:rsid w:val="00943B6E"/>
    <w:rsid w:val="00943C88"/>
    <w:rsid w:val="009440E9"/>
    <w:rsid w:val="009450DD"/>
    <w:rsid w:val="009458C4"/>
    <w:rsid w:val="0094634D"/>
    <w:rsid w:val="00946F4F"/>
    <w:rsid w:val="00946F7D"/>
    <w:rsid w:val="0095094B"/>
    <w:rsid w:val="009511E0"/>
    <w:rsid w:val="00951324"/>
    <w:rsid w:val="00951E8C"/>
    <w:rsid w:val="009536F0"/>
    <w:rsid w:val="00953CE8"/>
    <w:rsid w:val="00954389"/>
    <w:rsid w:val="00954C9E"/>
    <w:rsid w:val="0095539E"/>
    <w:rsid w:val="00955A04"/>
    <w:rsid w:val="00955A89"/>
    <w:rsid w:val="009564C4"/>
    <w:rsid w:val="0096049F"/>
    <w:rsid w:val="009605A5"/>
    <w:rsid w:val="009606E8"/>
    <w:rsid w:val="0096099B"/>
    <w:rsid w:val="00961241"/>
    <w:rsid w:val="00961CCA"/>
    <w:rsid w:val="00962602"/>
    <w:rsid w:val="00963D26"/>
    <w:rsid w:val="009645C8"/>
    <w:rsid w:val="00965490"/>
    <w:rsid w:val="009654B2"/>
    <w:rsid w:val="00966080"/>
    <w:rsid w:val="00966365"/>
    <w:rsid w:val="009668CD"/>
    <w:rsid w:val="00967BFF"/>
    <w:rsid w:val="00967EE7"/>
    <w:rsid w:val="009706C9"/>
    <w:rsid w:val="00970D79"/>
    <w:rsid w:val="00971B8C"/>
    <w:rsid w:val="00973277"/>
    <w:rsid w:val="0097412D"/>
    <w:rsid w:val="00974958"/>
    <w:rsid w:val="009759A7"/>
    <w:rsid w:val="00975A42"/>
    <w:rsid w:val="00975B4E"/>
    <w:rsid w:val="00975C0C"/>
    <w:rsid w:val="00976308"/>
    <w:rsid w:val="00976EFB"/>
    <w:rsid w:val="009814C4"/>
    <w:rsid w:val="00981669"/>
    <w:rsid w:val="009816CD"/>
    <w:rsid w:val="009816FB"/>
    <w:rsid w:val="00981DF8"/>
    <w:rsid w:val="00982D4A"/>
    <w:rsid w:val="0098343A"/>
    <w:rsid w:val="00983B72"/>
    <w:rsid w:val="00984B52"/>
    <w:rsid w:val="00984B65"/>
    <w:rsid w:val="009855AB"/>
    <w:rsid w:val="0098597C"/>
    <w:rsid w:val="00985DF2"/>
    <w:rsid w:val="009867FA"/>
    <w:rsid w:val="0098682B"/>
    <w:rsid w:val="00986BA8"/>
    <w:rsid w:val="00987FA1"/>
    <w:rsid w:val="009911EB"/>
    <w:rsid w:val="0099152F"/>
    <w:rsid w:val="00991CD7"/>
    <w:rsid w:val="009920EF"/>
    <w:rsid w:val="00992418"/>
    <w:rsid w:val="009925BC"/>
    <w:rsid w:val="009927EC"/>
    <w:rsid w:val="009933F0"/>
    <w:rsid w:val="0099464B"/>
    <w:rsid w:val="00994D02"/>
    <w:rsid w:val="00995E23"/>
    <w:rsid w:val="00996258"/>
    <w:rsid w:val="00996D6F"/>
    <w:rsid w:val="00996F98"/>
    <w:rsid w:val="009978E2"/>
    <w:rsid w:val="009979C6"/>
    <w:rsid w:val="00997D8A"/>
    <w:rsid w:val="00997D8B"/>
    <w:rsid w:val="00997FB8"/>
    <w:rsid w:val="00997FE7"/>
    <w:rsid w:val="009A05C2"/>
    <w:rsid w:val="009A1241"/>
    <w:rsid w:val="009A149B"/>
    <w:rsid w:val="009A18DF"/>
    <w:rsid w:val="009A2A8D"/>
    <w:rsid w:val="009A2BC1"/>
    <w:rsid w:val="009A37C9"/>
    <w:rsid w:val="009A4A2A"/>
    <w:rsid w:val="009A5A24"/>
    <w:rsid w:val="009A5EA7"/>
    <w:rsid w:val="009A7487"/>
    <w:rsid w:val="009A75A5"/>
    <w:rsid w:val="009A79BA"/>
    <w:rsid w:val="009A7E2E"/>
    <w:rsid w:val="009B1660"/>
    <w:rsid w:val="009B1E21"/>
    <w:rsid w:val="009B296E"/>
    <w:rsid w:val="009B2A05"/>
    <w:rsid w:val="009B2C0C"/>
    <w:rsid w:val="009B2E0A"/>
    <w:rsid w:val="009B2F68"/>
    <w:rsid w:val="009B3347"/>
    <w:rsid w:val="009B36A2"/>
    <w:rsid w:val="009B3D8A"/>
    <w:rsid w:val="009B42D5"/>
    <w:rsid w:val="009B5276"/>
    <w:rsid w:val="009B5809"/>
    <w:rsid w:val="009B5840"/>
    <w:rsid w:val="009B6103"/>
    <w:rsid w:val="009B7B26"/>
    <w:rsid w:val="009C1425"/>
    <w:rsid w:val="009C1691"/>
    <w:rsid w:val="009C2072"/>
    <w:rsid w:val="009C233E"/>
    <w:rsid w:val="009C2535"/>
    <w:rsid w:val="009C3C86"/>
    <w:rsid w:val="009C45AC"/>
    <w:rsid w:val="009C4DED"/>
    <w:rsid w:val="009C50EB"/>
    <w:rsid w:val="009C530A"/>
    <w:rsid w:val="009C5645"/>
    <w:rsid w:val="009C5730"/>
    <w:rsid w:val="009C630C"/>
    <w:rsid w:val="009C7B1D"/>
    <w:rsid w:val="009D0651"/>
    <w:rsid w:val="009D072D"/>
    <w:rsid w:val="009D0979"/>
    <w:rsid w:val="009D0E19"/>
    <w:rsid w:val="009D1318"/>
    <w:rsid w:val="009D28C0"/>
    <w:rsid w:val="009D2D57"/>
    <w:rsid w:val="009D2E73"/>
    <w:rsid w:val="009D307F"/>
    <w:rsid w:val="009D3945"/>
    <w:rsid w:val="009D3DBE"/>
    <w:rsid w:val="009D44EE"/>
    <w:rsid w:val="009D5D7B"/>
    <w:rsid w:val="009D6099"/>
    <w:rsid w:val="009D6DFF"/>
    <w:rsid w:val="009D7429"/>
    <w:rsid w:val="009D79EC"/>
    <w:rsid w:val="009D7A3F"/>
    <w:rsid w:val="009D7F78"/>
    <w:rsid w:val="009E1141"/>
    <w:rsid w:val="009E11C7"/>
    <w:rsid w:val="009E1279"/>
    <w:rsid w:val="009E1371"/>
    <w:rsid w:val="009E35E7"/>
    <w:rsid w:val="009E366E"/>
    <w:rsid w:val="009E3861"/>
    <w:rsid w:val="009E406F"/>
    <w:rsid w:val="009E4BCE"/>
    <w:rsid w:val="009E54D0"/>
    <w:rsid w:val="009E5662"/>
    <w:rsid w:val="009E5D15"/>
    <w:rsid w:val="009E732B"/>
    <w:rsid w:val="009E7A89"/>
    <w:rsid w:val="009F0059"/>
    <w:rsid w:val="009F17EF"/>
    <w:rsid w:val="009F1CFF"/>
    <w:rsid w:val="009F2716"/>
    <w:rsid w:val="009F4CD7"/>
    <w:rsid w:val="009F5294"/>
    <w:rsid w:val="009F56AD"/>
    <w:rsid w:val="009F5F20"/>
    <w:rsid w:val="009F648A"/>
    <w:rsid w:val="009F6A8F"/>
    <w:rsid w:val="009F75D4"/>
    <w:rsid w:val="009F7FC1"/>
    <w:rsid w:val="00A0017A"/>
    <w:rsid w:val="00A003C8"/>
    <w:rsid w:val="00A003DD"/>
    <w:rsid w:val="00A00890"/>
    <w:rsid w:val="00A00917"/>
    <w:rsid w:val="00A00B4B"/>
    <w:rsid w:val="00A03CFC"/>
    <w:rsid w:val="00A03D28"/>
    <w:rsid w:val="00A042DF"/>
    <w:rsid w:val="00A04EF3"/>
    <w:rsid w:val="00A05318"/>
    <w:rsid w:val="00A05418"/>
    <w:rsid w:val="00A0566F"/>
    <w:rsid w:val="00A05779"/>
    <w:rsid w:val="00A05B0C"/>
    <w:rsid w:val="00A06FE3"/>
    <w:rsid w:val="00A07212"/>
    <w:rsid w:val="00A07294"/>
    <w:rsid w:val="00A075CA"/>
    <w:rsid w:val="00A07604"/>
    <w:rsid w:val="00A07F02"/>
    <w:rsid w:val="00A11C38"/>
    <w:rsid w:val="00A11E84"/>
    <w:rsid w:val="00A12279"/>
    <w:rsid w:val="00A12576"/>
    <w:rsid w:val="00A12683"/>
    <w:rsid w:val="00A126DD"/>
    <w:rsid w:val="00A135CE"/>
    <w:rsid w:val="00A13FCC"/>
    <w:rsid w:val="00A14C3E"/>
    <w:rsid w:val="00A14DAF"/>
    <w:rsid w:val="00A14DE6"/>
    <w:rsid w:val="00A15AC9"/>
    <w:rsid w:val="00A15D71"/>
    <w:rsid w:val="00A2071D"/>
    <w:rsid w:val="00A20F71"/>
    <w:rsid w:val="00A21678"/>
    <w:rsid w:val="00A220E2"/>
    <w:rsid w:val="00A2212E"/>
    <w:rsid w:val="00A22208"/>
    <w:rsid w:val="00A22D06"/>
    <w:rsid w:val="00A22E96"/>
    <w:rsid w:val="00A23246"/>
    <w:rsid w:val="00A233BD"/>
    <w:rsid w:val="00A24011"/>
    <w:rsid w:val="00A24644"/>
    <w:rsid w:val="00A250EE"/>
    <w:rsid w:val="00A2522B"/>
    <w:rsid w:val="00A25A9D"/>
    <w:rsid w:val="00A26A1B"/>
    <w:rsid w:val="00A26F45"/>
    <w:rsid w:val="00A272C8"/>
    <w:rsid w:val="00A327B8"/>
    <w:rsid w:val="00A33D09"/>
    <w:rsid w:val="00A33DDE"/>
    <w:rsid w:val="00A36139"/>
    <w:rsid w:val="00A36713"/>
    <w:rsid w:val="00A36C3A"/>
    <w:rsid w:val="00A40709"/>
    <w:rsid w:val="00A40844"/>
    <w:rsid w:val="00A41DB4"/>
    <w:rsid w:val="00A42102"/>
    <w:rsid w:val="00A42801"/>
    <w:rsid w:val="00A42DCA"/>
    <w:rsid w:val="00A445CA"/>
    <w:rsid w:val="00A44797"/>
    <w:rsid w:val="00A44803"/>
    <w:rsid w:val="00A448D7"/>
    <w:rsid w:val="00A456C4"/>
    <w:rsid w:val="00A45C7E"/>
    <w:rsid w:val="00A46B5C"/>
    <w:rsid w:val="00A4704D"/>
    <w:rsid w:val="00A47DAE"/>
    <w:rsid w:val="00A51685"/>
    <w:rsid w:val="00A51C81"/>
    <w:rsid w:val="00A51E59"/>
    <w:rsid w:val="00A51EBB"/>
    <w:rsid w:val="00A522BE"/>
    <w:rsid w:val="00A52C9F"/>
    <w:rsid w:val="00A52CA1"/>
    <w:rsid w:val="00A53A82"/>
    <w:rsid w:val="00A54520"/>
    <w:rsid w:val="00A55687"/>
    <w:rsid w:val="00A559A2"/>
    <w:rsid w:val="00A56544"/>
    <w:rsid w:val="00A56690"/>
    <w:rsid w:val="00A57453"/>
    <w:rsid w:val="00A606C1"/>
    <w:rsid w:val="00A60D68"/>
    <w:rsid w:val="00A61945"/>
    <w:rsid w:val="00A62C1E"/>
    <w:rsid w:val="00A62F7D"/>
    <w:rsid w:val="00A631CF"/>
    <w:rsid w:val="00A64A7A"/>
    <w:rsid w:val="00A65E7D"/>
    <w:rsid w:val="00A66F39"/>
    <w:rsid w:val="00A67CCD"/>
    <w:rsid w:val="00A707DA"/>
    <w:rsid w:val="00A71014"/>
    <w:rsid w:val="00A710B9"/>
    <w:rsid w:val="00A71A15"/>
    <w:rsid w:val="00A71B05"/>
    <w:rsid w:val="00A71FDC"/>
    <w:rsid w:val="00A72A11"/>
    <w:rsid w:val="00A72D13"/>
    <w:rsid w:val="00A72EF6"/>
    <w:rsid w:val="00A732CC"/>
    <w:rsid w:val="00A7364C"/>
    <w:rsid w:val="00A73FB9"/>
    <w:rsid w:val="00A741AB"/>
    <w:rsid w:val="00A7592C"/>
    <w:rsid w:val="00A75946"/>
    <w:rsid w:val="00A75DB7"/>
    <w:rsid w:val="00A76670"/>
    <w:rsid w:val="00A8028B"/>
    <w:rsid w:val="00A819D3"/>
    <w:rsid w:val="00A820E1"/>
    <w:rsid w:val="00A82CDF"/>
    <w:rsid w:val="00A83DF7"/>
    <w:rsid w:val="00A84857"/>
    <w:rsid w:val="00A84E31"/>
    <w:rsid w:val="00A84F4E"/>
    <w:rsid w:val="00A857DF"/>
    <w:rsid w:val="00A861F4"/>
    <w:rsid w:val="00A868AF"/>
    <w:rsid w:val="00A86A12"/>
    <w:rsid w:val="00A87B54"/>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095"/>
    <w:rsid w:val="00AA28F6"/>
    <w:rsid w:val="00AA3310"/>
    <w:rsid w:val="00AA3F6A"/>
    <w:rsid w:val="00AA4267"/>
    <w:rsid w:val="00AA4599"/>
    <w:rsid w:val="00AA4817"/>
    <w:rsid w:val="00AA4A94"/>
    <w:rsid w:val="00AA6FF6"/>
    <w:rsid w:val="00AA7B30"/>
    <w:rsid w:val="00AA7D49"/>
    <w:rsid w:val="00AA7E92"/>
    <w:rsid w:val="00AA7E9A"/>
    <w:rsid w:val="00AA7EA3"/>
    <w:rsid w:val="00AB02F1"/>
    <w:rsid w:val="00AB08F6"/>
    <w:rsid w:val="00AB1347"/>
    <w:rsid w:val="00AB1AEE"/>
    <w:rsid w:val="00AB1BF0"/>
    <w:rsid w:val="00AB225D"/>
    <w:rsid w:val="00AB2E95"/>
    <w:rsid w:val="00AB3B78"/>
    <w:rsid w:val="00AB43FC"/>
    <w:rsid w:val="00AB4BD6"/>
    <w:rsid w:val="00AB5283"/>
    <w:rsid w:val="00AB641F"/>
    <w:rsid w:val="00AB68EE"/>
    <w:rsid w:val="00AC0A17"/>
    <w:rsid w:val="00AC179A"/>
    <w:rsid w:val="00AC267E"/>
    <w:rsid w:val="00AC325C"/>
    <w:rsid w:val="00AC3E97"/>
    <w:rsid w:val="00AC4B9D"/>
    <w:rsid w:val="00AC4E77"/>
    <w:rsid w:val="00AC5296"/>
    <w:rsid w:val="00AC531E"/>
    <w:rsid w:val="00AC5755"/>
    <w:rsid w:val="00AC5C35"/>
    <w:rsid w:val="00AC5CB7"/>
    <w:rsid w:val="00AC5F48"/>
    <w:rsid w:val="00AC6656"/>
    <w:rsid w:val="00AC6CE7"/>
    <w:rsid w:val="00AC6E38"/>
    <w:rsid w:val="00AC7687"/>
    <w:rsid w:val="00AC7E34"/>
    <w:rsid w:val="00AD056A"/>
    <w:rsid w:val="00AD05BD"/>
    <w:rsid w:val="00AD2236"/>
    <w:rsid w:val="00AD2F2F"/>
    <w:rsid w:val="00AD30A0"/>
    <w:rsid w:val="00AD3AAC"/>
    <w:rsid w:val="00AD3EB3"/>
    <w:rsid w:val="00AD4560"/>
    <w:rsid w:val="00AD5D91"/>
    <w:rsid w:val="00AD6D82"/>
    <w:rsid w:val="00AD6D9D"/>
    <w:rsid w:val="00AD6EA1"/>
    <w:rsid w:val="00AE0E1A"/>
    <w:rsid w:val="00AE1E65"/>
    <w:rsid w:val="00AE2CD1"/>
    <w:rsid w:val="00AE2FD7"/>
    <w:rsid w:val="00AE3780"/>
    <w:rsid w:val="00AE3953"/>
    <w:rsid w:val="00AE3D94"/>
    <w:rsid w:val="00AE4AE3"/>
    <w:rsid w:val="00AE4EDA"/>
    <w:rsid w:val="00AE6166"/>
    <w:rsid w:val="00AE7BE7"/>
    <w:rsid w:val="00AE7DB1"/>
    <w:rsid w:val="00AE7F2A"/>
    <w:rsid w:val="00AF0043"/>
    <w:rsid w:val="00AF043B"/>
    <w:rsid w:val="00AF0614"/>
    <w:rsid w:val="00AF0F80"/>
    <w:rsid w:val="00AF111E"/>
    <w:rsid w:val="00AF1653"/>
    <w:rsid w:val="00AF2071"/>
    <w:rsid w:val="00AF29A4"/>
    <w:rsid w:val="00AF38BD"/>
    <w:rsid w:val="00AF4EB2"/>
    <w:rsid w:val="00AF58C2"/>
    <w:rsid w:val="00AF77D2"/>
    <w:rsid w:val="00AF78BC"/>
    <w:rsid w:val="00AF7BA4"/>
    <w:rsid w:val="00B00B6E"/>
    <w:rsid w:val="00B0158A"/>
    <w:rsid w:val="00B01886"/>
    <w:rsid w:val="00B024CF"/>
    <w:rsid w:val="00B0253E"/>
    <w:rsid w:val="00B02AB2"/>
    <w:rsid w:val="00B03240"/>
    <w:rsid w:val="00B03772"/>
    <w:rsid w:val="00B039AF"/>
    <w:rsid w:val="00B03AB3"/>
    <w:rsid w:val="00B056AA"/>
    <w:rsid w:val="00B05984"/>
    <w:rsid w:val="00B06ADD"/>
    <w:rsid w:val="00B06EA2"/>
    <w:rsid w:val="00B07212"/>
    <w:rsid w:val="00B0739E"/>
    <w:rsid w:val="00B07AEB"/>
    <w:rsid w:val="00B10213"/>
    <w:rsid w:val="00B10A43"/>
    <w:rsid w:val="00B118BB"/>
    <w:rsid w:val="00B12B2E"/>
    <w:rsid w:val="00B14323"/>
    <w:rsid w:val="00B146B2"/>
    <w:rsid w:val="00B20A18"/>
    <w:rsid w:val="00B20BBA"/>
    <w:rsid w:val="00B20BC4"/>
    <w:rsid w:val="00B2128B"/>
    <w:rsid w:val="00B21292"/>
    <w:rsid w:val="00B21B24"/>
    <w:rsid w:val="00B22511"/>
    <w:rsid w:val="00B22981"/>
    <w:rsid w:val="00B234AD"/>
    <w:rsid w:val="00B23C98"/>
    <w:rsid w:val="00B24A0C"/>
    <w:rsid w:val="00B24B97"/>
    <w:rsid w:val="00B257C1"/>
    <w:rsid w:val="00B257CC"/>
    <w:rsid w:val="00B2583D"/>
    <w:rsid w:val="00B259D4"/>
    <w:rsid w:val="00B265AC"/>
    <w:rsid w:val="00B2668E"/>
    <w:rsid w:val="00B26BBC"/>
    <w:rsid w:val="00B26E4A"/>
    <w:rsid w:val="00B27D5B"/>
    <w:rsid w:val="00B319E4"/>
    <w:rsid w:val="00B31DED"/>
    <w:rsid w:val="00B324ED"/>
    <w:rsid w:val="00B3386C"/>
    <w:rsid w:val="00B339DD"/>
    <w:rsid w:val="00B3418D"/>
    <w:rsid w:val="00B342D3"/>
    <w:rsid w:val="00B34A6E"/>
    <w:rsid w:val="00B35459"/>
    <w:rsid w:val="00B35CD6"/>
    <w:rsid w:val="00B35E23"/>
    <w:rsid w:val="00B35EDF"/>
    <w:rsid w:val="00B366F7"/>
    <w:rsid w:val="00B3703C"/>
    <w:rsid w:val="00B3723B"/>
    <w:rsid w:val="00B3751E"/>
    <w:rsid w:val="00B37D37"/>
    <w:rsid w:val="00B4060D"/>
    <w:rsid w:val="00B40855"/>
    <w:rsid w:val="00B40F6C"/>
    <w:rsid w:val="00B417C3"/>
    <w:rsid w:val="00B41D90"/>
    <w:rsid w:val="00B4336A"/>
    <w:rsid w:val="00B449FD"/>
    <w:rsid w:val="00B459C1"/>
    <w:rsid w:val="00B45BCE"/>
    <w:rsid w:val="00B45BDC"/>
    <w:rsid w:val="00B47A0B"/>
    <w:rsid w:val="00B47B7D"/>
    <w:rsid w:val="00B5075E"/>
    <w:rsid w:val="00B50835"/>
    <w:rsid w:val="00B5156A"/>
    <w:rsid w:val="00B5226E"/>
    <w:rsid w:val="00B524D6"/>
    <w:rsid w:val="00B52E02"/>
    <w:rsid w:val="00B53B3E"/>
    <w:rsid w:val="00B53D1C"/>
    <w:rsid w:val="00B54034"/>
    <w:rsid w:val="00B558E3"/>
    <w:rsid w:val="00B56570"/>
    <w:rsid w:val="00B5703C"/>
    <w:rsid w:val="00B5716F"/>
    <w:rsid w:val="00B574E3"/>
    <w:rsid w:val="00B57A2F"/>
    <w:rsid w:val="00B6001A"/>
    <w:rsid w:val="00B60387"/>
    <w:rsid w:val="00B60479"/>
    <w:rsid w:val="00B61487"/>
    <w:rsid w:val="00B614CA"/>
    <w:rsid w:val="00B615EA"/>
    <w:rsid w:val="00B61782"/>
    <w:rsid w:val="00B6183E"/>
    <w:rsid w:val="00B6218F"/>
    <w:rsid w:val="00B62748"/>
    <w:rsid w:val="00B628D0"/>
    <w:rsid w:val="00B656EB"/>
    <w:rsid w:val="00B6581E"/>
    <w:rsid w:val="00B6780F"/>
    <w:rsid w:val="00B70C90"/>
    <w:rsid w:val="00B7117C"/>
    <w:rsid w:val="00B716E9"/>
    <w:rsid w:val="00B71BA8"/>
    <w:rsid w:val="00B726B6"/>
    <w:rsid w:val="00B74133"/>
    <w:rsid w:val="00B74341"/>
    <w:rsid w:val="00B74A51"/>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BB0"/>
    <w:rsid w:val="00B85FAA"/>
    <w:rsid w:val="00B86048"/>
    <w:rsid w:val="00B869A0"/>
    <w:rsid w:val="00B86F8E"/>
    <w:rsid w:val="00B879C6"/>
    <w:rsid w:val="00B903AF"/>
    <w:rsid w:val="00B903C0"/>
    <w:rsid w:val="00B910C0"/>
    <w:rsid w:val="00B91D15"/>
    <w:rsid w:val="00B94EF3"/>
    <w:rsid w:val="00B94EF8"/>
    <w:rsid w:val="00B959C5"/>
    <w:rsid w:val="00B961E7"/>
    <w:rsid w:val="00B96758"/>
    <w:rsid w:val="00B9717F"/>
    <w:rsid w:val="00BA0650"/>
    <w:rsid w:val="00BA06EB"/>
    <w:rsid w:val="00BA0DFB"/>
    <w:rsid w:val="00BA1017"/>
    <w:rsid w:val="00BA1F0B"/>
    <w:rsid w:val="00BA252B"/>
    <w:rsid w:val="00BA2CCD"/>
    <w:rsid w:val="00BA385E"/>
    <w:rsid w:val="00BA43E6"/>
    <w:rsid w:val="00BA4672"/>
    <w:rsid w:val="00BA594D"/>
    <w:rsid w:val="00BA5C5C"/>
    <w:rsid w:val="00BA5CFE"/>
    <w:rsid w:val="00BA6014"/>
    <w:rsid w:val="00BA6CA9"/>
    <w:rsid w:val="00BA725F"/>
    <w:rsid w:val="00BA7CB3"/>
    <w:rsid w:val="00BB0F5F"/>
    <w:rsid w:val="00BB2392"/>
    <w:rsid w:val="00BB244C"/>
    <w:rsid w:val="00BB2625"/>
    <w:rsid w:val="00BB2A93"/>
    <w:rsid w:val="00BB2FA9"/>
    <w:rsid w:val="00BB4433"/>
    <w:rsid w:val="00BB455F"/>
    <w:rsid w:val="00BB49C8"/>
    <w:rsid w:val="00BB4ACF"/>
    <w:rsid w:val="00BB5652"/>
    <w:rsid w:val="00BB5C7B"/>
    <w:rsid w:val="00BB5D9F"/>
    <w:rsid w:val="00BB5E7F"/>
    <w:rsid w:val="00BB5FDC"/>
    <w:rsid w:val="00BB639D"/>
    <w:rsid w:val="00BB6E51"/>
    <w:rsid w:val="00BB75B5"/>
    <w:rsid w:val="00BB7FB7"/>
    <w:rsid w:val="00BC020E"/>
    <w:rsid w:val="00BC03D8"/>
    <w:rsid w:val="00BC1E34"/>
    <w:rsid w:val="00BC2717"/>
    <w:rsid w:val="00BC2F8D"/>
    <w:rsid w:val="00BC5AA6"/>
    <w:rsid w:val="00BC6181"/>
    <w:rsid w:val="00BC649F"/>
    <w:rsid w:val="00BC740E"/>
    <w:rsid w:val="00BC7F21"/>
    <w:rsid w:val="00BD0010"/>
    <w:rsid w:val="00BD0495"/>
    <w:rsid w:val="00BD089B"/>
    <w:rsid w:val="00BD1411"/>
    <w:rsid w:val="00BD1670"/>
    <w:rsid w:val="00BD1795"/>
    <w:rsid w:val="00BD190A"/>
    <w:rsid w:val="00BD1C4E"/>
    <w:rsid w:val="00BD22C5"/>
    <w:rsid w:val="00BD30C8"/>
    <w:rsid w:val="00BD30CF"/>
    <w:rsid w:val="00BD384D"/>
    <w:rsid w:val="00BD3FE9"/>
    <w:rsid w:val="00BD4155"/>
    <w:rsid w:val="00BD42BD"/>
    <w:rsid w:val="00BD43FE"/>
    <w:rsid w:val="00BD46E1"/>
    <w:rsid w:val="00BD487C"/>
    <w:rsid w:val="00BD48D2"/>
    <w:rsid w:val="00BD4A1B"/>
    <w:rsid w:val="00BD4E4F"/>
    <w:rsid w:val="00BD5779"/>
    <w:rsid w:val="00BD6F5B"/>
    <w:rsid w:val="00BD7EC6"/>
    <w:rsid w:val="00BE1823"/>
    <w:rsid w:val="00BE2663"/>
    <w:rsid w:val="00BE2675"/>
    <w:rsid w:val="00BE2700"/>
    <w:rsid w:val="00BE6187"/>
    <w:rsid w:val="00BE6A74"/>
    <w:rsid w:val="00BF2457"/>
    <w:rsid w:val="00BF3DC6"/>
    <w:rsid w:val="00BF4763"/>
    <w:rsid w:val="00BF658C"/>
    <w:rsid w:val="00BF6E6D"/>
    <w:rsid w:val="00BF7049"/>
    <w:rsid w:val="00BF7980"/>
    <w:rsid w:val="00BF7A44"/>
    <w:rsid w:val="00BF7FCF"/>
    <w:rsid w:val="00C00732"/>
    <w:rsid w:val="00C009A6"/>
    <w:rsid w:val="00C021A2"/>
    <w:rsid w:val="00C02402"/>
    <w:rsid w:val="00C0369B"/>
    <w:rsid w:val="00C03968"/>
    <w:rsid w:val="00C03A84"/>
    <w:rsid w:val="00C05C45"/>
    <w:rsid w:val="00C0664C"/>
    <w:rsid w:val="00C10408"/>
    <w:rsid w:val="00C10503"/>
    <w:rsid w:val="00C10D76"/>
    <w:rsid w:val="00C10DAC"/>
    <w:rsid w:val="00C113DA"/>
    <w:rsid w:val="00C119CD"/>
    <w:rsid w:val="00C12165"/>
    <w:rsid w:val="00C123F4"/>
    <w:rsid w:val="00C13988"/>
    <w:rsid w:val="00C14F43"/>
    <w:rsid w:val="00C15F92"/>
    <w:rsid w:val="00C16143"/>
    <w:rsid w:val="00C167DE"/>
    <w:rsid w:val="00C167E3"/>
    <w:rsid w:val="00C16AC6"/>
    <w:rsid w:val="00C17661"/>
    <w:rsid w:val="00C17B71"/>
    <w:rsid w:val="00C17C68"/>
    <w:rsid w:val="00C206FE"/>
    <w:rsid w:val="00C20E80"/>
    <w:rsid w:val="00C21567"/>
    <w:rsid w:val="00C21DEB"/>
    <w:rsid w:val="00C224C1"/>
    <w:rsid w:val="00C22876"/>
    <w:rsid w:val="00C22B0D"/>
    <w:rsid w:val="00C245AA"/>
    <w:rsid w:val="00C2475B"/>
    <w:rsid w:val="00C249B4"/>
    <w:rsid w:val="00C24B9F"/>
    <w:rsid w:val="00C25637"/>
    <w:rsid w:val="00C25BA5"/>
    <w:rsid w:val="00C26065"/>
    <w:rsid w:val="00C27354"/>
    <w:rsid w:val="00C27C66"/>
    <w:rsid w:val="00C30765"/>
    <w:rsid w:val="00C3140A"/>
    <w:rsid w:val="00C31822"/>
    <w:rsid w:val="00C31C7C"/>
    <w:rsid w:val="00C31CD6"/>
    <w:rsid w:val="00C31D89"/>
    <w:rsid w:val="00C339AC"/>
    <w:rsid w:val="00C33D57"/>
    <w:rsid w:val="00C3411E"/>
    <w:rsid w:val="00C34910"/>
    <w:rsid w:val="00C35781"/>
    <w:rsid w:val="00C35C9D"/>
    <w:rsid w:val="00C36193"/>
    <w:rsid w:val="00C378E6"/>
    <w:rsid w:val="00C3B262"/>
    <w:rsid w:val="00C41BC9"/>
    <w:rsid w:val="00C41CA6"/>
    <w:rsid w:val="00C41CCB"/>
    <w:rsid w:val="00C41DE4"/>
    <w:rsid w:val="00C42418"/>
    <w:rsid w:val="00C425BE"/>
    <w:rsid w:val="00C42AF6"/>
    <w:rsid w:val="00C42B75"/>
    <w:rsid w:val="00C42EDF"/>
    <w:rsid w:val="00C43018"/>
    <w:rsid w:val="00C43151"/>
    <w:rsid w:val="00C4349E"/>
    <w:rsid w:val="00C437AD"/>
    <w:rsid w:val="00C43829"/>
    <w:rsid w:val="00C446F2"/>
    <w:rsid w:val="00C44EE5"/>
    <w:rsid w:val="00C455FD"/>
    <w:rsid w:val="00C456EF"/>
    <w:rsid w:val="00C47018"/>
    <w:rsid w:val="00C470D8"/>
    <w:rsid w:val="00C471D1"/>
    <w:rsid w:val="00C509AF"/>
    <w:rsid w:val="00C50BE3"/>
    <w:rsid w:val="00C51D43"/>
    <w:rsid w:val="00C5210C"/>
    <w:rsid w:val="00C525AB"/>
    <w:rsid w:val="00C52782"/>
    <w:rsid w:val="00C531DC"/>
    <w:rsid w:val="00C5320E"/>
    <w:rsid w:val="00C53F50"/>
    <w:rsid w:val="00C54017"/>
    <w:rsid w:val="00C54711"/>
    <w:rsid w:val="00C56504"/>
    <w:rsid w:val="00C568A9"/>
    <w:rsid w:val="00C56D3A"/>
    <w:rsid w:val="00C57284"/>
    <w:rsid w:val="00C574CD"/>
    <w:rsid w:val="00C63273"/>
    <w:rsid w:val="00C63329"/>
    <w:rsid w:val="00C633A9"/>
    <w:rsid w:val="00C63C90"/>
    <w:rsid w:val="00C64096"/>
    <w:rsid w:val="00C641EA"/>
    <w:rsid w:val="00C657E1"/>
    <w:rsid w:val="00C65B53"/>
    <w:rsid w:val="00C66555"/>
    <w:rsid w:val="00C66CBE"/>
    <w:rsid w:val="00C66DE8"/>
    <w:rsid w:val="00C6763E"/>
    <w:rsid w:val="00C70552"/>
    <w:rsid w:val="00C716D8"/>
    <w:rsid w:val="00C71C5E"/>
    <w:rsid w:val="00C728D3"/>
    <w:rsid w:val="00C7307D"/>
    <w:rsid w:val="00C73203"/>
    <w:rsid w:val="00C73653"/>
    <w:rsid w:val="00C737AF"/>
    <w:rsid w:val="00C73D4D"/>
    <w:rsid w:val="00C74013"/>
    <w:rsid w:val="00C74C85"/>
    <w:rsid w:val="00C7653B"/>
    <w:rsid w:val="00C76E9B"/>
    <w:rsid w:val="00C77327"/>
    <w:rsid w:val="00C77600"/>
    <w:rsid w:val="00C777AA"/>
    <w:rsid w:val="00C779F6"/>
    <w:rsid w:val="00C80B57"/>
    <w:rsid w:val="00C81805"/>
    <w:rsid w:val="00C83A80"/>
    <w:rsid w:val="00C86A5D"/>
    <w:rsid w:val="00C86C6D"/>
    <w:rsid w:val="00C873C8"/>
    <w:rsid w:val="00C9011D"/>
    <w:rsid w:val="00C90D13"/>
    <w:rsid w:val="00C91DDF"/>
    <w:rsid w:val="00C92A53"/>
    <w:rsid w:val="00C9427F"/>
    <w:rsid w:val="00C958FA"/>
    <w:rsid w:val="00C95B50"/>
    <w:rsid w:val="00C95B85"/>
    <w:rsid w:val="00C95D6F"/>
    <w:rsid w:val="00C971B6"/>
    <w:rsid w:val="00C975A3"/>
    <w:rsid w:val="00C97B19"/>
    <w:rsid w:val="00C97FF8"/>
    <w:rsid w:val="00CA07EA"/>
    <w:rsid w:val="00CA0872"/>
    <w:rsid w:val="00CA08C5"/>
    <w:rsid w:val="00CA0CAD"/>
    <w:rsid w:val="00CA1723"/>
    <w:rsid w:val="00CA2083"/>
    <w:rsid w:val="00CA250C"/>
    <w:rsid w:val="00CA3D29"/>
    <w:rsid w:val="00CA40D5"/>
    <w:rsid w:val="00CA44CF"/>
    <w:rsid w:val="00CA5536"/>
    <w:rsid w:val="00CA5C4A"/>
    <w:rsid w:val="00CA5F61"/>
    <w:rsid w:val="00CA673A"/>
    <w:rsid w:val="00CA6A20"/>
    <w:rsid w:val="00CA6ABB"/>
    <w:rsid w:val="00CA753F"/>
    <w:rsid w:val="00CB07F7"/>
    <w:rsid w:val="00CB0F5F"/>
    <w:rsid w:val="00CB0FAF"/>
    <w:rsid w:val="00CB1217"/>
    <w:rsid w:val="00CB2CEC"/>
    <w:rsid w:val="00CB312B"/>
    <w:rsid w:val="00CB3499"/>
    <w:rsid w:val="00CB36AF"/>
    <w:rsid w:val="00CB3838"/>
    <w:rsid w:val="00CB3CA9"/>
    <w:rsid w:val="00CB3DD6"/>
    <w:rsid w:val="00CB5943"/>
    <w:rsid w:val="00CB6461"/>
    <w:rsid w:val="00CB69F6"/>
    <w:rsid w:val="00CB74EE"/>
    <w:rsid w:val="00CB7FCB"/>
    <w:rsid w:val="00CC00C9"/>
    <w:rsid w:val="00CC0604"/>
    <w:rsid w:val="00CC1AC0"/>
    <w:rsid w:val="00CC1CC5"/>
    <w:rsid w:val="00CC267B"/>
    <w:rsid w:val="00CC2F6B"/>
    <w:rsid w:val="00CC3013"/>
    <w:rsid w:val="00CC3B6C"/>
    <w:rsid w:val="00CC3C95"/>
    <w:rsid w:val="00CC3EFB"/>
    <w:rsid w:val="00CC3FCA"/>
    <w:rsid w:val="00CC5227"/>
    <w:rsid w:val="00CC7142"/>
    <w:rsid w:val="00CC75A1"/>
    <w:rsid w:val="00CD007C"/>
    <w:rsid w:val="00CD12AC"/>
    <w:rsid w:val="00CD1FDD"/>
    <w:rsid w:val="00CD28D3"/>
    <w:rsid w:val="00CD2D8E"/>
    <w:rsid w:val="00CD2EE0"/>
    <w:rsid w:val="00CD3827"/>
    <w:rsid w:val="00CD4E4E"/>
    <w:rsid w:val="00CD51ED"/>
    <w:rsid w:val="00CD5BE4"/>
    <w:rsid w:val="00CD5F4E"/>
    <w:rsid w:val="00CD5FAE"/>
    <w:rsid w:val="00CD6340"/>
    <w:rsid w:val="00CD6606"/>
    <w:rsid w:val="00CE048C"/>
    <w:rsid w:val="00CE0733"/>
    <w:rsid w:val="00CE20C8"/>
    <w:rsid w:val="00CE26FF"/>
    <w:rsid w:val="00CE2C0D"/>
    <w:rsid w:val="00CE2C8B"/>
    <w:rsid w:val="00CE3072"/>
    <w:rsid w:val="00CE385F"/>
    <w:rsid w:val="00CE4B41"/>
    <w:rsid w:val="00CE52A3"/>
    <w:rsid w:val="00CE55EA"/>
    <w:rsid w:val="00CE58FB"/>
    <w:rsid w:val="00CE5D50"/>
    <w:rsid w:val="00CE5FB6"/>
    <w:rsid w:val="00CE666F"/>
    <w:rsid w:val="00CE6925"/>
    <w:rsid w:val="00CF02B9"/>
    <w:rsid w:val="00CF04A1"/>
    <w:rsid w:val="00CF0706"/>
    <w:rsid w:val="00CF0769"/>
    <w:rsid w:val="00CF0935"/>
    <w:rsid w:val="00CF198D"/>
    <w:rsid w:val="00CF2296"/>
    <w:rsid w:val="00CF3576"/>
    <w:rsid w:val="00CF422E"/>
    <w:rsid w:val="00CF4815"/>
    <w:rsid w:val="00CF647F"/>
    <w:rsid w:val="00CF674B"/>
    <w:rsid w:val="00CF76FB"/>
    <w:rsid w:val="00D008B7"/>
    <w:rsid w:val="00D00960"/>
    <w:rsid w:val="00D00A58"/>
    <w:rsid w:val="00D00C0A"/>
    <w:rsid w:val="00D00DCB"/>
    <w:rsid w:val="00D01187"/>
    <w:rsid w:val="00D01A35"/>
    <w:rsid w:val="00D030A3"/>
    <w:rsid w:val="00D0363D"/>
    <w:rsid w:val="00D041F9"/>
    <w:rsid w:val="00D04781"/>
    <w:rsid w:val="00D0786E"/>
    <w:rsid w:val="00D109A2"/>
    <w:rsid w:val="00D12335"/>
    <w:rsid w:val="00D1368D"/>
    <w:rsid w:val="00D13D79"/>
    <w:rsid w:val="00D13FBC"/>
    <w:rsid w:val="00D1484E"/>
    <w:rsid w:val="00D14B43"/>
    <w:rsid w:val="00D15010"/>
    <w:rsid w:val="00D151CD"/>
    <w:rsid w:val="00D15313"/>
    <w:rsid w:val="00D15EC1"/>
    <w:rsid w:val="00D160EA"/>
    <w:rsid w:val="00D16852"/>
    <w:rsid w:val="00D16A57"/>
    <w:rsid w:val="00D170B7"/>
    <w:rsid w:val="00D20B08"/>
    <w:rsid w:val="00D20C96"/>
    <w:rsid w:val="00D21029"/>
    <w:rsid w:val="00D21FF1"/>
    <w:rsid w:val="00D2279C"/>
    <w:rsid w:val="00D22BC1"/>
    <w:rsid w:val="00D2480D"/>
    <w:rsid w:val="00D24AD9"/>
    <w:rsid w:val="00D24B60"/>
    <w:rsid w:val="00D24FD2"/>
    <w:rsid w:val="00D25FF4"/>
    <w:rsid w:val="00D26C6E"/>
    <w:rsid w:val="00D27760"/>
    <w:rsid w:val="00D27C6D"/>
    <w:rsid w:val="00D27CFC"/>
    <w:rsid w:val="00D31CB1"/>
    <w:rsid w:val="00D32147"/>
    <w:rsid w:val="00D322E4"/>
    <w:rsid w:val="00D32C1B"/>
    <w:rsid w:val="00D335A5"/>
    <w:rsid w:val="00D34539"/>
    <w:rsid w:val="00D35676"/>
    <w:rsid w:val="00D359CA"/>
    <w:rsid w:val="00D36B4A"/>
    <w:rsid w:val="00D37190"/>
    <w:rsid w:val="00D4011D"/>
    <w:rsid w:val="00D4092D"/>
    <w:rsid w:val="00D420ED"/>
    <w:rsid w:val="00D421D7"/>
    <w:rsid w:val="00D433C5"/>
    <w:rsid w:val="00D4437C"/>
    <w:rsid w:val="00D44454"/>
    <w:rsid w:val="00D44592"/>
    <w:rsid w:val="00D44CB2"/>
    <w:rsid w:val="00D44D2D"/>
    <w:rsid w:val="00D45256"/>
    <w:rsid w:val="00D45327"/>
    <w:rsid w:val="00D4569D"/>
    <w:rsid w:val="00D4623E"/>
    <w:rsid w:val="00D46592"/>
    <w:rsid w:val="00D46C79"/>
    <w:rsid w:val="00D47483"/>
    <w:rsid w:val="00D476F8"/>
    <w:rsid w:val="00D50A9C"/>
    <w:rsid w:val="00D522FA"/>
    <w:rsid w:val="00D52F86"/>
    <w:rsid w:val="00D5331A"/>
    <w:rsid w:val="00D538EB"/>
    <w:rsid w:val="00D57951"/>
    <w:rsid w:val="00D57EF3"/>
    <w:rsid w:val="00D57FD8"/>
    <w:rsid w:val="00D627E2"/>
    <w:rsid w:val="00D62CEF"/>
    <w:rsid w:val="00D62E4A"/>
    <w:rsid w:val="00D63265"/>
    <w:rsid w:val="00D632E0"/>
    <w:rsid w:val="00D633A5"/>
    <w:rsid w:val="00D637C6"/>
    <w:rsid w:val="00D66346"/>
    <w:rsid w:val="00D664D1"/>
    <w:rsid w:val="00D66572"/>
    <w:rsid w:val="00D66A23"/>
    <w:rsid w:val="00D708B2"/>
    <w:rsid w:val="00D70CA7"/>
    <w:rsid w:val="00D71301"/>
    <w:rsid w:val="00D71A6A"/>
    <w:rsid w:val="00D71D58"/>
    <w:rsid w:val="00D72ADA"/>
    <w:rsid w:val="00D72D69"/>
    <w:rsid w:val="00D72E83"/>
    <w:rsid w:val="00D7442A"/>
    <w:rsid w:val="00D74526"/>
    <w:rsid w:val="00D7456B"/>
    <w:rsid w:val="00D74E18"/>
    <w:rsid w:val="00D75801"/>
    <w:rsid w:val="00D75B16"/>
    <w:rsid w:val="00D76DA1"/>
    <w:rsid w:val="00D771A0"/>
    <w:rsid w:val="00D777AB"/>
    <w:rsid w:val="00D804DB"/>
    <w:rsid w:val="00D810C4"/>
    <w:rsid w:val="00D81499"/>
    <w:rsid w:val="00D81711"/>
    <w:rsid w:val="00D83593"/>
    <w:rsid w:val="00D8375D"/>
    <w:rsid w:val="00D83775"/>
    <w:rsid w:val="00D8478D"/>
    <w:rsid w:val="00D84E74"/>
    <w:rsid w:val="00D8509B"/>
    <w:rsid w:val="00D86958"/>
    <w:rsid w:val="00D90046"/>
    <w:rsid w:val="00D90C17"/>
    <w:rsid w:val="00D91506"/>
    <w:rsid w:val="00D9338B"/>
    <w:rsid w:val="00D93395"/>
    <w:rsid w:val="00D937EF"/>
    <w:rsid w:val="00D94073"/>
    <w:rsid w:val="00D9434B"/>
    <w:rsid w:val="00D94978"/>
    <w:rsid w:val="00D952C6"/>
    <w:rsid w:val="00D955DC"/>
    <w:rsid w:val="00D9642E"/>
    <w:rsid w:val="00D96CD9"/>
    <w:rsid w:val="00D979CA"/>
    <w:rsid w:val="00D97A86"/>
    <w:rsid w:val="00DA13DC"/>
    <w:rsid w:val="00DA2C3C"/>
    <w:rsid w:val="00DA378F"/>
    <w:rsid w:val="00DA463B"/>
    <w:rsid w:val="00DA4807"/>
    <w:rsid w:val="00DA58D7"/>
    <w:rsid w:val="00DA6137"/>
    <w:rsid w:val="00DA62D6"/>
    <w:rsid w:val="00DA6591"/>
    <w:rsid w:val="00DA68D1"/>
    <w:rsid w:val="00DA68EB"/>
    <w:rsid w:val="00DB0F72"/>
    <w:rsid w:val="00DB1D14"/>
    <w:rsid w:val="00DB2541"/>
    <w:rsid w:val="00DB30CF"/>
    <w:rsid w:val="00DB442C"/>
    <w:rsid w:val="00DB45C0"/>
    <w:rsid w:val="00DB5941"/>
    <w:rsid w:val="00DB5BE5"/>
    <w:rsid w:val="00DB634E"/>
    <w:rsid w:val="00DB6849"/>
    <w:rsid w:val="00DB7377"/>
    <w:rsid w:val="00DB790F"/>
    <w:rsid w:val="00DB7B7B"/>
    <w:rsid w:val="00DB7F7A"/>
    <w:rsid w:val="00DC0D1C"/>
    <w:rsid w:val="00DC0DFD"/>
    <w:rsid w:val="00DC14EB"/>
    <w:rsid w:val="00DC1C68"/>
    <w:rsid w:val="00DC2137"/>
    <w:rsid w:val="00DC2313"/>
    <w:rsid w:val="00DC2C19"/>
    <w:rsid w:val="00DC2D92"/>
    <w:rsid w:val="00DC48A8"/>
    <w:rsid w:val="00DC5581"/>
    <w:rsid w:val="00DC5B08"/>
    <w:rsid w:val="00DC5B4C"/>
    <w:rsid w:val="00DC5BFC"/>
    <w:rsid w:val="00DC6763"/>
    <w:rsid w:val="00DC684F"/>
    <w:rsid w:val="00DC6C19"/>
    <w:rsid w:val="00DD02A7"/>
    <w:rsid w:val="00DD0D92"/>
    <w:rsid w:val="00DD101F"/>
    <w:rsid w:val="00DD2C46"/>
    <w:rsid w:val="00DD36DD"/>
    <w:rsid w:val="00DD3756"/>
    <w:rsid w:val="00DD43D3"/>
    <w:rsid w:val="00DD4F84"/>
    <w:rsid w:val="00DD5966"/>
    <w:rsid w:val="00DD5A79"/>
    <w:rsid w:val="00DD5E58"/>
    <w:rsid w:val="00DD6F81"/>
    <w:rsid w:val="00DD727B"/>
    <w:rsid w:val="00DD72EF"/>
    <w:rsid w:val="00DE1650"/>
    <w:rsid w:val="00DE2474"/>
    <w:rsid w:val="00DE35A9"/>
    <w:rsid w:val="00DE36DD"/>
    <w:rsid w:val="00DE4782"/>
    <w:rsid w:val="00DE57E0"/>
    <w:rsid w:val="00DE63FB"/>
    <w:rsid w:val="00DE6AAC"/>
    <w:rsid w:val="00DE6BED"/>
    <w:rsid w:val="00DE7392"/>
    <w:rsid w:val="00DE74FB"/>
    <w:rsid w:val="00DE7C5D"/>
    <w:rsid w:val="00DE7D18"/>
    <w:rsid w:val="00DF00D0"/>
    <w:rsid w:val="00DF07E7"/>
    <w:rsid w:val="00DF0B38"/>
    <w:rsid w:val="00DF1A05"/>
    <w:rsid w:val="00DF209F"/>
    <w:rsid w:val="00DF2B61"/>
    <w:rsid w:val="00DF2E96"/>
    <w:rsid w:val="00DF32C2"/>
    <w:rsid w:val="00DF43B5"/>
    <w:rsid w:val="00DF63F6"/>
    <w:rsid w:val="00DF6B10"/>
    <w:rsid w:val="00DF6D01"/>
    <w:rsid w:val="00DF7900"/>
    <w:rsid w:val="00E001D4"/>
    <w:rsid w:val="00E0052E"/>
    <w:rsid w:val="00E01C8C"/>
    <w:rsid w:val="00E02524"/>
    <w:rsid w:val="00E02ADA"/>
    <w:rsid w:val="00E03521"/>
    <w:rsid w:val="00E046ED"/>
    <w:rsid w:val="00E04CB3"/>
    <w:rsid w:val="00E04F7D"/>
    <w:rsid w:val="00E05C89"/>
    <w:rsid w:val="00E05DC0"/>
    <w:rsid w:val="00E10524"/>
    <w:rsid w:val="00E10843"/>
    <w:rsid w:val="00E10A01"/>
    <w:rsid w:val="00E10B3F"/>
    <w:rsid w:val="00E111B5"/>
    <w:rsid w:val="00E115FA"/>
    <w:rsid w:val="00E11DC1"/>
    <w:rsid w:val="00E12E53"/>
    <w:rsid w:val="00E13D86"/>
    <w:rsid w:val="00E1465B"/>
    <w:rsid w:val="00E14EDB"/>
    <w:rsid w:val="00E14FED"/>
    <w:rsid w:val="00E15230"/>
    <w:rsid w:val="00E15973"/>
    <w:rsid w:val="00E15E35"/>
    <w:rsid w:val="00E16374"/>
    <w:rsid w:val="00E17F5A"/>
    <w:rsid w:val="00E20778"/>
    <w:rsid w:val="00E21101"/>
    <w:rsid w:val="00E21595"/>
    <w:rsid w:val="00E22454"/>
    <w:rsid w:val="00E22B67"/>
    <w:rsid w:val="00E22D2A"/>
    <w:rsid w:val="00E23700"/>
    <w:rsid w:val="00E23792"/>
    <w:rsid w:val="00E23A6D"/>
    <w:rsid w:val="00E23B45"/>
    <w:rsid w:val="00E25234"/>
    <w:rsid w:val="00E25933"/>
    <w:rsid w:val="00E30184"/>
    <w:rsid w:val="00E30CD5"/>
    <w:rsid w:val="00E30E17"/>
    <w:rsid w:val="00E31DF0"/>
    <w:rsid w:val="00E31FAF"/>
    <w:rsid w:val="00E35A05"/>
    <w:rsid w:val="00E3668C"/>
    <w:rsid w:val="00E37D54"/>
    <w:rsid w:val="00E408D2"/>
    <w:rsid w:val="00E40914"/>
    <w:rsid w:val="00E4162E"/>
    <w:rsid w:val="00E41900"/>
    <w:rsid w:val="00E41C21"/>
    <w:rsid w:val="00E4203E"/>
    <w:rsid w:val="00E42D44"/>
    <w:rsid w:val="00E441AA"/>
    <w:rsid w:val="00E449BB"/>
    <w:rsid w:val="00E44F22"/>
    <w:rsid w:val="00E453F8"/>
    <w:rsid w:val="00E45C28"/>
    <w:rsid w:val="00E4603C"/>
    <w:rsid w:val="00E46B59"/>
    <w:rsid w:val="00E46EF5"/>
    <w:rsid w:val="00E47017"/>
    <w:rsid w:val="00E5027F"/>
    <w:rsid w:val="00E51951"/>
    <w:rsid w:val="00E52267"/>
    <w:rsid w:val="00E5308E"/>
    <w:rsid w:val="00E53C92"/>
    <w:rsid w:val="00E54420"/>
    <w:rsid w:val="00E546D8"/>
    <w:rsid w:val="00E54EB6"/>
    <w:rsid w:val="00E554FF"/>
    <w:rsid w:val="00E558DD"/>
    <w:rsid w:val="00E60825"/>
    <w:rsid w:val="00E60A65"/>
    <w:rsid w:val="00E6275F"/>
    <w:rsid w:val="00E62FBB"/>
    <w:rsid w:val="00E62FC1"/>
    <w:rsid w:val="00E630AD"/>
    <w:rsid w:val="00E6525C"/>
    <w:rsid w:val="00E65A49"/>
    <w:rsid w:val="00E66D9F"/>
    <w:rsid w:val="00E70156"/>
    <w:rsid w:val="00E705B2"/>
    <w:rsid w:val="00E707EF"/>
    <w:rsid w:val="00E717B9"/>
    <w:rsid w:val="00E71CAD"/>
    <w:rsid w:val="00E720F1"/>
    <w:rsid w:val="00E721D6"/>
    <w:rsid w:val="00E73A3A"/>
    <w:rsid w:val="00E73C9C"/>
    <w:rsid w:val="00E73E3B"/>
    <w:rsid w:val="00E7435D"/>
    <w:rsid w:val="00E74E0D"/>
    <w:rsid w:val="00E74E30"/>
    <w:rsid w:val="00E7507B"/>
    <w:rsid w:val="00E76A08"/>
    <w:rsid w:val="00E80185"/>
    <w:rsid w:val="00E811EC"/>
    <w:rsid w:val="00E813D3"/>
    <w:rsid w:val="00E814D6"/>
    <w:rsid w:val="00E818B1"/>
    <w:rsid w:val="00E823B2"/>
    <w:rsid w:val="00E826CC"/>
    <w:rsid w:val="00E83C12"/>
    <w:rsid w:val="00E841D2"/>
    <w:rsid w:val="00E844D6"/>
    <w:rsid w:val="00E84DBD"/>
    <w:rsid w:val="00E85720"/>
    <w:rsid w:val="00E86437"/>
    <w:rsid w:val="00E8687D"/>
    <w:rsid w:val="00E90FE4"/>
    <w:rsid w:val="00E910EA"/>
    <w:rsid w:val="00E9125E"/>
    <w:rsid w:val="00E914A4"/>
    <w:rsid w:val="00E91542"/>
    <w:rsid w:val="00E916A8"/>
    <w:rsid w:val="00E9191D"/>
    <w:rsid w:val="00E92196"/>
    <w:rsid w:val="00E9364B"/>
    <w:rsid w:val="00E94DCC"/>
    <w:rsid w:val="00E96A60"/>
    <w:rsid w:val="00E974F9"/>
    <w:rsid w:val="00E9783A"/>
    <w:rsid w:val="00E978FC"/>
    <w:rsid w:val="00EA0260"/>
    <w:rsid w:val="00EA02A4"/>
    <w:rsid w:val="00EA0CD2"/>
    <w:rsid w:val="00EA13C1"/>
    <w:rsid w:val="00EA1E5B"/>
    <w:rsid w:val="00EA2120"/>
    <w:rsid w:val="00EA27BB"/>
    <w:rsid w:val="00EA28D3"/>
    <w:rsid w:val="00EA31FB"/>
    <w:rsid w:val="00EA3F7C"/>
    <w:rsid w:val="00EA42DA"/>
    <w:rsid w:val="00EA51B5"/>
    <w:rsid w:val="00EA59A6"/>
    <w:rsid w:val="00EA5E0D"/>
    <w:rsid w:val="00EA71A8"/>
    <w:rsid w:val="00EA7AF5"/>
    <w:rsid w:val="00EB054B"/>
    <w:rsid w:val="00EB12E3"/>
    <w:rsid w:val="00EB2C70"/>
    <w:rsid w:val="00EB3163"/>
    <w:rsid w:val="00EB328D"/>
    <w:rsid w:val="00EB34A9"/>
    <w:rsid w:val="00EB3CFD"/>
    <w:rsid w:val="00EB4F8C"/>
    <w:rsid w:val="00EB6EF4"/>
    <w:rsid w:val="00EB7DE6"/>
    <w:rsid w:val="00EB7FA6"/>
    <w:rsid w:val="00EC0ECE"/>
    <w:rsid w:val="00EC1C38"/>
    <w:rsid w:val="00EC20C6"/>
    <w:rsid w:val="00EC2E98"/>
    <w:rsid w:val="00EC3495"/>
    <w:rsid w:val="00EC39F7"/>
    <w:rsid w:val="00EC4C04"/>
    <w:rsid w:val="00EC6D5F"/>
    <w:rsid w:val="00EC7F35"/>
    <w:rsid w:val="00ED0448"/>
    <w:rsid w:val="00ED24BC"/>
    <w:rsid w:val="00ED24CF"/>
    <w:rsid w:val="00ED27F0"/>
    <w:rsid w:val="00ED29ED"/>
    <w:rsid w:val="00ED368A"/>
    <w:rsid w:val="00ED3801"/>
    <w:rsid w:val="00ED467B"/>
    <w:rsid w:val="00ED50CC"/>
    <w:rsid w:val="00ED5F82"/>
    <w:rsid w:val="00ED64FE"/>
    <w:rsid w:val="00ED66EE"/>
    <w:rsid w:val="00ED77C1"/>
    <w:rsid w:val="00ED79B1"/>
    <w:rsid w:val="00EE0E62"/>
    <w:rsid w:val="00EE2892"/>
    <w:rsid w:val="00EE33C1"/>
    <w:rsid w:val="00EE376E"/>
    <w:rsid w:val="00EE4A61"/>
    <w:rsid w:val="00EE4AB4"/>
    <w:rsid w:val="00EE4B8A"/>
    <w:rsid w:val="00EE5215"/>
    <w:rsid w:val="00EE631C"/>
    <w:rsid w:val="00EE6CA5"/>
    <w:rsid w:val="00EE7421"/>
    <w:rsid w:val="00EE7692"/>
    <w:rsid w:val="00EF0B7C"/>
    <w:rsid w:val="00EF0BF0"/>
    <w:rsid w:val="00EF1102"/>
    <w:rsid w:val="00EF11FF"/>
    <w:rsid w:val="00EF124F"/>
    <w:rsid w:val="00EF43EF"/>
    <w:rsid w:val="00EF5758"/>
    <w:rsid w:val="00EF5A70"/>
    <w:rsid w:val="00EF7620"/>
    <w:rsid w:val="00EF7663"/>
    <w:rsid w:val="00F002F3"/>
    <w:rsid w:val="00F007CD"/>
    <w:rsid w:val="00F041A9"/>
    <w:rsid w:val="00F04323"/>
    <w:rsid w:val="00F044F6"/>
    <w:rsid w:val="00F04D36"/>
    <w:rsid w:val="00F070A4"/>
    <w:rsid w:val="00F07CCF"/>
    <w:rsid w:val="00F10AAB"/>
    <w:rsid w:val="00F11CE6"/>
    <w:rsid w:val="00F11EF3"/>
    <w:rsid w:val="00F123F1"/>
    <w:rsid w:val="00F12B1E"/>
    <w:rsid w:val="00F12C0C"/>
    <w:rsid w:val="00F12CE4"/>
    <w:rsid w:val="00F12D39"/>
    <w:rsid w:val="00F12DC9"/>
    <w:rsid w:val="00F13895"/>
    <w:rsid w:val="00F13D9A"/>
    <w:rsid w:val="00F14D38"/>
    <w:rsid w:val="00F1594A"/>
    <w:rsid w:val="00F1594F"/>
    <w:rsid w:val="00F159EF"/>
    <w:rsid w:val="00F17A6D"/>
    <w:rsid w:val="00F20F8E"/>
    <w:rsid w:val="00F210A0"/>
    <w:rsid w:val="00F21945"/>
    <w:rsid w:val="00F21B3B"/>
    <w:rsid w:val="00F223A9"/>
    <w:rsid w:val="00F22B4F"/>
    <w:rsid w:val="00F22D95"/>
    <w:rsid w:val="00F23681"/>
    <w:rsid w:val="00F23AFE"/>
    <w:rsid w:val="00F23CBE"/>
    <w:rsid w:val="00F25076"/>
    <w:rsid w:val="00F261BD"/>
    <w:rsid w:val="00F264B6"/>
    <w:rsid w:val="00F27B73"/>
    <w:rsid w:val="00F3016B"/>
    <w:rsid w:val="00F3042B"/>
    <w:rsid w:val="00F3070F"/>
    <w:rsid w:val="00F308FE"/>
    <w:rsid w:val="00F30B7C"/>
    <w:rsid w:val="00F318A0"/>
    <w:rsid w:val="00F321F9"/>
    <w:rsid w:val="00F32441"/>
    <w:rsid w:val="00F3253B"/>
    <w:rsid w:val="00F3259A"/>
    <w:rsid w:val="00F327A8"/>
    <w:rsid w:val="00F33141"/>
    <w:rsid w:val="00F3411B"/>
    <w:rsid w:val="00F34F65"/>
    <w:rsid w:val="00F35280"/>
    <w:rsid w:val="00F35DCE"/>
    <w:rsid w:val="00F36716"/>
    <w:rsid w:val="00F36CB9"/>
    <w:rsid w:val="00F37513"/>
    <w:rsid w:val="00F40209"/>
    <w:rsid w:val="00F4027F"/>
    <w:rsid w:val="00F4072E"/>
    <w:rsid w:val="00F4086E"/>
    <w:rsid w:val="00F40940"/>
    <w:rsid w:val="00F4108E"/>
    <w:rsid w:val="00F412D3"/>
    <w:rsid w:val="00F413F2"/>
    <w:rsid w:val="00F41A1F"/>
    <w:rsid w:val="00F42732"/>
    <w:rsid w:val="00F4367F"/>
    <w:rsid w:val="00F43BD3"/>
    <w:rsid w:val="00F43FF7"/>
    <w:rsid w:val="00F44D5F"/>
    <w:rsid w:val="00F44F50"/>
    <w:rsid w:val="00F45160"/>
    <w:rsid w:val="00F45F2E"/>
    <w:rsid w:val="00F46668"/>
    <w:rsid w:val="00F507BA"/>
    <w:rsid w:val="00F50D02"/>
    <w:rsid w:val="00F50E7D"/>
    <w:rsid w:val="00F513F9"/>
    <w:rsid w:val="00F518AF"/>
    <w:rsid w:val="00F52024"/>
    <w:rsid w:val="00F52D5E"/>
    <w:rsid w:val="00F52D95"/>
    <w:rsid w:val="00F53573"/>
    <w:rsid w:val="00F537D5"/>
    <w:rsid w:val="00F54686"/>
    <w:rsid w:val="00F548B1"/>
    <w:rsid w:val="00F54BC1"/>
    <w:rsid w:val="00F5502F"/>
    <w:rsid w:val="00F56A94"/>
    <w:rsid w:val="00F60EB0"/>
    <w:rsid w:val="00F61051"/>
    <w:rsid w:val="00F61148"/>
    <w:rsid w:val="00F616C1"/>
    <w:rsid w:val="00F62267"/>
    <w:rsid w:val="00F6281A"/>
    <w:rsid w:val="00F6389C"/>
    <w:rsid w:val="00F64C98"/>
    <w:rsid w:val="00F64CE8"/>
    <w:rsid w:val="00F656F4"/>
    <w:rsid w:val="00F65F73"/>
    <w:rsid w:val="00F66410"/>
    <w:rsid w:val="00F66420"/>
    <w:rsid w:val="00F67135"/>
    <w:rsid w:val="00F67EF0"/>
    <w:rsid w:val="00F70A9A"/>
    <w:rsid w:val="00F7141C"/>
    <w:rsid w:val="00F72598"/>
    <w:rsid w:val="00F72BA5"/>
    <w:rsid w:val="00F733A9"/>
    <w:rsid w:val="00F73794"/>
    <w:rsid w:val="00F73F73"/>
    <w:rsid w:val="00F743E2"/>
    <w:rsid w:val="00F7612C"/>
    <w:rsid w:val="00F76F81"/>
    <w:rsid w:val="00F779B3"/>
    <w:rsid w:val="00F8014D"/>
    <w:rsid w:val="00F805D4"/>
    <w:rsid w:val="00F81A39"/>
    <w:rsid w:val="00F82A8F"/>
    <w:rsid w:val="00F82BAB"/>
    <w:rsid w:val="00F83F69"/>
    <w:rsid w:val="00F84874"/>
    <w:rsid w:val="00F848F9"/>
    <w:rsid w:val="00F85183"/>
    <w:rsid w:val="00F85486"/>
    <w:rsid w:val="00F856CC"/>
    <w:rsid w:val="00F8601C"/>
    <w:rsid w:val="00F87145"/>
    <w:rsid w:val="00F87BA0"/>
    <w:rsid w:val="00F90D8A"/>
    <w:rsid w:val="00F90E15"/>
    <w:rsid w:val="00F9140B"/>
    <w:rsid w:val="00F92D85"/>
    <w:rsid w:val="00F93A89"/>
    <w:rsid w:val="00F94C18"/>
    <w:rsid w:val="00F963C4"/>
    <w:rsid w:val="00F96438"/>
    <w:rsid w:val="00F96E66"/>
    <w:rsid w:val="00F97275"/>
    <w:rsid w:val="00F97627"/>
    <w:rsid w:val="00F977D8"/>
    <w:rsid w:val="00F97E13"/>
    <w:rsid w:val="00FA05CF"/>
    <w:rsid w:val="00FA087A"/>
    <w:rsid w:val="00FA0FC4"/>
    <w:rsid w:val="00FA157E"/>
    <w:rsid w:val="00FA19E9"/>
    <w:rsid w:val="00FA1AE0"/>
    <w:rsid w:val="00FA2031"/>
    <w:rsid w:val="00FA3754"/>
    <w:rsid w:val="00FA65C8"/>
    <w:rsid w:val="00FA7B23"/>
    <w:rsid w:val="00FB0082"/>
    <w:rsid w:val="00FB01FB"/>
    <w:rsid w:val="00FB0EF7"/>
    <w:rsid w:val="00FB11F2"/>
    <w:rsid w:val="00FB1CEC"/>
    <w:rsid w:val="00FB1FD7"/>
    <w:rsid w:val="00FB23FE"/>
    <w:rsid w:val="00FB2416"/>
    <w:rsid w:val="00FB2423"/>
    <w:rsid w:val="00FB25D5"/>
    <w:rsid w:val="00FB29E7"/>
    <w:rsid w:val="00FB2B91"/>
    <w:rsid w:val="00FB2F8B"/>
    <w:rsid w:val="00FB307E"/>
    <w:rsid w:val="00FB3FCC"/>
    <w:rsid w:val="00FB429F"/>
    <w:rsid w:val="00FB4956"/>
    <w:rsid w:val="00FB7B43"/>
    <w:rsid w:val="00FC1008"/>
    <w:rsid w:val="00FC2649"/>
    <w:rsid w:val="00FC2964"/>
    <w:rsid w:val="00FC2D4D"/>
    <w:rsid w:val="00FC3AEC"/>
    <w:rsid w:val="00FC42E5"/>
    <w:rsid w:val="00FC4A37"/>
    <w:rsid w:val="00FC4AD2"/>
    <w:rsid w:val="00FC5926"/>
    <w:rsid w:val="00FC5A08"/>
    <w:rsid w:val="00FC5FC8"/>
    <w:rsid w:val="00FC6258"/>
    <w:rsid w:val="00FC7E79"/>
    <w:rsid w:val="00FC7E7A"/>
    <w:rsid w:val="00FC7F11"/>
    <w:rsid w:val="00FD01FF"/>
    <w:rsid w:val="00FD0FDF"/>
    <w:rsid w:val="00FD1092"/>
    <w:rsid w:val="00FD182E"/>
    <w:rsid w:val="00FD26C6"/>
    <w:rsid w:val="00FD2868"/>
    <w:rsid w:val="00FD4349"/>
    <w:rsid w:val="00FD5C8C"/>
    <w:rsid w:val="00FD5D48"/>
    <w:rsid w:val="00FD60A4"/>
    <w:rsid w:val="00FD61C7"/>
    <w:rsid w:val="00FD62C9"/>
    <w:rsid w:val="00FD7EF3"/>
    <w:rsid w:val="00FD7FFA"/>
    <w:rsid w:val="00FE02F9"/>
    <w:rsid w:val="00FE04C8"/>
    <w:rsid w:val="00FE0632"/>
    <w:rsid w:val="00FE1593"/>
    <w:rsid w:val="00FE1ABF"/>
    <w:rsid w:val="00FE2C67"/>
    <w:rsid w:val="00FE2EF1"/>
    <w:rsid w:val="00FE30EF"/>
    <w:rsid w:val="00FE31C8"/>
    <w:rsid w:val="00FE3B53"/>
    <w:rsid w:val="00FE4616"/>
    <w:rsid w:val="00FE467D"/>
    <w:rsid w:val="00FE46B1"/>
    <w:rsid w:val="00FE5251"/>
    <w:rsid w:val="00FE652A"/>
    <w:rsid w:val="00FE6581"/>
    <w:rsid w:val="00FE6ECC"/>
    <w:rsid w:val="00FE74BF"/>
    <w:rsid w:val="00FF074D"/>
    <w:rsid w:val="00FF3539"/>
    <w:rsid w:val="00FF357A"/>
    <w:rsid w:val="00FF4268"/>
    <w:rsid w:val="00FF509C"/>
    <w:rsid w:val="00FF5522"/>
    <w:rsid w:val="00FF6CAD"/>
    <w:rsid w:val="00FF71E8"/>
    <w:rsid w:val="00FF76B0"/>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218F17"/>
  <w15:chartTrackingRefBased/>
  <w15:docId w15:val="{3477BBA6-7D6F-4812-91F4-91CFBB51650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4C"/>
    <w:pPr>
      <w:spacing w:after="8pt" w:line="12.95pt" w:lineRule="auto"/>
    </w:pPr>
    <w:rPr>
      <w:sz w:val="22"/>
      <w:szCs w:val="22"/>
      <w:lang w:eastAsia="en-US"/>
    </w:rPr>
  </w:style>
  <w:style w:type="paragraph" w:styleId="Ttulo1">
    <w:name w:val="heading 1"/>
    <w:basedOn w:val="Normal"/>
    <w:next w:val="Normal"/>
    <w:link w:val="Ttulo1Car"/>
    <w:uiPriority w:val="9"/>
    <w:qFormat/>
    <w:rsid w:val="00A97996"/>
    <w:pPr>
      <w:keepNext/>
      <w:overflowPunct w:val="0"/>
      <w:autoSpaceDE w:val="0"/>
      <w:autoSpaceDN w:val="0"/>
      <w:adjustRightInd w:val="0"/>
      <w:spacing w:after="0pt" w:line="12pt" w:lineRule="auto"/>
      <w:jc w:val="both"/>
      <w:textAlignment w:val="baseline"/>
      <w:outlineLvl w:val="0"/>
    </w:pPr>
    <w:rPr>
      <w:rFonts w:ascii="Times New Roman" w:eastAsia="MS Mincho" w:hAnsi="Times New Roman"/>
      <w:b/>
      <w:bCs/>
      <w:szCs w:val="24"/>
    </w:rPr>
  </w:style>
  <w:style w:type="paragraph" w:styleId="Ttulo2">
    <w:name w:val="heading 2"/>
    <w:aliases w:val="Chpt"/>
    <w:basedOn w:val="Normal"/>
    <w:next w:val="Normal"/>
    <w:link w:val="Ttulo2Car"/>
    <w:qFormat/>
    <w:rsid w:val="00A97996"/>
    <w:pPr>
      <w:keepNext/>
      <w:spacing w:before="12pt" w:after="3pt" w:line="12pt" w:lineRule="auto"/>
      <w:jc w:val="both"/>
      <w:outlineLvl w:val="1"/>
    </w:pPr>
    <w:rPr>
      <w:rFonts w:eastAsia="MS Mincho"/>
      <w:b/>
      <w:bCs/>
      <w:i/>
      <w:iCs/>
      <w:sz w:val="28"/>
      <w:szCs w:val="28"/>
    </w:rPr>
  </w:style>
  <w:style w:type="paragraph" w:styleId="Ttulo3">
    <w:name w:val="heading 3"/>
    <w:basedOn w:val="Normal"/>
    <w:next w:val="Normal"/>
    <w:link w:val="Ttulo3Car"/>
    <w:qFormat/>
    <w:rsid w:val="00A97996"/>
    <w:pPr>
      <w:keepNext/>
      <w:spacing w:before="12pt" w:after="3pt" w:line="12pt" w:lineRule="auto"/>
      <w:jc w:val="both"/>
      <w:outlineLvl w:val="2"/>
    </w:pPr>
    <w:rPr>
      <w:rFonts w:eastAsia="MS Mincho"/>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IPPHeading2">
    <w:name w:val="IPP Heading2"/>
    <w:basedOn w:val="IPPNormal"/>
    <w:next w:val="IPPNormal"/>
    <w:qFormat/>
    <w:rsid w:val="00A97996"/>
    <w:pPr>
      <w:keepNext/>
      <w:tabs>
        <w:tab w:val="start" w:pos="28.35pt"/>
      </w:tabs>
      <w:spacing w:before="6pt" w:after="6pt"/>
      <w:ind w:start="28.35pt" w:hanging="28.35pt"/>
      <w:jc w:val="start"/>
      <w:outlineLvl w:val="2"/>
    </w:pPr>
    <w:rPr>
      <w:b/>
      <w:sz w:val="24"/>
    </w:rPr>
  </w:style>
  <w:style w:type="paragraph" w:customStyle="1" w:styleId="IPPHeading1">
    <w:name w:val="IPP Heading1"/>
    <w:basedOn w:val="IPPNormal"/>
    <w:next w:val="IPPNormal"/>
    <w:qFormat/>
    <w:rsid w:val="00A97996"/>
    <w:pPr>
      <w:keepNext/>
      <w:tabs>
        <w:tab w:val="start" w:pos="28.35pt"/>
      </w:tabs>
      <w:spacing w:before="12pt" w:after="6pt"/>
      <w:ind w:start="28.35pt" w:hanging="28.35pt"/>
      <w:jc w:val="star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style>
  <w:style w:type="character" w:customStyle="1" w:styleId="Ttulo1Car">
    <w:name w:val="Título 1 Car"/>
    <w:link w:val="Ttulo1"/>
    <w:uiPriority w:val="9"/>
    <w:rsid w:val="00A97996"/>
    <w:rPr>
      <w:rFonts w:ascii="Times New Roman" w:eastAsia="MS Mincho" w:hAnsi="Times New Roman" w:cs="Times New Roman"/>
      <w:b/>
      <w:bCs/>
      <w:szCs w:val="24"/>
      <w:lang w:val="es-ES"/>
    </w:rPr>
  </w:style>
  <w:style w:type="character" w:customStyle="1" w:styleId="Ttulo2Car">
    <w:name w:val="Título 2 Car"/>
    <w:aliases w:val="Chpt Car"/>
    <w:link w:val="Ttulo2"/>
    <w:rsid w:val="00A97996"/>
    <w:rPr>
      <w:rFonts w:ascii="Calibri" w:eastAsia="MS Mincho" w:hAnsi="Calibri" w:cs="Times New Roman"/>
      <w:b/>
      <w:bCs/>
      <w:i/>
      <w:iCs/>
      <w:sz w:val="28"/>
      <w:szCs w:val="28"/>
      <w:lang w:val="es-ES"/>
    </w:rPr>
  </w:style>
  <w:style w:type="character" w:customStyle="1" w:styleId="Ttulo3Car">
    <w:name w:val="Título 3 Car"/>
    <w:link w:val="Ttulo3"/>
    <w:rsid w:val="00A97996"/>
    <w:rPr>
      <w:rFonts w:ascii="Calibri" w:eastAsia="MS Mincho" w:hAnsi="Calibri" w:cs="Times New Roman"/>
      <w:b/>
      <w:bCs/>
      <w:sz w:val="26"/>
      <w:szCs w:val="26"/>
      <w:lang w:val="es-ES"/>
    </w:rPr>
  </w:style>
  <w:style w:type="paragraph" w:styleId="Textonotapie">
    <w:name w:val="footnote text"/>
    <w:aliases w:val="FOOTNOTES,fn,single space"/>
    <w:basedOn w:val="Normal"/>
    <w:link w:val="TextonotapieCar"/>
    <w:rsid w:val="00A97996"/>
    <w:pPr>
      <w:spacing w:before="3pt" w:after="0pt" w:line="12pt" w:lineRule="auto"/>
      <w:jc w:val="both"/>
    </w:pPr>
    <w:rPr>
      <w:rFonts w:ascii="Times New Roman" w:eastAsia="MS Mincho" w:hAnsi="Times New Roman"/>
      <w:sz w:val="20"/>
      <w:szCs w:val="24"/>
    </w:rPr>
  </w:style>
  <w:style w:type="character" w:customStyle="1" w:styleId="TextonotapieCar">
    <w:name w:val="Texto nota pie Car"/>
    <w:aliases w:val="FOOTNOTES Car,fn Car,single space Car"/>
    <w:link w:val="Textonotapie"/>
    <w:rsid w:val="00A97996"/>
    <w:rPr>
      <w:rFonts w:ascii="Times New Roman" w:eastAsia="MS Mincho" w:hAnsi="Times New Roman" w:cs="Times New Roman"/>
      <w:sz w:val="20"/>
      <w:szCs w:val="24"/>
      <w:lang w:val="es-ES"/>
    </w:rPr>
  </w:style>
  <w:style w:type="character" w:styleId="Refdenotaalpie">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Piedepgina"/>
    <w:autoRedefine/>
    <w:qFormat/>
    <w:rsid w:val="00A97996"/>
    <w:pPr>
      <w:pBdr>
        <w:top w:val="single" w:sz="4" w:space="1" w:color="auto"/>
      </w:pBdr>
      <w:tabs>
        <w:tab w:val="clear" w:pos="234pt"/>
        <w:tab w:val="clear" w:pos="468pt"/>
        <w:tab w:val="end" w:pos="453.60pt"/>
      </w:tabs>
      <w:spacing w:after="6pt"/>
      <w:jc w:val="start"/>
    </w:pPr>
    <w:rPr>
      <w:rFonts w:ascii="Arial" w:eastAsia="Times" w:hAnsi="Arial"/>
      <w:sz w:val="18"/>
      <w:lang w:eastAsia="en-GB"/>
    </w:rPr>
  </w:style>
  <w:style w:type="paragraph" w:styleId="Piedepgina">
    <w:name w:val="footer"/>
    <w:basedOn w:val="Normal"/>
    <w:link w:val="PiedepginaC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PiedepginaCar">
    <w:name w:val="Pie de página Car"/>
    <w:link w:val="Piedepgina"/>
    <w:rsid w:val="00A97996"/>
    <w:rPr>
      <w:rFonts w:ascii="Times New Roman" w:eastAsia="MS Mincho" w:hAnsi="Times New Roman" w:cs="Times New Roman"/>
      <w:szCs w:val="24"/>
      <w:lang w:val="es-ES"/>
    </w:rPr>
  </w:style>
  <w:style w:type="character" w:styleId="Nmerodepgina">
    <w:name w:val="page number"/>
    <w:rsid w:val="00A97996"/>
    <w:rPr>
      <w:rFonts w:ascii="Arial" w:hAnsi="Arial"/>
      <w:b/>
      <w:sz w:val="18"/>
    </w:rPr>
  </w:style>
  <w:style w:type="paragraph" w:customStyle="1" w:styleId="IPPArialFootnote">
    <w:name w:val="IPP Arial Footnote"/>
    <w:basedOn w:val="IPPArialTable"/>
    <w:qFormat/>
    <w:rsid w:val="00A97996"/>
    <w:pPr>
      <w:tabs>
        <w:tab w:val="start" w:pos="1.40pt"/>
      </w:tabs>
      <w:ind w:start="14.20pt" w:hanging="14.20pt"/>
    </w:pPr>
    <w:rPr>
      <w:sz w:val="16"/>
    </w:rPr>
  </w:style>
  <w:style w:type="paragraph" w:customStyle="1" w:styleId="IPPContentsHead">
    <w:name w:val="IPP ContentsHead"/>
    <w:basedOn w:val="IPPSubhead"/>
    <w:next w:val="IPPNormal"/>
    <w:qFormat/>
    <w:rsid w:val="00A97996"/>
    <w:pPr>
      <w:spacing w:after="12pt"/>
    </w:pPr>
    <w:rPr>
      <w:sz w:val="24"/>
    </w:rPr>
  </w:style>
  <w:style w:type="table" w:styleId="Tablaconcuadrcula">
    <w:name w:val="Table Grid"/>
    <w:basedOn w:val="Tablanormal"/>
    <w:rsid w:val="00A97996"/>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globo">
    <w:name w:val="Balloon Text"/>
    <w:basedOn w:val="Normal"/>
    <w:link w:val="TextodegloboCar"/>
    <w:rsid w:val="00A97996"/>
    <w:pPr>
      <w:spacing w:after="0pt" w:line="12pt" w:lineRule="auto"/>
      <w:jc w:val="both"/>
    </w:pPr>
    <w:rPr>
      <w:rFonts w:ascii="Tahoma" w:eastAsia="MS Mincho" w:hAnsi="Tahoma" w:cs="Tahoma"/>
      <w:sz w:val="16"/>
      <w:szCs w:val="16"/>
    </w:rPr>
  </w:style>
  <w:style w:type="character" w:customStyle="1" w:styleId="TextodegloboCar">
    <w:name w:val="Texto de globo Car"/>
    <w:link w:val="Textodeglobo"/>
    <w:rsid w:val="00A97996"/>
    <w:rPr>
      <w:rFonts w:ascii="Tahoma" w:eastAsia="MS Mincho" w:hAnsi="Tahoma" w:cs="Tahoma"/>
      <w:sz w:val="16"/>
      <w:szCs w:val="16"/>
      <w:lang w:val="es-ES"/>
    </w:rPr>
  </w:style>
  <w:style w:type="paragraph" w:customStyle="1" w:styleId="IPPBullet2">
    <w:name w:val="IPP Bullet2"/>
    <w:basedOn w:val="IPPNormal"/>
    <w:next w:val="IPPBullet1"/>
    <w:qFormat/>
    <w:rsid w:val="00A97996"/>
    <w:pPr>
      <w:numPr>
        <w:numId w:val="4"/>
      </w:numPr>
      <w:tabs>
        <w:tab w:val="start" w:pos="56.70pt"/>
      </w:tabs>
      <w:spacing w:after="3pt"/>
      <w:ind w:start="56.70pt" w:hanging="28.35pt"/>
    </w:pPr>
  </w:style>
  <w:style w:type="paragraph" w:customStyle="1" w:styleId="IPPQuote">
    <w:name w:val="IPP Quote"/>
    <w:basedOn w:val="IPPNormal"/>
    <w:qFormat/>
    <w:rsid w:val="00A97996"/>
    <w:pPr>
      <w:ind w:start="42.55pt" w:end="42.55pt"/>
    </w:pPr>
    <w:rPr>
      <w:sz w:val="18"/>
    </w:rPr>
  </w:style>
  <w:style w:type="paragraph" w:customStyle="1" w:styleId="IPPNormal">
    <w:name w:val="IPP Normal"/>
    <w:basedOn w:val="Normal"/>
    <w:link w:val="IPPNormalChar"/>
    <w:qFormat/>
    <w:rsid w:val="00A97996"/>
    <w:pPr>
      <w:spacing w:after="9pt" w:line="12pt" w:lineRule="auto"/>
      <w:jc w:val="both"/>
    </w:pPr>
    <w:rPr>
      <w:rFonts w:ascii="Times New Roman" w:eastAsia="Times" w:hAnsi="Times New Roman"/>
      <w:szCs w:val="24"/>
    </w:rPr>
  </w:style>
  <w:style w:type="paragraph" w:customStyle="1" w:styleId="IPPIndentClose">
    <w:name w:val="IPP Indent Close"/>
    <w:basedOn w:val="IPPNormal"/>
    <w:qFormat/>
    <w:rsid w:val="00A97996"/>
    <w:pPr>
      <w:tabs>
        <w:tab w:val="start" w:pos="141.75pt"/>
      </w:tabs>
      <w:spacing w:after="3pt"/>
      <w:ind w:start="28.35pt"/>
    </w:pPr>
  </w:style>
  <w:style w:type="paragraph" w:customStyle="1" w:styleId="IPPIndent">
    <w:name w:val="IPP Indent"/>
    <w:basedOn w:val="IPPIndentClose"/>
    <w:qFormat/>
    <w:rsid w:val="00A97996"/>
    <w:pPr>
      <w:spacing w:after="9pt"/>
    </w:pPr>
  </w:style>
  <w:style w:type="paragraph" w:customStyle="1" w:styleId="IPPFootnote">
    <w:name w:val="IPP Footnote"/>
    <w:basedOn w:val="IPPArialFootnote"/>
    <w:qFormat/>
    <w:rsid w:val="00A97996"/>
    <w:pPr>
      <w:tabs>
        <w:tab w:val="start" w:pos="0pt"/>
      </w:tabs>
      <w:spacing w:before="0pt"/>
      <w:ind w:start="0pt" w:firstLine="0pt"/>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start" w:pos="28.35pt"/>
      </w:tabs>
      <w:spacing w:before="6pt" w:after="6pt"/>
      <w:ind w:start="28.35pt" w:hanging="28.35pt"/>
    </w:pPr>
    <w:rPr>
      <w:b/>
      <w:i/>
    </w:rPr>
  </w:style>
  <w:style w:type="character" w:customStyle="1" w:styleId="IPPnormalitalics">
    <w:name w:val="IPP normal italics"/>
    <w:rsid w:val="00A97996"/>
    <w:rPr>
      <w:rFonts w:ascii="Times New Roman" w:hAnsi="Times New Roman"/>
      <w:i/>
      <w:sz w:val="22"/>
      <w:lang w:val="es-ES"/>
    </w:rPr>
  </w:style>
  <w:style w:type="character" w:customStyle="1" w:styleId="IPPNormalbold">
    <w:name w:val="IPP Normal bold"/>
    <w:rsid w:val="00A97996"/>
    <w:rPr>
      <w:rFonts w:ascii="Times New Roman" w:eastAsia="Times" w:hAnsi="Times New Roman" w:cs="Times New Roman"/>
      <w:b/>
      <w:sz w:val="22"/>
      <w:szCs w:val="21"/>
      <w:lang w:val="es-ES"/>
    </w:rPr>
  </w:style>
  <w:style w:type="paragraph" w:customStyle="1" w:styleId="IPPHeadSection">
    <w:name w:val="IPP HeadSection"/>
    <w:basedOn w:val="Normal"/>
    <w:next w:val="Normal"/>
    <w:qFormat/>
    <w:rsid w:val="00A97996"/>
    <w:pPr>
      <w:keepNext/>
      <w:tabs>
        <w:tab w:val="start" w:pos="42.55pt"/>
      </w:tabs>
      <w:spacing w:before="18pt" w:after="6pt" w:line="12pt" w:lineRule="auto"/>
      <w:ind w:start="42.55pt" w:hanging="42.55pt"/>
      <w:jc w:val="both"/>
      <w:outlineLvl w:val="0"/>
    </w:pPr>
    <w:rPr>
      <w:rFonts w:ascii="Times New Roman" w:eastAsia="Times" w:hAnsi="Times New Roman"/>
      <w:b/>
      <w:bCs/>
      <w:caps/>
      <w:sz w:val="24"/>
    </w:rPr>
  </w:style>
  <w:style w:type="paragraph" w:customStyle="1" w:styleId="IPPSubhead">
    <w:name w:val="IPP Subhead"/>
    <w:basedOn w:val="Normal"/>
    <w:qFormat/>
    <w:rsid w:val="00A97996"/>
    <w:pPr>
      <w:keepNext/>
      <w:spacing w:after="0pt" w:line="12pt" w:lineRule="auto"/>
      <w:ind w:start="28.35pt" w:hanging="28.35pt"/>
    </w:pPr>
    <w:rPr>
      <w:rFonts w:ascii="Times New Roman" w:eastAsia="MS Mincho" w:hAnsi="Times New Roman"/>
      <w:b/>
      <w:bCs/>
      <w:iCs/>
    </w:rPr>
  </w:style>
  <w:style w:type="character" w:customStyle="1" w:styleId="IPPNormalunderlined">
    <w:name w:val="IPP Normal underlined"/>
    <w:rsid w:val="00A97996"/>
    <w:rPr>
      <w:rFonts w:ascii="Times New Roman" w:hAnsi="Times New Roman"/>
      <w:sz w:val="22"/>
      <w:u w:val="single"/>
      <w:lang w:val="es-ES"/>
    </w:rPr>
  </w:style>
  <w:style w:type="paragraph" w:customStyle="1" w:styleId="IPPBullet1">
    <w:name w:val="IPP Bullet1"/>
    <w:basedOn w:val="IPPBullet1Last"/>
    <w:qFormat/>
    <w:rsid w:val="00A97996"/>
    <w:pPr>
      <w:numPr>
        <w:numId w:val="8"/>
      </w:numPr>
      <w:spacing w:after="3pt"/>
      <w:ind w:start="28.35pt" w:hanging="28.35pt"/>
    </w:p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Normal"/>
    <w:qFormat/>
    <w:rsid w:val="00A97996"/>
    <w:pPr>
      <w:spacing w:after="36pt" w:line="12pt" w:lineRule="auto"/>
      <w:ind w:start="85.05pt" w:end="85.05pt"/>
      <w:jc w:val="center"/>
    </w:pPr>
    <w:rPr>
      <w:rFonts w:ascii="Arial" w:eastAsia="MS Mincho" w:hAnsi="Arial" w:cs="Arial"/>
      <w:b/>
      <w:bCs/>
      <w:sz w:val="32"/>
      <w:szCs w:val="32"/>
    </w:rPr>
  </w:style>
  <w:style w:type="paragraph" w:customStyle="1" w:styleId="IPPTitle18pt">
    <w:name w:val="IPP Title18pt"/>
    <w:basedOn w:val="Normal"/>
    <w:qFormat/>
    <w:rsid w:val="00A97996"/>
    <w:pPr>
      <w:spacing w:after="18pt" w:line="12pt" w:lineRule="auto"/>
      <w:jc w:val="center"/>
    </w:pPr>
    <w:rPr>
      <w:rFonts w:ascii="Arial" w:eastAsia="MS Mincho" w:hAnsi="Arial" w:cs="Arial"/>
      <w:b/>
      <w:bCs/>
      <w:sz w:val="36"/>
      <w:szCs w:val="36"/>
    </w:rPr>
  </w:style>
  <w:style w:type="paragraph" w:customStyle="1" w:styleId="IPPHeader">
    <w:name w:val="IPP Header"/>
    <w:basedOn w:val="Normal"/>
    <w:qFormat/>
    <w:rsid w:val="00A97996"/>
    <w:pPr>
      <w:pBdr>
        <w:bottom w:val="single" w:sz="4" w:space="4" w:color="auto"/>
      </w:pBdr>
      <w:tabs>
        <w:tab w:val="start" w:pos="56.70pt"/>
        <w:tab w:val="end" w:pos="453.60pt"/>
      </w:tabs>
      <w:spacing w:after="6pt" w:line="12pt"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start" w:pos="28.35pt"/>
      </w:tabs>
      <w:spacing w:before="6pt"/>
      <w:jc w:val="start"/>
      <w:outlineLvl w:val="1"/>
    </w:pPr>
    <w:rPr>
      <w:b/>
      <w:sz w:val="24"/>
    </w:rPr>
  </w:style>
  <w:style w:type="paragraph" w:customStyle="1" w:styleId="IPPNormalCloseSpace">
    <w:name w:val="IPP NormalCloseSpace"/>
    <w:basedOn w:val="Normal"/>
    <w:qFormat/>
    <w:rsid w:val="00A97996"/>
    <w:pPr>
      <w:keepNext/>
      <w:spacing w:after="3pt" w:line="12pt" w:lineRule="auto"/>
      <w:jc w:val="both"/>
    </w:pPr>
    <w:rPr>
      <w:rFonts w:ascii="Times New Roman" w:eastAsia="MS Mincho" w:hAnsi="Times New Roman"/>
      <w:szCs w:val="24"/>
    </w:rPr>
  </w:style>
  <w:style w:type="paragraph" w:customStyle="1" w:styleId="IPPFooter">
    <w:name w:val="IPP Footer"/>
    <w:basedOn w:val="IPPHeader"/>
    <w:next w:val="Textosinformato"/>
    <w:qFormat/>
    <w:rsid w:val="00A97996"/>
    <w:pPr>
      <w:pBdr>
        <w:top w:val="single" w:sz="4" w:space="4" w:color="auto"/>
        <w:bottom w:val="none" w:sz="0" w:space="0" w:color="auto"/>
      </w:pBdr>
      <w:tabs>
        <w:tab w:val="clear" w:pos="56.70pt"/>
      </w:tabs>
      <w:jc w:val="end"/>
    </w:pPr>
    <w:rPr>
      <w:b/>
    </w:rPr>
  </w:style>
  <w:style w:type="paragraph" w:styleId="TDC1">
    <w:name w:val="toc 1"/>
    <w:basedOn w:val="IPPNormalCloseSpace"/>
    <w:next w:val="Normal"/>
    <w:autoRedefine/>
    <w:uiPriority w:val="39"/>
    <w:rsid w:val="00A97996"/>
    <w:pPr>
      <w:tabs>
        <w:tab w:val="end" w:leader="dot" w:pos="453.60pt"/>
      </w:tabs>
      <w:spacing w:before="12pt"/>
      <w:ind w:start="28.35pt" w:hanging="28.35pt"/>
    </w:pPr>
  </w:style>
  <w:style w:type="paragraph" w:styleId="TDC2">
    <w:name w:val="toc 2"/>
    <w:basedOn w:val="TDC1"/>
    <w:next w:val="Normal"/>
    <w:autoRedefine/>
    <w:uiPriority w:val="39"/>
    <w:rsid w:val="00A97996"/>
    <w:pPr>
      <w:keepNext w:val="0"/>
      <w:tabs>
        <w:tab w:val="start" w:pos="21.25pt"/>
      </w:tabs>
      <w:spacing w:before="6pt" w:after="0pt"/>
      <w:ind w:start="21.25pt" w:end="14.20pt" w:hanging="21.25pt"/>
    </w:pPr>
  </w:style>
  <w:style w:type="paragraph" w:styleId="TDC3">
    <w:name w:val="toc 3"/>
    <w:basedOn w:val="TDC2"/>
    <w:next w:val="Normal"/>
    <w:autoRedefine/>
    <w:uiPriority w:val="39"/>
    <w:rsid w:val="00A97996"/>
    <w:pPr>
      <w:tabs>
        <w:tab w:val="start" w:pos="63.80pt"/>
      </w:tabs>
      <w:spacing w:before="3pt"/>
      <w:ind w:start="63.80pt" w:hanging="42.55pt"/>
    </w:pPr>
    <w:rPr>
      <w:rFonts w:eastAsia="Times"/>
    </w:rPr>
  </w:style>
  <w:style w:type="paragraph" w:styleId="TDC4">
    <w:name w:val="toc 4"/>
    <w:basedOn w:val="Normal"/>
    <w:next w:val="Normal"/>
    <w:autoRedefine/>
    <w:uiPriority w:val="39"/>
    <w:rsid w:val="00A97996"/>
    <w:pPr>
      <w:spacing w:after="6pt" w:line="12pt" w:lineRule="auto"/>
      <w:ind w:start="33pt"/>
      <w:jc w:val="both"/>
    </w:pPr>
    <w:rPr>
      <w:rFonts w:ascii="Times New Roman" w:eastAsia="Times" w:hAnsi="Times New Roman"/>
      <w:szCs w:val="24"/>
    </w:rPr>
  </w:style>
  <w:style w:type="paragraph" w:styleId="TDC5">
    <w:name w:val="toc 5"/>
    <w:basedOn w:val="Normal"/>
    <w:next w:val="Normal"/>
    <w:autoRedefine/>
    <w:uiPriority w:val="39"/>
    <w:rsid w:val="00A97996"/>
    <w:pPr>
      <w:spacing w:after="6pt" w:line="12pt" w:lineRule="auto"/>
      <w:ind w:start="44pt"/>
      <w:jc w:val="both"/>
    </w:pPr>
    <w:rPr>
      <w:rFonts w:ascii="Times New Roman" w:eastAsia="Times" w:hAnsi="Times New Roman"/>
      <w:szCs w:val="24"/>
    </w:rPr>
  </w:style>
  <w:style w:type="paragraph" w:styleId="TDC6">
    <w:name w:val="toc 6"/>
    <w:basedOn w:val="Normal"/>
    <w:next w:val="Normal"/>
    <w:autoRedefine/>
    <w:uiPriority w:val="39"/>
    <w:rsid w:val="00A97996"/>
    <w:pPr>
      <w:spacing w:after="6pt" w:line="12pt" w:lineRule="auto"/>
      <w:ind w:start="55pt"/>
      <w:jc w:val="both"/>
    </w:pPr>
    <w:rPr>
      <w:rFonts w:ascii="Times New Roman" w:eastAsia="Times" w:hAnsi="Times New Roman"/>
      <w:szCs w:val="24"/>
    </w:rPr>
  </w:style>
  <w:style w:type="paragraph" w:styleId="TDC7">
    <w:name w:val="toc 7"/>
    <w:basedOn w:val="Normal"/>
    <w:next w:val="Normal"/>
    <w:autoRedefine/>
    <w:uiPriority w:val="39"/>
    <w:rsid w:val="00A97996"/>
    <w:pPr>
      <w:spacing w:after="6pt" w:line="12pt" w:lineRule="auto"/>
      <w:ind w:start="66pt"/>
      <w:jc w:val="both"/>
    </w:pPr>
    <w:rPr>
      <w:rFonts w:ascii="Times New Roman" w:eastAsia="Times" w:hAnsi="Times New Roman"/>
      <w:szCs w:val="24"/>
    </w:rPr>
  </w:style>
  <w:style w:type="paragraph" w:styleId="TDC8">
    <w:name w:val="toc 8"/>
    <w:basedOn w:val="Normal"/>
    <w:next w:val="Normal"/>
    <w:autoRedefine/>
    <w:uiPriority w:val="39"/>
    <w:rsid w:val="00A97996"/>
    <w:pPr>
      <w:spacing w:after="6pt" w:line="12pt" w:lineRule="auto"/>
      <w:ind w:start="77pt"/>
      <w:jc w:val="both"/>
    </w:pPr>
    <w:rPr>
      <w:rFonts w:ascii="Times New Roman" w:eastAsia="Times" w:hAnsi="Times New Roman"/>
      <w:szCs w:val="24"/>
    </w:rPr>
  </w:style>
  <w:style w:type="paragraph" w:styleId="TDC9">
    <w:name w:val="toc 9"/>
    <w:basedOn w:val="Normal"/>
    <w:next w:val="Normal"/>
    <w:autoRedefine/>
    <w:uiPriority w:val="39"/>
    <w:rsid w:val="00A97996"/>
    <w:pPr>
      <w:spacing w:after="6pt" w:line="12pt" w:lineRule="auto"/>
      <w:ind w:start="88pt"/>
      <w:jc w:val="both"/>
    </w:pPr>
    <w:rPr>
      <w:rFonts w:ascii="Times New Roman" w:eastAsia="Times" w:hAnsi="Times New Roman"/>
      <w:szCs w:val="24"/>
    </w:rPr>
  </w:style>
  <w:style w:type="paragraph" w:customStyle="1" w:styleId="IPPReferences">
    <w:name w:val="IPP References"/>
    <w:basedOn w:val="IPPNormal"/>
    <w:qFormat/>
    <w:rsid w:val="00A97996"/>
    <w:pPr>
      <w:spacing w:after="3pt"/>
      <w:ind w:start="28.35pt" w:hanging="28.35pt"/>
    </w:pPr>
  </w:style>
  <w:style w:type="paragraph" w:customStyle="1" w:styleId="IPPArial">
    <w:name w:val="IPP Arial"/>
    <w:basedOn w:val="IPPNormal"/>
    <w:qFormat/>
    <w:rsid w:val="00A97996"/>
    <w:pPr>
      <w:spacing w:after="0pt"/>
    </w:pPr>
    <w:rPr>
      <w:rFonts w:ascii="Arial" w:hAnsi="Arial"/>
      <w:sz w:val="18"/>
    </w:rPr>
  </w:style>
  <w:style w:type="paragraph" w:customStyle="1" w:styleId="IPPArialTable">
    <w:name w:val="IPP Arial Table"/>
    <w:basedOn w:val="IPPArial"/>
    <w:qFormat/>
    <w:rsid w:val="00A97996"/>
    <w:pPr>
      <w:spacing w:before="3pt" w:after="3pt"/>
      <w:jc w:val="start"/>
    </w:pPr>
  </w:style>
  <w:style w:type="paragraph" w:customStyle="1" w:styleId="IPPHeaderlandscape">
    <w:name w:val="IPP Header landscape"/>
    <w:basedOn w:val="IPPHeader"/>
    <w:qFormat/>
    <w:rsid w:val="00A97996"/>
    <w:pPr>
      <w:pBdr>
        <w:bottom w:val="single" w:sz="4" w:space="1" w:color="auto"/>
      </w:pBdr>
      <w:tabs>
        <w:tab w:val="clear" w:pos="453.60pt"/>
        <w:tab w:val="end" w:pos="701.70pt"/>
      </w:tabs>
      <w:spacing w:after="0pt"/>
      <w:ind w:end="0.40pt"/>
    </w:pPr>
    <w:rPr>
      <w:noProof/>
    </w:rPr>
  </w:style>
  <w:style w:type="paragraph" w:styleId="Textosinformato">
    <w:name w:val="Plain Text"/>
    <w:basedOn w:val="Normal"/>
    <w:link w:val="TextosinformatoCar"/>
    <w:uiPriority w:val="99"/>
    <w:unhideWhenUsed/>
    <w:rsid w:val="00A97996"/>
    <w:pPr>
      <w:spacing w:after="0pt" w:line="12pt" w:lineRule="auto"/>
    </w:pPr>
    <w:rPr>
      <w:rFonts w:ascii="Courier" w:eastAsia="Times" w:hAnsi="Courier"/>
      <w:sz w:val="21"/>
      <w:szCs w:val="21"/>
    </w:rPr>
  </w:style>
  <w:style w:type="character" w:customStyle="1" w:styleId="TextosinformatoCar">
    <w:name w:val="Texto sin formato Car"/>
    <w:link w:val="Textosinformato"/>
    <w:uiPriority w:val="99"/>
    <w:rsid w:val="00A97996"/>
    <w:rPr>
      <w:rFonts w:ascii="Courier" w:eastAsia="Times" w:hAnsi="Courier" w:cs="Times New Roman"/>
      <w:sz w:val="21"/>
      <w:szCs w:val="21"/>
      <w:lang w:val="es-ES"/>
    </w:rPr>
  </w:style>
  <w:style w:type="paragraph" w:customStyle="1" w:styleId="IPPLetterList">
    <w:name w:val="IPP LetterList"/>
    <w:basedOn w:val="IPPBullet2"/>
    <w:qFormat/>
    <w:rsid w:val="00A97996"/>
    <w:pPr>
      <w:tabs>
        <w:tab w:val="num" w:pos="56.70pt"/>
      </w:tabs>
      <w:jc w:val="star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end"/>
    </w:pPr>
    <w:rPr>
      <w:b/>
    </w:rPr>
  </w:style>
  <w:style w:type="paragraph" w:customStyle="1" w:styleId="IPPSubheadSpace">
    <w:name w:val="IPP Subhead Space"/>
    <w:basedOn w:val="IPPSubhead"/>
    <w:qFormat/>
    <w:rsid w:val="00A97996"/>
    <w:pPr>
      <w:tabs>
        <w:tab w:val="start" w:pos="28.35pt"/>
      </w:tabs>
      <w:spacing w:before="3pt" w:after="3pt"/>
    </w:pPr>
  </w:style>
  <w:style w:type="paragraph" w:customStyle="1" w:styleId="IPPSubheadSpaceAfter">
    <w:name w:val="IPP Subhead SpaceAfter"/>
    <w:basedOn w:val="IPPSubhead"/>
    <w:qFormat/>
    <w:rsid w:val="00A97996"/>
    <w:pPr>
      <w:spacing w:after="3pt"/>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0"/>
      </w:numPr>
    </w:pPr>
  </w:style>
  <w:style w:type="paragraph" w:styleId="Encabezado">
    <w:name w:val="header"/>
    <w:basedOn w:val="Normal"/>
    <w:link w:val="EncabezadoC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EncabezadoCar">
    <w:name w:val="Encabezado Car"/>
    <w:link w:val="Encabezado"/>
    <w:rsid w:val="00A97996"/>
    <w:rPr>
      <w:rFonts w:ascii="Times New Roman" w:eastAsia="MS Mincho" w:hAnsi="Times New Roman" w:cs="Times New Roman"/>
      <w:szCs w:val="24"/>
      <w:lang w:val="es-ES"/>
    </w:rPr>
  </w:style>
  <w:style w:type="character" w:styleId="Textoennegrita">
    <w:name w:val="Strong"/>
    <w:qFormat/>
    <w:rsid w:val="00A97996"/>
    <w:rPr>
      <w:b/>
      <w:bCs/>
    </w:rPr>
  </w:style>
  <w:style w:type="paragraph" w:styleId="Prrafodelista">
    <w:name w:val="List Paragraph"/>
    <w:aliases w:val="List Paragraph1,Recommendation,List Paragraph11"/>
    <w:basedOn w:val="Normal"/>
    <w:link w:val="PrrafodelistaCar"/>
    <w:uiPriority w:val="34"/>
    <w:qFormat/>
    <w:rsid w:val="00A97996"/>
    <w:pPr>
      <w:spacing w:after="0pt" w:line="12pt" w:lineRule="atLeast"/>
      <w:ind w:startChars="400" w:start="40pt"/>
      <w:jc w:val="both"/>
    </w:pPr>
    <w:rPr>
      <w:rFonts w:ascii="Verdana" w:eastAsia="Times New Roman" w:hAnsi="Verdana"/>
      <w:sz w:val="20"/>
      <w:szCs w:val="24"/>
      <w:lang w:eastAsia="nl-NL"/>
    </w:rPr>
  </w:style>
  <w:style w:type="paragraph" w:customStyle="1" w:styleId="IPPParagraphnumberingclose">
    <w:name w:val="IPP Paragraph numbering close"/>
    <w:basedOn w:val="IPPParagraphnumbering"/>
    <w:qFormat/>
    <w:rsid w:val="00A97996"/>
    <w:pPr>
      <w:keepNext/>
      <w:spacing w:after="3pt"/>
    </w:pPr>
  </w:style>
  <w:style w:type="paragraph" w:customStyle="1" w:styleId="IPPNumberedListLast">
    <w:name w:val="IPP NumberedListLast"/>
    <w:basedOn w:val="IPPNumberedList"/>
    <w:qFormat/>
    <w:rsid w:val="00A97996"/>
    <w:pPr>
      <w:spacing w:after="9pt"/>
    </w:pPr>
  </w:style>
  <w:style w:type="paragraph" w:customStyle="1" w:styleId="IPPPargraphnumbering">
    <w:name w:val="IPP Pargraph numbering"/>
    <w:basedOn w:val="IPPNormal"/>
    <w:qFormat/>
    <w:rsid w:val="00874A8E"/>
    <w:pPr>
      <w:tabs>
        <w:tab w:val="num" w:pos="18pt"/>
      </w:tabs>
    </w:pPr>
  </w:style>
  <w:style w:type="character" w:customStyle="1" w:styleId="IPPNormalChar">
    <w:name w:val="IPP Normal Char"/>
    <w:link w:val="IPPNormal"/>
    <w:rsid w:val="00874A8E"/>
    <w:rPr>
      <w:rFonts w:ascii="Times New Roman" w:eastAsia="Times" w:hAnsi="Times New Roman" w:cs="Times New Roman"/>
      <w:szCs w:val="24"/>
      <w:lang w:val="es-ES"/>
    </w:rPr>
  </w:style>
  <w:style w:type="paragraph" w:customStyle="1" w:styleId="SequentialList">
    <w:name w:val="Sequential List"/>
    <w:basedOn w:val="Prrafodelista"/>
    <w:link w:val="SequentialListChar"/>
    <w:qFormat/>
    <w:rsid w:val="00A42DCA"/>
    <w:pPr>
      <w:numPr>
        <w:numId w:val="10"/>
      </w:numPr>
      <w:spacing w:after="10pt" w:line="12pt" w:lineRule="auto"/>
      <w:ind w:startChars="0" w:start="0pt"/>
      <w:contextualSpacing/>
      <w:jc w:val="start"/>
    </w:pPr>
    <w:rPr>
      <w:rFonts w:ascii="Times New Roman" w:eastAsia="Calibri" w:hAnsi="Times New Roman" w:cs="Akhbar MT"/>
      <w:sz w:val="22"/>
      <w:szCs w:val="30"/>
      <w:lang w:eastAsia="en-US"/>
    </w:rPr>
  </w:style>
  <w:style w:type="character" w:customStyle="1" w:styleId="SequentialListChar">
    <w:name w:val="Sequential List Char"/>
    <w:link w:val="SequentialList"/>
    <w:rsid w:val="00A42DCA"/>
    <w:rPr>
      <w:rFonts w:ascii="Times New Roman" w:hAnsi="Times New Roman" w:cs="Akhbar MT"/>
      <w:szCs w:val="30"/>
      <w:lang w:val="es-ES"/>
    </w:rPr>
  </w:style>
  <w:style w:type="numbering" w:customStyle="1" w:styleId="WesternSequentialList">
    <w:name w:val="Western Sequential List"/>
    <w:uiPriority w:val="99"/>
    <w:rsid w:val="00A42DCA"/>
    <w:pPr>
      <w:numPr>
        <w:numId w:val="10"/>
      </w:numPr>
    </w:pPr>
  </w:style>
  <w:style w:type="character" w:customStyle="1" w:styleId="s1">
    <w:name w:val="s1"/>
    <w:basedOn w:val="Fuentedeprrafopredeter"/>
    <w:rsid w:val="00A42DCA"/>
  </w:style>
  <w:style w:type="character" w:customStyle="1" w:styleId="apple-converted-space">
    <w:name w:val="apple-converted-space"/>
    <w:basedOn w:val="Fuentedeprrafopredeter"/>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lang w:eastAsia="en-US"/>
    </w:rPr>
  </w:style>
  <w:style w:type="paragraph" w:customStyle="1" w:styleId="TableofContentsTitle">
    <w:name w:val="Table of Contents Title"/>
    <w:basedOn w:val="Normal"/>
    <w:link w:val="TableofContentsTitleChar"/>
    <w:qFormat/>
    <w:rsid w:val="009706C9"/>
    <w:pPr>
      <w:pBdr>
        <w:top w:val="single" w:sz="8" w:space="2" w:color="auto"/>
        <w:bottom w:val="single" w:sz="8" w:space="2" w:color="auto"/>
      </w:pBdr>
      <w:spacing w:after="10pt" w:line="12pt" w:lineRule="auto"/>
      <w:jc w:val="center"/>
    </w:pPr>
    <w:rPr>
      <w:rFonts w:ascii="Times New Roman Bold" w:hAnsi="Times New Roman Bold" w:cs="Akhbar MT"/>
      <w:b/>
      <w:bCs/>
      <w:sz w:val="28"/>
      <w:szCs w:val="36"/>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es-ES"/>
    </w:rPr>
  </w:style>
  <w:style w:type="paragraph" w:customStyle="1" w:styleId="BulletList">
    <w:name w:val="Bullet List"/>
    <w:basedOn w:val="Prrafodelista"/>
    <w:qFormat/>
    <w:rsid w:val="00342BB8"/>
    <w:pPr>
      <w:numPr>
        <w:numId w:val="11"/>
      </w:numPr>
      <w:spacing w:after="10pt"/>
      <w:ind w:startChars="0" w:start="0pt"/>
    </w:pPr>
    <w:rPr>
      <w:rFonts w:ascii="Times New Roman" w:hAnsi="Times New Roman" w:cs="Akhbar MT"/>
      <w:sz w:val="22"/>
      <w:szCs w:val="30"/>
    </w:rPr>
  </w:style>
  <w:style w:type="numbering" w:customStyle="1" w:styleId="IPPParagraphnumberedlist2">
    <w:name w:val="IPP Paragraph numbered list2"/>
    <w:rsid w:val="00342BB8"/>
    <w:pPr>
      <w:numPr>
        <w:numId w:val="11"/>
      </w:numPr>
    </w:pPr>
  </w:style>
  <w:style w:type="character" w:styleId="Hipervnculo">
    <w:name w:val="Hyperlink"/>
    <w:unhideWhenUsed/>
    <w:rsid w:val="00A97996"/>
    <w:rPr>
      <w:color w:val="0000FF"/>
      <w:u w:val="none"/>
    </w:rPr>
  </w:style>
  <w:style w:type="paragraph" w:styleId="NormalWeb">
    <w:name w:val="Normal (Web)"/>
    <w:basedOn w:val="Normal"/>
    <w:uiPriority w:val="99"/>
    <w:unhideWhenUsed/>
    <w:rsid w:val="00DB7F7A"/>
    <w:pPr>
      <w:spacing w:before="5pt" w:beforeAutospacing="1" w:after="5pt" w:afterAutospacing="1" w:line="12pt" w:lineRule="auto"/>
    </w:pPr>
    <w:rPr>
      <w:rFonts w:ascii="Times New Roman" w:eastAsia="Times New Roman" w:hAnsi="Times New Roman"/>
      <w:sz w:val="24"/>
      <w:szCs w:val="24"/>
    </w:rPr>
  </w:style>
  <w:style w:type="character" w:styleId="Refdecomentario">
    <w:name w:val="annotation reference"/>
    <w:uiPriority w:val="99"/>
    <w:semiHidden/>
    <w:unhideWhenUsed/>
    <w:rsid w:val="00C021A2"/>
    <w:rPr>
      <w:sz w:val="16"/>
      <w:szCs w:val="16"/>
    </w:rPr>
  </w:style>
  <w:style w:type="paragraph" w:styleId="Textocomentario">
    <w:name w:val="annotation text"/>
    <w:basedOn w:val="Normal"/>
    <w:link w:val="TextocomentarioCar"/>
    <w:uiPriority w:val="99"/>
    <w:unhideWhenUsed/>
    <w:rsid w:val="00C021A2"/>
    <w:pPr>
      <w:spacing w:after="0pt" w:line="12pt" w:lineRule="auto"/>
      <w:jc w:val="both"/>
    </w:pPr>
    <w:rPr>
      <w:rFonts w:ascii="Times New Roman" w:eastAsia="MS Mincho" w:hAnsi="Times New Roman"/>
      <w:sz w:val="20"/>
      <w:szCs w:val="20"/>
    </w:rPr>
  </w:style>
  <w:style w:type="character" w:customStyle="1" w:styleId="TextocomentarioCar">
    <w:name w:val="Texto comentario Car"/>
    <w:link w:val="Textocomentario"/>
    <w:uiPriority w:val="99"/>
    <w:rsid w:val="00C021A2"/>
    <w:rPr>
      <w:rFonts w:ascii="Times New Roman" w:eastAsia="MS Mincho" w:hAnsi="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C021A2"/>
    <w:rPr>
      <w:b/>
      <w:bCs/>
    </w:rPr>
  </w:style>
  <w:style w:type="character" w:customStyle="1" w:styleId="AsuntodelcomentarioCar">
    <w:name w:val="Asunto del comentario Car"/>
    <w:link w:val="Asuntodelcomentario"/>
    <w:uiPriority w:val="99"/>
    <w:semiHidden/>
    <w:rsid w:val="00C021A2"/>
    <w:rPr>
      <w:rFonts w:ascii="Times New Roman" w:eastAsia="MS Mincho" w:hAnsi="Times New Roman"/>
      <w:b/>
      <w:bCs/>
      <w:sz w:val="20"/>
      <w:szCs w:val="20"/>
      <w:lang w:val="es-ES" w:eastAsia="zh-CN"/>
    </w:rPr>
  </w:style>
  <w:style w:type="paragraph" w:customStyle="1" w:styleId="NewPara">
    <w:name w:val="NewPara"/>
    <w:basedOn w:val="Prrafodelista"/>
    <w:link w:val="NewParaChar"/>
    <w:qFormat/>
    <w:rsid w:val="003F6098"/>
    <w:pPr>
      <w:numPr>
        <w:numId w:val="12"/>
      </w:numPr>
      <w:spacing w:after="10pt" w:line="12pt" w:lineRule="auto"/>
      <w:ind w:startChars="0"/>
      <w:jc w:val="start"/>
    </w:pPr>
    <w:rPr>
      <w:rFonts w:ascii="Times New Roman" w:eastAsia="Calibri" w:hAnsi="Times New Roman" w:cs="Akhbar MT"/>
      <w:sz w:val="22"/>
      <w:szCs w:val="30"/>
      <w:lang w:eastAsia="en-US"/>
    </w:rPr>
  </w:style>
  <w:style w:type="character" w:customStyle="1" w:styleId="NewParaChar">
    <w:name w:val="NewPara Char"/>
    <w:link w:val="NewPara"/>
    <w:rsid w:val="003F6098"/>
    <w:rPr>
      <w:rFonts w:ascii="Times New Roman" w:hAnsi="Times New Roman" w:cs="Akhbar MT"/>
      <w:szCs w:val="30"/>
      <w:lang w:val="es-ES"/>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nfasis">
    <w:name w:val="Emphasis"/>
    <w:uiPriority w:val="20"/>
    <w:qFormat/>
    <w:rsid w:val="009E4BCE"/>
    <w:rPr>
      <w:i/>
      <w:iCs/>
    </w:rPr>
  </w:style>
  <w:style w:type="character" w:styleId="Hipervnculovisitado">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Revisin">
    <w:name w:val="Revision"/>
    <w:hidden/>
    <w:uiPriority w:val="99"/>
    <w:semiHidden/>
    <w:rsid w:val="00B21B24"/>
    <w:rPr>
      <w:rFonts w:ascii="Times New Roman" w:eastAsia="MS Mincho" w:hAnsi="Times New Roman"/>
      <w:sz w:val="22"/>
      <w:szCs w:val="24"/>
      <w:lang w:eastAsia="en-US"/>
    </w:rPr>
  </w:style>
  <w:style w:type="character" w:customStyle="1" w:styleId="PrrafodelistaCar">
    <w:name w:val="Párrafo de lista Car"/>
    <w:aliases w:val="List Paragraph1 Car,Recommendation Car,List Paragraph11 Car"/>
    <w:link w:val="Prrafodelista"/>
    <w:uiPriority w:val="34"/>
    <w:rsid w:val="002A7C9D"/>
    <w:rPr>
      <w:rFonts w:ascii="Verdana" w:eastAsia="Times New Roman" w:hAnsi="Verdana" w:cs="Times New Roman"/>
      <w:sz w:val="20"/>
      <w:szCs w:val="24"/>
      <w:lang w:val="es-ES" w:eastAsia="nl-NL"/>
    </w:rPr>
  </w:style>
  <w:style w:type="character" w:customStyle="1" w:styleId="normaltextrun">
    <w:name w:val="normaltextrun"/>
    <w:basedOn w:val="Fuentedeprrafopredeter"/>
    <w:rsid w:val="002A7C9D"/>
  </w:style>
  <w:style w:type="character" w:customStyle="1" w:styleId="eop">
    <w:name w:val="eop"/>
    <w:basedOn w:val="Fuentedeprrafopredeter"/>
    <w:uiPriority w:val="1"/>
    <w:rsid w:val="00555EC0"/>
  </w:style>
  <w:style w:type="paragraph" w:styleId="Textoindependiente">
    <w:name w:val="Body Text"/>
    <w:basedOn w:val="Normal"/>
    <w:link w:val="TextoindependienteCar"/>
    <w:uiPriority w:val="1"/>
    <w:qFormat/>
    <w:rsid w:val="00E54420"/>
    <w:pPr>
      <w:spacing w:after="0pt" w:line="12pt" w:lineRule="auto"/>
      <w:jc w:val="both"/>
    </w:pPr>
    <w:rPr>
      <w:rFonts w:ascii="Times New Roman" w:eastAsia="MS Mincho" w:hAnsi="Times New Roman"/>
      <w:szCs w:val="36"/>
    </w:rPr>
  </w:style>
  <w:style w:type="character" w:customStyle="1" w:styleId="TextoindependienteCar">
    <w:name w:val="Texto independiente Car"/>
    <w:link w:val="Textoindependiente"/>
    <w:uiPriority w:val="1"/>
    <w:rsid w:val="00E54420"/>
    <w:rPr>
      <w:rFonts w:ascii="Times New Roman" w:eastAsia="MS Mincho" w:hAnsi="Times New Roman" w:cs="Times New Roman"/>
      <w:szCs w:val="36"/>
      <w:lang w:val="es-ES"/>
    </w:rPr>
  </w:style>
  <w:style w:type="numbering" w:customStyle="1" w:styleId="CurrentList2">
    <w:name w:val="Current List2"/>
    <w:uiPriority w:val="99"/>
    <w:rsid w:val="00E54420"/>
    <w:pPr>
      <w:numPr>
        <w:numId w:val="15"/>
      </w:numPr>
    </w:pPr>
  </w:style>
  <w:style w:type="character" w:customStyle="1" w:styleId="IPPParagraphnumberingChar">
    <w:name w:val="IPP Paragraph numbering Char"/>
    <w:link w:val="IPPParagraphnumbering"/>
    <w:rsid w:val="004B3A40"/>
    <w:rPr>
      <w:rFonts w:ascii="Times New Roman" w:eastAsia="Times" w:hAnsi="Times New Roman" w:cs="Times New Roman"/>
      <w:szCs w:val="24"/>
    </w:rPr>
  </w:style>
  <w:style w:type="paragraph" w:styleId="HTMLconformatoprevio">
    <w:name w:val="HTML Preformatted"/>
    <w:basedOn w:val="Normal"/>
    <w:link w:val="HTMLconformatoprevioCar"/>
    <w:uiPriority w:val="99"/>
    <w:semiHidden/>
    <w:unhideWhenUsed/>
    <w:rsid w:val="00EF124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en-GB"/>
    </w:rPr>
  </w:style>
  <w:style w:type="character" w:customStyle="1" w:styleId="HTMLconformatoprevioCar">
    <w:name w:val="HTML con formato previo Car"/>
    <w:link w:val="HTMLconformatoprevio"/>
    <w:uiPriority w:val="99"/>
    <w:semiHidden/>
    <w:rsid w:val="00EF124F"/>
    <w:rPr>
      <w:rFonts w:ascii="Courier New" w:eastAsia="Times New Roman" w:hAnsi="Courier New" w:cs="Courier New"/>
      <w:sz w:val="20"/>
      <w:szCs w:val="20"/>
      <w:lang w:val="es-ES" w:eastAsia="en-GB"/>
    </w:rPr>
  </w:style>
  <w:style w:type="character" w:customStyle="1" w:styleId="Mencinsinresolver1">
    <w:name w:val="Mención sin resolver1"/>
    <w:basedOn w:val="Fuentedeprrafopredeter"/>
    <w:uiPriority w:val="99"/>
    <w:semiHidden/>
    <w:unhideWhenUsed/>
    <w:rsid w:val="00EE5215"/>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229">
      <w:bodyDiv w:val="1"/>
      <w:marLeft w:val="0pt"/>
      <w:marRight w:val="0pt"/>
      <w:marTop w:val="0pt"/>
      <w:marBottom w:val="0pt"/>
      <w:divBdr>
        <w:top w:val="none" w:sz="0" w:space="0" w:color="auto"/>
        <w:left w:val="none" w:sz="0" w:space="0" w:color="auto"/>
        <w:bottom w:val="none" w:sz="0" w:space="0" w:color="auto"/>
        <w:right w:val="none" w:sz="0" w:space="0" w:color="auto"/>
      </w:divBdr>
    </w:div>
    <w:div w:id="108202990">
      <w:bodyDiv w:val="1"/>
      <w:marLeft w:val="0pt"/>
      <w:marRight w:val="0pt"/>
      <w:marTop w:val="0pt"/>
      <w:marBottom w:val="0pt"/>
      <w:divBdr>
        <w:top w:val="none" w:sz="0" w:space="0" w:color="auto"/>
        <w:left w:val="none" w:sz="0" w:space="0" w:color="auto"/>
        <w:bottom w:val="none" w:sz="0" w:space="0" w:color="auto"/>
        <w:right w:val="none" w:sz="0" w:space="0" w:color="auto"/>
      </w:divBdr>
    </w:div>
    <w:div w:id="150566498">
      <w:bodyDiv w:val="1"/>
      <w:marLeft w:val="0pt"/>
      <w:marRight w:val="0pt"/>
      <w:marTop w:val="0pt"/>
      <w:marBottom w:val="0pt"/>
      <w:divBdr>
        <w:top w:val="none" w:sz="0" w:space="0" w:color="auto"/>
        <w:left w:val="none" w:sz="0" w:space="0" w:color="auto"/>
        <w:bottom w:val="none" w:sz="0" w:space="0" w:color="auto"/>
        <w:right w:val="none" w:sz="0" w:space="0" w:color="auto"/>
      </w:divBdr>
    </w:div>
    <w:div w:id="159930063">
      <w:bodyDiv w:val="1"/>
      <w:marLeft w:val="0pt"/>
      <w:marRight w:val="0pt"/>
      <w:marTop w:val="0pt"/>
      <w:marBottom w:val="0pt"/>
      <w:divBdr>
        <w:top w:val="none" w:sz="0" w:space="0" w:color="auto"/>
        <w:left w:val="none" w:sz="0" w:space="0" w:color="auto"/>
        <w:bottom w:val="none" w:sz="0" w:space="0" w:color="auto"/>
        <w:right w:val="none" w:sz="0" w:space="0" w:color="auto"/>
      </w:divBdr>
    </w:div>
    <w:div w:id="200242349">
      <w:bodyDiv w:val="1"/>
      <w:marLeft w:val="0pt"/>
      <w:marRight w:val="0pt"/>
      <w:marTop w:val="0pt"/>
      <w:marBottom w:val="0pt"/>
      <w:divBdr>
        <w:top w:val="none" w:sz="0" w:space="0" w:color="auto"/>
        <w:left w:val="none" w:sz="0" w:space="0" w:color="auto"/>
        <w:bottom w:val="none" w:sz="0" w:space="0" w:color="auto"/>
        <w:right w:val="none" w:sz="0" w:space="0" w:color="auto"/>
      </w:divBdr>
    </w:div>
    <w:div w:id="237207353">
      <w:bodyDiv w:val="1"/>
      <w:marLeft w:val="0pt"/>
      <w:marRight w:val="0pt"/>
      <w:marTop w:val="0pt"/>
      <w:marBottom w:val="0pt"/>
      <w:divBdr>
        <w:top w:val="none" w:sz="0" w:space="0" w:color="auto"/>
        <w:left w:val="none" w:sz="0" w:space="0" w:color="auto"/>
        <w:bottom w:val="none" w:sz="0" w:space="0" w:color="auto"/>
        <w:right w:val="none" w:sz="0" w:space="0" w:color="auto"/>
      </w:divBdr>
    </w:div>
    <w:div w:id="269243157">
      <w:bodyDiv w:val="1"/>
      <w:marLeft w:val="0pt"/>
      <w:marRight w:val="0pt"/>
      <w:marTop w:val="0pt"/>
      <w:marBottom w:val="0pt"/>
      <w:divBdr>
        <w:top w:val="none" w:sz="0" w:space="0" w:color="auto"/>
        <w:left w:val="none" w:sz="0" w:space="0" w:color="auto"/>
        <w:bottom w:val="none" w:sz="0" w:space="0" w:color="auto"/>
        <w:right w:val="none" w:sz="0" w:space="0" w:color="auto"/>
      </w:divBdr>
    </w:div>
    <w:div w:id="273488220">
      <w:bodyDiv w:val="1"/>
      <w:marLeft w:val="0pt"/>
      <w:marRight w:val="0pt"/>
      <w:marTop w:val="0pt"/>
      <w:marBottom w:val="0pt"/>
      <w:divBdr>
        <w:top w:val="none" w:sz="0" w:space="0" w:color="auto"/>
        <w:left w:val="none" w:sz="0" w:space="0" w:color="auto"/>
        <w:bottom w:val="none" w:sz="0" w:space="0" w:color="auto"/>
        <w:right w:val="none" w:sz="0" w:space="0" w:color="auto"/>
      </w:divBdr>
    </w:div>
    <w:div w:id="338629921">
      <w:bodyDiv w:val="1"/>
      <w:marLeft w:val="0pt"/>
      <w:marRight w:val="0pt"/>
      <w:marTop w:val="0pt"/>
      <w:marBottom w:val="0pt"/>
      <w:divBdr>
        <w:top w:val="none" w:sz="0" w:space="0" w:color="auto"/>
        <w:left w:val="none" w:sz="0" w:space="0" w:color="auto"/>
        <w:bottom w:val="none" w:sz="0" w:space="0" w:color="auto"/>
        <w:right w:val="none" w:sz="0" w:space="0" w:color="auto"/>
      </w:divBdr>
    </w:div>
    <w:div w:id="340081759">
      <w:bodyDiv w:val="1"/>
      <w:marLeft w:val="0pt"/>
      <w:marRight w:val="0pt"/>
      <w:marTop w:val="0pt"/>
      <w:marBottom w:val="0pt"/>
      <w:divBdr>
        <w:top w:val="none" w:sz="0" w:space="0" w:color="auto"/>
        <w:left w:val="none" w:sz="0" w:space="0" w:color="auto"/>
        <w:bottom w:val="none" w:sz="0" w:space="0" w:color="auto"/>
        <w:right w:val="none" w:sz="0" w:space="0" w:color="auto"/>
      </w:divBdr>
    </w:div>
    <w:div w:id="398870113">
      <w:bodyDiv w:val="1"/>
      <w:marLeft w:val="0pt"/>
      <w:marRight w:val="0pt"/>
      <w:marTop w:val="0pt"/>
      <w:marBottom w:val="0pt"/>
      <w:divBdr>
        <w:top w:val="none" w:sz="0" w:space="0" w:color="auto"/>
        <w:left w:val="none" w:sz="0" w:space="0" w:color="auto"/>
        <w:bottom w:val="none" w:sz="0" w:space="0" w:color="auto"/>
        <w:right w:val="none" w:sz="0" w:space="0" w:color="auto"/>
      </w:divBdr>
    </w:div>
    <w:div w:id="401678283">
      <w:bodyDiv w:val="1"/>
      <w:marLeft w:val="0pt"/>
      <w:marRight w:val="0pt"/>
      <w:marTop w:val="0pt"/>
      <w:marBottom w:val="0pt"/>
      <w:divBdr>
        <w:top w:val="none" w:sz="0" w:space="0" w:color="auto"/>
        <w:left w:val="none" w:sz="0" w:space="0" w:color="auto"/>
        <w:bottom w:val="none" w:sz="0" w:space="0" w:color="auto"/>
        <w:right w:val="none" w:sz="0" w:space="0" w:color="auto"/>
      </w:divBdr>
    </w:div>
    <w:div w:id="474882635">
      <w:bodyDiv w:val="1"/>
      <w:marLeft w:val="0pt"/>
      <w:marRight w:val="0pt"/>
      <w:marTop w:val="0pt"/>
      <w:marBottom w:val="0pt"/>
      <w:divBdr>
        <w:top w:val="none" w:sz="0" w:space="0" w:color="auto"/>
        <w:left w:val="none" w:sz="0" w:space="0" w:color="auto"/>
        <w:bottom w:val="none" w:sz="0" w:space="0" w:color="auto"/>
        <w:right w:val="none" w:sz="0" w:space="0" w:color="auto"/>
      </w:divBdr>
    </w:div>
    <w:div w:id="479493850">
      <w:bodyDiv w:val="1"/>
      <w:marLeft w:val="0pt"/>
      <w:marRight w:val="0pt"/>
      <w:marTop w:val="0pt"/>
      <w:marBottom w:val="0pt"/>
      <w:divBdr>
        <w:top w:val="none" w:sz="0" w:space="0" w:color="auto"/>
        <w:left w:val="none" w:sz="0" w:space="0" w:color="auto"/>
        <w:bottom w:val="none" w:sz="0" w:space="0" w:color="auto"/>
        <w:right w:val="none" w:sz="0" w:space="0" w:color="auto"/>
      </w:divBdr>
    </w:div>
    <w:div w:id="480581352">
      <w:bodyDiv w:val="1"/>
      <w:marLeft w:val="0pt"/>
      <w:marRight w:val="0pt"/>
      <w:marTop w:val="0pt"/>
      <w:marBottom w:val="0pt"/>
      <w:divBdr>
        <w:top w:val="none" w:sz="0" w:space="0" w:color="auto"/>
        <w:left w:val="none" w:sz="0" w:space="0" w:color="auto"/>
        <w:bottom w:val="none" w:sz="0" w:space="0" w:color="auto"/>
        <w:right w:val="none" w:sz="0" w:space="0" w:color="auto"/>
      </w:divBdr>
    </w:div>
    <w:div w:id="501898632">
      <w:bodyDiv w:val="1"/>
      <w:marLeft w:val="0pt"/>
      <w:marRight w:val="0pt"/>
      <w:marTop w:val="0pt"/>
      <w:marBottom w:val="0pt"/>
      <w:divBdr>
        <w:top w:val="none" w:sz="0" w:space="0" w:color="auto"/>
        <w:left w:val="none" w:sz="0" w:space="0" w:color="auto"/>
        <w:bottom w:val="none" w:sz="0" w:space="0" w:color="auto"/>
        <w:right w:val="none" w:sz="0" w:space="0" w:color="auto"/>
      </w:divBdr>
    </w:div>
    <w:div w:id="517545761">
      <w:bodyDiv w:val="1"/>
      <w:marLeft w:val="0pt"/>
      <w:marRight w:val="0pt"/>
      <w:marTop w:val="0pt"/>
      <w:marBottom w:val="0pt"/>
      <w:divBdr>
        <w:top w:val="none" w:sz="0" w:space="0" w:color="auto"/>
        <w:left w:val="none" w:sz="0" w:space="0" w:color="auto"/>
        <w:bottom w:val="none" w:sz="0" w:space="0" w:color="auto"/>
        <w:right w:val="none" w:sz="0" w:space="0" w:color="auto"/>
      </w:divBdr>
    </w:div>
    <w:div w:id="573852264">
      <w:bodyDiv w:val="1"/>
      <w:marLeft w:val="0pt"/>
      <w:marRight w:val="0pt"/>
      <w:marTop w:val="0pt"/>
      <w:marBottom w:val="0pt"/>
      <w:divBdr>
        <w:top w:val="none" w:sz="0" w:space="0" w:color="auto"/>
        <w:left w:val="none" w:sz="0" w:space="0" w:color="auto"/>
        <w:bottom w:val="none" w:sz="0" w:space="0" w:color="auto"/>
        <w:right w:val="none" w:sz="0" w:space="0" w:color="auto"/>
      </w:divBdr>
    </w:div>
    <w:div w:id="573861834">
      <w:bodyDiv w:val="1"/>
      <w:marLeft w:val="0pt"/>
      <w:marRight w:val="0pt"/>
      <w:marTop w:val="0pt"/>
      <w:marBottom w:val="0pt"/>
      <w:divBdr>
        <w:top w:val="none" w:sz="0" w:space="0" w:color="auto"/>
        <w:left w:val="none" w:sz="0" w:space="0" w:color="auto"/>
        <w:bottom w:val="none" w:sz="0" w:space="0" w:color="auto"/>
        <w:right w:val="none" w:sz="0" w:space="0" w:color="auto"/>
      </w:divBdr>
    </w:div>
    <w:div w:id="622884834">
      <w:bodyDiv w:val="1"/>
      <w:marLeft w:val="0pt"/>
      <w:marRight w:val="0pt"/>
      <w:marTop w:val="0pt"/>
      <w:marBottom w:val="0pt"/>
      <w:divBdr>
        <w:top w:val="none" w:sz="0" w:space="0" w:color="auto"/>
        <w:left w:val="none" w:sz="0" w:space="0" w:color="auto"/>
        <w:bottom w:val="none" w:sz="0" w:space="0" w:color="auto"/>
        <w:right w:val="none" w:sz="0" w:space="0" w:color="auto"/>
      </w:divBdr>
    </w:div>
    <w:div w:id="687098599">
      <w:bodyDiv w:val="1"/>
      <w:marLeft w:val="0pt"/>
      <w:marRight w:val="0pt"/>
      <w:marTop w:val="0pt"/>
      <w:marBottom w:val="0pt"/>
      <w:divBdr>
        <w:top w:val="none" w:sz="0" w:space="0" w:color="auto"/>
        <w:left w:val="none" w:sz="0" w:space="0" w:color="auto"/>
        <w:bottom w:val="none" w:sz="0" w:space="0" w:color="auto"/>
        <w:right w:val="none" w:sz="0" w:space="0" w:color="auto"/>
      </w:divBdr>
    </w:div>
    <w:div w:id="697240416">
      <w:bodyDiv w:val="1"/>
      <w:marLeft w:val="0pt"/>
      <w:marRight w:val="0pt"/>
      <w:marTop w:val="0pt"/>
      <w:marBottom w:val="0pt"/>
      <w:divBdr>
        <w:top w:val="none" w:sz="0" w:space="0" w:color="auto"/>
        <w:left w:val="none" w:sz="0" w:space="0" w:color="auto"/>
        <w:bottom w:val="none" w:sz="0" w:space="0" w:color="auto"/>
        <w:right w:val="none" w:sz="0" w:space="0" w:color="auto"/>
      </w:divBdr>
    </w:div>
    <w:div w:id="699471457">
      <w:bodyDiv w:val="1"/>
      <w:marLeft w:val="0pt"/>
      <w:marRight w:val="0pt"/>
      <w:marTop w:val="0pt"/>
      <w:marBottom w:val="0pt"/>
      <w:divBdr>
        <w:top w:val="none" w:sz="0" w:space="0" w:color="auto"/>
        <w:left w:val="none" w:sz="0" w:space="0" w:color="auto"/>
        <w:bottom w:val="none" w:sz="0" w:space="0" w:color="auto"/>
        <w:right w:val="none" w:sz="0" w:space="0" w:color="auto"/>
      </w:divBdr>
    </w:div>
    <w:div w:id="765230227">
      <w:bodyDiv w:val="1"/>
      <w:marLeft w:val="0pt"/>
      <w:marRight w:val="0pt"/>
      <w:marTop w:val="0pt"/>
      <w:marBottom w:val="0pt"/>
      <w:divBdr>
        <w:top w:val="none" w:sz="0" w:space="0" w:color="auto"/>
        <w:left w:val="none" w:sz="0" w:space="0" w:color="auto"/>
        <w:bottom w:val="none" w:sz="0" w:space="0" w:color="auto"/>
        <w:right w:val="none" w:sz="0" w:space="0" w:color="auto"/>
      </w:divBdr>
    </w:div>
    <w:div w:id="770441657">
      <w:bodyDiv w:val="1"/>
      <w:marLeft w:val="0pt"/>
      <w:marRight w:val="0pt"/>
      <w:marTop w:val="0pt"/>
      <w:marBottom w:val="0pt"/>
      <w:divBdr>
        <w:top w:val="none" w:sz="0" w:space="0" w:color="auto"/>
        <w:left w:val="none" w:sz="0" w:space="0" w:color="auto"/>
        <w:bottom w:val="none" w:sz="0" w:space="0" w:color="auto"/>
        <w:right w:val="none" w:sz="0" w:space="0" w:color="auto"/>
      </w:divBdr>
    </w:div>
    <w:div w:id="778068812">
      <w:bodyDiv w:val="1"/>
      <w:marLeft w:val="0pt"/>
      <w:marRight w:val="0pt"/>
      <w:marTop w:val="0pt"/>
      <w:marBottom w:val="0pt"/>
      <w:divBdr>
        <w:top w:val="none" w:sz="0" w:space="0" w:color="auto"/>
        <w:left w:val="none" w:sz="0" w:space="0" w:color="auto"/>
        <w:bottom w:val="none" w:sz="0" w:space="0" w:color="auto"/>
        <w:right w:val="none" w:sz="0" w:space="0" w:color="auto"/>
      </w:divBdr>
    </w:div>
    <w:div w:id="789396658">
      <w:bodyDiv w:val="1"/>
      <w:marLeft w:val="0pt"/>
      <w:marRight w:val="0pt"/>
      <w:marTop w:val="0pt"/>
      <w:marBottom w:val="0pt"/>
      <w:divBdr>
        <w:top w:val="none" w:sz="0" w:space="0" w:color="auto"/>
        <w:left w:val="none" w:sz="0" w:space="0" w:color="auto"/>
        <w:bottom w:val="none" w:sz="0" w:space="0" w:color="auto"/>
        <w:right w:val="none" w:sz="0" w:space="0" w:color="auto"/>
      </w:divBdr>
    </w:div>
    <w:div w:id="833951625">
      <w:bodyDiv w:val="1"/>
      <w:marLeft w:val="0pt"/>
      <w:marRight w:val="0pt"/>
      <w:marTop w:val="0pt"/>
      <w:marBottom w:val="0pt"/>
      <w:divBdr>
        <w:top w:val="none" w:sz="0" w:space="0" w:color="auto"/>
        <w:left w:val="none" w:sz="0" w:space="0" w:color="auto"/>
        <w:bottom w:val="none" w:sz="0" w:space="0" w:color="auto"/>
        <w:right w:val="none" w:sz="0" w:space="0" w:color="auto"/>
      </w:divBdr>
    </w:div>
    <w:div w:id="837500328">
      <w:bodyDiv w:val="1"/>
      <w:marLeft w:val="0pt"/>
      <w:marRight w:val="0pt"/>
      <w:marTop w:val="0pt"/>
      <w:marBottom w:val="0pt"/>
      <w:divBdr>
        <w:top w:val="none" w:sz="0" w:space="0" w:color="auto"/>
        <w:left w:val="none" w:sz="0" w:space="0" w:color="auto"/>
        <w:bottom w:val="none" w:sz="0" w:space="0" w:color="auto"/>
        <w:right w:val="none" w:sz="0" w:space="0" w:color="auto"/>
      </w:divBdr>
    </w:div>
    <w:div w:id="857038928">
      <w:bodyDiv w:val="1"/>
      <w:marLeft w:val="0pt"/>
      <w:marRight w:val="0pt"/>
      <w:marTop w:val="0pt"/>
      <w:marBottom w:val="0pt"/>
      <w:divBdr>
        <w:top w:val="none" w:sz="0" w:space="0" w:color="auto"/>
        <w:left w:val="none" w:sz="0" w:space="0" w:color="auto"/>
        <w:bottom w:val="none" w:sz="0" w:space="0" w:color="auto"/>
        <w:right w:val="none" w:sz="0" w:space="0" w:color="auto"/>
      </w:divBdr>
    </w:div>
    <w:div w:id="873617235">
      <w:bodyDiv w:val="1"/>
      <w:marLeft w:val="0pt"/>
      <w:marRight w:val="0pt"/>
      <w:marTop w:val="0pt"/>
      <w:marBottom w:val="0pt"/>
      <w:divBdr>
        <w:top w:val="none" w:sz="0" w:space="0" w:color="auto"/>
        <w:left w:val="none" w:sz="0" w:space="0" w:color="auto"/>
        <w:bottom w:val="none" w:sz="0" w:space="0" w:color="auto"/>
        <w:right w:val="none" w:sz="0" w:space="0" w:color="auto"/>
      </w:divBdr>
    </w:div>
    <w:div w:id="907031952">
      <w:bodyDiv w:val="1"/>
      <w:marLeft w:val="0pt"/>
      <w:marRight w:val="0pt"/>
      <w:marTop w:val="0pt"/>
      <w:marBottom w:val="0pt"/>
      <w:divBdr>
        <w:top w:val="none" w:sz="0" w:space="0" w:color="auto"/>
        <w:left w:val="none" w:sz="0" w:space="0" w:color="auto"/>
        <w:bottom w:val="none" w:sz="0" w:space="0" w:color="auto"/>
        <w:right w:val="none" w:sz="0" w:space="0" w:color="auto"/>
      </w:divBdr>
    </w:div>
    <w:div w:id="915627878">
      <w:bodyDiv w:val="1"/>
      <w:marLeft w:val="0pt"/>
      <w:marRight w:val="0pt"/>
      <w:marTop w:val="0pt"/>
      <w:marBottom w:val="0pt"/>
      <w:divBdr>
        <w:top w:val="none" w:sz="0" w:space="0" w:color="auto"/>
        <w:left w:val="none" w:sz="0" w:space="0" w:color="auto"/>
        <w:bottom w:val="none" w:sz="0" w:space="0" w:color="auto"/>
        <w:right w:val="none" w:sz="0" w:space="0" w:color="auto"/>
      </w:divBdr>
    </w:div>
    <w:div w:id="924722788">
      <w:bodyDiv w:val="1"/>
      <w:marLeft w:val="0pt"/>
      <w:marRight w:val="0pt"/>
      <w:marTop w:val="0pt"/>
      <w:marBottom w:val="0pt"/>
      <w:divBdr>
        <w:top w:val="none" w:sz="0" w:space="0" w:color="auto"/>
        <w:left w:val="none" w:sz="0" w:space="0" w:color="auto"/>
        <w:bottom w:val="none" w:sz="0" w:space="0" w:color="auto"/>
        <w:right w:val="none" w:sz="0" w:space="0" w:color="auto"/>
      </w:divBdr>
    </w:div>
    <w:div w:id="927614072">
      <w:bodyDiv w:val="1"/>
      <w:marLeft w:val="0pt"/>
      <w:marRight w:val="0pt"/>
      <w:marTop w:val="0pt"/>
      <w:marBottom w:val="0pt"/>
      <w:divBdr>
        <w:top w:val="none" w:sz="0" w:space="0" w:color="auto"/>
        <w:left w:val="none" w:sz="0" w:space="0" w:color="auto"/>
        <w:bottom w:val="none" w:sz="0" w:space="0" w:color="auto"/>
        <w:right w:val="none" w:sz="0" w:space="0" w:color="auto"/>
      </w:divBdr>
    </w:div>
    <w:div w:id="959989460">
      <w:bodyDiv w:val="1"/>
      <w:marLeft w:val="0pt"/>
      <w:marRight w:val="0pt"/>
      <w:marTop w:val="0pt"/>
      <w:marBottom w:val="0pt"/>
      <w:divBdr>
        <w:top w:val="none" w:sz="0" w:space="0" w:color="auto"/>
        <w:left w:val="none" w:sz="0" w:space="0" w:color="auto"/>
        <w:bottom w:val="none" w:sz="0" w:space="0" w:color="auto"/>
        <w:right w:val="none" w:sz="0" w:space="0" w:color="auto"/>
      </w:divBdr>
    </w:div>
    <w:div w:id="1011638104">
      <w:bodyDiv w:val="1"/>
      <w:marLeft w:val="0pt"/>
      <w:marRight w:val="0pt"/>
      <w:marTop w:val="0pt"/>
      <w:marBottom w:val="0pt"/>
      <w:divBdr>
        <w:top w:val="none" w:sz="0" w:space="0" w:color="auto"/>
        <w:left w:val="none" w:sz="0" w:space="0" w:color="auto"/>
        <w:bottom w:val="none" w:sz="0" w:space="0" w:color="auto"/>
        <w:right w:val="none" w:sz="0" w:space="0" w:color="auto"/>
      </w:divBdr>
    </w:div>
    <w:div w:id="1081099803">
      <w:bodyDiv w:val="1"/>
      <w:marLeft w:val="0pt"/>
      <w:marRight w:val="0pt"/>
      <w:marTop w:val="0pt"/>
      <w:marBottom w:val="0pt"/>
      <w:divBdr>
        <w:top w:val="none" w:sz="0" w:space="0" w:color="auto"/>
        <w:left w:val="none" w:sz="0" w:space="0" w:color="auto"/>
        <w:bottom w:val="none" w:sz="0" w:space="0" w:color="auto"/>
        <w:right w:val="none" w:sz="0" w:space="0" w:color="auto"/>
      </w:divBdr>
    </w:div>
    <w:div w:id="1151408612">
      <w:bodyDiv w:val="1"/>
      <w:marLeft w:val="0pt"/>
      <w:marRight w:val="0pt"/>
      <w:marTop w:val="0pt"/>
      <w:marBottom w:val="0pt"/>
      <w:divBdr>
        <w:top w:val="none" w:sz="0" w:space="0" w:color="auto"/>
        <w:left w:val="none" w:sz="0" w:space="0" w:color="auto"/>
        <w:bottom w:val="none" w:sz="0" w:space="0" w:color="auto"/>
        <w:right w:val="none" w:sz="0" w:space="0" w:color="auto"/>
      </w:divBdr>
    </w:div>
    <w:div w:id="1152065217">
      <w:bodyDiv w:val="1"/>
      <w:marLeft w:val="0pt"/>
      <w:marRight w:val="0pt"/>
      <w:marTop w:val="0pt"/>
      <w:marBottom w:val="0pt"/>
      <w:divBdr>
        <w:top w:val="none" w:sz="0" w:space="0" w:color="auto"/>
        <w:left w:val="none" w:sz="0" w:space="0" w:color="auto"/>
        <w:bottom w:val="none" w:sz="0" w:space="0" w:color="auto"/>
        <w:right w:val="none" w:sz="0" w:space="0" w:color="auto"/>
      </w:divBdr>
    </w:div>
    <w:div w:id="1193541891">
      <w:bodyDiv w:val="1"/>
      <w:marLeft w:val="0pt"/>
      <w:marRight w:val="0pt"/>
      <w:marTop w:val="0pt"/>
      <w:marBottom w:val="0pt"/>
      <w:divBdr>
        <w:top w:val="none" w:sz="0" w:space="0" w:color="auto"/>
        <w:left w:val="none" w:sz="0" w:space="0" w:color="auto"/>
        <w:bottom w:val="none" w:sz="0" w:space="0" w:color="auto"/>
        <w:right w:val="none" w:sz="0" w:space="0" w:color="auto"/>
      </w:divBdr>
    </w:div>
    <w:div w:id="1221555825">
      <w:bodyDiv w:val="1"/>
      <w:marLeft w:val="0pt"/>
      <w:marRight w:val="0pt"/>
      <w:marTop w:val="0pt"/>
      <w:marBottom w:val="0pt"/>
      <w:divBdr>
        <w:top w:val="none" w:sz="0" w:space="0" w:color="auto"/>
        <w:left w:val="none" w:sz="0" w:space="0" w:color="auto"/>
        <w:bottom w:val="none" w:sz="0" w:space="0" w:color="auto"/>
        <w:right w:val="none" w:sz="0" w:space="0" w:color="auto"/>
      </w:divBdr>
    </w:div>
    <w:div w:id="1226836090">
      <w:bodyDiv w:val="1"/>
      <w:marLeft w:val="0pt"/>
      <w:marRight w:val="0pt"/>
      <w:marTop w:val="0pt"/>
      <w:marBottom w:val="0pt"/>
      <w:divBdr>
        <w:top w:val="none" w:sz="0" w:space="0" w:color="auto"/>
        <w:left w:val="none" w:sz="0" w:space="0" w:color="auto"/>
        <w:bottom w:val="none" w:sz="0" w:space="0" w:color="auto"/>
        <w:right w:val="none" w:sz="0" w:space="0" w:color="auto"/>
      </w:divBdr>
    </w:div>
    <w:div w:id="1285961747">
      <w:bodyDiv w:val="1"/>
      <w:marLeft w:val="0pt"/>
      <w:marRight w:val="0pt"/>
      <w:marTop w:val="0pt"/>
      <w:marBottom w:val="0pt"/>
      <w:divBdr>
        <w:top w:val="none" w:sz="0" w:space="0" w:color="auto"/>
        <w:left w:val="none" w:sz="0" w:space="0" w:color="auto"/>
        <w:bottom w:val="none" w:sz="0" w:space="0" w:color="auto"/>
        <w:right w:val="none" w:sz="0" w:space="0" w:color="auto"/>
      </w:divBdr>
    </w:div>
    <w:div w:id="1339968791">
      <w:bodyDiv w:val="1"/>
      <w:marLeft w:val="0pt"/>
      <w:marRight w:val="0pt"/>
      <w:marTop w:val="0pt"/>
      <w:marBottom w:val="0pt"/>
      <w:divBdr>
        <w:top w:val="none" w:sz="0" w:space="0" w:color="auto"/>
        <w:left w:val="none" w:sz="0" w:space="0" w:color="auto"/>
        <w:bottom w:val="none" w:sz="0" w:space="0" w:color="auto"/>
        <w:right w:val="none" w:sz="0" w:space="0" w:color="auto"/>
      </w:divBdr>
    </w:div>
    <w:div w:id="1470631398">
      <w:bodyDiv w:val="1"/>
      <w:marLeft w:val="0pt"/>
      <w:marRight w:val="0pt"/>
      <w:marTop w:val="0pt"/>
      <w:marBottom w:val="0pt"/>
      <w:divBdr>
        <w:top w:val="none" w:sz="0" w:space="0" w:color="auto"/>
        <w:left w:val="none" w:sz="0" w:space="0" w:color="auto"/>
        <w:bottom w:val="none" w:sz="0" w:space="0" w:color="auto"/>
        <w:right w:val="none" w:sz="0" w:space="0" w:color="auto"/>
      </w:divBdr>
    </w:div>
    <w:div w:id="1481507844">
      <w:bodyDiv w:val="1"/>
      <w:marLeft w:val="0pt"/>
      <w:marRight w:val="0pt"/>
      <w:marTop w:val="0pt"/>
      <w:marBottom w:val="0pt"/>
      <w:divBdr>
        <w:top w:val="none" w:sz="0" w:space="0" w:color="auto"/>
        <w:left w:val="none" w:sz="0" w:space="0" w:color="auto"/>
        <w:bottom w:val="none" w:sz="0" w:space="0" w:color="auto"/>
        <w:right w:val="none" w:sz="0" w:space="0" w:color="auto"/>
      </w:divBdr>
    </w:div>
    <w:div w:id="1484733443">
      <w:bodyDiv w:val="1"/>
      <w:marLeft w:val="0pt"/>
      <w:marRight w:val="0pt"/>
      <w:marTop w:val="0pt"/>
      <w:marBottom w:val="0pt"/>
      <w:divBdr>
        <w:top w:val="none" w:sz="0" w:space="0" w:color="auto"/>
        <w:left w:val="none" w:sz="0" w:space="0" w:color="auto"/>
        <w:bottom w:val="none" w:sz="0" w:space="0" w:color="auto"/>
        <w:right w:val="none" w:sz="0" w:space="0" w:color="auto"/>
      </w:divBdr>
    </w:div>
    <w:div w:id="1504708215">
      <w:bodyDiv w:val="1"/>
      <w:marLeft w:val="0pt"/>
      <w:marRight w:val="0pt"/>
      <w:marTop w:val="0pt"/>
      <w:marBottom w:val="0pt"/>
      <w:divBdr>
        <w:top w:val="none" w:sz="0" w:space="0" w:color="auto"/>
        <w:left w:val="none" w:sz="0" w:space="0" w:color="auto"/>
        <w:bottom w:val="none" w:sz="0" w:space="0" w:color="auto"/>
        <w:right w:val="none" w:sz="0" w:space="0" w:color="auto"/>
      </w:divBdr>
    </w:div>
    <w:div w:id="1566600215">
      <w:bodyDiv w:val="1"/>
      <w:marLeft w:val="0pt"/>
      <w:marRight w:val="0pt"/>
      <w:marTop w:val="0pt"/>
      <w:marBottom w:val="0pt"/>
      <w:divBdr>
        <w:top w:val="none" w:sz="0" w:space="0" w:color="auto"/>
        <w:left w:val="none" w:sz="0" w:space="0" w:color="auto"/>
        <w:bottom w:val="none" w:sz="0" w:space="0" w:color="auto"/>
        <w:right w:val="none" w:sz="0" w:space="0" w:color="auto"/>
      </w:divBdr>
    </w:div>
    <w:div w:id="1580213926">
      <w:bodyDiv w:val="1"/>
      <w:marLeft w:val="0pt"/>
      <w:marRight w:val="0pt"/>
      <w:marTop w:val="0pt"/>
      <w:marBottom w:val="0pt"/>
      <w:divBdr>
        <w:top w:val="none" w:sz="0" w:space="0" w:color="auto"/>
        <w:left w:val="none" w:sz="0" w:space="0" w:color="auto"/>
        <w:bottom w:val="none" w:sz="0" w:space="0" w:color="auto"/>
        <w:right w:val="none" w:sz="0" w:space="0" w:color="auto"/>
      </w:divBdr>
    </w:div>
    <w:div w:id="1683164511">
      <w:bodyDiv w:val="1"/>
      <w:marLeft w:val="0pt"/>
      <w:marRight w:val="0pt"/>
      <w:marTop w:val="0pt"/>
      <w:marBottom w:val="0pt"/>
      <w:divBdr>
        <w:top w:val="none" w:sz="0" w:space="0" w:color="auto"/>
        <w:left w:val="none" w:sz="0" w:space="0" w:color="auto"/>
        <w:bottom w:val="none" w:sz="0" w:space="0" w:color="auto"/>
        <w:right w:val="none" w:sz="0" w:space="0" w:color="auto"/>
      </w:divBdr>
    </w:div>
    <w:div w:id="1701738428">
      <w:bodyDiv w:val="1"/>
      <w:marLeft w:val="0pt"/>
      <w:marRight w:val="0pt"/>
      <w:marTop w:val="0pt"/>
      <w:marBottom w:val="0pt"/>
      <w:divBdr>
        <w:top w:val="none" w:sz="0" w:space="0" w:color="auto"/>
        <w:left w:val="none" w:sz="0" w:space="0" w:color="auto"/>
        <w:bottom w:val="none" w:sz="0" w:space="0" w:color="auto"/>
        <w:right w:val="none" w:sz="0" w:space="0" w:color="auto"/>
      </w:divBdr>
    </w:div>
    <w:div w:id="1739283617">
      <w:bodyDiv w:val="1"/>
      <w:marLeft w:val="0pt"/>
      <w:marRight w:val="0pt"/>
      <w:marTop w:val="0pt"/>
      <w:marBottom w:val="0pt"/>
      <w:divBdr>
        <w:top w:val="none" w:sz="0" w:space="0" w:color="auto"/>
        <w:left w:val="none" w:sz="0" w:space="0" w:color="auto"/>
        <w:bottom w:val="none" w:sz="0" w:space="0" w:color="auto"/>
        <w:right w:val="none" w:sz="0" w:space="0" w:color="auto"/>
      </w:divBdr>
    </w:div>
    <w:div w:id="1803764084">
      <w:bodyDiv w:val="1"/>
      <w:marLeft w:val="0pt"/>
      <w:marRight w:val="0pt"/>
      <w:marTop w:val="0pt"/>
      <w:marBottom w:val="0pt"/>
      <w:divBdr>
        <w:top w:val="none" w:sz="0" w:space="0" w:color="auto"/>
        <w:left w:val="none" w:sz="0" w:space="0" w:color="auto"/>
        <w:bottom w:val="none" w:sz="0" w:space="0" w:color="auto"/>
        <w:right w:val="none" w:sz="0" w:space="0" w:color="auto"/>
      </w:divBdr>
    </w:div>
    <w:div w:id="1815831139">
      <w:bodyDiv w:val="1"/>
      <w:marLeft w:val="0pt"/>
      <w:marRight w:val="0pt"/>
      <w:marTop w:val="0pt"/>
      <w:marBottom w:val="0pt"/>
      <w:divBdr>
        <w:top w:val="none" w:sz="0" w:space="0" w:color="auto"/>
        <w:left w:val="none" w:sz="0" w:space="0" w:color="auto"/>
        <w:bottom w:val="none" w:sz="0" w:space="0" w:color="auto"/>
        <w:right w:val="none" w:sz="0" w:space="0" w:color="auto"/>
      </w:divBdr>
    </w:div>
    <w:div w:id="1824003374">
      <w:bodyDiv w:val="1"/>
      <w:marLeft w:val="0pt"/>
      <w:marRight w:val="0pt"/>
      <w:marTop w:val="0pt"/>
      <w:marBottom w:val="0pt"/>
      <w:divBdr>
        <w:top w:val="none" w:sz="0" w:space="0" w:color="auto"/>
        <w:left w:val="none" w:sz="0" w:space="0" w:color="auto"/>
        <w:bottom w:val="none" w:sz="0" w:space="0" w:color="auto"/>
        <w:right w:val="none" w:sz="0" w:space="0" w:color="auto"/>
      </w:divBdr>
    </w:div>
    <w:div w:id="1850677578">
      <w:bodyDiv w:val="1"/>
      <w:marLeft w:val="0pt"/>
      <w:marRight w:val="0pt"/>
      <w:marTop w:val="0pt"/>
      <w:marBottom w:val="0pt"/>
      <w:divBdr>
        <w:top w:val="none" w:sz="0" w:space="0" w:color="auto"/>
        <w:left w:val="none" w:sz="0" w:space="0" w:color="auto"/>
        <w:bottom w:val="none" w:sz="0" w:space="0" w:color="auto"/>
        <w:right w:val="none" w:sz="0" w:space="0" w:color="auto"/>
      </w:divBdr>
    </w:div>
    <w:div w:id="1893734412">
      <w:bodyDiv w:val="1"/>
      <w:marLeft w:val="0pt"/>
      <w:marRight w:val="0pt"/>
      <w:marTop w:val="0pt"/>
      <w:marBottom w:val="0pt"/>
      <w:divBdr>
        <w:top w:val="none" w:sz="0" w:space="0" w:color="auto"/>
        <w:left w:val="none" w:sz="0" w:space="0" w:color="auto"/>
        <w:bottom w:val="none" w:sz="0" w:space="0" w:color="auto"/>
        <w:right w:val="none" w:sz="0" w:space="0" w:color="auto"/>
      </w:divBdr>
    </w:div>
    <w:div w:id="1966890641">
      <w:bodyDiv w:val="1"/>
      <w:marLeft w:val="0pt"/>
      <w:marRight w:val="0pt"/>
      <w:marTop w:val="0pt"/>
      <w:marBottom w:val="0pt"/>
      <w:divBdr>
        <w:top w:val="none" w:sz="0" w:space="0" w:color="auto"/>
        <w:left w:val="none" w:sz="0" w:space="0" w:color="auto"/>
        <w:bottom w:val="none" w:sz="0" w:space="0" w:color="auto"/>
        <w:right w:val="none" w:sz="0" w:space="0" w:color="auto"/>
      </w:divBdr>
    </w:div>
    <w:div w:id="1991400352">
      <w:bodyDiv w:val="1"/>
      <w:marLeft w:val="0pt"/>
      <w:marRight w:val="0pt"/>
      <w:marTop w:val="0pt"/>
      <w:marBottom w:val="0pt"/>
      <w:divBdr>
        <w:top w:val="none" w:sz="0" w:space="0" w:color="auto"/>
        <w:left w:val="none" w:sz="0" w:space="0" w:color="auto"/>
        <w:bottom w:val="none" w:sz="0" w:space="0" w:color="auto"/>
        <w:right w:val="none" w:sz="0" w:space="0" w:color="auto"/>
      </w:divBdr>
    </w:div>
    <w:div w:id="19967138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18"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2.xml"/><Relationship Id="rId17" Type="http://purl.oclc.org/ooxml/officeDocument/relationships/fontTable" Target="fontTable.xml"/><Relationship Id="rId2" Type="http://purl.oclc.org/ooxml/officeDocument/relationships/customXml" Target="../customXml/item2.xml"/><Relationship Id="rId16" Type="http://purl.oclc.org/ooxml/officeDocument/relationships/footer" Target="footer3.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5" Type="http://purl.oclc.org/ooxml/officeDocument/relationships/header" Target="header3.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2.xml"/></Relationships>
</file>

<file path=word/_rels/footnotes.xml.rels><?xml version="1.0" encoding="UTF-8" standalone="yes"?>
<Relationships xmlns="http://schemas.openxmlformats.org/package/2006/relationships"><Relationship Id="rId1" Type="http://purl.oclc.org/ooxml/officeDocument/relationships/hyperlink" Target="https://www.ippc.int/es/publications/91820/"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C:\Users\karen\Desktop\IPPC_2023-01-28.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9ac98d-36e3-464e-9a3d-571690e2b8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16b28a386c8689bb93330e072e179b59">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2924280d3673e4d03a9dd6ccc5fc4cec"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3A298F48-8BB0-47CB-9EA2-BF5407D2AA0D}">
  <ds:schemaRefs>
    <ds:schemaRef ds:uri="http://schemas.microsoft.com/office/2006/metadata/properties"/>
    <ds:schemaRef ds:uri="http://schemas.microsoft.com/office/infopath/2007/PartnerControls"/>
    <ds:schemaRef ds:uri="3c9ac98d-36e3-464e-9a3d-571690e2b8cf"/>
  </ds:schemaRefs>
</ds:datastoreItem>
</file>

<file path=customXml/itemProps2.xml><?xml version="1.0" encoding="utf-8"?>
<ds:datastoreItem xmlns:ds="http://purl.oclc.org/ooxml/officeDocument/customXml" ds:itemID="{4811DDA0-C308-48FE-83AA-1F711B34C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6DC0C8D8-AE26-44CD-8138-317B38924EC3}">
  <ds:schemaRefs>
    <ds:schemaRef ds:uri="http://schemas.openxmlformats.org/officeDocument/2006/bibliography"/>
  </ds:schemaRefs>
</ds:datastoreItem>
</file>

<file path=customXml/itemProps4.xml><?xml version="1.0" encoding="utf-8"?>
<ds:datastoreItem xmlns:ds="http://purl.oclc.org/ooxml/officeDocument/customXml" ds:itemID="{68279675-7087-429E-8B51-EE4A877DB149}">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IPPC_2023-01-28</Template>
  <TotalTime>1</TotalTime>
  <Pages>4</Pages>
  <Words>1519</Words>
  <Characters>8355</Characters>
  <Application>Microsoft Office Word</Application>
  <DocSecurity>0</DocSecurity>
  <Lines>69</Lines>
  <Paragraphs>19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9855</CharactersWithSpaces>
  <SharedDoc>false</SharedDoc>
  <HLinks>
    <vt:vector size="6" baseType="variant">
      <vt:variant>
        <vt:i4>3080297</vt:i4>
      </vt:variant>
      <vt:variant>
        <vt:i4>0</vt:i4>
      </vt:variant>
      <vt:variant>
        <vt:i4>0</vt:i4>
      </vt:variant>
      <vt:variant>
        <vt:i4>5</vt:i4>
      </vt:variant>
      <vt:variant>
        <vt:lpwstr>https://www.ippc.int/en/publications/91820/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Pablo CASALLORENZO</cp:lastModifiedBy>
  <cp:revision>3</cp:revision>
  <cp:lastPrinted>2023-03-31T09:42:00Z</cp:lastPrinted>
  <dcterms:created xsi:type="dcterms:W3CDTF">2023-03-31T09:42:00Z</dcterms:created>
  <dcterms:modified xsi:type="dcterms:W3CDTF">2023-03-31T09:50:00Z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0x01010069574DCA5E8CEA4E912B7198CE871E35</vt:lpwstr>
  </property>
  <property fmtid="{D5CDD505-2E9C-101B-9397-08002B2CF9AE}" pid="3" name="MediaServiceImageTags">
    <vt:lpwstr/>
  </property>
  <property fmtid="{D5CDD505-2E9C-101B-9397-08002B2CF9AE}" pid="4" name="ContentRemapped">
    <vt:lpwstr>true</vt:lpwstr>
  </property>
</Properties>
</file>