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46: International movement of Mangifera indica fruit (2021-011) . Document title: 2021-011_Draft_ISPM_Annex_ISPM46_Mango_es.docx]</w:t>
      </w:r>
    </w:p>
    <w:p w14:paraId="65DF16D3" w14:textId="2E3C04AA">
      <w:pPr>
        <w:spacing w:after="180"/>
        <w:jc w:val="left"/>
        <w:rPr>
          <w:b/>
          <w:bCs/>
        </w:rPr>
      </w:pPr>
      <w:r>
        <w:rPr>
          <w:rStyle w:val="PleaseReviewParagraphId"/>
          <w:b w:val="off"/>
          <w:i w:val="off"/>
        </w:rPr>
        <w:t>[1]</w:t>
      </w:r>
      <w:bookmarkStart w:name="_Toc121913536" w:id="0"/>
      <w:r>
        <w:rPr>
          <w:b/>
        </w:rPr>
        <w:t xml:space="preserve">PROYECTO DE ANEXO DE LA NIMF 46: Movimiento internacional del fruto fresco de </w:t>
      </w:r>
      <w:r>
        <w:rPr>
          <w:b/>
          <w:i/>
          <w:iCs/>
        </w:rPr>
        <w:t>Mangifera indica</w:t>
      </w:r>
      <w:r>
        <w:rPr>
          <w:b/>
        </w:rPr>
        <w:t xml:space="preserve"> (2021-011)</w:t>
      </w:r>
    </w:p>
    <w:p w14:paraId="3A7B8A6C" w14:textId="77777777">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5A6BA2B8" w14:textId="77777777">
        <w:trPr>
          <w:trHeight w:val="286"/>
        </w:trPr>
        <w:tc>
          <w:tcPr>
            <w:tcW w:w="9039" w:type="dxa"/>
            <w:gridSpan w:val="2"/>
            <w:tcBorders>
              <w:top w:val="single" w:color="auto" w:sz="4" w:space="0"/>
              <w:left w:val="single" w:color="auto" w:sz="4" w:space="0"/>
              <w:right w:val="single" w:color="auto" w:sz="4" w:space="0"/>
            </w:tcBorders>
          </w:tcPr>
          <w:p w14:paraId="307A2F0C" w14:textId="77777777">
            <w:pPr>
              <w:pStyle w:val="IPPArial"/>
            </w:pPr>
            <w:r>
              <w:rPr>
                <w:rStyle w:val="PleaseReviewParagraphId"/>
                <w:b w:val="off"/>
                <w:i w:val="off"/>
              </w:rPr>
              <w:t>[3]</w:t>
            </w:r>
            <w:r>
              <w:t>Esta no es una parte oficial de la norma; después de la aprobación será modificada por la Secretaría de la CIPF.</w:t>
            </w:r>
          </w:p>
        </w:tc>
      </w:tr>
      <w:tr w14:paraId="6E92B4D7" w14:textId="77777777">
        <w:trPr>
          <w:trHeight w:val="286"/>
        </w:trPr>
        <w:tc>
          <w:tcPr>
            <w:tcW w:w="2273" w:type="dxa"/>
            <w:tcBorders>
              <w:left w:val="single" w:color="auto" w:sz="4" w:space="0"/>
            </w:tcBorders>
          </w:tcPr>
          <w:p w14:paraId="6E4E51FF" w14:textId="77777777">
            <w:pPr>
              <w:pStyle w:val="IPPArial"/>
              <w:jc w:val="left"/>
              <w:rPr>
                <w:b/>
                <w:bCs/>
              </w:rPr>
            </w:pPr>
            <w:r>
              <w:rPr>
                <w:rStyle w:val="PleaseReviewParagraphId"/>
                <w:b w:val="off"/>
                <w:i w:val="off"/>
              </w:rPr>
              <w:t>[4]</w:t>
            </w:r>
            <w:r>
              <w:rPr>
                <w:b/>
              </w:rPr>
              <w:t>Fecha de este documento</w:t>
            </w:r>
          </w:p>
        </w:tc>
        <w:tc>
          <w:tcPr>
            <w:tcW w:w="6766" w:type="dxa"/>
            <w:tcBorders>
              <w:right w:val="single" w:color="auto" w:sz="4" w:space="0"/>
            </w:tcBorders>
          </w:tcPr>
          <w:p w14:paraId="4DAC85B8" w14:textId="77777777">
            <w:pPr>
              <w:pStyle w:val="IPPArial"/>
            </w:pPr>
            <w:r>
              <w:rPr>
                <w:rStyle w:val="PleaseReviewParagraphId"/>
                <w:b w:val="off"/>
                <w:i w:val="off"/>
              </w:rPr>
              <w:t>[5]</w:t>
            </w:r>
            <w:r>
              <w:t>2023-05-18</w:t>
            </w:r>
          </w:p>
        </w:tc>
      </w:tr>
      <w:tr w14:paraId="294BB018" w14:textId="77777777">
        <w:trPr>
          <w:trHeight w:val="286"/>
        </w:trPr>
        <w:tc>
          <w:tcPr>
            <w:tcW w:w="2273" w:type="dxa"/>
            <w:tcBorders>
              <w:left w:val="single" w:color="auto" w:sz="4" w:space="0"/>
            </w:tcBorders>
          </w:tcPr>
          <w:p w14:paraId="0D308383" w14:textId="77777777">
            <w:pPr>
              <w:pStyle w:val="IPPArial"/>
              <w:jc w:val="left"/>
              <w:rPr>
                <w:b/>
                <w:bCs/>
              </w:rPr>
            </w:pPr>
            <w:r>
              <w:rPr>
                <w:rStyle w:val="PleaseReviewParagraphId"/>
                <w:b w:val="off"/>
                <w:i w:val="off"/>
              </w:rPr>
              <w:t>[6]</w:t>
            </w:r>
            <w:r>
              <w:rPr>
                <w:b/>
              </w:rPr>
              <w:t>Categoría del documento</w:t>
            </w:r>
          </w:p>
        </w:tc>
        <w:tc>
          <w:tcPr>
            <w:tcW w:w="6766" w:type="dxa"/>
            <w:tcBorders>
              <w:right w:val="single" w:color="auto" w:sz="4" w:space="0"/>
            </w:tcBorders>
          </w:tcPr>
          <w:p w14:paraId="1931DF2E" w14:textId="77777777">
            <w:pPr>
              <w:pStyle w:val="IPPArial"/>
            </w:pPr>
            <w:r>
              <w:rPr>
                <w:rStyle w:val="PleaseReviewParagraphId"/>
                <w:b w:val="off"/>
                <w:i w:val="off"/>
              </w:rPr>
              <w:t>[7]</w:t>
            </w:r>
            <w:r>
              <w:t>Proyecto de anexo de la NIMF 46</w:t>
            </w:r>
          </w:p>
        </w:tc>
      </w:tr>
      <w:tr w14:paraId="76A02C1B" w14:textId="77777777">
        <w:trPr>
          <w:trHeight w:val="299"/>
        </w:trPr>
        <w:tc>
          <w:tcPr>
            <w:tcW w:w="2273" w:type="dxa"/>
            <w:tcBorders>
              <w:left w:val="single" w:color="auto" w:sz="4" w:space="0"/>
            </w:tcBorders>
          </w:tcPr>
          <w:p w14:paraId="57AF4E07" w14:textId="77777777">
            <w:pPr>
              <w:pStyle w:val="IPPArial"/>
              <w:jc w:val="left"/>
              <w:rPr>
                <w:b/>
                <w:bCs/>
              </w:rPr>
            </w:pPr>
            <w:r>
              <w:rPr>
                <w:rStyle w:val="PleaseReviewParagraphId"/>
                <w:b w:val="off"/>
                <w:i w:val="off"/>
              </w:rPr>
              <w:t>[8]</w:t>
            </w:r>
            <w:r>
              <w:rPr>
                <w:b/>
              </w:rPr>
              <w:t>Etapa actual del documento</w:t>
            </w:r>
          </w:p>
        </w:tc>
        <w:tc>
          <w:tcPr>
            <w:tcW w:w="6766" w:type="dxa"/>
            <w:tcBorders>
              <w:right w:val="single" w:color="auto" w:sz="4" w:space="0"/>
            </w:tcBorders>
          </w:tcPr>
          <w:p w14:paraId="7B513D0E" w14:textId="77777777">
            <w:pPr>
              <w:pStyle w:val="IPPArial"/>
            </w:pPr>
            <w:r>
              <w:rPr>
                <w:rStyle w:val="PleaseReviewParagraphId"/>
                <w:b w:val="off"/>
                <w:i w:val="off"/>
              </w:rPr>
              <w:t>[9]</w:t>
            </w:r>
            <w:r>
              <w:rPr>
                <w:i/>
                <w:iCs/>
              </w:rPr>
              <w:t>Para</w:t>
            </w:r>
            <w:r>
              <w:t xml:space="preserve"> primera consulta</w:t>
            </w:r>
          </w:p>
        </w:tc>
      </w:tr>
      <w:tr w14:paraId="259DE0CB" w14:textId="77777777">
        <w:trPr>
          <w:trHeight w:val="491"/>
        </w:trPr>
        <w:tc>
          <w:tcPr>
            <w:tcW w:w="2273" w:type="dxa"/>
            <w:tcBorders>
              <w:left w:val="single" w:color="auto" w:sz="4" w:space="0"/>
              <w:bottom w:val="single" w:color="7F7F7F" w:sz="2" w:space="0"/>
            </w:tcBorders>
          </w:tcPr>
          <w:p w14:paraId="79C908E8" w14:textId="77777777">
            <w:pPr>
              <w:pStyle w:val="IPPArial"/>
              <w:rPr>
                <w:b/>
                <w:bCs/>
              </w:rPr>
            </w:pPr>
            <w:r>
              <w:rPr>
                <w:rStyle w:val="PleaseReviewParagraphId"/>
                <w:b w:val="off"/>
                <w:i w:val="off"/>
              </w:rPr>
              <w:t>[10]</w:t>
            </w:r>
            <w:r>
              <w:rPr>
                <w:b/>
              </w:rPr>
              <w:t>Etapas principales</w:t>
            </w:r>
          </w:p>
        </w:tc>
        <w:tc>
          <w:tcPr>
            <w:tcW w:w="6766" w:type="dxa"/>
            <w:tcBorders>
              <w:bottom w:val="single" w:color="7F7F7F" w:sz="2" w:space="0"/>
              <w:right w:val="single" w:color="auto" w:sz="4" w:space="0"/>
            </w:tcBorders>
          </w:tcPr>
          <w:p w14:paraId="3067AB49" w14:textId="77777777">
            <w:pPr>
              <w:pStyle w:val="IPPArial"/>
            </w:pPr>
            <w:r>
              <w:rPr>
                <w:rStyle w:val="PleaseReviewParagraphId"/>
                <w:b w:val="off"/>
                <w:i w:val="off"/>
              </w:rPr>
              <w:t>[11]</w:t>
            </w:r>
            <w:r>
              <w:t xml:space="preserve">2021-004: La Comisión de Medidas Fitosanitarias, en su 16.ª reunión (CMF-16), añadió el tema “Anexo </w:t>
            </w:r>
            <w:r>
              <w:rPr>
                <w:i/>
                <w:iCs/>
              </w:rPr>
              <w:t>Movimiento internacional del fruto del mango (</w:t>
            </w:r>
            <w:r>
              <w:t>Mangifera indica</w:t>
            </w:r>
            <w:r>
              <w:rPr>
                <w:i/>
                <w:iCs/>
              </w:rPr>
              <w:t>)</w:t>
            </w:r>
            <w:r>
              <w:t xml:space="preserve"> (2021-011) a la NIMF 46 (</w:t>
            </w:r>
            <w:r>
              <w:rPr>
                <w:i/>
                <w:iCs/>
              </w:rPr>
              <w:t>Normas para medidas fitosanitarias específicas para productos</w:t>
            </w:r>
            <w:r>
              <w:t>)”, con prioridad 1.</w:t>
            </w:r>
          </w:p>
          <w:p w14:paraId="1422E4DE" w14:textId="77777777">
            <w:pPr>
              <w:pStyle w:val="IPPArial"/>
            </w:pPr>
            <w:r>
              <w:rPr>
                <w:rStyle w:val="PleaseReviewParagraphId"/>
                <w:b w:val="off"/>
                <w:i w:val="off"/>
              </w:rPr>
              <w:t>[12]</w:t>
            </w:r>
            <w:r>
              <w:t>2022-11: El Comité de Normas (CN) aprobó la Especificación 73.</w:t>
            </w:r>
          </w:p>
          <w:p w14:paraId="19B2C7DB" w14:textId="77777777">
            <w:pPr>
              <w:pStyle w:val="IPPArial"/>
            </w:pPr>
            <w:r>
              <w:rPr>
                <w:rStyle w:val="PleaseReviewParagraphId"/>
                <w:b w:val="off"/>
                <w:i w:val="off"/>
              </w:rPr>
              <w:t>[13]</w:t>
            </w:r>
            <w:r>
              <w:t>2023-01: El Grupo técnico sobre normas para productos redactó el proyecto de anexo.</w:t>
            </w:r>
          </w:p>
          <w:p w14:paraId="7AA9E0AA" w14:textId="77777777">
            <w:pPr>
              <w:pStyle w:val="IPPArial"/>
            </w:pPr>
            <w:r>
              <w:rPr>
                <w:rStyle w:val="PleaseReviewParagraphId"/>
                <w:b w:val="off"/>
                <w:i w:val="off"/>
              </w:rPr>
              <w:t>[14]</w:t>
            </w:r>
            <w:r>
              <w:t>2023-02: El Grupo técnico sobre normas para productos revisó el proyecto y lo recomendó al CN para que lo aprobara a efectos de la consulta.</w:t>
            </w:r>
          </w:p>
          <w:p w14:paraId="08865CAC" w14:textId="1A1AE395">
            <w:pPr>
              <w:pStyle w:val="IPPArial"/>
              <w:spacing w:after="60"/>
            </w:pPr>
            <w:r>
              <w:rPr>
                <w:rStyle w:val="PleaseReviewParagraphId"/>
                <w:b w:val="off"/>
                <w:i w:val="off"/>
              </w:rPr>
              <w:t>[15]</w:t>
            </w:r>
            <w:r>
              <w:t>2023-05: El CN revisó el proyecto y lo aprobó para la primera consulta.</w:t>
            </w:r>
          </w:p>
        </w:tc>
      </w:tr>
      <w:tr w14:paraId="650E7933" w14:textId="77777777">
        <w:trPr>
          <w:trHeight w:val="491"/>
        </w:trPr>
        <w:tc>
          <w:tcPr>
            <w:tcW w:w="2273" w:type="dxa"/>
            <w:tcBorders>
              <w:left w:val="single" w:color="auto" w:sz="4" w:space="0"/>
              <w:bottom w:val="single" w:color="auto" w:sz="4" w:space="0"/>
            </w:tcBorders>
          </w:tcPr>
          <w:p w14:paraId="34C588F7" w14:textId="77777777">
            <w:pPr>
              <w:pStyle w:val="IPPArial"/>
              <w:jc w:val="left"/>
              <w:rPr>
                <w:b/>
                <w:bCs/>
              </w:rPr>
            </w:pPr>
            <w:r>
              <w:rPr>
                <w:rStyle w:val="PleaseReviewParagraphId"/>
                <w:b w:val="off"/>
                <w:i w:val="off"/>
              </w:rPr>
              <w:t>[16]</w:t>
            </w:r>
            <w:r>
              <w:rPr>
                <w:b/>
              </w:rPr>
              <w:t>Cronología de los administradores</w:t>
            </w:r>
          </w:p>
        </w:tc>
        <w:tc>
          <w:tcPr>
            <w:tcW w:w="6766" w:type="dxa"/>
            <w:tcBorders>
              <w:bottom w:val="single" w:color="auto" w:sz="4" w:space="0"/>
              <w:right w:val="single" w:color="auto" w:sz="4" w:space="0"/>
            </w:tcBorders>
          </w:tcPr>
          <w:p w14:paraId="19242E92" w14:textId="77777777">
            <w:pPr>
              <w:pStyle w:val="IPPArial"/>
            </w:pPr>
            <w:r>
              <w:rPr>
                <w:rStyle w:val="PleaseReviewParagraphId"/>
                <w:b w:val="off"/>
                <w:i w:val="off"/>
              </w:rPr>
              <w:t>[17]</w:t>
            </w:r>
            <w:r>
              <w:t>2022-05 CN: Sra. Joanne WILSON (NZ, administradora principal)</w:t>
            </w:r>
          </w:p>
          <w:p w14:paraId="5E28FA12" w14:textId="2C630187">
            <w:pPr>
              <w:pStyle w:val="IPPArial"/>
            </w:pPr>
            <w:r>
              <w:rPr>
                <w:rStyle w:val="PleaseReviewParagraphId"/>
                <w:b w:val="off"/>
                <w:i w:val="off"/>
              </w:rPr>
              <w:t>[18]</w:t>
            </w:r>
            <w:r>
              <w:t>2022-05 CN: Sr. Hernando MORERA-GONZÁLEZ (CR, administrador adjunto)</w:t>
            </w:r>
          </w:p>
        </w:tc>
      </w:tr>
      <w:tr w14:paraId="2DA4D6F6" w14:textId="77777777">
        <w:trPr>
          <w:trHeight w:val="491"/>
        </w:trPr>
        <w:tc>
          <w:tcPr>
            <w:tcW w:w="2273" w:type="dxa"/>
            <w:tcBorders>
              <w:top w:val="single" w:color="auto" w:sz="4" w:space="0"/>
            </w:tcBorders>
          </w:tcPr>
          <w:p w14:paraId="774C929C" w14:textId="77777777">
            <w:pPr>
              <w:pStyle w:val="IPPArial"/>
              <w:rPr>
                <w:b/>
                <w:bCs/>
              </w:rPr>
            </w:pPr>
            <w:r>
              <w:rPr>
                <w:rStyle w:val="PleaseReviewParagraphId"/>
                <w:b w:val="off"/>
                <w:i w:val="off"/>
              </w:rPr>
              <w:t>[19]</w:t>
            </w:r>
            <w:r>
              <w:rPr>
                <w:b/>
              </w:rPr>
              <w:t>Notas</w:t>
            </w:r>
          </w:p>
        </w:tc>
        <w:tc>
          <w:tcPr>
            <w:tcW w:w="6766" w:type="dxa"/>
            <w:tcBorders>
              <w:top w:val="single" w:color="auto" w:sz="4" w:space="0"/>
            </w:tcBorders>
          </w:tcPr>
          <w:p w14:paraId="4FA158E4" w14:textId="77777777">
            <w:pPr>
              <w:pStyle w:val="IPPArial"/>
            </w:pPr>
            <w:r>
              <w:rPr>
                <w:rStyle w:val="PleaseReviewParagraphId"/>
                <w:b w:val="off"/>
                <w:i w:val="off"/>
              </w:rPr>
              <w:t>[20]</w:t>
            </w:r>
            <w:r>
              <w:t>2023-02 Editado.</w:t>
            </w:r>
          </w:p>
          <w:p w14:paraId="7BDC0428" w14:textId="77777777">
            <w:pPr>
              <w:pStyle w:val="IPPArial"/>
            </w:pPr>
            <w:r>
              <w:rPr>
                <w:rStyle w:val="PleaseReviewParagraphId"/>
                <w:b w:val="off"/>
                <w:i w:val="off"/>
              </w:rPr>
              <w:t>[21]</w:t>
            </w:r>
            <w:r>
              <w:t>2023-05 Editado.</w:t>
            </w:r>
          </w:p>
          <w:p w14:paraId="6D2E8B59" w14:textId="3A797D9B">
            <w:pPr>
              <w:pStyle w:val="IPPArial"/>
              <w:spacing w:after="60"/>
            </w:pPr>
            <w:r>
              <w:rPr>
                <w:rStyle w:val="PleaseReviewParagraphId"/>
                <w:b w:val="off"/>
                <w:i w:val="off"/>
              </w:rPr>
              <w:t>[22]</w:t>
            </w:r>
            <w:r>
              <w:t>De conformidad con la nueva versión de la Guía de estilo editorial de la FAO, las referencias que figuran en los cuadros se enumerarán a pie de cuadro y no en el apartado Referencias.</w:t>
            </w:r>
          </w:p>
        </w:tc>
      </w:tr>
    </w:tbl>
    <w:p w14:paraId="27D75823" w14:textId="77777777">
      <w:pPr>
        <w:pStyle w:val="IPPHeading1"/>
        <w:spacing w:before="220"/>
      </w:pPr>
      <w:r>
        <w:rPr>
          <w:rStyle w:val="PleaseReviewParagraphId"/>
          <w:b w:val="off"/>
          <w:i w:val="off"/>
        </w:rPr>
        <w:t>[23]</w:t>
      </w:r>
      <w:r>
        <w:t>Aprobación</w:t>
      </w:r>
    </w:p>
    <w:p w14:paraId="0B5CF61C" w14:textId="77777777">
      <w:pPr>
        <w:pStyle w:val="IPPParagraphnumbering"/>
        <w:numPr>
          <w:ilvl w:val="0"/>
          <w:numId w:val="0"/>
        </w:numPr>
        <w:spacing w:after="160"/>
      </w:pPr>
      <w:r>
        <w:rPr>
          <w:rStyle w:val="PleaseReviewParagraphId"/>
          <w:b w:val="off"/>
          <w:i w:val="off"/>
        </w:rPr>
        <w:t>[24]</w:t>
      </w:r>
      <w:r>
        <w:t>[El texto de este párrafo se añadirá tras la aprobación.]</w:t>
      </w:r>
    </w:p>
    <w:p w14:paraId="085A36EA" w14:textId="77777777">
      <w:pPr>
        <w:pStyle w:val="IPPHeading1"/>
        <w:spacing w:before="220"/>
      </w:pPr>
      <w:r>
        <w:rPr>
          <w:rStyle w:val="PleaseReviewParagraphId"/>
          <w:b w:val="off"/>
          <w:i w:val="off"/>
        </w:rPr>
        <w:t>[25]</w:t>
      </w:r>
      <w:r>
        <w:t>1.</w:t>
        <w:tab/>
        <w:t>Ámbito</w:t>
      </w:r>
    </w:p>
    <w:p w14:paraId="07F95EF7" w14:textId="77777777">
      <w:pPr>
        <w:pStyle w:val="IPPParagraphnumbering"/>
        <w:numPr>
          <w:ilvl w:val="0"/>
          <w:numId w:val="0"/>
        </w:numPr>
        <w:spacing w:after="160"/>
      </w:pPr>
      <w:r>
        <w:rPr>
          <w:rStyle w:val="PleaseReviewParagraphId"/>
          <w:b w:val="off"/>
          <w:i w:val="off"/>
        </w:rPr>
        <w:t>[26]</w:t>
      </w:r>
      <w:r>
        <w:t>En esta norma para productos se describe claramente el producto (incluidos, cuando proceda, el nombre botánico de la planta y la parte de la planta de que se trate, así como su uso previsto) y se indican en una lista las plagas asociadas y las opciones de medidas fitosanitarias conexas.</w:t>
      </w:r>
    </w:p>
    <w:p w14:paraId="04BCE6CD" w14:textId="77777777">
      <w:pPr>
        <w:pStyle w:val="IPPHeading1"/>
        <w:spacing w:before="220"/>
        <w:rPr>
          <w:sz w:val="18"/>
          <w:szCs w:val="18"/>
        </w:rPr>
      </w:pPr>
      <w:r>
        <w:rPr>
          <w:rStyle w:val="PleaseReviewParagraphId"/>
          <w:b w:val="off"/>
          <w:i w:val="off"/>
        </w:rPr>
        <w:t>[27]</w:t>
      </w:r>
      <w:r>
        <w:rPr>
          <w:bCs/>
        </w:rPr>
        <w:t>2.</w:t>
      </w:r>
      <w:r>
        <w:tab/>
        <w:t>Descripción del producto y su uso previsto</w:t>
      </w:r>
    </w:p>
    <w:p w14:paraId="5DEEFB5F" w14:textId="1AD3DDF9">
      <w:pPr>
        <w:pStyle w:val="IPPParagraphnumbering"/>
        <w:numPr>
          <w:ilvl w:val="0"/>
          <w:numId w:val="0"/>
        </w:numPr>
        <w:spacing w:after="160"/>
      </w:pPr>
      <w:r>
        <w:rPr>
          <w:rStyle w:val="PleaseReviewParagraphId"/>
          <w:b w:val="off"/>
          <w:i w:val="off"/>
        </w:rPr>
        <w:t>[28]</w:t>
      </w:r>
      <w:r>
        <w:t xml:space="preserve">La presente norma proporciona orientación a las organizaciones nacionales de protección fitosanitaria sobre opciones de medidas fitosanitarias para el movimiento internacional del fruto fresco de </w:t>
      </w:r>
      <w:r>
        <w:rPr>
          <w:i/>
          <w:iCs/>
        </w:rPr>
        <w:t>Mangifera indica</w:t>
      </w:r>
      <w:r>
        <w:t xml:space="preserve"> (mango).</w:t>
      </w:r>
    </w:p>
    <w:p w14:paraId="342E4E7E" w14:textId="4CF75E9E">
      <w:pPr>
        <w:pStyle w:val="IPPParagraphnumbering"/>
        <w:numPr>
          <w:ilvl w:val="0"/>
          <w:numId w:val="0"/>
        </w:numPr>
        <w:spacing w:after="160"/>
      </w:pPr>
      <w:r>
        <w:rPr>
          <w:rStyle w:val="PleaseReviewParagraphId"/>
          <w:b w:val="off"/>
          <w:i w:val="off"/>
        </w:rPr>
        <w:t>[29]</w:t>
      </w:r>
      <w:r>
        <w:t xml:space="preserve">La norma para productos se aplica a los frutos de todos los cultivares y variedades de </w:t>
      </w:r>
      <w:r>
        <w:rPr>
          <w:i/>
          <w:iCs/>
        </w:rPr>
        <w:t>M. indica</w:t>
      </w:r>
      <w:r>
        <w:t xml:space="preserve">. Se aplica asimismo al fruto fresco entero de </w:t>
      </w:r>
      <w:r>
        <w:rPr>
          <w:i/>
          <w:iCs/>
        </w:rPr>
        <w:t>M. indica</w:t>
      </w:r>
      <w:r>
        <w:t>, tenga o no adherida una pequeña parte del pedúnculo del fruto, pero sin hojas ni tallo. La norma se aplica a los frutos producidos con fines comerciales y que estén destinados al consumo o la elaboración; no se aplica a los frutos elaborados (por ejemplo, cortados, desecados, congelados o enlatados).</w:t>
      </w:r>
    </w:p>
    <w:p w14:paraId="6F860F96" w14:textId="77777777">
      <w:pPr>
        <w:pStyle w:val="IPPHeading1"/>
        <w:spacing w:before="220"/>
      </w:pPr>
      <w:r>
        <w:rPr>
          <w:rStyle w:val="PleaseReviewParagraphId"/>
          <w:b w:val="off"/>
          <w:i w:val="off"/>
        </w:rPr>
        <w:t>[30]</w:t>
      </w:r>
      <w:r>
        <w:rPr>
          <w:bCs/>
        </w:rPr>
        <w:t>3.</w:t>
      </w:r>
      <w:r>
        <w:tab/>
        <w:t xml:space="preserve">Plagas asociadas al fruto fresco de </w:t>
      </w:r>
      <w:r>
        <w:rPr>
          <w:i/>
          <w:iCs/>
        </w:rPr>
        <w:t>Mangifera indica</w:t>
      </w:r>
    </w:p>
    <w:p w14:paraId="0510E934" w14:textId="77777777">
      <w:pPr>
        <w:pStyle w:val="IPPParagraphnumbering"/>
        <w:numPr>
          <w:ilvl w:val="0"/>
          <w:numId w:val="0"/>
        </w:numPr>
        <w:spacing w:after="160"/>
      </w:pPr>
      <w:r>
        <w:rPr>
          <w:rStyle w:val="PleaseReviewParagraphId"/>
          <w:b w:val="off"/>
          <w:i w:val="off"/>
        </w:rPr>
        <w:t>[31]</w:t>
      </w:r>
      <w:r>
        <w:t xml:space="preserve">Las plagas que figuran en el Cuadro 1 se sabe que están asociadas a </w:t>
      </w:r>
      <w:r>
        <w:rPr>
          <w:i/>
          <w:iCs/>
        </w:rPr>
        <w:t>M. indica</w:t>
      </w:r>
      <w:r>
        <w:t xml:space="preserve"> y que están reglamentadas por al menos una de las partes contratantes. La lista de plagas no pretende ser exhaustiva.</w:t>
      </w:r>
    </w:p>
    <w:p w14:paraId="74CF1F2B" w14:textId="77777777">
      <w:pPr>
        <w:pStyle w:val="IPPParagraphnumbering"/>
        <w:numPr>
          <w:ilvl w:val="0"/>
          <w:numId w:val="0"/>
        </w:numPr>
        <w:spacing w:after="0"/>
      </w:pPr>
      <w:r>
        <w:rPr>
          <w:rStyle w:val="PleaseReviewParagraphId"/>
          <w:b w:val="off"/>
          <w:i w:val="off"/>
        </w:rPr>
        <w:t>[32]</w:t>
      </w:r>
      <w:r>
        <w:t>La inclusión de una plaga en el Cuadro 1 no constituye justificación técnica alguna para su reglamentación. Los países importadores que deseen determinar si reglamentar alguna de las plagas que figuran en la presente norma para productos deberían basar su decisión en una justificación técnica, utilizando un análisis de riesgo de plagas o, cuando proceda, otro tipo de examen y evaluación comparables de la información científica disponible.</w:t>
      </w:r>
    </w:p>
    <w:p w14:paraId="48EBA610" w14:textId="77777777">
      <w:pPr>
        <w:pStyle w:val="IPPArial"/>
        <w:keepNext/>
        <w:pageBreakBefore/>
        <w:spacing w:after="120"/>
        <w:rPr>
          <w:rFonts w:cs="Arial"/>
          <w:sz w:val="20"/>
          <w:szCs w:val="20"/>
        </w:rPr>
      </w:pPr>
      <w:r>
        <w:rPr>
          <w:rStyle w:val="PleaseReviewParagraphId"/>
          <w:b w:val="off"/>
          <w:i w:val="off"/>
        </w:rPr>
        <w:t>[33]</w:t>
      </w:r>
      <w:r>
        <w:rPr>
          <w:rFonts w:cs="Arial"/>
          <w:b/>
          <w:sz w:val="20"/>
          <w:szCs w:val="20"/>
        </w:rPr>
        <w:lastRenderedPageBreak/>
        <w:t>Cuadro 1.</w:t>
      </w:r>
      <w:r>
        <w:rPr>
          <w:rFonts w:cs="Arial"/>
          <w:sz w:val="20"/>
          <w:szCs w:val="20"/>
        </w:rPr>
        <w:t xml:space="preserve"> Plagas asociadas al fruto fresco de </w:t>
      </w:r>
      <w:r>
        <w:rPr>
          <w:rFonts w:cs="Arial"/>
          <w:i/>
          <w:iCs/>
          <w:sz w:val="20"/>
          <w:szCs w:val="20"/>
        </w:rPr>
        <w:t>Mangifera indica.</w:t>
      </w:r>
    </w:p>
    <w:tbl>
      <w:tblPr>
        <w:tblStyle w:val="TableGrid"/>
        <w:tblW w:w="0" w:type="auto"/>
        <w:tblLook w:val="04A0" w:firstRow="1" w:lastRow="0" w:firstColumn="1" w:lastColumn="0" w:noHBand="0" w:noVBand="1"/>
      </w:tblPr>
      <w:tblGrid>
        <w:gridCol w:w="2830"/>
        <w:gridCol w:w="1701"/>
        <w:gridCol w:w="4529"/>
      </w:tblGrid>
      <w:tr w14:paraId="3736B8AC" w14:textId="77777777">
        <w:trPr>
          <w:tblHeader/>
        </w:trPr>
        <w:tc>
          <w:tcPr>
            <w:tcW w:w="2830" w:type="dxa"/>
            <w:shd w:val="clear" w:color="auto" w:fill="BFBFBF" w:themeFill="background1" w:themeFillShade="BF"/>
          </w:tcPr>
          <w:p w14:paraId="134E8DF4" w14:textId="77777777">
            <w:pPr>
              <w:pStyle w:val="IPPArialTable"/>
              <w:rPr>
                <w:b/>
                <w:bCs/>
              </w:rPr>
            </w:pPr>
            <w:r>
              <w:rPr>
                <w:rStyle w:val="PleaseReviewParagraphId"/>
                <w:b w:val="off"/>
                <w:i w:val="off"/>
              </w:rPr>
              <w:t>[34]</w:t>
            </w:r>
            <w:r>
              <w:rPr>
                <w:b/>
              </w:rPr>
              <w:t>Grupo de plagas</w:t>
            </w:r>
          </w:p>
        </w:tc>
        <w:tc>
          <w:tcPr>
            <w:tcW w:w="1701" w:type="dxa"/>
            <w:shd w:val="clear" w:color="auto" w:fill="BFBFBF" w:themeFill="background1" w:themeFillShade="BF"/>
          </w:tcPr>
          <w:p w14:paraId="47A890D3" w14:textId="77777777">
            <w:pPr>
              <w:pStyle w:val="IPPArialTable"/>
              <w:rPr>
                <w:b/>
                <w:bCs/>
              </w:rPr>
            </w:pPr>
            <w:r>
              <w:rPr>
                <w:rStyle w:val="PleaseReviewParagraphId"/>
                <w:b w:val="off"/>
                <w:i w:val="off"/>
              </w:rPr>
              <w:t>[35]</w:t>
            </w:r>
            <w:r>
              <w:rPr>
                <w:b/>
              </w:rPr>
              <w:t>Familia</w:t>
            </w:r>
          </w:p>
        </w:tc>
        <w:tc>
          <w:tcPr>
            <w:tcW w:w="4529" w:type="dxa"/>
            <w:shd w:val="clear" w:color="auto" w:fill="BFBFBF" w:themeFill="background1" w:themeFillShade="BF"/>
          </w:tcPr>
          <w:p w14:paraId="28C8B78F" w14:textId="77777777">
            <w:pPr>
              <w:pStyle w:val="IPPArialTable"/>
              <w:rPr>
                <w:b/>
                <w:bCs/>
              </w:rPr>
            </w:pPr>
            <w:r>
              <w:rPr>
                <w:rStyle w:val="PleaseReviewParagraphId"/>
                <w:b w:val="off"/>
                <w:i w:val="off"/>
              </w:rPr>
              <w:t>[36]</w:t>
            </w:r>
            <w:r>
              <w:rPr>
                <w:b/>
              </w:rPr>
              <w:t>Especies</w:t>
            </w:r>
          </w:p>
        </w:tc>
      </w:tr>
      <w:tr w14:paraId="6BD708CC" w14:textId="77777777">
        <w:tc>
          <w:tcPr>
            <w:tcW w:w="2830" w:type="dxa"/>
            <w:tcBorders>
              <w:bottom w:val="nil"/>
              <w:right w:val="single" w:color="auto" w:sz="4" w:space="0"/>
            </w:tcBorders>
          </w:tcPr>
          <w:p w14:paraId="49578283" w14:textId="77777777">
            <w:pPr>
              <w:pStyle w:val="IPPArialTable"/>
            </w:pPr>
            <w:r>
              <w:rPr>
                <w:rStyle w:val="PleaseReviewParagraphId"/>
                <w:b w:val="off"/>
                <w:i w:val="off"/>
              </w:rPr>
              <w:t>[37]</w:t>
            </w:r>
            <w:r>
              <w:t>Picudos (Coleoptera)</w:t>
            </w:r>
          </w:p>
        </w:tc>
        <w:tc>
          <w:tcPr>
            <w:tcW w:w="1701" w:type="dxa"/>
            <w:tcBorders>
              <w:left w:val="single" w:color="auto" w:sz="4" w:space="0"/>
              <w:bottom w:val="nil"/>
            </w:tcBorders>
          </w:tcPr>
          <w:p w14:paraId="3D36C83D" w14:textId="77777777">
            <w:pPr>
              <w:pStyle w:val="IPPArialTable"/>
            </w:pPr>
            <w:r>
              <w:rPr>
                <w:rStyle w:val="PleaseReviewParagraphId"/>
                <w:b w:val="off"/>
                <w:i w:val="off"/>
              </w:rPr>
              <w:t>[38]</w:t>
            </w:r>
            <w:r>
              <w:t>Curculionidae</w:t>
            </w:r>
          </w:p>
        </w:tc>
        <w:tc>
          <w:tcPr>
            <w:tcW w:w="4529" w:type="dxa"/>
          </w:tcPr>
          <w:p w14:paraId="79AC8E2B" w14:textId="77777777">
            <w:pPr>
              <w:pStyle w:val="IPPArialTable"/>
            </w:pPr>
            <w:r>
              <w:rPr>
                <w:rStyle w:val="PleaseReviewParagraphId"/>
                <w:b w:val="off"/>
                <w:i w:val="off"/>
              </w:rPr>
              <w:t>[39]</w:t>
            </w:r>
            <w:r>
              <w:rPr>
                <w:i/>
              </w:rPr>
              <w:t>Sternochetus frigidus</w:t>
            </w:r>
            <w:r>
              <w:t xml:space="preserve"> (Fabricius, 1787)</w:t>
            </w:r>
          </w:p>
        </w:tc>
      </w:tr>
      <w:tr w14:paraId="1F58F0A6" w14:textId="77777777">
        <w:tc>
          <w:tcPr>
            <w:tcW w:w="2830" w:type="dxa"/>
            <w:tcBorders>
              <w:top w:val="nil"/>
              <w:bottom w:val="nil"/>
              <w:right w:val="single" w:color="auto" w:sz="4" w:space="0"/>
            </w:tcBorders>
          </w:tcPr>
          <w:p w14:paraId="337959A5" w14:textId="77777777">
            <w:pPr>
              <w:pStyle w:val="IPPArialTable"/>
            </w:pPr>
            <w:r>
              <w:rPr>
                <w:rStyle w:val="PleaseReviewParagraphId"/>
                <w:b w:val="off"/>
                <w:i w:val="off"/>
              </w:rPr>
              <w:t>[40]</w:t>
            </w:r>
          </w:p>
        </w:tc>
        <w:tc>
          <w:tcPr>
            <w:tcW w:w="1701" w:type="dxa"/>
            <w:tcBorders>
              <w:top w:val="nil"/>
              <w:left w:val="single" w:color="auto" w:sz="4" w:space="0"/>
              <w:bottom w:val="nil"/>
            </w:tcBorders>
          </w:tcPr>
          <w:p w14:paraId="5170D932" w14:textId="77777777">
            <w:pPr>
              <w:pStyle w:val="IPPArialTable"/>
            </w:pPr>
            <w:r>
              <w:rPr>
                <w:rStyle w:val="PleaseReviewParagraphId"/>
                <w:b w:val="off"/>
                <w:i w:val="off"/>
              </w:rPr>
              <w:t>[41]</w:t>
            </w:r>
          </w:p>
        </w:tc>
        <w:tc>
          <w:tcPr>
            <w:tcW w:w="4529" w:type="dxa"/>
          </w:tcPr>
          <w:p w14:paraId="71492D3A" w14:textId="77777777">
            <w:pPr>
              <w:pStyle w:val="IPPArialTable"/>
            </w:pPr>
            <w:r>
              <w:rPr>
                <w:rStyle w:val="PleaseReviewParagraphId"/>
                <w:b w:val="off"/>
                <w:i w:val="off"/>
              </w:rPr>
              <w:t>[42]</w:t>
            </w:r>
            <w:r>
              <w:rPr>
                <w:i/>
              </w:rPr>
              <w:t>Sternochetus mangiferae</w:t>
            </w:r>
            <w:r>
              <w:t xml:space="preserve"> (Fabricius, 1775)</w:t>
            </w:r>
          </w:p>
        </w:tc>
      </w:tr>
      <w:tr w14:paraId="2F5473DB" w14:textId="77777777">
        <w:tc>
          <w:tcPr>
            <w:tcW w:w="2830" w:type="dxa"/>
            <w:tcBorders>
              <w:top w:val="nil"/>
              <w:bottom w:val="single" w:color="auto" w:sz="4" w:space="0"/>
              <w:right w:val="single" w:color="auto" w:sz="4" w:space="0"/>
            </w:tcBorders>
          </w:tcPr>
          <w:p w14:paraId="3214DD68" w14:textId="77777777">
            <w:pPr>
              <w:pStyle w:val="IPPArialTable"/>
            </w:pPr>
            <w:r>
              <w:rPr>
                <w:rStyle w:val="PleaseReviewParagraphId"/>
                <w:b w:val="off"/>
                <w:i w:val="off"/>
              </w:rPr>
              <w:t>[43]</w:t>
            </w:r>
          </w:p>
        </w:tc>
        <w:tc>
          <w:tcPr>
            <w:tcW w:w="1701" w:type="dxa"/>
            <w:tcBorders>
              <w:top w:val="nil"/>
              <w:left w:val="single" w:color="auto" w:sz="4" w:space="0"/>
              <w:bottom w:val="single" w:color="auto" w:sz="4" w:space="0"/>
            </w:tcBorders>
          </w:tcPr>
          <w:p w14:paraId="657EB519" w14:textId="77777777">
            <w:pPr>
              <w:pStyle w:val="IPPArialTable"/>
            </w:pPr>
            <w:r>
              <w:rPr>
                <w:rStyle w:val="PleaseReviewParagraphId"/>
                <w:b w:val="off"/>
                <w:i w:val="off"/>
              </w:rPr>
              <w:t>[44]</w:t>
            </w:r>
          </w:p>
        </w:tc>
        <w:tc>
          <w:tcPr>
            <w:tcW w:w="4529" w:type="dxa"/>
          </w:tcPr>
          <w:p w14:paraId="48F66383" w14:textId="77777777">
            <w:pPr>
              <w:pStyle w:val="IPPArialTable"/>
            </w:pPr>
            <w:r>
              <w:rPr>
                <w:rStyle w:val="PleaseReviewParagraphId"/>
                <w:b w:val="off"/>
                <w:i w:val="off"/>
              </w:rPr>
              <w:t>[45]</w:t>
            </w:r>
            <w:r>
              <w:rPr>
                <w:i/>
              </w:rPr>
              <w:t>Sternochetus olivieri</w:t>
            </w:r>
            <w:r>
              <w:t xml:space="preserve"> (Faust, 1892)</w:t>
            </w:r>
          </w:p>
        </w:tc>
      </w:tr>
      <w:tr w14:paraId="10FFF884" w14:textId="77777777">
        <w:tc>
          <w:tcPr>
            <w:tcW w:w="2830" w:type="dxa"/>
            <w:tcBorders>
              <w:bottom w:val="nil"/>
            </w:tcBorders>
          </w:tcPr>
          <w:p w14:paraId="55ED552D" w14:textId="77777777">
            <w:pPr>
              <w:pStyle w:val="IPPArialTable"/>
            </w:pPr>
            <w:r>
              <w:rPr>
                <w:rStyle w:val="PleaseReviewParagraphId"/>
                <w:b w:val="off"/>
                <w:i w:val="off"/>
              </w:rPr>
              <w:t>[46]</w:t>
            </w:r>
            <w:r>
              <w:t>Moscas de la fruta (Diptera)</w:t>
            </w:r>
          </w:p>
        </w:tc>
        <w:tc>
          <w:tcPr>
            <w:tcW w:w="1701" w:type="dxa"/>
            <w:tcBorders>
              <w:bottom w:val="nil"/>
            </w:tcBorders>
          </w:tcPr>
          <w:p w14:paraId="0CE9772B" w14:textId="77777777">
            <w:pPr>
              <w:pStyle w:val="IPPArialTable"/>
            </w:pPr>
            <w:r>
              <w:rPr>
                <w:rStyle w:val="PleaseReviewParagraphId"/>
                <w:b w:val="off"/>
                <w:i w:val="off"/>
              </w:rPr>
              <w:t>[47]</w:t>
            </w:r>
            <w:r>
              <w:t>Tephritidae</w:t>
            </w:r>
          </w:p>
        </w:tc>
        <w:tc>
          <w:tcPr>
            <w:tcW w:w="4529" w:type="dxa"/>
          </w:tcPr>
          <w:p w14:paraId="738D5B99" w14:textId="77777777">
            <w:pPr>
              <w:pStyle w:val="IPPArialTable"/>
            </w:pPr>
            <w:r>
              <w:rPr>
                <w:rStyle w:val="PleaseReviewParagraphId"/>
                <w:b w:val="off"/>
                <w:i w:val="off"/>
              </w:rPr>
              <w:t>[48]</w:t>
            </w:r>
            <w:r>
              <w:rPr>
                <w:i/>
              </w:rPr>
              <w:t>Anastrepha distincta</w:t>
            </w:r>
            <w:r>
              <w:t xml:space="preserve"> Greene, 1934</w:t>
            </w:r>
          </w:p>
        </w:tc>
      </w:tr>
      <w:tr w14:paraId="626F3A2B" w14:textId="77777777">
        <w:tc>
          <w:tcPr>
            <w:tcW w:w="2830" w:type="dxa"/>
            <w:tcBorders>
              <w:top w:val="nil"/>
              <w:bottom w:val="nil"/>
            </w:tcBorders>
          </w:tcPr>
          <w:p w14:paraId="46EDA436" w14:textId="77777777">
            <w:pPr>
              <w:pStyle w:val="IPPArialTable"/>
            </w:pPr>
            <w:r>
              <w:rPr>
                <w:rStyle w:val="PleaseReviewParagraphId"/>
                <w:b w:val="off"/>
                <w:i w:val="off"/>
              </w:rPr>
              <w:t>[49]</w:t>
            </w:r>
          </w:p>
        </w:tc>
        <w:tc>
          <w:tcPr>
            <w:tcW w:w="1701" w:type="dxa"/>
            <w:tcBorders>
              <w:top w:val="nil"/>
              <w:bottom w:val="nil"/>
            </w:tcBorders>
          </w:tcPr>
          <w:p w14:paraId="25C197AA" w14:textId="77777777">
            <w:pPr>
              <w:pStyle w:val="IPPArialTable"/>
            </w:pPr>
            <w:r>
              <w:rPr>
                <w:rStyle w:val="PleaseReviewParagraphId"/>
                <w:b w:val="off"/>
                <w:i w:val="off"/>
              </w:rPr>
              <w:t>[50]</w:t>
            </w:r>
          </w:p>
        </w:tc>
        <w:tc>
          <w:tcPr>
            <w:tcW w:w="4529" w:type="dxa"/>
          </w:tcPr>
          <w:p w14:paraId="0EE42BC1" w14:textId="77777777">
            <w:pPr>
              <w:pStyle w:val="IPPArialTable"/>
            </w:pPr>
            <w:r>
              <w:rPr>
                <w:rStyle w:val="PleaseReviewParagraphId"/>
                <w:b w:val="off"/>
                <w:i w:val="off"/>
              </w:rPr>
              <w:t>[51]</w:t>
            </w:r>
            <w:r>
              <w:rPr>
                <w:i/>
              </w:rPr>
              <w:t>Anastrepha fraterculus</w:t>
            </w:r>
            <w:r>
              <w:t xml:space="preserve"> (Wiedemann, 1830) </w:t>
            </w:r>
          </w:p>
        </w:tc>
      </w:tr>
      <w:tr w14:paraId="7EA38647" w14:textId="77777777">
        <w:tc>
          <w:tcPr>
            <w:tcW w:w="2830" w:type="dxa"/>
            <w:tcBorders>
              <w:top w:val="nil"/>
              <w:bottom w:val="nil"/>
            </w:tcBorders>
          </w:tcPr>
          <w:p w14:paraId="60176028" w14:textId="77777777">
            <w:pPr>
              <w:pStyle w:val="IPPArialTable"/>
            </w:pPr>
            <w:r>
              <w:rPr>
                <w:rStyle w:val="PleaseReviewParagraphId"/>
                <w:b w:val="off"/>
                <w:i w:val="off"/>
              </w:rPr>
              <w:t>[52]</w:t>
            </w:r>
          </w:p>
        </w:tc>
        <w:tc>
          <w:tcPr>
            <w:tcW w:w="1701" w:type="dxa"/>
            <w:tcBorders>
              <w:top w:val="nil"/>
              <w:bottom w:val="nil"/>
            </w:tcBorders>
          </w:tcPr>
          <w:p w14:paraId="7BD0C4E1" w14:textId="77777777">
            <w:pPr>
              <w:pStyle w:val="IPPArialTable"/>
            </w:pPr>
            <w:r>
              <w:rPr>
                <w:rStyle w:val="PleaseReviewParagraphId"/>
                <w:b w:val="off"/>
                <w:i w:val="off"/>
              </w:rPr>
              <w:t>[53]</w:t>
            </w:r>
          </w:p>
        </w:tc>
        <w:tc>
          <w:tcPr>
            <w:tcW w:w="4529" w:type="dxa"/>
          </w:tcPr>
          <w:p w14:paraId="131DF097" w14:textId="77777777">
            <w:pPr>
              <w:pStyle w:val="IPPArialTable"/>
            </w:pPr>
            <w:r>
              <w:rPr>
                <w:rStyle w:val="PleaseReviewParagraphId"/>
                <w:b w:val="off"/>
                <w:i w:val="off"/>
              </w:rPr>
              <w:t>[54]</w:t>
            </w:r>
            <w:r>
              <w:rPr>
                <w:i/>
              </w:rPr>
              <w:t>Anastrepha ludens</w:t>
            </w:r>
            <w:r>
              <w:t xml:space="preserve"> (Loew, 1873)</w:t>
            </w:r>
          </w:p>
        </w:tc>
      </w:tr>
      <w:tr w14:paraId="27876AB0" w14:textId="77777777">
        <w:tc>
          <w:tcPr>
            <w:tcW w:w="2830" w:type="dxa"/>
            <w:tcBorders>
              <w:top w:val="nil"/>
              <w:bottom w:val="nil"/>
            </w:tcBorders>
          </w:tcPr>
          <w:p w14:paraId="62633F30" w14:textId="77777777">
            <w:pPr>
              <w:pStyle w:val="IPPArialTable"/>
            </w:pPr>
            <w:r>
              <w:rPr>
                <w:rStyle w:val="PleaseReviewParagraphId"/>
                <w:b w:val="off"/>
                <w:i w:val="off"/>
              </w:rPr>
              <w:t>[55]</w:t>
            </w:r>
          </w:p>
        </w:tc>
        <w:tc>
          <w:tcPr>
            <w:tcW w:w="1701" w:type="dxa"/>
            <w:tcBorders>
              <w:top w:val="nil"/>
              <w:bottom w:val="nil"/>
            </w:tcBorders>
          </w:tcPr>
          <w:p w14:paraId="147BF5C6" w14:textId="77777777">
            <w:pPr>
              <w:pStyle w:val="IPPArialTable"/>
            </w:pPr>
            <w:r>
              <w:rPr>
                <w:rStyle w:val="PleaseReviewParagraphId"/>
                <w:b w:val="off"/>
                <w:i w:val="off"/>
              </w:rPr>
              <w:t>[56]</w:t>
            </w:r>
          </w:p>
        </w:tc>
        <w:tc>
          <w:tcPr>
            <w:tcW w:w="4529" w:type="dxa"/>
          </w:tcPr>
          <w:p w14:paraId="72905E88" w14:textId="77777777">
            <w:pPr>
              <w:pStyle w:val="IPPArialTable"/>
            </w:pPr>
            <w:r>
              <w:rPr>
                <w:rStyle w:val="PleaseReviewParagraphId"/>
                <w:b w:val="off"/>
                <w:i w:val="off"/>
              </w:rPr>
              <w:t>[57]</w:t>
            </w:r>
            <w:r>
              <w:rPr>
                <w:i/>
              </w:rPr>
              <w:t>Anastrepha obliqua</w:t>
            </w:r>
            <w:r>
              <w:t xml:space="preserve"> (Macquart, 1835)</w:t>
            </w:r>
          </w:p>
        </w:tc>
      </w:tr>
      <w:tr w14:paraId="53D15CD4" w14:textId="77777777">
        <w:tc>
          <w:tcPr>
            <w:tcW w:w="2830" w:type="dxa"/>
            <w:tcBorders>
              <w:top w:val="nil"/>
              <w:bottom w:val="nil"/>
            </w:tcBorders>
          </w:tcPr>
          <w:p w14:paraId="1114AF57" w14:textId="77777777">
            <w:pPr>
              <w:pStyle w:val="IPPArialTable"/>
            </w:pPr>
            <w:r>
              <w:rPr>
                <w:rStyle w:val="PleaseReviewParagraphId"/>
                <w:b w:val="off"/>
                <w:i w:val="off"/>
              </w:rPr>
              <w:t>[58]</w:t>
            </w:r>
          </w:p>
        </w:tc>
        <w:tc>
          <w:tcPr>
            <w:tcW w:w="1701" w:type="dxa"/>
            <w:tcBorders>
              <w:top w:val="nil"/>
              <w:bottom w:val="nil"/>
            </w:tcBorders>
          </w:tcPr>
          <w:p w14:paraId="6197686E" w14:textId="77777777">
            <w:pPr>
              <w:pStyle w:val="IPPArialTable"/>
            </w:pPr>
            <w:r>
              <w:rPr>
                <w:rStyle w:val="PleaseReviewParagraphId"/>
                <w:b w:val="off"/>
                <w:i w:val="off"/>
              </w:rPr>
              <w:t>[59]</w:t>
            </w:r>
          </w:p>
        </w:tc>
        <w:tc>
          <w:tcPr>
            <w:tcW w:w="4529" w:type="dxa"/>
          </w:tcPr>
          <w:p w14:paraId="088E3D46" w14:textId="77777777">
            <w:pPr>
              <w:pStyle w:val="IPPArialTable"/>
            </w:pPr>
            <w:r>
              <w:rPr>
                <w:rStyle w:val="PleaseReviewParagraphId"/>
                <w:b w:val="off"/>
                <w:i w:val="off"/>
              </w:rPr>
              <w:t>[60]</w:t>
            </w:r>
            <w:r>
              <w:rPr>
                <w:i/>
              </w:rPr>
              <w:t>Anastrepha serpentina</w:t>
            </w:r>
            <w:r>
              <w:t xml:space="preserve"> (Wiedemann, 1830)</w:t>
            </w:r>
          </w:p>
        </w:tc>
      </w:tr>
      <w:tr w14:paraId="3CEBDC7F" w14:textId="77777777">
        <w:tc>
          <w:tcPr>
            <w:tcW w:w="2830" w:type="dxa"/>
            <w:tcBorders>
              <w:top w:val="nil"/>
              <w:bottom w:val="nil"/>
            </w:tcBorders>
          </w:tcPr>
          <w:p w14:paraId="21E305E9" w14:textId="77777777">
            <w:pPr>
              <w:pStyle w:val="IPPArialTable"/>
            </w:pPr>
            <w:r>
              <w:rPr>
                <w:rStyle w:val="PleaseReviewParagraphId"/>
                <w:b w:val="off"/>
                <w:i w:val="off"/>
              </w:rPr>
              <w:t>[61]</w:t>
            </w:r>
          </w:p>
        </w:tc>
        <w:tc>
          <w:tcPr>
            <w:tcW w:w="1701" w:type="dxa"/>
            <w:tcBorders>
              <w:top w:val="nil"/>
              <w:bottom w:val="nil"/>
            </w:tcBorders>
          </w:tcPr>
          <w:p w14:paraId="1D668DC5" w14:textId="77777777">
            <w:pPr>
              <w:pStyle w:val="IPPArialTable"/>
            </w:pPr>
            <w:r>
              <w:rPr>
                <w:rStyle w:val="PleaseReviewParagraphId"/>
                <w:b w:val="off"/>
                <w:i w:val="off"/>
              </w:rPr>
              <w:t>[62]</w:t>
            </w:r>
          </w:p>
        </w:tc>
        <w:tc>
          <w:tcPr>
            <w:tcW w:w="4529" w:type="dxa"/>
          </w:tcPr>
          <w:p w14:paraId="0259750B" w14:textId="77777777">
            <w:pPr>
              <w:pStyle w:val="IPPArialTable"/>
            </w:pPr>
            <w:r>
              <w:rPr>
                <w:rStyle w:val="PleaseReviewParagraphId"/>
                <w:b w:val="off"/>
                <w:i w:val="off"/>
              </w:rPr>
              <w:t>[63]</w:t>
            </w:r>
            <w:r>
              <w:rPr>
                <w:i/>
              </w:rPr>
              <w:t>Anastrepha striata</w:t>
            </w:r>
            <w:r>
              <w:t xml:space="preserve"> Schiner, 1868</w:t>
            </w:r>
          </w:p>
        </w:tc>
      </w:tr>
      <w:tr w14:paraId="16D00DE2" w14:textId="77777777">
        <w:tc>
          <w:tcPr>
            <w:tcW w:w="2830" w:type="dxa"/>
            <w:tcBorders>
              <w:top w:val="nil"/>
              <w:bottom w:val="nil"/>
            </w:tcBorders>
          </w:tcPr>
          <w:p w14:paraId="3F76C224" w14:textId="77777777">
            <w:pPr>
              <w:pStyle w:val="IPPArialTable"/>
            </w:pPr>
            <w:r>
              <w:rPr>
                <w:rStyle w:val="PleaseReviewParagraphId"/>
                <w:b w:val="off"/>
                <w:i w:val="off"/>
              </w:rPr>
              <w:t>[64]</w:t>
            </w:r>
          </w:p>
        </w:tc>
        <w:tc>
          <w:tcPr>
            <w:tcW w:w="1701" w:type="dxa"/>
            <w:tcBorders>
              <w:top w:val="nil"/>
              <w:bottom w:val="nil"/>
            </w:tcBorders>
          </w:tcPr>
          <w:p w14:paraId="4A02ACEE" w14:textId="77777777">
            <w:pPr>
              <w:pStyle w:val="IPPArialTable"/>
            </w:pPr>
            <w:r>
              <w:rPr>
                <w:rStyle w:val="PleaseReviewParagraphId"/>
                <w:b w:val="off"/>
                <w:i w:val="off"/>
              </w:rPr>
              <w:t>[65]</w:t>
            </w:r>
          </w:p>
        </w:tc>
        <w:tc>
          <w:tcPr>
            <w:tcW w:w="4529" w:type="dxa"/>
          </w:tcPr>
          <w:p w14:paraId="63B0F5BC" w14:textId="77777777">
            <w:pPr>
              <w:pStyle w:val="IPPArialTable"/>
            </w:pPr>
            <w:r>
              <w:rPr>
                <w:rStyle w:val="PleaseReviewParagraphId"/>
                <w:b w:val="off"/>
                <w:i w:val="off"/>
              </w:rPr>
              <w:t>[66]</w:t>
            </w:r>
            <w:r>
              <w:rPr>
                <w:i/>
              </w:rPr>
              <w:t>Bactrocera aquilonis</w:t>
            </w:r>
            <w:r>
              <w:t xml:space="preserve"> (May, 1965)</w:t>
            </w:r>
          </w:p>
        </w:tc>
      </w:tr>
      <w:tr w14:paraId="0574EE7C" w14:textId="77777777">
        <w:tc>
          <w:tcPr>
            <w:tcW w:w="2830" w:type="dxa"/>
            <w:tcBorders>
              <w:top w:val="nil"/>
              <w:bottom w:val="nil"/>
            </w:tcBorders>
          </w:tcPr>
          <w:p w14:paraId="46B14FBF" w14:textId="77777777">
            <w:pPr>
              <w:pStyle w:val="IPPArialTable"/>
            </w:pPr>
            <w:r>
              <w:rPr>
                <w:rStyle w:val="PleaseReviewParagraphId"/>
                <w:b w:val="off"/>
                <w:i w:val="off"/>
              </w:rPr>
              <w:t>[67]</w:t>
            </w:r>
          </w:p>
        </w:tc>
        <w:tc>
          <w:tcPr>
            <w:tcW w:w="1701" w:type="dxa"/>
            <w:tcBorders>
              <w:top w:val="nil"/>
              <w:bottom w:val="nil"/>
            </w:tcBorders>
          </w:tcPr>
          <w:p w14:paraId="1B4D3884" w14:textId="77777777">
            <w:pPr>
              <w:pStyle w:val="IPPArialTable"/>
            </w:pPr>
            <w:r>
              <w:rPr>
                <w:rStyle w:val="PleaseReviewParagraphId"/>
                <w:b w:val="off"/>
                <w:i w:val="off"/>
              </w:rPr>
              <w:t>[68]</w:t>
            </w:r>
          </w:p>
        </w:tc>
        <w:tc>
          <w:tcPr>
            <w:tcW w:w="4529" w:type="dxa"/>
          </w:tcPr>
          <w:p w14:paraId="7C7DE988" w14:textId="77777777">
            <w:pPr>
              <w:pStyle w:val="IPPArialTable"/>
            </w:pPr>
            <w:r>
              <w:rPr>
                <w:rStyle w:val="PleaseReviewParagraphId"/>
                <w:b w:val="off"/>
                <w:i w:val="off"/>
              </w:rPr>
              <w:t>[69]</w:t>
            </w:r>
            <w:r>
              <w:rPr>
                <w:i/>
              </w:rPr>
              <w:t>Bactrocera carambolae</w:t>
            </w:r>
            <w:r>
              <w:t xml:space="preserve"> Drew y Hancock, 1994</w:t>
            </w:r>
          </w:p>
        </w:tc>
      </w:tr>
      <w:tr w14:paraId="1904E372" w14:textId="77777777">
        <w:tc>
          <w:tcPr>
            <w:tcW w:w="2830" w:type="dxa"/>
            <w:tcBorders>
              <w:top w:val="nil"/>
              <w:bottom w:val="nil"/>
            </w:tcBorders>
          </w:tcPr>
          <w:p w14:paraId="71EDCA0F" w14:textId="77777777">
            <w:pPr>
              <w:pStyle w:val="IPPArialTable"/>
            </w:pPr>
            <w:r>
              <w:rPr>
                <w:rStyle w:val="PleaseReviewParagraphId"/>
                <w:b w:val="off"/>
                <w:i w:val="off"/>
              </w:rPr>
              <w:t>[70]</w:t>
            </w:r>
          </w:p>
        </w:tc>
        <w:tc>
          <w:tcPr>
            <w:tcW w:w="1701" w:type="dxa"/>
            <w:tcBorders>
              <w:top w:val="nil"/>
              <w:bottom w:val="nil"/>
            </w:tcBorders>
          </w:tcPr>
          <w:p w14:paraId="4A6D986F" w14:textId="77777777">
            <w:pPr>
              <w:pStyle w:val="IPPArialTable"/>
            </w:pPr>
            <w:r>
              <w:rPr>
                <w:rStyle w:val="PleaseReviewParagraphId"/>
                <w:b w:val="off"/>
                <w:i w:val="off"/>
              </w:rPr>
              <w:t>[71]</w:t>
            </w:r>
          </w:p>
        </w:tc>
        <w:tc>
          <w:tcPr>
            <w:tcW w:w="4529" w:type="dxa"/>
          </w:tcPr>
          <w:p w14:paraId="697DC53F" w14:textId="77777777">
            <w:pPr>
              <w:pStyle w:val="IPPArialTable"/>
            </w:pPr>
            <w:r>
              <w:rPr>
                <w:rStyle w:val="PleaseReviewParagraphId"/>
                <w:b w:val="off"/>
                <w:i w:val="off"/>
              </w:rPr>
              <w:t>[72]</w:t>
            </w:r>
            <w:r>
              <w:rPr>
                <w:i/>
              </w:rPr>
              <w:t>Bactrocera caryeae</w:t>
            </w:r>
            <w:r>
              <w:t xml:space="preserve"> (Kapoor, 1971)</w:t>
            </w:r>
          </w:p>
        </w:tc>
      </w:tr>
      <w:tr w14:paraId="70AA2E8E" w14:textId="77777777">
        <w:tc>
          <w:tcPr>
            <w:tcW w:w="2830" w:type="dxa"/>
            <w:tcBorders>
              <w:top w:val="nil"/>
              <w:bottom w:val="nil"/>
            </w:tcBorders>
          </w:tcPr>
          <w:p w14:paraId="6B9652EB" w14:textId="77777777">
            <w:pPr>
              <w:pStyle w:val="IPPArialTable"/>
            </w:pPr>
            <w:r>
              <w:rPr>
                <w:rStyle w:val="PleaseReviewParagraphId"/>
                <w:b w:val="off"/>
                <w:i w:val="off"/>
              </w:rPr>
              <w:t>[73]</w:t>
            </w:r>
          </w:p>
        </w:tc>
        <w:tc>
          <w:tcPr>
            <w:tcW w:w="1701" w:type="dxa"/>
            <w:tcBorders>
              <w:top w:val="nil"/>
              <w:bottom w:val="nil"/>
            </w:tcBorders>
          </w:tcPr>
          <w:p w14:paraId="00F7FEA8" w14:textId="77777777">
            <w:pPr>
              <w:pStyle w:val="IPPArialTable"/>
            </w:pPr>
            <w:r>
              <w:rPr>
                <w:rStyle w:val="PleaseReviewParagraphId"/>
                <w:b w:val="off"/>
                <w:i w:val="off"/>
              </w:rPr>
              <w:t>[74]</w:t>
            </w:r>
          </w:p>
        </w:tc>
        <w:tc>
          <w:tcPr>
            <w:tcW w:w="4529" w:type="dxa"/>
          </w:tcPr>
          <w:p w14:paraId="44F11B1E" w14:textId="77777777">
            <w:pPr>
              <w:pStyle w:val="IPPArialTable"/>
            </w:pPr>
            <w:r>
              <w:rPr>
                <w:rStyle w:val="PleaseReviewParagraphId"/>
                <w:b w:val="off"/>
                <w:i w:val="off"/>
              </w:rPr>
              <w:t>[75]</w:t>
            </w:r>
            <w:r>
              <w:rPr>
                <w:i/>
              </w:rPr>
              <w:t>Bactrocera correcta</w:t>
            </w:r>
            <w:r>
              <w:t xml:space="preserve"> (Bezzi, 1916)</w:t>
            </w:r>
          </w:p>
        </w:tc>
      </w:tr>
      <w:tr w14:paraId="4FB11C88" w14:textId="77777777">
        <w:tc>
          <w:tcPr>
            <w:tcW w:w="2830" w:type="dxa"/>
            <w:tcBorders>
              <w:top w:val="nil"/>
              <w:bottom w:val="nil"/>
            </w:tcBorders>
          </w:tcPr>
          <w:p w14:paraId="4BC8EF07" w14:textId="77777777">
            <w:pPr>
              <w:pStyle w:val="IPPArialTable"/>
            </w:pPr>
            <w:r>
              <w:rPr>
                <w:rStyle w:val="PleaseReviewParagraphId"/>
                <w:b w:val="off"/>
                <w:i w:val="off"/>
              </w:rPr>
              <w:t>[76]</w:t>
            </w:r>
          </w:p>
        </w:tc>
        <w:tc>
          <w:tcPr>
            <w:tcW w:w="1701" w:type="dxa"/>
            <w:tcBorders>
              <w:top w:val="nil"/>
              <w:bottom w:val="nil"/>
            </w:tcBorders>
          </w:tcPr>
          <w:p w14:paraId="7686B9AE" w14:textId="77777777">
            <w:pPr>
              <w:pStyle w:val="IPPArialTable"/>
            </w:pPr>
            <w:r>
              <w:rPr>
                <w:rStyle w:val="PleaseReviewParagraphId"/>
                <w:b w:val="off"/>
                <w:i w:val="off"/>
              </w:rPr>
              <w:t>[77]</w:t>
            </w:r>
          </w:p>
        </w:tc>
        <w:tc>
          <w:tcPr>
            <w:tcW w:w="4529" w:type="dxa"/>
          </w:tcPr>
          <w:p w14:paraId="298E35C2" w14:textId="77777777">
            <w:pPr>
              <w:pStyle w:val="IPPArialTable"/>
            </w:pPr>
            <w:r>
              <w:rPr>
                <w:rStyle w:val="PleaseReviewParagraphId"/>
                <w:b w:val="off"/>
                <w:i w:val="off"/>
              </w:rPr>
              <w:t>[78]</w:t>
            </w:r>
            <w:r>
              <w:rPr>
                <w:i/>
              </w:rPr>
              <w:t>Bactrocera curvipennis</w:t>
            </w:r>
            <w:r>
              <w:t xml:space="preserve"> (Froggatt, 1909)</w:t>
            </w:r>
          </w:p>
        </w:tc>
      </w:tr>
      <w:tr w14:paraId="1719722D" w14:textId="77777777">
        <w:tc>
          <w:tcPr>
            <w:tcW w:w="2830" w:type="dxa"/>
            <w:tcBorders>
              <w:top w:val="nil"/>
              <w:bottom w:val="nil"/>
            </w:tcBorders>
          </w:tcPr>
          <w:p w14:paraId="58A06B11" w14:textId="77777777">
            <w:pPr>
              <w:pStyle w:val="IPPArialTable"/>
            </w:pPr>
            <w:r>
              <w:rPr>
                <w:rStyle w:val="PleaseReviewParagraphId"/>
                <w:b w:val="off"/>
                <w:i w:val="off"/>
              </w:rPr>
              <w:t>[79]</w:t>
            </w:r>
          </w:p>
        </w:tc>
        <w:tc>
          <w:tcPr>
            <w:tcW w:w="1701" w:type="dxa"/>
            <w:tcBorders>
              <w:top w:val="nil"/>
              <w:bottom w:val="nil"/>
            </w:tcBorders>
          </w:tcPr>
          <w:p w14:paraId="1D3846F7" w14:textId="77777777">
            <w:pPr>
              <w:pStyle w:val="IPPArialTable"/>
            </w:pPr>
            <w:r>
              <w:rPr>
                <w:rStyle w:val="PleaseReviewParagraphId"/>
                <w:b w:val="off"/>
                <w:i w:val="off"/>
              </w:rPr>
              <w:t>[80]</w:t>
            </w:r>
          </w:p>
        </w:tc>
        <w:tc>
          <w:tcPr>
            <w:tcW w:w="4529" w:type="dxa"/>
          </w:tcPr>
          <w:p w14:paraId="130738C4" w14:textId="77777777">
            <w:pPr>
              <w:pStyle w:val="IPPArialTable"/>
            </w:pPr>
            <w:r>
              <w:rPr>
                <w:rStyle w:val="PleaseReviewParagraphId"/>
                <w:b w:val="off"/>
                <w:i w:val="off"/>
              </w:rPr>
              <w:t>[81]</w:t>
            </w:r>
            <w:r>
              <w:rPr>
                <w:i/>
              </w:rPr>
              <w:t>Bactrocera dorsalis</w:t>
            </w:r>
            <w:r>
              <w:t xml:space="preserve"> (Hendel, 1912)</w:t>
            </w:r>
          </w:p>
        </w:tc>
      </w:tr>
      <w:tr w14:paraId="499489A7" w14:textId="77777777">
        <w:tc>
          <w:tcPr>
            <w:tcW w:w="2830" w:type="dxa"/>
            <w:tcBorders>
              <w:top w:val="nil"/>
              <w:bottom w:val="nil"/>
            </w:tcBorders>
          </w:tcPr>
          <w:p w14:paraId="463DD9F3" w14:textId="77777777">
            <w:pPr>
              <w:pStyle w:val="IPPArialTable"/>
            </w:pPr>
            <w:r>
              <w:rPr>
                <w:rStyle w:val="PleaseReviewParagraphId"/>
                <w:b w:val="off"/>
                <w:i w:val="off"/>
              </w:rPr>
              <w:t>[82]</w:t>
            </w:r>
          </w:p>
        </w:tc>
        <w:tc>
          <w:tcPr>
            <w:tcW w:w="1701" w:type="dxa"/>
            <w:tcBorders>
              <w:top w:val="nil"/>
              <w:bottom w:val="nil"/>
            </w:tcBorders>
          </w:tcPr>
          <w:p w14:paraId="4DDF228F" w14:textId="77777777">
            <w:pPr>
              <w:pStyle w:val="IPPArialTable"/>
            </w:pPr>
            <w:r>
              <w:rPr>
                <w:rStyle w:val="PleaseReviewParagraphId"/>
                <w:b w:val="off"/>
                <w:i w:val="off"/>
              </w:rPr>
              <w:t>[83]</w:t>
            </w:r>
          </w:p>
        </w:tc>
        <w:tc>
          <w:tcPr>
            <w:tcW w:w="4529" w:type="dxa"/>
          </w:tcPr>
          <w:p w14:paraId="043D9547" w14:textId="77777777">
            <w:pPr>
              <w:pStyle w:val="IPPArialTable"/>
            </w:pPr>
            <w:r>
              <w:rPr>
                <w:rStyle w:val="PleaseReviewParagraphId"/>
                <w:b w:val="off"/>
                <w:i w:val="off"/>
              </w:rPr>
              <w:t>[84]</w:t>
            </w:r>
            <w:r>
              <w:rPr>
                <w:i/>
              </w:rPr>
              <w:t>Bactrocera facialis</w:t>
            </w:r>
            <w:r>
              <w:t xml:space="preserve"> (Coquillett, 1909)</w:t>
            </w:r>
          </w:p>
        </w:tc>
      </w:tr>
      <w:tr w14:paraId="13D16FA4" w14:textId="77777777">
        <w:tc>
          <w:tcPr>
            <w:tcW w:w="2830" w:type="dxa"/>
            <w:tcBorders>
              <w:top w:val="nil"/>
              <w:bottom w:val="nil"/>
            </w:tcBorders>
          </w:tcPr>
          <w:p w14:paraId="6271A2BC" w14:textId="77777777">
            <w:pPr>
              <w:pStyle w:val="IPPArialTable"/>
            </w:pPr>
            <w:r>
              <w:rPr>
                <w:rStyle w:val="PleaseReviewParagraphId"/>
                <w:b w:val="off"/>
                <w:i w:val="off"/>
              </w:rPr>
              <w:t>[85]</w:t>
            </w:r>
          </w:p>
        </w:tc>
        <w:tc>
          <w:tcPr>
            <w:tcW w:w="1701" w:type="dxa"/>
            <w:tcBorders>
              <w:top w:val="nil"/>
              <w:bottom w:val="nil"/>
            </w:tcBorders>
          </w:tcPr>
          <w:p w14:paraId="3C7CE2AF" w14:textId="77777777">
            <w:pPr>
              <w:pStyle w:val="IPPArialTable"/>
            </w:pPr>
            <w:r>
              <w:rPr>
                <w:rStyle w:val="PleaseReviewParagraphId"/>
                <w:b w:val="off"/>
                <w:i w:val="off"/>
              </w:rPr>
              <w:t>[86]</w:t>
            </w:r>
          </w:p>
        </w:tc>
        <w:tc>
          <w:tcPr>
            <w:tcW w:w="4529" w:type="dxa"/>
          </w:tcPr>
          <w:p w14:paraId="1E112BFE" w14:textId="77777777">
            <w:pPr>
              <w:pStyle w:val="IPPArialTable"/>
            </w:pPr>
            <w:r>
              <w:rPr>
                <w:rStyle w:val="PleaseReviewParagraphId"/>
                <w:b w:val="off"/>
                <w:i w:val="off"/>
              </w:rPr>
              <w:t>[87]</w:t>
            </w:r>
            <w:r>
              <w:rPr>
                <w:i/>
              </w:rPr>
              <w:t>Bactrocera frauenfeldi</w:t>
            </w:r>
            <w:r>
              <w:t xml:space="preserve"> (Schiner, 1868)</w:t>
            </w:r>
          </w:p>
        </w:tc>
      </w:tr>
      <w:tr w14:paraId="3911E0EA" w14:textId="77777777">
        <w:tc>
          <w:tcPr>
            <w:tcW w:w="2830" w:type="dxa"/>
            <w:tcBorders>
              <w:top w:val="nil"/>
              <w:bottom w:val="nil"/>
            </w:tcBorders>
          </w:tcPr>
          <w:p w14:paraId="64B49B2D" w14:textId="77777777">
            <w:pPr>
              <w:pStyle w:val="IPPArialTable"/>
            </w:pPr>
            <w:r>
              <w:rPr>
                <w:rStyle w:val="PleaseReviewParagraphId"/>
                <w:b w:val="off"/>
                <w:i w:val="off"/>
              </w:rPr>
              <w:t>[88]</w:t>
            </w:r>
          </w:p>
        </w:tc>
        <w:tc>
          <w:tcPr>
            <w:tcW w:w="1701" w:type="dxa"/>
            <w:tcBorders>
              <w:top w:val="nil"/>
              <w:bottom w:val="nil"/>
            </w:tcBorders>
          </w:tcPr>
          <w:p w14:paraId="7FB1FAD0" w14:textId="77777777">
            <w:pPr>
              <w:pStyle w:val="IPPArialTable"/>
            </w:pPr>
            <w:r>
              <w:rPr>
                <w:rStyle w:val="PleaseReviewParagraphId"/>
                <w:b w:val="off"/>
                <w:i w:val="off"/>
              </w:rPr>
              <w:t>[89]</w:t>
            </w:r>
          </w:p>
        </w:tc>
        <w:tc>
          <w:tcPr>
            <w:tcW w:w="4529" w:type="dxa"/>
          </w:tcPr>
          <w:p w14:paraId="69F00C39" w14:textId="77777777">
            <w:pPr>
              <w:pStyle w:val="IPPArialTable"/>
            </w:pPr>
            <w:r>
              <w:rPr>
                <w:rStyle w:val="PleaseReviewParagraphId"/>
                <w:b w:val="off"/>
                <w:i w:val="off"/>
              </w:rPr>
              <w:t>[90]</w:t>
            </w:r>
            <w:r>
              <w:rPr>
                <w:i/>
              </w:rPr>
              <w:t>Bactrocera jarvisi</w:t>
            </w:r>
            <w:r>
              <w:t xml:space="preserve"> (Tryon, 1927)</w:t>
            </w:r>
          </w:p>
        </w:tc>
      </w:tr>
      <w:tr w14:paraId="03392447" w14:textId="77777777">
        <w:tc>
          <w:tcPr>
            <w:tcW w:w="2830" w:type="dxa"/>
            <w:tcBorders>
              <w:top w:val="nil"/>
              <w:bottom w:val="nil"/>
            </w:tcBorders>
          </w:tcPr>
          <w:p w14:paraId="7DEE54A9" w14:textId="77777777">
            <w:pPr>
              <w:pStyle w:val="IPPArialTable"/>
            </w:pPr>
            <w:r>
              <w:rPr>
                <w:rStyle w:val="PleaseReviewParagraphId"/>
                <w:b w:val="off"/>
                <w:i w:val="off"/>
              </w:rPr>
              <w:t>[91]</w:t>
            </w:r>
          </w:p>
        </w:tc>
        <w:tc>
          <w:tcPr>
            <w:tcW w:w="1701" w:type="dxa"/>
            <w:tcBorders>
              <w:top w:val="nil"/>
              <w:bottom w:val="nil"/>
            </w:tcBorders>
          </w:tcPr>
          <w:p w14:paraId="3B32C790" w14:textId="77777777">
            <w:pPr>
              <w:pStyle w:val="IPPArialTable"/>
            </w:pPr>
            <w:r>
              <w:rPr>
                <w:rStyle w:val="PleaseReviewParagraphId"/>
                <w:b w:val="off"/>
                <w:i w:val="off"/>
              </w:rPr>
              <w:t>[92]</w:t>
            </w:r>
          </w:p>
        </w:tc>
        <w:tc>
          <w:tcPr>
            <w:tcW w:w="4529" w:type="dxa"/>
          </w:tcPr>
          <w:p w14:paraId="261EB602" w14:textId="77777777">
            <w:pPr>
              <w:pStyle w:val="IPPArialTable"/>
            </w:pPr>
            <w:r>
              <w:rPr>
                <w:rStyle w:val="PleaseReviewParagraphId"/>
                <w:b w:val="off"/>
                <w:i w:val="off"/>
              </w:rPr>
              <w:t>[93]</w:t>
            </w:r>
            <w:r>
              <w:rPr>
                <w:i/>
              </w:rPr>
              <w:t>Bactrocera kirki</w:t>
            </w:r>
            <w:r>
              <w:t xml:space="preserve"> (Froggatt, 1911)</w:t>
            </w:r>
          </w:p>
        </w:tc>
      </w:tr>
      <w:tr w14:paraId="19F38057" w14:textId="77777777">
        <w:tc>
          <w:tcPr>
            <w:tcW w:w="2830" w:type="dxa"/>
            <w:tcBorders>
              <w:top w:val="nil"/>
              <w:bottom w:val="nil"/>
            </w:tcBorders>
          </w:tcPr>
          <w:p w14:paraId="42315816" w14:textId="77777777">
            <w:pPr>
              <w:pStyle w:val="IPPArialTable"/>
            </w:pPr>
            <w:r>
              <w:rPr>
                <w:rStyle w:val="PleaseReviewParagraphId"/>
                <w:b w:val="off"/>
                <w:i w:val="off"/>
              </w:rPr>
              <w:t>[94]</w:t>
            </w:r>
          </w:p>
        </w:tc>
        <w:tc>
          <w:tcPr>
            <w:tcW w:w="1701" w:type="dxa"/>
            <w:tcBorders>
              <w:top w:val="nil"/>
              <w:bottom w:val="nil"/>
            </w:tcBorders>
          </w:tcPr>
          <w:p w14:paraId="7A0D28D8" w14:textId="77777777">
            <w:pPr>
              <w:pStyle w:val="IPPArialTable"/>
            </w:pPr>
            <w:r>
              <w:rPr>
                <w:rStyle w:val="PleaseReviewParagraphId"/>
                <w:b w:val="off"/>
                <w:i w:val="off"/>
              </w:rPr>
              <w:t>[95]</w:t>
            </w:r>
          </w:p>
        </w:tc>
        <w:tc>
          <w:tcPr>
            <w:tcW w:w="4529" w:type="dxa"/>
          </w:tcPr>
          <w:p w14:paraId="65E4EA0A" w14:textId="77777777">
            <w:pPr>
              <w:pStyle w:val="IPPArialTable"/>
            </w:pPr>
            <w:r>
              <w:rPr>
                <w:rStyle w:val="PleaseReviewParagraphId"/>
                <w:b w:val="off"/>
                <w:i w:val="off"/>
              </w:rPr>
              <w:t>[96]</w:t>
            </w:r>
            <w:r>
              <w:rPr>
                <w:i/>
              </w:rPr>
              <w:t>Bactrocera melanotus</w:t>
            </w:r>
            <w:r>
              <w:t xml:space="preserve"> (Coquillett, 1909)</w:t>
            </w:r>
          </w:p>
        </w:tc>
      </w:tr>
      <w:tr w14:paraId="7A8D9507" w14:textId="77777777">
        <w:tc>
          <w:tcPr>
            <w:tcW w:w="2830" w:type="dxa"/>
            <w:tcBorders>
              <w:top w:val="nil"/>
              <w:bottom w:val="nil"/>
            </w:tcBorders>
          </w:tcPr>
          <w:p w14:paraId="2D8F4301" w14:textId="77777777">
            <w:pPr>
              <w:pStyle w:val="IPPArialTable"/>
            </w:pPr>
            <w:r>
              <w:rPr>
                <w:rStyle w:val="PleaseReviewParagraphId"/>
                <w:b w:val="off"/>
                <w:i w:val="off"/>
              </w:rPr>
              <w:t>[97]</w:t>
            </w:r>
          </w:p>
        </w:tc>
        <w:tc>
          <w:tcPr>
            <w:tcW w:w="1701" w:type="dxa"/>
            <w:tcBorders>
              <w:top w:val="nil"/>
              <w:bottom w:val="nil"/>
            </w:tcBorders>
          </w:tcPr>
          <w:p w14:paraId="6C0A3615" w14:textId="77777777">
            <w:pPr>
              <w:pStyle w:val="IPPArialTable"/>
            </w:pPr>
            <w:r>
              <w:rPr>
                <w:rStyle w:val="PleaseReviewParagraphId"/>
                <w:b w:val="off"/>
                <w:i w:val="off"/>
              </w:rPr>
              <w:t>[98]</w:t>
            </w:r>
          </w:p>
        </w:tc>
        <w:tc>
          <w:tcPr>
            <w:tcW w:w="4529" w:type="dxa"/>
          </w:tcPr>
          <w:p w14:paraId="5EC9B0B9" w14:textId="77777777">
            <w:pPr>
              <w:pStyle w:val="IPPArialTable"/>
            </w:pPr>
            <w:r>
              <w:rPr>
                <w:rStyle w:val="PleaseReviewParagraphId"/>
                <w:b w:val="off"/>
                <w:i w:val="off"/>
              </w:rPr>
              <w:t>[99]</w:t>
            </w:r>
            <w:r>
              <w:rPr>
                <w:i/>
              </w:rPr>
              <w:t>Bactrocera neohumeralis</w:t>
            </w:r>
            <w:r>
              <w:t xml:space="preserve"> (Hardy, 1951)</w:t>
            </w:r>
          </w:p>
        </w:tc>
      </w:tr>
      <w:tr w14:paraId="386CDBFC" w14:textId="77777777">
        <w:tc>
          <w:tcPr>
            <w:tcW w:w="2830" w:type="dxa"/>
            <w:tcBorders>
              <w:top w:val="nil"/>
              <w:bottom w:val="nil"/>
            </w:tcBorders>
          </w:tcPr>
          <w:p w14:paraId="249B15FF" w14:textId="77777777">
            <w:pPr>
              <w:pStyle w:val="IPPArialTable"/>
            </w:pPr>
            <w:r>
              <w:rPr>
                <w:rStyle w:val="PleaseReviewParagraphId"/>
                <w:b w:val="off"/>
                <w:i w:val="off"/>
              </w:rPr>
              <w:t>[100]</w:t>
            </w:r>
          </w:p>
        </w:tc>
        <w:tc>
          <w:tcPr>
            <w:tcW w:w="1701" w:type="dxa"/>
            <w:tcBorders>
              <w:top w:val="nil"/>
              <w:bottom w:val="nil"/>
            </w:tcBorders>
          </w:tcPr>
          <w:p w14:paraId="6CA79334" w14:textId="77777777">
            <w:pPr>
              <w:pStyle w:val="IPPArialTable"/>
            </w:pPr>
            <w:r>
              <w:rPr>
                <w:rStyle w:val="PleaseReviewParagraphId"/>
                <w:b w:val="off"/>
                <w:i w:val="off"/>
              </w:rPr>
              <w:t>[101]</w:t>
            </w:r>
          </w:p>
        </w:tc>
        <w:tc>
          <w:tcPr>
            <w:tcW w:w="4529" w:type="dxa"/>
          </w:tcPr>
          <w:p w14:paraId="73C71B3D" w14:textId="77777777">
            <w:pPr>
              <w:pStyle w:val="IPPArialTable"/>
            </w:pPr>
            <w:r>
              <w:rPr>
                <w:rStyle w:val="PleaseReviewParagraphId"/>
                <w:b w:val="off"/>
                <w:i w:val="off"/>
              </w:rPr>
              <w:t>[102]</w:t>
            </w:r>
            <w:r>
              <w:rPr>
                <w:i/>
              </w:rPr>
              <w:t>Bactrocera occipitalis</w:t>
            </w:r>
            <w:r>
              <w:t xml:space="preserve"> (Bezzi, 1919)</w:t>
            </w:r>
          </w:p>
        </w:tc>
      </w:tr>
      <w:tr w14:paraId="48973DB3" w14:textId="77777777">
        <w:tc>
          <w:tcPr>
            <w:tcW w:w="2830" w:type="dxa"/>
            <w:tcBorders>
              <w:top w:val="nil"/>
              <w:bottom w:val="nil"/>
            </w:tcBorders>
          </w:tcPr>
          <w:p w14:paraId="434030E2" w14:textId="77777777">
            <w:pPr>
              <w:pStyle w:val="IPPArialTable"/>
            </w:pPr>
            <w:r>
              <w:rPr>
                <w:rStyle w:val="PleaseReviewParagraphId"/>
                <w:b w:val="off"/>
                <w:i w:val="off"/>
              </w:rPr>
              <w:t>[103]</w:t>
            </w:r>
          </w:p>
        </w:tc>
        <w:tc>
          <w:tcPr>
            <w:tcW w:w="1701" w:type="dxa"/>
            <w:tcBorders>
              <w:top w:val="nil"/>
              <w:bottom w:val="nil"/>
            </w:tcBorders>
          </w:tcPr>
          <w:p w14:paraId="10A01BE1" w14:textId="77777777">
            <w:pPr>
              <w:pStyle w:val="IPPArialTable"/>
            </w:pPr>
            <w:r>
              <w:rPr>
                <w:rStyle w:val="PleaseReviewParagraphId"/>
                <w:b w:val="off"/>
                <w:i w:val="off"/>
              </w:rPr>
              <w:t>[104]</w:t>
            </w:r>
          </w:p>
        </w:tc>
        <w:tc>
          <w:tcPr>
            <w:tcW w:w="4529" w:type="dxa"/>
          </w:tcPr>
          <w:p w14:paraId="695A4F0B" w14:textId="77777777">
            <w:pPr>
              <w:pStyle w:val="IPPArialTable"/>
            </w:pPr>
            <w:r>
              <w:rPr>
                <w:rStyle w:val="PleaseReviewParagraphId"/>
                <w:b w:val="off"/>
                <w:i w:val="off"/>
              </w:rPr>
              <w:t>[105]</w:t>
            </w:r>
            <w:r>
              <w:rPr>
                <w:i/>
              </w:rPr>
              <w:t>Bactrocera passiflorae</w:t>
            </w:r>
            <w:r>
              <w:t xml:space="preserve"> (Froggatt, 1911)</w:t>
            </w:r>
          </w:p>
        </w:tc>
      </w:tr>
      <w:tr w14:paraId="5018A5A7" w14:textId="77777777">
        <w:tc>
          <w:tcPr>
            <w:tcW w:w="2830" w:type="dxa"/>
            <w:tcBorders>
              <w:top w:val="nil"/>
              <w:bottom w:val="nil"/>
            </w:tcBorders>
          </w:tcPr>
          <w:p w14:paraId="6D26DAA9" w14:textId="77777777">
            <w:pPr>
              <w:pStyle w:val="IPPArialTable"/>
            </w:pPr>
            <w:r>
              <w:rPr>
                <w:rStyle w:val="PleaseReviewParagraphId"/>
                <w:b w:val="off"/>
                <w:i w:val="off"/>
              </w:rPr>
              <w:t>[106]</w:t>
            </w:r>
          </w:p>
        </w:tc>
        <w:tc>
          <w:tcPr>
            <w:tcW w:w="1701" w:type="dxa"/>
            <w:tcBorders>
              <w:top w:val="nil"/>
              <w:bottom w:val="nil"/>
            </w:tcBorders>
          </w:tcPr>
          <w:p w14:paraId="069F6F0C" w14:textId="77777777">
            <w:pPr>
              <w:pStyle w:val="IPPArialTable"/>
            </w:pPr>
            <w:r>
              <w:rPr>
                <w:rStyle w:val="PleaseReviewParagraphId"/>
                <w:b w:val="off"/>
                <w:i w:val="off"/>
              </w:rPr>
              <w:t>[107]</w:t>
            </w:r>
          </w:p>
        </w:tc>
        <w:tc>
          <w:tcPr>
            <w:tcW w:w="4529" w:type="dxa"/>
          </w:tcPr>
          <w:p w14:paraId="2D73D755" w14:textId="77777777">
            <w:pPr>
              <w:pStyle w:val="IPPArialTable"/>
            </w:pPr>
            <w:r>
              <w:rPr>
                <w:rStyle w:val="PleaseReviewParagraphId"/>
                <w:b w:val="off"/>
                <w:i w:val="off"/>
              </w:rPr>
              <w:t>[108]</w:t>
            </w:r>
            <w:r>
              <w:rPr>
                <w:i/>
              </w:rPr>
              <w:t>Bactrocera psidii</w:t>
            </w:r>
            <w:r>
              <w:t xml:space="preserve"> (Froggatt, 1899)</w:t>
            </w:r>
          </w:p>
        </w:tc>
      </w:tr>
      <w:tr w14:paraId="1BD6FB83" w14:textId="77777777">
        <w:tc>
          <w:tcPr>
            <w:tcW w:w="2830" w:type="dxa"/>
            <w:tcBorders>
              <w:top w:val="nil"/>
              <w:bottom w:val="nil"/>
            </w:tcBorders>
          </w:tcPr>
          <w:p w14:paraId="5C97E656" w14:textId="77777777">
            <w:pPr>
              <w:pStyle w:val="IPPArialTable"/>
            </w:pPr>
            <w:r>
              <w:rPr>
                <w:rStyle w:val="PleaseReviewParagraphId"/>
                <w:b w:val="off"/>
                <w:i w:val="off"/>
              </w:rPr>
              <w:t>[109]</w:t>
            </w:r>
          </w:p>
        </w:tc>
        <w:tc>
          <w:tcPr>
            <w:tcW w:w="1701" w:type="dxa"/>
            <w:tcBorders>
              <w:top w:val="nil"/>
              <w:bottom w:val="nil"/>
            </w:tcBorders>
          </w:tcPr>
          <w:p w14:paraId="4A6C55F2" w14:textId="77777777">
            <w:pPr>
              <w:pStyle w:val="IPPArialTable"/>
            </w:pPr>
            <w:r>
              <w:rPr>
                <w:rStyle w:val="PleaseReviewParagraphId"/>
                <w:b w:val="off"/>
                <w:i w:val="off"/>
              </w:rPr>
              <w:t>[110]</w:t>
            </w:r>
          </w:p>
        </w:tc>
        <w:tc>
          <w:tcPr>
            <w:tcW w:w="4529" w:type="dxa"/>
          </w:tcPr>
          <w:p w14:paraId="392A038D" w14:textId="77777777">
            <w:pPr>
              <w:pStyle w:val="IPPArialTable"/>
            </w:pPr>
            <w:r>
              <w:rPr>
                <w:rStyle w:val="PleaseReviewParagraphId"/>
                <w:b w:val="off"/>
                <w:i w:val="off"/>
              </w:rPr>
              <w:t>[111]</w:t>
            </w:r>
            <w:r>
              <w:rPr>
                <w:i/>
              </w:rPr>
              <w:t>Bactrocera tryoni</w:t>
            </w:r>
            <w:r>
              <w:t xml:space="preserve"> (Froggatt, 1897)</w:t>
            </w:r>
          </w:p>
        </w:tc>
      </w:tr>
      <w:tr w14:paraId="621143B1" w14:textId="77777777">
        <w:tc>
          <w:tcPr>
            <w:tcW w:w="2830" w:type="dxa"/>
            <w:tcBorders>
              <w:top w:val="nil"/>
              <w:bottom w:val="nil"/>
            </w:tcBorders>
          </w:tcPr>
          <w:p w14:paraId="217B886A" w14:textId="77777777">
            <w:pPr>
              <w:pStyle w:val="IPPArialTable"/>
            </w:pPr>
            <w:r>
              <w:rPr>
                <w:rStyle w:val="PleaseReviewParagraphId"/>
                <w:b w:val="off"/>
                <w:i w:val="off"/>
              </w:rPr>
              <w:t>[112]</w:t>
            </w:r>
          </w:p>
        </w:tc>
        <w:tc>
          <w:tcPr>
            <w:tcW w:w="1701" w:type="dxa"/>
            <w:tcBorders>
              <w:top w:val="nil"/>
              <w:bottom w:val="nil"/>
            </w:tcBorders>
          </w:tcPr>
          <w:p w14:paraId="1B2D0A59" w14:textId="77777777">
            <w:pPr>
              <w:pStyle w:val="IPPArialTable"/>
            </w:pPr>
            <w:r>
              <w:rPr>
                <w:rStyle w:val="PleaseReviewParagraphId"/>
                <w:b w:val="off"/>
                <w:i w:val="off"/>
              </w:rPr>
              <w:t>[113]</w:t>
            </w:r>
          </w:p>
        </w:tc>
        <w:tc>
          <w:tcPr>
            <w:tcW w:w="4529" w:type="dxa"/>
          </w:tcPr>
          <w:p w14:paraId="29F2C8E2" w14:textId="77777777">
            <w:pPr>
              <w:pStyle w:val="IPPArialTable"/>
            </w:pPr>
            <w:r>
              <w:rPr>
                <w:rStyle w:val="PleaseReviewParagraphId"/>
                <w:b w:val="off"/>
                <w:i w:val="off"/>
              </w:rPr>
              <w:t>[114]</w:t>
            </w:r>
            <w:r>
              <w:rPr>
                <w:i/>
              </w:rPr>
              <w:t>Bactrocera tuberculata</w:t>
            </w:r>
            <w:r>
              <w:t xml:space="preserve"> (Bezzi, 1916)</w:t>
            </w:r>
          </w:p>
        </w:tc>
      </w:tr>
      <w:tr w14:paraId="79E06F56" w14:textId="77777777">
        <w:tc>
          <w:tcPr>
            <w:tcW w:w="2830" w:type="dxa"/>
            <w:tcBorders>
              <w:top w:val="nil"/>
              <w:bottom w:val="nil"/>
            </w:tcBorders>
          </w:tcPr>
          <w:p w14:paraId="4B5EC2FA" w14:textId="77777777">
            <w:pPr>
              <w:pStyle w:val="IPPArialTable"/>
            </w:pPr>
            <w:r>
              <w:rPr>
                <w:rStyle w:val="PleaseReviewParagraphId"/>
                <w:b w:val="off"/>
                <w:i w:val="off"/>
              </w:rPr>
              <w:t>[115]</w:t>
            </w:r>
          </w:p>
        </w:tc>
        <w:tc>
          <w:tcPr>
            <w:tcW w:w="1701" w:type="dxa"/>
            <w:tcBorders>
              <w:top w:val="nil"/>
              <w:bottom w:val="nil"/>
            </w:tcBorders>
          </w:tcPr>
          <w:p w14:paraId="0D6ADD52" w14:textId="77777777">
            <w:pPr>
              <w:pStyle w:val="IPPArialTable"/>
            </w:pPr>
            <w:r>
              <w:rPr>
                <w:rStyle w:val="PleaseReviewParagraphId"/>
                <w:b w:val="off"/>
                <w:i w:val="off"/>
              </w:rPr>
              <w:t>[116]</w:t>
            </w:r>
          </w:p>
        </w:tc>
        <w:tc>
          <w:tcPr>
            <w:tcW w:w="4529" w:type="dxa"/>
          </w:tcPr>
          <w:p w14:paraId="57B946DD" w14:textId="77777777">
            <w:pPr>
              <w:pStyle w:val="IPPArialTable"/>
            </w:pPr>
            <w:r>
              <w:rPr>
                <w:rStyle w:val="PleaseReviewParagraphId"/>
                <w:b w:val="off"/>
                <w:i w:val="off"/>
              </w:rPr>
              <w:t>[117]</w:t>
            </w:r>
            <w:r>
              <w:rPr>
                <w:i/>
              </w:rPr>
              <w:t>Bactrocera xanthodes</w:t>
            </w:r>
            <w:r>
              <w:t xml:space="preserve"> (Broun, 1904)</w:t>
            </w:r>
          </w:p>
        </w:tc>
      </w:tr>
      <w:tr w14:paraId="5B2C731A" w14:textId="77777777">
        <w:tc>
          <w:tcPr>
            <w:tcW w:w="2830" w:type="dxa"/>
            <w:tcBorders>
              <w:top w:val="nil"/>
              <w:bottom w:val="nil"/>
            </w:tcBorders>
          </w:tcPr>
          <w:p w14:paraId="321C3B64" w14:textId="77777777">
            <w:pPr>
              <w:pStyle w:val="IPPArialTable"/>
            </w:pPr>
            <w:r>
              <w:rPr>
                <w:rStyle w:val="PleaseReviewParagraphId"/>
                <w:b w:val="off"/>
                <w:i w:val="off"/>
              </w:rPr>
              <w:t>[118]</w:t>
            </w:r>
          </w:p>
        </w:tc>
        <w:tc>
          <w:tcPr>
            <w:tcW w:w="1701" w:type="dxa"/>
            <w:tcBorders>
              <w:top w:val="nil"/>
              <w:bottom w:val="nil"/>
            </w:tcBorders>
          </w:tcPr>
          <w:p w14:paraId="001F3CA1" w14:textId="77777777">
            <w:pPr>
              <w:pStyle w:val="IPPArialTable"/>
            </w:pPr>
            <w:r>
              <w:rPr>
                <w:rStyle w:val="PleaseReviewParagraphId"/>
                <w:b w:val="off"/>
                <w:i w:val="off"/>
              </w:rPr>
              <w:t>[119]</w:t>
            </w:r>
          </w:p>
        </w:tc>
        <w:tc>
          <w:tcPr>
            <w:tcW w:w="4529" w:type="dxa"/>
          </w:tcPr>
          <w:p w14:paraId="4965A309" w14:textId="77777777">
            <w:pPr>
              <w:pStyle w:val="IPPArialTable"/>
            </w:pPr>
            <w:r>
              <w:rPr>
                <w:rStyle w:val="PleaseReviewParagraphId"/>
                <w:b w:val="off"/>
                <w:i w:val="off"/>
              </w:rPr>
              <w:t>[120]</w:t>
            </w:r>
            <w:r>
              <w:rPr>
                <w:i/>
              </w:rPr>
              <w:t>Bactrocera zonata</w:t>
            </w:r>
            <w:r>
              <w:t xml:space="preserve"> (Saunders, 1842)</w:t>
            </w:r>
          </w:p>
        </w:tc>
      </w:tr>
      <w:tr w14:paraId="74694EC4" w14:textId="77777777">
        <w:tc>
          <w:tcPr>
            <w:tcW w:w="2830" w:type="dxa"/>
            <w:tcBorders>
              <w:top w:val="nil"/>
              <w:bottom w:val="nil"/>
            </w:tcBorders>
          </w:tcPr>
          <w:p w14:paraId="534884B6" w14:textId="77777777">
            <w:pPr>
              <w:pStyle w:val="IPPArialTable"/>
            </w:pPr>
            <w:r>
              <w:rPr>
                <w:rStyle w:val="PleaseReviewParagraphId"/>
                <w:b w:val="off"/>
                <w:i w:val="off"/>
              </w:rPr>
              <w:t>[121]</w:t>
            </w:r>
          </w:p>
        </w:tc>
        <w:tc>
          <w:tcPr>
            <w:tcW w:w="1701" w:type="dxa"/>
            <w:tcBorders>
              <w:top w:val="nil"/>
              <w:bottom w:val="nil"/>
            </w:tcBorders>
          </w:tcPr>
          <w:p w14:paraId="201812E9" w14:textId="77777777">
            <w:pPr>
              <w:pStyle w:val="IPPArialTable"/>
            </w:pPr>
            <w:r>
              <w:rPr>
                <w:rStyle w:val="PleaseReviewParagraphId"/>
                <w:b w:val="off"/>
                <w:i w:val="off"/>
              </w:rPr>
              <w:t>[122]</w:t>
            </w:r>
          </w:p>
        </w:tc>
        <w:tc>
          <w:tcPr>
            <w:tcW w:w="4529" w:type="dxa"/>
          </w:tcPr>
          <w:p w14:paraId="569A317C" w14:textId="77777777">
            <w:pPr>
              <w:pStyle w:val="IPPArialTable"/>
            </w:pPr>
            <w:r>
              <w:rPr>
                <w:rStyle w:val="PleaseReviewParagraphId"/>
                <w:b w:val="off"/>
                <w:i w:val="off"/>
              </w:rPr>
              <w:t>[123]</w:t>
            </w:r>
            <w:r>
              <w:rPr>
                <w:i/>
              </w:rPr>
              <w:t>Ceratitis capitata</w:t>
            </w:r>
            <w:r>
              <w:t xml:space="preserve"> (Wiedemann, 1824)</w:t>
            </w:r>
          </w:p>
        </w:tc>
      </w:tr>
      <w:tr w14:paraId="1A175CCB" w14:textId="77777777">
        <w:tc>
          <w:tcPr>
            <w:tcW w:w="2830" w:type="dxa"/>
            <w:tcBorders>
              <w:top w:val="nil"/>
              <w:bottom w:val="nil"/>
            </w:tcBorders>
          </w:tcPr>
          <w:p w14:paraId="06FFA48D" w14:textId="77777777">
            <w:pPr>
              <w:pStyle w:val="IPPArialTable"/>
            </w:pPr>
            <w:r>
              <w:rPr>
                <w:rStyle w:val="PleaseReviewParagraphId"/>
                <w:b w:val="off"/>
                <w:i w:val="off"/>
              </w:rPr>
              <w:t>[124]</w:t>
            </w:r>
          </w:p>
        </w:tc>
        <w:tc>
          <w:tcPr>
            <w:tcW w:w="1701" w:type="dxa"/>
            <w:tcBorders>
              <w:top w:val="nil"/>
              <w:bottom w:val="nil"/>
            </w:tcBorders>
          </w:tcPr>
          <w:p w14:paraId="185865B4" w14:textId="77777777">
            <w:pPr>
              <w:pStyle w:val="IPPArialTable"/>
            </w:pPr>
            <w:r>
              <w:rPr>
                <w:rStyle w:val="PleaseReviewParagraphId"/>
                <w:b w:val="off"/>
                <w:i w:val="off"/>
              </w:rPr>
              <w:t>[125]</w:t>
            </w:r>
          </w:p>
        </w:tc>
        <w:tc>
          <w:tcPr>
            <w:tcW w:w="4529" w:type="dxa"/>
          </w:tcPr>
          <w:p w14:paraId="124271E0" w14:textId="77777777">
            <w:pPr>
              <w:pStyle w:val="IPPArialTable"/>
            </w:pPr>
            <w:r>
              <w:rPr>
                <w:rStyle w:val="PleaseReviewParagraphId"/>
                <w:b w:val="off"/>
                <w:i w:val="off"/>
              </w:rPr>
              <w:t>[126]</w:t>
            </w:r>
            <w:r>
              <w:rPr>
                <w:i/>
              </w:rPr>
              <w:t>Ceratitis cosyra</w:t>
            </w:r>
            <w:r>
              <w:t xml:space="preserve"> (Walker, 1849) </w:t>
            </w:r>
          </w:p>
        </w:tc>
      </w:tr>
      <w:tr w14:paraId="2F47AB8D" w14:textId="77777777">
        <w:tc>
          <w:tcPr>
            <w:tcW w:w="2830" w:type="dxa"/>
            <w:tcBorders>
              <w:top w:val="nil"/>
              <w:bottom w:val="nil"/>
            </w:tcBorders>
          </w:tcPr>
          <w:p w14:paraId="0D4F96FD" w14:textId="77777777">
            <w:pPr>
              <w:pStyle w:val="IPPArialTable"/>
            </w:pPr>
            <w:r>
              <w:rPr>
                <w:rStyle w:val="PleaseReviewParagraphId"/>
                <w:b w:val="off"/>
                <w:i w:val="off"/>
              </w:rPr>
              <w:t>[127]</w:t>
            </w:r>
          </w:p>
        </w:tc>
        <w:tc>
          <w:tcPr>
            <w:tcW w:w="1701" w:type="dxa"/>
            <w:tcBorders>
              <w:top w:val="nil"/>
              <w:bottom w:val="nil"/>
            </w:tcBorders>
          </w:tcPr>
          <w:p w14:paraId="41602713" w14:textId="77777777">
            <w:pPr>
              <w:pStyle w:val="IPPArialTable"/>
            </w:pPr>
            <w:r>
              <w:rPr>
                <w:rStyle w:val="PleaseReviewParagraphId"/>
                <w:b w:val="off"/>
                <w:i w:val="off"/>
              </w:rPr>
              <w:t>[128]</w:t>
            </w:r>
          </w:p>
        </w:tc>
        <w:tc>
          <w:tcPr>
            <w:tcW w:w="4529" w:type="dxa"/>
          </w:tcPr>
          <w:p w14:paraId="20C7E277" w14:textId="77777777">
            <w:pPr>
              <w:pStyle w:val="IPPArialTable"/>
            </w:pPr>
            <w:r>
              <w:rPr>
                <w:rStyle w:val="PleaseReviewParagraphId"/>
                <w:b w:val="off"/>
                <w:i w:val="off"/>
              </w:rPr>
              <w:t>[129]</w:t>
            </w:r>
            <w:r>
              <w:rPr>
                <w:i/>
              </w:rPr>
              <w:t>Ceratitis rosa</w:t>
            </w:r>
            <w:r>
              <w:t xml:space="preserve"> Karsch, 1887</w:t>
            </w:r>
          </w:p>
        </w:tc>
      </w:tr>
      <w:tr w14:paraId="438D1CE1" w14:textId="77777777">
        <w:tc>
          <w:tcPr>
            <w:tcW w:w="2830" w:type="dxa"/>
            <w:tcBorders>
              <w:top w:val="nil"/>
              <w:bottom w:val="nil"/>
            </w:tcBorders>
          </w:tcPr>
          <w:p w14:paraId="6B8CFC2A" w14:textId="77777777">
            <w:pPr>
              <w:pStyle w:val="IPPArialTable"/>
            </w:pPr>
            <w:r>
              <w:rPr>
                <w:rStyle w:val="PleaseReviewParagraphId"/>
                <w:b w:val="off"/>
                <w:i w:val="off"/>
              </w:rPr>
              <w:t>[130]</w:t>
            </w:r>
          </w:p>
        </w:tc>
        <w:tc>
          <w:tcPr>
            <w:tcW w:w="1701" w:type="dxa"/>
            <w:tcBorders>
              <w:top w:val="nil"/>
              <w:bottom w:val="nil"/>
            </w:tcBorders>
          </w:tcPr>
          <w:p w14:paraId="1AB2BD17" w14:textId="77777777">
            <w:pPr>
              <w:pStyle w:val="IPPArialTable"/>
            </w:pPr>
            <w:r>
              <w:rPr>
                <w:rStyle w:val="PleaseReviewParagraphId"/>
                <w:b w:val="off"/>
                <w:i w:val="off"/>
              </w:rPr>
              <w:t>[131]</w:t>
            </w:r>
          </w:p>
        </w:tc>
        <w:tc>
          <w:tcPr>
            <w:tcW w:w="4529" w:type="dxa"/>
          </w:tcPr>
          <w:p w14:paraId="560CC923" w14:textId="77777777">
            <w:pPr>
              <w:pStyle w:val="IPPArialTable"/>
              <w:rPr>
                <w:i/>
                <w:iCs/>
              </w:rPr>
            </w:pPr>
            <w:r>
              <w:rPr>
                <w:rStyle w:val="PleaseReviewParagraphId"/>
                <w:b w:val="off"/>
                <w:i w:val="off"/>
              </w:rPr>
              <w:t>[132]</w:t>
            </w:r>
            <w:r>
              <w:rPr>
                <w:i/>
              </w:rPr>
              <w:t>Zeugodacus cucurbitae</w:t>
            </w:r>
            <w:r>
              <w:t xml:space="preserve"> (Coquillett, 1899)</w:t>
            </w:r>
          </w:p>
        </w:tc>
      </w:tr>
      <w:tr w14:paraId="1A85FF4F" w14:textId="77777777">
        <w:tc>
          <w:tcPr>
            <w:tcW w:w="2830" w:type="dxa"/>
            <w:tcBorders>
              <w:top w:val="nil"/>
              <w:bottom w:val="single" w:color="auto" w:sz="4" w:space="0"/>
            </w:tcBorders>
          </w:tcPr>
          <w:p w14:paraId="1799C36D" w14:textId="77777777">
            <w:pPr>
              <w:pStyle w:val="IPPArialTable"/>
            </w:pPr>
            <w:r>
              <w:rPr>
                <w:rStyle w:val="PleaseReviewParagraphId"/>
                <w:b w:val="off"/>
                <w:i w:val="off"/>
              </w:rPr>
              <w:t>[133]</w:t>
            </w:r>
          </w:p>
        </w:tc>
        <w:tc>
          <w:tcPr>
            <w:tcW w:w="1701" w:type="dxa"/>
            <w:tcBorders>
              <w:top w:val="nil"/>
              <w:bottom w:val="single" w:color="auto" w:sz="4" w:space="0"/>
            </w:tcBorders>
          </w:tcPr>
          <w:p w14:paraId="00EADE5B" w14:textId="77777777">
            <w:pPr>
              <w:pStyle w:val="IPPArialTable"/>
            </w:pPr>
            <w:r>
              <w:rPr>
                <w:rStyle w:val="PleaseReviewParagraphId"/>
                <w:b w:val="off"/>
                <w:i w:val="off"/>
              </w:rPr>
              <w:t>[134]</w:t>
            </w:r>
          </w:p>
        </w:tc>
        <w:tc>
          <w:tcPr>
            <w:tcW w:w="4529" w:type="dxa"/>
          </w:tcPr>
          <w:p w14:paraId="4D60ED8C" w14:textId="77777777">
            <w:pPr>
              <w:pStyle w:val="IPPArialTable"/>
              <w:rPr>
                <w:i/>
                <w:iCs/>
              </w:rPr>
            </w:pPr>
            <w:r>
              <w:rPr>
                <w:rStyle w:val="PleaseReviewParagraphId"/>
                <w:b w:val="off"/>
                <w:i w:val="off"/>
              </w:rPr>
              <w:t>[135]</w:t>
            </w:r>
            <w:r>
              <w:rPr>
                <w:i/>
              </w:rPr>
              <w:t>Zeugodacus tau</w:t>
            </w:r>
            <w:r>
              <w:t xml:space="preserve"> (Walker, 1849)</w:t>
            </w:r>
          </w:p>
        </w:tc>
      </w:tr>
      <w:tr w14:paraId="10700593" w14:textId="77777777">
        <w:tc>
          <w:tcPr>
            <w:tcW w:w="2830" w:type="dxa"/>
            <w:tcBorders>
              <w:bottom w:val="nil"/>
            </w:tcBorders>
          </w:tcPr>
          <w:p w14:paraId="21A04AC6" w14:textId="77777777">
            <w:pPr>
              <w:pStyle w:val="IPPArialTable"/>
            </w:pPr>
            <w:r>
              <w:rPr>
                <w:rStyle w:val="PleaseReviewParagraphId"/>
                <w:b w:val="off"/>
                <w:i w:val="off"/>
              </w:rPr>
              <w:t>[136]</w:t>
            </w:r>
            <w:r>
              <w:t>Cochinillas (Hemiptera)</w:t>
            </w:r>
          </w:p>
        </w:tc>
        <w:tc>
          <w:tcPr>
            <w:tcW w:w="1701" w:type="dxa"/>
            <w:tcBorders>
              <w:bottom w:val="nil"/>
            </w:tcBorders>
          </w:tcPr>
          <w:p w14:paraId="1D6155F0" w14:textId="77777777">
            <w:pPr>
              <w:pStyle w:val="IPPArialTable"/>
            </w:pPr>
            <w:r>
              <w:rPr>
                <w:rStyle w:val="PleaseReviewParagraphId"/>
                <w:b w:val="off"/>
                <w:i w:val="off"/>
              </w:rPr>
              <w:t>[137]</w:t>
            </w:r>
            <w:r>
              <w:t>Pseudococcidae</w:t>
            </w:r>
          </w:p>
        </w:tc>
        <w:tc>
          <w:tcPr>
            <w:tcW w:w="4529" w:type="dxa"/>
          </w:tcPr>
          <w:p w14:paraId="3A2AA105" w14:textId="77777777">
            <w:pPr>
              <w:pStyle w:val="IPPArialTable"/>
            </w:pPr>
            <w:r>
              <w:rPr>
                <w:rStyle w:val="PleaseReviewParagraphId"/>
                <w:b w:val="off"/>
                <w:i w:val="off"/>
              </w:rPr>
              <w:t>[138]</w:t>
            </w:r>
            <w:r>
              <w:rPr>
                <w:i/>
              </w:rPr>
              <w:t>Dysmicoccus neobrevipes</w:t>
            </w:r>
            <w:r>
              <w:t xml:space="preserve"> Beardsley, 1959</w:t>
            </w:r>
          </w:p>
        </w:tc>
      </w:tr>
      <w:tr w14:paraId="26B495BA" w14:textId="77777777">
        <w:tc>
          <w:tcPr>
            <w:tcW w:w="2830" w:type="dxa"/>
            <w:tcBorders>
              <w:top w:val="nil"/>
              <w:bottom w:val="nil"/>
            </w:tcBorders>
          </w:tcPr>
          <w:p w14:paraId="34929A31" w14:textId="77777777">
            <w:pPr>
              <w:pStyle w:val="IPPArialTable"/>
            </w:pPr>
            <w:r>
              <w:rPr>
                <w:rStyle w:val="PleaseReviewParagraphId"/>
                <w:b w:val="off"/>
                <w:i w:val="off"/>
              </w:rPr>
              <w:t>[139]</w:t>
            </w:r>
          </w:p>
        </w:tc>
        <w:tc>
          <w:tcPr>
            <w:tcW w:w="1701" w:type="dxa"/>
            <w:tcBorders>
              <w:top w:val="nil"/>
              <w:bottom w:val="nil"/>
            </w:tcBorders>
          </w:tcPr>
          <w:p w14:paraId="77320FB5" w14:textId="77777777">
            <w:pPr>
              <w:pStyle w:val="IPPArialTable"/>
            </w:pPr>
            <w:r>
              <w:rPr>
                <w:rStyle w:val="PleaseReviewParagraphId"/>
                <w:b w:val="off"/>
                <w:i w:val="off"/>
              </w:rPr>
              <w:t>[140]</w:t>
            </w:r>
          </w:p>
        </w:tc>
        <w:tc>
          <w:tcPr>
            <w:tcW w:w="4529" w:type="dxa"/>
          </w:tcPr>
          <w:p w14:paraId="56917EA6" w14:textId="77777777">
            <w:pPr>
              <w:pStyle w:val="IPPArialTable"/>
            </w:pPr>
            <w:r>
              <w:rPr>
                <w:rStyle w:val="PleaseReviewParagraphId"/>
                <w:b w:val="off"/>
                <w:i w:val="off"/>
              </w:rPr>
              <w:t>[141]</w:t>
            </w:r>
            <w:r>
              <w:rPr>
                <w:i/>
              </w:rPr>
              <w:t>Ferrisia malvastra</w:t>
            </w:r>
            <w:r>
              <w:t xml:space="preserve"> (McDaniel, 1962)</w:t>
            </w:r>
          </w:p>
        </w:tc>
      </w:tr>
      <w:tr w14:paraId="5D54FA0B" w14:textId="77777777">
        <w:tc>
          <w:tcPr>
            <w:tcW w:w="2830" w:type="dxa"/>
            <w:tcBorders>
              <w:top w:val="nil"/>
              <w:bottom w:val="nil"/>
            </w:tcBorders>
          </w:tcPr>
          <w:p w14:paraId="78E0B7DD" w14:textId="77777777">
            <w:pPr>
              <w:pStyle w:val="IPPArialTable"/>
            </w:pPr>
            <w:r>
              <w:rPr>
                <w:rStyle w:val="PleaseReviewParagraphId"/>
                <w:b w:val="off"/>
                <w:i w:val="off"/>
              </w:rPr>
              <w:t>[142]</w:t>
            </w:r>
          </w:p>
        </w:tc>
        <w:tc>
          <w:tcPr>
            <w:tcW w:w="1701" w:type="dxa"/>
            <w:tcBorders>
              <w:top w:val="nil"/>
              <w:bottom w:val="nil"/>
            </w:tcBorders>
          </w:tcPr>
          <w:p w14:paraId="5FFA9B6F" w14:textId="77777777">
            <w:pPr>
              <w:pStyle w:val="IPPArialTable"/>
            </w:pPr>
            <w:r>
              <w:rPr>
                <w:rStyle w:val="PleaseReviewParagraphId"/>
                <w:b w:val="off"/>
                <w:i w:val="off"/>
              </w:rPr>
              <w:t>[143]</w:t>
            </w:r>
          </w:p>
        </w:tc>
        <w:tc>
          <w:tcPr>
            <w:tcW w:w="4529" w:type="dxa"/>
          </w:tcPr>
          <w:p w14:paraId="2C29DECC" w14:textId="77777777">
            <w:pPr>
              <w:pStyle w:val="IPPArialTable"/>
              <w:rPr>
                <w:lang w:val="fr-FR"/>
              </w:rPr>
            </w:pPr>
            <w:r>
              <w:rPr>
                <w:rStyle w:val="PleaseReviewParagraphId"/>
                <w:b w:val="off"/>
                <w:i w:val="off"/>
              </w:rPr>
              <w:t>[144]</w:t>
            </w:r>
            <w:r>
              <w:rPr>
                <w:i/>
                <w:lang w:val="fr-FR"/>
              </w:rPr>
              <w:t>Formicococcus robustus</w:t>
            </w:r>
            <w:r>
              <w:rPr>
                <w:lang w:val="fr-FR"/>
              </w:rPr>
              <w:t xml:space="preserve"> (Ezzat y McConnell, 1956)</w:t>
            </w:r>
          </w:p>
        </w:tc>
      </w:tr>
      <w:tr w14:paraId="4A745C60" w14:textId="77777777">
        <w:tc>
          <w:tcPr>
            <w:tcW w:w="2830" w:type="dxa"/>
            <w:tcBorders>
              <w:top w:val="nil"/>
              <w:bottom w:val="nil"/>
            </w:tcBorders>
          </w:tcPr>
          <w:p w14:paraId="20097235" w14:textId="77777777">
            <w:pPr>
              <w:pStyle w:val="IPPArialTable"/>
              <w:rPr>
                <w:lang w:val="fr-FR"/>
              </w:rPr>
            </w:pPr>
            <w:r>
              <w:rPr>
                <w:rStyle w:val="PleaseReviewParagraphId"/>
                <w:b w:val="off"/>
                <w:i w:val="off"/>
              </w:rPr>
              <w:t>[145]</w:t>
            </w:r>
          </w:p>
        </w:tc>
        <w:tc>
          <w:tcPr>
            <w:tcW w:w="1701" w:type="dxa"/>
            <w:tcBorders>
              <w:top w:val="nil"/>
              <w:bottom w:val="nil"/>
            </w:tcBorders>
          </w:tcPr>
          <w:p w14:paraId="256F188C" w14:textId="77777777">
            <w:pPr>
              <w:pStyle w:val="IPPArialTable"/>
              <w:rPr>
                <w:lang w:val="fr-FR"/>
              </w:rPr>
            </w:pPr>
            <w:r>
              <w:rPr>
                <w:rStyle w:val="PleaseReviewParagraphId"/>
                <w:b w:val="off"/>
                <w:i w:val="off"/>
              </w:rPr>
              <w:t>[146]</w:t>
            </w:r>
          </w:p>
        </w:tc>
        <w:tc>
          <w:tcPr>
            <w:tcW w:w="4529" w:type="dxa"/>
          </w:tcPr>
          <w:p w14:paraId="320D7CAA" w14:textId="77777777">
            <w:pPr>
              <w:pStyle w:val="IPPArialTable"/>
            </w:pPr>
            <w:r>
              <w:rPr>
                <w:rStyle w:val="PleaseReviewParagraphId"/>
                <w:b w:val="off"/>
                <w:i w:val="off"/>
              </w:rPr>
              <w:t>[147]</w:t>
            </w:r>
            <w:r>
              <w:rPr>
                <w:i/>
              </w:rPr>
              <w:t>Maconellicoccus hirsutus</w:t>
            </w:r>
            <w:r>
              <w:t xml:space="preserve"> (Green, 1908)</w:t>
            </w:r>
          </w:p>
        </w:tc>
      </w:tr>
      <w:tr w14:paraId="366E7C7C" w14:textId="77777777">
        <w:tc>
          <w:tcPr>
            <w:tcW w:w="2830" w:type="dxa"/>
            <w:tcBorders>
              <w:top w:val="nil"/>
              <w:bottom w:val="nil"/>
            </w:tcBorders>
          </w:tcPr>
          <w:p w14:paraId="6D08A7D0" w14:textId="77777777">
            <w:pPr>
              <w:pStyle w:val="IPPArialTable"/>
            </w:pPr>
            <w:r>
              <w:rPr>
                <w:rStyle w:val="PleaseReviewParagraphId"/>
                <w:b w:val="off"/>
                <w:i w:val="off"/>
              </w:rPr>
              <w:t>[148]</w:t>
            </w:r>
          </w:p>
        </w:tc>
        <w:tc>
          <w:tcPr>
            <w:tcW w:w="1701" w:type="dxa"/>
            <w:tcBorders>
              <w:top w:val="nil"/>
              <w:bottom w:val="nil"/>
            </w:tcBorders>
          </w:tcPr>
          <w:p w14:paraId="001AC7B5" w14:textId="77777777">
            <w:pPr>
              <w:pStyle w:val="IPPArialTable"/>
            </w:pPr>
            <w:r>
              <w:rPr>
                <w:rStyle w:val="PleaseReviewParagraphId"/>
                <w:b w:val="off"/>
                <w:i w:val="off"/>
              </w:rPr>
              <w:t>[149]</w:t>
            </w:r>
          </w:p>
        </w:tc>
        <w:tc>
          <w:tcPr>
            <w:tcW w:w="4529" w:type="dxa"/>
          </w:tcPr>
          <w:p w14:paraId="1E6C2906" w14:textId="77777777">
            <w:pPr>
              <w:pStyle w:val="IPPArialTable"/>
            </w:pPr>
            <w:r>
              <w:rPr>
                <w:rStyle w:val="PleaseReviewParagraphId"/>
                <w:b w:val="off"/>
                <w:i w:val="off"/>
              </w:rPr>
              <w:t>[150]</w:t>
            </w:r>
            <w:r>
              <w:rPr>
                <w:i/>
              </w:rPr>
              <w:t>Nipaecoccus nipae</w:t>
            </w:r>
            <w:r>
              <w:t xml:space="preserve"> (Maskell, 1893)</w:t>
            </w:r>
          </w:p>
        </w:tc>
      </w:tr>
      <w:tr w14:paraId="27830F29" w14:textId="77777777">
        <w:tc>
          <w:tcPr>
            <w:tcW w:w="2830" w:type="dxa"/>
            <w:tcBorders>
              <w:top w:val="nil"/>
              <w:bottom w:val="single" w:color="auto" w:sz="4" w:space="0"/>
            </w:tcBorders>
          </w:tcPr>
          <w:p w14:paraId="47AA76D7" w14:textId="77777777">
            <w:pPr>
              <w:pStyle w:val="IPPArialTable"/>
            </w:pPr>
            <w:r>
              <w:rPr>
                <w:rStyle w:val="PleaseReviewParagraphId"/>
                <w:b w:val="off"/>
                <w:i w:val="off"/>
              </w:rPr>
              <w:t>[151]</w:t>
            </w:r>
          </w:p>
        </w:tc>
        <w:tc>
          <w:tcPr>
            <w:tcW w:w="1701" w:type="dxa"/>
            <w:tcBorders>
              <w:top w:val="nil"/>
              <w:bottom w:val="single" w:color="auto" w:sz="4" w:space="0"/>
            </w:tcBorders>
          </w:tcPr>
          <w:p w14:paraId="719DEF1E" w14:textId="77777777">
            <w:pPr>
              <w:pStyle w:val="IPPArialTable"/>
            </w:pPr>
            <w:r>
              <w:rPr>
                <w:rStyle w:val="PleaseReviewParagraphId"/>
                <w:b w:val="off"/>
                <w:i w:val="off"/>
              </w:rPr>
              <w:t>[152]</w:t>
            </w:r>
          </w:p>
        </w:tc>
        <w:tc>
          <w:tcPr>
            <w:tcW w:w="4529" w:type="dxa"/>
          </w:tcPr>
          <w:p w14:paraId="52EB4A02" w14:textId="77777777">
            <w:pPr>
              <w:pStyle w:val="IPPArialTable"/>
            </w:pPr>
            <w:r>
              <w:rPr>
                <w:rStyle w:val="PleaseReviewParagraphId"/>
                <w:b w:val="off"/>
                <w:i w:val="off"/>
              </w:rPr>
              <w:t>[153]</w:t>
            </w:r>
            <w:r>
              <w:rPr>
                <w:i/>
              </w:rPr>
              <w:t>Planococcus lilacinus</w:t>
            </w:r>
            <w:r>
              <w:t xml:space="preserve"> (Cockerell, 1905)</w:t>
            </w:r>
          </w:p>
        </w:tc>
      </w:tr>
      <w:tr w14:paraId="54AAAC8C" w14:textId="77777777">
        <w:tc>
          <w:tcPr>
            <w:tcW w:w="2830" w:type="dxa"/>
            <w:tcBorders>
              <w:top w:val="single" w:color="auto" w:sz="4" w:space="0"/>
              <w:bottom w:val="nil"/>
            </w:tcBorders>
          </w:tcPr>
          <w:p w14:paraId="69E968F7" w14:textId="77777777">
            <w:pPr>
              <w:pStyle w:val="IPPArialTable"/>
            </w:pPr>
            <w:r>
              <w:rPr>
                <w:rStyle w:val="PleaseReviewParagraphId"/>
                <w:b w:val="off"/>
                <w:i w:val="off"/>
              </w:rPr>
              <w:t>[154]</w:t>
            </w:r>
          </w:p>
        </w:tc>
        <w:tc>
          <w:tcPr>
            <w:tcW w:w="1701" w:type="dxa"/>
            <w:tcBorders>
              <w:top w:val="single" w:color="auto" w:sz="4" w:space="0"/>
              <w:bottom w:val="nil"/>
            </w:tcBorders>
          </w:tcPr>
          <w:p w14:paraId="3A6CBA1A" w14:textId="77777777">
            <w:pPr>
              <w:pStyle w:val="IPPArialTable"/>
            </w:pPr>
            <w:r>
              <w:rPr>
                <w:rStyle w:val="PleaseReviewParagraphId"/>
                <w:b w:val="off"/>
                <w:i w:val="off"/>
              </w:rPr>
              <w:t>[155]</w:t>
            </w:r>
          </w:p>
        </w:tc>
        <w:tc>
          <w:tcPr>
            <w:tcW w:w="4529" w:type="dxa"/>
          </w:tcPr>
          <w:p w14:paraId="782C4046" w14:textId="77777777">
            <w:pPr>
              <w:pStyle w:val="IPPArialTable"/>
            </w:pPr>
            <w:r>
              <w:rPr>
                <w:rStyle w:val="PleaseReviewParagraphId"/>
                <w:b w:val="off"/>
                <w:i w:val="off"/>
              </w:rPr>
              <w:t>[156]</w:t>
            </w:r>
            <w:r>
              <w:rPr>
                <w:i/>
              </w:rPr>
              <w:t>Planococcus minor</w:t>
            </w:r>
            <w:r>
              <w:t xml:space="preserve"> (Maskell, 1897)</w:t>
            </w:r>
          </w:p>
        </w:tc>
      </w:tr>
      <w:tr w14:paraId="4351CE07" w14:textId="77777777">
        <w:tc>
          <w:tcPr>
            <w:tcW w:w="2830" w:type="dxa"/>
            <w:tcBorders>
              <w:top w:val="nil"/>
              <w:bottom w:val="nil"/>
            </w:tcBorders>
          </w:tcPr>
          <w:p w14:paraId="32AA5F16" w14:textId="77777777">
            <w:pPr>
              <w:pStyle w:val="IPPArialTable"/>
            </w:pPr>
            <w:r>
              <w:rPr>
                <w:rStyle w:val="PleaseReviewParagraphId"/>
                <w:b w:val="off"/>
                <w:i w:val="off"/>
              </w:rPr>
              <w:t>[157]</w:t>
            </w:r>
          </w:p>
        </w:tc>
        <w:tc>
          <w:tcPr>
            <w:tcW w:w="1701" w:type="dxa"/>
            <w:tcBorders>
              <w:top w:val="nil"/>
              <w:bottom w:val="nil"/>
            </w:tcBorders>
          </w:tcPr>
          <w:p w14:paraId="4D0E9BDE" w14:textId="77777777">
            <w:pPr>
              <w:pStyle w:val="IPPArialTable"/>
            </w:pPr>
            <w:r>
              <w:rPr>
                <w:rStyle w:val="PleaseReviewParagraphId"/>
                <w:b w:val="off"/>
                <w:i w:val="off"/>
              </w:rPr>
              <w:t>[158]</w:t>
            </w:r>
          </w:p>
        </w:tc>
        <w:tc>
          <w:tcPr>
            <w:tcW w:w="4529" w:type="dxa"/>
          </w:tcPr>
          <w:p w14:paraId="447E7B6D" w14:textId="77777777">
            <w:pPr>
              <w:pStyle w:val="IPPArialTable"/>
            </w:pPr>
            <w:r>
              <w:rPr>
                <w:rStyle w:val="PleaseReviewParagraphId"/>
                <w:b w:val="off"/>
                <w:i w:val="off"/>
              </w:rPr>
              <w:t>[159]</w:t>
            </w:r>
            <w:r>
              <w:rPr>
                <w:i/>
              </w:rPr>
              <w:t>Pseudococcus cryptus</w:t>
            </w:r>
            <w:r>
              <w:t xml:space="preserve"> Hempel, 1918</w:t>
            </w:r>
          </w:p>
        </w:tc>
      </w:tr>
      <w:tr w14:paraId="6111BA66" w14:textId="77777777">
        <w:tc>
          <w:tcPr>
            <w:tcW w:w="2830" w:type="dxa"/>
            <w:tcBorders>
              <w:top w:val="nil"/>
              <w:bottom w:val="nil"/>
            </w:tcBorders>
          </w:tcPr>
          <w:p w14:paraId="3459BCAF" w14:textId="77777777">
            <w:pPr>
              <w:pStyle w:val="IPPArialTable"/>
            </w:pPr>
            <w:r>
              <w:rPr>
                <w:rStyle w:val="PleaseReviewParagraphId"/>
                <w:b w:val="off"/>
                <w:i w:val="off"/>
              </w:rPr>
              <w:t>[160]</w:t>
            </w:r>
          </w:p>
        </w:tc>
        <w:tc>
          <w:tcPr>
            <w:tcW w:w="1701" w:type="dxa"/>
            <w:tcBorders>
              <w:top w:val="nil"/>
              <w:bottom w:val="nil"/>
            </w:tcBorders>
          </w:tcPr>
          <w:p w14:paraId="71A84CC1" w14:textId="77777777">
            <w:pPr>
              <w:pStyle w:val="IPPArialTable"/>
            </w:pPr>
            <w:r>
              <w:rPr>
                <w:rStyle w:val="PleaseReviewParagraphId"/>
                <w:b w:val="off"/>
                <w:i w:val="off"/>
              </w:rPr>
              <w:t>[161]</w:t>
            </w:r>
          </w:p>
        </w:tc>
        <w:tc>
          <w:tcPr>
            <w:tcW w:w="4529" w:type="dxa"/>
          </w:tcPr>
          <w:p w14:paraId="60957761" w14:textId="77777777">
            <w:pPr>
              <w:pStyle w:val="IPPArialTable"/>
            </w:pPr>
            <w:r>
              <w:rPr>
                <w:rStyle w:val="PleaseReviewParagraphId"/>
                <w:b w:val="off"/>
                <w:i w:val="off"/>
              </w:rPr>
              <w:t>[162]</w:t>
            </w:r>
            <w:r>
              <w:rPr>
                <w:i/>
              </w:rPr>
              <w:t>Pseudococcus jackbeardsleyi</w:t>
            </w:r>
            <w:r>
              <w:t xml:space="preserve"> Gimpel y Miller, 1996</w:t>
            </w:r>
          </w:p>
        </w:tc>
      </w:tr>
      <w:tr w14:paraId="6C4E78E4" w14:textId="77777777">
        <w:tc>
          <w:tcPr>
            <w:tcW w:w="2830" w:type="dxa"/>
            <w:tcBorders>
              <w:top w:val="nil"/>
              <w:bottom w:val="nil"/>
            </w:tcBorders>
          </w:tcPr>
          <w:p w14:paraId="0028C60E" w14:textId="77777777">
            <w:pPr>
              <w:pStyle w:val="IPPArialTable"/>
            </w:pPr>
            <w:r>
              <w:rPr>
                <w:rStyle w:val="PleaseReviewParagraphId"/>
                <w:b w:val="off"/>
                <w:i w:val="off"/>
              </w:rPr>
              <w:t>[163]</w:t>
            </w:r>
          </w:p>
        </w:tc>
        <w:tc>
          <w:tcPr>
            <w:tcW w:w="1701" w:type="dxa"/>
            <w:tcBorders>
              <w:top w:val="nil"/>
              <w:bottom w:val="nil"/>
            </w:tcBorders>
          </w:tcPr>
          <w:p w14:paraId="3742C940" w14:textId="77777777">
            <w:pPr>
              <w:pStyle w:val="IPPArialTable"/>
            </w:pPr>
            <w:r>
              <w:rPr>
                <w:rStyle w:val="PleaseReviewParagraphId"/>
                <w:b w:val="off"/>
                <w:i w:val="off"/>
              </w:rPr>
              <w:t>[164]</w:t>
            </w:r>
          </w:p>
        </w:tc>
        <w:tc>
          <w:tcPr>
            <w:tcW w:w="4529" w:type="dxa"/>
          </w:tcPr>
          <w:p w14:paraId="182F5EA4" w14:textId="77777777">
            <w:pPr>
              <w:pStyle w:val="IPPArialTable"/>
            </w:pPr>
            <w:r>
              <w:rPr>
                <w:rStyle w:val="PleaseReviewParagraphId"/>
                <w:b w:val="off"/>
                <w:i w:val="off"/>
              </w:rPr>
              <w:t>[165]</w:t>
            </w:r>
            <w:r>
              <w:rPr>
                <w:i/>
              </w:rPr>
              <w:t>Pseudococcus solenedyos</w:t>
            </w:r>
            <w:r>
              <w:t xml:space="preserve"> Gimpel y Miller, 1996)</w:t>
            </w:r>
          </w:p>
        </w:tc>
      </w:tr>
      <w:tr w14:paraId="2A40E595" w14:textId="77777777">
        <w:tc>
          <w:tcPr>
            <w:tcW w:w="2830" w:type="dxa"/>
            <w:tcBorders>
              <w:top w:val="nil"/>
              <w:bottom w:val="nil"/>
            </w:tcBorders>
          </w:tcPr>
          <w:p w14:paraId="1980AF54" w14:textId="77777777">
            <w:pPr>
              <w:pStyle w:val="IPPArialTable"/>
            </w:pPr>
            <w:r>
              <w:rPr>
                <w:rStyle w:val="PleaseReviewParagraphId"/>
                <w:b w:val="off"/>
                <w:i w:val="off"/>
              </w:rPr>
              <w:t>[166]</w:t>
            </w:r>
          </w:p>
        </w:tc>
        <w:tc>
          <w:tcPr>
            <w:tcW w:w="1701" w:type="dxa"/>
            <w:tcBorders>
              <w:top w:val="nil"/>
              <w:bottom w:val="nil"/>
            </w:tcBorders>
          </w:tcPr>
          <w:p w14:paraId="78D2DD96" w14:textId="77777777">
            <w:pPr>
              <w:pStyle w:val="IPPArialTable"/>
            </w:pPr>
            <w:r>
              <w:rPr>
                <w:rStyle w:val="PleaseReviewParagraphId"/>
                <w:b w:val="off"/>
                <w:i w:val="off"/>
              </w:rPr>
              <w:t>[167]</w:t>
            </w:r>
          </w:p>
        </w:tc>
        <w:tc>
          <w:tcPr>
            <w:tcW w:w="4529" w:type="dxa"/>
          </w:tcPr>
          <w:p w14:paraId="4C8BCCE9" w14:textId="77777777">
            <w:pPr>
              <w:pStyle w:val="IPPArialTable"/>
            </w:pPr>
            <w:r>
              <w:rPr>
                <w:rStyle w:val="PleaseReviewParagraphId"/>
                <w:b w:val="off"/>
                <w:i w:val="off"/>
              </w:rPr>
              <w:t>[168]</w:t>
            </w:r>
            <w:r>
              <w:rPr>
                <w:i/>
              </w:rPr>
              <w:t>Rastrococcus iceryoides</w:t>
            </w:r>
            <w:r>
              <w:t xml:space="preserve"> (Green, 1908)</w:t>
            </w:r>
          </w:p>
        </w:tc>
      </w:tr>
      <w:tr w14:paraId="69D6AD06" w14:textId="77777777">
        <w:tc>
          <w:tcPr>
            <w:tcW w:w="2830" w:type="dxa"/>
            <w:tcBorders>
              <w:top w:val="nil"/>
              <w:bottom w:val="nil"/>
            </w:tcBorders>
          </w:tcPr>
          <w:p w14:paraId="16B43DED" w14:textId="77777777">
            <w:pPr>
              <w:pStyle w:val="IPPArialTable"/>
            </w:pPr>
            <w:r>
              <w:rPr>
                <w:rStyle w:val="PleaseReviewParagraphId"/>
                <w:b w:val="off"/>
                <w:i w:val="off"/>
              </w:rPr>
              <w:t>[169]</w:t>
            </w:r>
          </w:p>
        </w:tc>
        <w:tc>
          <w:tcPr>
            <w:tcW w:w="1701" w:type="dxa"/>
            <w:tcBorders>
              <w:top w:val="nil"/>
              <w:bottom w:val="nil"/>
            </w:tcBorders>
          </w:tcPr>
          <w:p w14:paraId="1BB87ACD" w14:textId="77777777">
            <w:pPr>
              <w:pStyle w:val="IPPArialTable"/>
            </w:pPr>
            <w:r>
              <w:rPr>
                <w:rStyle w:val="PleaseReviewParagraphId"/>
                <w:b w:val="off"/>
                <w:i w:val="off"/>
              </w:rPr>
              <w:t>[170]</w:t>
            </w:r>
          </w:p>
        </w:tc>
        <w:tc>
          <w:tcPr>
            <w:tcW w:w="4529" w:type="dxa"/>
          </w:tcPr>
          <w:p w14:paraId="0F4BCBD0" w14:textId="77777777">
            <w:pPr>
              <w:pStyle w:val="IPPArialTable"/>
            </w:pPr>
            <w:r>
              <w:rPr>
                <w:rStyle w:val="PleaseReviewParagraphId"/>
                <w:b w:val="off"/>
                <w:i w:val="off"/>
              </w:rPr>
              <w:t>[171]</w:t>
            </w:r>
            <w:r>
              <w:rPr>
                <w:i/>
              </w:rPr>
              <w:t>Rastrococcus invadens</w:t>
            </w:r>
            <w:r>
              <w:t xml:space="preserve"> Williams, 1986</w:t>
            </w:r>
          </w:p>
        </w:tc>
      </w:tr>
      <w:tr w14:paraId="460C7C88" w14:textId="77777777">
        <w:tc>
          <w:tcPr>
            <w:tcW w:w="2830" w:type="dxa"/>
            <w:tcBorders>
              <w:top w:val="nil"/>
              <w:bottom w:val="nil"/>
            </w:tcBorders>
          </w:tcPr>
          <w:p w14:paraId="6BB89D70" w14:textId="77777777">
            <w:pPr>
              <w:pStyle w:val="IPPArialTable"/>
            </w:pPr>
            <w:r>
              <w:rPr>
                <w:rStyle w:val="PleaseReviewParagraphId"/>
                <w:b w:val="off"/>
                <w:i w:val="off"/>
              </w:rPr>
              <w:t>[172]</w:t>
            </w:r>
          </w:p>
        </w:tc>
        <w:tc>
          <w:tcPr>
            <w:tcW w:w="1701" w:type="dxa"/>
            <w:tcBorders>
              <w:top w:val="nil"/>
              <w:bottom w:val="nil"/>
            </w:tcBorders>
          </w:tcPr>
          <w:p w14:paraId="247CBEDC" w14:textId="77777777">
            <w:pPr>
              <w:pStyle w:val="IPPArialTable"/>
            </w:pPr>
            <w:r>
              <w:rPr>
                <w:rStyle w:val="PleaseReviewParagraphId"/>
                <w:b w:val="off"/>
                <w:i w:val="off"/>
              </w:rPr>
              <w:t>[173]</w:t>
            </w:r>
          </w:p>
        </w:tc>
        <w:tc>
          <w:tcPr>
            <w:tcW w:w="4529" w:type="dxa"/>
          </w:tcPr>
          <w:p w14:paraId="60B2CA6C" w14:textId="77777777">
            <w:pPr>
              <w:pStyle w:val="IPPArialTable"/>
            </w:pPr>
            <w:r>
              <w:rPr>
                <w:rStyle w:val="PleaseReviewParagraphId"/>
                <w:b w:val="off"/>
                <w:i w:val="off"/>
              </w:rPr>
              <w:t>[174]</w:t>
            </w:r>
            <w:r>
              <w:rPr>
                <w:i/>
              </w:rPr>
              <w:t>Rastrococcus rubellus</w:t>
            </w:r>
            <w:r>
              <w:t xml:space="preserve"> Williams, 1989</w:t>
            </w:r>
          </w:p>
        </w:tc>
      </w:tr>
      <w:tr w14:paraId="0BD06330" w14:textId="77777777">
        <w:tc>
          <w:tcPr>
            <w:tcW w:w="2830" w:type="dxa"/>
            <w:tcBorders>
              <w:top w:val="nil"/>
            </w:tcBorders>
          </w:tcPr>
          <w:p w14:paraId="68124B70" w14:textId="77777777">
            <w:pPr>
              <w:pStyle w:val="IPPArialTable"/>
            </w:pPr>
            <w:r>
              <w:rPr>
                <w:rStyle w:val="PleaseReviewParagraphId"/>
                <w:b w:val="off"/>
                <w:i w:val="off"/>
              </w:rPr>
              <w:t>[175]</w:t>
            </w:r>
          </w:p>
        </w:tc>
        <w:tc>
          <w:tcPr>
            <w:tcW w:w="1701" w:type="dxa"/>
            <w:tcBorders>
              <w:top w:val="nil"/>
            </w:tcBorders>
          </w:tcPr>
          <w:p w14:paraId="20E50652" w14:textId="77777777">
            <w:pPr>
              <w:pStyle w:val="IPPArialTable"/>
            </w:pPr>
            <w:r>
              <w:rPr>
                <w:rStyle w:val="PleaseReviewParagraphId"/>
                <w:b w:val="off"/>
                <w:i w:val="off"/>
              </w:rPr>
              <w:t>[176]</w:t>
            </w:r>
          </w:p>
        </w:tc>
        <w:tc>
          <w:tcPr>
            <w:tcW w:w="4529" w:type="dxa"/>
          </w:tcPr>
          <w:p w14:paraId="0D302A38" w14:textId="77777777">
            <w:pPr>
              <w:pStyle w:val="IPPArialTable"/>
            </w:pPr>
            <w:r>
              <w:rPr>
                <w:rStyle w:val="PleaseReviewParagraphId"/>
                <w:b w:val="off"/>
                <w:i w:val="off"/>
              </w:rPr>
              <w:t>[177]</w:t>
            </w:r>
            <w:r>
              <w:rPr>
                <w:i/>
              </w:rPr>
              <w:t>Rastrococcus spinosus</w:t>
            </w:r>
            <w:r>
              <w:t xml:space="preserve"> (Robinson, 1918)</w:t>
            </w:r>
          </w:p>
        </w:tc>
      </w:tr>
      <w:tr w14:paraId="295A4A45" w14:textId="77777777">
        <w:tc>
          <w:tcPr>
            <w:tcW w:w="2830" w:type="dxa"/>
            <w:tcBorders>
              <w:bottom w:val="single" w:color="auto" w:sz="4" w:space="0"/>
            </w:tcBorders>
          </w:tcPr>
          <w:p w14:paraId="5479EECB" w14:textId="77777777">
            <w:pPr>
              <w:pStyle w:val="IPPArialTable"/>
            </w:pPr>
            <w:r>
              <w:rPr>
                <w:rStyle w:val="PleaseReviewParagraphId"/>
                <w:b w:val="off"/>
                <w:i w:val="off"/>
              </w:rPr>
              <w:t>[178]</w:t>
            </w:r>
            <w:r>
              <w:t>Moscas blancas (Hemiptera)</w:t>
            </w:r>
          </w:p>
        </w:tc>
        <w:tc>
          <w:tcPr>
            <w:tcW w:w="1701" w:type="dxa"/>
            <w:tcBorders>
              <w:bottom w:val="single" w:color="auto" w:sz="4" w:space="0"/>
            </w:tcBorders>
          </w:tcPr>
          <w:p w14:paraId="64CAD116" w14:textId="77777777">
            <w:pPr>
              <w:pStyle w:val="IPPArialTable"/>
            </w:pPr>
            <w:r>
              <w:rPr>
                <w:rStyle w:val="PleaseReviewParagraphId"/>
                <w:b w:val="off"/>
                <w:i w:val="off"/>
              </w:rPr>
              <w:t>[179]</w:t>
            </w:r>
            <w:r>
              <w:t>Aleyrodidae</w:t>
            </w:r>
          </w:p>
        </w:tc>
        <w:tc>
          <w:tcPr>
            <w:tcW w:w="4529" w:type="dxa"/>
          </w:tcPr>
          <w:p w14:paraId="53C4360C" w14:textId="77777777">
            <w:pPr>
              <w:pStyle w:val="IPPArialTable"/>
            </w:pPr>
            <w:r>
              <w:rPr>
                <w:rStyle w:val="PleaseReviewParagraphId"/>
                <w:b w:val="off"/>
                <w:i w:val="off"/>
              </w:rPr>
              <w:t>[180]</w:t>
            </w:r>
            <w:r>
              <w:rPr>
                <w:i/>
              </w:rPr>
              <w:t>Aleurodicus dispersus</w:t>
            </w:r>
            <w:r>
              <w:t xml:space="preserve"> Russell, 1965</w:t>
            </w:r>
          </w:p>
        </w:tc>
      </w:tr>
      <w:tr w14:paraId="353AA639" w14:textId="77777777">
        <w:tc>
          <w:tcPr>
            <w:tcW w:w="2830" w:type="dxa"/>
            <w:tcBorders>
              <w:bottom w:val="nil"/>
            </w:tcBorders>
          </w:tcPr>
          <w:p w14:paraId="07DFFFBA" w14:textId="77777777">
            <w:pPr>
              <w:pStyle w:val="IPPArialTable"/>
            </w:pPr>
            <w:r>
              <w:rPr>
                <w:rStyle w:val="PleaseReviewParagraphId"/>
                <w:b w:val="off"/>
                <w:i w:val="off"/>
              </w:rPr>
              <w:t>[181]</w:t>
            </w:r>
            <w:r>
              <w:t>Otros hemípteros (Hemiptera)</w:t>
            </w:r>
          </w:p>
        </w:tc>
        <w:tc>
          <w:tcPr>
            <w:tcW w:w="1701" w:type="dxa"/>
            <w:tcBorders>
              <w:bottom w:val="nil"/>
            </w:tcBorders>
          </w:tcPr>
          <w:p w14:paraId="37624110" w14:textId="77777777">
            <w:pPr>
              <w:pStyle w:val="IPPArialTable"/>
            </w:pPr>
            <w:r>
              <w:rPr>
                <w:rStyle w:val="PleaseReviewParagraphId"/>
                <w:b w:val="off"/>
                <w:i w:val="off"/>
              </w:rPr>
              <w:t>[182]</w:t>
            </w:r>
            <w:r>
              <w:t>Coreidae</w:t>
            </w:r>
          </w:p>
        </w:tc>
        <w:tc>
          <w:tcPr>
            <w:tcW w:w="4529" w:type="dxa"/>
          </w:tcPr>
          <w:p w14:paraId="4F66C905" w14:textId="77777777">
            <w:pPr>
              <w:pStyle w:val="IPPArialTable"/>
            </w:pPr>
            <w:r>
              <w:rPr>
                <w:rStyle w:val="PleaseReviewParagraphId"/>
                <w:b w:val="off"/>
                <w:i w:val="off"/>
              </w:rPr>
              <w:t>[183]</w:t>
            </w:r>
            <w:r>
              <w:rPr>
                <w:i/>
              </w:rPr>
              <w:t>Acanthocoris scabrator</w:t>
            </w:r>
            <w:r>
              <w:t xml:space="preserve"> (Fabricius, 1803)</w:t>
            </w:r>
          </w:p>
        </w:tc>
      </w:tr>
      <w:tr w14:paraId="317A6620" w14:textId="77777777">
        <w:tc>
          <w:tcPr>
            <w:tcW w:w="2830" w:type="dxa"/>
            <w:tcBorders>
              <w:top w:val="nil"/>
              <w:bottom w:val="nil"/>
            </w:tcBorders>
          </w:tcPr>
          <w:p w14:paraId="2607B7A5" w14:textId="77777777">
            <w:pPr>
              <w:pStyle w:val="IPPArialTable"/>
            </w:pPr>
            <w:r>
              <w:rPr>
                <w:rStyle w:val="PleaseReviewParagraphId"/>
                <w:b w:val="off"/>
                <w:i w:val="off"/>
              </w:rPr>
              <w:t>[184]</w:t>
            </w:r>
          </w:p>
        </w:tc>
        <w:tc>
          <w:tcPr>
            <w:tcW w:w="1701" w:type="dxa"/>
            <w:tcBorders>
              <w:top w:val="nil"/>
              <w:bottom w:val="single" w:color="auto" w:sz="4" w:space="0"/>
            </w:tcBorders>
          </w:tcPr>
          <w:p w14:paraId="111CEDBE" w14:textId="77777777">
            <w:pPr>
              <w:pStyle w:val="IPPArialTable"/>
            </w:pPr>
            <w:r>
              <w:rPr>
                <w:rStyle w:val="PleaseReviewParagraphId"/>
                <w:b w:val="off"/>
                <w:i w:val="off"/>
              </w:rPr>
              <w:t>[185]</w:t>
            </w:r>
          </w:p>
        </w:tc>
        <w:tc>
          <w:tcPr>
            <w:tcW w:w="4529" w:type="dxa"/>
          </w:tcPr>
          <w:p w14:paraId="1DD9395D" w14:textId="77777777">
            <w:pPr>
              <w:pStyle w:val="IPPArialTable"/>
            </w:pPr>
            <w:r>
              <w:rPr>
                <w:rStyle w:val="PleaseReviewParagraphId"/>
                <w:b w:val="off"/>
                <w:i w:val="off"/>
              </w:rPr>
              <w:t>[186]</w:t>
            </w:r>
            <w:r>
              <w:rPr>
                <w:i/>
              </w:rPr>
              <w:t>Amblypelta nitida</w:t>
            </w:r>
            <w:r>
              <w:t xml:space="preserve"> Stål, 1873</w:t>
            </w:r>
          </w:p>
        </w:tc>
      </w:tr>
      <w:tr w14:paraId="7AD4F5A8" w14:textId="77777777">
        <w:tc>
          <w:tcPr>
            <w:tcW w:w="2830" w:type="dxa"/>
            <w:tcBorders>
              <w:top w:val="nil"/>
              <w:bottom w:val="single" w:color="auto" w:sz="4" w:space="0"/>
            </w:tcBorders>
          </w:tcPr>
          <w:p w14:paraId="3FAC9C16" w14:textId="77777777">
            <w:pPr>
              <w:pStyle w:val="IPPArialTable"/>
            </w:pPr>
            <w:r>
              <w:rPr>
                <w:rStyle w:val="PleaseReviewParagraphId"/>
                <w:b w:val="off"/>
                <w:i w:val="off"/>
              </w:rPr>
              <w:t>[187]</w:t>
            </w:r>
          </w:p>
        </w:tc>
        <w:tc>
          <w:tcPr>
            <w:tcW w:w="1701" w:type="dxa"/>
            <w:tcBorders>
              <w:top w:val="single" w:color="auto" w:sz="4" w:space="0"/>
              <w:bottom w:val="single" w:color="auto" w:sz="4" w:space="0"/>
            </w:tcBorders>
          </w:tcPr>
          <w:p w14:paraId="5BECD640" w14:textId="77777777">
            <w:pPr>
              <w:pStyle w:val="IPPArialTable"/>
            </w:pPr>
            <w:r>
              <w:rPr>
                <w:rStyle w:val="PleaseReviewParagraphId"/>
                <w:b w:val="off"/>
                <w:i w:val="off"/>
              </w:rPr>
              <w:t>[188]</w:t>
            </w:r>
            <w:r>
              <w:t>Pentatomidae</w:t>
            </w:r>
          </w:p>
        </w:tc>
        <w:tc>
          <w:tcPr>
            <w:tcW w:w="4529" w:type="dxa"/>
          </w:tcPr>
          <w:p w14:paraId="27E4426C" w14:textId="77777777">
            <w:pPr>
              <w:pStyle w:val="IPPArialTable"/>
            </w:pPr>
            <w:r>
              <w:rPr>
                <w:rStyle w:val="PleaseReviewParagraphId"/>
                <w:b w:val="off"/>
                <w:i w:val="off"/>
              </w:rPr>
              <w:t>[189]</w:t>
            </w:r>
            <w:r>
              <w:rPr>
                <w:i/>
              </w:rPr>
              <w:t>Bathycoelia thalassina</w:t>
            </w:r>
            <w:r>
              <w:t xml:space="preserve"> (Herrich-Schäffer, 1844) </w:t>
            </w:r>
          </w:p>
        </w:tc>
      </w:tr>
      <w:tr w14:paraId="1C28490D" w14:textId="77777777">
        <w:tc>
          <w:tcPr>
            <w:tcW w:w="2830" w:type="dxa"/>
            <w:tcBorders>
              <w:bottom w:val="nil"/>
            </w:tcBorders>
          </w:tcPr>
          <w:p w14:paraId="56E138B9" w14:textId="77777777">
            <w:pPr>
              <w:pStyle w:val="IPPArialTable"/>
            </w:pPr>
            <w:r>
              <w:rPr>
                <w:rStyle w:val="PleaseReviewParagraphId"/>
                <w:b w:val="off"/>
                <w:i w:val="off"/>
              </w:rPr>
              <w:t>[190]</w:t>
            </w:r>
            <w:r>
              <w:t>Poilillas (Lepidoptera)</w:t>
            </w:r>
          </w:p>
        </w:tc>
        <w:tc>
          <w:tcPr>
            <w:tcW w:w="1701" w:type="dxa"/>
            <w:tcBorders>
              <w:bottom w:val="single" w:color="auto" w:sz="4" w:space="0"/>
            </w:tcBorders>
          </w:tcPr>
          <w:p w14:paraId="1949F371" w14:textId="77777777">
            <w:pPr>
              <w:pStyle w:val="IPPArialTable"/>
            </w:pPr>
            <w:r>
              <w:rPr>
                <w:rStyle w:val="PleaseReviewParagraphId"/>
                <w:b w:val="off"/>
                <w:i w:val="off"/>
              </w:rPr>
              <w:t>[191]</w:t>
            </w:r>
            <w:r>
              <w:t>Crambidae</w:t>
            </w:r>
          </w:p>
        </w:tc>
        <w:tc>
          <w:tcPr>
            <w:tcW w:w="4529" w:type="dxa"/>
          </w:tcPr>
          <w:p w14:paraId="450CEE8C" w14:textId="77777777">
            <w:pPr>
              <w:pStyle w:val="IPPArialTable"/>
            </w:pPr>
            <w:r>
              <w:rPr>
                <w:rStyle w:val="PleaseReviewParagraphId"/>
                <w:b w:val="off"/>
                <w:i w:val="off"/>
              </w:rPr>
              <w:t>[192]</w:t>
            </w:r>
            <w:r>
              <w:rPr>
                <w:i/>
              </w:rPr>
              <w:t>Deanolis sublimbalis</w:t>
            </w:r>
            <w:r>
              <w:t xml:space="preserve"> Snellen, 1899</w:t>
            </w:r>
          </w:p>
        </w:tc>
      </w:tr>
      <w:tr w14:paraId="3954CDDE" w14:textId="77777777">
        <w:tc>
          <w:tcPr>
            <w:tcW w:w="2830" w:type="dxa"/>
            <w:tcBorders>
              <w:top w:val="nil"/>
              <w:bottom w:val="nil"/>
            </w:tcBorders>
          </w:tcPr>
          <w:p w14:paraId="5087498B" w14:textId="77777777">
            <w:pPr>
              <w:pStyle w:val="IPPArialTable"/>
            </w:pPr>
            <w:r>
              <w:rPr>
                <w:rStyle w:val="PleaseReviewParagraphId"/>
                <w:b w:val="off"/>
                <w:i w:val="off"/>
              </w:rPr>
              <w:t>[193]</w:t>
            </w:r>
          </w:p>
        </w:tc>
        <w:tc>
          <w:tcPr>
            <w:tcW w:w="1701" w:type="dxa"/>
            <w:tcBorders>
              <w:top w:val="single" w:color="auto" w:sz="4" w:space="0"/>
              <w:bottom w:val="single" w:color="auto" w:sz="4" w:space="0"/>
            </w:tcBorders>
          </w:tcPr>
          <w:p w14:paraId="711D40D2" w14:textId="77777777">
            <w:pPr>
              <w:pStyle w:val="IPPArialTable"/>
            </w:pPr>
            <w:r>
              <w:rPr>
                <w:rStyle w:val="PleaseReviewParagraphId"/>
                <w:b w:val="off"/>
                <w:i w:val="off"/>
              </w:rPr>
              <w:t>[194]</w:t>
            </w:r>
            <w:r>
              <w:t>Geometridae</w:t>
            </w:r>
          </w:p>
        </w:tc>
        <w:tc>
          <w:tcPr>
            <w:tcW w:w="4529" w:type="dxa"/>
          </w:tcPr>
          <w:p w14:paraId="0A4CA4A4" w14:textId="77777777">
            <w:pPr>
              <w:pStyle w:val="IPPArialTable"/>
            </w:pPr>
            <w:r>
              <w:rPr>
                <w:rStyle w:val="PleaseReviewParagraphId"/>
                <w:b w:val="off"/>
                <w:i w:val="off"/>
              </w:rPr>
              <w:t>[195]</w:t>
            </w:r>
            <w:r>
              <w:rPr>
                <w:i/>
              </w:rPr>
              <w:t>Biston suppressaria</w:t>
            </w:r>
            <w:r>
              <w:t xml:space="preserve"> (Guenée, 1858)</w:t>
            </w:r>
          </w:p>
        </w:tc>
      </w:tr>
      <w:tr w14:paraId="3CE9B62F" w14:textId="77777777">
        <w:tc>
          <w:tcPr>
            <w:tcW w:w="2830" w:type="dxa"/>
            <w:tcBorders>
              <w:top w:val="nil"/>
            </w:tcBorders>
          </w:tcPr>
          <w:p w14:paraId="056A9086" w14:textId="77777777">
            <w:pPr>
              <w:pStyle w:val="IPPArialTable"/>
            </w:pPr>
            <w:r>
              <w:rPr>
                <w:rStyle w:val="PleaseReviewParagraphId"/>
                <w:b w:val="off"/>
                <w:i w:val="off"/>
              </w:rPr>
              <w:t>[196]</w:t>
            </w:r>
          </w:p>
        </w:tc>
        <w:tc>
          <w:tcPr>
            <w:tcW w:w="1701" w:type="dxa"/>
            <w:tcBorders>
              <w:top w:val="single" w:color="auto" w:sz="4" w:space="0"/>
            </w:tcBorders>
          </w:tcPr>
          <w:p w14:paraId="6437141B" w14:textId="77777777">
            <w:pPr>
              <w:pStyle w:val="IPPArialTable"/>
            </w:pPr>
            <w:r>
              <w:rPr>
                <w:rStyle w:val="PleaseReviewParagraphId"/>
                <w:b w:val="off"/>
                <w:i w:val="off"/>
              </w:rPr>
              <w:t>[197]</w:t>
            </w:r>
            <w:r>
              <w:t>Limacodidae</w:t>
            </w:r>
          </w:p>
        </w:tc>
        <w:tc>
          <w:tcPr>
            <w:tcW w:w="4529" w:type="dxa"/>
          </w:tcPr>
          <w:p w14:paraId="300B4F30" w14:textId="77777777">
            <w:pPr>
              <w:pStyle w:val="IPPArialTable"/>
            </w:pPr>
            <w:r>
              <w:rPr>
                <w:rStyle w:val="PleaseReviewParagraphId"/>
                <w:b w:val="off"/>
                <w:i w:val="off"/>
              </w:rPr>
              <w:t>[198]</w:t>
            </w:r>
            <w:r>
              <w:rPr>
                <w:i/>
              </w:rPr>
              <w:t>Darna trima</w:t>
            </w:r>
            <w:r>
              <w:t xml:space="preserve"> (Moore, 1859)</w:t>
            </w:r>
          </w:p>
        </w:tc>
      </w:tr>
      <w:tr w14:paraId="2F3F3BAF" w14:textId="77777777">
        <w:tc>
          <w:tcPr>
            <w:tcW w:w="2830" w:type="dxa"/>
            <w:tcBorders>
              <w:bottom w:val="nil"/>
            </w:tcBorders>
          </w:tcPr>
          <w:p w14:paraId="6CFF096E" w14:textId="77777777">
            <w:pPr>
              <w:pStyle w:val="IPPArialTable"/>
            </w:pPr>
            <w:r>
              <w:rPr>
                <w:rStyle w:val="PleaseReviewParagraphId"/>
                <w:b w:val="off"/>
                <w:i w:val="off"/>
              </w:rPr>
              <w:t>[199]</w:t>
            </w:r>
            <w:r>
              <w:t>Thrips (Thysanoptera)</w:t>
            </w:r>
          </w:p>
        </w:tc>
        <w:tc>
          <w:tcPr>
            <w:tcW w:w="1701" w:type="dxa"/>
            <w:tcBorders>
              <w:bottom w:val="nil"/>
            </w:tcBorders>
          </w:tcPr>
          <w:p w14:paraId="0F19B16E" w14:textId="77777777">
            <w:pPr>
              <w:pStyle w:val="IPPArialTable"/>
            </w:pPr>
            <w:r>
              <w:rPr>
                <w:rStyle w:val="PleaseReviewParagraphId"/>
                <w:b w:val="off"/>
                <w:i w:val="off"/>
              </w:rPr>
              <w:t>[200]</w:t>
            </w:r>
            <w:r>
              <w:t>Thripidae</w:t>
            </w:r>
          </w:p>
        </w:tc>
        <w:tc>
          <w:tcPr>
            <w:tcW w:w="4529" w:type="dxa"/>
          </w:tcPr>
          <w:p w14:paraId="67B89529" w14:textId="77777777">
            <w:pPr>
              <w:pStyle w:val="IPPArialTable"/>
            </w:pPr>
            <w:r>
              <w:rPr>
                <w:rStyle w:val="PleaseReviewParagraphId"/>
                <w:b w:val="off"/>
                <w:i w:val="off"/>
              </w:rPr>
              <w:t>[201]</w:t>
            </w:r>
            <w:r>
              <w:rPr>
                <w:i/>
              </w:rPr>
              <w:t>Retithrips syriacus</w:t>
            </w:r>
            <w:r>
              <w:t xml:space="preserve"> (Mayet, 1890)</w:t>
            </w:r>
          </w:p>
        </w:tc>
      </w:tr>
      <w:tr w14:paraId="367BA7D2" w14:textId="77777777">
        <w:tc>
          <w:tcPr>
            <w:tcW w:w="2830" w:type="dxa"/>
            <w:tcBorders>
              <w:top w:val="nil"/>
              <w:bottom w:val="nil"/>
            </w:tcBorders>
          </w:tcPr>
          <w:p w14:paraId="27E170BB" w14:textId="77777777">
            <w:pPr>
              <w:pStyle w:val="IPPArialTable"/>
            </w:pPr>
            <w:r>
              <w:rPr>
                <w:rStyle w:val="PleaseReviewParagraphId"/>
                <w:b w:val="off"/>
                <w:i w:val="off"/>
              </w:rPr>
              <w:t>[202]</w:t>
            </w:r>
          </w:p>
        </w:tc>
        <w:tc>
          <w:tcPr>
            <w:tcW w:w="1701" w:type="dxa"/>
            <w:tcBorders>
              <w:top w:val="nil"/>
              <w:bottom w:val="nil"/>
            </w:tcBorders>
          </w:tcPr>
          <w:p w14:paraId="0EAE8CB4" w14:textId="77777777">
            <w:pPr>
              <w:pStyle w:val="IPPArialTable"/>
            </w:pPr>
            <w:r>
              <w:rPr>
                <w:rStyle w:val="PleaseReviewParagraphId"/>
                <w:b w:val="off"/>
                <w:i w:val="off"/>
              </w:rPr>
              <w:t>[203]</w:t>
            </w:r>
          </w:p>
        </w:tc>
        <w:tc>
          <w:tcPr>
            <w:tcW w:w="4529" w:type="dxa"/>
          </w:tcPr>
          <w:p w14:paraId="595895E7" w14:textId="77777777">
            <w:pPr>
              <w:pStyle w:val="IPPArialTable"/>
            </w:pPr>
            <w:r>
              <w:rPr>
                <w:rStyle w:val="PleaseReviewParagraphId"/>
                <w:b w:val="off"/>
                <w:i w:val="off"/>
              </w:rPr>
              <w:t>[204]</w:t>
            </w:r>
            <w:r>
              <w:rPr>
                <w:i/>
              </w:rPr>
              <w:t>Rhipiphorothrips cruentatus</w:t>
            </w:r>
            <w:r>
              <w:t xml:space="preserve"> Hood, 1919</w:t>
            </w:r>
          </w:p>
        </w:tc>
      </w:tr>
      <w:tr w14:paraId="333B2C40" w14:textId="77777777">
        <w:tc>
          <w:tcPr>
            <w:tcW w:w="2830" w:type="dxa"/>
            <w:tcBorders>
              <w:top w:val="nil"/>
              <w:bottom w:val="nil"/>
            </w:tcBorders>
          </w:tcPr>
          <w:p w14:paraId="40E1E227" w14:textId="77777777">
            <w:pPr>
              <w:pStyle w:val="IPPArialTable"/>
            </w:pPr>
            <w:r>
              <w:rPr>
                <w:rStyle w:val="PleaseReviewParagraphId"/>
                <w:b w:val="off"/>
                <w:i w:val="off"/>
              </w:rPr>
              <w:t>[205]</w:t>
            </w:r>
          </w:p>
        </w:tc>
        <w:tc>
          <w:tcPr>
            <w:tcW w:w="1701" w:type="dxa"/>
            <w:tcBorders>
              <w:top w:val="nil"/>
              <w:bottom w:val="nil"/>
            </w:tcBorders>
          </w:tcPr>
          <w:p w14:paraId="34ADDB38" w14:textId="77777777">
            <w:pPr>
              <w:pStyle w:val="IPPArialTable"/>
            </w:pPr>
            <w:r>
              <w:rPr>
                <w:rStyle w:val="PleaseReviewParagraphId"/>
                <w:b w:val="off"/>
                <w:i w:val="off"/>
              </w:rPr>
              <w:t>[206]</w:t>
            </w:r>
          </w:p>
        </w:tc>
        <w:tc>
          <w:tcPr>
            <w:tcW w:w="4529" w:type="dxa"/>
            <w:tcBorders>
              <w:bottom w:val="single" w:color="auto" w:sz="4" w:space="0"/>
            </w:tcBorders>
          </w:tcPr>
          <w:p w14:paraId="0CBFC026" w14:textId="77777777">
            <w:pPr>
              <w:pStyle w:val="IPPArialTable"/>
            </w:pPr>
            <w:r>
              <w:rPr>
                <w:rStyle w:val="PleaseReviewParagraphId"/>
                <w:b w:val="off"/>
                <w:i w:val="off"/>
              </w:rPr>
              <w:t>[207]</w:t>
            </w:r>
            <w:r>
              <w:rPr>
                <w:i/>
              </w:rPr>
              <w:t>Scirtothrips aurantii</w:t>
            </w:r>
            <w:r>
              <w:t xml:space="preserve"> Faure, 1929</w:t>
            </w:r>
          </w:p>
        </w:tc>
      </w:tr>
      <w:tr w14:paraId="350C022C" w14:textId="77777777">
        <w:tc>
          <w:tcPr>
            <w:tcW w:w="2830" w:type="dxa"/>
            <w:tcBorders>
              <w:top w:val="nil"/>
              <w:bottom w:val="single" w:color="auto" w:sz="4" w:space="0"/>
            </w:tcBorders>
          </w:tcPr>
          <w:p w14:paraId="001D60CE" w14:textId="77777777">
            <w:pPr>
              <w:pStyle w:val="IPPArialTable"/>
            </w:pPr>
            <w:r>
              <w:rPr>
                <w:rStyle w:val="PleaseReviewParagraphId"/>
                <w:b w:val="off"/>
                <w:i w:val="off"/>
              </w:rPr>
              <w:t>[208]</w:t>
            </w:r>
          </w:p>
        </w:tc>
        <w:tc>
          <w:tcPr>
            <w:tcW w:w="1701" w:type="dxa"/>
            <w:tcBorders>
              <w:top w:val="nil"/>
              <w:bottom w:val="single" w:color="auto" w:sz="4" w:space="0"/>
            </w:tcBorders>
          </w:tcPr>
          <w:p w14:paraId="0217723E" w14:textId="77777777">
            <w:pPr>
              <w:pStyle w:val="IPPArialTable"/>
            </w:pPr>
            <w:r>
              <w:rPr>
                <w:rStyle w:val="PleaseReviewParagraphId"/>
                <w:b w:val="off"/>
                <w:i w:val="off"/>
              </w:rPr>
              <w:t>[209]</w:t>
            </w:r>
          </w:p>
        </w:tc>
        <w:tc>
          <w:tcPr>
            <w:tcW w:w="4529" w:type="dxa"/>
            <w:tcBorders>
              <w:top w:val="single" w:color="auto" w:sz="4" w:space="0"/>
            </w:tcBorders>
          </w:tcPr>
          <w:p w14:paraId="588658DD" w14:textId="77777777">
            <w:pPr>
              <w:pStyle w:val="IPPArialTable"/>
              <w:rPr>
                <w:iCs/>
              </w:rPr>
            </w:pPr>
            <w:r>
              <w:rPr>
                <w:rStyle w:val="PleaseReviewParagraphId"/>
                <w:b w:val="off"/>
                <w:i w:val="off"/>
              </w:rPr>
              <w:t>[210]</w:t>
            </w:r>
            <w:r>
              <w:rPr>
                <w:i/>
              </w:rPr>
              <w:t xml:space="preserve">Thrips palmi </w:t>
            </w:r>
            <w:r>
              <w:t>Karny, 1925</w:t>
            </w:r>
          </w:p>
        </w:tc>
      </w:tr>
      <w:tr w14:paraId="47861181" w14:textId="77777777">
        <w:tc>
          <w:tcPr>
            <w:tcW w:w="2830" w:type="dxa"/>
            <w:tcBorders>
              <w:top w:val="single" w:color="auto" w:sz="4" w:space="0"/>
            </w:tcBorders>
          </w:tcPr>
          <w:p w14:paraId="28BC1B1E" w14:textId="77777777">
            <w:pPr>
              <w:pStyle w:val="IPPArialTable"/>
            </w:pPr>
            <w:r>
              <w:rPr>
                <w:rStyle w:val="PleaseReviewParagraphId"/>
                <w:b w:val="off"/>
                <w:i w:val="off"/>
              </w:rPr>
              <w:t>[211]</w:t>
            </w:r>
            <w:r>
              <w:t>Hongos</w:t>
            </w:r>
          </w:p>
        </w:tc>
        <w:tc>
          <w:tcPr>
            <w:tcW w:w="1701" w:type="dxa"/>
            <w:tcBorders>
              <w:top w:val="single" w:color="auto" w:sz="4" w:space="0"/>
            </w:tcBorders>
          </w:tcPr>
          <w:p w14:paraId="53690C2A" w14:textId="77777777">
            <w:pPr>
              <w:pStyle w:val="IPPArialTable"/>
              <w:rPr>
                <w:i/>
                <w:iCs/>
              </w:rPr>
            </w:pPr>
            <w:r>
              <w:rPr>
                <w:rStyle w:val="PleaseReviewParagraphId"/>
                <w:b w:val="off"/>
                <w:i w:val="off"/>
              </w:rPr>
              <w:t>[212]</w:t>
            </w:r>
            <w:r>
              <w:rPr>
                <w:i/>
              </w:rPr>
              <w:t>Incertae sedis</w:t>
            </w:r>
          </w:p>
        </w:tc>
        <w:tc>
          <w:tcPr>
            <w:tcW w:w="4529" w:type="dxa"/>
          </w:tcPr>
          <w:p w14:paraId="00047EEE" w14:textId="77777777">
            <w:pPr>
              <w:pStyle w:val="IPPArialTable"/>
            </w:pPr>
            <w:r>
              <w:rPr>
                <w:rStyle w:val="PleaseReviewParagraphId"/>
                <w:b w:val="off"/>
                <w:i w:val="off"/>
              </w:rPr>
              <w:t>[213]</w:t>
            </w:r>
            <w:r>
              <w:rPr>
                <w:i/>
              </w:rPr>
              <w:t xml:space="preserve">Cytosphaera mangiferae </w:t>
            </w:r>
            <w:r>
              <w:t xml:space="preserve">Died., 1916 </w:t>
            </w:r>
          </w:p>
        </w:tc>
      </w:tr>
    </w:tbl>
    <w:p w14:paraId="7D5A5FAC" w14:textId="77777777">
      <w:pPr>
        <w:pStyle w:val="IPPNormal"/>
        <w:rPr>
          <w:highlight w:val="yellow"/>
        </w:rPr>
      </w:pPr>
      <w:r>
        <w:rPr>
          <w:rStyle w:val="PleaseReviewParagraphId"/>
          <w:b w:val="off"/>
          <w:i w:val="off"/>
        </w:rPr>
        <w:t>[214]</w:t>
      </w:r>
    </w:p>
    <w:p w14:paraId="0F154113" w14:textId="77777777">
      <w:pPr>
        <w:pStyle w:val="IPPHeading1"/>
        <w:rPr>
          <w:bCs/>
          <w:sz w:val="22"/>
        </w:rPr>
      </w:pPr>
      <w:r>
        <w:rPr>
          <w:rStyle w:val="PleaseReviewParagraphId"/>
          <w:b w:val="off"/>
          <w:i w:val="off"/>
        </w:rPr>
        <w:t>[215]</w:t>
      </w:r>
      <w:r>
        <w:rPr>
          <w:bCs/>
        </w:rPr>
        <w:t>4.</w:t>
      </w:r>
      <w:r>
        <w:tab/>
        <w:t>Opciones de medidas fitosanitarias</w:t>
      </w:r>
    </w:p>
    <w:p w14:paraId="3D6E257B" w14:textId="77777777">
      <w:pPr>
        <w:pStyle w:val="IPPParagraphnumbering"/>
        <w:numPr>
          <w:ilvl w:val="0"/>
          <w:numId w:val="0"/>
        </w:numPr>
      </w:pPr>
      <w:r>
        <w:rPr>
          <w:rStyle w:val="PleaseReviewParagraphId"/>
          <w:b w:val="off"/>
          <w:i w:val="off"/>
        </w:rPr>
        <w:t>[216]</w:t>
      </w:r>
      <w:r>
        <w:t>En esta sección se proporcionan opciones de medidas fitosanitarias que puedan ser pertinentes para las plagas contenidas en el Cuadro 1. Las opciones presentadas no tienen por qué ser todas las posibles.</w:t>
      </w:r>
    </w:p>
    <w:p w14:paraId="45A0C6A3" w14:textId="77777777">
      <w:pPr>
        <w:pStyle w:val="IPPParagraphnumbering"/>
        <w:numPr>
          <w:ilvl w:val="0"/>
          <w:numId w:val="0"/>
        </w:numPr>
      </w:pPr>
      <w:r>
        <w:rPr>
          <w:rStyle w:val="PleaseReviewParagraphId"/>
          <w:b w:val="off"/>
          <w:i w:val="off"/>
        </w:rPr>
        <w:t>[217]</w:t>
      </w:r>
      <w:r>
        <w:t>Las partes contratantes deberán establecer solamente medidas fitosanitarias que estén técnicamente justificadas (artículo VII.2 g] de la CIPF).</w:t>
      </w:r>
    </w:p>
    <w:p w14:paraId="43F124B8" w14:textId="77777777">
      <w:pPr>
        <w:pStyle w:val="IPPParagraphnumbering"/>
        <w:numPr>
          <w:ilvl w:val="0"/>
          <w:numId w:val="0"/>
        </w:numPr>
      </w:pPr>
      <w:r>
        <w:rPr>
          <w:rStyle w:val="PleaseReviewParagraphId"/>
          <w:b w:val="off"/>
          <w:i w:val="off"/>
        </w:rPr>
        <w:t>[218]</w:t>
      </w:r>
      <w:r>
        <w:t xml:space="preserve">En el Cuadro 2 se proporcionan algunas opciones de medidas fitosanitarias que podrán ser pertinentes para todas las plagas asociadas con el movimiento internacional de frutos frescos de </w:t>
      </w:r>
      <w:r>
        <w:rPr>
          <w:i/>
          <w:iCs/>
        </w:rPr>
        <w:t>M. indica</w:t>
      </w:r>
      <w:r>
        <w:t>.</w:t>
      </w:r>
    </w:p>
    <w:p w14:paraId="151A87F4" w14:textId="48F59FFA">
      <w:pPr>
        <w:pStyle w:val="IPPParagraphnumbering"/>
        <w:numPr>
          <w:ilvl w:val="0"/>
          <w:numId w:val="0"/>
        </w:numPr>
      </w:pPr>
      <w:r>
        <w:rPr>
          <w:rStyle w:val="PleaseReviewParagraphId"/>
          <w:b w:val="off"/>
          <w:i w:val="off"/>
        </w:rPr>
        <w:t>[219]</w:t>
      </w:r>
      <w:r>
        <w:t>En el Cuadro 3 se indican algunas opciones de medidas fitosanitarias específicas para ciertas plagas que podrán ser de interés para las plagas contenidas en el Cuadro 1; en los cuadros 4 a 9 se proporciona información más detallada sobre dichas medidas.</w:t>
      </w:r>
    </w:p>
    <w:p w14:paraId="35DE5EB4" w14:textId="77777777">
      <w:pPr>
        <w:pStyle w:val="IPPParagraphnumbering"/>
        <w:numPr>
          <w:ilvl w:val="0"/>
          <w:numId w:val="0"/>
        </w:numPr>
      </w:pPr>
      <w:r>
        <w:rPr>
          <w:rStyle w:val="PleaseReviewParagraphId"/>
          <w:b w:val="off"/>
          <w:i w:val="off"/>
        </w:rPr>
        <w:t>[220]</w:t>
      </w:r>
      <w:r>
        <w:t>Respecto del uso de bromuro de metilo (Cuadro 8), se debería tener en cuenta la recomendación de la Comisión de Medidas Fitosanitarias (CMF) relativa a la sustitución o reducción del uso de bromuro de metilo como medida fitosanitaria (R-03). Se están buscando tratamientos alternativos que sean más inocuos para el medio ambiente.</w:t>
      </w:r>
    </w:p>
    <w:p w14:paraId="2EE3E8AC" w14:textId="74578011">
      <w:pPr>
        <w:pStyle w:val="IPPParagraphnumbering"/>
        <w:numPr>
          <w:ilvl w:val="0"/>
          <w:numId w:val="0"/>
        </w:numPr>
      </w:pPr>
      <w:r>
        <w:rPr>
          <w:rStyle w:val="PleaseReviewParagraphId"/>
          <w:b w:val="off"/>
          <w:i w:val="off"/>
        </w:rPr>
        <w:t>[221]</w:t>
      </w:r>
      <w:bookmarkStart w:name="_Hlk135243135" w:id="1"/>
      <w:r>
        <w:t>Algunas medidas incluidas en esta norma para productos podrán ser eficaces para gestionar el riesgo de plagas por sí solas y otras solamente podrán ser eficaces si se adoptan junto con otras medidas descritas en la NIMF 14 (</w:t>
      </w:r>
      <w:r>
        <w:rPr>
          <w:i/>
          <w:iCs/>
        </w:rPr>
        <w:t>Aplicación de medidas integradas en un enfoque de sistemas para el manejo del riesgo de plagas</w:t>
      </w:r>
      <w:r>
        <w:t>).</w:t>
      </w:r>
    </w:p>
    <w:p w14:paraId="7861DAAF" w14:textId="77777777">
      <w:pPr>
        <w:pStyle w:val="IPPParagraphnumberingclose"/>
        <w:numPr>
          <w:ilvl w:val="0"/>
          <w:numId w:val="0"/>
        </w:numPr>
      </w:pPr>
      <w:r>
        <w:rPr>
          <w:rStyle w:val="PleaseReviewParagraphId"/>
          <w:b w:val="off"/>
          <w:i w:val="off"/>
        </w:rPr>
        <w:t>[222]</w:t>
      </w:r>
      <w:bookmarkStart w:name="_Hlk126949610" w:id="2"/>
      <w:bookmarkEnd w:id="1"/>
      <w:r>
        <w:lastRenderedPageBreak/>
        <w:t>Las medidas integradas también podrán incluir procedimientos de producción y prácticas agrícolas de carácter general. He aquí algunos ejemplos de estas medidas integradas:</w:t>
      </w:r>
    </w:p>
    <w:p w14:paraId="5D0F615C" w14:textId="77777777">
      <w:pPr>
        <w:pStyle w:val="IPPBullet1"/>
        <w:rPr>
          <w:rFonts w:eastAsiaTheme="minorHAnsi"/>
        </w:rPr>
      </w:pPr>
      <w:r>
        <w:rPr>
          <w:rStyle w:val="PleaseReviewParagraphId"/>
          <w:b w:val="off"/>
          <w:i w:val="off"/>
        </w:rPr>
        <w:t>[223]</w:t>
      </w:r>
      <w:r>
        <w:t>prácticas y procedimientos de producción, como:</w:t>
      </w:r>
    </w:p>
    <w:p w14:paraId="3216F4F1" w14:textId="77777777">
      <w:pPr>
        <w:pStyle w:val="IPPBullet2"/>
      </w:pPr>
      <w:r>
        <w:rPr>
          <w:rStyle w:val="PleaseReviewParagraphId"/>
          <w:b w:val="off"/>
          <w:i w:val="off"/>
        </w:rPr>
        <w:t>[224]</w:t>
      </w:r>
      <w:r>
        <w:t>prácticas de higiene en los huertos,</w:t>
      </w:r>
    </w:p>
    <w:p w14:paraId="35BF9852" w14:textId="51B8E225">
      <w:pPr>
        <w:pStyle w:val="IPPBullet2"/>
      </w:pPr>
      <w:r>
        <w:rPr>
          <w:rStyle w:val="PleaseReviewParagraphId"/>
          <w:b w:val="off"/>
          <w:i w:val="off"/>
        </w:rPr>
        <w:t>[225]</w:t>
      </w:r>
      <w:r>
        <w:t>seguimiento de plagas,</w:t>
      </w:r>
    </w:p>
    <w:p w14:paraId="1243424E" w14:textId="77777777">
      <w:pPr>
        <w:pStyle w:val="IPPBullet2"/>
      </w:pPr>
      <w:r>
        <w:rPr>
          <w:rStyle w:val="PleaseReviewParagraphId"/>
          <w:b w:val="off"/>
          <w:i w:val="off"/>
        </w:rPr>
        <w:t>[226]</w:t>
      </w:r>
      <w:r>
        <w:t>lucha contra las plagas;</w:t>
      </w:r>
    </w:p>
    <w:p w14:paraId="39536CDF" w14:textId="77777777">
      <w:pPr>
        <w:pStyle w:val="IPPBullet1"/>
        <w:rPr>
          <w:rFonts w:eastAsiaTheme="minorHAnsi"/>
        </w:rPr>
      </w:pPr>
      <w:r>
        <w:rPr>
          <w:rStyle w:val="PleaseReviewParagraphId"/>
          <w:b w:val="off"/>
          <w:i w:val="off"/>
        </w:rPr>
        <w:t>[227]</w:t>
      </w:r>
      <w:r>
        <w:t>prácticas y procedimientos de manipulación, clasificación y envasado, como:</w:t>
      </w:r>
    </w:p>
    <w:p w14:paraId="50848C3D" w14:textId="77777777">
      <w:pPr>
        <w:pStyle w:val="IPPBullet2"/>
      </w:pPr>
      <w:r>
        <w:rPr>
          <w:rStyle w:val="PleaseReviewParagraphId"/>
          <w:b w:val="off"/>
          <w:i w:val="off"/>
        </w:rPr>
        <w:t>[228]</w:t>
      </w:r>
      <w:r>
        <w:t>gestión de plagas en las instalaciones de envasado,</w:t>
      </w:r>
    </w:p>
    <w:p w14:paraId="0804E937" w14:textId="77777777">
      <w:pPr>
        <w:pStyle w:val="IPPBullet2"/>
      </w:pPr>
      <w:r>
        <w:rPr>
          <w:rStyle w:val="PleaseReviewParagraphId"/>
          <w:b w:val="off"/>
          <w:i w:val="off"/>
        </w:rPr>
        <w:t>[229]</w:t>
      </w:r>
      <w:r>
        <w:t>envasado de los frutos en un material que esté limpio y que sea nuevo o reacondicionado,</w:t>
      </w:r>
    </w:p>
    <w:p w14:paraId="3F73896B" w14:textId="3CC878FD">
      <w:pPr>
        <w:pStyle w:val="IPPBullet2"/>
      </w:pPr>
      <w:r>
        <w:rPr>
          <w:rStyle w:val="PleaseReviewParagraphId"/>
          <w:b w:val="off"/>
          <w:i w:val="off"/>
        </w:rPr>
        <w:t>[230]</w:t>
      </w:r>
      <w:r>
        <w:t>almacenamiento y transporte de los frutos en condiciones de seguridad a fin de prevenir la contaminación y la infestación (por ejemplo, utilizando envases a prueba de insectos),</w:t>
      </w:r>
    </w:p>
    <w:p w14:paraId="4E6BAEAE" w14:textId="71D649B0">
      <w:pPr>
        <w:pStyle w:val="IPPBullet2"/>
        <w:rPr>
          <w:rFonts w:ascii="Calibri" w:hAnsi="Calibri" w:cs="Calibri"/>
          <w:spacing w:val="-2"/>
        </w:rPr>
      </w:pPr>
      <w:r>
        <w:rPr>
          <w:rStyle w:val="PleaseReviewParagraphId"/>
          <w:b w:val="off"/>
          <w:i w:val="off"/>
        </w:rPr>
        <w:t>[231]</w:t>
      </w:r>
      <w:r>
        <w:rPr>
          <w:spacing w:val="-2"/>
        </w:rPr>
        <w:t>clasificación de los frutos para garantizar que no están dañados y que no presentan signos de plagas ni de contaminación (por ejemplo, contaminación con tierra o con restos vegetales);</w:t>
      </w:r>
    </w:p>
    <w:p w14:paraId="218B109B" w14:textId="14D75939">
      <w:pPr>
        <w:pStyle w:val="IPPBullet1Last"/>
        <w:spacing w:after="160"/>
        <w:rPr>
          <w:spacing w:val="-4"/>
        </w:rPr>
      </w:pPr>
      <w:r>
        <w:rPr>
          <w:rStyle w:val="PleaseReviewParagraphId"/>
          <w:b w:val="off"/>
          <w:i w:val="off"/>
        </w:rPr>
        <w:t>[232]</w:t>
      </w:r>
      <w:r>
        <w:rPr>
          <w:spacing w:val="-4"/>
        </w:rPr>
        <w:t>garantizar la gestión de las instalaciones de tratamiento para prevenir la contaminación y la infestación.</w:t>
      </w:r>
      <w:bookmarkEnd w:id="2"/>
    </w:p>
    <w:p w14:paraId="6F08D502" w14:textId="120705BA">
      <w:pPr>
        <w:pStyle w:val="IPPArial"/>
        <w:keepNext/>
        <w:spacing w:after="120"/>
        <w:rPr>
          <w:rFonts w:cs="Arial"/>
          <w:sz w:val="20"/>
          <w:szCs w:val="20"/>
        </w:rPr>
      </w:pPr>
      <w:r>
        <w:rPr>
          <w:rStyle w:val="PleaseReviewParagraphId"/>
          <w:b w:val="off"/>
          <w:i w:val="off"/>
        </w:rPr>
        <w:t>[233]</w:t>
      </w:r>
      <w:r>
        <w:rPr>
          <w:rFonts w:cs="Arial"/>
          <w:b/>
          <w:sz w:val="20"/>
          <w:szCs w:val="20"/>
        </w:rPr>
        <w:t>Cuadro 2.</w:t>
      </w:r>
      <w:r>
        <w:rPr>
          <w:rFonts w:cs="Arial"/>
          <w:sz w:val="20"/>
          <w:szCs w:val="20"/>
        </w:rPr>
        <w:t xml:space="preserve"> Opciones de medidas fitosanitarias que podrán ser pertinentes para todas las plagas asociadas al fruto fresco de </w:t>
      </w:r>
      <w:r>
        <w:rPr>
          <w:rFonts w:cs="Arial"/>
          <w:i/>
          <w:iCs/>
          <w:sz w:val="20"/>
          <w:szCs w:val="20"/>
        </w:rPr>
        <w:t>Mangifera indica.</w:t>
      </w:r>
    </w:p>
    <w:tbl>
      <w:tblPr>
        <w:tblStyle w:val="TableGrid"/>
        <w:tblW w:w="8995" w:type="dxa"/>
        <w:jc w:val="center"/>
        <w:tblLayout w:type="fixed"/>
        <w:tblLook w:val="04A0" w:firstRow="1" w:lastRow="0" w:firstColumn="1" w:lastColumn="0" w:noHBand="0" w:noVBand="1"/>
      </w:tblPr>
      <w:tblGrid>
        <w:gridCol w:w="4450"/>
        <w:gridCol w:w="4545"/>
      </w:tblGrid>
      <w:tr w14:paraId="2CB21763" w14:textId="77777777">
        <w:trPr>
          <w:jc w:val="center"/>
        </w:trPr>
        <w:tc>
          <w:tcPr>
            <w:tcW w:w="4450" w:type="dxa"/>
            <w:shd w:val="clear" w:color="auto" w:fill="BFBFBF"/>
          </w:tcPr>
          <w:p w14:paraId="40E0B19A" w14:textId="77777777">
            <w:pPr>
              <w:pStyle w:val="IPPArialTable"/>
              <w:rPr>
                <w:b/>
                <w:bCs/>
              </w:rPr>
            </w:pPr>
            <w:r>
              <w:rPr>
                <w:rStyle w:val="PleaseReviewParagraphId"/>
                <w:b w:val="off"/>
                <w:i w:val="off"/>
              </w:rPr>
              <w:t>[234]</w:t>
            </w:r>
            <w:r>
              <w:rPr>
                <w:b/>
              </w:rPr>
              <w:t>Opciones de medidas fitosanitarias</w:t>
            </w:r>
          </w:p>
        </w:tc>
        <w:tc>
          <w:tcPr>
            <w:tcW w:w="4545" w:type="dxa"/>
            <w:shd w:val="clear" w:color="auto" w:fill="BFBFBF"/>
          </w:tcPr>
          <w:p w14:paraId="070A2ECD" w14:textId="77777777">
            <w:pPr>
              <w:pStyle w:val="IPPArialTable"/>
              <w:rPr>
                <w:b/>
                <w:bCs/>
              </w:rPr>
            </w:pPr>
            <w:r>
              <w:rPr>
                <w:rStyle w:val="PleaseReviewParagraphId"/>
                <w:b w:val="off"/>
                <w:i w:val="off"/>
              </w:rPr>
              <w:t>[235]</w:t>
            </w:r>
            <w:r>
              <w:rPr>
                <w:b/>
              </w:rPr>
              <w:t>Referencias</w:t>
            </w:r>
          </w:p>
        </w:tc>
      </w:tr>
      <w:tr w14:paraId="6E6E90C1" w14:textId="77777777">
        <w:trPr>
          <w:jc w:val="center"/>
        </w:trPr>
        <w:tc>
          <w:tcPr>
            <w:tcW w:w="4450" w:type="dxa"/>
          </w:tcPr>
          <w:p w14:paraId="4737EB2F" w14:textId="77777777">
            <w:pPr>
              <w:pStyle w:val="IPPArialTable"/>
            </w:pPr>
            <w:r>
              <w:rPr>
                <w:rStyle w:val="PleaseReviewParagraphId"/>
                <w:b w:val="off"/>
                <w:i w:val="off"/>
              </w:rPr>
              <w:t>[236]</w:t>
            </w:r>
            <w:r>
              <w:t>Áreas libres de plagas</w:t>
            </w:r>
          </w:p>
        </w:tc>
        <w:tc>
          <w:tcPr>
            <w:tcW w:w="4545" w:type="dxa"/>
          </w:tcPr>
          <w:p w14:paraId="47464915" w14:textId="77777777">
            <w:pPr>
              <w:pStyle w:val="IPPArialTable"/>
            </w:pPr>
            <w:r>
              <w:rPr>
                <w:rStyle w:val="PleaseReviewParagraphId"/>
                <w:b w:val="off"/>
                <w:i w:val="off"/>
              </w:rPr>
              <w:t>[237]</w:t>
            </w:r>
            <w:r>
              <w:t>NIMF 4 (</w:t>
            </w:r>
            <w:r>
              <w:rPr>
                <w:i/>
                <w:iCs/>
              </w:rPr>
              <w:t>Requisitos para el establecimiento de áreas libres de plagas)</w:t>
            </w:r>
          </w:p>
        </w:tc>
      </w:tr>
      <w:tr w14:paraId="41A4B2F0" w14:textId="77777777">
        <w:trPr>
          <w:jc w:val="center"/>
        </w:trPr>
        <w:tc>
          <w:tcPr>
            <w:tcW w:w="4450" w:type="dxa"/>
          </w:tcPr>
          <w:p w14:paraId="22B42C0F" w14:textId="77777777">
            <w:pPr>
              <w:pStyle w:val="IPPArialTable"/>
            </w:pPr>
            <w:r>
              <w:rPr>
                <w:rStyle w:val="PleaseReviewParagraphId"/>
                <w:b w:val="off"/>
                <w:i w:val="off"/>
              </w:rPr>
              <w:t>[238]</w:t>
            </w:r>
            <w:r>
              <w:t>Áreas libres de plagas para moscas de la fruta</w:t>
            </w:r>
          </w:p>
        </w:tc>
        <w:tc>
          <w:tcPr>
            <w:tcW w:w="4545" w:type="dxa"/>
          </w:tcPr>
          <w:p w14:paraId="750AFD4F" w14:textId="77777777">
            <w:pPr>
              <w:pStyle w:val="IPPArialTable"/>
            </w:pPr>
            <w:r>
              <w:rPr>
                <w:rStyle w:val="PleaseReviewParagraphId"/>
                <w:b w:val="off"/>
                <w:i w:val="off"/>
              </w:rPr>
              <w:t>[239]</w:t>
            </w:r>
            <w:r>
              <w:t>NIMF 26 (</w:t>
            </w:r>
            <w:r>
              <w:rPr>
                <w:i/>
                <w:iCs/>
              </w:rPr>
              <w:t>Establecimiento de áreas libres de plagas para moscas de la fruta [Tephritidae]</w:t>
            </w:r>
            <w:r>
              <w:t>)</w:t>
            </w:r>
          </w:p>
        </w:tc>
      </w:tr>
      <w:tr w14:paraId="75B113D0" w14:textId="77777777">
        <w:trPr>
          <w:jc w:val="center"/>
        </w:trPr>
        <w:tc>
          <w:tcPr>
            <w:tcW w:w="4450" w:type="dxa"/>
          </w:tcPr>
          <w:p w14:paraId="6671891C" w14:textId="77777777">
            <w:pPr>
              <w:pStyle w:val="IPPArialTable"/>
            </w:pPr>
            <w:r>
              <w:rPr>
                <w:rStyle w:val="PleaseReviewParagraphId"/>
                <w:b w:val="off"/>
                <w:i w:val="off"/>
              </w:rPr>
              <w:t>[240]</w:t>
            </w:r>
            <w:r>
              <w:t>Lugares de producción libres de plagas y sitios y sitios de producción libres de plagas</w:t>
            </w:r>
          </w:p>
        </w:tc>
        <w:tc>
          <w:tcPr>
            <w:tcW w:w="4545" w:type="dxa"/>
          </w:tcPr>
          <w:p w14:paraId="2CA5F4E7" w14:textId="77777777">
            <w:pPr>
              <w:pStyle w:val="IPPArialTable"/>
            </w:pPr>
            <w:r>
              <w:rPr>
                <w:rStyle w:val="PleaseReviewParagraphId"/>
                <w:b w:val="off"/>
                <w:i w:val="off"/>
              </w:rPr>
              <w:t>[241]</w:t>
            </w:r>
            <w:r>
              <w:t>NIMF 10 (</w:t>
            </w:r>
            <w:r>
              <w:rPr>
                <w:i/>
                <w:iCs/>
              </w:rPr>
              <w:t>Requisitos para el establecimiento de lugares de producción libres de plagas y sitios de producción libres de plagas</w:t>
            </w:r>
            <w:r>
              <w:t>)</w:t>
            </w:r>
          </w:p>
        </w:tc>
      </w:tr>
      <w:tr w14:paraId="1B9F20E6" w14:textId="77777777">
        <w:trPr>
          <w:jc w:val="center"/>
        </w:trPr>
        <w:tc>
          <w:tcPr>
            <w:tcW w:w="4450" w:type="dxa"/>
          </w:tcPr>
          <w:p w14:paraId="255200DC" w14:textId="77777777">
            <w:pPr>
              <w:pStyle w:val="IPPArialTable"/>
            </w:pPr>
            <w:r>
              <w:rPr>
                <w:rStyle w:val="PleaseReviewParagraphId"/>
                <w:b w:val="off"/>
                <w:i w:val="off"/>
              </w:rPr>
              <w:t>[242]</w:t>
            </w:r>
            <w:r>
              <w:t>Áreas de baja prevalencia de plagas</w:t>
            </w:r>
          </w:p>
        </w:tc>
        <w:tc>
          <w:tcPr>
            <w:tcW w:w="4545" w:type="dxa"/>
          </w:tcPr>
          <w:p w14:paraId="55F7B9C8" w14:textId="77777777">
            <w:pPr>
              <w:pStyle w:val="IPPArialTable"/>
            </w:pPr>
            <w:r>
              <w:rPr>
                <w:rStyle w:val="PleaseReviewParagraphId"/>
                <w:b w:val="off"/>
                <w:i w:val="off"/>
              </w:rPr>
              <w:t>[243]</w:t>
            </w:r>
            <w:r>
              <w:t>NIMF 22 (</w:t>
            </w:r>
            <w:r>
              <w:rPr>
                <w:i/>
                <w:iCs/>
              </w:rPr>
              <w:t>Requisitos para el establecimiento de áreas de baja prevalencia de plagas</w:t>
            </w:r>
            <w:r>
              <w:t>)</w:t>
            </w:r>
          </w:p>
        </w:tc>
      </w:tr>
      <w:tr w14:paraId="1DDECDD2" w14:textId="77777777">
        <w:trPr>
          <w:jc w:val="center"/>
        </w:trPr>
        <w:tc>
          <w:tcPr>
            <w:tcW w:w="4450" w:type="dxa"/>
          </w:tcPr>
          <w:p w14:paraId="42BDD8F8" w14:textId="77777777">
            <w:pPr>
              <w:pStyle w:val="IPPArialTable"/>
            </w:pPr>
            <w:r>
              <w:rPr>
                <w:rStyle w:val="PleaseReviewParagraphId"/>
                <w:b w:val="off"/>
                <w:i w:val="off"/>
              </w:rPr>
              <w:t>[244]</w:t>
            </w:r>
            <w:r>
              <w:t>Enfoques de sistemas</w:t>
            </w:r>
          </w:p>
        </w:tc>
        <w:tc>
          <w:tcPr>
            <w:tcW w:w="4545" w:type="dxa"/>
          </w:tcPr>
          <w:p w14:paraId="08396B87" w14:textId="77777777">
            <w:pPr>
              <w:pStyle w:val="IPPArialTable"/>
            </w:pPr>
            <w:r>
              <w:rPr>
                <w:rStyle w:val="PleaseReviewParagraphId"/>
                <w:b w:val="off"/>
                <w:i w:val="off"/>
              </w:rPr>
              <w:t>[245]</w:t>
            </w:r>
            <w:r>
              <w:t>NIMF 14 (</w:t>
            </w:r>
            <w:r>
              <w:rPr>
                <w:i/>
                <w:iCs/>
              </w:rPr>
              <w:t>Aplicación de medidas integradas en un enfoque de sistemas para el manejo del riesgo de plagas</w:t>
            </w:r>
            <w:r>
              <w:t>)</w:t>
            </w:r>
          </w:p>
        </w:tc>
      </w:tr>
      <w:tr w14:paraId="29E76803" w14:textId="77777777">
        <w:trPr>
          <w:jc w:val="center"/>
        </w:trPr>
        <w:tc>
          <w:tcPr>
            <w:tcW w:w="4450" w:type="dxa"/>
          </w:tcPr>
          <w:p w14:paraId="078AB87A" w14:textId="77777777">
            <w:pPr>
              <w:pStyle w:val="IPPArialTable"/>
            </w:pPr>
            <w:r>
              <w:rPr>
                <w:rStyle w:val="PleaseReviewParagraphId"/>
                <w:b w:val="off"/>
                <w:i w:val="off"/>
              </w:rPr>
              <w:t>[246]</w:t>
            </w:r>
            <w:r>
              <w:t>Inspección</w:t>
            </w:r>
          </w:p>
        </w:tc>
        <w:tc>
          <w:tcPr>
            <w:tcW w:w="4545" w:type="dxa"/>
          </w:tcPr>
          <w:p w14:paraId="6FD3C2DC" w14:textId="77777777">
            <w:pPr>
              <w:pStyle w:val="IPPArialTable"/>
            </w:pPr>
            <w:r>
              <w:rPr>
                <w:rStyle w:val="PleaseReviewParagraphId"/>
                <w:b w:val="off"/>
                <w:i w:val="off"/>
              </w:rPr>
              <w:t>[247]</w:t>
            </w:r>
            <w:r>
              <w:t>NIMF 23 (</w:t>
            </w:r>
            <w:r>
              <w:rPr>
                <w:i/>
                <w:iCs/>
              </w:rPr>
              <w:t>Directrices para la inspección</w:t>
            </w:r>
            <w:r>
              <w:t>)</w:t>
            </w:r>
          </w:p>
        </w:tc>
      </w:tr>
      <w:tr w14:paraId="4A61C802" w14:textId="77777777">
        <w:trPr>
          <w:jc w:val="center"/>
        </w:trPr>
        <w:tc>
          <w:tcPr>
            <w:tcW w:w="4450" w:type="dxa"/>
          </w:tcPr>
          <w:p w14:paraId="2D8DF8C2" w14:textId="77777777">
            <w:pPr>
              <w:pStyle w:val="IPPArialTable"/>
            </w:pPr>
            <w:r>
              <w:rPr>
                <w:rStyle w:val="PleaseReviewParagraphId"/>
                <w:b w:val="off"/>
                <w:i w:val="off"/>
              </w:rPr>
              <w:t>[248]</w:t>
            </w:r>
            <w:r>
              <w:t>Certificación fitosanitaria</w:t>
            </w:r>
          </w:p>
        </w:tc>
        <w:tc>
          <w:tcPr>
            <w:tcW w:w="4545" w:type="dxa"/>
          </w:tcPr>
          <w:p w14:paraId="3A8CF0C3" w14:textId="77777777">
            <w:pPr>
              <w:pStyle w:val="IPPArialTable"/>
            </w:pPr>
            <w:r>
              <w:rPr>
                <w:rStyle w:val="PleaseReviewParagraphId"/>
                <w:b w:val="off"/>
                <w:i w:val="off"/>
              </w:rPr>
              <w:t>[249]</w:t>
            </w:r>
            <w:r>
              <w:t>NIMF 7 (</w:t>
            </w:r>
            <w:r>
              <w:rPr>
                <w:i/>
                <w:iCs/>
              </w:rPr>
              <w:t>Sistema de certificación fitosanitaria</w:t>
            </w:r>
            <w:r>
              <w:t>)</w:t>
            </w:r>
          </w:p>
          <w:p w14:paraId="4BFD2ADA" w14:textId="77777777">
            <w:pPr>
              <w:pStyle w:val="IPPArialTable"/>
            </w:pPr>
            <w:r>
              <w:rPr>
                <w:rStyle w:val="PleaseReviewParagraphId"/>
                <w:b w:val="off"/>
                <w:i w:val="off"/>
              </w:rPr>
              <w:t>[250]</w:t>
            </w:r>
            <w:r>
              <w:t>NIMF 12 (</w:t>
            </w:r>
            <w:r>
              <w:rPr>
                <w:i/>
                <w:iCs/>
              </w:rPr>
              <w:t>Certificados fitosanitarios</w:t>
            </w:r>
            <w:r>
              <w:t>)</w:t>
            </w:r>
          </w:p>
        </w:tc>
      </w:tr>
    </w:tbl>
    <w:p w14:paraId="2442D443" w14:textId="4790821C">
      <w:pPr>
        <w:pStyle w:val="IPPArialFootnote"/>
      </w:pPr>
      <w:r>
        <w:rPr>
          <w:rStyle w:val="PleaseReviewParagraphId"/>
          <w:b w:val="off"/>
          <w:i w:val="off"/>
        </w:rPr>
        <w:t>[251]</w:t>
      </w:r>
      <w:r>
        <w:rPr>
          <w:i/>
        </w:rPr>
        <w:t xml:space="preserve">Fuentes: </w:t>
      </w:r>
      <w:r>
        <w:t xml:space="preserve">Las NIMF están disponibles en </w:t>
      </w:r>
      <w:hyperlink w:tgtFrame="_blank" w:history="1" r:id="rId11">
        <w:r>
          <w:rPr>
            <w:rStyle w:val="Hyperlink"/>
          </w:rPr>
          <w:t>www.ippc.int/es/core-activities/standards-setting/ispms</w:t>
        </w:r>
      </w:hyperlink>
    </w:p>
    <w:p w14:paraId="50E03969" w14:textId="77777777">
      <w:pPr>
        <w:pStyle w:val="IPPArial"/>
        <w:keepNext/>
        <w:spacing w:before="200" w:after="120"/>
        <w:rPr>
          <w:rFonts w:cs="Arial"/>
          <w:sz w:val="20"/>
          <w:szCs w:val="20"/>
        </w:rPr>
      </w:pPr>
      <w:r>
        <w:rPr>
          <w:rStyle w:val="PleaseReviewParagraphId"/>
          <w:b w:val="off"/>
          <w:i w:val="off"/>
        </w:rPr>
        <w:t>[252]</w:t>
      </w:r>
      <w:r>
        <w:rPr>
          <w:rFonts w:cs="Arial"/>
          <w:b/>
          <w:sz w:val="20"/>
          <w:szCs w:val="20"/>
        </w:rPr>
        <w:t>Cuadro 3.</w:t>
      </w:r>
      <w:r>
        <w:rPr>
          <w:rFonts w:cs="Arial"/>
          <w:sz w:val="20"/>
          <w:szCs w:val="20"/>
        </w:rPr>
        <w:t xml:space="preserve"> Opciones de medidas fitosanitarias específicas para ciertas plagas.</w:t>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5"/>
        <w:gridCol w:w="4500"/>
      </w:tblGrid>
      <w:tr w14:paraId="34D18A22" w14:textId="77777777">
        <w:trPr>
          <w:trHeight w:val="290"/>
          <w:tblHeader/>
        </w:trPr>
        <w:tc>
          <w:tcPr>
            <w:tcW w:w="4495" w:type="dxa"/>
            <w:shd w:val="clear" w:color="auto" w:fill="BFBFBF"/>
            <w:noWrap/>
            <w:vAlign w:val="bottom"/>
            <w:hideMark/>
          </w:tcPr>
          <w:p w14:paraId="45075BD8" w14:textId="77777777">
            <w:pPr>
              <w:pStyle w:val="IPPArialTable"/>
              <w:rPr>
                <w:b/>
                <w:bCs/>
              </w:rPr>
            </w:pPr>
            <w:r>
              <w:rPr>
                <w:rStyle w:val="PleaseReviewParagraphId"/>
                <w:b w:val="off"/>
                <w:i w:val="off"/>
              </w:rPr>
              <w:t>[253]</w:t>
            </w:r>
            <w:bookmarkStart w:name="_Hlk125533313" w:id="3"/>
            <w:r>
              <w:rPr>
                <w:b/>
              </w:rPr>
              <w:t>Especies de plagas</w:t>
            </w:r>
          </w:p>
        </w:tc>
        <w:tc>
          <w:tcPr>
            <w:tcW w:w="4500" w:type="dxa"/>
            <w:shd w:val="clear" w:color="auto" w:fill="BFBFBF"/>
            <w:noWrap/>
            <w:vAlign w:val="bottom"/>
          </w:tcPr>
          <w:p w14:paraId="465B3A1F" w14:textId="77777777">
            <w:pPr>
              <w:pStyle w:val="IPPArialTable"/>
              <w:rPr>
                <w:b/>
                <w:bCs/>
              </w:rPr>
            </w:pPr>
            <w:r>
              <w:rPr>
                <w:rStyle w:val="PleaseReviewParagraphId"/>
                <w:b w:val="off"/>
                <w:i w:val="off"/>
              </w:rPr>
              <w:t>[254]</w:t>
            </w:r>
            <w:r>
              <w:rPr>
                <w:b/>
              </w:rPr>
              <w:t>Opciones de medidas fitosanitarias</w:t>
            </w:r>
          </w:p>
        </w:tc>
      </w:tr>
      <w:tr w14:paraId="35563E40" w14:textId="77777777">
        <w:trPr>
          <w:trHeight w:val="290"/>
        </w:trPr>
        <w:tc>
          <w:tcPr>
            <w:tcW w:w="4495" w:type="dxa"/>
            <w:shd w:val="clear" w:color="auto" w:fill="F2F2F2" w:themeFill="background1" w:themeFillShade="F2"/>
            <w:noWrap/>
            <w:vAlign w:val="center"/>
          </w:tcPr>
          <w:p w14:paraId="65AD1024" w14:textId="77777777">
            <w:pPr>
              <w:pStyle w:val="IPPArialTable"/>
              <w:rPr>
                <w:b/>
                <w:bCs/>
              </w:rPr>
            </w:pPr>
            <w:r>
              <w:rPr>
                <w:rStyle w:val="PleaseReviewParagraphId"/>
                <w:b w:val="off"/>
                <w:i w:val="off"/>
              </w:rPr>
              <w:t>[255]</w:t>
            </w:r>
            <w:r>
              <w:rPr>
                <w:b/>
              </w:rPr>
              <w:t>Picudos</w:t>
            </w:r>
          </w:p>
        </w:tc>
        <w:tc>
          <w:tcPr>
            <w:tcW w:w="4500" w:type="dxa"/>
            <w:shd w:val="clear" w:color="auto" w:fill="F2F2F2" w:themeFill="background1" w:themeFillShade="F2"/>
            <w:noWrap/>
            <w:vAlign w:val="bottom"/>
          </w:tcPr>
          <w:p w14:paraId="3B513475" w14:textId="77777777">
            <w:pPr>
              <w:pStyle w:val="IPPArialTable"/>
              <w:rPr>
                <w:lang w:eastAsia="en-NZ"/>
              </w:rPr>
            </w:pPr>
            <w:r>
              <w:rPr>
                <w:rStyle w:val="PleaseReviewParagraphId"/>
                <w:b w:val="off"/>
                <w:i w:val="off"/>
              </w:rPr>
              <w:t>[256]</w:t>
            </w:r>
          </w:p>
        </w:tc>
      </w:tr>
      <w:tr w14:paraId="7E27856B" w14:textId="77777777">
        <w:trPr>
          <w:trHeight w:val="290"/>
        </w:trPr>
        <w:tc>
          <w:tcPr>
            <w:tcW w:w="4495" w:type="dxa"/>
            <w:shd w:val="clear" w:color="auto" w:fill="auto"/>
            <w:noWrap/>
            <w:vAlign w:val="center"/>
          </w:tcPr>
          <w:p w14:paraId="489EFD9C" w14:textId="77777777">
            <w:pPr>
              <w:pStyle w:val="IPPArialTable"/>
            </w:pPr>
            <w:r>
              <w:rPr>
                <w:rStyle w:val="PleaseReviewParagraphId"/>
                <w:b w:val="off"/>
                <w:i w:val="off"/>
              </w:rPr>
              <w:t>[257]</w:t>
            </w:r>
            <w:r>
              <w:rPr>
                <w:i/>
              </w:rPr>
              <w:t>Sternochetus frigidus</w:t>
            </w:r>
          </w:p>
        </w:tc>
        <w:tc>
          <w:tcPr>
            <w:tcW w:w="4500" w:type="dxa"/>
            <w:shd w:val="clear" w:color="auto" w:fill="auto"/>
            <w:noWrap/>
            <w:vAlign w:val="bottom"/>
          </w:tcPr>
          <w:p w14:paraId="167413C7" w14:textId="77777777">
            <w:pPr>
              <w:pStyle w:val="IPPArialTable"/>
            </w:pPr>
            <w:r>
              <w:rPr>
                <w:rStyle w:val="PleaseReviewParagraphId"/>
                <w:b w:val="off"/>
                <w:i w:val="off"/>
              </w:rPr>
              <w:t>[258]</w:t>
            </w:r>
            <w:r>
              <w:t xml:space="preserve">IRDN 5; ES 1 </w:t>
            </w:r>
          </w:p>
        </w:tc>
      </w:tr>
      <w:tr w14:paraId="39613608" w14:textId="77777777">
        <w:trPr>
          <w:trHeight w:val="290"/>
        </w:trPr>
        <w:tc>
          <w:tcPr>
            <w:tcW w:w="4495" w:type="dxa"/>
            <w:shd w:val="clear" w:color="auto" w:fill="auto"/>
            <w:noWrap/>
            <w:vAlign w:val="center"/>
          </w:tcPr>
          <w:p w14:paraId="4D3648B1" w14:textId="77777777">
            <w:pPr>
              <w:pStyle w:val="IPPArialTable"/>
            </w:pPr>
            <w:r>
              <w:rPr>
                <w:rStyle w:val="PleaseReviewParagraphId"/>
                <w:b w:val="off"/>
                <w:i w:val="off"/>
              </w:rPr>
              <w:t>[259]</w:t>
            </w:r>
            <w:r>
              <w:rPr>
                <w:i/>
              </w:rPr>
              <w:t>Sternochetus mangiferae</w:t>
            </w:r>
          </w:p>
        </w:tc>
        <w:tc>
          <w:tcPr>
            <w:tcW w:w="4500" w:type="dxa"/>
            <w:shd w:val="clear" w:color="auto" w:fill="auto"/>
            <w:noWrap/>
            <w:vAlign w:val="bottom"/>
          </w:tcPr>
          <w:p w14:paraId="368F7AA7" w14:textId="77777777">
            <w:pPr>
              <w:pStyle w:val="IPPArialTable"/>
            </w:pPr>
            <w:r>
              <w:rPr>
                <w:rStyle w:val="PleaseReviewParagraphId"/>
                <w:b w:val="off"/>
                <w:i w:val="off"/>
              </w:rPr>
              <w:t>[260]</w:t>
            </w:r>
            <w:r>
              <w:t>IRDN 7; ES 1</w:t>
            </w:r>
          </w:p>
        </w:tc>
      </w:tr>
      <w:tr w14:paraId="38B181AC" w14:textId="77777777">
        <w:trPr>
          <w:trHeight w:val="290"/>
        </w:trPr>
        <w:tc>
          <w:tcPr>
            <w:tcW w:w="4495" w:type="dxa"/>
            <w:shd w:val="clear" w:color="auto" w:fill="auto"/>
            <w:noWrap/>
            <w:vAlign w:val="center"/>
          </w:tcPr>
          <w:p w14:paraId="616290D2" w14:textId="77777777">
            <w:pPr>
              <w:pStyle w:val="IPPArialTable"/>
            </w:pPr>
            <w:r>
              <w:rPr>
                <w:rStyle w:val="PleaseReviewParagraphId"/>
                <w:b w:val="off"/>
                <w:i w:val="off"/>
              </w:rPr>
              <w:t>[261]</w:t>
            </w:r>
            <w:r>
              <w:rPr>
                <w:i/>
              </w:rPr>
              <w:t>Sternochetus olivieri</w:t>
            </w:r>
          </w:p>
        </w:tc>
        <w:tc>
          <w:tcPr>
            <w:tcW w:w="4500" w:type="dxa"/>
            <w:shd w:val="clear" w:color="auto" w:fill="auto"/>
            <w:noWrap/>
            <w:vAlign w:val="bottom"/>
          </w:tcPr>
          <w:p w14:paraId="1D5A9FCF" w14:textId="77777777">
            <w:pPr>
              <w:pStyle w:val="IPPArialTable"/>
            </w:pPr>
            <w:r>
              <w:rPr>
                <w:rStyle w:val="PleaseReviewParagraphId"/>
                <w:b w:val="off"/>
                <w:i w:val="off"/>
              </w:rPr>
              <w:t>[262]</w:t>
            </w:r>
            <w:r>
              <w:t>IRDN 7; ES 1</w:t>
            </w:r>
          </w:p>
        </w:tc>
      </w:tr>
      <w:tr w14:paraId="2DB3DE34" w14:textId="77777777">
        <w:trPr>
          <w:trHeight w:val="290"/>
        </w:trPr>
        <w:tc>
          <w:tcPr>
            <w:tcW w:w="4495" w:type="dxa"/>
            <w:shd w:val="clear" w:color="auto" w:fill="F2F2F2" w:themeFill="background1" w:themeFillShade="F2"/>
            <w:noWrap/>
            <w:vAlign w:val="center"/>
          </w:tcPr>
          <w:p w14:paraId="0CC8632D" w14:textId="77777777">
            <w:pPr>
              <w:pStyle w:val="IPPArialTable"/>
              <w:rPr>
                <w:b/>
                <w:bCs/>
              </w:rPr>
            </w:pPr>
            <w:r>
              <w:rPr>
                <w:rStyle w:val="PleaseReviewParagraphId"/>
                <w:b w:val="off"/>
                <w:i w:val="off"/>
              </w:rPr>
              <w:t>[263]</w:t>
            </w:r>
            <w:r>
              <w:rPr>
                <w:b/>
              </w:rPr>
              <w:t>Moscas de la fruta</w:t>
            </w:r>
          </w:p>
        </w:tc>
        <w:tc>
          <w:tcPr>
            <w:tcW w:w="4500" w:type="dxa"/>
            <w:shd w:val="clear" w:color="auto" w:fill="F2F2F2" w:themeFill="background1" w:themeFillShade="F2"/>
            <w:vAlign w:val="center"/>
          </w:tcPr>
          <w:p w14:paraId="7E9177F5" w14:textId="77777777">
            <w:pPr>
              <w:pStyle w:val="IPPArialTable"/>
              <w:rPr>
                <w:lang w:eastAsia="en-NZ"/>
              </w:rPr>
            </w:pPr>
            <w:r>
              <w:rPr>
                <w:rStyle w:val="PleaseReviewParagraphId"/>
                <w:b w:val="off"/>
                <w:i w:val="off"/>
              </w:rPr>
              <w:t>[264]</w:t>
            </w:r>
          </w:p>
        </w:tc>
      </w:tr>
      <w:tr w14:paraId="7D01B87E" w14:textId="77777777">
        <w:trPr>
          <w:trHeight w:val="290"/>
        </w:trPr>
        <w:tc>
          <w:tcPr>
            <w:tcW w:w="4495" w:type="dxa"/>
            <w:shd w:val="clear" w:color="auto" w:fill="auto"/>
            <w:noWrap/>
            <w:vAlign w:val="center"/>
            <w:hideMark/>
          </w:tcPr>
          <w:p w14:paraId="68602F74" w14:textId="77777777">
            <w:pPr>
              <w:pStyle w:val="IPPArialTable"/>
              <w:rPr>
                <w:i/>
                <w:iCs/>
              </w:rPr>
            </w:pPr>
            <w:r>
              <w:rPr>
                <w:rStyle w:val="PleaseReviewParagraphId"/>
                <w:b w:val="off"/>
                <w:i w:val="off"/>
              </w:rPr>
              <w:t>[265]</w:t>
            </w:r>
            <w:r>
              <w:rPr>
                <w:i/>
              </w:rPr>
              <w:t>Anastrepha distincta</w:t>
            </w:r>
          </w:p>
        </w:tc>
        <w:tc>
          <w:tcPr>
            <w:tcW w:w="4500" w:type="dxa"/>
            <w:shd w:val="clear" w:color="auto" w:fill="auto"/>
            <w:vAlign w:val="center"/>
          </w:tcPr>
          <w:p w14:paraId="4D0968AE" w14:textId="77777777">
            <w:pPr>
              <w:pStyle w:val="IPPArialTable"/>
            </w:pPr>
            <w:r>
              <w:rPr>
                <w:rStyle w:val="PleaseReviewParagraphId"/>
                <w:b w:val="off"/>
                <w:i w:val="off"/>
              </w:rPr>
              <w:t>[266]</w:t>
            </w:r>
            <w:r>
              <w:t>TIAC 2; IRDN 1</w:t>
            </w:r>
          </w:p>
        </w:tc>
      </w:tr>
      <w:tr w14:paraId="0A15562F" w14:textId="77777777">
        <w:trPr>
          <w:trHeight w:val="290"/>
        </w:trPr>
        <w:tc>
          <w:tcPr>
            <w:tcW w:w="4495" w:type="dxa"/>
            <w:shd w:val="clear" w:color="auto" w:fill="auto"/>
            <w:noWrap/>
            <w:vAlign w:val="center"/>
            <w:hideMark/>
          </w:tcPr>
          <w:p w14:paraId="460FBF72" w14:textId="77777777">
            <w:pPr>
              <w:pStyle w:val="IPPArialTable"/>
              <w:rPr>
                <w:i/>
                <w:iCs/>
              </w:rPr>
            </w:pPr>
            <w:r>
              <w:rPr>
                <w:rStyle w:val="PleaseReviewParagraphId"/>
                <w:b w:val="off"/>
                <w:i w:val="off"/>
              </w:rPr>
              <w:t>[267]</w:t>
            </w:r>
            <w:r>
              <w:rPr>
                <w:i/>
              </w:rPr>
              <w:t>Anastrepha fraterculus</w:t>
            </w:r>
          </w:p>
        </w:tc>
        <w:tc>
          <w:tcPr>
            <w:tcW w:w="4500" w:type="dxa"/>
            <w:shd w:val="clear" w:color="auto" w:fill="auto"/>
            <w:vAlign w:val="center"/>
          </w:tcPr>
          <w:p w14:paraId="6530540D" w14:textId="77777777">
            <w:pPr>
              <w:pStyle w:val="IPPArialTable"/>
            </w:pPr>
            <w:r>
              <w:rPr>
                <w:rStyle w:val="PleaseReviewParagraphId"/>
                <w:b w:val="off"/>
                <w:i w:val="off"/>
              </w:rPr>
              <w:t>[268]</w:t>
            </w:r>
            <w:r>
              <w:t>TIAC 1, 2; IRDN 4</w:t>
            </w:r>
          </w:p>
        </w:tc>
      </w:tr>
      <w:tr w14:paraId="4D93CD9F" w14:textId="77777777">
        <w:trPr>
          <w:trHeight w:val="290"/>
        </w:trPr>
        <w:tc>
          <w:tcPr>
            <w:tcW w:w="4495" w:type="dxa"/>
            <w:shd w:val="clear" w:color="auto" w:fill="auto"/>
            <w:noWrap/>
            <w:vAlign w:val="center"/>
            <w:hideMark/>
          </w:tcPr>
          <w:p w14:paraId="6F980C48" w14:textId="77777777">
            <w:pPr>
              <w:pStyle w:val="IPPArialTable"/>
              <w:rPr>
                <w:i/>
                <w:iCs/>
              </w:rPr>
            </w:pPr>
            <w:r>
              <w:rPr>
                <w:rStyle w:val="PleaseReviewParagraphId"/>
                <w:b w:val="off"/>
                <w:i w:val="off"/>
              </w:rPr>
              <w:t>[269]</w:t>
            </w:r>
            <w:r>
              <w:rPr>
                <w:i/>
              </w:rPr>
              <w:t>Anastrepha ludens</w:t>
            </w:r>
          </w:p>
        </w:tc>
        <w:tc>
          <w:tcPr>
            <w:tcW w:w="4500" w:type="dxa"/>
            <w:shd w:val="clear" w:color="auto" w:fill="auto"/>
            <w:noWrap/>
            <w:vAlign w:val="bottom"/>
          </w:tcPr>
          <w:p w14:paraId="371C23BD" w14:textId="77777777">
            <w:pPr>
              <w:pStyle w:val="IPPArialTable"/>
            </w:pPr>
            <w:r>
              <w:rPr>
                <w:rStyle w:val="PleaseReviewParagraphId"/>
                <w:b w:val="off"/>
                <w:i w:val="off"/>
              </w:rPr>
              <w:t>[270]</w:t>
            </w:r>
            <w:r>
              <w:t>TIAC 1; IRDN 1</w:t>
            </w:r>
          </w:p>
        </w:tc>
      </w:tr>
      <w:tr w14:paraId="234131E5" w14:textId="77777777">
        <w:trPr>
          <w:trHeight w:val="290"/>
        </w:trPr>
        <w:tc>
          <w:tcPr>
            <w:tcW w:w="4495" w:type="dxa"/>
            <w:shd w:val="clear" w:color="auto" w:fill="auto"/>
            <w:noWrap/>
            <w:vAlign w:val="center"/>
            <w:hideMark/>
          </w:tcPr>
          <w:p w14:paraId="3A441CF0" w14:textId="77777777">
            <w:pPr>
              <w:pStyle w:val="IPPArialTable"/>
              <w:rPr>
                <w:i/>
                <w:iCs/>
              </w:rPr>
            </w:pPr>
            <w:r>
              <w:rPr>
                <w:rStyle w:val="PleaseReviewParagraphId"/>
                <w:b w:val="off"/>
                <w:i w:val="off"/>
              </w:rPr>
              <w:t>[271]</w:t>
            </w:r>
            <w:r>
              <w:rPr>
                <w:i/>
              </w:rPr>
              <w:t>Anastrepha obliqua</w:t>
            </w:r>
          </w:p>
        </w:tc>
        <w:tc>
          <w:tcPr>
            <w:tcW w:w="4500" w:type="dxa"/>
            <w:shd w:val="clear" w:color="auto" w:fill="auto"/>
            <w:noWrap/>
            <w:vAlign w:val="bottom"/>
          </w:tcPr>
          <w:p w14:paraId="6216E44C" w14:textId="77777777">
            <w:pPr>
              <w:pStyle w:val="IPPArialTable"/>
            </w:pPr>
            <w:r>
              <w:rPr>
                <w:rStyle w:val="PleaseReviewParagraphId"/>
                <w:b w:val="off"/>
                <w:i w:val="off"/>
              </w:rPr>
              <w:t>[272]</w:t>
            </w:r>
            <w:r>
              <w:t>TIAC 1, 2; IRDN 1</w:t>
            </w:r>
          </w:p>
        </w:tc>
      </w:tr>
      <w:tr w14:paraId="35F112A5" w14:textId="77777777">
        <w:trPr>
          <w:trHeight w:val="290"/>
        </w:trPr>
        <w:tc>
          <w:tcPr>
            <w:tcW w:w="4495" w:type="dxa"/>
            <w:shd w:val="clear" w:color="auto" w:fill="auto"/>
            <w:noWrap/>
            <w:vAlign w:val="center"/>
            <w:hideMark/>
          </w:tcPr>
          <w:p w14:paraId="1723E274" w14:textId="77777777">
            <w:pPr>
              <w:pStyle w:val="IPPArialTable"/>
              <w:rPr>
                <w:i/>
                <w:iCs/>
              </w:rPr>
            </w:pPr>
            <w:r>
              <w:rPr>
                <w:rStyle w:val="PleaseReviewParagraphId"/>
                <w:b w:val="off"/>
                <w:i w:val="off"/>
              </w:rPr>
              <w:t>[273]</w:t>
            </w:r>
            <w:r>
              <w:rPr>
                <w:i/>
              </w:rPr>
              <w:t>Anastrepha serpentina</w:t>
            </w:r>
          </w:p>
        </w:tc>
        <w:tc>
          <w:tcPr>
            <w:tcW w:w="4500" w:type="dxa"/>
            <w:shd w:val="clear" w:color="auto" w:fill="auto"/>
            <w:noWrap/>
            <w:vAlign w:val="bottom"/>
          </w:tcPr>
          <w:p w14:paraId="56B341D3" w14:textId="77777777">
            <w:pPr>
              <w:pStyle w:val="IPPArialTable"/>
            </w:pPr>
            <w:r>
              <w:rPr>
                <w:rStyle w:val="PleaseReviewParagraphId"/>
                <w:b w:val="off"/>
                <w:i w:val="off"/>
              </w:rPr>
              <w:t>[274]</w:t>
            </w:r>
            <w:r>
              <w:t>TIAC 1, 2; IRDN 2</w:t>
            </w:r>
          </w:p>
        </w:tc>
      </w:tr>
      <w:tr w14:paraId="5E332F6E" w14:textId="77777777">
        <w:trPr>
          <w:trHeight w:val="290"/>
        </w:trPr>
        <w:tc>
          <w:tcPr>
            <w:tcW w:w="4495" w:type="dxa"/>
            <w:shd w:val="clear" w:color="auto" w:fill="auto"/>
            <w:noWrap/>
            <w:vAlign w:val="center"/>
            <w:hideMark/>
          </w:tcPr>
          <w:p w14:paraId="7C65195B" w14:textId="77777777">
            <w:pPr>
              <w:pStyle w:val="IPPArialTable"/>
              <w:rPr>
                <w:i/>
                <w:iCs/>
              </w:rPr>
            </w:pPr>
            <w:r>
              <w:rPr>
                <w:rStyle w:val="PleaseReviewParagraphId"/>
                <w:b w:val="off"/>
                <w:i w:val="off"/>
              </w:rPr>
              <w:t>[275]</w:t>
            </w:r>
            <w:r>
              <w:rPr>
                <w:i/>
              </w:rPr>
              <w:lastRenderedPageBreak/>
              <w:t>Anastrepha striata</w:t>
            </w:r>
          </w:p>
        </w:tc>
        <w:tc>
          <w:tcPr>
            <w:tcW w:w="4500" w:type="dxa"/>
            <w:shd w:val="clear" w:color="auto" w:fill="auto"/>
            <w:noWrap/>
            <w:vAlign w:val="bottom"/>
          </w:tcPr>
          <w:p w14:paraId="4D8ABAF5" w14:textId="77777777">
            <w:pPr>
              <w:pStyle w:val="IPPArialTable"/>
            </w:pPr>
            <w:r>
              <w:rPr>
                <w:rStyle w:val="PleaseReviewParagraphId"/>
                <w:b w:val="off"/>
                <w:i w:val="off"/>
              </w:rPr>
              <w:t>[276]</w:t>
            </w:r>
            <w:r>
              <w:t>TIAC 1, 2; IRDN 4</w:t>
            </w:r>
          </w:p>
        </w:tc>
      </w:tr>
      <w:tr w14:paraId="22824BF6" w14:textId="77777777">
        <w:trPr>
          <w:trHeight w:val="290"/>
        </w:trPr>
        <w:tc>
          <w:tcPr>
            <w:tcW w:w="4495" w:type="dxa"/>
            <w:shd w:val="clear" w:color="auto" w:fill="auto"/>
            <w:noWrap/>
            <w:vAlign w:val="center"/>
            <w:hideMark/>
          </w:tcPr>
          <w:p w14:paraId="6CAF7469" w14:textId="77777777">
            <w:pPr>
              <w:pStyle w:val="IPPArialTable"/>
              <w:rPr>
                <w:i/>
                <w:iCs/>
              </w:rPr>
            </w:pPr>
            <w:r>
              <w:rPr>
                <w:rStyle w:val="PleaseReviewParagraphId"/>
                <w:b w:val="off"/>
                <w:i w:val="off"/>
              </w:rPr>
              <w:t>[277]</w:t>
            </w:r>
            <w:r>
              <w:rPr>
                <w:i/>
              </w:rPr>
              <w:t>Bactrocera aquilonis</w:t>
            </w:r>
          </w:p>
        </w:tc>
        <w:tc>
          <w:tcPr>
            <w:tcW w:w="4500" w:type="dxa"/>
            <w:shd w:val="clear" w:color="auto" w:fill="auto"/>
            <w:noWrap/>
            <w:vAlign w:val="bottom"/>
          </w:tcPr>
          <w:p w14:paraId="2211DE1A" w14:textId="77777777">
            <w:pPr>
              <w:pStyle w:val="IPPArialTable"/>
            </w:pPr>
            <w:r>
              <w:rPr>
                <w:rStyle w:val="PleaseReviewParagraphId"/>
                <w:b w:val="off"/>
                <w:i w:val="off"/>
              </w:rPr>
              <w:t>[278]</w:t>
            </w:r>
            <w:r>
              <w:t>IRDN 4; TCV 4, 5</w:t>
            </w:r>
          </w:p>
        </w:tc>
      </w:tr>
      <w:tr w14:paraId="6E435990" w14:textId="77777777">
        <w:trPr>
          <w:trHeight w:val="290"/>
        </w:trPr>
        <w:tc>
          <w:tcPr>
            <w:tcW w:w="4495" w:type="dxa"/>
            <w:shd w:val="clear" w:color="auto" w:fill="auto"/>
            <w:noWrap/>
            <w:vAlign w:val="center"/>
            <w:hideMark/>
          </w:tcPr>
          <w:p w14:paraId="7BA8DEE6" w14:textId="77777777">
            <w:pPr>
              <w:pStyle w:val="IPPArialTable"/>
              <w:rPr>
                <w:i/>
                <w:iCs/>
              </w:rPr>
            </w:pPr>
            <w:r>
              <w:rPr>
                <w:rStyle w:val="PleaseReviewParagraphId"/>
                <w:b w:val="off"/>
                <w:i w:val="off"/>
              </w:rPr>
              <w:t>[279]</w:t>
            </w:r>
            <w:r>
              <w:rPr>
                <w:i/>
              </w:rPr>
              <w:t>Bactrocera carambolae</w:t>
            </w:r>
          </w:p>
        </w:tc>
        <w:tc>
          <w:tcPr>
            <w:tcW w:w="4500" w:type="dxa"/>
            <w:shd w:val="clear" w:color="auto" w:fill="auto"/>
            <w:noWrap/>
            <w:vAlign w:val="bottom"/>
          </w:tcPr>
          <w:p w14:paraId="187C2926" w14:textId="77777777">
            <w:pPr>
              <w:pStyle w:val="IPPArialTable"/>
            </w:pPr>
            <w:r>
              <w:rPr>
                <w:rStyle w:val="PleaseReviewParagraphId"/>
                <w:b w:val="off"/>
                <w:i w:val="off"/>
              </w:rPr>
              <w:t>[280]</w:t>
            </w:r>
            <w:r>
              <w:t>TIAC 4; IRDN 4; TCV 3, 6, 7</w:t>
            </w:r>
          </w:p>
        </w:tc>
      </w:tr>
      <w:tr w14:paraId="49B3981D" w14:textId="77777777">
        <w:trPr>
          <w:trHeight w:val="290"/>
        </w:trPr>
        <w:tc>
          <w:tcPr>
            <w:tcW w:w="4495" w:type="dxa"/>
            <w:shd w:val="clear" w:color="auto" w:fill="auto"/>
            <w:noWrap/>
            <w:vAlign w:val="center"/>
            <w:hideMark/>
          </w:tcPr>
          <w:p w14:paraId="28CFE373" w14:textId="77777777">
            <w:pPr>
              <w:pStyle w:val="IPPArialTable"/>
              <w:rPr>
                <w:i/>
                <w:iCs/>
              </w:rPr>
            </w:pPr>
            <w:r>
              <w:rPr>
                <w:rStyle w:val="PleaseReviewParagraphId"/>
                <w:b w:val="off"/>
                <w:i w:val="off"/>
              </w:rPr>
              <w:t>[281]</w:t>
            </w:r>
            <w:r>
              <w:rPr>
                <w:i/>
              </w:rPr>
              <w:t>Bactrocera caryeae</w:t>
            </w:r>
          </w:p>
        </w:tc>
        <w:tc>
          <w:tcPr>
            <w:tcW w:w="4500" w:type="dxa"/>
            <w:shd w:val="clear" w:color="auto" w:fill="auto"/>
            <w:noWrap/>
            <w:vAlign w:val="bottom"/>
          </w:tcPr>
          <w:p w14:paraId="4A556940" w14:textId="77777777">
            <w:pPr>
              <w:pStyle w:val="IPPArialTable"/>
            </w:pPr>
            <w:r>
              <w:rPr>
                <w:rStyle w:val="PleaseReviewParagraphId"/>
                <w:b w:val="off"/>
                <w:i w:val="off"/>
              </w:rPr>
              <w:t>[282]</w:t>
            </w:r>
            <w:r>
              <w:t>TIAC 4; IRDN 4</w:t>
            </w:r>
          </w:p>
        </w:tc>
      </w:tr>
      <w:tr w14:paraId="35F29786" w14:textId="77777777">
        <w:trPr>
          <w:trHeight w:val="290"/>
        </w:trPr>
        <w:tc>
          <w:tcPr>
            <w:tcW w:w="4495" w:type="dxa"/>
            <w:shd w:val="clear" w:color="auto" w:fill="auto"/>
            <w:noWrap/>
            <w:vAlign w:val="center"/>
            <w:hideMark/>
          </w:tcPr>
          <w:p w14:paraId="09DF5E8A" w14:textId="77777777">
            <w:pPr>
              <w:pStyle w:val="IPPArialTable"/>
              <w:rPr>
                <w:i/>
                <w:iCs/>
              </w:rPr>
            </w:pPr>
            <w:r>
              <w:rPr>
                <w:rStyle w:val="PleaseReviewParagraphId"/>
                <w:b w:val="off"/>
                <w:i w:val="off"/>
              </w:rPr>
              <w:t>[283]</w:t>
            </w:r>
            <w:r>
              <w:rPr>
                <w:i/>
              </w:rPr>
              <w:t>Bactrocera correcta</w:t>
            </w:r>
          </w:p>
        </w:tc>
        <w:tc>
          <w:tcPr>
            <w:tcW w:w="4500" w:type="dxa"/>
            <w:shd w:val="clear" w:color="auto" w:fill="auto"/>
            <w:noWrap/>
            <w:vAlign w:val="bottom"/>
          </w:tcPr>
          <w:p w14:paraId="593A8AFB" w14:textId="77777777">
            <w:pPr>
              <w:pStyle w:val="IPPArialTable"/>
            </w:pPr>
            <w:r>
              <w:rPr>
                <w:rStyle w:val="PleaseReviewParagraphId"/>
                <w:b w:val="off"/>
                <w:i w:val="off"/>
              </w:rPr>
              <w:t>[284]</w:t>
            </w:r>
            <w:r>
              <w:t>TIAC 4; IRDN 4; TCV 3, 6, 7</w:t>
            </w:r>
          </w:p>
        </w:tc>
      </w:tr>
      <w:tr w14:paraId="1172A4AA" w14:textId="77777777">
        <w:trPr>
          <w:trHeight w:val="290"/>
        </w:trPr>
        <w:tc>
          <w:tcPr>
            <w:tcW w:w="4495" w:type="dxa"/>
            <w:shd w:val="clear" w:color="auto" w:fill="auto"/>
            <w:noWrap/>
            <w:vAlign w:val="center"/>
            <w:hideMark/>
          </w:tcPr>
          <w:p w14:paraId="36ABCF70" w14:textId="61BA30AB">
            <w:pPr>
              <w:pStyle w:val="IPPArialTable"/>
              <w:rPr>
                <w:i/>
                <w:iCs/>
              </w:rPr>
            </w:pPr>
            <w:r>
              <w:rPr>
                <w:rStyle w:val="PleaseReviewParagraphId"/>
                <w:b w:val="off"/>
                <w:i w:val="off"/>
              </w:rPr>
              <w:t>[285]</w:t>
            </w:r>
            <w:r>
              <w:rPr>
                <w:i/>
              </w:rPr>
              <w:t>Bactrocera curvipennis</w:t>
            </w:r>
          </w:p>
        </w:tc>
        <w:tc>
          <w:tcPr>
            <w:tcW w:w="4500" w:type="dxa"/>
            <w:shd w:val="clear" w:color="auto" w:fill="auto"/>
            <w:noWrap/>
            <w:vAlign w:val="bottom"/>
          </w:tcPr>
          <w:p w14:paraId="7841DAC5" w14:textId="77777777">
            <w:pPr>
              <w:pStyle w:val="IPPArialTable"/>
            </w:pPr>
            <w:r>
              <w:rPr>
                <w:rStyle w:val="PleaseReviewParagraphId"/>
                <w:b w:val="off"/>
                <w:i w:val="off"/>
              </w:rPr>
              <w:t>[286]</w:t>
            </w:r>
            <w:r>
              <w:t>AFAT 1; IRDN 4</w:t>
            </w:r>
          </w:p>
        </w:tc>
      </w:tr>
      <w:tr w14:paraId="3757D6E5" w14:textId="77777777">
        <w:trPr>
          <w:trHeight w:val="290"/>
        </w:trPr>
        <w:tc>
          <w:tcPr>
            <w:tcW w:w="4495" w:type="dxa"/>
            <w:shd w:val="clear" w:color="auto" w:fill="auto"/>
            <w:noWrap/>
            <w:vAlign w:val="center"/>
            <w:hideMark/>
          </w:tcPr>
          <w:p w14:paraId="7623D337" w14:textId="77777777">
            <w:pPr>
              <w:pStyle w:val="IPPArialTable"/>
              <w:rPr>
                <w:i/>
                <w:iCs/>
              </w:rPr>
            </w:pPr>
            <w:r>
              <w:rPr>
                <w:rStyle w:val="PleaseReviewParagraphId"/>
                <w:b w:val="off"/>
                <w:i w:val="off"/>
              </w:rPr>
              <w:t>[287]</w:t>
            </w:r>
            <w:r>
              <w:rPr>
                <w:i/>
              </w:rPr>
              <w:t>Bactrocera dorsalis</w:t>
            </w:r>
          </w:p>
        </w:tc>
        <w:tc>
          <w:tcPr>
            <w:tcW w:w="4500" w:type="dxa"/>
            <w:shd w:val="clear" w:color="auto" w:fill="auto"/>
            <w:noWrap/>
            <w:vAlign w:val="bottom"/>
          </w:tcPr>
          <w:p w14:paraId="576ACD6E" w14:textId="77777777">
            <w:pPr>
              <w:pStyle w:val="IPPArialTable"/>
            </w:pPr>
            <w:r>
              <w:rPr>
                <w:rStyle w:val="PleaseReviewParagraphId"/>
                <w:b w:val="off"/>
                <w:i w:val="off"/>
              </w:rPr>
              <w:t>[288]</w:t>
            </w:r>
            <w:r>
              <w:t>TIAC 3, 4, 5; IRDN 3; BM 1; TCV 1, 3, 6, 7</w:t>
            </w:r>
          </w:p>
        </w:tc>
      </w:tr>
      <w:tr w14:paraId="779D4380" w14:textId="77777777">
        <w:trPr>
          <w:trHeight w:val="290"/>
        </w:trPr>
        <w:tc>
          <w:tcPr>
            <w:tcW w:w="4495" w:type="dxa"/>
            <w:shd w:val="clear" w:color="auto" w:fill="auto"/>
            <w:noWrap/>
            <w:vAlign w:val="center"/>
            <w:hideMark/>
          </w:tcPr>
          <w:p w14:paraId="3FDBD22D" w14:textId="77777777">
            <w:pPr>
              <w:pStyle w:val="IPPArialTable"/>
              <w:rPr>
                <w:i/>
                <w:iCs/>
              </w:rPr>
            </w:pPr>
            <w:r>
              <w:rPr>
                <w:rStyle w:val="PleaseReviewParagraphId"/>
                <w:b w:val="off"/>
                <w:i w:val="off"/>
              </w:rPr>
              <w:t>[289]</w:t>
            </w:r>
            <w:r>
              <w:rPr>
                <w:i/>
              </w:rPr>
              <w:t xml:space="preserve">Bactrocera facialis </w:t>
            </w:r>
          </w:p>
        </w:tc>
        <w:tc>
          <w:tcPr>
            <w:tcW w:w="4500" w:type="dxa"/>
            <w:shd w:val="clear" w:color="auto" w:fill="auto"/>
            <w:noWrap/>
            <w:vAlign w:val="bottom"/>
          </w:tcPr>
          <w:p w14:paraId="6F1AF105" w14:textId="77777777">
            <w:pPr>
              <w:pStyle w:val="IPPArialTable"/>
              <w:rPr>
                <w:i/>
                <w:iCs/>
              </w:rPr>
            </w:pPr>
            <w:r>
              <w:rPr>
                <w:rStyle w:val="PleaseReviewParagraphId"/>
                <w:b w:val="off"/>
                <w:i w:val="off"/>
              </w:rPr>
              <w:t>[290]</w:t>
            </w:r>
            <w:r>
              <w:t>AFAT 1; IRDN 4</w:t>
            </w:r>
          </w:p>
        </w:tc>
      </w:tr>
      <w:tr w14:paraId="24B1BAD2" w14:textId="77777777">
        <w:trPr>
          <w:trHeight w:val="290"/>
        </w:trPr>
        <w:tc>
          <w:tcPr>
            <w:tcW w:w="4495" w:type="dxa"/>
            <w:shd w:val="clear" w:color="auto" w:fill="auto"/>
            <w:noWrap/>
            <w:vAlign w:val="center"/>
            <w:hideMark/>
          </w:tcPr>
          <w:p w14:paraId="67337AE9" w14:textId="77777777">
            <w:pPr>
              <w:pStyle w:val="IPPArialTable"/>
              <w:rPr>
                <w:i/>
                <w:iCs/>
              </w:rPr>
            </w:pPr>
            <w:r>
              <w:rPr>
                <w:rStyle w:val="PleaseReviewParagraphId"/>
                <w:b w:val="off"/>
                <w:i w:val="off"/>
              </w:rPr>
              <w:t>[291]</w:t>
            </w:r>
            <w:r>
              <w:rPr>
                <w:i/>
              </w:rPr>
              <w:t>Bactrocera frauenfeldi</w:t>
            </w:r>
          </w:p>
        </w:tc>
        <w:tc>
          <w:tcPr>
            <w:tcW w:w="4500" w:type="dxa"/>
            <w:shd w:val="clear" w:color="auto" w:fill="auto"/>
            <w:noWrap/>
            <w:vAlign w:val="bottom"/>
          </w:tcPr>
          <w:p w14:paraId="3CFF2EC3" w14:textId="77777777">
            <w:pPr>
              <w:pStyle w:val="IPPArialTable"/>
            </w:pPr>
            <w:r>
              <w:rPr>
                <w:rStyle w:val="PleaseReviewParagraphId"/>
                <w:b w:val="off"/>
                <w:i w:val="off"/>
              </w:rPr>
              <w:t>[292]</w:t>
            </w:r>
            <w:r>
              <w:t>IRDN 4; TCV 4, 5</w:t>
            </w:r>
          </w:p>
        </w:tc>
      </w:tr>
      <w:tr w14:paraId="1FB2217D" w14:textId="77777777">
        <w:trPr>
          <w:trHeight w:val="290"/>
        </w:trPr>
        <w:tc>
          <w:tcPr>
            <w:tcW w:w="4495" w:type="dxa"/>
            <w:shd w:val="clear" w:color="auto" w:fill="auto"/>
            <w:noWrap/>
            <w:vAlign w:val="center"/>
            <w:hideMark/>
          </w:tcPr>
          <w:p w14:paraId="5158C4CF" w14:textId="77777777">
            <w:pPr>
              <w:pStyle w:val="IPPArialTable"/>
              <w:rPr>
                <w:i/>
                <w:iCs/>
              </w:rPr>
            </w:pPr>
            <w:r>
              <w:rPr>
                <w:rStyle w:val="PleaseReviewParagraphId"/>
                <w:b w:val="off"/>
                <w:i w:val="off"/>
              </w:rPr>
              <w:t>[293]</w:t>
            </w:r>
            <w:r>
              <w:rPr>
                <w:i/>
              </w:rPr>
              <w:t>Bactrocera jarvisi</w:t>
            </w:r>
          </w:p>
        </w:tc>
        <w:tc>
          <w:tcPr>
            <w:tcW w:w="4500" w:type="dxa"/>
            <w:shd w:val="clear" w:color="auto" w:fill="auto"/>
            <w:noWrap/>
            <w:vAlign w:val="bottom"/>
          </w:tcPr>
          <w:p w14:paraId="55830DB8" w14:textId="77777777">
            <w:pPr>
              <w:pStyle w:val="IPPArialTable"/>
              <w:rPr>
                <w:i/>
                <w:iCs/>
              </w:rPr>
            </w:pPr>
            <w:r>
              <w:rPr>
                <w:rStyle w:val="PleaseReviewParagraphId"/>
                <w:b w:val="off"/>
                <w:i w:val="off"/>
              </w:rPr>
              <w:t>[294]</w:t>
            </w:r>
            <w:r>
              <w:t>IRDN 2; TCV 4, 5</w:t>
            </w:r>
          </w:p>
        </w:tc>
      </w:tr>
      <w:tr w14:paraId="2CA424AA" w14:textId="77777777">
        <w:trPr>
          <w:trHeight w:val="290"/>
        </w:trPr>
        <w:tc>
          <w:tcPr>
            <w:tcW w:w="4495" w:type="dxa"/>
            <w:shd w:val="clear" w:color="auto" w:fill="auto"/>
            <w:noWrap/>
            <w:vAlign w:val="center"/>
            <w:hideMark/>
          </w:tcPr>
          <w:p w14:paraId="0FBB837E" w14:textId="77777777">
            <w:pPr>
              <w:pStyle w:val="IPPArialTable"/>
              <w:rPr>
                <w:i/>
                <w:iCs/>
              </w:rPr>
            </w:pPr>
            <w:r>
              <w:rPr>
                <w:rStyle w:val="PleaseReviewParagraphId"/>
                <w:b w:val="off"/>
                <w:i w:val="off"/>
              </w:rPr>
              <w:t>[295]</w:t>
            </w:r>
            <w:r>
              <w:rPr>
                <w:i/>
              </w:rPr>
              <w:t xml:space="preserve">Bactrocera kirki </w:t>
            </w:r>
          </w:p>
        </w:tc>
        <w:tc>
          <w:tcPr>
            <w:tcW w:w="4500" w:type="dxa"/>
            <w:shd w:val="clear" w:color="auto" w:fill="auto"/>
            <w:noWrap/>
            <w:vAlign w:val="bottom"/>
          </w:tcPr>
          <w:p w14:paraId="27B02C67" w14:textId="77777777">
            <w:pPr>
              <w:pStyle w:val="IPPArialTable"/>
              <w:rPr>
                <w:i/>
                <w:iCs/>
              </w:rPr>
            </w:pPr>
            <w:r>
              <w:rPr>
                <w:rStyle w:val="PleaseReviewParagraphId"/>
                <w:b w:val="off"/>
                <w:i w:val="off"/>
              </w:rPr>
              <w:t>[296]</w:t>
            </w:r>
            <w:r>
              <w:t>AFAT 1; IRDN 4</w:t>
            </w:r>
          </w:p>
        </w:tc>
      </w:tr>
      <w:tr w14:paraId="1E37DDB0" w14:textId="77777777">
        <w:trPr>
          <w:trHeight w:val="290"/>
        </w:trPr>
        <w:tc>
          <w:tcPr>
            <w:tcW w:w="4495" w:type="dxa"/>
            <w:shd w:val="clear" w:color="auto" w:fill="auto"/>
            <w:noWrap/>
            <w:vAlign w:val="center"/>
            <w:hideMark/>
          </w:tcPr>
          <w:p w14:paraId="301F5EE8" w14:textId="77777777">
            <w:pPr>
              <w:pStyle w:val="IPPArialTable"/>
              <w:rPr>
                <w:i/>
                <w:iCs/>
              </w:rPr>
            </w:pPr>
            <w:r>
              <w:rPr>
                <w:rStyle w:val="PleaseReviewParagraphId"/>
                <w:b w:val="off"/>
                <w:i w:val="off"/>
              </w:rPr>
              <w:t>[297]</w:t>
            </w:r>
            <w:r>
              <w:rPr>
                <w:i/>
              </w:rPr>
              <w:t xml:space="preserve">Bactrocera melanotus </w:t>
            </w:r>
          </w:p>
        </w:tc>
        <w:tc>
          <w:tcPr>
            <w:tcW w:w="4500" w:type="dxa"/>
            <w:shd w:val="clear" w:color="auto" w:fill="auto"/>
            <w:noWrap/>
            <w:vAlign w:val="bottom"/>
          </w:tcPr>
          <w:p w14:paraId="3E88B942" w14:textId="77777777">
            <w:pPr>
              <w:pStyle w:val="IPPArialTable"/>
              <w:rPr>
                <w:i/>
                <w:iCs/>
              </w:rPr>
            </w:pPr>
            <w:r>
              <w:rPr>
                <w:rStyle w:val="PleaseReviewParagraphId"/>
                <w:b w:val="off"/>
                <w:i w:val="off"/>
              </w:rPr>
              <w:t>[298]</w:t>
            </w:r>
            <w:r>
              <w:t>AFAT 1; IRDN 4</w:t>
            </w:r>
          </w:p>
        </w:tc>
      </w:tr>
      <w:tr w14:paraId="6F2AE880" w14:textId="77777777">
        <w:trPr>
          <w:trHeight w:val="290"/>
        </w:trPr>
        <w:tc>
          <w:tcPr>
            <w:tcW w:w="4495" w:type="dxa"/>
            <w:shd w:val="clear" w:color="auto" w:fill="auto"/>
            <w:noWrap/>
            <w:vAlign w:val="center"/>
            <w:hideMark/>
          </w:tcPr>
          <w:p w14:paraId="60407211" w14:textId="77777777">
            <w:pPr>
              <w:pStyle w:val="IPPArialTable"/>
              <w:rPr>
                <w:i/>
                <w:iCs/>
              </w:rPr>
            </w:pPr>
            <w:r>
              <w:rPr>
                <w:rStyle w:val="PleaseReviewParagraphId"/>
                <w:b w:val="off"/>
                <w:i w:val="off"/>
              </w:rPr>
              <w:t>[299]</w:t>
            </w:r>
            <w:r>
              <w:rPr>
                <w:i/>
              </w:rPr>
              <w:t>Bactrocera neohumeralis</w:t>
            </w:r>
          </w:p>
        </w:tc>
        <w:tc>
          <w:tcPr>
            <w:tcW w:w="4500" w:type="dxa"/>
            <w:shd w:val="clear" w:color="auto" w:fill="auto"/>
            <w:noWrap/>
            <w:vAlign w:val="bottom"/>
          </w:tcPr>
          <w:p w14:paraId="2364DACE" w14:textId="77777777">
            <w:pPr>
              <w:pStyle w:val="IPPArialTable"/>
              <w:rPr>
                <w:i/>
                <w:iCs/>
              </w:rPr>
            </w:pPr>
            <w:r>
              <w:rPr>
                <w:rStyle w:val="PleaseReviewParagraphId"/>
                <w:b w:val="off"/>
                <w:i w:val="off"/>
              </w:rPr>
              <w:t>[300]</w:t>
            </w:r>
            <w:r>
              <w:t>IRDN 4; TCV 4, 5</w:t>
            </w:r>
          </w:p>
        </w:tc>
      </w:tr>
      <w:tr w14:paraId="324FC2F8" w14:textId="77777777">
        <w:trPr>
          <w:trHeight w:val="290"/>
        </w:trPr>
        <w:tc>
          <w:tcPr>
            <w:tcW w:w="4495" w:type="dxa"/>
            <w:shd w:val="clear" w:color="auto" w:fill="auto"/>
            <w:noWrap/>
            <w:vAlign w:val="center"/>
            <w:hideMark/>
          </w:tcPr>
          <w:p w14:paraId="5C266445" w14:textId="77777777">
            <w:pPr>
              <w:pStyle w:val="IPPArialTable"/>
              <w:rPr>
                <w:i/>
                <w:iCs/>
              </w:rPr>
            </w:pPr>
            <w:r>
              <w:rPr>
                <w:rStyle w:val="PleaseReviewParagraphId"/>
                <w:b w:val="off"/>
                <w:i w:val="off"/>
              </w:rPr>
              <w:t>[301]</w:t>
            </w:r>
            <w:r>
              <w:rPr>
                <w:i/>
              </w:rPr>
              <w:t>Bactrocera occipitalis</w:t>
            </w:r>
          </w:p>
        </w:tc>
        <w:tc>
          <w:tcPr>
            <w:tcW w:w="4500" w:type="dxa"/>
            <w:shd w:val="clear" w:color="auto" w:fill="auto"/>
            <w:noWrap/>
            <w:vAlign w:val="bottom"/>
          </w:tcPr>
          <w:p w14:paraId="47E188F4" w14:textId="77777777">
            <w:pPr>
              <w:pStyle w:val="IPPArialTable"/>
              <w:rPr>
                <w:i/>
                <w:iCs/>
              </w:rPr>
            </w:pPr>
            <w:r>
              <w:rPr>
                <w:rStyle w:val="PleaseReviewParagraphId"/>
                <w:b w:val="off"/>
                <w:i w:val="off"/>
              </w:rPr>
              <w:t>[302]</w:t>
            </w:r>
            <w:r>
              <w:t>IRDN 4; TCV 1</w:t>
            </w:r>
          </w:p>
        </w:tc>
      </w:tr>
      <w:tr w14:paraId="42D89608" w14:textId="77777777">
        <w:trPr>
          <w:trHeight w:val="290"/>
        </w:trPr>
        <w:tc>
          <w:tcPr>
            <w:tcW w:w="4495" w:type="dxa"/>
            <w:shd w:val="clear" w:color="auto" w:fill="auto"/>
            <w:noWrap/>
            <w:vAlign w:val="center"/>
            <w:hideMark/>
          </w:tcPr>
          <w:p w14:paraId="38F78520" w14:textId="77777777">
            <w:pPr>
              <w:pStyle w:val="IPPArialTable"/>
              <w:rPr>
                <w:i/>
                <w:iCs/>
              </w:rPr>
            </w:pPr>
            <w:r>
              <w:rPr>
                <w:rStyle w:val="PleaseReviewParagraphId"/>
                <w:b w:val="off"/>
                <w:i w:val="off"/>
              </w:rPr>
              <w:t>[303]</w:t>
            </w:r>
            <w:r>
              <w:rPr>
                <w:i/>
              </w:rPr>
              <w:t>Bactrocera passiflorae</w:t>
            </w:r>
          </w:p>
        </w:tc>
        <w:tc>
          <w:tcPr>
            <w:tcW w:w="4500" w:type="dxa"/>
            <w:shd w:val="clear" w:color="auto" w:fill="auto"/>
            <w:noWrap/>
            <w:vAlign w:val="bottom"/>
          </w:tcPr>
          <w:p w14:paraId="0ABAFF16" w14:textId="77777777">
            <w:pPr>
              <w:pStyle w:val="IPPArialTable"/>
              <w:rPr>
                <w:i/>
                <w:iCs/>
              </w:rPr>
            </w:pPr>
            <w:r>
              <w:rPr>
                <w:rStyle w:val="PleaseReviewParagraphId"/>
                <w:b w:val="off"/>
                <w:i w:val="off"/>
              </w:rPr>
              <w:t>[304]</w:t>
            </w:r>
            <w:r>
              <w:t>AFAT 1; IRDN 4</w:t>
            </w:r>
          </w:p>
        </w:tc>
      </w:tr>
      <w:tr w14:paraId="48C22649" w14:textId="77777777">
        <w:trPr>
          <w:trHeight w:val="290"/>
        </w:trPr>
        <w:tc>
          <w:tcPr>
            <w:tcW w:w="4495" w:type="dxa"/>
            <w:shd w:val="clear" w:color="auto" w:fill="auto"/>
            <w:noWrap/>
            <w:vAlign w:val="center"/>
            <w:hideMark/>
          </w:tcPr>
          <w:p w14:paraId="0A007CBD" w14:textId="77777777">
            <w:pPr>
              <w:pStyle w:val="IPPArialTable"/>
              <w:rPr>
                <w:i/>
                <w:iCs/>
              </w:rPr>
            </w:pPr>
            <w:r>
              <w:rPr>
                <w:rStyle w:val="PleaseReviewParagraphId"/>
                <w:b w:val="off"/>
                <w:i w:val="off"/>
              </w:rPr>
              <w:t>[305]</w:t>
            </w:r>
            <w:r>
              <w:rPr>
                <w:i/>
              </w:rPr>
              <w:t xml:space="preserve">Bactrocera psidii </w:t>
            </w:r>
          </w:p>
        </w:tc>
        <w:tc>
          <w:tcPr>
            <w:tcW w:w="4500" w:type="dxa"/>
            <w:shd w:val="clear" w:color="auto" w:fill="auto"/>
            <w:noWrap/>
            <w:vAlign w:val="bottom"/>
          </w:tcPr>
          <w:p w14:paraId="4FBE0B3E" w14:textId="77777777">
            <w:pPr>
              <w:pStyle w:val="IPPArialTable"/>
              <w:rPr>
                <w:i/>
                <w:iCs/>
              </w:rPr>
            </w:pPr>
            <w:r>
              <w:rPr>
                <w:rStyle w:val="PleaseReviewParagraphId"/>
                <w:b w:val="off"/>
                <w:i w:val="off"/>
              </w:rPr>
              <w:t>[306]</w:t>
            </w:r>
            <w:r>
              <w:t>AFAT 1; IRDN 4</w:t>
            </w:r>
          </w:p>
        </w:tc>
      </w:tr>
      <w:tr w14:paraId="6FDFCC52" w14:textId="77777777">
        <w:trPr>
          <w:trHeight w:val="290"/>
        </w:trPr>
        <w:tc>
          <w:tcPr>
            <w:tcW w:w="4495" w:type="dxa"/>
            <w:shd w:val="clear" w:color="auto" w:fill="auto"/>
            <w:noWrap/>
            <w:vAlign w:val="center"/>
            <w:hideMark/>
          </w:tcPr>
          <w:p w14:paraId="5B439369" w14:textId="77777777">
            <w:pPr>
              <w:pStyle w:val="IPPArialTable"/>
              <w:rPr>
                <w:i/>
                <w:iCs/>
              </w:rPr>
            </w:pPr>
            <w:r>
              <w:rPr>
                <w:rStyle w:val="PleaseReviewParagraphId"/>
                <w:b w:val="off"/>
                <w:i w:val="off"/>
              </w:rPr>
              <w:t>[307]</w:t>
            </w:r>
            <w:r>
              <w:rPr>
                <w:i/>
              </w:rPr>
              <w:t xml:space="preserve">Bactrocera tryoni </w:t>
            </w:r>
          </w:p>
        </w:tc>
        <w:tc>
          <w:tcPr>
            <w:tcW w:w="4500" w:type="dxa"/>
            <w:shd w:val="clear" w:color="auto" w:fill="auto"/>
            <w:noWrap/>
            <w:vAlign w:val="bottom"/>
          </w:tcPr>
          <w:p w14:paraId="4A7B1BA1" w14:textId="77777777">
            <w:pPr>
              <w:pStyle w:val="IPPArialTable"/>
              <w:rPr>
                <w:i/>
                <w:iCs/>
              </w:rPr>
            </w:pPr>
            <w:r>
              <w:rPr>
                <w:rStyle w:val="PleaseReviewParagraphId"/>
                <w:b w:val="off"/>
                <w:i w:val="off"/>
              </w:rPr>
              <w:t>[308]</w:t>
            </w:r>
            <w:r>
              <w:t>AFAT 1; IRDN 2; TCV 4, 5</w:t>
            </w:r>
          </w:p>
        </w:tc>
      </w:tr>
      <w:tr w14:paraId="3F04122B" w14:textId="77777777">
        <w:trPr>
          <w:trHeight w:val="290"/>
        </w:trPr>
        <w:tc>
          <w:tcPr>
            <w:tcW w:w="4495" w:type="dxa"/>
            <w:shd w:val="clear" w:color="auto" w:fill="auto"/>
            <w:noWrap/>
            <w:vAlign w:val="center"/>
            <w:hideMark/>
          </w:tcPr>
          <w:p w14:paraId="77AE6803" w14:textId="77777777">
            <w:pPr>
              <w:pStyle w:val="IPPArialTable"/>
              <w:rPr>
                <w:i/>
                <w:iCs/>
              </w:rPr>
            </w:pPr>
            <w:r>
              <w:rPr>
                <w:rStyle w:val="PleaseReviewParagraphId"/>
                <w:b w:val="off"/>
                <w:i w:val="off"/>
              </w:rPr>
              <w:t>[309]</w:t>
            </w:r>
            <w:r>
              <w:rPr>
                <w:i/>
              </w:rPr>
              <w:t>Bactrocera tuberculata</w:t>
            </w:r>
          </w:p>
        </w:tc>
        <w:tc>
          <w:tcPr>
            <w:tcW w:w="4500" w:type="dxa"/>
            <w:shd w:val="clear" w:color="auto" w:fill="auto"/>
            <w:noWrap/>
            <w:vAlign w:val="bottom"/>
          </w:tcPr>
          <w:p w14:paraId="78D92F9A" w14:textId="77777777">
            <w:pPr>
              <w:pStyle w:val="IPPArialTable"/>
              <w:rPr>
                <w:i/>
                <w:iCs/>
              </w:rPr>
            </w:pPr>
            <w:r>
              <w:rPr>
                <w:rStyle w:val="PleaseReviewParagraphId"/>
                <w:b w:val="off"/>
                <w:i w:val="off"/>
              </w:rPr>
              <w:t>[310]</w:t>
            </w:r>
            <w:r>
              <w:t>IRDN 4; TCV 3, 6, 7</w:t>
            </w:r>
          </w:p>
        </w:tc>
      </w:tr>
      <w:tr w14:paraId="2EF86076" w14:textId="77777777">
        <w:trPr>
          <w:trHeight w:val="290"/>
        </w:trPr>
        <w:tc>
          <w:tcPr>
            <w:tcW w:w="4495" w:type="dxa"/>
            <w:shd w:val="clear" w:color="auto" w:fill="auto"/>
            <w:noWrap/>
            <w:vAlign w:val="center"/>
            <w:hideMark/>
          </w:tcPr>
          <w:p w14:paraId="1A39D2C4" w14:textId="77777777">
            <w:pPr>
              <w:pStyle w:val="IPPArialTable"/>
              <w:rPr>
                <w:i/>
                <w:iCs/>
              </w:rPr>
            </w:pPr>
            <w:r>
              <w:rPr>
                <w:rStyle w:val="PleaseReviewParagraphId"/>
                <w:b w:val="off"/>
                <w:i w:val="off"/>
              </w:rPr>
              <w:t>[311]</w:t>
            </w:r>
            <w:r>
              <w:rPr>
                <w:i/>
              </w:rPr>
              <w:t>Bactrocera xanthodes</w:t>
            </w:r>
          </w:p>
        </w:tc>
        <w:tc>
          <w:tcPr>
            <w:tcW w:w="4500" w:type="dxa"/>
            <w:shd w:val="clear" w:color="auto" w:fill="auto"/>
            <w:noWrap/>
            <w:vAlign w:val="bottom"/>
          </w:tcPr>
          <w:p w14:paraId="37576632" w14:textId="77777777">
            <w:pPr>
              <w:pStyle w:val="IPPArialTable"/>
              <w:rPr>
                <w:i/>
                <w:iCs/>
              </w:rPr>
            </w:pPr>
            <w:r>
              <w:rPr>
                <w:rStyle w:val="PleaseReviewParagraphId"/>
                <w:b w:val="off"/>
                <w:i w:val="off"/>
              </w:rPr>
              <w:t>[312]</w:t>
            </w:r>
            <w:r>
              <w:t>AFAT 1; IRDN 4</w:t>
            </w:r>
          </w:p>
        </w:tc>
      </w:tr>
      <w:tr w14:paraId="7B7BD29D" w14:textId="77777777">
        <w:trPr>
          <w:trHeight w:val="290"/>
        </w:trPr>
        <w:tc>
          <w:tcPr>
            <w:tcW w:w="4495" w:type="dxa"/>
            <w:shd w:val="clear" w:color="auto" w:fill="auto"/>
            <w:noWrap/>
            <w:vAlign w:val="center"/>
            <w:hideMark/>
          </w:tcPr>
          <w:p w14:paraId="09994F9C" w14:textId="77777777">
            <w:pPr>
              <w:pStyle w:val="IPPArialTable"/>
              <w:rPr>
                <w:i/>
                <w:iCs/>
              </w:rPr>
            </w:pPr>
            <w:r>
              <w:rPr>
                <w:rStyle w:val="PleaseReviewParagraphId"/>
                <w:b w:val="off"/>
                <w:i w:val="off"/>
              </w:rPr>
              <w:t>[313]</w:t>
            </w:r>
            <w:r>
              <w:rPr>
                <w:i/>
              </w:rPr>
              <w:t>Bactrocera zonata</w:t>
            </w:r>
          </w:p>
        </w:tc>
        <w:tc>
          <w:tcPr>
            <w:tcW w:w="4500" w:type="dxa"/>
            <w:shd w:val="clear" w:color="auto" w:fill="auto"/>
            <w:noWrap/>
            <w:vAlign w:val="bottom"/>
          </w:tcPr>
          <w:p w14:paraId="598FC4C0" w14:textId="77777777">
            <w:pPr>
              <w:pStyle w:val="IPPArialTable"/>
            </w:pPr>
            <w:r>
              <w:rPr>
                <w:rStyle w:val="PleaseReviewParagraphId"/>
                <w:b w:val="off"/>
                <w:i w:val="off"/>
              </w:rPr>
              <w:t>[314]</w:t>
            </w:r>
            <w:r>
              <w:t>TIAC 4; IRDN 4; TCV 3, 6, 7</w:t>
            </w:r>
          </w:p>
        </w:tc>
      </w:tr>
      <w:tr w14:paraId="4B7E22C9" w14:textId="77777777">
        <w:trPr>
          <w:trHeight w:val="290"/>
        </w:trPr>
        <w:tc>
          <w:tcPr>
            <w:tcW w:w="4495" w:type="dxa"/>
            <w:shd w:val="clear" w:color="auto" w:fill="auto"/>
            <w:noWrap/>
            <w:vAlign w:val="bottom"/>
            <w:hideMark/>
          </w:tcPr>
          <w:p w14:paraId="584BBB35" w14:textId="77777777">
            <w:pPr>
              <w:pStyle w:val="IPPArialTable"/>
              <w:rPr>
                <w:i/>
                <w:iCs/>
              </w:rPr>
            </w:pPr>
            <w:r>
              <w:rPr>
                <w:rStyle w:val="PleaseReviewParagraphId"/>
                <w:b w:val="off"/>
                <w:i w:val="off"/>
              </w:rPr>
              <w:t>[315]</w:t>
            </w:r>
            <w:r>
              <w:rPr>
                <w:i/>
              </w:rPr>
              <w:t>Ceratitis capitata</w:t>
            </w:r>
          </w:p>
        </w:tc>
        <w:tc>
          <w:tcPr>
            <w:tcW w:w="4500" w:type="dxa"/>
            <w:shd w:val="clear" w:color="auto" w:fill="auto"/>
            <w:noWrap/>
            <w:vAlign w:val="bottom"/>
          </w:tcPr>
          <w:p w14:paraId="6C59C8ED" w14:textId="77777777">
            <w:pPr>
              <w:pStyle w:val="IPPArialTable"/>
            </w:pPr>
            <w:r>
              <w:rPr>
                <w:rStyle w:val="PleaseReviewParagraphId"/>
                <w:b w:val="off"/>
                <w:i w:val="off"/>
              </w:rPr>
              <w:t>[316]</w:t>
            </w:r>
            <w:r>
              <w:t>TIAC 1, 2, 3, 5; IRDN 2; BM 1; TCV 2, 4</w:t>
            </w:r>
          </w:p>
        </w:tc>
      </w:tr>
      <w:tr w14:paraId="5EDB775A" w14:textId="77777777">
        <w:trPr>
          <w:trHeight w:val="290"/>
        </w:trPr>
        <w:tc>
          <w:tcPr>
            <w:tcW w:w="4495" w:type="dxa"/>
            <w:shd w:val="clear" w:color="auto" w:fill="auto"/>
            <w:noWrap/>
            <w:vAlign w:val="center"/>
            <w:hideMark/>
          </w:tcPr>
          <w:p w14:paraId="41094812" w14:textId="77777777">
            <w:pPr>
              <w:pStyle w:val="IPPArialTable"/>
              <w:rPr>
                <w:i/>
                <w:iCs/>
              </w:rPr>
            </w:pPr>
            <w:r>
              <w:rPr>
                <w:rStyle w:val="PleaseReviewParagraphId"/>
                <w:b w:val="off"/>
                <w:i w:val="off"/>
              </w:rPr>
              <w:t>[317]</w:t>
            </w:r>
            <w:r>
              <w:rPr>
                <w:i/>
              </w:rPr>
              <w:t>Ceratitis cosyra</w:t>
            </w:r>
          </w:p>
        </w:tc>
        <w:tc>
          <w:tcPr>
            <w:tcW w:w="4500" w:type="dxa"/>
            <w:shd w:val="clear" w:color="auto" w:fill="auto"/>
            <w:noWrap/>
            <w:vAlign w:val="bottom"/>
          </w:tcPr>
          <w:p w14:paraId="1C1EA638" w14:textId="77777777">
            <w:pPr>
              <w:pStyle w:val="IPPArialTable"/>
            </w:pPr>
            <w:r>
              <w:rPr>
                <w:rStyle w:val="PleaseReviewParagraphId"/>
                <w:b w:val="off"/>
                <w:i w:val="off"/>
              </w:rPr>
              <w:t>[318]</w:t>
            </w:r>
            <w:r>
              <w:t>TIAC 3, 5; IRDN 4; BM 1</w:t>
            </w:r>
          </w:p>
        </w:tc>
      </w:tr>
      <w:tr w14:paraId="5FD99826" w14:textId="77777777">
        <w:trPr>
          <w:trHeight w:val="290"/>
        </w:trPr>
        <w:tc>
          <w:tcPr>
            <w:tcW w:w="4495" w:type="dxa"/>
            <w:shd w:val="clear" w:color="auto" w:fill="auto"/>
            <w:noWrap/>
            <w:vAlign w:val="center"/>
            <w:hideMark/>
          </w:tcPr>
          <w:p w14:paraId="247E9CB3" w14:textId="77777777">
            <w:pPr>
              <w:pStyle w:val="IPPArialTable"/>
              <w:rPr>
                <w:i/>
                <w:iCs/>
              </w:rPr>
            </w:pPr>
            <w:r>
              <w:rPr>
                <w:rStyle w:val="PleaseReviewParagraphId"/>
                <w:b w:val="off"/>
                <w:i w:val="off"/>
              </w:rPr>
              <w:t>[319]</w:t>
            </w:r>
            <w:r>
              <w:rPr>
                <w:i/>
              </w:rPr>
              <w:t>Ceratitis rosa</w:t>
            </w:r>
          </w:p>
        </w:tc>
        <w:tc>
          <w:tcPr>
            <w:tcW w:w="4500" w:type="dxa"/>
            <w:shd w:val="clear" w:color="auto" w:fill="auto"/>
            <w:noWrap/>
            <w:vAlign w:val="bottom"/>
          </w:tcPr>
          <w:p w14:paraId="284E532C" w14:textId="77777777">
            <w:pPr>
              <w:pStyle w:val="IPPArialTable"/>
            </w:pPr>
            <w:r>
              <w:rPr>
                <w:rStyle w:val="PleaseReviewParagraphId"/>
                <w:b w:val="off"/>
                <w:i w:val="off"/>
              </w:rPr>
              <w:t>[320]</w:t>
            </w:r>
            <w:r>
              <w:t>TIAC 3, 5; IRDN 4, BM 1</w:t>
            </w:r>
          </w:p>
        </w:tc>
      </w:tr>
      <w:tr w14:paraId="710C3DE5" w14:textId="77777777">
        <w:trPr>
          <w:trHeight w:val="290"/>
        </w:trPr>
        <w:tc>
          <w:tcPr>
            <w:tcW w:w="4495" w:type="dxa"/>
            <w:shd w:val="clear" w:color="auto" w:fill="auto"/>
            <w:noWrap/>
            <w:vAlign w:val="center"/>
            <w:hideMark/>
          </w:tcPr>
          <w:p w14:paraId="39AEC97D" w14:textId="77777777">
            <w:pPr>
              <w:pStyle w:val="IPPArialTable"/>
              <w:rPr>
                <w:i/>
                <w:iCs/>
              </w:rPr>
            </w:pPr>
            <w:r>
              <w:rPr>
                <w:rStyle w:val="PleaseReviewParagraphId"/>
                <w:b w:val="off"/>
                <w:i w:val="off"/>
              </w:rPr>
              <w:t>[321]</w:t>
            </w:r>
            <w:r>
              <w:rPr>
                <w:i/>
              </w:rPr>
              <w:t xml:space="preserve">Zeugodacus cucurbitae </w:t>
            </w:r>
          </w:p>
        </w:tc>
        <w:tc>
          <w:tcPr>
            <w:tcW w:w="4500" w:type="dxa"/>
            <w:shd w:val="clear" w:color="auto" w:fill="auto"/>
            <w:noWrap/>
            <w:vAlign w:val="bottom"/>
          </w:tcPr>
          <w:p w14:paraId="01749888" w14:textId="77777777">
            <w:pPr>
              <w:pStyle w:val="IPPArialTable"/>
              <w:rPr>
                <w:i/>
                <w:iCs/>
              </w:rPr>
            </w:pPr>
            <w:r>
              <w:rPr>
                <w:rStyle w:val="PleaseReviewParagraphId"/>
                <w:b w:val="off"/>
                <w:i w:val="off"/>
              </w:rPr>
              <w:t>[322]</w:t>
            </w:r>
            <w:r>
              <w:t>IRDN 4; TCV 1; TCV 3, 6, 7</w:t>
            </w:r>
          </w:p>
        </w:tc>
      </w:tr>
      <w:tr w14:paraId="0BDD4FA0" w14:textId="77777777">
        <w:trPr>
          <w:trHeight w:val="290"/>
        </w:trPr>
        <w:tc>
          <w:tcPr>
            <w:tcW w:w="4495" w:type="dxa"/>
            <w:shd w:val="clear" w:color="auto" w:fill="auto"/>
            <w:noWrap/>
            <w:vAlign w:val="center"/>
            <w:hideMark/>
          </w:tcPr>
          <w:p w14:paraId="7DAF65A3" w14:textId="77777777">
            <w:pPr>
              <w:pStyle w:val="IPPArialTable"/>
              <w:rPr>
                <w:i/>
                <w:iCs/>
              </w:rPr>
            </w:pPr>
            <w:r>
              <w:rPr>
                <w:rStyle w:val="PleaseReviewParagraphId"/>
                <w:b w:val="off"/>
                <w:i w:val="off"/>
              </w:rPr>
              <w:t>[323]</w:t>
            </w:r>
            <w:r>
              <w:rPr>
                <w:i/>
              </w:rPr>
              <w:t>Zeugodacus tau</w:t>
            </w:r>
          </w:p>
        </w:tc>
        <w:tc>
          <w:tcPr>
            <w:tcW w:w="4500" w:type="dxa"/>
            <w:shd w:val="clear" w:color="auto" w:fill="auto"/>
            <w:noWrap/>
            <w:vAlign w:val="bottom"/>
          </w:tcPr>
          <w:p w14:paraId="4CDB15BA" w14:textId="77777777">
            <w:pPr>
              <w:pStyle w:val="IPPArialTable"/>
              <w:rPr>
                <w:i/>
                <w:iCs/>
              </w:rPr>
            </w:pPr>
            <w:r>
              <w:rPr>
                <w:rStyle w:val="PleaseReviewParagraphId"/>
                <w:b w:val="off"/>
                <w:i w:val="off"/>
              </w:rPr>
              <w:t>[324]</w:t>
            </w:r>
            <w:r>
              <w:t>IRDN 4; TCV 3, 6, 7</w:t>
            </w:r>
          </w:p>
        </w:tc>
      </w:tr>
      <w:tr w14:paraId="15BFEA75" w14:textId="77777777">
        <w:trPr>
          <w:trHeight w:val="290"/>
        </w:trPr>
        <w:tc>
          <w:tcPr>
            <w:tcW w:w="4495" w:type="dxa"/>
            <w:shd w:val="clear" w:color="auto" w:fill="F2F2F2" w:themeFill="background1" w:themeFillShade="F2"/>
            <w:noWrap/>
            <w:vAlign w:val="bottom"/>
          </w:tcPr>
          <w:p w14:paraId="44445270" w14:textId="77777777">
            <w:pPr>
              <w:pStyle w:val="IPPArialTable"/>
              <w:rPr>
                <w:rFonts w:eastAsia="Arial"/>
                <w:b/>
                <w:bCs/>
              </w:rPr>
            </w:pPr>
            <w:r>
              <w:rPr>
                <w:rStyle w:val="PleaseReviewParagraphId"/>
                <w:b w:val="off"/>
                <w:i w:val="off"/>
              </w:rPr>
              <w:t>[325]</w:t>
            </w:r>
            <w:r>
              <w:rPr>
                <w:b/>
              </w:rPr>
              <w:t>Cochinillas</w:t>
            </w:r>
          </w:p>
        </w:tc>
        <w:tc>
          <w:tcPr>
            <w:tcW w:w="4500" w:type="dxa"/>
            <w:shd w:val="clear" w:color="auto" w:fill="F2F2F2" w:themeFill="background1" w:themeFillShade="F2"/>
            <w:noWrap/>
            <w:vAlign w:val="bottom"/>
          </w:tcPr>
          <w:p w14:paraId="0C1B7E10" w14:textId="77777777">
            <w:pPr>
              <w:pStyle w:val="IPPArialTable"/>
              <w:rPr>
                <w:lang w:eastAsia="en-NZ"/>
              </w:rPr>
            </w:pPr>
            <w:r>
              <w:rPr>
                <w:rStyle w:val="PleaseReviewParagraphId"/>
                <w:b w:val="off"/>
                <w:i w:val="off"/>
              </w:rPr>
              <w:t>[326]</w:t>
            </w:r>
          </w:p>
        </w:tc>
      </w:tr>
      <w:tr w14:paraId="16C71669" w14:textId="77777777">
        <w:trPr>
          <w:trHeight w:val="290"/>
        </w:trPr>
        <w:tc>
          <w:tcPr>
            <w:tcW w:w="4495" w:type="dxa"/>
            <w:shd w:val="clear" w:color="auto" w:fill="auto"/>
            <w:noWrap/>
            <w:vAlign w:val="bottom"/>
          </w:tcPr>
          <w:p w14:paraId="7E923848" w14:textId="77777777">
            <w:pPr>
              <w:pStyle w:val="IPPArialTable"/>
              <w:rPr>
                <w:rFonts w:eastAsia="Arial"/>
                <w:i/>
                <w:iCs/>
              </w:rPr>
            </w:pPr>
            <w:r>
              <w:rPr>
                <w:rStyle w:val="PleaseReviewParagraphId"/>
                <w:b w:val="off"/>
                <w:i w:val="off"/>
              </w:rPr>
              <w:t>[327]</w:t>
            </w:r>
            <w:r>
              <w:rPr>
                <w:i/>
              </w:rPr>
              <w:t>Dysmicoccus neobrevipes</w:t>
            </w:r>
          </w:p>
        </w:tc>
        <w:tc>
          <w:tcPr>
            <w:tcW w:w="4500" w:type="dxa"/>
            <w:shd w:val="clear" w:color="auto" w:fill="auto"/>
            <w:noWrap/>
            <w:vAlign w:val="bottom"/>
          </w:tcPr>
          <w:p w14:paraId="4A8621AF" w14:textId="77777777">
            <w:pPr>
              <w:pStyle w:val="IPPArialTable"/>
            </w:pPr>
            <w:r>
              <w:rPr>
                <w:rStyle w:val="PleaseReviewParagraphId"/>
                <w:b w:val="off"/>
                <w:i w:val="off"/>
              </w:rPr>
              <w:t>[328]</w:t>
            </w:r>
            <w:r>
              <w:t>IRDN 6; inspección antes de la exportación*</w:t>
            </w:r>
          </w:p>
        </w:tc>
      </w:tr>
      <w:tr w14:paraId="541A6DF7" w14:textId="77777777">
        <w:trPr>
          <w:trHeight w:val="50"/>
        </w:trPr>
        <w:tc>
          <w:tcPr>
            <w:tcW w:w="4495" w:type="dxa"/>
            <w:shd w:val="clear" w:color="auto" w:fill="auto"/>
            <w:noWrap/>
            <w:vAlign w:val="bottom"/>
          </w:tcPr>
          <w:p w14:paraId="6EB379D5" w14:textId="77777777">
            <w:pPr>
              <w:pStyle w:val="IPPArialTable"/>
              <w:rPr>
                <w:rFonts w:eastAsia="Arial"/>
                <w:i/>
                <w:iCs/>
              </w:rPr>
            </w:pPr>
            <w:r>
              <w:rPr>
                <w:rStyle w:val="PleaseReviewParagraphId"/>
                <w:b w:val="off"/>
                <w:i w:val="off"/>
              </w:rPr>
              <w:t>[329]</w:t>
            </w:r>
            <w:r>
              <w:rPr>
                <w:i/>
              </w:rPr>
              <w:t>Ferrisia malvastra</w:t>
            </w:r>
          </w:p>
        </w:tc>
        <w:tc>
          <w:tcPr>
            <w:tcW w:w="4500" w:type="dxa"/>
            <w:shd w:val="clear" w:color="auto" w:fill="auto"/>
            <w:noWrap/>
          </w:tcPr>
          <w:p w14:paraId="7655C95A" w14:textId="77777777">
            <w:pPr>
              <w:pStyle w:val="IPPArialTable"/>
            </w:pPr>
            <w:r>
              <w:rPr>
                <w:rStyle w:val="PleaseReviewParagraphId"/>
                <w:b w:val="off"/>
                <w:i w:val="off"/>
              </w:rPr>
              <w:t>[330]</w:t>
            </w:r>
            <w:r>
              <w:t>IRDN 8</w:t>
            </w:r>
          </w:p>
        </w:tc>
      </w:tr>
      <w:tr w14:paraId="09BA890D" w14:textId="77777777">
        <w:trPr>
          <w:trHeight w:val="290"/>
        </w:trPr>
        <w:tc>
          <w:tcPr>
            <w:tcW w:w="4495" w:type="dxa"/>
            <w:shd w:val="clear" w:color="auto" w:fill="auto"/>
            <w:noWrap/>
            <w:vAlign w:val="bottom"/>
          </w:tcPr>
          <w:p w14:paraId="14F988B5" w14:textId="77777777">
            <w:pPr>
              <w:pStyle w:val="IPPArialTable"/>
              <w:rPr>
                <w:rFonts w:eastAsia="Arial"/>
                <w:i/>
                <w:iCs/>
              </w:rPr>
            </w:pPr>
            <w:r>
              <w:rPr>
                <w:rStyle w:val="PleaseReviewParagraphId"/>
                <w:b w:val="off"/>
                <w:i w:val="off"/>
              </w:rPr>
              <w:t>[331]</w:t>
            </w:r>
            <w:r>
              <w:rPr>
                <w:i/>
              </w:rPr>
              <w:t>Formicococcus robustus</w:t>
            </w:r>
          </w:p>
        </w:tc>
        <w:tc>
          <w:tcPr>
            <w:tcW w:w="4500" w:type="dxa"/>
            <w:shd w:val="clear" w:color="auto" w:fill="auto"/>
            <w:noWrap/>
          </w:tcPr>
          <w:p w14:paraId="43FE316A" w14:textId="77777777">
            <w:pPr>
              <w:pStyle w:val="IPPArialTable"/>
            </w:pPr>
            <w:r>
              <w:rPr>
                <w:rStyle w:val="PleaseReviewParagraphId"/>
                <w:b w:val="off"/>
                <w:i w:val="off"/>
              </w:rPr>
              <w:t>[332]</w:t>
            </w:r>
            <w:r>
              <w:t>IRDN 8</w:t>
            </w:r>
          </w:p>
        </w:tc>
      </w:tr>
      <w:tr w14:paraId="15493188" w14:textId="77777777">
        <w:trPr>
          <w:trHeight w:val="290"/>
        </w:trPr>
        <w:tc>
          <w:tcPr>
            <w:tcW w:w="4495" w:type="dxa"/>
            <w:shd w:val="clear" w:color="auto" w:fill="auto"/>
            <w:noWrap/>
            <w:vAlign w:val="center"/>
          </w:tcPr>
          <w:p w14:paraId="54286D85" w14:textId="77777777">
            <w:pPr>
              <w:pStyle w:val="IPPArialTable"/>
              <w:rPr>
                <w:rFonts w:eastAsia="Arial"/>
                <w:i/>
                <w:iCs/>
              </w:rPr>
            </w:pPr>
            <w:r>
              <w:rPr>
                <w:rStyle w:val="PleaseReviewParagraphId"/>
                <w:b w:val="off"/>
                <w:i w:val="off"/>
              </w:rPr>
              <w:t>[333]</w:t>
            </w:r>
            <w:r>
              <w:rPr>
                <w:i/>
              </w:rPr>
              <w:t>Maconellicoccus hirsutus</w:t>
            </w:r>
          </w:p>
        </w:tc>
        <w:tc>
          <w:tcPr>
            <w:tcW w:w="4500" w:type="dxa"/>
            <w:shd w:val="clear" w:color="auto" w:fill="auto"/>
            <w:noWrap/>
          </w:tcPr>
          <w:p w14:paraId="2DFE7131" w14:textId="77777777">
            <w:pPr>
              <w:pStyle w:val="IPPArialTable"/>
              <w:rPr>
                <w:vertAlign w:val="superscript"/>
              </w:rPr>
            </w:pPr>
            <w:r>
              <w:rPr>
                <w:rStyle w:val="PleaseReviewParagraphId"/>
                <w:b w:val="off"/>
                <w:i w:val="off"/>
              </w:rPr>
              <w:t>[334]</w:t>
            </w:r>
            <w:r>
              <w:t>Análisis en laboratorio oficial</w:t>
            </w:r>
            <w:r>
              <w:rPr>
                <w:vertAlign w:val="superscript"/>
              </w:rPr>
              <w:t>†</w:t>
            </w:r>
          </w:p>
        </w:tc>
      </w:tr>
      <w:tr w14:paraId="098CC153" w14:textId="77777777">
        <w:trPr>
          <w:trHeight w:val="290"/>
        </w:trPr>
        <w:tc>
          <w:tcPr>
            <w:tcW w:w="4495" w:type="dxa"/>
            <w:shd w:val="clear" w:color="auto" w:fill="auto"/>
            <w:noWrap/>
            <w:vAlign w:val="center"/>
          </w:tcPr>
          <w:p w14:paraId="33FDE1E2" w14:textId="77777777">
            <w:pPr>
              <w:pStyle w:val="IPPArialTable"/>
              <w:rPr>
                <w:rFonts w:eastAsia="Arial"/>
                <w:i/>
                <w:iCs/>
              </w:rPr>
            </w:pPr>
            <w:r>
              <w:rPr>
                <w:rStyle w:val="PleaseReviewParagraphId"/>
                <w:b w:val="off"/>
                <w:i w:val="off"/>
              </w:rPr>
              <w:t>[335]</w:t>
            </w:r>
            <w:r>
              <w:rPr>
                <w:i/>
              </w:rPr>
              <w:t>Nipaecoccus nipae</w:t>
            </w:r>
          </w:p>
        </w:tc>
        <w:tc>
          <w:tcPr>
            <w:tcW w:w="4500" w:type="dxa"/>
            <w:shd w:val="clear" w:color="auto" w:fill="auto"/>
            <w:noWrap/>
          </w:tcPr>
          <w:p w14:paraId="2DCF6CC6" w14:textId="77777777">
            <w:pPr>
              <w:pStyle w:val="IPPArialTable"/>
            </w:pPr>
            <w:r>
              <w:rPr>
                <w:rStyle w:val="PleaseReviewParagraphId"/>
                <w:b w:val="off"/>
                <w:i w:val="off"/>
              </w:rPr>
              <w:t>[336]</w:t>
            </w:r>
            <w:r>
              <w:t xml:space="preserve">Inspección antes de la exportación* </w:t>
            </w:r>
          </w:p>
        </w:tc>
      </w:tr>
      <w:tr w14:paraId="5AE40B4E" w14:textId="77777777">
        <w:trPr>
          <w:trHeight w:val="290"/>
        </w:trPr>
        <w:tc>
          <w:tcPr>
            <w:tcW w:w="4495" w:type="dxa"/>
            <w:shd w:val="clear" w:color="auto" w:fill="auto"/>
            <w:noWrap/>
            <w:vAlign w:val="center"/>
          </w:tcPr>
          <w:p w14:paraId="77E13503" w14:textId="77777777">
            <w:pPr>
              <w:pStyle w:val="IPPArialTable"/>
              <w:rPr>
                <w:rFonts w:eastAsia="Arial"/>
                <w:i/>
                <w:iCs/>
              </w:rPr>
            </w:pPr>
            <w:r>
              <w:rPr>
                <w:rStyle w:val="PleaseReviewParagraphId"/>
                <w:b w:val="off"/>
                <w:i w:val="off"/>
              </w:rPr>
              <w:t>[337]</w:t>
            </w:r>
            <w:r>
              <w:rPr>
                <w:i/>
              </w:rPr>
              <w:t>Planococcus lilacinus</w:t>
            </w:r>
          </w:p>
        </w:tc>
        <w:tc>
          <w:tcPr>
            <w:tcW w:w="4500" w:type="dxa"/>
            <w:shd w:val="clear" w:color="auto" w:fill="auto"/>
            <w:noWrap/>
            <w:vAlign w:val="bottom"/>
          </w:tcPr>
          <w:p w14:paraId="15BBA635" w14:textId="77777777">
            <w:pPr>
              <w:pStyle w:val="IPPArialTable"/>
            </w:pPr>
            <w:r>
              <w:rPr>
                <w:rStyle w:val="PleaseReviewParagraphId"/>
                <w:b w:val="off"/>
                <w:i w:val="off"/>
              </w:rPr>
              <w:t>[338]</w:t>
            </w:r>
            <w:r>
              <w:t>IRDN 6; inspección antes de la exportación*</w:t>
            </w:r>
          </w:p>
        </w:tc>
      </w:tr>
      <w:tr w14:paraId="402AD3D6" w14:textId="77777777">
        <w:trPr>
          <w:trHeight w:val="290"/>
        </w:trPr>
        <w:tc>
          <w:tcPr>
            <w:tcW w:w="4495" w:type="dxa"/>
            <w:shd w:val="clear" w:color="auto" w:fill="auto"/>
            <w:noWrap/>
            <w:vAlign w:val="center"/>
          </w:tcPr>
          <w:p w14:paraId="7992972F" w14:textId="77777777">
            <w:pPr>
              <w:pStyle w:val="IPPArialTable"/>
              <w:rPr>
                <w:rFonts w:eastAsia="Arial"/>
                <w:i/>
                <w:iCs/>
              </w:rPr>
            </w:pPr>
            <w:r>
              <w:rPr>
                <w:rStyle w:val="PleaseReviewParagraphId"/>
                <w:b w:val="off"/>
                <w:i w:val="off"/>
              </w:rPr>
              <w:t>[339]</w:t>
            </w:r>
            <w:r>
              <w:rPr>
                <w:i/>
              </w:rPr>
              <w:t>Planococcus minor</w:t>
            </w:r>
          </w:p>
        </w:tc>
        <w:tc>
          <w:tcPr>
            <w:tcW w:w="4500" w:type="dxa"/>
            <w:shd w:val="clear" w:color="auto" w:fill="auto"/>
            <w:noWrap/>
          </w:tcPr>
          <w:p w14:paraId="07BEDCD7" w14:textId="77777777">
            <w:pPr>
              <w:pStyle w:val="IPPArialTable"/>
            </w:pPr>
            <w:r>
              <w:rPr>
                <w:rStyle w:val="PleaseReviewParagraphId"/>
                <w:b w:val="off"/>
                <w:i w:val="off"/>
              </w:rPr>
              <w:t>[340]</w:t>
            </w:r>
            <w:r>
              <w:t xml:space="preserve">IRDN 6; inspección antes de la exportación* </w:t>
            </w:r>
          </w:p>
        </w:tc>
      </w:tr>
      <w:tr w14:paraId="16572F60" w14:textId="77777777">
        <w:trPr>
          <w:trHeight w:val="290"/>
        </w:trPr>
        <w:tc>
          <w:tcPr>
            <w:tcW w:w="4495" w:type="dxa"/>
            <w:shd w:val="clear" w:color="auto" w:fill="auto"/>
            <w:noWrap/>
            <w:vAlign w:val="center"/>
          </w:tcPr>
          <w:p w14:paraId="460D8744" w14:textId="77777777">
            <w:pPr>
              <w:pStyle w:val="IPPArialTable"/>
              <w:rPr>
                <w:rFonts w:eastAsia="Arial"/>
                <w:i/>
                <w:iCs/>
              </w:rPr>
            </w:pPr>
            <w:r>
              <w:rPr>
                <w:rStyle w:val="PleaseReviewParagraphId"/>
                <w:b w:val="off"/>
                <w:i w:val="off"/>
              </w:rPr>
              <w:t>[341]</w:t>
            </w:r>
            <w:r>
              <w:rPr>
                <w:i/>
              </w:rPr>
              <w:t>Pseudococcus cryptus</w:t>
            </w:r>
          </w:p>
        </w:tc>
        <w:tc>
          <w:tcPr>
            <w:tcW w:w="4500" w:type="dxa"/>
            <w:shd w:val="clear" w:color="auto" w:fill="auto"/>
            <w:noWrap/>
          </w:tcPr>
          <w:p w14:paraId="100B2355" w14:textId="77777777">
            <w:pPr>
              <w:pStyle w:val="IPPArialTable"/>
            </w:pPr>
            <w:r>
              <w:rPr>
                <w:rStyle w:val="PleaseReviewParagraphId"/>
                <w:b w:val="off"/>
                <w:i w:val="off"/>
              </w:rPr>
              <w:t>[342]</w:t>
            </w:r>
            <w:r>
              <w:t>IRDN 8; inspección antes de la exportación*</w:t>
            </w:r>
          </w:p>
        </w:tc>
      </w:tr>
      <w:tr w14:paraId="71869E12" w14:textId="77777777">
        <w:trPr>
          <w:trHeight w:val="290"/>
        </w:trPr>
        <w:tc>
          <w:tcPr>
            <w:tcW w:w="4495" w:type="dxa"/>
            <w:shd w:val="clear" w:color="auto" w:fill="auto"/>
            <w:noWrap/>
            <w:vAlign w:val="center"/>
          </w:tcPr>
          <w:p w14:paraId="29C131E5" w14:textId="77777777">
            <w:pPr>
              <w:pStyle w:val="IPPArialTable"/>
              <w:rPr>
                <w:i/>
                <w:iCs/>
              </w:rPr>
            </w:pPr>
            <w:r>
              <w:rPr>
                <w:rStyle w:val="PleaseReviewParagraphId"/>
                <w:b w:val="off"/>
                <w:i w:val="off"/>
              </w:rPr>
              <w:t>[343]</w:t>
            </w:r>
            <w:r>
              <w:rPr>
                <w:i/>
              </w:rPr>
              <w:t>Pseudococcus jackbeardsleyi</w:t>
            </w:r>
          </w:p>
        </w:tc>
        <w:tc>
          <w:tcPr>
            <w:tcW w:w="4500" w:type="dxa"/>
            <w:shd w:val="clear" w:color="auto" w:fill="auto"/>
            <w:noWrap/>
          </w:tcPr>
          <w:p w14:paraId="73A3E49F" w14:textId="77777777">
            <w:pPr>
              <w:pStyle w:val="IPPArialTable"/>
            </w:pPr>
            <w:r>
              <w:rPr>
                <w:rStyle w:val="PleaseReviewParagraphId"/>
                <w:b w:val="off"/>
                <w:i w:val="off"/>
              </w:rPr>
              <w:t>[344]</w:t>
            </w:r>
            <w:r>
              <w:t>IRDN 8; inspección antes de la exportación*</w:t>
            </w:r>
          </w:p>
        </w:tc>
      </w:tr>
      <w:tr w14:paraId="008C6A6D" w14:textId="77777777">
        <w:trPr>
          <w:trHeight w:val="290"/>
        </w:trPr>
        <w:tc>
          <w:tcPr>
            <w:tcW w:w="4495" w:type="dxa"/>
            <w:shd w:val="clear" w:color="auto" w:fill="auto"/>
            <w:noWrap/>
            <w:vAlign w:val="center"/>
          </w:tcPr>
          <w:p w14:paraId="546B118C" w14:textId="77777777">
            <w:pPr>
              <w:pStyle w:val="IPPArialTable"/>
              <w:rPr>
                <w:i/>
                <w:iCs/>
              </w:rPr>
            </w:pPr>
            <w:r>
              <w:rPr>
                <w:rStyle w:val="PleaseReviewParagraphId"/>
                <w:b w:val="off"/>
                <w:i w:val="off"/>
              </w:rPr>
              <w:t>[345]</w:t>
            </w:r>
            <w:r>
              <w:rPr>
                <w:i/>
              </w:rPr>
              <w:t>Pseudococcus solenedyos</w:t>
            </w:r>
          </w:p>
        </w:tc>
        <w:tc>
          <w:tcPr>
            <w:tcW w:w="4500" w:type="dxa"/>
            <w:shd w:val="clear" w:color="auto" w:fill="auto"/>
            <w:noWrap/>
          </w:tcPr>
          <w:p w14:paraId="2A8D0F30" w14:textId="77777777">
            <w:pPr>
              <w:pStyle w:val="IPPArialTable"/>
            </w:pPr>
            <w:r>
              <w:rPr>
                <w:rStyle w:val="PleaseReviewParagraphId"/>
                <w:b w:val="off"/>
                <w:i w:val="off"/>
              </w:rPr>
              <w:t>[346]</w:t>
            </w:r>
            <w:r>
              <w:t>IRDN 8; inspección antes de la exportación*</w:t>
            </w:r>
          </w:p>
        </w:tc>
      </w:tr>
      <w:tr w14:paraId="1A1930C2" w14:textId="77777777">
        <w:trPr>
          <w:trHeight w:val="290"/>
        </w:trPr>
        <w:tc>
          <w:tcPr>
            <w:tcW w:w="4495" w:type="dxa"/>
            <w:shd w:val="clear" w:color="auto" w:fill="auto"/>
            <w:noWrap/>
            <w:vAlign w:val="center"/>
          </w:tcPr>
          <w:p w14:paraId="25DB7DBD" w14:textId="77777777">
            <w:pPr>
              <w:pStyle w:val="IPPArialTable"/>
              <w:rPr>
                <w:i/>
                <w:iCs/>
              </w:rPr>
            </w:pPr>
            <w:r>
              <w:rPr>
                <w:rStyle w:val="PleaseReviewParagraphId"/>
                <w:b w:val="off"/>
                <w:i w:val="off"/>
              </w:rPr>
              <w:t>[347]</w:t>
            </w:r>
            <w:r>
              <w:rPr>
                <w:i/>
              </w:rPr>
              <w:t>Rastrococcus iceryoides</w:t>
            </w:r>
          </w:p>
        </w:tc>
        <w:tc>
          <w:tcPr>
            <w:tcW w:w="4500" w:type="dxa"/>
            <w:shd w:val="clear" w:color="auto" w:fill="auto"/>
            <w:noWrap/>
          </w:tcPr>
          <w:p w14:paraId="70738098" w14:textId="77777777">
            <w:pPr>
              <w:pStyle w:val="IPPArialTable"/>
            </w:pPr>
            <w:r>
              <w:rPr>
                <w:rStyle w:val="PleaseReviewParagraphId"/>
                <w:b w:val="off"/>
                <w:i w:val="off"/>
              </w:rPr>
              <w:t>[348]</w:t>
            </w:r>
            <w:r>
              <w:t>IRDN 8; inspección antes de la exportación*</w:t>
            </w:r>
          </w:p>
        </w:tc>
      </w:tr>
      <w:tr w14:paraId="0638DA36" w14:textId="77777777">
        <w:trPr>
          <w:trHeight w:val="290"/>
        </w:trPr>
        <w:tc>
          <w:tcPr>
            <w:tcW w:w="4495" w:type="dxa"/>
            <w:shd w:val="clear" w:color="auto" w:fill="auto"/>
            <w:noWrap/>
            <w:vAlign w:val="center"/>
          </w:tcPr>
          <w:p w14:paraId="53704324" w14:textId="77777777">
            <w:pPr>
              <w:pStyle w:val="IPPArialTable"/>
              <w:rPr>
                <w:i/>
                <w:iCs/>
              </w:rPr>
            </w:pPr>
            <w:r>
              <w:rPr>
                <w:rStyle w:val="PleaseReviewParagraphId"/>
                <w:b w:val="off"/>
                <w:i w:val="off"/>
              </w:rPr>
              <w:t>[349]</w:t>
            </w:r>
            <w:r>
              <w:rPr>
                <w:i/>
              </w:rPr>
              <w:t>Rastrococcus invadens</w:t>
            </w:r>
          </w:p>
        </w:tc>
        <w:tc>
          <w:tcPr>
            <w:tcW w:w="4500" w:type="dxa"/>
            <w:shd w:val="clear" w:color="auto" w:fill="auto"/>
            <w:noWrap/>
          </w:tcPr>
          <w:p w14:paraId="14CC8C8E" w14:textId="77777777">
            <w:pPr>
              <w:pStyle w:val="IPPArialTable"/>
            </w:pPr>
            <w:r>
              <w:rPr>
                <w:rStyle w:val="PleaseReviewParagraphId"/>
                <w:b w:val="off"/>
                <w:i w:val="off"/>
              </w:rPr>
              <w:t>[350]</w:t>
            </w:r>
            <w:r>
              <w:t>IRDN 8; inspección antes de la exportación*</w:t>
            </w:r>
          </w:p>
        </w:tc>
      </w:tr>
      <w:tr w14:paraId="6A03176D" w14:textId="77777777">
        <w:trPr>
          <w:trHeight w:val="290"/>
        </w:trPr>
        <w:tc>
          <w:tcPr>
            <w:tcW w:w="4495" w:type="dxa"/>
            <w:shd w:val="clear" w:color="auto" w:fill="auto"/>
            <w:noWrap/>
            <w:vAlign w:val="center"/>
          </w:tcPr>
          <w:p w14:paraId="4E180D0D" w14:textId="77777777">
            <w:pPr>
              <w:pStyle w:val="IPPArialTable"/>
              <w:rPr>
                <w:i/>
                <w:iCs/>
              </w:rPr>
            </w:pPr>
            <w:r>
              <w:rPr>
                <w:rStyle w:val="PleaseReviewParagraphId"/>
                <w:b w:val="off"/>
                <w:i w:val="off"/>
              </w:rPr>
              <w:t>[351]</w:t>
            </w:r>
            <w:r>
              <w:rPr>
                <w:i/>
              </w:rPr>
              <w:t>Rastrococcus rubellus</w:t>
            </w:r>
          </w:p>
        </w:tc>
        <w:tc>
          <w:tcPr>
            <w:tcW w:w="4500" w:type="dxa"/>
            <w:shd w:val="clear" w:color="auto" w:fill="auto"/>
            <w:noWrap/>
          </w:tcPr>
          <w:p w14:paraId="0BB997D9" w14:textId="77777777">
            <w:pPr>
              <w:pStyle w:val="IPPArialTable"/>
            </w:pPr>
            <w:r>
              <w:rPr>
                <w:rStyle w:val="PleaseReviewParagraphId"/>
                <w:b w:val="off"/>
                <w:i w:val="off"/>
              </w:rPr>
              <w:t>[352]</w:t>
            </w:r>
            <w:r>
              <w:t>IRDN 8; inspección antes de la exportación*</w:t>
            </w:r>
          </w:p>
        </w:tc>
      </w:tr>
      <w:tr w14:paraId="22D48F4C" w14:textId="77777777">
        <w:trPr>
          <w:trHeight w:val="290"/>
        </w:trPr>
        <w:tc>
          <w:tcPr>
            <w:tcW w:w="4495" w:type="dxa"/>
            <w:shd w:val="clear" w:color="auto" w:fill="auto"/>
            <w:noWrap/>
            <w:vAlign w:val="center"/>
          </w:tcPr>
          <w:p w14:paraId="13A6A843" w14:textId="77777777">
            <w:pPr>
              <w:pStyle w:val="IPPArialTable"/>
              <w:rPr>
                <w:i/>
                <w:iCs/>
              </w:rPr>
            </w:pPr>
            <w:r>
              <w:rPr>
                <w:rStyle w:val="PleaseReviewParagraphId"/>
                <w:b w:val="off"/>
                <w:i w:val="off"/>
              </w:rPr>
              <w:t>[353]</w:t>
            </w:r>
            <w:r>
              <w:rPr>
                <w:i/>
              </w:rPr>
              <w:t>Rastrococcus spinosus</w:t>
            </w:r>
          </w:p>
        </w:tc>
        <w:tc>
          <w:tcPr>
            <w:tcW w:w="4500" w:type="dxa"/>
            <w:shd w:val="clear" w:color="auto" w:fill="auto"/>
            <w:noWrap/>
          </w:tcPr>
          <w:p w14:paraId="7B91C8E2" w14:textId="77777777">
            <w:pPr>
              <w:pStyle w:val="IPPArialTable"/>
            </w:pPr>
            <w:r>
              <w:rPr>
                <w:rStyle w:val="PleaseReviewParagraphId"/>
                <w:b w:val="off"/>
                <w:i w:val="off"/>
              </w:rPr>
              <w:t>[354]</w:t>
            </w:r>
            <w:r>
              <w:t>IRDN 8; inspección antes de la exportación*</w:t>
            </w:r>
          </w:p>
        </w:tc>
      </w:tr>
      <w:tr w14:paraId="6196CD58" w14:textId="77777777">
        <w:trPr>
          <w:trHeight w:val="290"/>
        </w:trPr>
        <w:tc>
          <w:tcPr>
            <w:tcW w:w="4495" w:type="dxa"/>
            <w:shd w:val="clear" w:color="auto" w:fill="F2F2F2" w:themeFill="background1" w:themeFillShade="F2"/>
            <w:noWrap/>
            <w:vAlign w:val="center"/>
          </w:tcPr>
          <w:p w14:paraId="4F8A2090" w14:textId="77777777">
            <w:pPr>
              <w:pStyle w:val="IPPArialTable"/>
              <w:rPr>
                <w:b/>
                <w:bCs/>
              </w:rPr>
            </w:pPr>
            <w:r>
              <w:rPr>
                <w:rStyle w:val="PleaseReviewParagraphId"/>
                <w:b w:val="off"/>
                <w:i w:val="off"/>
              </w:rPr>
              <w:t>[355]</w:t>
            </w:r>
            <w:r>
              <w:rPr>
                <w:b/>
              </w:rPr>
              <w:lastRenderedPageBreak/>
              <w:t>Moscas blancas</w:t>
            </w:r>
          </w:p>
        </w:tc>
        <w:tc>
          <w:tcPr>
            <w:tcW w:w="4500" w:type="dxa"/>
            <w:shd w:val="clear" w:color="auto" w:fill="F2F2F2" w:themeFill="background1" w:themeFillShade="F2"/>
            <w:noWrap/>
            <w:vAlign w:val="bottom"/>
          </w:tcPr>
          <w:p w14:paraId="011018DF" w14:textId="77777777">
            <w:pPr>
              <w:pStyle w:val="IPPArialTable"/>
              <w:rPr>
                <w:lang w:eastAsia="en-NZ"/>
              </w:rPr>
            </w:pPr>
            <w:r>
              <w:rPr>
                <w:rStyle w:val="PleaseReviewParagraphId"/>
                <w:b w:val="off"/>
                <w:i w:val="off"/>
              </w:rPr>
              <w:t>[356]</w:t>
            </w:r>
          </w:p>
        </w:tc>
      </w:tr>
      <w:tr w14:paraId="2A11A785" w14:textId="77777777">
        <w:trPr>
          <w:trHeight w:val="290"/>
        </w:trPr>
        <w:tc>
          <w:tcPr>
            <w:tcW w:w="4495" w:type="dxa"/>
            <w:shd w:val="clear" w:color="auto" w:fill="auto"/>
            <w:noWrap/>
            <w:vAlign w:val="center"/>
          </w:tcPr>
          <w:p w14:paraId="71509ADC" w14:textId="77777777">
            <w:pPr>
              <w:pStyle w:val="IPPArialTable"/>
              <w:rPr>
                <w:i/>
                <w:iCs/>
              </w:rPr>
            </w:pPr>
            <w:r>
              <w:rPr>
                <w:rStyle w:val="PleaseReviewParagraphId"/>
                <w:b w:val="off"/>
                <w:i w:val="off"/>
              </w:rPr>
              <w:t>[357]</w:t>
            </w:r>
            <w:r>
              <w:rPr>
                <w:i/>
              </w:rPr>
              <w:t>Aleurodicus dispersus</w:t>
            </w:r>
          </w:p>
        </w:tc>
        <w:tc>
          <w:tcPr>
            <w:tcW w:w="4500" w:type="dxa"/>
            <w:shd w:val="clear" w:color="auto" w:fill="auto"/>
            <w:noWrap/>
            <w:vAlign w:val="bottom"/>
          </w:tcPr>
          <w:p w14:paraId="3C51D2D2" w14:textId="77777777">
            <w:pPr>
              <w:pStyle w:val="IPPArialTable"/>
            </w:pPr>
            <w:r>
              <w:rPr>
                <w:rStyle w:val="PleaseReviewParagraphId"/>
                <w:b w:val="off"/>
                <w:i w:val="off"/>
              </w:rPr>
              <w:t>[358]</w:t>
            </w:r>
            <w:r>
              <w:t>Inspección antes de la exportación</w:t>
            </w:r>
          </w:p>
        </w:tc>
      </w:tr>
      <w:tr w14:paraId="1B01AF12" w14:textId="77777777">
        <w:trPr>
          <w:trHeight w:val="290"/>
        </w:trPr>
        <w:tc>
          <w:tcPr>
            <w:tcW w:w="4495" w:type="dxa"/>
            <w:shd w:val="clear" w:color="auto" w:fill="F2F2F2" w:themeFill="background1" w:themeFillShade="F2"/>
            <w:noWrap/>
            <w:vAlign w:val="center"/>
          </w:tcPr>
          <w:p w14:paraId="02545C02" w14:textId="77777777">
            <w:pPr>
              <w:pStyle w:val="IPPArialTable"/>
              <w:rPr>
                <w:b/>
                <w:bCs/>
              </w:rPr>
            </w:pPr>
            <w:r>
              <w:rPr>
                <w:rStyle w:val="PleaseReviewParagraphId"/>
                <w:b w:val="off"/>
                <w:i w:val="off"/>
              </w:rPr>
              <w:t>[359]</w:t>
            </w:r>
            <w:r>
              <w:rPr>
                <w:b/>
              </w:rPr>
              <w:t>Otros hemípteros</w:t>
            </w:r>
          </w:p>
        </w:tc>
        <w:tc>
          <w:tcPr>
            <w:tcW w:w="4500" w:type="dxa"/>
            <w:shd w:val="clear" w:color="auto" w:fill="F2F2F2" w:themeFill="background1" w:themeFillShade="F2"/>
            <w:noWrap/>
            <w:vAlign w:val="bottom"/>
          </w:tcPr>
          <w:p w14:paraId="795A5F29" w14:textId="77777777">
            <w:pPr>
              <w:pStyle w:val="IPPArialTable"/>
              <w:rPr>
                <w:lang w:eastAsia="en-NZ"/>
              </w:rPr>
            </w:pPr>
            <w:r>
              <w:rPr>
                <w:rStyle w:val="PleaseReviewParagraphId"/>
                <w:b w:val="off"/>
                <w:i w:val="off"/>
              </w:rPr>
              <w:t>[360]</w:t>
            </w:r>
          </w:p>
        </w:tc>
      </w:tr>
      <w:tr w14:paraId="40949545" w14:textId="77777777">
        <w:trPr>
          <w:trHeight w:val="290"/>
        </w:trPr>
        <w:tc>
          <w:tcPr>
            <w:tcW w:w="4495" w:type="dxa"/>
            <w:shd w:val="clear" w:color="auto" w:fill="auto"/>
            <w:noWrap/>
            <w:vAlign w:val="bottom"/>
          </w:tcPr>
          <w:p w14:paraId="2AA603CE" w14:textId="77777777">
            <w:pPr>
              <w:pStyle w:val="IPPArialTable"/>
              <w:rPr>
                <w:i/>
                <w:iCs/>
              </w:rPr>
            </w:pPr>
            <w:r>
              <w:rPr>
                <w:rStyle w:val="PleaseReviewParagraphId"/>
                <w:b w:val="off"/>
                <w:i w:val="off"/>
              </w:rPr>
              <w:t>[361]</w:t>
            </w:r>
            <w:r>
              <w:rPr>
                <w:i/>
              </w:rPr>
              <w:t>Acanthocoris scabrator</w:t>
            </w:r>
          </w:p>
        </w:tc>
        <w:tc>
          <w:tcPr>
            <w:tcW w:w="4500" w:type="dxa"/>
            <w:shd w:val="clear" w:color="auto" w:fill="auto"/>
            <w:noWrap/>
          </w:tcPr>
          <w:p w14:paraId="3DECCD81" w14:textId="77777777">
            <w:pPr>
              <w:pStyle w:val="IPPArialTable"/>
            </w:pPr>
            <w:r>
              <w:rPr>
                <w:rStyle w:val="PleaseReviewParagraphId"/>
                <w:b w:val="off"/>
                <w:i w:val="off"/>
              </w:rPr>
              <w:t>[362]</w:t>
            </w:r>
            <w:r>
              <w:t>Inspección antes de la exportación*</w:t>
            </w:r>
          </w:p>
        </w:tc>
      </w:tr>
      <w:tr w14:paraId="3A20103C" w14:textId="77777777">
        <w:trPr>
          <w:trHeight w:val="290"/>
        </w:trPr>
        <w:tc>
          <w:tcPr>
            <w:tcW w:w="4495" w:type="dxa"/>
            <w:shd w:val="clear" w:color="auto" w:fill="auto"/>
            <w:noWrap/>
            <w:vAlign w:val="bottom"/>
          </w:tcPr>
          <w:p w14:paraId="1F2F55E1" w14:textId="77777777">
            <w:pPr>
              <w:pStyle w:val="IPPArialTable"/>
              <w:rPr>
                <w:i/>
                <w:iCs/>
              </w:rPr>
            </w:pPr>
            <w:r>
              <w:rPr>
                <w:rStyle w:val="PleaseReviewParagraphId"/>
                <w:b w:val="off"/>
                <w:i w:val="off"/>
              </w:rPr>
              <w:t>[363]</w:t>
            </w:r>
            <w:r>
              <w:rPr>
                <w:i/>
              </w:rPr>
              <w:t>Amblypelta nitida</w:t>
            </w:r>
          </w:p>
        </w:tc>
        <w:tc>
          <w:tcPr>
            <w:tcW w:w="4500" w:type="dxa"/>
            <w:shd w:val="clear" w:color="auto" w:fill="auto"/>
            <w:noWrap/>
          </w:tcPr>
          <w:p w14:paraId="75FE5C19" w14:textId="77777777">
            <w:pPr>
              <w:pStyle w:val="IPPArialTable"/>
            </w:pPr>
            <w:r>
              <w:rPr>
                <w:rStyle w:val="PleaseReviewParagraphId"/>
                <w:b w:val="off"/>
                <w:i w:val="off"/>
              </w:rPr>
              <w:t>[364]</w:t>
            </w:r>
            <w:r>
              <w:t>Inspección antes de la exportación*</w:t>
            </w:r>
          </w:p>
        </w:tc>
      </w:tr>
      <w:tr w14:paraId="69B9D6C2" w14:textId="77777777">
        <w:trPr>
          <w:trHeight w:val="290"/>
        </w:trPr>
        <w:tc>
          <w:tcPr>
            <w:tcW w:w="4495" w:type="dxa"/>
            <w:shd w:val="clear" w:color="auto" w:fill="auto"/>
            <w:noWrap/>
            <w:vAlign w:val="bottom"/>
          </w:tcPr>
          <w:p w14:paraId="7B1BB006" w14:textId="77777777">
            <w:pPr>
              <w:pStyle w:val="IPPArialTable"/>
              <w:rPr>
                <w:i/>
                <w:iCs/>
              </w:rPr>
            </w:pPr>
            <w:r>
              <w:rPr>
                <w:rStyle w:val="PleaseReviewParagraphId"/>
                <w:b w:val="off"/>
                <w:i w:val="off"/>
              </w:rPr>
              <w:t>[365]</w:t>
            </w:r>
            <w:r>
              <w:rPr>
                <w:i/>
              </w:rPr>
              <w:t>Bathycoelia thalassina</w:t>
            </w:r>
          </w:p>
        </w:tc>
        <w:tc>
          <w:tcPr>
            <w:tcW w:w="4500" w:type="dxa"/>
            <w:shd w:val="clear" w:color="auto" w:fill="auto"/>
            <w:noWrap/>
          </w:tcPr>
          <w:p w14:paraId="703CDB66" w14:textId="77777777">
            <w:pPr>
              <w:pStyle w:val="IPPArialTable"/>
            </w:pPr>
            <w:r>
              <w:rPr>
                <w:rStyle w:val="PleaseReviewParagraphId"/>
                <w:b w:val="off"/>
                <w:i w:val="off"/>
              </w:rPr>
              <w:t>[366]</w:t>
            </w:r>
            <w:r>
              <w:t>Inspección antes de la exportación*</w:t>
            </w:r>
          </w:p>
        </w:tc>
      </w:tr>
      <w:tr w14:paraId="1A782ABA" w14:textId="77777777">
        <w:trPr>
          <w:trHeight w:val="290"/>
        </w:trPr>
        <w:tc>
          <w:tcPr>
            <w:tcW w:w="4495" w:type="dxa"/>
            <w:shd w:val="clear" w:color="auto" w:fill="F2F2F2" w:themeFill="background1" w:themeFillShade="F2"/>
            <w:noWrap/>
            <w:vAlign w:val="center"/>
          </w:tcPr>
          <w:p w14:paraId="1970B050" w14:textId="77777777">
            <w:pPr>
              <w:pStyle w:val="IPPArialTable"/>
              <w:rPr>
                <w:b/>
                <w:bCs/>
              </w:rPr>
            </w:pPr>
            <w:r>
              <w:rPr>
                <w:rStyle w:val="PleaseReviewParagraphId"/>
                <w:b w:val="off"/>
                <w:i w:val="off"/>
              </w:rPr>
              <w:t>[367]</w:t>
            </w:r>
            <w:r>
              <w:rPr>
                <w:b/>
              </w:rPr>
              <w:t>Polillas</w:t>
            </w:r>
          </w:p>
        </w:tc>
        <w:tc>
          <w:tcPr>
            <w:tcW w:w="4500" w:type="dxa"/>
            <w:shd w:val="clear" w:color="auto" w:fill="F2F2F2" w:themeFill="background1" w:themeFillShade="F2"/>
            <w:noWrap/>
          </w:tcPr>
          <w:p w14:paraId="1328ACC1" w14:textId="77777777">
            <w:pPr>
              <w:pStyle w:val="IPPArialTable"/>
              <w:rPr>
                <w:lang w:eastAsia="en-NZ"/>
              </w:rPr>
            </w:pPr>
            <w:r>
              <w:rPr>
                <w:rStyle w:val="PleaseReviewParagraphId"/>
                <w:b w:val="off"/>
                <w:i w:val="off"/>
              </w:rPr>
              <w:t>[368]</w:t>
            </w:r>
          </w:p>
        </w:tc>
      </w:tr>
      <w:tr w14:paraId="1BC00683" w14:textId="77777777">
        <w:trPr>
          <w:trHeight w:val="290"/>
        </w:trPr>
        <w:tc>
          <w:tcPr>
            <w:tcW w:w="4495" w:type="dxa"/>
            <w:shd w:val="clear" w:color="auto" w:fill="auto"/>
            <w:noWrap/>
            <w:vAlign w:val="center"/>
          </w:tcPr>
          <w:p w14:paraId="0F0BE768" w14:textId="77777777">
            <w:pPr>
              <w:pStyle w:val="IPPArialTable"/>
            </w:pPr>
            <w:r>
              <w:rPr>
                <w:rStyle w:val="PleaseReviewParagraphId"/>
                <w:b w:val="off"/>
                <w:i w:val="off"/>
              </w:rPr>
              <w:t>[369]</w:t>
            </w:r>
            <w:r>
              <w:rPr>
                <w:i/>
              </w:rPr>
              <w:t>Deanolis sublimbalis</w:t>
            </w:r>
          </w:p>
        </w:tc>
        <w:tc>
          <w:tcPr>
            <w:tcW w:w="4500" w:type="dxa"/>
            <w:shd w:val="clear" w:color="auto" w:fill="auto"/>
            <w:noWrap/>
            <w:vAlign w:val="bottom"/>
          </w:tcPr>
          <w:p w14:paraId="56B93F58" w14:textId="77777777">
            <w:pPr>
              <w:pStyle w:val="IPPArialTable"/>
            </w:pPr>
            <w:r>
              <w:rPr>
                <w:rStyle w:val="PleaseReviewParagraphId"/>
                <w:b w:val="off"/>
                <w:i w:val="off"/>
              </w:rPr>
              <w:t>[370]</w:t>
            </w:r>
            <w:r>
              <w:t>IRDN 8; inspección antes de la exportación*</w:t>
            </w:r>
          </w:p>
        </w:tc>
      </w:tr>
      <w:tr w14:paraId="1FCB0932" w14:textId="77777777">
        <w:trPr>
          <w:trHeight w:val="290"/>
        </w:trPr>
        <w:tc>
          <w:tcPr>
            <w:tcW w:w="4495" w:type="dxa"/>
            <w:shd w:val="clear" w:color="auto" w:fill="auto"/>
            <w:noWrap/>
            <w:vAlign w:val="center"/>
          </w:tcPr>
          <w:p w14:paraId="30C68683" w14:textId="77777777">
            <w:pPr>
              <w:pStyle w:val="IPPArialTable"/>
            </w:pPr>
            <w:r>
              <w:rPr>
                <w:rStyle w:val="PleaseReviewParagraphId"/>
                <w:b w:val="off"/>
                <w:i w:val="off"/>
              </w:rPr>
              <w:t>[371]</w:t>
            </w:r>
            <w:r>
              <w:rPr>
                <w:i/>
              </w:rPr>
              <w:t>Biston suppressaria</w:t>
            </w:r>
          </w:p>
        </w:tc>
        <w:tc>
          <w:tcPr>
            <w:tcW w:w="4500" w:type="dxa"/>
            <w:shd w:val="clear" w:color="auto" w:fill="auto"/>
            <w:noWrap/>
            <w:vAlign w:val="bottom"/>
          </w:tcPr>
          <w:p w14:paraId="4B232EE6" w14:textId="77777777">
            <w:pPr>
              <w:pStyle w:val="IPPArialTable"/>
            </w:pPr>
            <w:r>
              <w:rPr>
                <w:rStyle w:val="PleaseReviewParagraphId"/>
                <w:b w:val="off"/>
                <w:i w:val="off"/>
              </w:rPr>
              <w:t>[372]</w:t>
            </w:r>
            <w:r>
              <w:t>Inspección antes de la exportación*</w:t>
            </w:r>
          </w:p>
        </w:tc>
      </w:tr>
      <w:tr w14:paraId="3651CD71" w14:textId="77777777">
        <w:trPr>
          <w:trHeight w:val="290"/>
        </w:trPr>
        <w:tc>
          <w:tcPr>
            <w:tcW w:w="4495" w:type="dxa"/>
            <w:shd w:val="clear" w:color="auto" w:fill="auto"/>
            <w:noWrap/>
            <w:vAlign w:val="center"/>
          </w:tcPr>
          <w:p w14:paraId="4B2C7C42" w14:textId="77777777">
            <w:pPr>
              <w:pStyle w:val="IPPArialTable"/>
            </w:pPr>
            <w:r>
              <w:rPr>
                <w:rStyle w:val="PleaseReviewParagraphId"/>
                <w:b w:val="off"/>
                <w:i w:val="off"/>
              </w:rPr>
              <w:t>[373]</w:t>
            </w:r>
            <w:r>
              <w:rPr>
                <w:i/>
              </w:rPr>
              <w:t>Darna trima</w:t>
            </w:r>
          </w:p>
        </w:tc>
        <w:tc>
          <w:tcPr>
            <w:tcW w:w="4500" w:type="dxa"/>
            <w:shd w:val="clear" w:color="auto" w:fill="auto"/>
            <w:noWrap/>
            <w:vAlign w:val="bottom"/>
          </w:tcPr>
          <w:p w14:paraId="04A7D98E" w14:textId="77777777">
            <w:pPr>
              <w:pStyle w:val="IPPArialTable"/>
            </w:pPr>
            <w:r>
              <w:rPr>
                <w:rStyle w:val="PleaseReviewParagraphId"/>
                <w:b w:val="off"/>
                <w:i w:val="off"/>
              </w:rPr>
              <w:t>[374]</w:t>
            </w:r>
            <w:r>
              <w:t>Inspección antes de la exportación*</w:t>
            </w:r>
          </w:p>
        </w:tc>
      </w:tr>
      <w:tr w14:paraId="1A13D4F8" w14:textId="77777777">
        <w:trPr>
          <w:trHeight w:val="290"/>
        </w:trPr>
        <w:tc>
          <w:tcPr>
            <w:tcW w:w="4495" w:type="dxa"/>
            <w:shd w:val="clear" w:color="auto" w:fill="F2F2F2" w:themeFill="background1" w:themeFillShade="F2"/>
            <w:noWrap/>
            <w:vAlign w:val="center"/>
          </w:tcPr>
          <w:p w14:paraId="7B432C02" w14:textId="77777777">
            <w:pPr>
              <w:pStyle w:val="IPPArialTable"/>
              <w:rPr>
                <w:b/>
                <w:bCs/>
              </w:rPr>
            </w:pPr>
            <w:r>
              <w:rPr>
                <w:rStyle w:val="PleaseReviewParagraphId"/>
                <w:b w:val="off"/>
                <w:i w:val="off"/>
              </w:rPr>
              <w:t>[375]</w:t>
            </w:r>
            <w:r>
              <w:rPr>
                <w:b/>
              </w:rPr>
              <w:t>Trips</w:t>
            </w:r>
          </w:p>
        </w:tc>
        <w:tc>
          <w:tcPr>
            <w:tcW w:w="4500" w:type="dxa"/>
            <w:shd w:val="clear" w:color="auto" w:fill="F2F2F2" w:themeFill="background1" w:themeFillShade="F2"/>
            <w:noWrap/>
          </w:tcPr>
          <w:p w14:paraId="5AFC3F43" w14:textId="77777777">
            <w:pPr>
              <w:pStyle w:val="IPPArialTable"/>
              <w:rPr>
                <w:lang w:eastAsia="en-NZ"/>
              </w:rPr>
            </w:pPr>
            <w:r>
              <w:rPr>
                <w:rStyle w:val="PleaseReviewParagraphId"/>
                <w:b w:val="off"/>
                <w:i w:val="off"/>
              </w:rPr>
              <w:t>[376]</w:t>
            </w:r>
          </w:p>
        </w:tc>
      </w:tr>
      <w:tr w14:paraId="7DEFB4CE" w14:textId="77777777">
        <w:trPr>
          <w:trHeight w:val="290"/>
        </w:trPr>
        <w:tc>
          <w:tcPr>
            <w:tcW w:w="4495" w:type="dxa"/>
            <w:shd w:val="clear" w:color="auto" w:fill="auto"/>
            <w:noWrap/>
          </w:tcPr>
          <w:p w14:paraId="05DDE997" w14:textId="77777777">
            <w:pPr>
              <w:pStyle w:val="IPPArialTable"/>
              <w:rPr>
                <w:i/>
                <w:iCs/>
              </w:rPr>
            </w:pPr>
            <w:r>
              <w:rPr>
                <w:rStyle w:val="PleaseReviewParagraphId"/>
                <w:b w:val="off"/>
                <w:i w:val="off"/>
              </w:rPr>
              <w:t>[377]</w:t>
            </w:r>
            <w:r>
              <w:rPr>
                <w:i/>
              </w:rPr>
              <w:t>Retithrips syriacus</w:t>
            </w:r>
          </w:p>
        </w:tc>
        <w:tc>
          <w:tcPr>
            <w:tcW w:w="4500" w:type="dxa"/>
            <w:shd w:val="clear" w:color="auto" w:fill="auto"/>
            <w:noWrap/>
          </w:tcPr>
          <w:p w14:paraId="2D5701E0" w14:textId="77777777">
            <w:pPr>
              <w:pStyle w:val="IPPArialTable"/>
            </w:pPr>
            <w:r>
              <w:rPr>
                <w:rStyle w:val="PleaseReviewParagraphId"/>
                <w:b w:val="off"/>
                <w:i w:val="off"/>
              </w:rPr>
              <w:t>[378]</w:t>
            </w:r>
            <w:r>
              <w:t>Inspección antes de la exportación</w:t>
            </w:r>
          </w:p>
        </w:tc>
      </w:tr>
      <w:tr w14:paraId="6369D81A" w14:textId="77777777">
        <w:trPr>
          <w:trHeight w:val="290"/>
        </w:trPr>
        <w:tc>
          <w:tcPr>
            <w:tcW w:w="4495" w:type="dxa"/>
            <w:shd w:val="clear" w:color="auto" w:fill="auto"/>
            <w:noWrap/>
          </w:tcPr>
          <w:p w14:paraId="6FF83925" w14:textId="77777777">
            <w:pPr>
              <w:pStyle w:val="IPPArialTable"/>
              <w:rPr>
                <w:i/>
                <w:iCs/>
              </w:rPr>
            </w:pPr>
            <w:r>
              <w:rPr>
                <w:rStyle w:val="PleaseReviewParagraphId"/>
                <w:b w:val="off"/>
                <w:i w:val="off"/>
              </w:rPr>
              <w:t>[379]</w:t>
            </w:r>
            <w:r>
              <w:rPr>
                <w:i/>
              </w:rPr>
              <w:t>Rhipiphorothrips cruentatus</w:t>
            </w:r>
          </w:p>
        </w:tc>
        <w:tc>
          <w:tcPr>
            <w:tcW w:w="4500" w:type="dxa"/>
            <w:shd w:val="clear" w:color="auto" w:fill="auto"/>
            <w:noWrap/>
          </w:tcPr>
          <w:p w14:paraId="20B53974" w14:textId="77777777">
            <w:pPr>
              <w:pStyle w:val="IPPArialTable"/>
            </w:pPr>
            <w:r>
              <w:rPr>
                <w:rStyle w:val="PleaseReviewParagraphId"/>
                <w:b w:val="off"/>
                <w:i w:val="off"/>
              </w:rPr>
              <w:t>[380]</w:t>
            </w:r>
            <w:r>
              <w:t>Inspección antes de la exportación*</w:t>
            </w:r>
          </w:p>
        </w:tc>
      </w:tr>
      <w:tr w14:paraId="276C0543" w14:textId="77777777">
        <w:trPr>
          <w:trHeight w:val="290"/>
        </w:trPr>
        <w:tc>
          <w:tcPr>
            <w:tcW w:w="4495" w:type="dxa"/>
            <w:shd w:val="clear" w:color="auto" w:fill="auto"/>
            <w:noWrap/>
          </w:tcPr>
          <w:p w14:paraId="6E9449CA" w14:textId="77777777">
            <w:pPr>
              <w:pStyle w:val="IPPArialTable"/>
              <w:rPr>
                <w:i/>
                <w:iCs/>
              </w:rPr>
            </w:pPr>
            <w:r>
              <w:rPr>
                <w:rStyle w:val="PleaseReviewParagraphId"/>
                <w:b w:val="off"/>
                <w:i w:val="off"/>
              </w:rPr>
              <w:t>[381]</w:t>
            </w:r>
            <w:r>
              <w:rPr>
                <w:i/>
              </w:rPr>
              <w:t>Scirtothrips aurantii</w:t>
            </w:r>
          </w:p>
        </w:tc>
        <w:tc>
          <w:tcPr>
            <w:tcW w:w="4500" w:type="dxa"/>
            <w:shd w:val="clear" w:color="auto" w:fill="auto"/>
            <w:noWrap/>
          </w:tcPr>
          <w:p w14:paraId="49DFBD3F" w14:textId="77777777">
            <w:pPr>
              <w:pStyle w:val="IPPArialTable"/>
            </w:pPr>
            <w:r>
              <w:rPr>
                <w:rStyle w:val="PleaseReviewParagraphId"/>
                <w:b w:val="off"/>
                <w:i w:val="off"/>
              </w:rPr>
              <w:t>[382]</w:t>
            </w:r>
            <w:r>
              <w:t>Inspección antes de la exportación*</w:t>
            </w:r>
          </w:p>
        </w:tc>
      </w:tr>
      <w:tr w14:paraId="0FC19DC2" w14:textId="77777777">
        <w:trPr>
          <w:trHeight w:val="290"/>
        </w:trPr>
        <w:tc>
          <w:tcPr>
            <w:tcW w:w="4495" w:type="dxa"/>
            <w:shd w:val="clear" w:color="auto" w:fill="auto"/>
            <w:noWrap/>
          </w:tcPr>
          <w:p w14:paraId="761299FA" w14:textId="77777777">
            <w:pPr>
              <w:pStyle w:val="IPPArialTable"/>
              <w:rPr>
                <w:i/>
                <w:iCs/>
              </w:rPr>
            </w:pPr>
            <w:r>
              <w:rPr>
                <w:rStyle w:val="PleaseReviewParagraphId"/>
                <w:b w:val="off"/>
                <w:i w:val="off"/>
              </w:rPr>
              <w:t>[383]</w:t>
            </w:r>
            <w:r>
              <w:rPr>
                <w:i/>
              </w:rPr>
              <w:t>Thrips palmi</w:t>
            </w:r>
          </w:p>
        </w:tc>
        <w:tc>
          <w:tcPr>
            <w:tcW w:w="4500" w:type="dxa"/>
            <w:shd w:val="clear" w:color="auto" w:fill="auto"/>
            <w:noWrap/>
          </w:tcPr>
          <w:p w14:paraId="42AA0654" w14:textId="77777777">
            <w:pPr>
              <w:pStyle w:val="IPPArialTable"/>
            </w:pPr>
            <w:r>
              <w:rPr>
                <w:rStyle w:val="PleaseReviewParagraphId"/>
                <w:b w:val="off"/>
                <w:i w:val="off"/>
              </w:rPr>
              <w:t>[384]</w:t>
            </w:r>
            <w:r>
              <w:t>Inspección antes de la exportación*</w:t>
            </w:r>
          </w:p>
        </w:tc>
      </w:tr>
      <w:tr w14:paraId="174AE9C2" w14:textId="77777777">
        <w:trPr>
          <w:trHeight w:val="290"/>
        </w:trPr>
        <w:tc>
          <w:tcPr>
            <w:tcW w:w="4495" w:type="dxa"/>
            <w:shd w:val="clear" w:color="auto" w:fill="F2F2F2" w:themeFill="background1" w:themeFillShade="F2"/>
            <w:noWrap/>
            <w:vAlign w:val="center"/>
          </w:tcPr>
          <w:p w14:paraId="11CDDBC5" w14:textId="77777777">
            <w:pPr>
              <w:pStyle w:val="IPPArialTable"/>
              <w:rPr>
                <w:b/>
                <w:bCs/>
              </w:rPr>
            </w:pPr>
            <w:r>
              <w:rPr>
                <w:rStyle w:val="PleaseReviewParagraphId"/>
                <w:b w:val="off"/>
                <w:i w:val="off"/>
              </w:rPr>
              <w:t>[385]</w:t>
            </w:r>
            <w:r>
              <w:rPr>
                <w:b/>
              </w:rPr>
              <w:t>Hongos</w:t>
            </w:r>
          </w:p>
        </w:tc>
        <w:tc>
          <w:tcPr>
            <w:tcW w:w="4500" w:type="dxa"/>
            <w:shd w:val="clear" w:color="auto" w:fill="F2F2F2" w:themeFill="background1" w:themeFillShade="F2"/>
            <w:noWrap/>
          </w:tcPr>
          <w:p w14:paraId="2174C233" w14:textId="77777777">
            <w:pPr>
              <w:pStyle w:val="IPPArialTable"/>
              <w:rPr>
                <w:lang w:eastAsia="en-NZ"/>
              </w:rPr>
            </w:pPr>
            <w:r>
              <w:rPr>
                <w:rStyle w:val="PleaseReviewParagraphId"/>
                <w:b w:val="off"/>
                <w:i w:val="off"/>
              </w:rPr>
              <w:t>[386]</w:t>
            </w:r>
          </w:p>
        </w:tc>
      </w:tr>
      <w:tr w14:paraId="77066DE5" w14:textId="77777777">
        <w:trPr>
          <w:trHeight w:val="290"/>
        </w:trPr>
        <w:tc>
          <w:tcPr>
            <w:tcW w:w="4495" w:type="dxa"/>
            <w:shd w:val="clear" w:color="auto" w:fill="auto"/>
            <w:noWrap/>
            <w:vAlign w:val="center"/>
          </w:tcPr>
          <w:p w14:paraId="2FF6790A" w14:textId="77777777">
            <w:pPr>
              <w:pStyle w:val="IPPArialTable"/>
              <w:rPr>
                <w:i/>
                <w:iCs/>
              </w:rPr>
            </w:pPr>
            <w:r>
              <w:rPr>
                <w:rStyle w:val="PleaseReviewParagraphId"/>
                <w:b w:val="off"/>
                <w:i w:val="off"/>
              </w:rPr>
              <w:t>[387]</w:t>
            </w:r>
            <w:r>
              <w:rPr>
                <w:i/>
              </w:rPr>
              <w:t>Cytosphaera mangiferae</w:t>
            </w:r>
          </w:p>
        </w:tc>
        <w:tc>
          <w:tcPr>
            <w:tcW w:w="4500" w:type="dxa"/>
            <w:shd w:val="clear" w:color="auto" w:fill="auto"/>
            <w:noWrap/>
          </w:tcPr>
          <w:p w14:paraId="1D8E4C00" w14:textId="77777777">
            <w:pPr>
              <w:pStyle w:val="IPPArialTable"/>
            </w:pPr>
            <w:r>
              <w:rPr>
                <w:rStyle w:val="PleaseReviewParagraphId"/>
                <w:b w:val="off"/>
                <w:i w:val="off"/>
              </w:rPr>
              <w:t>[388]</w:t>
            </w:r>
            <w:r>
              <w:t>ES 1</w:t>
            </w:r>
          </w:p>
        </w:tc>
      </w:tr>
    </w:tbl>
    <w:p w14:paraId="4CB2D87C" w14:textId="77777777">
      <w:pPr>
        <w:pStyle w:val="IPPArialFootnote"/>
      </w:pPr>
      <w:r>
        <w:rPr>
          <w:rStyle w:val="PleaseReviewParagraphId"/>
          <w:b w:val="off"/>
          <w:i w:val="off"/>
        </w:rPr>
        <w:t>[389]</w:t>
      </w:r>
      <w:r>
        <w:rPr>
          <w:i/>
        </w:rPr>
        <w:t xml:space="preserve">Notas: </w:t>
      </w:r>
      <w:r>
        <w:t>* Inspección previa a la exportación para detectar la plaga de que se trate y determinar la aplicación de medidas correctivas en caso de detectarse la plaga.</w:t>
      </w:r>
    </w:p>
    <w:p w14:paraId="0427F547" w14:textId="77777777">
      <w:pPr>
        <w:pStyle w:val="IPPArialFootnote"/>
      </w:pPr>
      <w:r>
        <w:rPr>
          <w:rStyle w:val="PleaseReviewParagraphId"/>
          <w:b w:val="off"/>
          <w:i w:val="off"/>
        </w:rPr>
        <w:t>[390]</w:t>
      </w:r>
      <w:bookmarkStart w:name="_Hlk128636760" w:id="4"/>
      <w:r>
        <w:rPr>
          <w:vertAlign w:val="superscript"/>
        </w:rPr>
        <w:t>†</w:t>
      </w:r>
      <w:r>
        <w:t xml:space="preserve"> Las muestras tomadas durante la inspección se envían al laboratorio oficial donde se analizan y se determina la especie a la que pertenecen. En caso de detectarse la plaga, se aplicará una medida correctiva al envío afectado o se rechazará el envío para exportación.</w:t>
      </w:r>
    </w:p>
    <w:bookmarkEnd w:id="4"/>
    <w:p w14:paraId="0BF94B4F" w14:textId="77777777">
      <w:pPr>
        <w:pStyle w:val="IPPArialFootnote"/>
        <w:rPr>
          <w:vertAlign w:val="superscript"/>
        </w:rPr>
      </w:pPr>
      <w:r>
        <w:rPr>
          <w:rStyle w:val="PleaseReviewParagraphId"/>
          <w:b w:val="off"/>
          <w:i w:val="off"/>
        </w:rPr>
        <w:t>[391]</w:t>
      </w:r>
      <w:r>
        <w:t>AFAT, aire forzado a alta temperatura (véase el Cuadro 6); TIAC, tratamiento por inmersión en agua caliente (véase el Cuadro 4); IRDN, irradiación (véase el Cuadro 7); BM, bromuro de metilo (véase el Cuadro 8); ES, enfoque de sistemas (véase el Cuadro 9); TCV (tratamiento con calor mediante vapor (véase el Cuadro 5).</w:t>
      </w:r>
    </w:p>
    <w:bookmarkEnd w:id="3"/>
    <w:p w14:paraId="01AB3CF8" w14:textId="77777777">
      <w:pPr>
        <w:pStyle w:val="IPPArial"/>
        <w:keepNext/>
        <w:spacing w:before="200" w:after="120"/>
        <w:rPr>
          <w:rFonts w:cs="Arial"/>
          <w:sz w:val="20"/>
          <w:szCs w:val="20"/>
        </w:rPr>
      </w:pPr>
      <w:r>
        <w:rPr>
          <w:rStyle w:val="PleaseReviewParagraphId"/>
          <w:b w:val="off"/>
          <w:i w:val="off"/>
        </w:rPr>
        <w:t>[392]</w:t>
      </w:r>
      <w:r>
        <w:rPr>
          <w:rFonts w:cs="Arial"/>
          <w:b/>
          <w:sz w:val="20"/>
          <w:szCs w:val="20"/>
        </w:rPr>
        <w:t>Cuadro 4.</w:t>
      </w:r>
      <w:r>
        <w:rPr>
          <w:rFonts w:cs="Arial"/>
          <w:sz w:val="20"/>
          <w:szCs w:val="20"/>
        </w:rPr>
        <w:t xml:space="preserve"> Protocolos para el tratamiento por inmersión en agua caliente.</w:t>
      </w:r>
    </w:p>
    <w:tbl>
      <w:tblPr>
        <w:tblStyle w:val="TableGrid"/>
        <w:tblW w:w="5000" w:type="pct"/>
        <w:tblLook w:val="04A0" w:firstRow="1" w:lastRow="0" w:firstColumn="1" w:lastColumn="0" w:noHBand="0" w:noVBand="1"/>
      </w:tblPr>
      <w:tblGrid>
        <w:gridCol w:w="1482"/>
        <w:gridCol w:w="1337"/>
        <w:gridCol w:w="1855"/>
        <w:gridCol w:w="1981"/>
        <w:gridCol w:w="2405"/>
      </w:tblGrid>
      <w:tr w14:paraId="18623D0D" w14:textId="77777777">
        <w:trPr>
          <w:trHeight w:val="519"/>
        </w:trPr>
        <w:tc>
          <w:tcPr>
            <w:tcW w:w="818" w:type="pct"/>
            <w:shd w:val="clear" w:color="auto" w:fill="BFBFBF" w:themeFill="background1" w:themeFillShade="BF"/>
          </w:tcPr>
          <w:p w14:paraId="61D79732" w14:textId="28F8F4C8">
            <w:pPr>
              <w:pStyle w:val="IPPArialTable"/>
              <w:spacing w:before="40" w:after="40"/>
              <w:jc w:val="center"/>
              <w:rPr>
                <w:b/>
                <w:bCs/>
              </w:rPr>
            </w:pPr>
            <w:r>
              <w:rPr>
                <w:rStyle w:val="PleaseReviewParagraphId"/>
                <w:b w:val="off"/>
                <w:i w:val="off"/>
              </w:rPr>
              <w:t>[393]</w:t>
            </w:r>
            <w:r>
              <w:rPr>
                <w:b/>
              </w:rPr>
              <w:t>Número de protocolo</w:t>
            </w:r>
          </w:p>
        </w:tc>
        <w:tc>
          <w:tcPr>
            <w:tcW w:w="738" w:type="pct"/>
            <w:shd w:val="clear" w:color="auto" w:fill="BFBFBF" w:themeFill="background1" w:themeFillShade="BF"/>
          </w:tcPr>
          <w:p w14:paraId="1D2A5490" w14:textId="13D5A2B3">
            <w:pPr>
              <w:pStyle w:val="IPPArialTable"/>
              <w:spacing w:before="40" w:after="40"/>
              <w:jc w:val="center"/>
              <w:rPr>
                <w:b/>
                <w:bCs/>
              </w:rPr>
            </w:pPr>
            <w:r>
              <w:rPr>
                <w:rStyle w:val="PleaseReviewParagraphId"/>
                <w:b w:val="off"/>
                <w:i w:val="off"/>
              </w:rPr>
              <w:t>[394]</w:t>
            </w:r>
            <w:r>
              <w:rPr>
                <w:b/>
              </w:rPr>
              <w:t>Peso del fruto (ºC)</w:t>
            </w:r>
          </w:p>
        </w:tc>
        <w:tc>
          <w:tcPr>
            <w:tcW w:w="1024" w:type="pct"/>
            <w:shd w:val="clear" w:color="auto" w:fill="BFBFBF" w:themeFill="background1" w:themeFillShade="BF"/>
          </w:tcPr>
          <w:p w14:paraId="610F630B" w14:textId="75D82D47">
            <w:pPr>
              <w:pStyle w:val="IPPArialTable"/>
              <w:spacing w:before="40" w:after="40"/>
              <w:jc w:val="center"/>
              <w:rPr>
                <w:b/>
                <w:bCs/>
              </w:rPr>
            </w:pPr>
            <w:r>
              <w:rPr>
                <w:rStyle w:val="PleaseReviewParagraphId"/>
                <w:b w:val="off"/>
                <w:i w:val="off"/>
              </w:rPr>
              <w:t>[395]</w:t>
            </w:r>
            <w:r>
              <w:rPr>
                <w:b/>
              </w:rPr>
              <w:t>Temperatura del agua (ºC)</w:t>
            </w:r>
          </w:p>
        </w:tc>
        <w:tc>
          <w:tcPr>
            <w:tcW w:w="1093" w:type="pct"/>
            <w:shd w:val="clear" w:color="auto" w:fill="BFBFBF" w:themeFill="background1" w:themeFillShade="BF"/>
          </w:tcPr>
          <w:p w14:paraId="059BF43A" w14:textId="7130BD79">
            <w:pPr>
              <w:pStyle w:val="IPPArialTable"/>
              <w:spacing w:before="40" w:after="40"/>
              <w:jc w:val="center"/>
              <w:rPr>
                <w:b/>
                <w:bCs/>
              </w:rPr>
            </w:pPr>
            <w:r>
              <w:rPr>
                <w:rStyle w:val="PleaseReviewParagraphId"/>
                <w:b w:val="off"/>
                <w:i w:val="off"/>
              </w:rPr>
              <w:t>[396]</w:t>
            </w:r>
            <w:r>
              <w:rPr>
                <w:b/>
              </w:rPr>
              <w:t>Tiempo de inmersión (minutos)</w:t>
            </w:r>
          </w:p>
        </w:tc>
        <w:tc>
          <w:tcPr>
            <w:tcW w:w="1327" w:type="pct"/>
            <w:shd w:val="clear" w:color="auto" w:fill="BFBFBF" w:themeFill="background1" w:themeFillShade="BF"/>
          </w:tcPr>
          <w:p w14:paraId="3583B277" w14:textId="2D7C8878">
            <w:pPr>
              <w:pStyle w:val="IPPArialTable"/>
              <w:spacing w:before="40" w:after="40"/>
              <w:jc w:val="center"/>
              <w:rPr>
                <w:b/>
                <w:bCs/>
              </w:rPr>
            </w:pPr>
            <w:r>
              <w:rPr>
                <w:rStyle w:val="PleaseReviewParagraphId"/>
                <w:b w:val="off"/>
                <w:i w:val="off"/>
              </w:rPr>
              <w:t>[397]</w:t>
            </w:r>
            <w:r>
              <w:rPr>
                <w:b/>
              </w:rPr>
              <w:t>Referencias*</w:t>
            </w:r>
          </w:p>
        </w:tc>
      </w:tr>
      <w:tr w14:paraId="45C823CA" w14:textId="77777777">
        <w:trPr>
          <w:trHeight w:val="528"/>
        </w:trPr>
        <w:tc>
          <w:tcPr>
            <w:tcW w:w="818" w:type="pct"/>
          </w:tcPr>
          <w:p w14:paraId="0BCCC995" w14:textId="77777777">
            <w:pPr>
              <w:pStyle w:val="IPPArialTable"/>
              <w:spacing w:before="40" w:after="40"/>
              <w:jc w:val="center"/>
            </w:pPr>
            <w:r>
              <w:rPr>
                <w:rStyle w:val="PleaseReviewParagraphId"/>
                <w:b w:val="off"/>
                <w:i w:val="off"/>
              </w:rPr>
              <w:t>[398]</w:t>
            </w:r>
            <w:r>
              <w:t>TIAC 1</w:t>
            </w:r>
          </w:p>
        </w:tc>
        <w:tc>
          <w:tcPr>
            <w:tcW w:w="738" w:type="pct"/>
          </w:tcPr>
          <w:p w14:paraId="4A5E12E6" w14:textId="77777777">
            <w:pPr>
              <w:pStyle w:val="IPPArialTable"/>
              <w:spacing w:before="40" w:after="40"/>
              <w:jc w:val="center"/>
            </w:pPr>
            <w:r>
              <w:rPr>
                <w:rStyle w:val="PleaseReviewParagraphId"/>
                <w:b w:val="off"/>
                <w:i w:val="off"/>
              </w:rPr>
              <w:t>[399]</w:t>
            </w:r>
            <w:r>
              <w:t>0-375</w:t>
            </w:r>
          </w:p>
          <w:p w14:paraId="1607DD1F" w14:textId="77777777">
            <w:pPr>
              <w:pStyle w:val="IPPArialTable"/>
              <w:spacing w:before="40" w:after="40"/>
              <w:jc w:val="center"/>
            </w:pPr>
            <w:r>
              <w:rPr>
                <w:rStyle w:val="PleaseReviewParagraphId"/>
                <w:b w:val="off"/>
                <w:i w:val="off"/>
              </w:rPr>
              <w:t>[400]</w:t>
            </w:r>
            <w:r>
              <w:t>376-500</w:t>
            </w:r>
          </w:p>
          <w:p w14:paraId="46BAA063" w14:textId="77777777">
            <w:pPr>
              <w:pStyle w:val="IPPArialTable"/>
              <w:spacing w:before="40" w:after="40"/>
              <w:jc w:val="center"/>
            </w:pPr>
            <w:r>
              <w:rPr>
                <w:rStyle w:val="PleaseReviewParagraphId"/>
                <w:b w:val="off"/>
                <w:i w:val="off"/>
              </w:rPr>
              <w:t>[401]</w:t>
            </w:r>
            <w:r>
              <w:t>501-700</w:t>
            </w:r>
          </w:p>
        </w:tc>
        <w:tc>
          <w:tcPr>
            <w:tcW w:w="1024" w:type="pct"/>
          </w:tcPr>
          <w:p w14:paraId="00A7E3AA" w14:textId="77777777">
            <w:pPr>
              <w:pStyle w:val="IPPArialTable"/>
              <w:spacing w:before="40" w:after="40"/>
              <w:jc w:val="center"/>
            </w:pPr>
            <w:r>
              <w:rPr>
                <w:rStyle w:val="PleaseReviewParagraphId"/>
                <w:b w:val="off"/>
                <w:i w:val="off"/>
              </w:rPr>
              <w:t>[402]</w:t>
            </w:r>
            <w:r>
              <w:t>46,1</w:t>
            </w:r>
          </w:p>
          <w:p w14:paraId="43D5A13D" w14:textId="77777777">
            <w:pPr>
              <w:pStyle w:val="IPPArialTable"/>
              <w:spacing w:before="40" w:after="40"/>
              <w:jc w:val="center"/>
            </w:pPr>
            <w:r>
              <w:rPr>
                <w:rStyle w:val="PleaseReviewParagraphId"/>
                <w:b w:val="off"/>
                <w:i w:val="off"/>
              </w:rPr>
              <w:t>[403]</w:t>
            </w:r>
            <w:r>
              <w:t>46,1</w:t>
            </w:r>
          </w:p>
          <w:p w14:paraId="759768A4" w14:textId="77777777">
            <w:pPr>
              <w:pStyle w:val="IPPArialTable"/>
              <w:spacing w:before="40" w:after="40"/>
              <w:jc w:val="center"/>
            </w:pPr>
            <w:r>
              <w:rPr>
                <w:rStyle w:val="PleaseReviewParagraphId"/>
                <w:b w:val="off"/>
                <w:i w:val="off"/>
              </w:rPr>
              <w:t>[404]</w:t>
            </w:r>
            <w:r>
              <w:t>46,1</w:t>
            </w:r>
          </w:p>
        </w:tc>
        <w:tc>
          <w:tcPr>
            <w:tcW w:w="1093" w:type="pct"/>
          </w:tcPr>
          <w:p w14:paraId="4C964BD2" w14:textId="77777777">
            <w:pPr>
              <w:pStyle w:val="IPPArialTable"/>
              <w:spacing w:before="40" w:after="40"/>
              <w:jc w:val="center"/>
            </w:pPr>
            <w:r>
              <w:rPr>
                <w:rStyle w:val="PleaseReviewParagraphId"/>
                <w:b w:val="off"/>
                <w:i w:val="off"/>
              </w:rPr>
              <w:t>[405]</w:t>
            </w:r>
            <w:r>
              <w:t>65</w:t>
            </w:r>
          </w:p>
          <w:p w14:paraId="3CE79506" w14:textId="77777777">
            <w:pPr>
              <w:pStyle w:val="IPPArialTable"/>
              <w:spacing w:before="40" w:after="40"/>
              <w:jc w:val="center"/>
            </w:pPr>
            <w:r>
              <w:rPr>
                <w:rStyle w:val="PleaseReviewParagraphId"/>
                <w:b w:val="off"/>
                <w:i w:val="off"/>
              </w:rPr>
              <w:t>[406]</w:t>
            </w:r>
            <w:r>
              <w:t>75</w:t>
            </w:r>
          </w:p>
          <w:p w14:paraId="1B4CE9F0" w14:textId="77777777">
            <w:pPr>
              <w:pStyle w:val="IPPArialTable"/>
              <w:spacing w:before="40" w:after="40"/>
              <w:jc w:val="center"/>
            </w:pPr>
            <w:r>
              <w:rPr>
                <w:rStyle w:val="PleaseReviewParagraphId"/>
                <w:b w:val="off"/>
                <w:i w:val="off"/>
              </w:rPr>
              <w:t>[407]</w:t>
            </w:r>
            <w:r>
              <w:t>90</w:t>
            </w:r>
          </w:p>
        </w:tc>
        <w:tc>
          <w:tcPr>
            <w:tcW w:w="1327" w:type="pct"/>
          </w:tcPr>
          <w:p w14:paraId="70B75F19" w14:textId="20269B60">
            <w:pPr>
              <w:pStyle w:val="IPPArialTable"/>
              <w:spacing w:before="40" w:after="40"/>
            </w:pPr>
            <w:r>
              <w:rPr>
                <w:rStyle w:val="PleaseReviewParagraphId"/>
                <w:b w:val="off"/>
                <w:i w:val="off"/>
              </w:rPr>
              <w:t>[408]</w:t>
            </w:r>
            <w:r>
              <w:t>Departamento de Agricultura de los Estados Unidos (USDA, 2016)</w:t>
            </w:r>
          </w:p>
        </w:tc>
      </w:tr>
      <w:tr w14:paraId="4A67445A" w14:textId="77777777">
        <w:trPr>
          <w:trHeight w:val="321"/>
        </w:trPr>
        <w:tc>
          <w:tcPr>
            <w:tcW w:w="818" w:type="pct"/>
          </w:tcPr>
          <w:p w14:paraId="2A11D0D4" w14:textId="77777777">
            <w:pPr>
              <w:pStyle w:val="IPPArialTable"/>
              <w:spacing w:before="40" w:after="40"/>
              <w:jc w:val="center"/>
            </w:pPr>
            <w:r>
              <w:rPr>
                <w:rStyle w:val="PleaseReviewParagraphId"/>
                <w:b w:val="off"/>
                <w:i w:val="off"/>
              </w:rPr>
              <w:t>[409]</w:t>
            </w:r>
            <w:r>
              <w:t>TIAC 2</w:t>
            </w:r>
          </w:p>
        </w:tc>
        <w:tc>
          <w:tcPr>
            <w:tcW w:w="738" w:type="pct"/>
          </w:tcPr>
          <w:p w14:paraId="088523B2" w14:textId="77777777">
            <w:pPr>
              <w:pStyle w:val="IPPArialTable"/>
              <w:spacing w:before="40" w:after="40"/>
              <w:jc w:val="center"/>
            </w:pPr>
            <w:r>
              <w:rPr>
                <w:rStyle w:val="PleaseReviewParagraphId"/>
                <w:b w:val="off"/>
                <w:i w:val="off"/>
              </w:rPr>
              <w:t>[410]</w:t>
            </w:r>
            <w:r>
              <w:t>0-425</w:t>
            </w:r>
          </w:p>
          <w:p w14:paraId="76B70C7F" w14:textId="77777777">
            <w:pPr>
              <w:pStyle w:val="IPPArialTable"/>
              <w:spacing w:before="40" w:after="40"/>
              <w:jc w:val="center"/>
            </w:pPr>
            <w:r>
              <w:rPr>
                <w:rStyle w:val="PleaseReviewParagraphId"/>
                <w:b w:val="off"/>
                <w:i w:val="off"/>
              </w:rPr>
              <w:t>[411]</w:t>
            </w:r>
            <w:r>
              <w:t>426-650</w:t>
            </w:r>
          </w:p>
        </w:tc>
        <w:tc>
          <w:tcPr>
            <w:tcW w:w="1024" w:type="pct"/>
          </w:tcPr>
          <w:p w14:paraId="6767641D" w14:textId="77777777">
            <w:pPr>
              <w:pStyle w:val="IPPArialTable"/>
              <w:spacing w:before="40" w:after="40"/>
              <w:jc w:val="center"/>
            </w:pPr>
            <w:r>
              <w:rPr>
                <w:rStyle w:val="PleaseReviewParagraphId"/>
                <w:b w:val="off"/>
                <w:i w:val="off"/>
              </w:rPr>
              <w:t>[412]</w:t>
            </w:r>
            <w:r>
              <w:t>46,1</w:t>
            </w:r>
          </w:p>
          <w:p w14:paraId="04788FAB" w14:textId="77777777">
            <w:pPr>
              <w:pStyle w:val="IPPArialTable"/>
              <w:spacing w:before="40" w:after="40"/>
              <w:jc w:val="center"/>
            </w:pPr>
            <w:r>
              <w:rPr>
                <w:rStyle w:val="PleaseReviewParagraphId"/>
                <w:b w:val="off"/>
                <w:i w:val="off"/>
              </w:rPr>
              <w:t>[413]</w:t>
            </w:r>
            <w:r>
              <w:t>46,1</w:t>
            </w:r>
          </w:p>
        </w:tc>
        <w:tc>
          <w:tcPr>
            <w:tcW w:w="1093" w:type="pct"/>
          </w:tcPr>
          <w:p w14:paraId="202C5283" w14:textId="77777777">
            <w:pPr>
              <w:pStyle w:val="IPPArialTable"/>
              <w:spacing w:before="40" w:after="40"/>
              <w:jc w:val="center"/>
            </w:pPr>
            <w:r>
              <w:rPr>
                <w:rStyle w:val="PleaseReviewParagraphId"/>
                <w:b w:val="off"/>
                <w:i w:val="off"/>
              </w:rPr>
              <w:t>[414]</w:t>
            </w:r>
            <w:r>
              <w:t>75</w:t>
            </w:r>
          </w:p>
          <w:p w14:paraId="5F6638B1" w14:textId="77777777">
            <w:pPr>
              <w:pStyle w:val="IPPArialTable"/>
              <w:spacing w:before="40" w:after="40"/>
              <w:jc w:val="center"/>
            </w:pPr>
            <w:r>
              <w:rPr>
                <w:rStyle w:val="PleaseReviewParagraphId"/>
                <w:b w:val="off"/>
                <w:i w:val="off"/>
              </w:rPr>
              <w:t>[415]</w:t>
            </w:r>
            <w:r>
              <w:t>90</w:t>
            </w:r>
          </w:p>
        </w:tc>
        <w:tc>
          <w:tcPr>
            <w:tcW w:w="1327" w:type="pct"/>
          </w:tcPr>
          <w:p w14:paraId="6F99B49E" w14:textId="77777777">
            <w:pPr>
              <w:pStyle w:val="IPPArialTable"/>
              <w:spacing w:before="40" w:after="40"/>
            </w:pPr>
            <w:r>
              <w:rPr>
                <w:rStyle w:val="PleaseReviewParagraphId"/>
                <w:b w:val="off"/>
                <w:i w:val="off"/>
              </w:rPr>
              <w:t>[416]</w:t>
            </w:r>
            <w:r>
              <w:t>MERCOSUR (2006)</w:t>
            </w:r>
          </w:p>
          <w:p w14:paraId="76B2F4D3" w14:textId="77777777">
            <w:pPr>
              <w:pStyle w:val="IPPArialTable"/>
              <w:spacing w:before="40" w:after="40"/>
            </w:pPr>
            <w:r>
              <w:rPr>
                <w:rStyle w:val="PleaseReviewParagraphId"/>
                <w:b w:val="off"/>
                <w:i w:val="off"/>
              </w:rPr>
              <w:t>[417]</w:t>
            </w:r>
            <w:r>
              <w:t>Ministerio de Industrias Primarias de Nueva Zelandia (MPI, 2023)</w:t>
            </w:r>
          </w:p>
        </w:tc>
      </w:tr>
      <w:tr w14:paraId="75339030" w14:textId="77777777">
        <w:trPr>
          <w:trHeight w:val="456"/>
        </w:trPr>
        <w:tc>
          <w:tcPr>
            <w:tcW w:w="818" w:type="pct"/>
          </w:tcPr>
          <w:p w14:paraId="76B61AB7" w14:textId="77777777">
            <w:pPr>
              <w:pStyle w:val="IPPArialTable"/>
              <w:spacing w:before="40" w:after="40"/>
              <w:jc w:val="center"/>
            </w:pPr>
            <w:r>
              <w:rPr>
                <w:rStyle w:val="PleaseReviewParagraphId"/>
                <w:b w:val="off"/>
                <w:i w:val="off"/>
              </w:rPr>
              <w:t>[418]</w:t>
            </w:r>
            <w:r>
              <w:t>TIAC 3</w:t>
            </w:r>
          </w:p>
        </w:tc>
        <w:tc>
          <w:tcPr>
            <w:tcW w:w="738" w:type="pct"/>
          </w:tcPr>
          <w:p w14:paraId="432BDF82" w14:textId="77777777">
            <w:pPr>
              <w:pStyle w:val="IPPArialTable"/>
              <w:spacing w:before="40" w:after="40"/>
              <w:jc w:val="center"/>
            </w:pPr>
            <w:r>
              <w:rPr>
                <w:rStyle w:val="PleaseReviewParagraphId"/>
                <w:b w:val="off"/>
                <w:i w:val="off"/>
              </w:rPr>
              <w:t>[419]</w:t>
            </w:r>
            <w:r>
              <w:t>0-500</w:t>
            </w:r>
          </w:p>
          <w:p w14:paraId="052A4FFA" w14:textId="77777777">
            <w:pPr>
              <w:pStyle w:val="IPPArialTable"/>
              <w:spacing w:before="40" w:after="40"/>
              <w:jc w:val="center"/>
            </w:pPr>
            <w:r>
              <w:rPr>
                <w:rStyle w:val="PleaseReviewParagraphId"/>
                <w:b w:val="off"/>
                <w:i w:val="off"/>
              </w:rPr>
              <w:t>[420]</w:t>
            </w:r>
            <w:r>
              <w:t>501-700</w:t>
            </w:r>
          </w:p>
          <w:p w14:paraId="434AE3D1" w14:textId="77777777">
            <w:pPr>
              <w:pStyle w:val="IPPArialTable"/>
              <w:spacing w:before="40" w:after="40"/>
              <w:jc w:val="center"/>
            </w:pPr>
            <w:r>
              <w:rPr>
                <w:rStyle w:val="PleaseReviewParagraphId"/>
                <w:b w:val="off"/>
                <w:i w:val="off"/>
              </w:rPr>
              <w:t>[421]</w:t>
            </w:r>
            <w:r>
              <w:t>701-900</w:t>
            </w:r>
          </w:p>
        </w:tc>
        <w:tc>
          <w:tcPr>
            <w:tcW w:w="1024" w:type="pct"/>
          </w:tcPr>
          <w:p w14:paraId="2B129308" w14:textId="77777777">
            <w:pPr>
              <w:pStyle w:val="IPPArialTable"/>
              <w:spacing w:before="40" w:after="40"/>
              <w:jc w:val="center"/>
            </w:pPr>
            <w:r>
              <w:rPr>
                <w:rStyle w:val="PleaseReviewParagraphId"/>
                <w:b w:val="off"/>
                <w:i w:val="off"/>
              </w:rPr>
              <w:t>[422]</w:t>
            </w:r>
            <w:r>
              <w:t>46,1</w:t>
            </w:r>
          </w:p>
          <w:p w14:paraId="029F660A" w14:textId="77777777">
            <w:pPr>
              <w:pStyle w:val="IPPArialTable"/>
              <w:spacing w:before="40" w:after="40"/>
              <w:jc w:val="center"/>
            </w:pPr>
            <w:r>
              <w:rPr>
                <w:rStyle w:val="PleaseReviewParagraphId"/>
                <w:b w:val="off"/>
                <w:i w:val="off"/>
              </w:rPr>
              <w:t>[423]</w:t>
            </w:r>
            <w:r>
              <w:t>46,1</w:t>
            </w:r>
          </w:p>
          <w:p w14:paraId="381A2FBA" w14:textId="77777777">
            <w:pPr>
              <w:pStyle w:val="IPPArialTable"/>
              <w:spacing w:before="40" w:after="40"/>
              <w:jc w:val="center"/>
            </w:pPr>
            <w:r>
              <w:rPr>
                <w:rStyle w:val="PleaseReviewParagraphId"/>
                <w:b w:val="off"/>
                <w:i w:val="off"/>
              </w:rPr>
              <w:t>[424]</w:t>
            </w:r>
            <w:r>
              <w:t>46,1</w:t>
            </w:r>
          </w:p>
        </w:tc>
        <w:tc>
          <w:tcPr>
            <w:tcW w:w="1093" w:type="pct"/>
          </w:tcPr>
          <w:p w14:paraId="5FA5BED9" w14:textId="77777777">
            <w:pPr>
              <w:pStyle w:val="IPPArialTable"/>
              <w:spacing w:before="40" w:after="40"/>
              <w:jc w:val="center"/>
            </w:pPr>
            <w:r>
              <w:rPr>
                <w:rStyle w:val="PleaseReviewParagraphId"/>
                <w:b w:val="off"/>
                <w:i w:val="off"/>
              </w:rPr>
              <w:t>[425]</w:t>
            </w:r>
            <w:r>
              <w:t>75</w:t>
            </w:r>
          </w:p>
          <w:p w14:paraId="74977839" w14:textId="77777777">
            <w:pPr>
              <w:pStyle w:val="IPPArialTable"/>
              <w:spacing w:before="40" w:after="40"/>
              <w:jc w:val="center"/>
            </w:pPr>
            <w:r>
              <w:rPr>
                <w:rStyle w:val="PleaseReviewParagraphId"/>
                <w:b w:val="off"/>
                <w:i w:val="off"/>
              </w:rPr>
              <w:t>[426]</w:t>
            </w:r>
            <w:r>
              <w:t>90</w:t>
            </w:r>
          </w:p>
          <w:p w14:paraId="71EC2A66" w14:textId="77777777">
            <w:pPr>
              <w:pStyle w:val="IPPArialTable"/>
              <w:spacing w:before="40" w:after="40"/>
              <w:jc w:val="center"/>
            </w:pPr>
            <w:r>
              <w:rPr>
                <w:rStyle w:val="PleaseReviewParagraphId"/>
                <w:b w:val="off"/>
                <w:i w:val="off"/>
              </w:rPr>
              <w:t>[427]</w:t>
            </w:r>
            <w:r>
              <w:t>110</w:t>
            </w:r>
          </w:p>
        </w:tc>
        <w:tc>
          <w:tcPr>
            <w:tcW w:w="1327" w:type="pct"/>
          </w:tcPr>
          <w:p w14:paraId="0C238976" w14:textId="77777777">
            <w:pPr>
              <w:pStyle w:val="IPPArialTable"/>
              <w:spacing w:before="40" w:after="40"/>
            </w:pPr>
            <w:r>
              <w:rPr>
                <w:rStyle w:val="PleaseReviewParagraphId"/>
                <w:b w:val="off"/>
                <w:i w:val="off"/>
              </w:rPr>
              <w:t>[428]</w:t>
            </w:r>
            <w:r>
              <w:t>Armstrong y Mangan (2007)</w:t>
            </w:r>
          </w:p>
          <w:p w14:paraId="4A5D37D4" w14:textId="77777777">
            <w:pPr>
              <w:pStyle w:val="IPPArialTable"/>
              <w:spacing w:before="40" w:after="40"/>
            </w:pPr>
            <w:r>
              <w:rPr>
                <w:rStyle w:val="PleaseReviewParagraphId"/>
                <w:b w:val="off"/>
                <w:i w:val="off"/>
              </w:rPr>
              <w:t>[429]</w:t>
            </w:r>
            <w:r>
              <w:t>Departamento de Agricultura, Pesca y Silvicultura (DAFF, 2023)</w:t>
            </w:r>
          </w:p>
        </w:tc>
      </w:tr>
      <w:tr w14:paraId="7F065DEA" w14:textId="77777777">
        <w:trPr>
          <w:trHeight w:val="444"/>
        </w:trPr>
        <w:tc>
          <w:tcPr>
            <w:tcW w:w="818" w:type="pct"/>
          </w:tcPr>
          <w:p w14:paraId="562F68EA" w14:textId="77777777">
            <w:pPr>
              <w:pStyle w:val="IPPArialTable"/>
              <w:spacing w:before="40" w:after="40"/>
              <w:jc w:val="center"/>
            </w:pPr>
            <w:r>
              <w:rPr>
                <w:rStyle w:val="PleaseReviewParagraphId"/>
                <w:b w:val="off"/>
                <w:i w:val="off"/>
              </w:rPr>
              <w:t>[430]</w:t>
            </w:r>
            <w:r>
              <w:t>TIAC 4</w:t>
            </w:r>
          </w:p>
        </w:tc>
        <w:tc>
          <w:tcPr>
            <w:tcW w:w="738" w:type="pct"/>
          </w:tcPr>
          <w:p w14:paraId="73D8AD00" w14:textId="77777777">
            <w:pPr>
              <w:pStyle w:val="IPPArialTable"/>
              <w:spacing w:before="40" w:after="40"/>
              <w:jc w:val="center"/>
            </w:pPr>
            <w:r>
              <w:rPr>
                <w:rStyle w:val="PleaseReviewParagraphId"/>
                <w:b w:val="off"/>
                <w:i w:val="off"/>
              </w:rPr>
              <w:t>[431]</w:t>
            </w:r>
            <w:r>
              <w:t>0-500</w:t>
            </w:r>
          </w:p>
          <w:p w14:paraId="5A71CA97" w14:textId="77777777">
            <w:pPr>
              <w:pStyle w:val="IPPArialTable"/>
              <w:spacing w:before="40" w:after="40"/>
              <w:jc w:val="center"/>
            </w:pPr>
            <w:r>
              <w:rPr>
                <w:rStyle w:val="PleaseReviewParagraphId"/>
                <w:b w:val="off"/>
                <w:i w:val="off"/>
              </w:rPr>
              <w:t>[432]</w:t>
            </w:r>
            <w:r>
              <w:t>501-700</w:t>
            </w:r>
          </w:p>
          <w:p w14:paraId="5A75EAC8" w14:textId="77777777">
            <w:pPr>
              <w:pStyle w:val="IPPArialTable"/>
              <w:spacing w:before="40" w:after="40"/>
              <w:jc w:val="center"/>
            </w:pPr>
            <w:r>
              <w:rPr>
                <w:rStyle w:val="PleaseReviewParagraphId"/>
                <w:b w:val="off"/>
                <w:i w:val="off"/>
              </w:rPr>
              <w:t>[433]</w:t>
            </w:r>
            <w:r>
              <w:t>701-900</w:t>
            </w:r>
          </w:p>
        </w:tc>
        <w:tc>
          <w:tcPr>
            <w:tcW w:w="1024" w:type="pct"/>
          </w:tcPr>
          <w:p w14:paraId="78BCD205" w14:textId="77777777">
            <w:pPr>
              <w:pStyle w:val="IPPArialTable"/>
              <w:spacing w:before="40" w:after="40"/>
              <w:jc w:val="center"/>
            </w:pPr>
            <w:r>
              <w:rPr>
                <w:rStyle w:val="PleaseReviewParagraphId"/>
                <w:b w:val="off"/>
                <w:i w:val="off"/>
              </w:rPr>
              <w:t>[434]</w:t>
            </w:r>
            <w:r>
              <w:t>48,0</w:t>
            </w:r>
          </w:p>
          <w:p w14:paraId="7ED20213" w14:textId="77777777">
            <w:pPr>
              <w:pStyle w:val="IPPArialTable"/>
              <w:spacing w:before="40" w:after="40"/>
              <w:jc w:val="center"/>
            </w:pPr>
            <w:r>
              <w:rPr>
                <w:rStyle w:val="PleaseReviewParagraphId"/>
                <w:b w:val="off"/>
                <w:i w:val="off"/>
              </w:rPr>
              <w:t>[435]</w:t>
            </w:r>
            <w:r>
              <w:t>48,0</w:t>
            </w:r>
          </w:p>
          <w:p w14:paraId="59A68145" w14:textId="77777777">
            <w:pPr>
              <w:pStyle w:val="IPPArialTable"/>
              <w:spacing w:before="40" w:after="40"/>
              <w:jc w:val="center"/>
            </w:pPr>
            <w:r>
              <w:rPr>
                <w:rStyle w:val="PleaseReviewParagraphId"/>
                <w:b w:val="off"/>
                <w:i w:val="off"/>
              </w:rPr>
              <w:t>[436]</w:t>
            </w:r>
            <w:r>
              <w:t>48,0</w:t>
            </w:r>
          </w:p>
        </w:tc>
        <w:tc>
          <w:tcPr>
            <w:tcW w:w="1093" w:type="pct"/>
          </w:tcPr>
          <w:p w14:paraId="63BA2355" w14:textId="77777777">
            <w:pPr>
              <w:pStyle w:val="IPPArialTable"/>
              <w:spacing w:before="40" w:after="40"/>
              <w:jc w:val="center"/>
            </w:pPr>
            <w:r>
              <w:rPr>
                <w:rStyle w:val="PleaseReviewParagraphId"/>
                <w:b w:val="off"/>
                <w:i w:val="off"/>
              </w:rPr>
              <w:t>[437]</w:t>
            </w:r>
            <w:r>
              <w:t>60</w:t>
            </w:r>
          </w:p>
          <w:p w14:paraId="76EA69F6" w14:textId="77777777">
            <w:pPr>
              <w:pStyle w:val="IPPArialTable"/>
              <w:spacing w:before="40" w:after="40"/>
              <w:jc w:val="center"/>
            </w:pPr>
            <w:r>
              <w:rPr>
                <w:rStyle w:val="PleaseReviewParagraphId"/>
                <w:b w:val="off"/>
                <w:i w:val="off"/>
              </w:rPr>
              <w:t>[438]</w:t>
            </w:r>
            <w:r>
              <w:t>75</w:t>
            </w:r>
          </w:p>
          <w:p w14:paraId="19F00CC3" w14:textId="77777777">
            <w:pPr>
              <w:pStyle w:val="IPPArialTable"/>
              <w:spacing w:before="40" w:after="40"/>
              <w:jc w:val="center"/>
            </w:pPr>
            <w:r>
              <w:rPr>
                <w:rStyle w:val="PleaseReviewParagraphId"/>
                <w:b w:val="off"/>
                <w:i w:val="off"/>
              </w:rPr>
              <w:t>[439]</w:t>
            </w:r>
            <w:r>
              <w:t>90</w:t>
            </w:r>
          </w:p>
        </w:tc>
        <w:tc>
          <w:tcPr>
            <w:tcW w:w="1327" w:type="pct"/>
          </w:tcPr>
          <w:p w14:paraId="29265B33" w14:textId="77777777">
            <w:pPr>
              <w:pStyle w:val="IPPArialTable"/>
              <w:spacing w:before="40" w:after="40"/>
            </w:pPr>
            <w:r>
              <w:rPr>
                <w:rStyle w:val="PleaseReviewParagraphId"/>
                <w:b w:val="off"/>
                <w:i w:val="off"/>
              </w:rPr>
              <w:t>[440]</w:t>
            </w:r>
            <w:r>
              <w:t>Agencia de Cuarentena Animal y Vegetal (APQA, 2012, 2016)</w:t>
            </w:r>
          </w:p>
          <w:p w14:paraId="3F857C82" w14:textId="77777777">
            <w:pPr>
              <w:pStyle w:val="IPPArialTable"/>
              <w:spacing w:before="40" w:after="40"/>
            </w:pPr>
            <w:r>
              <w:rPr>
                <w:rStyle w:val="PleaseReviewParagraphId"/>
                <w:b w:val="off"/>
                <w:i w:val="off"/>
              </w:rPr>
              <w:t>[441]</w:t>
            </w:r>
            <w:r>
              <w:t>DAFF (2023)</w:t>
            </w:r>
          </w:p>
        </w:tc>
      </w:tr>
      <w:tr w14:paraId="674AA033" w14:textId="77777777">
        <w:trPr>
          <w:trHeight w:val="444"/>
        </w:trPr>
        <w:tc>
          <w:tcPr>
            <w:tcW w:w="818" w:type="pct"/>
            <w:shd w:val="clear" w:color="auto" w:fill="BFBFBF" w:themeFill="background1" w:themeFillShade="BF"/>
          </w:tcPr>
          <w:p w14:paraId="324DE048" w14:textId="77777777">
            <w:pPr>
              <w:pStyle w:val="IPPArialTable"/>
              <w:spacing w:before="40" w:after="40"/>
              <w:jc w:val="center"/>
            </w:pPr>
            <w:r>
              <w:rPr>
                <w:rStyle w:val="PleaseReviewParagraphId"/>
                <w:b w:val="off"/>
                <w:i w:val="off"/>
              </w:rPr>
              <w:t>[442]</w:t>
            </w:r>
            <w:r>
              <w:rPr>
                <w:b/>
              </w:rPr>
              <w:t>Número de protocolo</w:t>
            </w:r>
          </w:p>
        </w:tc>
        <w:tc>
          <w:tcPr>
            <w:tcW w:w="738" w:type="pct"/>
            <w:shd w:val="clear" w:color="auto" w:fill="BFBFBF" w:themeFill="background1" w:themeFillShade="BF"/>
          </w:tcPr>
          <w:p w14:paraId="70A1F0D0" w14:textId="77777777">
            <w:pPr>
              <w:pStyle w:val="IPPArialTable"/>
              <w:spacing w:before="40" w:after="40"/>
              <w:jc w:val="center"/>
            </w:pPr>
            <w:r>
              <w:rPr>
                <w:rStyle w:val="PleaseReviewParagraphId"/>
                <w:b w:val="off"/>
                <w:i w:val="off"/>
              </w:rPr>
              <w:t>[443]</w:t>
            </w:r>
            <w:r>
              <w:rPr>
                <w:b/>
              </w:rPr>
              <w:t>Peso del fruto (ºC)</w:t>
            </w:r>
          </w:p>
        </w:tc>
        <w:tc>
          <w:tcPr>
            <w:tcW w:w="1024" w:type="pct"/>
            <w:shd w:val="clear" w:color="auto" w:fill="BFBFBF" w:themeFill="background1" w:themeFillShade="BF"/>
          </w:tcPr>
          <w:p w14:paraId="0FA0406B" w14:textId="77777777">
            <w:pPr>
              <w:pStyle w:val="IPPArialTable"/>
              <w:spacing w:before="40" w:after="40"/>
              <w:jc w:val="center"/>
            </w:pPr>
            <w:r>
              <w:rPr>
                <w:rStyle w:val="PleaseReviewParagraphId"/>
                <w:b w:val="off"/>
                <w:i w:val="off"/>
              </w:rPr>
              <w:t>[444]</w:t>
            </w:r>
            <w:r>
              <w:rPr>
                <w:b/>
              </w:rPr>
              <w:t>Temperatura de la pulpa del fruto (ºC)</w:t>
            </w:r>
          </w:p>
        </w:tc>
        <w:tc>
          <w:tcPr>
            <w:tcW w:w="1093" w:type="pct"/>
            <w:shd w:val="clear" w:color="auto" w:fill="BFBFBF" w:themeFill="background1" w:themeFillShade="BF"/>
          </w:tcPr>
          <w:p w14:paraId="11D40F3B" w14:textId="77777777">
            <w:pPr>
              <w:pStyle w:val="IPPArialTable"/>
              <w:spacing w:before="40" w:after="40"/>
              <w:jc w:val="center"/>
            </w:pPr>
            <w:r>
              <w:rPr>
                <w:rStyle w:val="PleaseReviewParagraphId"/>
                <w:b w:val="off"/>
                <w:i w:val="off"/>
              </w:rPr>
              <w:t>[445]</w:t>
            </w:r>
            <w:r>
              <w:rPr>
                <w:b/>
              </w:rPr>
              <w:t>Tiempo de inmersión (minutos)</w:t>
            </w:r>
          </w:p>
        </w:tc>
        <w:tc>
          <w:tcPr>
            <w:tcW w:w="1327" w:type="pct"/>
            <w:shd w:val="clear" w:color="auto" w:fill="BFBFBF" w:themeFill="background1" w:themeFillShade="BF"/>
          </w:tcPr>
          <w:p w14:paraId="0F59136B" w14:textId="77777777">
            <w:pPr>
              <w:pStyle w:val="IPPArialTable"/>
              <w:spacing w:before="40" w:after="40"/>
              <w:jc w:val="center"/>
            </w:pPr>
            <w:r>
              <w:rPr>
                <w:rStyle w:val="PleaseReviewParagraphId"/>
                <w:b w:val="off"/>
                <w:i w:val="off"/>
              </w:rPr>
              <w:t>[446]</w:t>
            </w:r>
            <w:r>
              <w:rPr>
                <w:b/>
              </w:rPr>
              <w:t>Referencias</w:t>
            </w:r>
          </w:p>
        </w:tc>
      </w:tr>
      <w:tr w14:paraId="7EADA551" w14:textId="77777777">
        <w:trPr>
          <w:trHeight w:val="78"/>
        </w:trPr>
        <w:tc>
          <w:tcPr>
            <w:tcW w:w="818" w:type="pct"/>
          </w:tcPr>
          <w:p w14:paraId="34F0A470" w14:textId="77777777">
            <w:pPr>
              <w:pStyle w:val="IPPArialTable"/>
              <w:spacing w:before="40" w:after="40"/>
            </w:pPr>
            <w:r>
              <w:rPr>
                <w:rStyle w:val="PleaseReviewParagraphId"/>
                <w:b w:val="off"/>
                <w:i w:val="off"/>
              </w:rPr>
              <w:t>[447]</w:t>
            </w:r>
            <w:r>
              <w:t>TIAC 5</w:t>
            </w:r>
          </w:p>
        </w:tc>
        <w:tc>
          <w:tcPr>
            <w:tcW w:w="738" w:type="pct"/>
          </w:tcPr>
          <w:p w14:paraId="0EE12359" w14:textId="77777777">
            <w:pPr>
              <w:pStyle w:val="IPPArialTable"/>
              <w:spacing w:before="40" w:after="40"/>
              <w:jc w:val="center"/>
            </w:pPr>
            <w:r>
              <w:rPr>
                <w:rStyle w:val="PleaseReviewParagraphId"/>
                <w:b w:val="off"/>
                <w:i w:val="off"/>
              </w:rPr>
              <w:t>[448]</w:t>
            </w:r>
            <w:r>
              <w:t>Todos</w:t>
            </w:r>
          </w:p>
        </w:tc>
        <w:tc>
          <w:tcPr>
            <w:tcW w:w="1024" w:type="pct"/>
          </w:tcPr>
          <w:p w14:paraId="6E15CBD2" w14:textId="77777777">
            <w:pPr>
              <w:pStyle w:val="IPPArialTable"/>
              <w:spacing w:before="40" w:after="40"/>
              <w:jc w:val="center"/>
            </w:pPr>
            <w:r>
              <w:rPr>
                <w:rStyle w:val="PleaseReviewParagraphId"/>
                <w:b w:val="off"/>
                <w:i w:val="off"/>
              </w:rPr>
              <w:t>[449]</w:t>
            </w:r>
            <w:r>
              <w:t>50,0</w:t>
            </w:r>
          </w:p>
        </w:tc>
        <w:tc>
          <w:tcPr>
            <w:tcW w:w="1093" w:type="pct"/>
          </w:tcPr>
          <w:p w14:paraId="553923DC" w14:textId="77777777">
            <w:pPr>
              <w:pStyle w:val="IPPArialTable"/>
              <w:spacing w:before="40" w:after="40"/>
              <w:jc w:val="center"/>
            </w:pPr>
            <w:r>
              <w:rPr>
                <w:rStyle w:val="PleaseReviewParagraphId"/>
                <w:b w:val="off"/>
                <w:i w:val="off"/>
              </w:rPr>
              <w:t>[450]</w:t>
            </w:r>
            <w:r>
              <w:t>11</w:t>
            </w:r>
          </w:p>
        </w:tc>
        <w:tc>
          <w:tcPr>
            <w:tcW w:w="1327" w:type="pct"/>
          </w:tcPr>
          <w:p w14:paraId="0C219068" w14:textId="77777777">
            <w:pPr>
              <w:pStyle w:val="IPPArialTable"/>
              <w:spacing w:before="40" w:after="40"/>
              <w:rPr>
                <w:spacing w:val="-4"/>
              </w:rPr>
            </w:pPr>
            <w:r>
              <w:rPr>
                <w:rStyle w:val="PleaseReviewParagraphId"/>
                <w:b w:val="off"/>
                <w:i w:val="off"/>
              </w:rPr>
              <w:t>[451]</w:t>
            </w:r>
            <w:r>
              <w:rPr>
                <w:spacing w:val="-4"/>
              </w:rPr>
              <w:t>Zakariya y Alhassan (2014)</w:t>
            </w:r>
          </w:p>
        </w:tc>
      </w:tr>
    </w:tbl>
    <w:p w14:paraId="66AC15D3" w14:textId="77777777">
      <w:pPr>
        <w:pStyle w:val="IPPArialFootnote"/>
      </w:pPr>
      <w:r>
        <w:rPr>
          <w:rStyle w:val="PleaseReviewParagraphId"/>
          <w:b w:val="off"/>
          <w:i w:val="off"/>
        </w:rPr>
        <w:t>[452]</w:t>
      </w:r>
      <w:r>
        <w:rPr>
          <w:i/>
        </w:rPr>
        <w:t xml:space="preserve">Nota: </w:t>
      </w:r>
      <w:r>
        <w:t>* Las referencias se enumeran por orden alfabético, no por el peso del fruto.</w:t>
      </w:r>
    </w:p>
    <w:p w14:paraId="72CE342A" w14:textId="77777777">
      <w:pPr>
        <w:pStyle w:val="IPPArialFootnote"/>
      </w:pPr>
      <w:r>
        <w:rPr>
          <w:rStyle w:val="PleaseReviewParagraphId"/>
          <w:b w:val="off"/>
          <w:i w:val="off"/>
        </w:rPr>
        <w:t>[453]</w:t>
      </w:r>
      <w:r>
        <w:rPr>
          <w:i/>
          <w:iCs/>
        </w:rPr>
        <w:lastRenderedPageBreak/>
        <w:t>Fuentes</w:t>
      </w:r>
      <w:r>
        <w:t>:</w:t>
      </w:r>
    </w:p>
    <w:p w14:paraId="6BB41A67" w14:textId="77777777">
      <w:pPr>
        <w:pStyle w:val="IPPArialFootnote"/>
      </w:pPr>
      <w:r>
        <w:rPr>
          <w:rStyle w:val="PleaseReviewParagraphId"/>
          <w:b w:val="off"/>
          <w:i w:val="off"/>
        </w:rPr>
        <w:t>[454]</w:t>
      </w:r>
      <w:r>
        <w:t xml:space="preserve">APQA (Agencia de Cuarentena Animal y Vegetal). </w:t>
      </w:r>
      <w:r>
        <w:rPr>
          <w:lang w:val="en-GB"/>
        </w:rPr>
        <w:t xml:space="preserve">2012. </w:t>
      </w:r>
      <w:r>
        <w:rPr>
          <w:i/>
          <w:lang w:val="en-GB"/>
        </w:rPr>
        <w:t>Import requirement for fresh mango fruits from Pakistan into Korea</w:t>
      </w:r>
      <w:r>
        <w:rPr>
          <w:lang w:val="en-GB"/>
        </w:rPr>
        <w:t xml:space="preserve"> (en coreano)</w:t>
      </w:r>
      <w:r>
        <w:rPr>
          <w:i/>
          <w:lang w:val="en-GB"/>
        </w:rPr>
        <w:t>.</w:t>
      </w:r>
      <w:r>
        <w:rPr>
          <w:lang w:val="en-GB"/>
        </w:rPr>
        <w:t xml:space="preserve"> </w:t>
      </w:r>
      <w:r>
        <w:t xml:space="preserve">República de Corea. </w:t>
      </w:r>
      <w:hyperlink w:history="1" r:id="rId12">
        <w:r>
          <w:rPr>
            <w:rStyle w:val="Hyperlink"/>
          </w:rPr>
          <w:t>www.qia.go.kr/bbs/lawAnn/viewLawWebAction.do?id=190958&amp;type=0</w:t>
        </w:r>
      </w:hyperlink>
    </w:p>
    <w:p w14:paraId="7765D807" w14:textId="3273641F">
      <w:pPr>
        <w:pStyle w:val="IPPArialFootnote"/>
      </w:pPr>
      <w:r>
        <w:rPr>
          <w:rStyle w:val="PleaseReviewParagraphId"/>
          <w:b w:val="off"/>
          <w:i w:val="off"/>
        </w:rPr>
        <w:t>[455]</w:t>
      </w:r>
      <w:r>
        <w:rPr>
          <w:lang w:val="en-GB"/>
        </w:rPr>
        <w:t xml:space="preserve">APQA. 2016. </w:t>
      </w:r>
      <w:r>
        <w:rPr>
          <w:i/>
          <w:lang w:val="en-GB"/>
        </w:rPr>
        <w:t>Import requirement for fresh mango fruits from India into Korea</w:t>
      </w:r>
      <w:r>
        <w:rPr>
          <w:lang w:val="en-GB"/>
        </w:rPr>
        <w:t xml:space="preserve"> (en coreano)</w:t>
      </w:r>
      <w:r>
        <w:rPr>
          <w:i/>
          <w:lang w:val="en-GB"/>
        </w:rPr>
        <w:t>.</w:t>
      </w:r>
      <w:r>
        <w:rPr>
          <w:lang w:val="en-GB"/>
        </w:rPr>
        <w:t xml:space="preserve"> </w:t>
      </w:r>
      <w:r>
        <w:t xml:space="preserve">República de Corea. </w:t>
      </w:r>
      <w:hyperlink w:history="1" r:id="rId13">
        <w:r>
          <w:rPr>
            <w:rStyle w:val="Hyperlink"/>
          </w:rPr>
          <w:t>www.qia.go.kr/lawAnn/viewLawWebAction.do?id=190961&amp;type=0</w:t>
        </w:r>
      </w:hyperlink>
    </w:p>
    <w:p w14:paraId="191D7311" w14:textId="77777777">
      <w:pPr>
        <w:pStyle w:val="IPPArialFootnote"/>
      </w:pPr>
      <w:r>
        <w:rPr>
          <w:rStyle w:val="PleaseReviewParagraphId"/>
          <w:b w:val="off"/>
          <w:i w:val="off"/>
        </w:rPr>
        <w:t>[456]</w:t>
      </w:r>
      <w:r>
        <w:rPr>
          <w:lang w:val="en-GB"/>
        </w:rPr>
        <w:t>Armstrong, J.W. y Mangan, R.L. 2007. Commercial quarantine heat treatments. E</w:t>
      </w:r>
      <w:r>
        <w:rPr>
          <w:shd w:val="clear" w:color="auto" w:fill="FFFFFF"/>
          <w:lang w:val="en-GB"/>
        </w:rPr>
        <w:t xml:space="preserve">n: J. Tang, E. Mitcham, S. Wang y S. Lurie, eds. </w:t>
      </w:r>
      <w:r>
        <w:rPr>
          <w:i/>
          <w:shd w:val="clear" w:color="auto" w:fill="FFFFFF"/>
          <w:lang w:val="en-GB"/>
        </w:rPr>
        <w:t>Heat treatments for postharvest pest control – Theory and practice</w:t>
      </w:r>
      <w:r>
        <w:rPr>
          <w:shd w:val="clear" w:color="auto" w:fill="FFFFFF"/>
          <w:lang w:val="en-GB"/>
        </w:rPr>
        <w:t xml:space="preserve">, páginas 311-340. </w:t>
      </w:r>
      <w:r>
        <w:rPr>
          <w:shd w:val="clear" w:color="auto" w:fill="FFFFFF"/>
        </w:rPr>
        <w:t>Wallingford (Reino Unido), CAB International. 349 páginas.</w:t>
      </w:r>
    </w:p>
    <w:p w14:paraId="19D403A8" w14:textId="0FD4D1E8">
      <w:pPr>
        <w:pStyle w:val="IPPArialFootnote"/>
      </w:pPr>
      <w:r>
        <w:rPr>
          <w:rStyle w:val="PleaseReviewParagraphId"/>
          <w:b w:val="off"/>
          <w:i w:val="off"/>
        </w:rPr>
        <w:t>[457]</w:t>
      </w:r>
      <w:r>
        <w:rPr>
          <w:shd w:val="clear" w:color="auto" w:fill="FFFFFF"/>
        </w:rPr>
        <w:t xml:space="preserve">DAFF (Departamento de Agricultura, Pesca y Silvicultura). 2023. Australian Biosecurity Import Conditions. En: </w:t>
      </w:r>
      <w:r>
        <w:rPr>
          <w:i/>
          <w:shd w:val="clear" w:color="auto" w:fill="FFFFFF"/>
        </w:rPr>
        <w:t>Departamento de Agricultura, Pesca y Silvicultura</w:t>
      </w:r>
      <w:r>
        <w:rPr>
          <w:shd w:val="clear" w:color="auto" w:fill="FFFFFF"/>
        </w:rPr>
        <w:t xml:space="preserve"> del Gobierno de Australia. Canberra. [Consultado el 29 de enero de 2023]. </w:t>
      </w:r>
      <w:hyperlink w:history="1" r:id="rId14">
        <w:r>
          <w:rPr>
            <w:rStyle w:val="Hyperlink"/>
            <w:shd w:val="clear" w:color="auto" w:fill="FFFFFF"/>
          </w:rPr>
          <w:t>https://bicon.agriculture.gov.au/BiconWeb4.0</w:t>
        </w:r>
      </w:hyperlink>
    </w:p>
    <w:p w14:paraId="759D0B83" w14:textId="77777777">
      <w:pPr>
        <w:pStyle w:val="IPPArialFootnote"/>
      </w:pPr>
      <w:r>
        <w:rPr>
          <w:rStyle w:val="PleaseReviewParagraphId"/>
          <w:b w:val="off"/>
          <w:i w:val="off"/>
        </w:rPr>
        <w:t>[458]</w:t>
      </w:r>
      <w:r>
        <w:t xml:space="preserve">MERCOSUR (Mercado Común del Sur). 2006. </w:t>
      </w:r>
      <w:r>
        <w:rPr>
          <w:i/>
          <w:iCs/>
        </w:rPr>
        <w:t>Requisitos fitosanitarios para</w:t>
      </w:r>
      <w:r>
        <w:t xml:space="preserve"> Mangifera indica</w:t>
      </w:r>
      <w:r>
        <w:rPr>
          <w:i/>
          <w:iCs/>
        </w:rPr>
        <w:t xml:space="preserve"> (mango), según país de destino y origen, para los Estados Partes del MERCOSUR</w:t>
      </w:r>
      <w:r>
        <w:t>. MERCOSUR/GMC/RES. N</w:t>
      </w:r>
      <w:r>
        <w:rPr>
          <w:vertAlign w:val="superscript"/>
        </w:rPr>
        <w:t>o</w:t>
      </w:r>
      <w:r>
        <w:t xml:space="preserve"> 61/06, sub-estándar 3.7.45 (en español). Brasilia. 9 páginas. </w:t>
      </w:r>
      <w:hyperlink w:history="1" r:id="rId15">
        <w:r>
          <w:rPr>
            <w:rStyle w:val="Hyperlink"/>
          </w:rPr>
          <w:t>https://faolex.fao.org/docs/pdf/mrc104485.pdf</w:t>
        </w:r>
      </w:hyperlink>
    </w:p>
    <w:p w14:paraId="24CF855F" w14:textId="77777777">
      <w:pPr>
        <w:pStyle w:val="IPPParagraphnumbering"/>
        <w:numPr>
          <w:ilvl w:val="0"/>
          <w:numId w:val="0"/>
        </w:numPr>
        <w:spacing w:after="0"/>
        <w:ind w:left="284" w:hanging="284"/>
        <w:jc w:val="left"/>
        <w:rPr>
          <w:rFonts w:ascii="Arial" w:hAnsi="Arial" w:cs="Arial"/>
          <w:sz w:val="16"/>
          <w:szCs w:val="16"/>
        </w:rPr>
      </w:pPr>
      <w:r>
        <w:rPr>
          <w:rStyle w:val="PleaseReviewParagraphId"/>
          <w:b w:val="off"/>
          <w:i w:val="off"/>
        </w:rPr>
        <w:t>[459]</w:t>
      </w:r>
      <w:r>
        <w:rPr>
          <w:rFonts w:ascii="Arial" w:hAnsi="Arial"/>
          <w:sz w:val="16"/>
        </w:rPr>
        <w:t xml:space="preserve">MPI (Ministerio de Industrias Primarias de Nueva Zelandia). </w:t>
      </w:r>
      <w:r>
        <w:rPr>
          <w:rFonts w:ascii="Arial" w:hAnsi="Arial"/>
          <w:sz w:val="16"/>
          <w:lang w:val="en-GB"/>
        </w:rPr>
        <w:t xml:space="preserve">2023. Requirement documents for importing fresh fruit and vegetables. </w:t>
      </w:r>
      <w:r>
        <w:rPr>
          <w:rFonts w:ascii="Arial" w:hAnsi="Arial"/>
          <w:sz w:val="16"/>
        </w:rPr>
        <w:t xml:space="preserve">En: </w:t>
      </w:r>
      <w:r>
        <w:rPr>
          <w:rFonts w:ascii="Arial" w:hAnsi="Arial"/>
          <w:i/>
          <w:sz w:val="16"/>
        </w:rPr>
        <w:t>Ministerio de Industrias Primarias</w:t>
      </w:r>
      <w:r>
        <w:rPr>
          <w:rFonts w:ascii="Arial" w:hAnsi="Arial"/>
          <w:sz w:val="16"/>
        </w:rPr>
        <w:t xml:space="preserve">. Wellington, Gobierno de Nueva Zelandia. [Consultado el 1 de marzo de 2023]. </w:t>
      </w:r>
      <w:hyperlink w:history="1" r:id="rId16">
        <w:r>
          <w:rPr>
            <w:rStyle w:val="Hyperlink"/>
            <w:rFonts w:ascii="Arial" w:hAnsi="Arial"/>
            <w:sz w:val="16"/>
          </w:rPr>
          <w:t>www.mpi.govt.nz/import/food/fresh-fruit-vegetables/requirements</w:t>
        </w:r>
      </w:hyperlink>
    </w:p>
    <w:p w14:paraId="483C4CD3" w14:textId="77777777">
      <w:pPr>
        <w:pStyle w:val="IPPArialFootnote"/>
      </w:pPr>
      <w:r>
        <w:rPr>
          <w:rStyle w:val="PleaseReviewParagraphId"/>
          <w:b w:val="off"/>
          <w:i w:val="off"/>
        </w:rPr>
        <w:t>[460]</w:t>
      </w:r>
      <w:r>
        <w:t xml:space="preserve">USDA (Departamento de Agricultura de los Estados Unidos) 2016. </w:t>
      </w:r>
      <w:r>
        <w:rPr>
          <w:i/>
        </w:rPr>
        <w:t>Treatment manual</w:t>
      </w:r>
      <w:r>
        <w:t xml:space="preserve">, 2.ª edición. Servicio de Inspección Zoosanitaria y Fitosanitaria, USDA. 968 páginas. </w:t>
      </w:r>
      <w:hyperlink w:history="1" r:id="rId17">
        <w:r>
          <w:rPr>
            <w:rStyle w:val="Hyperlink"/>
          </w:rPr>
          <w:t>www.aphis.usda.gov/import_export/plants/manuals/ports/downloads/treatment.pdf</w:t>
        </w:r>
      </w:hyperlink>
    </w:p>
    <w:p w14:paraId="0656B73F" w14:textId="22C2BBEE">
      <w:pPr>
        <w:pStyle w:val="IPPArialFootnote"/>
        <w:rPr>
          <w:lang w:val="en-US"/>
        </w:rPr>
      </w:pPr>
      <w:r>
        <w:rPr>
          <w:rStyle w:val="PleaseReviewParagraphId"/>
          <w:b w:val="off"/>
          <w:i w:val="off"/>
        </w:rPr>
        <w:t>[461]</w:t>
      </w:r>
      <w:r>
        <w:rPr>
          <w:shd w:val="clear" w:color="auto" w:fill="FFFFFF"/>
        </w:rPr>
        <w:t xml:space="preserve">Zakariya, A.A.-R.M. y Alhassan, N. 2014. </w:t>
      </w:r>
      <w:r>
        <w:rPr>
          <w:shd w:val="clear" w:color="auto" w:fill="FFFFFF"/>
          <w:lang w:val="en-GB"/>
        </w:rPr>
        <w:t xml:space="preserve">Application of hot water and temperature treatments to improve quality of Keitt and Nam Doc Mai mango fruits. </w:t>
      </w:r>
      <w:r>
        <w:rPr>
          <w:i/>
          <w:shd w:val="clear" w:color="auto" w:fill="FFFFFF"/>
          <w:lang w:val="en-GB"/>
        </w:rPr>
        <w:t>International Journal of Scientific and Technology Research</w:t>
      </w:r>
      <w:r>
        <w:rPr>
          <w:shd w:val="clear" w:color="auto" w:fill="FFFFFF"/>
          <w:lang w:val="en-GB"/>
        </w:rPr>
        <w:t xml:space="preserve">, 3: 262–266. </w:t>
      </w:r>
      <w:hyperlink w:history="1" r:id="rId18">
        <w:r>
          <w:rPr>
            <w:rStyle w:val="Hyperlink"/>
            <w:shd w:val="clear" w:color="auto" w:fill="FFFFFF"/>
            <w:lang w:val="en-US"/>
          </w:rPr>
          <w:t>www.ijstr.org/final-print/sep2014/Application-Of-Hot-Water-And-Temperature-Treatments-To-Improve-Quality-Of-Keitt-And-Nam-Doc-Mai-Mango-Fruits.pdf</w:t>
        </w:r>
      </w:hyperlink>
    </w:p>
    <w:p w14:paraId="47C0A894" w14:textId="77777777">
      <w:pPr>
        <w:pStyle w:val="IPPArial"/>
        <w:keepNext/>
        <w:spacing w:before="220" w:after="120"/>
        <w:rPr>
          <w:rFonts w:cs="Arial"/>
          <w:sz w:val="20"/>
          <w:szCs w:val="20"/>
        </w:rPr>
      </w:pPr>
      <w:r>
        <w:rPr>
          <w:rStyle w:val="PleaseReviewParagraphId"/>
          <w:b w:val="off"/>
          <w:i w:val="off"/>
        </w:rPr>
        <w:t>[462]</w:t>
      </w:r>
      <w:r>
        <w:rPr>
          <w:rFonts w:cs="Arial"/>
          <w:b/>
          <w:sz w:val="20"/>
          <w:szCs w:val="20"/>
        </w:rPr>
        <w:t>Cuadro 5.</w:t>
      </w:r>
      <w:r>
        <w:rPr>
          <w:rFonts w:cs="Arial"/>
          <w:sz w:val="20"/>
          <w:szCs w:val="20"/>
        </w:rPr>
        <w:t xml:space="preserve"> Protocolos para el tratamiento con calor mediante vapor.</w:t>
      </w:r>
    </w:p>
    <w:tbl>
      <w:tblPr>
        <w:tblStyle w:val="TableGrid"/>
        <w:tblW w:w="9067" w:type="dxa"/>
        <w:tblLayout w:type="fixed"/>
        <w:tblLook w:val="04A0" w:firstRow="1" w:lastRow="0" w:firstColumn="1" w:lastColumn="0" w:noHBand="0" w:noVBand="1"/>
      </w:tblPr>
      <w:tblGrid>
        <w:gridCol w:w="1316"/>
        <w:gridCol w:w="1389"/>
        <w:gridCol w:w="1558"/>
        <w:gridCol w:w="1762"/>
        <w:gridCol w:w="3042"/>
      </w:tblGrid>
      <w:tr w14:paraId="39677B54" w14:textId="77777777">
        <w:trPr>
          <w:trHeight w:val="616"/>
        </w:trPr>
        <w:tc>
          <w:tcPr>
            <w:tcW w:w="1316" w:type="dxa"/>
            <w:shd w:val="clear" w:color="auto" w:fill="BFBFBF"/>
          </w:tcPr>
          <w:p w14:paraId="4510148D" w14:textId="77777777">
            <w:pPr>
              <w:pStyle w:val="IPPArialTable"/>
              <w:jc w:val="center"/>
              <w:rPr>
                <w:b/>
                <w:bCs/>
              </w:rPr>
            </w:pPr>
            <w:r>
              <w:rPr>
                <w:rStyle w:val="PleaseReviewParagraphId"/>
                <w:b w:val="off"/>
                <w:i w:val="off"/>
              </w:rPr>
              <w:t>[463]</w:t>
            </w:r>
            <w:r>
              <w:rPr>
                <w:b/>
              </w:rPr>
              <w:t>Número de protocolo</w:t>
            </w:r>
          </w:p>
        </w:tc>
        <w:tc>
          <w:tcPr>
            <w:tcW w:w="1389" w:type="dxa"/>
            <w:shd w:val="clear" w:color="auto" w:fill="BFBFBF"/>
          </w:tcPr>
          <w:p w14:paraId="14F13673" w14:textId="77777777">
            <w:pPr>
              <w:pStyle w:val="IPPArialTable"/>
              <w:jc w:val="center"/>
              <w:rPr>
                <w:b/>
                <w:bCs/>
              </w:rPr>
            </w:pPr>
            <w:r>
              <w:rPr>
                <w:rStyle w:val="PleaseReviewParagraphId"/>
                <w:b w:val="off"/>
                <w:i w:val="off"/>
              </w:rPr>
              <w:t>[464]</w:t>
            </w:r>
            <w:r>
              <w:rPr>
                <w:b/>
              </w:rPr>
              <w:t>Temperatura mínima de la pulpa (ºC)</w:t>
            </w:r>
          </w:p>
        </w:tc>
        <w:tc>
          <w:tcPr>
            <w:tcW w:w="1558" w:type="dxa"/>
            <w:shd w:val="clear" w:color="auto" w:fill="BFBFBF"/>
          </w:tcPr>
          <w:p w14:paraId="04C2895C" w14:textId="77777777">
            <w:pPr>
              <w:pStyle w:val="IPPArialTable"/>
              <w:jc w:val="center"/>
              <w:rPr>
                <w:b/>
                <w:bCs/>
              </w:rPr>
            </w:pPr>
            <w:r>
              <w:rPr>
                <w:rStyle w:val="PleaseReviewParagraphId"/>
                <w:b w:val="off"/>
                <w:i w:val="off"/>
              </w:rPr>
              <w:t>[465]</w:t>
            </w:r>
            <w:r>
              <w:rPr>
                <w:b/>
              </w:rPr>
              <w:t>Humedad relativa mínima (%)</w:t>
            </w:r>
          </w:p>
        </w:tc>
        <w:tc>
          <w:tcPr>
            <w:tcW w:w="1762" w:type="dxa"/>
            <w:shd w:val="clear" w:color="auto" w:fill="BFBFBF"/>
          </w:tcPr>
          <w:p w14:paraId="361C4F03" w14:textId="77777777">
            <w:pPr>
              <w:pStyle w:val="IPPArialTable"/>
              <w:jc w:val="center"/>
              <w:rPr>
                <w:b/>
                <w:bCs/>
              </w:rPr>
            </w:pPr>
            <w:r>
              <w:rPr>
                <w:rStyle w:val="PleaseReviewParagraphId"/>
                <w:b w:val="off"/>
                <w:i w:val="off"/>
              </w:rPr>
              <w:t>[466]</w:t>
            </w:r>
            <w:r>
              <w:rPr>
                <w:b/>
              </w:rPr>
              <w:t>Tiempo de exposición mínimo (minutos)</w:t>
            </w:r>
          </w:p>
        </w:tc>
        <w:tc>
          <w:tcPr>
            <w:tcW w:w="3042" w:type="dxa"/>
            <w:shd w:val="clear" w:color="auto" w:fill="BFBFBF"/>
          </w:tcPr>
          <w:p w14:paraId="770FEF97" w14:textId="77777777">
            <w:pPr>
              <w:pStyle w:val="IPPArialTable"/>
              <w:jc w:val="center"/>
              <w:rPr>
                <w:b/>
                <w:bCs/>
              </w:rPr>
            </w:pPr>
            <w:r>
              <w:rPr>
                <w:rStyle w:val="PleaseReviewParagraphId"/>
                <w:b w:val="off"/>
                <w:i w:val="off"/>
              </w:rPr>
              <w:t>[467]</w:t>
            </w:r>
            <w:r>
              <w:rPr>
                <w:b/>
              </w:rPr>
              <w:t>Referencias</w:t>
            </w:r>
          </w:p>
        </w:tc>
      </w:tr>
      <w:tr w14:paraId="5EFA2961" w14:textId="77777777">
        <w:trPr>
          <w:trHeight w:val="444"/>
        </w:trPr>
        <w:tc>
          <w:tcPr>
            <w:tcW w:w="1316" w:type="dxa"/>
          </w:tcPr>
          <w:p w14:paraId="51F30893" w14:textId="77777777">
            <w:pPr>
              <w:pStyle w:val="IPPArialTable"/>
              <w:jc w:val="center"/>
              <w:rPr>
                <w:kern w:val="2"/>
              </w:rPr>
            </w:pPr>
            <w:r>
              <w:rPr>
                <w:rStyle w:val="PleaseReviewParagraphId"/>
                <w:b w:val="off"/>
                <w:i w:val="off"/>
              </w:rPr>
              <w:t>[468]</w:t>
            </w:r>
            <w:r>
              <w:t>TCV 1</w:t>
            </w:r>
          </w:p>
        </w:tc>
        <w:tc>
          <w:tcPr>
            <w:tcW w:w="1389" w:type="dxa"/>
          </w:tcPr>
          <w:p w14:paraId="739CDF0B" w14:textId="77777777">
            <w:pPr>
              <w:pStyle w:val="IPPArialTable"/>
              <w:jc w:val="center"/>
              <w:rPr>
                <w:kern w:val="2"/>
              </w:rPr>
            </w:pPr>
            <w:r>
              <w:rPr>
                <w:rStyle w:val="PleaseReviewParagraphId"/>
                <w:b w:val="off"/>
                <w:i w:val="off"/>
              </w:rPr>
              <w:t>[469]</w:t>
            </w:r>
            <w:r>
              <w:t>46,0</w:t>
            </w:r>
          </w:p>
        </w:tc>
        <w:tc>
          <w:tcPr>
            <w:tcW w:w="1558" w:type="dxa"/>
          </w:tcPr>
          <w:p w14:paraId="64259B8F" w14:textId="77777777">
            <w:pPr>
              <w:pStyle w:val="IPPArialTable"/>
              <w:jc w:val="center"/>
            </w:pPr>
            <w:r>
              <w:rPr>
                <w:rStyle w:val="PleaseReviewParagraphId"/>
                <w:b w:val="off"/>
                <w:i w:val="off"/>
              </w:rPr>
              <w:t>[470]</w:t>
            </w:r>
            <w:r>
              <w:t>95</w:t>
            </w:r>
          </w:p>
        </w:tc>
        <w:tc>
          <w:tcPr>
            <w:tcW w:w="1762" w:type="dxa"/>
          </w:tcPr>
          <w:p w14:paraId="11CDB2D1" w14:textId="77777777">
            <w:pPr>
              <w:pStyle w:val="IPPArialTable"/>
              <w:jc w:val="center"/>
            </w:pPr>
            <w:r>
              <w:rPr>
                <w:rStyle w:val="PleaseReviewParagraphId"/>
                <w:b w:val="off"/>
                <w:i w:val="off"/>
              </w:rPr>
              <w:t>[471]</w:t>
            </w:r>
            <w:r>
              <w:t>10</w:t>
            </w:r>
          </w:p>
        </w:tc>
        <w:tc>
          <w:tcPr>
            <w:tcW w:w="3042" w:type="dxa"/>
          </w:tcPr>
          <w:p w14:paraId="1B51A4B0" w14:textId="77777777">
            <w:pPr>
              <w:pStyle w:val="IPPArialTable"/>
            </w:pPr>
            <w:r>
              <w:rPr>
                <w:rStyle w:val="PleaseReviewParagraphId"/>
                <w:b w:val="off"/>
                <w:i w:val="off"/>
              </w:rPr>
              <w:t>[472]</w:t>
            </w:r>
            <w:r>
              <w:t xml:space="preserve">Dohino </w:t>
            </w:r>
            <w:r>
              <w:rPr>
                <w:i/>
              </w:rPr>
              <w:t>et al.</w:t>
            </w:r>
            <w:r>
              <w:t xml:space="preserve"> (2017)</w:t>
            </w:r>
          </w:p>
          <w:p w14:paraId="2627C696" w14:textId="77777777">
            <w:pPr>
              <w:pStyle w:val="IPPArialTable"/>
            </w:pPr>
            <w:r>
              <w:rPr>
                <w:rStyle w:val="PleaseReviewParagraphId"/>
                <w:b w:val="off"/>
                <w:i w:val="off"/>
              </w:rPr>
              <w:t>[473]</w:t>
            </w:r>
            <w:r>
              <w:t>Departamento de Agricultura de los Estados Unidos (USDA, 2016)</w:t>
            </w:r>
          </w:p>
        </w:tc>
      </w:tr>
      <w:tr w14:paraId="60539F1C" w14:textId="77777777">
        <w:trPr>
          <w:trHeight w:val="444"/>
        </w:trPr>
        <w:tc>
          <w:tcPr>
            <w:tcW w:w="1316" w:type="dxa"/>
          </w:tcPr>
          <w:p w14:paraId="3E12539E" w14:textId="77777777">
            <w:pPr>
              <w:pStyle w:val="IPPArialTable"/>
              <w:jc w:val="center"/>
              <w:rPr>
                <w:kern w:val="2"/>
              </w:rPr>
            </w:pPr>
            <w:r>
              <w:rPr>
                <w:rStyle w:val="PleaseReviewParagraphId"/>
                <w:b w:val="off"/>
                <w:i w:val="off"/>
              </w:rPr>
              <w:t>[474]</w:t>
            </w:r>
            <w:r>
              <w:t>TCV 2</w:t>
            </w:r>
          </w:p>
        </w:tc>
        <w:tc>
          <w:tcPr>
            <w:tcW w:w="1389" w:type="dxa"/>
          </w:tcPr>
          <w:p w14:paraId="601EA505" w14:textId="77777777">
            <w:pPr>
              <w:pStyle w:val="IPPArialTable"/>
              <w:jc w:val="center"/>
            </w:pPr>
            <w:r>
              <w:rPr>
                <w:rStyle w:val="PleaseReviewParagraphId"/>
                <w:b w:val="off"/>
                <w:i w:val="off"/>
              </w:rPr>
              <w:t>[475]</w:t>
            </w:r>
            <w:r>
              <w:t>46,5</w:t>
            </w:r>
          </w:p>
        </w:tc>
        <w:tc>
          <w:tcPr>
            <w:tcW w:w="1558" w:type="dxa"/>
          </w:tcPr>
          <w:p w14:paraId="12AD9BBE" w14:textId="77777777">
            <w:pPr>
              <w:pStyle w:val="IPPArialTable"/>
              <w:jc w:val="center"/>
            </w:pPr>
            <w:r>
              <w:rPr>
                <w:rStyle w:val="PleaseReviewParagraphId"/>
                <w:b w:val="off"/>
                <w:i w:val="off"/>
              </w:rPr>
              <w:t>[476]</w:t>
            </w:r>
            <w:r>
              <w:t>95</w:t>
            </w:r>
          </w:p>
        </w:tc>
        <w:tc>
          <w:tcPr>
            <w:tcW w:w="1762" w:type="dxa"/>
          </w:tcPr>
          <w:p w14:paraId="293C8338" w14:textId="77777777">
            <w:pPr>
              <w:pStyle w:val="IPPArialTable"/>
              <w:jc w:val="center"/>
            </w:pPr>
            <w:r>
              <w:rPr>
                <w:rStyle w:val="PleaseReviewParagraphId"/>
                <w:b w:val="off"/>
                <w:i w:val="off"/>
              </w:rPr>
              <w:t>[477]</w:t>
            </w:r>
            <w:r>
              <w:t>10</w:t>
            </w:r>
          </w:p>
        </w:tc>
        <w:tc>
          <w:tcPr>
            <w:tcW w:w="3042" w:type="dxa"/>
          </w:tcPr>
          <w:p w14:paraId="1182C1DB" w14:textId="77777777">
            <w:pPr>
              <w:pStyle w:val="IPPArialTable"/>
              <w:rPr>
                <w:rFonts w:eastAsia="Malgun Gothic"/>
                <w:b/>
                <w:kern w:val="2"/>
              </w:rPr>
            </w:pPr>
            <w:r>
              <w:rPr>
                <w:rStyle w:val="PleaseReviewParagraphId"/>
                <w:b w:val="off"/>
                <w:i w:val="off"/>
              </w:rPr>
              <w:t>[478]</w:t>
            </w:r>
            <w:r>
              <w:rPr>
                <w:b/>
              </w:rPr>
              <w:t xml:space="preserve">TF 30 (Tratamiento con calor mediante vapor contra </w:t>
            </w:r>
            <w:r>
              <w:rPr>
                <w:b/>
                <w:i/>
                <w:iCs/>
              </w:rPr>
              <w:t xml:space="preserve">Ceratitis capitata </w:t>
            </w:r>
            <w:r>
              <w:rPr>
                <w:b/>
              </w:rPr>
              <w:t xml:space="preserve">en </w:t>
            </w:r>
            <w:r>
              <w:rPr>
                <w:b/>
                <w:i/>
                <w:iCs/>
              </w:rPr>
              <w:t>Mangifera indica</w:t>
            </w:r>
            <w:r>
              <w:rPr>
                <w:b/>
              </w:rPr>
              <w:t>)</w:t>
            </w:r>
            <w:r>
              <w:t xml:space="preserve"> </w:t>
            </w:r>
          </w:p>
        </w:tc>
      </w:tr>
      <w:tr w14:paraId="6099E188" w14:textId="77777777">
        <w:trPr>
          <w:trHeight w:val="444"/>
        </w:trPr>
        <w:tc>
          <w:tcPr>
            <w:tcW w:w="1316" w:type="dxa"/>
          </w:tcPr>
          <w:p w14:paraId="030BE9FD" w14:textId="77777777">
            <w:pPr>
              <w:pStyle w:val="IPPArialTable"/>
              <w:jc w:val="center"/>
              <w:rPr>
                <w:kern w:val="2"/>
              </w:rPr>
            </w:pPr>
            <w:r>
              <w:rPr>
                <w:rStyle w:val="PleaseReviewParagraphId"/>
                <w:b w:val="off"/>
                <w:i w:val="off"/>
              </w:rPr>
              <w:t>[479]</w:t>
            </w:r>
            <w:r>
              <w:t>TCV 3</w:t>
            </w:r>
          </w:p>
        </w:tc>
        <w:tc>
          <w:tcPr>
            <w:tcW w:w="1389" w:type="dxa"/>
          </w:tcPr>
          <w:p w14:paraId="7B1C4933" w14:textId="77777777">
            <w:pPr>
              <w:pStyle w:val="IPPArialTable"/>
              <w:jc w:val="center"/>
            </w:pPr>
            <w:r>
              <w:rPr>
                <w:rStyle w:val="PleaseReviewParagraphId"/>
                <w:b w:val="off"/>
                <w:i w:val="off"/>
              </w:rPr>
              <w:t>[480]</w:t>
            </w:r>
            <w:r>
              <w:t>46,5</w:t>
            </w:r>
          </w:p>
        </w:tc>
        <w:tc>
          <w:tcPr>
            <w:tcW w:w="1558" w:type="dxa"/>
          </w:tcPr>
          <w:p w14:paraId="073135E0" w14:textId="77777777">
            <w:pPr>
              <w:pStyle w:val="IPPArialTable"/>
              <w:jc w:val="center"/>
            </w:pPr>
            <w:r>
              <w:rPr>
                <w:rStyle w:val="PleaseReviewParagraphId"/>
                <w:b w:val="off"/>
                <w:i w:val="off"/>
              </w:rPr>
              <w:t>[481]</w:t>
            </w:r>
            <w:r>
              <w:t>95</w:t>
            </w:r>
          </w:p>
        </w:tc>
        <w:tc>
          <w:tcPr>
            <w:tcW w:w="1762" w:type="dxa"/>
          </w:tcPr>
          <w:p w14:paraId="05EC7EA9" w14:textId="77777777">
            <w:pPr>
              <w:pStyle w:val="IPPArialTable"/>
              <w:jc w:val="center"/>
            </w:pPr>
            <w:r>
              <w:rPr>
                <w:rStyle w:val="PleaseReviewParagraphId"/>
                <w:b w:val="off"/>
                <w:i w:val="off"/>
              </w:rPr>
              <w:t>[482]</w:t>
            </w:r>
            <w:r>
              <w:t>30</w:t>
            </w:r>
          </w:p>
        </w:tc>
        <w:tc>
          <w:tcPr>
            <w:tcW w:w="3042" w:type="dxa"/>
          </w:tcPr>
          <w:p w14:paraId="5CC3DA48" w14:textId="77777777">
            <w:pPr>
              <w:pStyle w:val="IPPArialTable"/>
            </w:pPr>
            <w:r>
              <w:rPr>
                <w:rStyle w:val="PleaseReviewParagraphId"/>
                <w:b w:val="off"/>
                <w:i w:val="off"/>
              </w:rPr>
              <w:t>[483]</w:t>
            </w:r>
            <w:r>
              <w:t>Comisión de Protección Vegetal para Asia y el Pacífico (APPPC, 2021)</w:t>
            </w:r>
          </w:p>
        </w:tc>
      </w:tr>
      <w:tr w14:paraId="04AEB5F0" w14:textId="77777777">
        <w:trPr>
          <w:trHeight w:val="444"/>
        </w:trPr>
        <w:tc>
          <w:tcPr>
            <w:tcW w:w="1316" w:type="dxa"/>
          </w:tcPr>
          <w:p w14:paraId="0A6E1565" w14:textId="77777777">
            <w:pPr>
              <w:pStyle w:val="IPPArialTable"/>
              <w:jc w:val="center"/>
              <w:rPr>
                <w:kern w:val="2"/>
              </w:rPr>
            </w:pPr>
            <w:r>
              <w:rPr>
                <w:rStyle w:val="PleaseReviewParagraphId"/>
                <w:b w:val="off"/>
                <w:i w:val="off"/>
              </w:rPr>
              <w:t>[484]</w:t>
            </w:r>
            <w:r>
              <w:t>TCV 4</w:t>
            </w:r>
          </w:p>
        </w:tc>
        <w:tc>
          <w:tcPr>
            <w:tcW w:w="1389" w:type="dxa"/>
          </w:tcPr>
          <w:p w14:paraId="3C378840" w14:textId="77777777">
            <w:pPr>
              <w:pStyle w:val="IPPArialTable"/>
              <w:jc w:val="center"/>
              <w:rPr>
                <w:kern w:val="2"/>
              </w:rPr>
            </w:pPr>
            <w:r>
              <w:rPr>
                <w:rStyle w:val="PleaseReviewParagraphId"/>
                <w:b w:val="off"/>
                <w:i w:val="off"/>
              </w:rPr>
              <w:t>[485]</w:t>
            </w:r>
            <w:r>
              <w:t>47,0</w:t>
            </w:r>
          </w:p>
        </w:tc>
        <w:tc>
          <w:tcPr>
            <w:tcW w:w="1558" w:type="dxa"/>
          </w:tcPr>
          <w:p w14:paraId="3972E0CF" w14:textId="77777777">
            <w:pPr>
              <w:pStyle w:val="IPPArialTable"/>
              <w:jc w:val="center"/>
            </w:pPr>
            <w:r>
              <w:rPr>
                <w:rStyle w:val="PleaseReviewParagraphId"/>
                <w:b w:val="off"/>
                <w:i w:val="off"/>
              </w:rPr>
              <w:t>[486]</w:t>
            </w:r>
            <w:r>
              <w:t>90</w:t>
            </w:r>
          </w:p>
        </w:tc>
        <w:tc>
          <w:tcPr>
            <w:tcW w:w="1762" w:type="dxa"/>
          </w:tcPr>
          <w:p w14:paraId="07272BB6" w14:textId="77777777">
            <w:pPr>
              <w:pStyle w:val="IPPArialTable"/>
              <w:jc w:val="center"/>
            </w:pPr>
            <w:r>
              <w:rPr>
                <w:rStyle w:val="PleaseReviewParagraphId"/>
                <w:b w:val="off"/>
                <w:i w:val="off"/>
              </w:rPr>
              <w:t>[487]</w:t>
            </w:r>
            <w:r>
              <w:t>15</w:t>
            </w:r>
          </w:p>
        </w:tc>
        <w:tc>
          <w:tcPr>
            <w:tcW w:w="3042" w:type="dxa"/>
          </w:tcPr>
          <w:p w14:paraId="04C495AD" w14:textId="77777777">
            <w:pPr>
              <w:pStyle w:val="IPPArialTable"/>
            </w:pPr>
            <w:r>
              <w:rPr>
                <w:rStyle w:val="PleaseReviewParagraphId"/>
                <w:b w:val="off"/>
                <w:i w:val="off"/>
              </w:rPr>
              <w:t>[488]</w:t>
            </w:r>
            <w:r>
              <w:t>Departamento de Agricultura, Pesca y Silvicultura (DAFF, 2023)</w:t>
            </w:r>
          </w:p>
        </w:tc>
      </w:tr>
      <w:tr w14:paraId="1DC44207" w14:textId="77777777">
        <w:trPr>
          <w:trHeight w:val="444"/>
        </w:trPr>
        <w:tc>
          <w:tcPr>
            <w:tcW w:w="1316" w:type="dxa"/>
          </w:tcPr>
          <w:p w14:paraId="3D86727B" w14:textId="77777777">
            <w:pPr>
              <w:pStyle w:val="IPPArialTable"/>
              <w:jc w:val="center"/>
              <w:rPr>
                <w:kern w:val="2"/>
              </w:rPr>
            </w:pPr>
            <w:r>
              <w:rPr>
                <w:rStyle w:val="PleaseReviewParagraphId"/>
                <w:b w:val="off"/>
                <w:i w:val="off"/>
              </w:rPr>
              <w:t>[489]</w:t>
            </w:r>
            <w:r>
              <w:t>TCV 5</w:t>
            </w:r>
          </w:p>
        </w:tc>
        <w:tc>
          <w:tcPr>
            <w:tcW w:w="1389" w:type="dxa"/>
          </w:tcPr>
          <w:p w14:paraId="69E2BEA9" w14:textId="77777777">
            <w:pPr>
              <w:pStyle w:val="IPPArialTable"/>
              <w:jc w:val="center"/>
              <w:rPr>
                <w:kern w:val="2"/>
              </w:rPr>
            </w:pPr>
            <w:r>
              <w:rPr>
                <w:rStyle w:val="PleaseReviewParagraphId"/>
                <w:b w:val="off"/>
                <w:i w:val="off"/>
              </w:rPr>
              <w:t>[490]</w:t>
            </w:r>
            <w:r>
              <w:t>47,0</w:t>
            </w:r>
          </w:p>
        </w:tc>
        <w:tc>
          <w:tcPr>
            <w:tcW w:w="1558" w:type="dxa"/>
          </w:tcPr>
          <w:p w14:paraId="3AB93B67" w14:textId="77777777">
            <w:pPr>
              <w:pStyle w:val="IPPArialTable"/>
              <w:jc w:val="center"/>
            </w:pPr>
            <w:r>
              <w:rPr>
                <w:rStyle w:val="PleaseReviewParagraphId"/>
                <w:b w:val="off"/>
                <w:i w:val="off"/>
              </w:rPr>
              <w:t>[491]</w:t>
            </w:r>
            <w:r>
              <w:t>95</w:t>
            </w:r>
          </w:p>
        </w:tc>
        <w:tc>
          <w:tcPr>
            <w:tcW w:w="1762" w:type="dxa"/>
          </w:tcPr>
          <w:p w14:paraId="6F28A85F" w14:textId="77777777">
            <w:pPr>
              <w:pStyle w:val="IPPArialTable"/>
              <w:jc w:val="center"/>
            </w:pPr>
            <w:r>
              <w:rPr>
                <w:rStyle w:val="PleaseReviewParagraphId"/>
                <w:b w:val="off"/>
                <w:i w:val="off"/>
              </w:rPr>
              <w:t>[492]</w:t>
            </w:r>
            <w:r>
              <w:t>15</w:t>
            </w:r>
          </w:p>
        </w:tc>
        <w:tc>
          <w:tcPr>
            <w:tcW w:w="3042" w:type="dxa"/>
          </w:tcPr>
          <w:p w14:paraId="05D02912" w14:textId="77777777">
            <w:pPr>
              <w:pStyle w:val="IPPArialTable"/>
              <w:rPr>
                <w:b/>
                <w:spacing w:val="-4"/>
                <w:kern w:val="2"/>
              </w:rPr>
            </w:pPr>
            <w:r>
              <w:rPr>
                <w:rStyle w:val="PleaseReviewParagraphId"/>
                <w:b w:val="off"/>
                <w:i w:val="off"/>
              </w:rPr>
              <w:t>[493]</w:t>
            </w:r>
            <w:r>
              <w:rPr>
                <w:b/>
                <w:spacing w:val="-4"/>
              </w:rPr>
              <w:t xml:space="preserve">TF 31 (Tratamiento con calor mediante vapor contra </w:t>
            </w:r>
            <w:r>
              <w:rPr>
                <w:b/>
                <w:i/>
                <w:iCs/>
                <w:spacing w:val="-4"/>
              </w:rPr>
              <w:t xml:space="preserve">Bactrocera tryoni </w:t>
            </w:r>
            <w:r>
              <w:rPr>
                <w:b/>
                <w:spacing w:val="-4"/>
              </w:rPr>
              <w:t xml:space="preserve">en </w:t>
            </w:r>
            <w:r>
              <w:rPr>
                <w:b/>
                <w:i/>
                <w:iCs/>
                <w:spacing w:val="-4"/>
              </w:rPr>
              <w:t>Mangifera indica</w:t>
            </w:r>
            <w:r>
              <w:rPr>
                <w:b/>
                <w:spacing w:val="-4"/>
              </w:rPr>
              <w:t>)</w:t>
            </w:r>
          </w:p>
        </w:tc>
      </w:tr>
      <w:tr w14:paraId="084B891B" w14:textId="77777777">
        <w:trPr>
          <w:trHeight w:val="444"/>
        </w:trPr>
        <w:tc>
          <w:tcPr>
            <w:tcW w:w="1316" w:type="dxa"/>
          </w:tcPr>
          <w:p w14:paraId="0D25B9A6" w14:textId="77777777">
            <w:pPr>
              <w:pStyle w:val="IPPArialTable"/>
              <w:jc w:val="center"/>
              <w:rPr>
                <w:kern w:val="2"/>
              </w:rPr>
            </w:pPr>
            <w:r>
              <w:rPr>
                <w:rStyle w:val="PleaseReviewParagraphId"/>
                <w:b w:val="off"/>
                <w:i w:val="off"/>
              </w:rPr>
              <w:t>[494]</w:t>
            </w:r>
            <w:r>
              <w:t>TCV 6</w:t>
            </w:r>
          </w:p>
        </w:tc>
        <w:tc>
          <w:tcPr>
            <w:tcW w:w="1389" w:type="dxa"/>
          </w:tcPr>
          <w:p w14:paraId="7B4FC422" w14:textId="77777777">
            <w:pPr>
              <w:pStyle w:val="IPPArialTable"/>
              <w:jc w:val="center"/>
              <w:rPr>
                <w:kern w:val="2"/>
              </w:rPr>
            </w:pPr>
            <w:r>
              <w:rPr>
                <w:rStyle w:val="PleaseReviewParagraphId"/>
                <w:b w:val="off"/>
                <w:i w:val="off"/>
              </w:rPr>
              <w:t>[495]</w:t>
            </w:r>
            <w:r>
              <w:t>47,0</w:t>
            </w:r>
          </w:p>
        </w:tc>
        <w:tc>
          <w:tcPr>
            <w:tcW w:w="1558" w:type="dxa"/>
          </w:tcPr>
          <w:p w14:paraId="3E243A59" w14:textId="77777777">
            <w:pPr>
              <w:pStyle w:val="IPPArialTable"/>
              <w:jc w:val="center"/>
            </w:pPr>
            <w:r>
              <w:rPr>
                <w:rStyle w:val="PleaseReviewParagraphId"/>
                <w:b w:val="off"/>
                <w:i w:val="off"/>
              </w:rPr>
              <w:t>[496]</w:t>
            </w:r>
            <w:r>
              <w:t>95</w:t>
            </w:r>
          </w:p>
        </w:tc>
        <w:tc>
          <w:tcPr>
            <w:tcW w:w="1762" w:type="dxa"/>
          </w:tcPr>
          <w:p w14:paraId="0EDF34B0" w14:textId="77777777">
            <w:pPr>
              <w:pStyle w:val="IPPArialTable"/>
              <w:jc w:val="center"/>
            </w:pPr>
            <w:r>
              <w:rPr>
                <w:rStyle w:val="PleaseReviewParagraphId"/>
                <w:b w:val="off"/>
                <w:i w:val="off"/>
              </w:rPr>
              <w:t>[497]</w:t>
            </w:r>
            <w:r>
              <w:t>20</w:t>
            </w:r>
          </w:p>
        </w:tc>
        <w:tc>
          <w:tcPr>
            <w:tcW w:w="3042" w:type="dxa"/>
          </w:tcPr>
          <w:p w14:paraId="23F4FAF0" w14:textId="77777777">
            <w:pPr>
              <w:pStyle w:val="IPPArialTable"/>
            </w:pPr>
            <w:r>
              <w:rPr>
                <w:rStyle w:val="PleaseReviewParagraphId"/>
                <w:b w:val="off"/>
                <w:i w:val="off"/>
              </w:rPr>
              <w:t>[498]</w:t>
            </w:r>
            <w:r>
              <w:t>APPPC (2021)</w:t>
            </w:r>
          </w:p>
        </w:tc>
      </w:tr>
      <w:tr w14:paraId="5C42EE7C" w14:textId="77777777">
        <w:trPr>
          <w:trHeight w:val="444"/>
        </w:trPr>
        <w:tc>
          <w:tcPr>
            <w:tcW w:w="1316" w:type="dxa"/>
          </w:tcPr>
          <w:p w14:paraId="54D781F6" w14:textId="77777777">
            <w:pPr>
              <w:pStyle w:val="IPPArialTable"/>
              <w:jc w:val="center"/>
              <w:rPr>
                <w:kern w:val="2"/>
              </w:rPr>
            </w:pPr>
            <w:r>
              <w:rPr>
                <w:rStyle w:val="PleaseReviewParagraphId"/>
                <w:b w:val="off"/>
                <w:i w:val="off"/>
              </w:rPr>
              <w:t>[499]</w:t>
            </w:r>
            <w:r>
              <w:t>TCV 7</w:t>
            </w:r>
          </w:p>
        </w:tc>
        <w:tc>
          <w:tcPr>
            <w:tcW w:w="1389" w:type="dxa"/>
          </w:tcPr>
          <w:p w14:paraId="6AA19A33" w14:textId="77777777">
            <w:pPr>
              <w:pStyle w:val="IPPArialTable"/>
              <w:jc w:val="center"/>
              <w:rPr>
                <w:kern w:val="2"/>
              </w:rPr>
            </w:pPr>
            <w:r>
              <w:rPr>
                <w:rStyle w:val="PleaseReviewParagraphId"/>
                <w:b w:val="off"/>
                <w:i w:val="off"/>
              </w:rPr>
              <w:t>[500]</w:t>
            </w:r>
            <w:r>
              <w:t>47,5</w:t>
            </w:r>
          </w:p>
        </w:tc>
        <w:tc>
          <w:tcPr>
            <w:tcW w:w="1558" w:type="dxa"/>
          </w:tcPr>
          <w:p w14:paraId="54A57C94" w14:textId="77777777">
            <w:pPr>
              <w:pStyle w:val="IPPArialTable"/>
              <w:jc w:val="center"/>
            </w:pPr>
            <w:r>
              <w:rPr>
                <w:rStyle w:val="PleaseReviewParagraphId"/>
                <w:b w:val="off"/>
                <w:i w:val="off"/>
              </w:rPr>
              <w:t>[501]</w:t>
            </w:r>
            <w:r>
              <w:t>95</w:t>
            </w:r>
          </w:p>
        </w:tc>
        <w:tc>
          <w:tcPr>
            <w:tcW w:w="1762" w:type="dxa"/>
          </w:tcPr>
          <w:p w14:paraId="6BA922BD" w14:textId="77777777">
            <w:pPr>
              <w:pStyle w:val="IPPArialTable"/>
              <w:jc w:val="center"/>
            </w:pPr>
            <w:r>
              <w:rPr>
                <w:rStyle w:val="PleaseReviewParagraphId"/>
                <w:b w:val="off"/>
                <w:i w:val="off"/>
              </w:rPr>
              <w:t>[502]</w:t>
            </w:r>
            <w:r>
              <w:t>20</w:t>
            </w:r>
          </w:p>
        </w:tc>
        <w:tc>
          <w:tcPr>
            <w:tcW w:w="3042" w:type="dxa"/>
          </w:tcPr>
          <w:p w14:paraId="52A698DB" w14:textId="77777777">
            <w:pPr>
              <w:pStyle w:val="IPPArialTable"/>
            </w:pPr>
            <w:r>
              <w:rPr>
                <w:rStyle w:val="PleaseReviewParagraphId"/>
                <w:b w:val="off"/>
                <w:i w:val="off"/>
              </w:rPr>
              <w:t>[503]</w:t>
            </w:r>
            <w:r>
              <w:t>APPPC (2021)</w:t>
            </w:r>
          </w:p>
        </w:tc>
      </w:tr>
    </w:tbl>
    <w:p w14:paraId="0EC3FE97" w14:textId="77777777">
      <w:pPr>
        <w:pStyle w:val="IPPArialFootnote"/>
      </w:pPr>
      <w:r>
        <w:rPr>
          <w:rStyle w:val="PleaseReviewParagraphId"/>
          <w:b w:val="off"/>
          <w:i w:val="off"/>
        </w:rPr>
        <w:t>[504]</w:t>
      </w:r>
      <w:r>
        <w:rPr>
          <w:i/>
        </w:rPr>
        <w:t xml:space="preserve">Nota: </w:t>
      </w:r>
      <w:r>
        <w:rPr>
          <w:b/>
          <w:bCs/>
        </w:rPr>
        <w:t>TF</w:t>
      </w:r>
      <w:r>
        <w:t>, tratamiento fitosanitario (anexo de la NIMF 28 [</w:t>
      </w:r>
      <w:r>
        <w:rPr>
          <w:i/>
        </w:rPr>
        <w:t>Tratamientos fitosanitarios para plagas reglamentadas</w:t>
      </w:r>
      <w:r>
        <w:t>]: Los TF son aprobados por la CMF; otros tratamientos que figuran en el cuadro cumplen los criterios establecidos en la NIMF 46 (</w:t>
      </w:r>
      <w:r>
        <w:rPr>
          <w:i/>
          <w:iCs/>
        </w:rPr>
        <w:t>Normas para medidas fitosanitarias específicas para productos</w:t>
      </w:r>
      <w:r>
        <w:t>), pero no son aprobados por la CMF.</w:t>
      </w:r>
    </w:p>
    <w:p w14:paraId="100A9DC8" w14:textId="0DDC5899">
      <w:pPr>
        <w:pStyle w:val="IPPArialFootnote"/>
      </w:pPr>
      <w:r>
        <w:rPr>
          <w:rStyle w:val="PleaseReviewParagraphId"/>
          <w:b w:val="off"/>
          <w:i w:val="off"/>
        </w:rPr>
        <w:t>[505]</w:t>
      </w:r>
      <w:r>
        <w:rPr>
          <w:i/>
        </w:rPr>
        <w:t xml:space="preserve">Fuentes: </w:t>
      </w:r>
      <w:r>
        <w:t xml:space="preserve">Las NIMF están disponibles en </w:t>
      </w:r>
      <w:hyperlink w:tgtFrame="_blank" w:history="1" r:id="rId19">
        <w:r>
          <w:rPr>
            <w:rStyle w:val="Hyperlink"/>
          </w:rPr>
          <w:t>www.ippc.int/es/core-activities/standards-setting/ispms</w:t>
        </w:r>
      </w:hyperlink>
    </w:p>
    <w:p w14:paraId="0253BA9B" w14:textId="593F92B0">
      <w:pPr>
        <w:pStyle w:val="IPPArialFootnote"/>
        <w:rPr>
          <w:rStyle w:val="Hyperlink"/>
          <w:spacing w:val="-4"/>
        </w:rPr>
      </w:pPr>
      <w:r>
        <w:rPr>
          <w:rStyle w:val="PleaseReviewParagraphId"/>
          <w:b w:val="off"/>
          <w:i w:val="off"/>
        </w:rPr>
        <w:t>[506]</w:t>
      </w:r>
      <w:r>
        <w:rPr>
          <w:spacing w:val="-2"/>
        </w:rPr>
        <w:t xml:space="preserve">APPPC (Comisión de Protección Vegetal para Asia y el Pacífico). </w:t>
      </w:r>
      <w:r>
        <w:rPr>
          <w:b/>
          <w:bCs/>
          <w:spacing w:val="-2"/>
        </w:rPr>
        <w:t>2021.</w:t>
      </w:r>
      <w:r>
        <w:rPr>
          <w:spacing w:val="-2"/>
        </w:rPr>
        <w:t xml:space="preserve"> </w:t>
      </w:r>
      <w:r>
        <w:rPr>
          <w:i/>
          <w:spacing w:val="-2"/>
        </w:rPr>
        <w:t>International movement of fresh mango (</w:t>
      </w:r>
      <w:r>
        <w:rPr>
          <w:spacing w:val="-2"/>
        </w:rPr>
        <w:t>Mangifera indica</w:t>
      </w:r>
      <w:r>
        <w:rPr>
          <w:i/>
          <w:spacing w:val="-2"/>
        </w:rPr>
        <w:t xml:space="preserve">) </w:t>
      </w:r>
      <w:r>
        <w:rPr>
          <w:i/>
          <w:spacing w:val="-4"/>
        </w:rPr>
        <w:t>fruit</w:t>
      </w:r>
      <w:r>
        <w:rPr>
          <w:spacing w:val="-4"/>
        </w:rPr>
        <w:t xml:space="preserve">. Norma regional sobre medidas fitosanitarias 11. Bangkok, APPPC, FAO. 12 páginas. </w:t>
      </w:r>
      <w:hyperlink w:history="1" r:id="rId20">
        <w:r>
          <w:rPr>
            <w:rStyle w:val="Hyperlink"/>
            <w:spacing w:val="-4"/>
          </w:rPr>
          <w:t>www.fao.org/3/cb5357en/cb5357en.pdf</w:t>
        </w:r>
      </w:hyperlink>
    </w:p>
    <w:p w14:paraId="612A8195" w14:textId="7285602F">
      <w:pPr>
        <w:pStyle w:val="IPPArialFootnote"/>
      </w:pPr>
      <w:r>
        <w:rPr>
          <w:rStyle w:val="PleaseReviewParagraphId"/>
          <w:b w:val="off"/>
          <w:i w:val="off"/>
        </w:rPr>
        <w:t>[507]</w:t>
      </w:r>
      <w:r>
        <w:rPr>
          <w:shd w:val="clear" w:color="auto" w:fill="FFFFFF"/>
        </w:rPr>
        <w:t xml:space="preserve">DAFF (Departamento de Agricultura, Pesca y Silvicultura). 2023. Australian Biosecurity Import Conditions. En: </w:t>
      </w:r>
      <w:r>
        <w:rPr>
          <w:i/>
          <w:shd w:val="clear" w:color="auto" w:fill="FFFFFF"/>
        </w:rPr>
        <w:t>Departamento de Agricultura, Pesca y Silvicultura</w:t>
      </w:r>
      <w:r>
        <w:rPr>
          <w:shd w:val="clear" w:color="auto" w:fill="FFFFFF"/>
        </w:rPr>
        <w:t xml:space="preserve"> del Gobierno de Australia. Canberra. [Consultado el 17 de mayo de 2023]. </w:t>
      </w:r>
      <w:hyperlink w:history="1" r:id="rId21">
        <w:r>
          <w:rPr>
            <w:rStyle w:val="Hyperlink"/>
            <w:shd w:val="clear" w:color="auto" w:fill="FFFFFF"/>
          </w:rPr>
          <w:t>https://bicon.agriculture.gov.au/BiconWeb4.0</w:t>
        </w:r>
      </w:hyperlink>
    </w:p>
    <w:p w14:paraId="36BA1097" w14:textId="77777777">
      <w:pPr>
        <w:pStyle w:val="IPPArialFootnote"/>
        <w:rPr>
          <w:szCs w:val="22"/>
        </w:rPr>
      </w:pPr>
      <w:r>
        <w:rPr>
          <w:rStyle w:val="PleaseReviewParagraphId"/>
          <w:b w:val="off"/>
          <w:i w:val="off"/>
        </w:rPr>
        <w:t>[508]</w:t>
      </w:r>
      <w:r>
        <w:t xml:space="preserve">Dohino,T., Hallman, G.J., Grout, T.G., Clarke, A.R., Follett, P.A., Cugala, D.R., Tu, D.M. </w:t>
      </w:r>
      <w:r>
        <w:rPr>
          <w:i/>
        </w:rPr>
        <w:t>et al</w:t>
      </w:r>
      <w:r>
        <w:t xml:space="preserve">. 2017. </w:t>
      </w:r>
      <w:r>
        <w:rPr>
          <w:lang w:val="en-GB"/>
        </w:rPr>
        <w:t xml:space="preserve">Phytosanitary treatments against </w:t>
      </w:r>
      <w:r>
        <w:rPr>
          <w:i/>
          <w:lang w:val="en-GB"/>
        </w:rPr>
        <w:t>Bactrocera dorsalis</w:t>
      </w:r>
      <w:r>
        <w:rPr>
          <w:lang w:val="en-GB"/>
        </w:rPr>
        <w:t xml:space="preserve"> (Diptera: Tephritidae): current situation and future prospects. </w:t>
      </w:r>
      <w:r>
        <w:rPr>
          <w:i/>
        </w:rPr>
        <w:t>Journal of Economic Entomology</w:t>
      </w:r>
      <w:r>
        <w:t xml:space="preserve">, 110(1): 67–79. </w:t>
      </w:r>
      <w:hyperlink w:history="1" r:id="rId22">
        <w:r>
          <w:rPr>
            <w:rStyle w:val="Hyperlink"/>
          </w:rPr>
          <w:t>https://doi.org/10.1093/jee/tow247</w:t>
        </w:r>
      </w:hyperlink>
    </w:p>
    <w:p w14:paraId="1B1B4B12" w14:textId="77777777">
      <w:pPr>
        <w:pStyle w:val="IPPArialFootnote"/>
      </w:pPr>
      <w:r>
        <w:rPr>
          <w:rStyle w:val="PleaseReviewParagraphId"/>
          <w:b w:val="off"/>
          <w:i w:val="off"/>
        </w:rPr>
        <w:t>[509]</w:t>
      </w:r>
      <w:r>
        <w:t xml:space="preserve">USDA (Departamento de Agricultura de los Estados Unidos) 2016. Treatment manual, 2.ª edición. Servicio de Inspección Zoosanitaria y Fitosanitaria, USDA. 968 páginas. </w:t>
      </w:r>
      <w:hyperlink w:history="1" r:id="rId23">
        <w:r>
          <w:rPr>
            <w:rStyle w:val="Hyperlink"/>
          </w:rPr>
          <w:t>www.aphis.usda.gov/import_export/plants/manuals/ports/downloads/treatment.pdf</w:t>
        </w:r>
      </w:hyperlink>
    </w:p>
    <w:p w14:paraId="2095AE16" w14:textId="77777777">
      <w:pPr>
        <w:pStyle w:val="IPPArial"/>
        <w:keepNext/>
        <w:spacing w:before="220" w:after="120"/>
        <w:rPr>
          <w:rFonts w:cs="Arial"/>
          <w:sz w:val="20"/>
          <w:szCs w:val="20"/>
        </w:rPr>
      </w:pPr>
      <w:r>
        <w:rPr>
          <w:rStyle w:val="PleaseReviewParagraphId"/>
          <w:b w:val="off"/>
          <w:i w:val="off"/>
        </w:rPr>
        <w:t>[510]</w:t>
      </w:r>
      <w:r>
        <w:rPr>
          <w:rFonts w:cs="Arial"/>
          <w:b/>
          <w:sz w:val="20"/>
          <w:szCs w:val="20"/>
        </w:rPr>
        <w:lastRenderedPageBreak/>
        <w:t>Cuadro 6.</w:t>
      </w:r>
      <w:r>
        <w:rPr>
          <w:rFonts w:cs="Arial"/>
          <w:sz w:val="20"/>
          <w:szCs w:val="20"/>
        </w:rPr>
        <w:t xml:space="preserve"> Protocolos para el tratamiento con aire forzado a alta temperatura.</w:t>
      </w:r>
    </w:p>
    <w:tbl>
      <w:tblPr>
        <w:tblStyle w:val="TableGrid"/>
        <w:tblW w:w="9016" w:type="dxa"/>
        <w:tblLook w:val="04A0" w:firstRow="1" w:lastRow="0" w:firstColumn="1" w:lastColumn="0" w:noHBand="0" w:noVBand="1"/>
      </w:tblPr>
      <w:tblGrid>
        <w:gridCol w:w="1696"/>
        <w:gridCol w:w="2127"/>
        <w:gridCol w:w="2551"/>
        <w:gridCol w:w="2642"/>
      </w:tblGrid>
      <w:tr w14:paraId="3181C372" w14:textId="77777777">
        <w:trPr>
          <w:trHeight w:val="616"/>
        </w:trPr>
        <w:tc>
          <w:tcPr>
            <w:tcW w:w="1696" w:type="dxa"/>
            <w:shd w:val="clear" w:color="auto" w:fill="BFBFBF"/>
          </w:tcPr>
          <w:p w14:paraId="29445218" w14:textId="77777777">
            <w:pPr>
              <w:pStyle w:val="IPPArialTable"/>
              <w:jc w:val="center"/>
              <w:rPr>
                <w:b/>
                <w:bCs/>
              </w:rPr>
            </w:pPr>
            <w:r>
              <w:rPr>
                <w:rStyle w:val="PleaseReviewParagraphId"/>
                <w:b w:val="off"/>
                <w:i w:val="off"/>
              </w:rPr>
              <w:t>[511]</w:t>
            </w:r>
            <w:r>
              <w:rPr>
                <w:b/>
              </w:rPr>
              <w:t>Número de protocolo</w:t>
            </w:r>
          </w:p>
        </w:tc>
        <w:tc>
          <w:tcPr>
            <w:tcW w:w="2127" w:type="dxa"/>
            <w:shd w:val="clear" w:color="auto" w:fill="BFBFBF"/>
          </w:tcPr>
          <w:p w14:paraId="3D0E285D" w14:textId="77777777">
            <w:pPr>
              <w:pStyle w:val="IPPArialTable"/>
              <w:jc w:val="center"/>
              <w:rPr>
                <w:b/>
                <w:bCs/>
              </w:rPr>
            </w:pPr>
            <w:r>
              <w:rPr>
                <w:rStyle w:val="PleaseReviewParagraphId"/>
                <w:b w:val="off"/>
                <w:i w:val="off"/>
              </w:rPr>
              <w:t>[512]</w:t>
            </w:r>
            <w:r>
              <w:rPr>
                <w:b/>
              </w:rPr>
              <w:t>Temperatura mínima de la pulpa (ºC)</w:t>
            </w:r>
          </w:p>
        </w:tc>
        <w:tc>
          <w:tcPr>
            <w:tcW w:w="2551" w:type="dxa"/>
            <w:shd w:val="clear" w:color="auto" w:fill="BFBFBF"/>
          </w:tcPr>
          <w:p w14:paraId="2B4832A8" w14:textId="5C584DDD">
            <w:pPr>
              <w:pStyle w:val="IPPArialTable"/>
              <w:jc w:val="center"/>
              <w:rPr>
                <w:b/>
                <w:bCs/>
              </w:rPr>
            </w:pPr>
            <w:r>
              <w:rPr>
                <w:rStyle w:val="PleaseReviewParagraphId"/>
                <w:b w:val="off"/>
                <w:i w:val="off"/>
              </w:rPr>
              <w:t>[513]</w:t>
            </w:r>
            <w:r>
              <w:rPr>
                <w:b/>
              </w:rPr>
              <w:t>Tiempo de exposición mínimo</w:t>
            </w:r>
            <w:r>
              <w:rPr>
                <w:b/>
                <w:bCs/>
              </w:rPr>
              <w:t xml:space="preserve"> </w:t>
            </w:r>
            <w:r>
              <w:rPr>
                <w:b/>
              </w:rPr>
              <w:t>(minutos)</w:t>
            </w:r>
          </w:p>
        </w:tc>
        <w:tc>
          <w:tcPr>
            <w:tcW w:w="2642" w:type="dxa"/>
            <w:shd w:val="clear" w:color="auto" w:fill="BFBFBF"/>
          </w:tcPr>
          <w:p w14:paraId="0BCC23B0" w14:textId="77777777">
            <w:pPr>
              <w:pStyle w:val="IPPArialTable"/>
              <w:jc w:val="center"/>
              <w:rPr>
                <w:b/>
                <w:bCs/>
              </w:rPr>
            </w:pPr>
            <w:r>
              <w:rPr>
                <w:rStyle w:val="PleaseReviewParagraphId"/>
                <w:b w:val="off"/>
                <w:i w:val="off"/>
              </w:rPr>
              <w:t>[514]</w:t>
            </w:r>
            <w:r>
              <w:rPr>
                <w:b/>
              </w:rPr>
              <w:t>Referencias</w:t>
            </w:r>
          </w:p>
        </w:tc>
      </w:tr>
      <w:tr w14:paraId="607E1E3B" w14:textId="77777777">
        <w:trPr>
          <w:trHeight w:val="444"/>
        </w:trPr>
        <w:tc>
          <w:tcPr>
            <w:tcW w:w="1696" w:type="dxa"/>
          </w:tcPr>
          <w:p w14:paraId="5A33C235" w14:textId="3EE9F832">
            <w:pPr>
              <w:pStyle w:val="IPPArialTable"/>
              <w:jc w:val="center"/>
              <w:rPr>
                <w:kern w:val="2"/>
              </w:rPr>
            </w:pPr>
            <w:r>
              <w:rPr>
                <w:rStyle w:val="PleaseReviewParagraphId"/>
                <w:b w:val="off"/>
                <w:i w:val="off"/>
              </w:rPr>
              <w:t>[515]</w:t>
            </w:r>
            <w:r>
              <w:t>AFAT 1</w:t>
            </w:r>
          </w:p>
        </w:tc>
        <w:tc>
          <w:tcPr>
            <w:tcW w:w="2127" w:type="dxa"/>
          </w:tcPr>
          <w:p w14:paraId="0EAE4446" w14:textId="77777777">
            <w:pPr>
              <w:pStyle w:val="IPPArialTable"/>
              <w:jc w:val="center"/>
            </w:pPr>
            <w:r>
              <w:rPr>
                <w:rStyle w:val="PleaseReviewParagraphId"/>
                <w:b w:val="off"/>
                <w:i w:val="off"/>
              </w:rPr>
              <w:t>[516]</w:t>
            </w:r>
            <w:r>
              <w:t>47,2</w:t>
            </w:r>
          </w:p>
        </w:tc>
        <w:tc>
          <w:tcPr>
            <w:tcW w:w="2551" w:type="dxa"/>
          </w:tcPr>
          <w:p w14:paraId="4E7DDCD0" w14:textId="77777777">
            <w:pPr>
              <w:pStyle w:val="IPPArialTable"/>
              <w:jc w:val="center"/>
            </w:pPr>
            <w:r>
              <w:rPr>
                <w:rStyle w:val="PleaseReviewParagraphId"/>
                <w:b w:val="off"/>
                <w:i w:val="off"/>
              </w:rPr>
              <w:t>[517]</w:t>
            </w:r>
            <w:r>
              <w:t>20</w:t>
            </w:r>
          </w:p>
        </w:tc>
        <w:tc>
          <w:tcPr>
            <w:tcW w:w="2642" w:type="dxa"/>
          </w:tcPr>
          <w:p w14:paraId="4D8CF7EB" w14:textId="77777777">
            <w:pPr>
              <w:pStyle w:val="IPPArialTable"/>
            </w:pPr>
            <w:r>
              <w:rPr>
                <w:rStyle w:val="PleaseReviewParagraphId"/>
                <w:b w:val="off"/>
                <w:i w:val="off"/>
              </w:rPr>
              <w:t>[518]</w:t>
            </w:r>
            <w:r>
              <w:t>Comisión de Protección Vegetal para Asia y el Pacífico (APPPC, 2021)</w:t>
            </w:r>
          </w:p>
          <w:p w14:paraId="340FE2D7" w14:textId="77777777">
            <w:pPr>
              <w:pStyle w:val="IPPArialTable"/>
            </w:pPr>
            <w:r>
              <w:rPr>
                <w:rStyle w:val="PleaseReviewParagraphId"/>
                <w:b w:val="off"/>
                <w:i w:val="off"/>
              </w:rPr>
              <w:t>[519]</w:t>
            </w:r>
            <w:r>
              <w:t>Ministerio de Industrias Primarias de Nueva Zelandia (MPI, 2023)</w:t>
            </w:r>
          </w:p>
        </w:tc>
      </w:tr>
    </w:tbl>
    <w:p w14:paraId="615AAC40" w14:textId="77777777">
      <w:pPr>
        <w:pStyle w:val="IPPArialFootnote"/>
      </w:pPr>
      <w:r>
        <w:rPr>
          <w:rStyle w:val="PleaseReviewParagraphId"/>
          <w:b w:val="off"/>
          <w:i w:val="off"/>
        </w:rPr>
        <w:t>[520]</w:t>
      </w:r>
      <w:r>
        <w:rPr>
          <w:i/>
          <w:iCs/>
        </w:rPr>
        <w:t>Fuentes</w:t>
      </w:r>
      <w:r>
        <w:t>:</w:t>
      </w:r>
    </w:p>
    <w:p w14:paraId="6E8F05E3" w14:textId="2A4C5DA8">
      <w:pPr>
        <w:pStyle w:val="IPPArialFootnote"/>
        <w:rPr>
          <w:szCs w:val="22"/>
        </w:rPr>
      </w:pPr>
      <w:r>
        <w:rPr>
          <w:rStyle w:val="PleaseReviewParagraphId"/>
          <w:b w:val="off"/>
          <w:i w:val="off"/>
        </w:rPr>
        <w:t>[521]</w:t>
      </w:r>
      <w:r>
        <w:t xml:space="preserve">APPPC (Comisión de Protección Vegetal para Asia y el Pacífico). 2021. </w:t>
      </w:r>
      <w:r>
        <w:rPr>
          <w:i/>
        </w:rPr>
        <w:t>International movement of fresh mango (</w:t>
      </w:r>
      <w:r>
        <w:t>Mangifera indica</w:t>
      </w:r>
      <w:r>
        <w:rPr>
          <w:i/>
        </w:rPr>
        <w:t>) fruit</w:t>
      </w:r>
      <w:r>
        <w:t xml:space="preserve">. Norma regional sobre medidas fitosanitarias 11. Bangkok, APPPC, FAO. 12 páginas. </w:t>
      </w:r>
      <w:hyperlink w:history="1" r:id="rId24">
        <w:r>
          <w:rPr>
            <w:rStyle w:val="Hyperlink"/>
          </w:rPr>
          <w:t>www.fao.org/3/cb5357en/cb5357en.pdf</w:t>
        </w:r>
      </w:hyperlink>
    </w:p>
    <w:p w14:paraId="7FE1D238" w14:textId="77777777">
      <w:pPr>
        <w:pStyle w:val="IPPParagraphnumbering"/>
        <w:numPr>
          <w:ilvl w:val="0"/>
          <w:numId w:val="0"/>
        </w:numPr>
        <w:spacing w:after="0"/>
        <w:ind w:left="284" w:hanging="284"/>
        <w:jc w:val="left"/>
        <w:rPr>
          <w:rFonts w:ascii="Arial" w:hAnsi="Arial" w:cs="Arial"/>
          <w:sz w:val="16"/>
          <w:szCs w:val="16"/>
        </w:rPr>
      </w:pPr>
      <w:r>
        <w:rPr>
          <w:rStyle w:val="PleaseReviewParagraphId"/>
          <w:b w:val="off"/>
          <w:i w:val="off"/>
        </w:rPr>
        <w:t>[522]</w:t>
      </w:r>
      <w:r>
        <w:rPr>
          <w:rFonts w:ascii="Arial" w:hAnsi="Arial"/>
          <w:spacing w:val="-2"/>
          <w:sz w:val="16"/>
        </w:rPr>
        <w:t xml:space="preserve">MPI (Ministerio de Industrias Primarias de Nueva Zelandia). </w:t>
      </w:r>
      <w:r>
        <w:rPr>
          <w:rFonts w:ascii="Arial" w:hAnsi="Arial"/>
          <w:spacing w:val="-2"/>
          <w:sz w:val="16"/>
          <w:lang w:val="en-GB"/>
        </w:rPr>
        <w:t>2023. Requirement documents for importing fresh fruit and vegetables.</w:t>
      </w:r>
      <w:r>
        <w:rPr>
          <w:rFonts w:ascii="Arial" w:hAnsi="Arial"/>
          <w:sz w:val="16"/>
          <w:lang w:val="en-GB"/>
        </w:rPr>
        <w:t xml:space="preserve"> </w:t>
      </w:r>
      <w:r>
        <w:rPr>
          <w:rFonts w:ascii="Arial" w:hAnsi="Arial"/>
          <w:sz w:val="16"/>
        </w:rPr>
        <w:t xml:space="preserve">En: </w:t>
      </w:r>
      <w:r>
        <w:rPr>
          <w:rFonts w:ascii="Arial" w:hAnsi="Arial"/>
          <w:i/>
          <w:sz w:val="16"/>
        </w:rPr>
        <w:t>Ministerio de Industrias Primarias</w:t>
      </w:r>
      <w:r>
        <w:rPr>
          <w:rFonts w:ascii="Arial" w:hAnsi="Arial"/>
          <w:sz w:val="16"/>
        </w:rPr>
        <w:t xml:space="preserve">. Wellington, Gobierno de Nueva Zelandia. [Consultado el 1 de marzo de 2023]. </w:t>
      </w:r>
      <w:hyperlink w:history="1" r:id="rId25">
        <w:r>
          <w:rPr>
            <w:rStyle w:val="Hyperlink"/>
            <w:rFonts w:ascii="Arial" w:hAnsi="Arial"/>
            <w:sz w:val="16"/>
          </w:rPr>
          <w:t>www.mpi.govt.nz/import/food/fresh-fruit-vegetables/requirements</w:t>
        </w:r>
      </w:hyperlink>
    </w:p>
    <w:p w14:paraId="69D5681C" w14:textId="77777777">
      <w:pPr>
        <w:pStyle w:val="IPPArial"/>
        <w:keepNext/>
        <w:spacing w:before="220" w:after="120"/>
        <w:rPr>
          <w:rFonts w:cs="Arial"/>
          <w:sz w:val="20"/>
          <w:szCs w:val="20"/>
        </w:rPr>
      </w:pPr>
      <w:r>
        <w:rPr>
          <w:rStyle w:val="PleaseReviewParagraphId"/>
          <w:b w:val="off"/>
          <w:i w:val="off"/>
        </w:rPr>
        <w:t>[523]</w:t>
      </w:r>
      <w:r>
        <w:rPr>
          <w:rFonts w:cs="Arial"/>
          <w:b/>
          <w:sz w:val="20"/>
          <w:szCs w:val="20"/>
        </w:rPr>
        <w:t>Cuadro 7.</w:t>
      </w:r>
      <w:r>
        <w:rPr>
          <w:rFonts w:cs="Arial"/>
          <w:sz w:val="20"/>
          <w:szCs w:val="20"/>
        </w:rPr>
        <w:t xml:space="preserve"> Protocolos de irradiación.</w:t>
      </w:r>
    </w:p>
    <w:tbl>
      <w:tblPr>
        <w:tblStyle w:val="TableGrid"/>
        <w:tblW w:w="9067" w:type="dxa"/>
        <w:tblLook w:val="04A0" w:firstRow="1" w:lastRow="0" w:firstColumn="1" w:lastColumn="0" w:noHBand="0" w:noVBand="1"/>
      </w:tblPr>
      <w:tblGrid>
        <w:gridCol w:w="1555"/>
        <w:gridCol w:w="1275"/>
        <w:gridCol w:w="6237"/>
      </w:tblGrid>
      <w:tr w14:paraId="1D9F691E" w14:textId="77777777">
        <w:trPr>
          <w:trHeight w:val="616"/>
        </w:trPr>
        <w:tc>
          <w:tcPr>
            <w:tcW w:w="1555" w:type="dxa"/>
            <w:shd w:val="clear" w:color="auto" w:fill="BFBFBF"/>
          </w:tcPr>
          <w:p w14:paraId="3B07E060" w14:textId="77777777">
            <w:pPr>
              <w:pStyle w:val="IPPArialTable"/>
              <w:jc w:val="center"/>
              <w:rPr>
                <w:b/>
                <w:bCs/>
              </w:rPr>
            </w:pPr>
            <w:r>
              <w:rPr>
                <w:rStyle w:val="PleaseReviewParagraphId"/>
                <w:b w:val="off"/>
                <w:i w:val="off"/>
              </w:rPr>
              <w:t>[524]</w:t>
            </w:r>
            <w:r>
              <w:rPr>
                <w:b/>
              </w:rPr>
              <w:t>Número de protocolo</w:t>
            </w:r>
          </w:p>
        </w:tc>
        <w:tc>
          <w:tcPr>
            <w:tcW w:w="1275" w:type="dxa"/>
            <w:shd w:val="clear" w:color="auto" w:fill="BFBFBF"/>
          </w:tcPr>
          <w:p w14:paraId="3837936C" w14:textId="77777777">
            <w:pPr>
              <w:pStyle w:val="IPPArialTable"/>
              <w:jc w:val="center"/>
              <w:rPr>
                <w:b/>
                <w:bCs/>
              </w:rPr>
            </w:pPr>
            <w:r>
              <w:rPr>
                <w:rStyle w:val="PleaseReviewParagraphId"/>
                <w:b w:val="off"/>
                <w:i w:val="off"/>
              </w:rPr>
              <w:t>[525]</w:t>
            </w:r>
            <w:r>
              <w:rPr>
                <w:b/>
              </w:rPr>
              <w:t>Dosis (Gy)</w:t>
            </w:r>
          </w:p>
        </w:tc>
        <w:tc>
          <w:tcPr>
            <w:tcW w:w="6237" w:type="dxa"/>
            <w:shd w:val="clear" w:color="auto" w:fill="BFBFBF"/>
          </w:tcPr>
          <w:p w14:paraId="471F7A30" w14:textId="77777777">
            <w:pPr>
              <w:pStyle w:val="IPPArialTable"/>
              <w:jc w:val="center"/>
              <w:rPr>
                <w:b/>
                <w:bCs/>
              </w:rPr>
            </w:pPr>
            <w:r>
              <w:rPr>
                <w:rStyle w:val="PleaseReviewParagraphId"/>
                <w:b w:val="off"/>
                <w:i w:val="off"/>
              </w:rPr>
              <w:t>[526]</w:t>
            </w:r>
            <w:r>
              <w:rPr>
                <w:b/>
              </w:rPr>
              <w:t>Referencias</w:t>
            </w:r>
          </w:p>
        </w:tc>
      </w:tr>
      <w:tr w14:paraId="0CDE6C96" w14:textId="77777777">
        <w:trPr>
          <w:trHeight w:val="444"/>
        </w:trPr>
        <w:tc>
          <w:tcPr>
            <w:tcW w:w="1555" w:type="dxa"/>
          </w:tcPr>
          <w:p w14:paraId="07906A09" w14:textId="77777777">
            <w:pPr>
              <w:pStyle w:val="IPPArialTable"/>
              <w:jc w:val="center"/>
              <w:rPr>
                <w:kern w:val="2"/>
              </w:rPr>
            </w:pPr>
            <w:r>
              <w:rPr>
                <w:rStyle w:val="PleaseReviewParagraphId"/>
                <w:b w:val="off"/>
                <w:i w:val="off"/>
              </w:rPr>
              <w:t>[527]</w:t>
            </w:r>
            <w:r>
              <w:t>IRDN 1</w:t>
            </w:r>
          </w:p>
        </w:tc>
        <w:tc>
          <w:tcPr>
            <w:tcW w:w="1275" w:type="dxa"/>
          </w:tcPr>
          <w:p w14:paraId="4A408F58" w14:textId="77777777">
            <w:pPr>
              <w:pStyle w:val="IPPArialTable"/>
              <w:jc w:val="center"/>
              <w:rPr>
                <w:kern w:val="2"/>
              </w:rPr>
            </w:pPr>
            <w:r>
              <w:rPr>
                <w:rStyle w:val="PleaseReviewParagraphId"/>
                <w:b w:val="off"/>
                <w:i w:val="off"/>
              </w:rPr>
              <w:t>[528]</w:t>
            </w:r>
            <w:r>
              <w:t>70</w:t>
            </w:r>
          </w:p>
        </w:tc>
        <w:tc>
          <w:tcPr>
            <w:tcW w:w="6237" w:type="dxa"/>
          </w:tcPr>
          <w:p w14:paraId="29C80607" w14:textId="77777777">
            <w:pPr>
              <w:pStyle w:val="IPPArialTable"/>
              <w:rPr>
                <w:b/>
                <w:bCs/>
              </w:rPr>
            </w:pPr>
            <w:r>
              <w:rPr>
                <w:rStyle w:val="PleaseReviewParagraphId"/>
                <w:b w:val="off"/>
                <w:i w:val="off"/>
              </w:rPr>
              <w:t>[529]</w:t>
            </w:r>
            <w:r>
              <w:rPr>
                <w:b/>
              </w:rPr>
              <w:t xml:space="preserve">TF 1 (Tratamiento de irradiación contra </w:t>
            </w:r>
            <w:r>
              <w:rPr>
                <w:b/>
                <w:i/>
                <w:iCs/>
              </w:rPr>
              <w:t>Anastrepha ludens)</w:t>
            </w:r>
          </w:p>
          <w:p w14:paraId="799BF2F6" w14:textId="77777777">
            <w:pPr>
              <w:pStyle w:val="IPPArialTable"/>
              <w:rPr>
                <w:b/>
                <w:bCs/>
              </w:rPr>
            </w:pPr>
            <w:r>
              <w:rPr>
                <w:rStyle w:val="PleaseReviewParagraphId"/>
                <w:b w:val="off"/>
                <w:i w:val="off"/>
              </w:rPr>
              <w:t>[530]</w:t>
            </w:r>
            <w:r>
              <w:rPr>
                <w:b/>
              </w:rPr>
              <w:t xml:space="preserve">TF 2 (Tratamiento de irradiación contra </w:t>
            </w:r>
            <w:r>
              <w:rPr>
                <w:b/>
                <w:i/>
                <w:iCs/>
              </w:rPr>
              <w:t>Anastrepha obliqua)</w:t>
            </w:r>
          </w:p>
          <w:p w14:paraId="6EC4BEF3" w14:textId="77777777">
            <w:pPr>
              <w:pStyle w:val="IPPArialTable"/>
            </w:pPr>
            <w:r>
              <w:rPr>
                <w:rStyle w:val="PleaseReviewParagraphId"/>
                <w:b w:val="off"/>
                <w:i w:val="off"/>
              </w:rPr>
              <w:t>[531]</w:t>
            </w:r>
            <w:r>
              <w:rPr>
                <w:b/>
              </w:rPr>
              <w:t xml:space="preserve">TF 39 (Tratamiento de irradiación para el género </w:t>
            </w:r>
            <w:r>
              <w:rPr>
                <w:b/>
                <w:i/>
                <w:iCs/>
              </w:rPr>
              <w:t>Anastrepha)</w:t>
            </w:r>
          </w:p>
        </w:tc>
      </w:tr>
      <w:tr w14:paraId="394AFCA6" w14:textId="77777777">
        <w:trPr>
          <w:trHeight w:val="444"/>
        </w:trPr>
        <w:tc>
          <w:tcPr>
            <w:tcW w:w="1555" w:type="dxa"/>
          </w:tcPr>
          <w:p w14:paraId="4BF87728" w14:textId="77777777">
            <w:pPr>
              <w:pStyle w:val="IPPArialTable"/>
              <w:jc w:val="center"/>
              <w:rPr>
                <w:kern w:val="2"/>
              </w:rPr>
            </w:pPr>
            <w:r>
              <w:rPr>
                <w:rStyle w:val="PleaseReviewParagraphId"/>
                <w:b w:val="off"/>
                <w:i w:val="off"/>
              </w:rPr>
              <w:t>[532]</w:t>
            </w:r>
            <w:r>
              <w:t>IRDN 2</w:t>
            </w:r>
          </w:p>
        </w:tc>
        <w:tc>
          <w:tcPr>
            <w:tcW w:w="1275" w:type="dxa"/>
          </w:tcPr>
          <w:p w14:paraId="16000A02" w14:textId="77777777">
            <w:pPr>
              <w:pStyle w:val="IPPArialTable"/>
              <w:jc w:val="center"/>
              <w:rPr>
                <w:kern w:val="2"/>
              </w:rPr>
            </w:pPr>
            <w:r>
              <w:rPr>
                <w:rStyle w:val="PleaseReviewParagraphId"/>
                <w:b w:val="off"/>
                <w:i w:val="off"/>
              </w:rPr>
              <w:t>[533]</w:t>
            </w:r>
            <w:r>
              <w:t>100</w:t>
            </w:r>
          </w:p>
        </w:tc>
        <w:tc>
          <w:tcPr>
            <w:tcW w:w="6237" w:type="dxa"/>
          </w:tcPr>
          <w:p w14:paraId="1A8CA55A" w14:textId="77777777">
            <w:pPr>
              <w:pStyle w:val="IPPArialTable"/>
              <w:rPr>
                <w:b/>
                <w:bCs/>
              </w:rPr>
            </w:pPr>
            <w:r>
              <w:rPr>
                <w:rStyle w:val="PleaseReviewParagraphId"/>
                <w:b w:val="off"/>
                <w:i w:val="off"/>
              </w:rPr>
              <w:t>[534]</w:t>
            </w:r>
            <w:r>
              <w:rPr>
                <w:b/>
              </w:rPr>
              <w:t xml:space="preserve">TF 3 (Tratamiento de irradiación contra </w:t>
            </w:r>
            <w:r>
              <w:rPr>
                <w:b/>
                <w:i/>
                <w:iCs/>
              </w:rPr>
              <w:t>Anastrepha serpentina</w:t>
            </w:r>
            <w:r>
              <w:rPr>
                <w:b/>
              </w:rPr>
              <w:t>)</w:t>
            </w:r>
          </w:p>
          <w:p w14:paraId="20B03122" w14:textId="77777777">
            <w:pPr>
              <w:pStyle w:val="IPPArialTable"/>
              <w:rPr>
                <w:b/>
                <w:bCs/>
              </w:rPr>
            </w:pPr>
            <w:r>
              <w:rPr>
                <w:rStyle w:val="PleaseReviewParagraphId"/>
                <w:b w:val="off"/>
                <w:i w:val="off"/>
              </w:rPr>
              <w:t>[535]</w:t>
            </w:r>
            <w:r>
              <w:rPr>
                <w:b/>
              </w:rPr>
              <w:t xml:space="preserve">TF 4 (Tratamiento de irradiación contra </w:t>
            </w:r>
            <w:r>
              <w:rPr>
                <w:b/>
                <w:i/>
                <w:iCs/>
              </w:rPr>
              <w:t>Bactrocera jarvisi)</w:t>
            </w:r>
          </w:p>
          <w:p w14:paraId="2259AB1D" w14:textId="77777777">
            <w:pPr>
              <w:pStyle w:val="IPPArialTable"/>
              <w:rPr>
                <w:b/>
                <w:bCs/>
              </w:rPr>
            </w:pPr>
            <w:r>
              <w:rPr>
                <w:rStyle w:val="PleaseReviewParagraphId"/>
                <w:b w:val="off"/>
                <w:i w:val="off"/>
              </w:rPr>
              <w:t>[536]</w:t>
            </w:r>
            <w:r>
              <w:rPr>
                <w:b/>
              </w:rPr>
              <w:t xml:space="preserve">TF 5 (Tratamiento de irradiación contra </w:t>
            </w:r>
            <w:r>
              <w:rPr>
                <w:b/>
                <w:i/>
                <w:iCs/>
              </w:rPr>
              <w:t>Bactrocera tryoni</w:t>
            </w:r>
            <w:r>
              <w:rPr>
                <w:b/>
              </w:rPr>
              <w:t>)</w:t>
            </w:r>
          </w:p>
          <w:p w14:paraId="65062F21" w14:textId="77777777">
            <w:pPr>
              <w:pStyle w:val="IPPArialTable"/>
            </w:pPr>
            <w:r>
              <w:rPr>
                <w:rStyle w:val="PleaseReviewParagraphId"/>
                <w:b w:val="off"/>
                <w:i w:val="off"/>
              </w:rPr>
              <w:t>[537]</w:t>
            </w:r>
            <w:r>
              <w:rPr>
                <w:b/>
              </w:rPr>
              <w:t xml:space="preserve">TF 14 (Tratamiento de irradiación contra </w:t>
            </w:r>
            <w:r>
              <w:rPr>
                <w:b/>
                <w:i/>
                <w:iCs/>
              </w:rPr>
              <w:t>Ceratitis capitata</w:t>
            </w:r>
            <w:r>
              <w:rPr>
                <w:b/>
              </w:rPr>
              <w:t>)</w:t>
            </w:r>
          </w:p>
        </w:tc>
      </w:tr>
      <w:tr w14:paraId="78AA5AC8" w14:textId="77777777">
        <w:trPr>
          <w:trHeight w:val="444"/>
        </w:trPr>
        <w:tc>
          <w:tcPr>
            <w:tcW w:w="1555" w:type="dxa"/>
          </w:tcPr>
          <w:p w14:paraId="0CCB4938" w14:textId="77777777">
            <w:pPr>
              <w:pStyle w:val="IPPArialTable"/>
              <w:jc w:val="center"/>
              <w:rPr>
                <w:kern w:val="2"/>
              </w:rPr>
            </w:pPr>
            <w:r>
              <w:rPr>
                <w:rStyle w:val="PleaseReviewParagraphId"/>
                <w:b w:val="off"/>
                <w:i w:val="off"/>
              </w:rPr>
              <w:t>[538]</w:t>
            </w:r>
            <w:r>
              <w:t>IRDN 3</w:t>
            </w:r>
          </w:p>
        </w:tc>
        <w:tc>
          <w:tcPr>
            <w:tcW w:w="1275" w:type="dxa"/>
          </w:tcPr>
          <w:p w14:paraId="6DC4A5CF" w14:textId="77777777">
            <w:pPr>
              <w:pStyle w:val="IPPArialTable"/>
              <w:jc w:val="center"/>
              <w:rPr>
                <w:kern w:val="2"/>
              </w:rPr>
            </w:pPr>
            <w:r>
              <w:rPr>
                <w:rStyle w:val="PleaseReviewParagraphId"/>
                <w:b w:val="off"/>
                <w:i w:val="off"/>
              </w:rPr>
              <w:t>[539]</w:t>
            </w:r>
            <w:r>
              <w:t>116</w:t>
            </w:r>
          </w:p>
        </w:tc>
        <w:tc>
          <w:tcPr>
            <w:tcW w:w="6237" w:type="dxa"/>
          </w:tcPr>
          <w:p w14:paraId="2C19E671" w14:textId="77777777">
            <w:pPr>
              <w:pStyle w:val="IPPArialTable"/>
              <w:rPr>
                <w:b/>
                <w:bCs/>
              </w:rPr>
            </w:pPr>
            <w:r>
              <w:rPr>
                <w:rStyle w:val="PleaseReviewParagraphId"/>
                <w:b w:val="off"/>
                <w:i w:val="off"/>
              </w:rPr>
              <w:t>[540]</w:t>
            </w:r>
            <w:r>
              <w:rPr>
                <w:b/>
              </w:rPr>
              <w:t xml:space="preserve">TF 33 (Tratamiento de irradiación contra </w:t>
            </w:r>
            <w:r>
              <w:rPr>
                <w:b/>
                <w:i/>
              </w:rPr>
              <w:t>Bactrocera dorsalis</w:t>
            </w:r>
            <w:r>
              <w:rPr>
                <w:b/>
              </w:rPr>
              <w:t>)</w:t>
            </w:r>
          </w:p>
        </w:tc>
      </w:tr>
      <w:tr w14:paraId="10138DD0" w14:textId="77777777">
        <w:trPr>
          <w:trHeight w:val="444"/>
        </w:trPr>
        <w:tc>
          <w:tcPr>
            <w:tcW w:w="1555" w:type="dxa"/>
          </w:tcPr>
          <w:p w14:paraId="3A69B3C7" w14:textId="77777777">
            <w:pPr>
              <w:pStyle w:val="IPPArialTable"/>
              <w:jc w:val="center"/>
              <w:rPr>
                <w:kern w:val="2"/>
              </w:rPr>
            </w:pPr>
            <w:r>
              <w:rPr>
                <w:rStyle w:val="PleaseReviewParagraphId"/>
                <w:b w:val="off"/>
                <w:i w:val="off"/>
              </w:rPr>
              <w:t>[541]</w:t>
            </w:r>
            <w:r>
              <w:t>IRDN 4</w:t>
            </w:r>
          </w:p>
        </w:tc>
        <w:tc>
          <w:tcPr>
            <w:tcW w:w="1275" w:type="dxa"/>
          </w:tcPr>
          <w:p w14:paraId="04229C5C" w14:textId="77777777">
            <w:pPr>
              <w:pStyle w:val="IPPArialTable"/>
              <w:jc w:val="center"/>
              <w:rPr>
                <w:kern w:val="2"/>
              </w:rPr>
            </w:pPr>
            <w:r>
              <w:rPr>
                <w:rStyle w:val="PleaseReviewParagraphId"/>
                <w:b w:val="off"/>
                <w:i w:val="off"/>
              </w:rPr>
              <w:t>[542]</w:t>
            </w:r>
            <w:r>
              <w:t>150</w:t>
            </w:r>
          </w:p>
        </w:tc>
        <w:tc>
          <w:tcPr>
            <w:tcW w:w="6237" w:type="dxa"/>
          </w:tcPr>
          <w:p w14:paraId="3ED51857" w14:textId="77777777">
            <w:pPr>
              <w:pStyle w:val="IPPArialTable"/>
              <w:rPr>
                <w:b/>
                <w:bCs/>
              </w:rPr>
            </w:pPr>
            <w:r>
              <w:rPr>
                <w:rStyle w:val="PleaseReviewParagraphId"/>
                <w:b w:val="off"/>
                <w:i w:val="off"/>
              </w:rPr>
              <w:t>[543]</w:t>
            </w:r>
            <w:r>
              <w:rPr>
                <w:b/>
              </w:rPr>
              <w:t>TF 7 (Tratamiento de irradiación contra la mosca de la fruta de la familia Tephritidae [genérico])</w:t>
            </w:r>
          </w:p>
        </w:tc>
      </w:tr>
      <w:tr w14:paraId="44C7F79C" w14:textId="77777777">
        <w:trPr>
          <w:trHeight w:val="444"/>
        </w:trPr>
        <w:tc>
          <w:tcPr>
            <w:tcW w:w="1555" w:type="dxa"/>
          </w:tcPr>
          <w:p w14:paraId="59340D9F" w14:textId="77777777">
            <w:pPr>
              <w:pStyle w:val="IPPArialTable"/>
              <w:jc w:val="center"/>
              <w:rPr>
                <w:kern w:val="2"/>
              </w:rPr>
            </w:pPr>
            <w:r>
              <w:rPr>
                <w:rStyle w:val="PleaseReviewParagraphId"/>
                <w:b w:val="off"/>
                <w:i w:val="off"/>
              </w:rPr>
              <w:t>[544]</w:t>
            </w:r>
            <w:r>
              <w:t>IRDN 5</w:t>
            </w:r>
          </w:p>
        </w:tc>
        <w:tc>
          <w:tcPr>
            <w:tcW w:w="1275" w:type="dxa"/>
          </w:tcPr>
          <w:p w14:paraId="3CFB7B48" w14:textId="77777777">
            <w:pPr>
              <w:pStyle w:val="IPPArialTable"/>
              <w:jc w:val="center"/>
              <w:rPr>
                <w:kern w:val="2"/>
              </w:rPr>
            </w:pPr>
            <w:r>
              <w:rPr>
                <w:rStyle w:val="PleaseReviewParagraphId"/>
                <w:b w:val="off"/>
                <w:i w:val="off"/>
              </w:rPr>
              <w:t>[545]</w:t>
            </w:r>
            <w:r>
              <w:t>165</w:t>
            </w:r>
          </w:p>
        </w:tc>
        <w:tc>
          <w:tcPr>
            <w:tcW w:w="6237" w:type="dxa"/>
          </w:tcPr>
          <w:p w14:paraId="16B54FED" w14:textId="77777777">
            <w:pPr>
              <w:pStyle w:val="IPPArialTable"/>
            </w:pPr>
            <w:r>
              <w:rPr>
                <w:rStyle w:val="PleaseReviewParagraphId"/>
                <w:b w:val="off"/>
                <w:i w:val="off"/>
              </w:rPr>
              <w:t>[546]</w:t>
            </w:r>
            <w:r>
              <w:rPr>
                <w:b/>
              </w:rPr>
              <w:t xml:space="preserve">TF 43 (Tratamiento de irradiación contra </w:t>
            </w:r>
            <w:r>
              <w:rPr>
                <w:b/>
                <w:i/>
              </w:rPr>
              <w:t>Sternochetus frigidus</w:t>
            </w:r>
            <w:r>
              <w:rPr>
                <w:b/>
              </w:rPr>
              <w:t>)</w:t>
            </w:r>
          </w:p>
        </w:tc>
      </w:tr>
      <w:tr w14:paraId="1C1E57EB" w14:textId="77777777">
        <w:trPr>
          <w:trHeight w:val="444"/>
        </w:trPr>
        <w:tc>
          <w:tcPr>
            <w:tcW w:w="1555" w:type="dxa"/>
          </w:tcPr>
          <w:p w14:paraId="46730492" w14:textId="77777777">
            <w:pPr>
              <w:pStyle w:val="IPPArialTable"/>
              <w:jc w:val="center"/>
              <w:rPr>
                <w:kern w:val="2"/>
              </w:rPr>
            </w:pPr>
            <w:r>
              <w:rPr>
                <w:rStyle w:val="PleaseReviewParagraphId"/>
                <w:b w:val="off"/>
                <w:i w:val="off"/>
              </w:rPr>
              <w:t>[547]</w:t>
            </w:r>
            <w:r>
              <w:t>IRDN 6</w:t>
            </w:r>
          </w:p>
        </w:tc>
        <w:tc>
          <w:tcPr>
            <w:tcW w:w="1275" w:type="dxa"/>
          </w:tcPr>
          <w:p w14:paraId="45833A44" w14:textId="77777777">
            <w:pPr>
              <w:pStyle w:val="IPPArialTable"/>
              <w:jc w:val="center"/>
              <w:rPr>
                <w:kern w:val="2"/>
              </w:rPr>
            </w:pPr>
            <w:r>
              <w:rPr>
                <w:rStyle w:val="PleaseReviewParagraphId"/>
                <w:b w:val="off"/>
                <w:i w:val="off"/>
              </w:rPr>
              <w:t>[548]</w:t>
            </w:r>
            <w:r>
              <w:t>231</w:t>
            </w:r>
          </w:p>
        </w:tc>
        <w:tc>
          <w:tcPr>
            <w:tcW w:w="6237" w:type="dxa"/>
          </w:tcPr>
          <w:p w14:paraId="565F2BC0" w14:textId="77777777">
            <w:pPr>
              <w:pStyle w:val="IPPArialTable"/>
              <w:rPr>
                <w:b/>
                <w:bCs/>
              </w:rPr>
            </w:pPr>
            <w:r>
              <w:rPr>
                <w:rStyle w:val="PleaseReviewParagraphId"/>
                <w:b w:val="off"/>
                <w:i w:val="off"/>
              </w:rPr>
              <w:t>[549]</w:t>
            </w:r>
            <w:r>
              <w:rPr>
                <w:b/>
              </w:rPr>
              <w:t xml:space="preserve">TF 19 (Tratamientos de irradiación contra </w:t>
            </w:r>
            <w:r>
              <w:rPr>
                <w:b/>
                <w:i/>
              </w:rPr>
              <w:t>Dysmicoccus neobrevipes</w:t>
            </w:r>
            <w:r>
              <w:rPr>
                <w:b/>
              </w:rPr>
              <w:t xml:space="preserve">, </w:t>
            </w:r>
            <w:r>
              <w:rPr>
                <w:b/>
                <w:i/>
              </w:rPr>
              <w:t>Planococcus lilacinus</w:t>
            </w:r>
            <w:r>
              <w:rPr>
                <w:b/>
              </w:rPr>
              <w:t xml:space="preserve"> y </w:t>
            </w:r>
            <w:r>
              <w:rPr>
                <w:b/>
                <w:i/>
              </w:rPr>
              <w:t>Planococcus minor</w:t>
            </w:r>
            <w:r>
              <w:rPr>
                <w:b/>
              </w:rPr>
              <w:t>)</w:t>
            </w:r>
          </w:p>
        </w:tc>
      </w:tr>
      <w:tr w14:paraId="46F083D8" w14:textId="77777777">
        <w:trPr>
          <w:trHeight w:val="444"/>
        </w:trPr>
        <w:tc>
          <w:tcPr>
            <w:tcW w:w="1555" w:type="dxa"/>
          </w:tcPr>
          <w:p w14:paraId="531F8CD0" w14:textId="77777777">
            <w:pPr>
              <w:pStyle w:val="IPPArialTable"/>
              <w:jc w:val="center"/>
              <w:rPr>
                <w:kern w:val="2"/>
              </w:rPr>
            </w:pPr>
            <w:r>
              <w:rPr>
                <w:rStyle w:val="PleaseReviewParagraphId"/>
                <w:b w:val="off"/>
                <w:i w:val="off"/>
              </w:rPr>
              <w:t>[550]</w:t>
            </w:r>
            <w:r>
              <w:t>IRDN 7</w:t>
            </w:r>
          </w:p>
        </w:tc>
        <w:tc>
          <w:tcPr>
            <w:tcW w:w="1275" w:type="dxa"/>
          </w:tcPr>
          <w:p w14:paraId="7C69FB79" w14:textId="77777777">
            <w:pPr>
              <w:pStyle w:val="IPPArialTable"/>
              <w:jc w:val="center"/>
              <w:rPr>
                <w:kern w:val="2"/>
              </w:rPr>
            </w:pPr>
            <w:r>
              <w:rPr>
                <w:rStyle w:val="PleaseReviewParagraphId"/>
                <w:b w:val="off"/>
                <w:i w:val="off"/>
              </w:rPr>
              <w:t>[551]</w:t>
            </w:r>
            <w:r>
              <w:t>300</w:t>
            </w:r>
          </w:p>
        </w:tc>
        <w:tc>
          <w:tcPr>
            <w:tcW w:w="6237" w:type="dxa"/>
          </w:tcPr>
          <w:p w14:paraId="08E15117" w14:textId="77777777">
            <w:pPr>
              <w:pStyle w:val="IPPArialTable"/>
            </w:pPr>
            <w:r>
              <w:rPr>
                <w:rStyle w:val="PleaseReviewParagraphId"/>
                <w:b w:val="off"/>
                <w:i w:val="off"/>
              </w:rPr>
              <w:t>[552]</w:t>
            </w:r>
            <w:r>
              <w:t>Departamento de Agricultura de los Estados Unidos (USDA, 2016)</w:t>
            </w:r>
          </w:p>
        </w:tc>
      </w:tr>
      <w:tr w14:paraId="65479FCB" w14:textId="77777777">
        <w:trPr>
          <w:trHeight w:val="444"/>
        </w:trPr>
        <w:tc>
          <w:tcPr>
            <w:tcW w:w="1555" w:type="dxa"/>
          </w:tcPr>
          <w:p w14:paraId="13FEE0EB" w14:textId="77777777">
            <w:pPr>
              <w:pStyle w:val="IPPArialTable"/>
              <w:jc w:val="center"/>
              <w:rPr>
                <w:kern w:val="2"/>
                <w:vertAlign w:val="superscript"/>
              </w:rPr>
            </w:pPr>
            <w:r>
              <w:rPr>
                <w:rStyle w:val="PleaseReviewParagraphId"/>
                <w:b w:val="off"/>
                <w:i w:val="off"/>
              </w:rPr>
              <w:t>[553]</w:t>
            </w:r>
            <w:r>
              <w:t>IRDN 8*</w:t>
            </w:r>
          </w:p>
        </w:tc>
        <w:tc>
          <w:tcPr>
            <w:tcW w:w="1275" w:type="dxa"/>
          </w:tcPr>
          <w:p w14:paraId="34075CFB" w14:textId="77777777">
            <w:pPr>
              <w:pStyle w:val="IPPArialTable"/>
              <w:jc w:val="center"/>
              <w:rPr>
                <w:kern w:val="2"/>
              </w:rPr>
            </w:pPr>
            <w:r>
              <w:rPr>
                <w:rStyle w:val="PleaseReviewParagraphId"/>
                <w:b w:val="off"/>
                <w:i w:val="off"/>
              </w:rPr>
              <w:t>[554]</w:t>
            </w:r>
            <w:r>
              <w:t>400</w:t>
            </w:r>
          </w:p>
        </w:tc>
        <w:tc>
          <w:tcPr>
            <w:tcW w:w="6237" w:type="dxa"/>
          </w:tcPr>
          <w:p w14:paraId="1986D936" w14:textId="77777777">
            <w:pPr>
              <w:pStyle w:val="IPPArialTable"/>
            </w:pPr>
            <w:r>
              <w:rPr>
                <w:rStyle w:val="PleaseReviewParagraphId"/>
                <w:b w:val="off"/>
                <w:i w:val="off"/>
              </w:rPr>
              <w:t>[555]</w:t>
            </w:r>
            <w:r>
              <w:t>Comisión de Protección Vegetal para Asia y el Pacífico (APPPC, 2021)</w:t>
            </w:r>
          </w:p>
        </w:tc>
      </w:tr>
    </w:tbl>
    <w:p w14:paraId="07CA0AE9" w14:textId="77777777">
      <w:pPr>
        <w:pStyle w:val="IPPArialFootnote"/>
        <w:tabs>
          <w:tab w:val="left" w:pos="567"/>
        </w:tabs>
      </w:pPr>
      <w:r>
        <w:rPr>
          <w:rStyle w:val="PleaseReviewParagraphId"/>
          <w:b w:val="off"/>
          <w:i w:val="off"/>
        </w:rPr>
        <w:t>[556]</w:t>
      </w:r>
      <w:bookmarkStart w:name="_Hlk126767628" w:id="5"/>
      <w:r>
        <w:rPr>
          <w:i/>
        </w:rPr>
        <w:t>Notas:</w:t>
        <w:tab/>
      </w:r>
      <w:r>
        <w:t>* El tratamiento de IRDN 8 excluye a las pupas y los adultos del orden Lepidoptera.</w:t>
      </w:r>
    </w:p>
    <w:p w14:paraId="6D115027" w14:textId="77777777">
      <w:pPr>
        <w:pStyle w:val="IPPArialFootnote"/>
        <w:ind w:left="567" w:hanging="567"/>
      </w:pPr>
      <w:r>
        <w:rPr>
          <w:rStyle w:val="PleaseReviewParagraphId"/>
          <w:b w:val="off"/>
          <w:i w:val="off"/>
        </w:rPr>
        <w:t>[557]</w:t>
      </w:r>
      <w:r>
        <w:rPr>
          <w:b/>
          <w:bCs/>
        </w:rPr>
        <w:t>TF</w:t>
      </w:r>
      <w:r>
        <w:t>, tratamiento fitosanitario (anexo de la NIMF 28 [</w:t>
      </w:r>
      <w:r>
        <w:rPr>
          <w:i/>
        </w:rPr>
        <w:t>Tratamientos fitosanitarios para plagas reglamentadas</w:t>
      </w:r>
      <w:r>
        <w:t>]: Los TF son aprobados por la CMF; otros tratamientos que figuran en el cuadro cumplen los criterios establecidos en la NIMF 46 (</w:t>
      </w:r>
      <w:r>
        <w:rPr>
          <w:i/>
          <w:iCs/>
        </w:rPr>
        <w:t>Normas para medidas fitosanitarias específicas para productos</w:t>
      </w:r>
      <w:r>
        <w:t>), pero no son aprobados por la CMF.</w:t>
      </w:r>
    </w:p>
    <w:p w14:paraId="4C3CDB42" w14:textId="3C93A3F2">
      <w:pPr>
        <w:pStyle w:val="IPPArialFootnote"/>
      </w:pPr>
      <w:r>
        <w:rPr>
          <w:rStyle w:val="PleaseReviewParagraphId"/>
          <w:b w:val="off"/>
          <w:i w:val="off"/>
        </w:rPr>
        <w:t>[558]</w:t>
      </w:r>
      <w:r>
        <w:rPr>
          <w:i/>
        </w:rPr>
        <w:t xml:space="preserve">Fuentes: </w:t>
      </w:r>
      <w:r>
        <w:t xml:space="preserve">Las NIMF están disponibles en </w:t>
      </w:r>
      <w:hyperlink w:tgtFrame="_blank" w:history="1" r:id="rId26">
        <w:r>
          <w:rPr>
            <w:rStyle w:val="Hyperlink"/>
          </w:rPr>
          <w:t>www.ippc.int/es/core-activities/standards-setting/ispms</w:t>
        </w:r>
      </w:hyperlink>
      <w:bookmarkEnd w:id="5"/>
    </w:p>
    <w:p w14:paraId="55B44CD1" w14:textId="07054FA9">
      <w:pPr>
        <w:pStyle w:val="IPPArialFootnote"/>
        <w:rPr>
          <w:szCs w:val="22"/>
        </w:rPr>
      </w:pPr>
      <w:r>
        <w:rPr>
          <w:rStyle w:val="PleaseReviewParagraphId"/>
          <w:b w:val="off"/>
          <w:i w:val="off"/>
        </w:rPr>
        <w:t>[559]</w:t>
      </w:r>
      <w:r>
        <w:t xml:space="preserve">APPPC (Comisión de Protección Vegetal para Asia y el Pacífico). 2021. </w:t>
      </w:r>
      <w:r>
        <w:rPr>
          <w:i/>
        </w:rPr>
        <w:t>International movement of fresh mango (</w:t>
      </w:r>
      <w:r>
        <w:t>Mangifera indica</w:t>
      </w:r>
      <w:r>
        <w:rPr>
          <w:i/>
        </w:rPr>
        <w:t>) fruit</w:t>
      </w:r>
      <w:r>
        <w:t xml:space="preserve">. Norma regional sobre medidas fitosanitarias 11. Bangkok, APPPC, FAO. 12 páginas. </w:t>
      </w:r>
      <w:hyperlink w:history="1" r:id="rId27">
        <w:r>
          <w:rPr>
            <w:rStyle w:val="Hyperlink"/>
          </w:rPr>
          <w:t>www.fao.org/3/cb5357en/cb5357en.pdf</w:t>
        </w:r>
      </w:hyperlink>
    </w:p>
    <w:p w14:paraId="00F3BF9A" w14:textId="77777777">
      <w:pPr>
        <w:pStyle w:val="IPPArialFootnote"/>
        <w:rPr>
          <w:szCs w:val="22"/>
        </w:rPr>
      </w:pPr>
      <w:r>
        <w:rPr>
          <w:rStyle w:val="PleaseReviewParagraphId"/>
          <w:b w:val="off"/>
          <w:i w:val="off"/>
        </w:rPr>
        <w:t>[560]</w:t>
      </w:r>
      <w:r>
        <w:t xml:space="preserve">USDA (Departamento de Agricultura de los Estados Unidos) 2016. </w:t>
      </w:r>
      <w:r>
        <w:rPr>
          <w:i/>
        </w:rPr>
        <w:t>Treatment manual</w:t>
      </w:r>
      <w:r>
        <w:t xml:space="preserve">, 2.ª edición. Servicio de Inspección Zoosanitaria y Fitosanitaria, USDA. 968 páginas. </w:t>
      </w:r>
      <w:hyperlink w:history="1" r:id="rId28">
        <w:r>
          <w:rPr>
            <w:rStyle w:val="Hyperlink"/>
          </w:rPr>
          <w:t>www.aphis.usda.gov/import_export/plants/manuals/ports/downloads/treatment.pdf</w:t>
        </w:r>
      </w:hyperlink>
    </w:p>
    <w:p w14:paraId="220A29F9" w14:textId="77777777">
      <w:pPr>
        <w:pStyle w:val="IPPNormal"/>
      </w:pPr>
      <w:r>
        <w:rPr>
          <w:rStyle w:val="PleaseReviewParagraphId"/>
          <w:b w:val="off"/>
          <w:i w:val="off"/>
        </w:rPr>
        <w:t>[561]</w:t>
      </w:r>
    </w:p>
    <w:p w14:paraId="7AF903AE" w14:textId="30E37B78">
      <w:pPr>
        <w:pStyle w:val="IPPArial"/>
        <w:keepNext/>
        <w:spacing w:after="120"/>
        <w:rPr>
          <w:kern w:val="2"/>
          <w:sz w:val="20"/>
          <w:szCs w:val="20"/>
        </w:rPr>
      </w:pPr>
      <w:r>
        <w:rPr>
          <w:rStyle w:val="PleaseReviewParagraphId"/>
          <w:b w:val="off"/>
          <w:i w:val="off"/>
        </w:rPr>
        <w:t>[562]</w:t>
      </w:r>
      <w:r>
        <w:rPr>
          <w:b/>
          <w:sz w:val="20"/>
          <w:szCs w:val="20"/>
        </w:rPr>
        <w:lastRenderedPageBreak/>
        <w:t>Cuadro 8.</w:t>
      </w:r>
      <w:r>
        <w:rPr>
          <w:sz w:val="20"/>
          <w:szCs w:val="20"/>
        </w:rPr>
        <w:t xml:space="preserve"> Protocolos para la fumigación con bromuro de metilo (aplicado en condiciones normales de presión atmosférica).</w:t>
      </w:r>
    </w:p>
    <w:tbl>
      <w:tblPr>
        <w:tblStyle w:val="TableGrid"/>
        <w:tblW w:w="9016" w:type="dxa"/>
        <w:tblLook w:val="04A0" w:firstRow="1" w:lastRow="0" w:firstColumn="1" w:lastColumn="0" w:noHBand="0" w:noVBand="1"/>
      </w:tblPr>
      <w:tblGrid>
        <w:gridCol w:w="1271"/>
        <w:gridCol w:w="2126"/>
        <w:gridCol w:w="1843"/>
        <w:gridCol w:w="1701"/>
        <w:gridCol w:w="2075"/>
      </w:tblGrid>
      <w:tr w14:paraId="7AC14FEA" w14:textId="77777777">
        <w:trPr>
          <w:trHeight w:val="616"/>
        </w:trPr>
        <w:tc>
          <w:tcPr>
            <w:tcW w:w="1271" w:type="dxa"/>
            <w:shd w:val="clear" w:color="auto" w:fill="BFBFBF"/>
          </w:tcPr>
          <w:p w14:paraId="3E0F27D4" w14:textId="77777777">
            <w:pPr>
              <w:pStyle w:val="IPPArialTable"/>
              <w:jc w:val="center"/>
              <w:rPr>
                <w:b/>
                <w:bCs/>
              </w:rPr>
            </w:pPr>
            <w:r>
              <w:rPr>
                <w:rStyle w:val="PleaseReviewParagraphId"/>
                <w:b w:val="off"/>
                <w:i w:val="off"/>
              </w:rPr>
              <w:t>[563]</w:t>
            </w:r>
            <w:r>
              <w:rPr>
                <w:b/>
              </w:rPr>
              <w:t>Número de protocolo</w:t>
            </w:r>
          </w:p>
        </w:tc>
        <w:tc>
          <w:tcPr>
            <w:tcW w:w="2126" w:type="dxa"/>
            <w:shd w:val="clear" w:color="auto" w:fill="BFBFBF"/>
          </w:tcPr>
          <w:p w14:paraId="6677CAC0" w14:textId="77777777">
            <w:pPr>
              <w:pStyle w:val="IPPArialTable"/>
              <w:jc w:val="center"/>
              <w:rPr>
                <w:b/>
                <w:bCs/>
              </w:rPr>
            </w:pPr>
            <w:r>
              <w:rPr>
                <w:rStyle w:val="PleaseReviewParagraphId"/>
                <w:b w:val="off"/>
                <w:i w:val="off"/>
              </w:rPr>
              <w:t>[564]</w:t>
            </w:r>
            <w:r>
              <w:rPr>
                <w:b/>
              </w:rPr>
              <w:t>Temperatura mínima (ºC)</w:t>
            </w:r>
          </w:p>
        </w:tc>
        <w:tc>
          <w:tcPr>
            <w:tcW w:w="1843" w:type="dxa"/>
            <w:shd w:val="clear" w:color="auto" w:fill="BFBFBF"/>
          </w:tcPr>
          <w:p w14:paraId="1CAA26AE" w14:textId="65E274D7">
            <w:pPr>
              <w:pStyle w:val="IPPArialTable"/>
              <w:jc w:val="center"/>
              <w:rPr>
                <w:b/>
                <w:bCs/>
              </w:rPr>
            </w:pPr>
            <w:r>
              <w:rPr>
                <w:rStyle w:val="PleaseReviewParagraphId"/>
                <w:b w:val="off"/>
                <w:i w:val="off"/>
              </w:rPr>
              <w:t>[565]</w:t>
            </w:r>
            <w:r>
              <w:rPr>
                <w:b/>
              </w:rPr>
              <w:t>Dosis mínima (g/m</w:t>
            </w:r>
            <w:r>
              <w:rPr>
                <w:b/>
                <w:vertAlign w:val="superscript"/>
              </w:rPr>
              <w:t>3</w:t>
            </w:r>
            <w:r>
              <w:rPr>
                <w:b/>
              </w:rPr>
              <w:t>)</w:t>
            </w:r>
          </w:p>
        </w:tc>
        <w:tc>
          <w:tcPr>
            <w:tcW w:w="1701" w:type="dxa"/>
            <w:shd w:val="clear" w:color="auto" w:fill="BFBFBF"/>
          </w:tcPr>
          <w:p w14:paraId="469AAF83" w14:textId="77777777">
            <w:pPr>
              <w:pStyle w:val="IPPArialTable"/>
              <w:jc w:val="center"/>
              <w:rPr>
                <w:b/>
                <w:bCs/>
              </w:rPr>
            </w:pPr>
            <w:r>
              <w:rPr>
                <w:rStyle w:val="PleaseReviewParagraphId"/>
                <w:b w:val="off"/>
                <w:i w:val="off"/>
              </w:rPr>
              <w:t>[566]</w:t>
            </w:r>
            <w:r>
              <w:rPr>
                <w:b/>
              </w:rPr>
              <w:t>Tiempo mínimo (horas)</w:t>
            </w:r>
          </w:p>
        </w:tc>
        <w:tc>
          <w:tcPr>
            <w:tcW w:w="2075" w:type="dxa"/>
            <w:shd w:val="clear" w:color="auto" w:fill="BFBFBF"/>
          </w:tcPr>
          <w:p w14:paraId="374C0750" w14:textId="77777777">
            <w:pPr>
              <w:pStyle w:val="IPPArialTable"/>
              <w:jc w:val="center"/>
              <w:rPr>
                <w:b/>
                <w:bCs/>
              </w:rPr>
            </w:pPr>
            <w:r>
              <w:rPr>
                <w:rStyle w:val="PleaseReviewParagraphId"/>
                <w:b w:val="off"/>
                <w:i w:val="off"/>
              </w:rPr>
              <w:t>[567]</w:t>
            </w:r>
            <w:r>
              <w:rPr>
                <w:b/>
              </w:rPr>
              <w:t>Referencia</w:t>
            </w:r>
          </w:p>
        </w:tc>
      </w:tr>
      <w:tr w14:paraId="6311D178" w14:textId="77777777">
        <w:trPr>
          <w:trHeight w:val="444"/>
        </w:trPr>
        <w:tc>
          <w:tcPr>
            <w:tcW w:w="1271" w:type="dxa"/>
          </w:tcPr>
          <w:p w14:paraId="6523CBA0" w14:textId="77777777">
            <w:pPr>
              <w:pStyle w:val="IPPArialTable"/>
              <w:jc w:val="center"/>
              <w:rPr>
                <w:kern w:val="2"/>
              </w:rPr>
            </w:pPr>
            <w:r>
              <w:rPr>
                <w:rStyle w:val="PleaseReviewParagraphId"/>
                <w:b w:val="off"/>
                <w:i w:val="off"/>
              </w:rPr>
              <w:t>[568]</w:t>
            </w:r>
            <w:r>
              <w:t>BM 1</w:t>
            </w:r>
          </w:p>
        </w:tc>
        <w:tc>
          <w:tcPr>
            <w:tcW w:w="2126" w:type="dxa"/>
          </w:tcPr>
          <w:p w14:paraId="2947B0A3" w14:textId="77777777">
            <w:pPr>
              <w:pStyle w:val="IPPArialTable"/>
              <w:jc w:val="center"/>
            </w:pPr>
            <w:r>
              <w:rPr>
                <w:rStyle w:val="PleaseReviewParagraphId"/>
                <w:b w:val="off"/>
                <w:i w:val="off"/>
              </w:rPr>
              <w:t>[569]</w:t>
            </w:r>
            <w:r>
              <w:t>21</w:t>
            </w:r>
          </w:p>
        </w:tc>
        <w:tc>
          <w:tcPr>
            <w:tcW w:w="1843" w:type="dxa"/>
          </w:tcPr>
          <w:p w14:paraId="3E502C31" w14:textId="77777777">
            <w:pPr>
              <w:pStyle w:val="IPPArialTable"/>
              <w:jc w:val="center"/>
            </w:pPr>
            <w:r>
              <w:rPr>
                <w:rStyle w:val="PleaseReviewParagraphId"/>
                <w:b w:val="off"/>
                <w:i w:val="off"/>
              </w:rPr>
              <w:t>[570]</w:t>
            </w:r>
            <w:r>
              <w:t>32</w:t>
            </w:r>
          </w:p>
        </w:tc>
        <w:tc>
          <w:tcPr>
            <w:tcW w:w="1701" w:type="dxa"/>
          </w:tcPr>
          <w:p w14:paraId="24BC1883" w14:textId="77777777">
            <w:pPr>
              <w:pStyle w:val="IPPArialTable"/>
              <w:jc w:val="center"/>
            </w:pPr>
            <w:r>
              <w:rPr>
                <w:rStyle w:val="PleaseReviewParagraphId"/>
                <w:b w:val="off"/>
                <w:i w:val="off"/>
              </w:rPr>
              <w:t>[571]</w:t>
            </w:r>
            <w:r>
              <w:t>2</w:t>
            </w:r>
          </w:p>
        </w:tc>
        <w:tc>
          <w:tcPr>
            <w:tcW w:w="2075" w:type="dxa"/>
          </w:tcPr>
          <w:p w14:paraId="5F0522B8" w14:textId="7B17991C">
            <w:pPr>
              <w:pStyle w:val="IPPArialTable"/>
            </w:pPr>
            <w:r>
              <w:rPr>
                <w:rStyle w:val="PleaseReviewParagraphId"/>
                <w:b w:val="off"/>
                <w:i w:val="off"/>
              </w:rPr>
              <w:t>[572]</w:t>
            </w:r>
            <w:r>
              <w:t>Departamento de Agricultura y Cooperación (DAC, 2003)</w:t>
            </w:r>
          </w:p>
        </w:tc>
      </w:tr>
    </w:tbl>
    <w:p w14:paraId="3D9DE6A0" w14:textId="77777777">
      <w:pPr>
        <w:pStyle w:val="IPPArialFootnote"/>
        <w:rPr>
          <w:i/>
          <w:iCs/>
        </w:rPr>
      </w:pPr>
      <w:r>
        <w:rPr>
          <w:rStyle w:val="PleaseReviewParagraphId"/>
          <w:b w:val="off"/>
          <w:i w:val="off"/>
        </w:rPr>
        <w:t>[573]</w:t>
      </w:r>
      <w:r>
        <w:rPr>
          <w:i/>
          <w:iCs/>
        </w:rPr>
        <w:t>Fuente</w:t>
      </w:r>
      <w:r>
        <w:t>:</w:t>
      </w:r>
    </w:p>
    <w:p w14:paraId="6DA54F87" w14:textId="77777777">
      <w:pPr>
        <w:pStyle w:val="IPPArialFootnote"/>
        <w:spacing w:after="180"/>
        <w:rPr>
          <w:rStyle w:val="Hyperlink"/>
        </w:rPr>
      </w:pPr>
      <w:r>
        <w:rPr>
          <w:rStyle w:val="PleaseReviewParagraphId"/>
          <w:b w:val="off"/>
          <w:i w:val="off"/>
        </w:rPr>
        <w:t>[574]</w:t>
      </w:r>
      <w:r>
        <w:rPr>
          <w:shd w:val="clear" w:color="auto" w:fill="FFFFFF"/>
        </w:rPr>
        <w:t xml:space="preserve">DAC (Departamento de Agricultura y Cooperación). </w:t>
      </w:r>
      <w:r>
        <w:rPr>
          <w:shd w:val="clear" w:color="auto" w:fill="FFFFFF"/>
          <w:lang w:val="en-GB"/>
        </w:rPr>
        <w:t xml:space="preserve">2003. </w:t>
      </w:r>
      <w:r>
        <w:rPr>
          <w:i/>
          <w:shd w:val="clear" w:color="auto" w:fill="FFFFFF"/>
          <w:lang w:val="en-GB"/>
        </w:rPr>
        <w:t>Plant Quarantine (Regulation of Import into India) Order, 2003.</w:t>
      </w:r>
      <w:r>
        <w:rPr>
          <w:shd w:val="clear" w:color="auto" w:fill="FFFFFF"/>
          <w:lang w:val="en-GB"/>
        </w:rPr>
        <w:t xml:space="preserve"> </w:t>
      </w:r>
      <w:r>
        <w:rPr>
          <w:shd w:val="clear" w:color="auto" w:fill="FFFFFF"/>
        </w:rPr>
        <w:t xml:space="preserve">Nueva Delhi. 105 páginas. </w:t>
      </w:r>
      <w:hyperlink w:history="1" r:id="rId29">
        <w:r>
          <w:rPr>
            <w:rStyle w:val="Hyperlink"/>
          </w:rPr>
          <w:t>www.ppqs.gov.in/acts</w:t>
        </w:r>
      </w:hyperlink>
    </w:p>
    <w:p w14:paraId="79E8F237" w14:textId="77777777">
      <w:pPr>
        <w:pStyle w:val="IPPArial"/>
        <w:keepNext/>
        <w:spacing w:after="120"/>
        <w:rPr>
          <w:sz w:val="20"/>
          <w:szCs w:val="20"/>
        </w:rPr>
      </w:pPr>
      <w:r>
        <w:rPr>
          <w:rStyle w:val="PleaseReviewParagraphId"/>
          <w:b w:val="off"/>
          <w:i w:val="off"/>
        </w:rPr>
        <w:t>[575]</w:t>
      </w:r>
      <w:r>
        <w:rPr>
          <w:b/>
          <w:sz w:val="20"/>
          <w:szCs w:val="20"/>
        </w:rPr>
        <w:t>Cuadro 9.</w:t>
      </w:r>
      <w:r>
        <w:rPr>
          <w:sz w:val="20"/>
          <w:szCs w:val="20"/>
        </w:rPr>
        <w:t xml:space="preserve"> Enfoques de sistemas basados en la NIMF 14 (</w:t>
      </w:r>
      <w:r>
        <w:rPr>
          <w:i/>
          <w:iCs/>
          <w:sz w:val="20"/>
          <w:szCs w:val="20"/>
        </w:rPr>
        <w:t>Aplicación de medidas integradas en un enfoque de sistemas para el manejo del riesgo de plagas</w:t>
      </w:r>
      <w:r>
        <w:rPr>
          <w:sz w:val="20"/>
          <w:szCs w:val="20"/>
        </w:rPr>
        <w:t>).</w:t>
      </w:r>
    </w:p>
    <w:tbl>
      <w:tblPr>
        <w:tblStyle w:val="TableGrid"/>
        <w:tblW w:w="9067" w:type="dxa"/>
        <w:tblLayout w:type="fixed"/>
        <w:tblLook w:val="04A0" w:firstRow="1" w:lastRow="0" w:firstColumn="1" w:lastColumn="0" w:noHBand="0" w:noVBand="1"/>
      </w:tblPr>
      <w:tblGrid>
        <w:gridCol w:w="1255"/>
        <w:gridCol w:w="5670"/>
        <w:gridCol w:w="2142"/>
      </w:tblGrid>
      <w:tr w14:paraId="7C500972" w14:textId="77777777">
        <w:trPr>
          <w:trHeight w:val="616"/>
        </w:trPr>
        <w:tc>
          <w:tcPr>
            <w:tcW w:w="1255" w:type="dxa"/>
            <w:shd w:val="clear" w:color="auto" w:fill="BFBFBF"/>
          </w:tcPr>
          <w:p w14:paraId="78A111B3" w14:textId="77777777">
            <w:pPr>
              <w:pStyle w:val="IPPArialTable"/>
              <w:jc w:val="center"/>
              <w:rPr>
                <w:b/>
                <w:bCs/>
              </w:rPr>
            </w:pPr>
            <w:r>
              <w:rPr>
                <w:rStyle w:val="PleaseReviewParagraphId"/>
                <w:b w:val="off"/>
                <w:i w:val="off"/>
              </w:rPr>
              <w:t>[576]</w:t>
            </w:r>
            <w:r>
              <w:rPr>
                <w:b/>
              </w:rPr>
              <w:t>Número del enfoque de sistemas</w:t>
            </w:r>
          </w:p>
        </w:tc>
        <w:tc>
          <w:tcPr>
            <w:tcW w:w="5670" w:type="dxa"/>
            <w:shd w:val="clear" w:color="auto" w:fill="BFBFBF"/>
          </w:tcPr>
          <w:p w14:paraId="56310B9E" w14:textId="77777777">
            <w:pPr>
              <w:pStyle w:val="IPPArialTable"/>
              <w:jc w:val="center"/>
              <w:rPr>
                <w:b/>
                <w:bCs/>
              </w:rPr>
            </w:pPr>
            <w:r>
              <w:rPr>
                <w:rStyle w:val="PleaseReviewParagraphId"/>
                <w:b w:val="off"/>
                <w:i w:val="off"/>
              </w:rPr>
              <w:t>[577]</w:t>
            </w:r>
            <w:r>
              <w:rPr>
                <w:b/>
              </w:rPr>
              <w:t>Medidas independientes</w:t>
            </w:r>
          </w:p>
        </w:tc>
        <w:tc>
          <w:tcPr>
            <w:tcW w:w="2142" w:type="dxa"/>
            <w:shd w:val="clear" w:color="auto" w:fill="BFBFBF"/>
          </w:tcPr>
          <w:p w14:paraId="32979586" w14:textId="77777777">
            <w:pPr>
              <w:pStyle w:val="IPPArialTable"/>
              <w:jc w:val="center"/>
              <w:rPr>
                <w:b/>
                <w:bCs/>
              </w:rPr>
            </w:pPr>
            <w:r>
              <w:rPr>
                <w:rStyle w:val="PleaseReviewParagraphId"/>
                <w:b w:val="off"/>
                <w:i w:val="off"/>
              </w:rPr>
              <w:t>[578]</w:t>
            </w:r>
            <w:r>
              <w:rPr>
                <w:b/>
              </w:rPr>
              <w:t>Referencia</w:t>
            </w:r>
          </w:p>
        </w:tc>
      </w:tr>
      <w:tr w14:paraId="593C0A73" w14:textId="77777777">
        <w:trPr>
          <w:trHeight w:val="444"/>
        </w:trPr>
        <w:tc>
          <w:tcPr>
            <w:tcW w:w="1255" w:type="dxa"/>
            <w:shd w:val="clear" w:color="auto" w:fill="FFFFFF" w:themeFill="background1"/>
          </w:tcPr>
          <w:p w14:paraId="25875D77" w14:textId="77777777">
            <w:pPr>
              <w:pStyle w:val="IPPArialTable"/>
              <w:jc w:val="center"/>
              <w:rPr>
                <w:kern w:val="2"/>
              </w:rPr>
            </w:pPr>
            <w:r>
              <w:rPr>
                <w:rStyle w:val="PleaseReviewParagraphId"/>
                <w:b w:val="off"/>
                <w:i w:val="off"/>
              </w:rPr>
              <w:t>[579]</w:t>
            </w:r>
            <w:r>
              <w:t>ES 1</w:t>
            </w:r>
          </w:p>
        </w:tc>
        <w:tc>
          <w:tcPr>
            <w:tcW w:w="5670" w:type="dxa"/>
            <w:shd w:val="clear" w:color="auto" w:fill="FFFFFF" w:themeFill="background1"/>
          </w:tcPr>
          <w:p w14:paraId="55196C3B" w14:textId="22047440">
            <w:pPr>
              <w:pStyle w:val="IPPArialTable"/>
            </w:pPr>
            <w:r>
              <w:rPr>
                <w:rStyle w:val="PleaseReviewParagraphId"/>
                <w:b w:val="off"/>
                <w:i w:val="off"/>
              </w:rPr>
              <w:t>[580]</w:t>
            </w:r>
            <w:r>
              <w:t>Medidas de control previas a la cosecha (por ejemplo, la gestión selectiva sobre el terreno utilizando el control de plagas).</w:t>
            </w:r>
          </w:p>
          <w:p w14:paraId="4B59F0A5" w14:textId="77777777">
            <w:pPr>
              <w:pStyle w:val="IPPArialTable"/>
            </w:pPr>
            <w:r>
              <w:rPr>
                <w:rStyle w:val="PleaseReviewParagraphId"/>
                <w:b w:val="off"/>
                <w:i w:val="off"/>
              </w:rPr>
              <w:t>[581]</w:t>
            </w:r>
            <w:r>
              <w:t>Medidas de control durante la cosecha (por ejemplo, el saneamiento del terreno o la eliminación de los frutos infestados).</w:t>
            </w:r>
          </w:p>
          <w:p w14:paraId="5471C248" w14:textId="1DF8B733">
            <w:pPr>
              <w:pStyle w:val="IPPArialTable"/>
            </w:pPr>
            <w:r>
              <w:rPr>
                <w:rStyle w:val="PleaseReviewParagraphId"/>
                <w:b w:val="off"/>
                <w:i w:val="off"/>
              </w:rPr>
              <w:t>[582]</w:t>
            </w:r>
            <w:r>
              <w:t>Medidas de control posteriores a la cosecha (por ejemplo, el lavado y el cepillado, el baño con productos químicos, la inspección selectiva y la adopción de medidas correctivas para eliminar las plagas externas.</w:t>
            </w:r>
          </w:p>
        </w:tc>
        <w:tc>
          <w:tcPr>
            <w:tcW w:w="2142" w:type="dxa"/>
            <w:shd w:val="clear" w:color="auto" w:fill="FFFFFF" w:themeFill="background1"/>
          </w:tcPr>
          <w:p w14:paraId="7D69A717" w14:textId="3EEFEF4C">
            <w:pPr>
              <w:pStyle w:val="IPPArialTable"/>
            </w:pPr>
            <w:r>
              <w:rPr>
                <w:rStyle w:val="PleaseReviewParagraphId"/>
                <w:b w:val="off"/>
                <w:i w:val="off"/>
              </w:rPr>
              <w:t>[583]</w:t>
            </w:r>
            <w:r>
              <w:t>Lun (2017)</w:t>
            </w:r>
          </w:p>
        </w:tc>
      </w:tr>
    </w:tbl>
    <w:p w14:paraId="6F69C999" w14:textId="71CDCA94">
      <w:pPr>
        <w:pStyle w:val="IPPArialFootnote"/>
      </w:pPr>
      <w:r>
        <w:rPr>
          <w:rStyle w:val="PleaseReviewParagraphId"/>
          <w:b w:val="off"/>
          <w:i w:val="off"/>
        </w:rPr>
        <w:t>[584]</w:t>
      </w:r>
      <w:r>
        <w:rPr>
          <w:i/>
          <w:iCs/>
        </w:rPr>
        <w:t>Fuente</w:t>
      </w:r>
      <w:r>
        <w:t>:</w:t>
      </w:r>
      <w:r>
        <w:rPr>
          <w:i/>
        </w:rPr>
        <w:t xml:space="preserve"> </w:t>
      </w:r>
      <w:r>
        <w:t xml:space="preserve">Las NIMF están disponibles en </w:t>
      </w:r>
      <w:hyperlink w:tgtFrame="_blank" w:history="1" r:id="rId30">
        <w:r>
          <w:rPr>
            <w:rStyle w:val="Hyperlink"/>
          </w:rPr>
          <w:t>www.ippc.int/es/core-activities/standards-setting/ispms</w:t>
        </w:r>
      </w:hyperlink>
    </w:p>
    <w:p w14:paraId="4867DB08" w14:textId="77777777">
      <w:pPr>
        <w:pStyle w:val="IPPArialFootnote"/>
      </w:pPr>
      <w:r>
        <w:rPr>
          <w:rStyle w:val="PleaseReviewParagraphId"/>
          <w:b w:val="off"/>
          <w:i w:val="off"/>
        </w:rPr>
        <w:t>[585]</w:t>
      </w:r>
      <w:r>
        <w:rPr>
          <w:lang w:val="en-GB"/>
        </w:rPr>
        <w:t xml:space="preserve">Lun, V. 2017. Case study on Cambodian fresh mangos export to Korea. </w:t>
      </w:r>
      <w:r>
        <w:t xml:space="preserve">Presentación, 7 de septiembre de 2017, Yogyakarta (Indonesia). </w:t>
      </w:r>
      <w:hyperlink w:history="1" r:id="rId31">
        <w:r>
          <w:rPr>
            <w:rStyle w:val="Hyperlink"/>
          </w:rPr>
          <w:t>www.unescap.org/sites/default/files/4.1%20Case%20Study%20on%20Cambodian%20Fresh%20Mango%20Export%20to%20Korea_L.%20Vanny.pdf</w:t>
        </w:r>
      </w:hyperlink>
    </w:p>
    <w:p w14:paraId="717C3217" w14:textId="77777777">
      <w:pPr>
        <w:pStyle w:val="IPPHeading1"/>
      </w:pPr>
      <w:r>
        <w:rPr>
          <w:rStyle w:val="PleaseReviewParagraphId"/>
          <w:b w:val="off"/>
          <w:i w:val="off"/>
        </w:rPr>
        <w:t>[586]</w:t>
      </w:r>
      <w:r>
        <w:rPr>
          <w:bCs/>
        </w:rPr>
        <w:t>5.</w:t>
      </w:r>
      <w:r>
        <w:tab/>
        <w:t>Referencias</w:t>
      </w:r>
    </w:p>
    <w:p w14:paraId="449A8508" w14:textId="7EE174D7">
      <w:pPr>
        <w:pStyle w:val="IPPParagraphnumbering"/>
        <w:numPr>
          <w:ilvl w:val="0"/>
          <w:numId w:val="0"/>
        </w:numPr>
      </w:pPr>
      <w:r>
        <w:rPr>
          <w:rStyle w:val="PleaseReviewParagraphId"/>
          <w:b w:val="off"/>
          <w:i w:val="off"/>
        </w:rPr>
        <w:t>[587]</w:t>
      </w:r>
      <w:r>
        <w:t xml:space="preserve">En el presente anexo podrá hacerse referencia a las NIMF. Las NIMF están disponibles en el Portal fitosanitario internacional (PFI): </w:t>
      </w:r>
      <w:hyperlink w:tgtFrame="_blank" w:history="1" r:id="rId32">
        <w:r>
          <w:rPr>
            <w:rStyle w:val="Hyperlink"/>
          </w:rPr>
          <w:t>www.ippc.int/es/core-activities/standards-setting/ispms</w:t>
        </w:r>
      </w:hyperlink>
    </w:p>
    <w:p w14:paraId="76EE544D" w14:textId="23B73982">
      <w:pPr>
        <w:pStyle w:val="IPPParagraphnumbering"/>
        <w:numPr>
          <w:ilvl w:val="0"/>
          <w:numId w:val="0"/>
        </w:numPr>
        <w:jc w:val="left"/>
        <w:rPr>
          <w:szCs w:val="22"/>
        </w:rPr>
      </w:pPr>
      <w:r>
        <w:rPr>
          <w:rStyle w:val="PleaseReviewParagraphId"/>
          <w:b w:val="off"/>
          <w:i w:val="off"/>
        </w:rPr>
        <w:t>[588]</w:t>
      </w:r>
      <w:r>
        <w:rPr>
          <w:b/>
          <w:bCs/>
        </w:rPr>
        <w:t>Recomendación R-03 de la CMF</w:t>
      </w:r>
      <w:r>
        <w:t xml:space="preserve">. </w:t>
      </w:r>
      <w:r>
        <w:rPr>
          <w:b/>
          <w:bCs/>
        </w:rPr>
        <w:t>2017.</w:t>
      </w:r>
      <w:r>
        <w:t xml:space="preserve"> </w:t>
      </w:r>
      <w:r>
        <w:rPr>
          <w:i/>
          <w:iCs/>
        </w:rPr>
        <w:t>Reemplazo o reducción del uso de bromuro de metilo como medida fitosanitaria</w:t>
      </w:r>
      <w:r>
        <w:t xml:space="preserve">. Recomendación de la CMF Roma, Secretaría de la CIPF, FAO. Adoptada en 2008. </w:t>
      </w:r>
      <w:hyperlink w:history="1" r:id="rId33">
        <w:r>
          <w:rPr>
            <w:rStyle w:val="Hyperlink"/>
          </w:rPr>
          <w:t>www.ippc.int/es/publications/84230</w:t>
        </w:r>
      </w:hyperlink>
    </w:p>
    <w:p w14:paraId="180B0C9E" w14:textId="2AEF3217">
      <w:pPr>
        <w:pStyle w:val="IPPParagraphnumbering"/>
        <w:numPr>
          <w:ilvl w:val="0"/>
          <w:numId w:val="0"/>
        </w:numPr>
        <w:jc w:val="left"/>
        <w:rPr>
          <w:rStyle w:val="Hyperlink"/>
        </w:rPr>
      </w:pPr>
      <w:r>
        <w:rPr>
          <w:rStyle w:val="PleaseReviewParagraphId"/>
          <w:b w:val="off"/>
          <w:i w:val="off"/>
        </w:rPr>
        <w:t>[589]</w:t>
      </w:r>
      <w:r>
        <w:rPr>
          <w:b/>
          <w:bCs/>
        </w:rPr>
        <w:t>Secretaría de la CIPF</w:t>
      </w:r>
      <w:r>
        <w:t xml:space="preserve">. 1997. </w:t>
      </w:r>
      <w:r>
        <w:rPr>
          <w:i/>
          <w:iCs/>
        </w:rPr>
        <w:t>Convención Internacional de Protección Fitosanitaria</w:t>
      </w:r>
      <w:r>
        <w:t xml:space="preserve">. Roma, Secretaría de la CIPF, FAO. </w:t>
      </w:r>
      <w:hyperlink w:history="1" r:id="rId34">
        <w:r>
          <w:rPr>
            <w:rStyle w:val="Hyperlink"/>
          </w:rPr>
          <w:t>www.ippc.int/es/core-activities/governance/convention-text</w:t>
        </w:r>
      </w:hyperlink>
      <w:bookmarkEnd w:id="0"/>
    </w:p>
    <w:p w14:paraId="0B8E87DF" w14:textId="77777777">
      <w:pPr>
        <w:pStyle w:val="IPPHeading1"/>
        <w:rPr>
          <w:lang w:val="en-US"/>
        </w:rPr>
      </w:pPr>
      <w:r>
        <w:rPr>
          <w:rStyle w:val="PleaseReviewParagraphId"/>
          <w:b w:val="off"/>
          <w:i w:val="off"/>
        </w:rPr>
        <w:t>[590]</w:t>
      </w:r>
      <w:r>
        <w:rPr>
          <w:lang w:val="en-US"/>
        </w:rPr>
        <w:t>Posibles problemas de implementación</w:t>
      </w:r>
    </w:p>
    <w:p w14:paraId="75FF231E" w14:textId="77777777">
      <w:pPr>
        <w:spacing w:after="160" w:line="259" w:lineRule="auto"/>
        <w:rPr>
          <w:szCs w:val="22"/>
          <w:lang w:val="en-US"/>
        </w:rPr>
      </w:pPr>
      <w:r>
        <w:rPr>
          <w:rStyle w:val="PleaseReviewParagraphId"/>
          <w:b w:val="off"/>
          <w:i w:val="off"/>
        </w:rPr>
        <w:t>[591]</w:t>
      </w:r>
      <w:r>
        <w:rPr>
          <w:szCs w:val="22"/>
          <w:lang w:val="en-US"/>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35615D8B" w14:textId="77777777">
      <w:pPr>
        <w:pStyle w:val="IPPParagraphnumbering"/>
        <w:numPr>
          <w:ilvl w:val="0"/>
          <w:numId w:val="0"/>
        </w:numPr>
        <w:jc w:val="left"/>
        <w:rPr>
          <w:szCs w:val="22"/>
        </w:rPr>
      </w:pPr>
      <w:r>
        <w:rPr>
          <w:rStyle w:val="PleaseReviewParagraphId"/>
          <w:b w:val="off"/>
          <w:i w:val="off"/>
        </w:rPr>
        <w:t>[592]</w:t>
      </w:r>
    </w:p>
    <w:sectPr>
      <w:pgSz w:w="11906" w:h="16838" w:code="9"/>
      <w:pgMar w:top="1559" w:right="1418" w:bottom="1260"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FCEC7" w16cid:durableId="2821F3D3"/>
  <w16cid:commentId w16cid:paraId="5CDCB023" w16cid:durableId="2821F3D4"/>
  <w16cid:commentId w16cid:paraId="195E14B2" w16cid:durableId="2821F3D5"/>
  <w16cid:commentId w16cid:paraId="494CAC4F" w16cid:durableId="2821F3D6"/>
  <w16cid:commentId w16cid:paraId="1D7B1CA8" w16cid:durableId="2821F3D7"/>
  <w16cid:commentId w16cid:paraId="17071739" w16cid:durableId="2821F3D8"/>
  <w16cid:commentId w16cid:paraId="0612B669" w16cid:durableId="2821F3D9"/>
  <w16cid:commentId w16cid:paraId="16EC7F50" w16cid:durableId="2821F3DA"/>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101E" w14:textId="77777777">
      <w:r>
        <w:rPr>
          <w:rStyle w:val="PleaseReviewParagraphId"/>
          <w:b w:val="off"/>
          <w:i w:val="off"/>
        </w:rPr>
        <w:t>[]</w:t>
      </w:r>
      <w:r>
        <w:separator/>
      </w:r>
    </w:p>
  </w:endnote>
  <w:endnote w:type="continuationSeparator" w:id="0">
    <w:p w14:paraId="2158D7CA" w14:textId="77777777">
      <w:r>
        <w:rPr>
          <w:rStyle w:val="PleaseReviewParagraphId"/>
          <w:b w:val="off"/>
          <w:i w:val="off"/>
        </w:rPr>
        <w:t>[]</w:t>
      </w:r>
      <w:r>
        <w:continuationSeparator/>
      </w:r>
    </w:p>
  </w:endnote>
  <w:endnote w:type="continuationNotice" w:id="1">
    <w:p w14:paraId="098E6B2A"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48C9" w14:textId="77777777">
      <w:r>
        <w:rPr>
          <w:rStyle w:val="PleaseReviewParagraphId"/>
          <w:b w:val="off"/>
          <w:i w:val="off"/>
        </w:rPr>
        <w:t>[]</w:t>
      </w:r>
      <w:r>
        <w:separator/>
      </w:r>
    </w:p>
  </w:footnote>
  <w:footnote w:type="continuationSeparator" w:id="0">
    <w:p w14:paraId="01DC3078" w14:textId="77777777">
      <w:r>
        <w:rPr>
          <w:rStyle w:val="PleaseReviewParagraphId"/>
          <w:b w:val="off"/>
          <w:i w:val="off"/>
        </w:rPr>
        <w:t>[]</w:t>
      </w:r>
      <w:r>
        <w:continuationSeparator/>
      </w:r>
    </w:p>
  </w:footnote>
  <w:footnote w:type="continuationNotice" w:id="1">
    <w:p w14:paraId="57AC10C8"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9"/>
  </w:num>
  <w:num w:numId="8">
    <w:abstractNumId w:val="7"/>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571"/>
    <w:rsid w:val="000035C8"/>
    <w:rsid w:val="00003E3F"/>
    <w:rsid w:val="00012951"/>
    <w:rsid w:val="000141E4"/>
    <w:rsid w:val="00014CF6"/>
    <w:rsid w:val="00015D69"/>
    <w:rsid w:val="00022A5A"/>
    <w:rsid w:val="00022D6D"/>
    <w:rsid w:val="00023CC2"/>
    <w:rsid w:val="000248EA"/>
    <w:rsid w:val="000273AB"/>
    <w:rsid w:val="00027E66"/>
    <w:rsid w:val="0003119D"/>
    <w:rsid w:val="00031454"/>
    <w:rsid w:val="00032CB1"/>
    <w:rsid w:val="0004362E"/>
    <w:rsid w:val="0004648B"/>
    <w:rsid w:val="00046A3C"/>
    <w:rsid w:val="0005005D"/>
    <w:rsid w:val="000509EE"/>
    <w:rsid w:val="00051A6A"/>
    <w:rsid w:val="00054A02"/>
    <w:rsid w:val="00056931"/>
    <w:rsid w:val="00057D82"/>
    <w:rsid w:val="0006267D"/>
    <w:rsid w:val="0006310D"/>
    <w:rsid w:val="00063928"/>
    <w:rsid w:val="000673FE"/>
    <w:rsid w:val="00070A21"/>
    <w:rsid w:val="00070A4F"/>
    <w:rsid w:val="00070EB1"/>
    <w:rsid w:val="00075D3E"/>
    <w:rsid w:val="00083D13"/>
    <w:rsid w:val="00085F87"/>
    <w:rsid w:val="00087C46"/>
    <w:rsid w:val="000915EC"/>
    <w:rsid w:val="000922FC"/>
    <w:rsid w:val="00092CF1"/>
    <w:rsid w:val="000937F9"/>
    <w:rsid w:val="00097770"/>
    <w:rsid w:val="000A0412"/>
    <w:rsid w:val="000A2570"/>
    <w:rsid w:val="000A3CBB"/>
    <w:rsid w:val="000A4747"/>
    <w:rsid w:val="000A476A"/>
    <w:rsid w:val="000A7C3B"/>
    <w:rsid w:val="000B0CD7"/>
    <w:rsid w:val="000B17BA"/>
    <w:rsid w:val="000B18DD"/>
    <w:rsid w:val="000B3104"/>
    <w:rsid w:val="000B690A"/>
    <w:rsid w:val="000B6E66"/>
    <w:rsid w:val="000C0401"/>
    <w:rsid w:val="000C4544"/>
    <w:rsid w:val="000C59AE"/>
    <w:rsid w:val="000C60CE"/>
    <w:rsid w:val="000C6FC3"/>
    <w:rsid w:val="000D1309"/>
    <w:rsid w:val="000D39EB"/>
    <w:rsid w:val="000D5A31"/>
    <w:rsid w:val="000D72DD"/>
    <w:rsid w:val="000D7354"/>
    <w:rsid w:val="000D7AF3"/>
    <w:rsid w:val="000D7F7F"/>
    <w:rsid w:val="000E202A"/>
    <w:rsid w:val="000E2228"/>
    <w:rsid w:val="000E72AC"/>
    <w:rsid w:val="000F0FF4"/>
    <w:rsid w:val="000F11BA"/>
    <w:rsid w:val="000F2343"/>
    <w:rsid w:val="000F33FD"/>
    <w:rsid w:val="000F36B1"/>
    <w:rsid w:val="000F3A29"/>
    <w:rsid w:val="000F57CE"/>
    <w:rsid w:val="00100EC0"/>
    <w:rsid w:val="00103830"/>
    <w:rsid w:val="00103D94"/>
    <w:rsid w:val="0010591A"/>
    <w:rsid w:val="00106372"/>
    <w:rsid w:val="00110FEF"/>
    <w:rsid w:val="001114CB"/>
    <w:rsid w:val="0011200A"/>
    <w:rsid w:val="0011347D"/>
    <w:rsid w:val="001149C3"/>
    <w:rsid w:val="00117790"/>
    <w:rsid w:val="001202BE"/>
    <w:rsid w:val="00121DAE"/>
    <w:rsid w:val="00122B86"/>
    <w:rsid w:val="001233B4"/>
    <w:rsid w:val="0012454E"/>
    <w:rsid w:val="001279D8"/>
    <w:rsid w:val="001302EB"/>
    <w:rsid w:val="00131D1A"/>
    <w:rsid w:val="00133129"/>
    <w:rsid w:val="001359BA"/>
    <w:rsid w:val="00136A67"/>
    <w:rsid w:val="00137C41"/>
    <w:rsid w:val="00140287"/>
    <w:rsid w:val="00140EA1"/>
    <w:rsid w:val="001425F9"/>
    <w:rsid w:val="00144350"/>
    <w:rsid w:val="00145B17"/>
    <w:rsid w:val="00152538"/>
    <w:rsid w:val="00153BC6"/>
    <w:rsid w:val="0015585A"/>
    <w:rsid w:val="00156CED"/>
    <w:rsid w:val="00156F91"/>
    <w:rsid w:val="0016369F"/>
    <w:rsid w:val="001653FC"/>
    <w:rsid w:val="00165B84"/>
    <w:rsid w:val="001675EF"/>
    <w:rsid w:val="00167DCB"/>
    <w:rsid w:val="001716A1"/>
    <w:rsid w:val="00174A22"/>
    <w:rsid w:val="00174F6D"/>
    <w:rsid w:val="001765B1"/>
    <w:rsid w:val="001766CD"/>
    <w:rsid w:val="00180692"/>
    <w:rsid w:val="00180C2E"/>
    <w:rsid w:val="00180E59"/>
    <w:rsid w:val="00182CF6"/>
    <w:rsid w:val="00184C74"/>
    <w:rsid w:val="00185929"/>
    <w:rsid w:val="0019012F"/>
    <w:rsid w:val="001908AA"/>
    <w:rsid w:val="0019092C"/>
    <w:rsid w:val="001920F7"/>
    <w:rsid w:val="00193313"/>
    <w:rsid w:val="001A1BB9"/>
    <w:rsid w:val="001A1E81"/>
    <w:rsid w:val="001A3B1B"/>
    <w:rsid w:val="001B13E0"/>
    <w:rsid w:val="001B15C3"/>
    <w:rsid w:val="001B1C67"/>
    <w:rsid w:val="001B28A7"/>
    <w:rsid w:val="001B60E5"/>
    <w:rsid w:val="001B7D01"/>
    <w:rsid w:val="001C0A09"/>
    <w:rsid w:val="001C21AC"/>
    <w:rsid w:val="001C284F"/>
    <w:rsid w:val="001C3698"/>
    <w:rsid w:val="001D35E5"/>
    <w:rsid w:val="001D4C13"/>
    <w:rsid w:val="001D63C3"/>
    <w:rsid w:val="001E334F"/>
    <w:rsid w:val="001E5165"/>
    <w:rsid w:val="001E69EF"/>
    <w:rsid w:val="001F3381"/>
    <w:rsid w:val="001F7014"/>
    <w:rsid w:val="001F7D99"/>
    <w:rsid w:val="00201ED1"/>
    <w:rsid w:val="002041BD"/>
    <w:rsid w:val="00204F3F"/>
    <w:rsid w:val="0020567D"/>
    <w:rsid w:val="00205858"/>
    <w:rsid w:val="002061EF"/>
    <w:rsid w:val="00206595"/>
    <w:rsid w:val="0020669F"/>
    <w:rsid w:val="00207909"/>
    <w:rsid w:val="0021023A"/>
    <w:rsid w:val="002106BA"/>
    <w:rsid w:val="00212C87"/>
    <w:rsid w:val="00212DA7"/>
    <w:rsid w:val="00213F98"/>
    <w:rsid w:val="002154AB"/>
    <w:rsid w:val="00215777"/>
    <w:rsid w:val="00215FCF"/>
    <w:rsid w:val="00216C20"/>
    <w:rsid w:val="00222207"/>
    <w:rsid w:val="00231884"/>
    <w:rsid w:val="00232A86"/>
    <w:rsid w:val="002343F1"/>
    <w:rsid w:val="00241158"/>
    <w:rsid w:val="00261F61"/>
    <w:rsid w:val="00266B32"/>
    <w:rsid w:val="002710B7"/>
    <w:rsid w:val="00277206"/>
    <w:rsid w:val="0028468E"/>
    <w:rsid w:val="002870B9"/>
    <w:rsid w:val="00287351"/>
    <w:rsid w:val="00294041"/>
    <w:rsid w:val="002A3219"/>
    <w:rsid w:val="002A7772"/>
    <w:rsid w:val="002B1A93"/>
    <w:rsid w:val="002B5546"/>
    <w:rsid w:val="002B6546"/>
    <w:rsid w:val="002B6F97"/>
    <w:rsid w:val="002C2F73"/>
    <w:rsid w:val="002C3260"/>
    <w:rsid w:val="002C35AD"/>
    <w:rsid w:val="002C3AE8"/>
    <w:rsid w:val="002C3DC4"/>
    <w:rsid w:val="002C563B"/>
    <w:rsid w:val="002C7434"/>
    <w:rsid w:val="002D2D34"/>
    <w:rsid w:val="002D4F87"/>
    <w:rsid w:val="002E2EB1"/>
    <w:rsid w:val="002E3F03"/>
    <w:rsid w:val="002E4683"/>
    <w:rsid w:val="002F1085"/>
    <w:rsid w:val="002F1248"/>
    <w:rsid w:val="002F1CFC"/>
    <w:rsid w:val="002F6214"/>
    <w:rsid w:val="002F75F1"/>
    <w:rsid w:val="00300575"/>
    <w:rsid w:val="003031F4"/>
    <w:rsid w:val="00306D93"/>
    <w:rsid w:val="00306E30"/>
    <w:rsid w:val="003117EA"/>
    <w:rsid w:val="0031322F"/>
    <w:rsid w:val="003136C7"/>
    <w:rsid w:val="00315F1A"/>
    <w:rsid w:val="00316CFF"/>
    <w:rsid w:val="003210EA"/>
    <w:rsid w:val="003226DA"/>
    <w:rsid w:val="003227EF"/>
    <w:rsid w:val="00322B2C"/>
    <w:rsid w:val="00326552"/>
    <w:rsid w:val="00326F52"/>
    <w:rsid w:val="003347DC"/>
    <w:rsid w:val="00335137"/>
    <w:rsid w:val="003351F1"/>
    <w:rsid w:val="003360BB"/>
    <w:rsid w:val="003400CE"/>
    <w:rsid w:val="003436B5"/>
    <w:rsid w:val="00345D98"/>
    <w:rsid w:val="0035476F"/>
    <w:rsid w:val="00354839"/>
    <w:rsid w:val="00356241"/>
    <w:rsid w:val="00357FB6"/>
    <w:rsid w:val="00360EDD"/>
    <w:rsid w:val="00361C61"/>
    <w:rsid w:val="0036473A"/>
    <w:rsid w:val="00365413"/>
    <w:rsid w:val="003669EC"/>
    <w:rsid w:val="00366B45"/>
    <w:rsid w:val="00372EF3"/>
    <w:rsid w:val="003730D8"/>
    <w:rsid w:val="003739C6"/>
    <w:rsid w:val="003760A4"/>
    <w:rsid w:val="00376637"/>
    <w:rsid w:val="003768BC"/>
    <w:rsid w:val="00377C9D"/>
    <w:rsid w:val="003803A6"/>
    <w:rsid w:val="00382E96"/>
    <w:rsid w:val="00383ECC"/>
    <w:rsid w:val="00383FDA"/>
    <w:rsid w:val="00384E35"/>
    <w:rsid w:val="0039408C"/>
    <w:rsid w:val="003A180B"/>
    <w:rsid w:val="003A1E01"/>
    <w:rsid w:val="003A4A65"/>
    <w:rsid w:val="003B2EA8"/>
    <w:rsid w:val="003C069E"/>
    <w:rsid w:val="003C1A5D"/>
    <w:rsid w:val="003C2F68"/>
    <w:rsid w:val="003D0A11"/>
    <w:rsid w:val="003D2592"/>
    <w:rsid w:val="003D31CB"/>
    <w:rsid w:val="003D74C1"/>
    <w:rsid w:val="003D77E2"/>
    <w:rsid w:val="003D7F56"/>
    <w:rsid w:val="003E08AC"/>
    <w:rsid w:val="003E0900"/>
    <w:rsid w:val="003E1E30"/>
    <w:rsid w:val="003E267F"/>
    <w:rsid w:val="003E3904"/>
    <w:rsid w:val="003E3A76"/>
    <w:rsid w:val="003E497B"/>
    <w:rsid w:val="003E591F"/>
    <w:rsid w:val="003E606B"/>
    <w:rsid w:val="003E7840"/>
    <w:rsid w:val="003F3856"/>
    <w:rsid w:val="003F7631"/>
    <w:rsid w:val="003F7E2D"/>
    <w:rsid w:val="004031EE"/>
    <w:rsid w:val="00406EDA"/>
    <w:rsid w:val="0041449F"/>
    <w:rsid w:val="00415976"/>
    <w:rsid w:val="0041619D"/>
    <w:rsid w:val="004228FE"/>
    <w:rsid w:val="004260DC"/>
    <w:rsid w:val="00426199"/>
    <w:rsid w:val="00430758"/>
    <w:rsid w:val="00431D78"/>
    <w:rsid w:val="00433CC0"/>
    <w:rsid w:val="00433EEC"/>
    <w:rsid w:val="004345E8"/>
    <w:rsid w:val="00436BD7"/>
    <w:rsid w:val="004406FD"/>
    <w:rsid w:val="00441334"/>
    <w:rsid w:val="00446DC9"/>
    <w:rsid w:val="00447B0E"/>
    <w:rsid w:val="00447DC7"/>
    <w:rsid w:val="00457AB3"/>
    <w:rsid w:val="00460258"/>
    <w:rsid w:val="00465988"/>
    <w:rsid w:val="0046600D"/>
    <w:rsid w:val="004737B1"/>
    <w:rsid w:val="004743A9"/>
    <w:rsid w:val="00475BA8"/>
    <w:rsid w:val="004803B1"/>
    <w:rsid w:val="00482710"/>
    <w:rsid w:val="004840EF"/>
    <w:rsid w:val="00487471"/>
    <w:rsid w:val="0049135D"/>
    <w:rsid w:val="00492619"/>
    <w:rsid w:val="0049261B"/>
    <w:rsid w:val="00492B03"/>
    <w:rsid w:val="00494092"/>
    <w:rsid w:val="00497006"/>
    <w:rsid w:val="0049762C"/>
    <w:rsid w:val="004A099C"/>
    <w:rsid w:val="004A2195"/>
    <w:rsid w:val="004A53CD"/>
    <w:rsid w:val="004A6EB0"/>
    <w:rsid w:val="004B0394"/>
    <w:rsid w:val="004B0CD6"/>
    <w:rsid w:val="004B3907"/>
    <w:rsid w:val="004B5F34"/>
    <w:rsid w:val="004C0B5A"/>
    <w:rsid w:val="004C1ECA"/>
    <w:rsid w:val="004C1EFB"/>
    <w:rsid w:val="004C2045"/>
    <w:rsid w:val="004C5FFE"/>
    <w:rsid w:val="004D2B47"/>
    <w:rsid w:val="004D3991"/>
    <w:rsid w:val="004E1882"/>
    <w:rsid w:val="004E37AF"/>
    <w:rsid w:val="004F0636"/>
    <w:rsid w:val="004F0C14"/>
    <w:rsid w:val="004F2105"/>
    <w:rsid w:val="004F2981"/>
    <w:rsid w:val="004F7DF5"/>
    <w:rsid w:val="00502919"/>
    <w:rsid w:val="005053CD"/>
    <w:rsid w:val="00507035"/>
    <w:rsid w:val="005076DF"/>
    <w:rsid w:val="00510D80"/>
    <w:rsid w:val="00513E11"/>
    <w:rsid w:val="00516910"/>
    <w:rsid w:val="005211B5"/>
    <w:rsid w:val="0052449B"/>
    <w:rsid w:val="00525DFF"/>
    <w:rsid w:val="00526A68"/>
    <w:rsid w:val="00530074"/>
    <w:rsid w:val="005301CE"/>
    <w:rsid w:val="005371A1"/>
    <w:rsid w:val="00550DDA"/>
    <w:rsid w:val="00554CE9"/>
    <w:rsid w:val="005554AC"/>
    <w:rsid w:val="00556062"/>
    <w:rsid w:val="00563325"/>
    <w:rsid w:val="00564F18"/>
    <w:rsid w:val="00564F76"/>
    <w:rsid w:val="005665C3"/>
    <w:rsid w:val="00566A67"/>
    <w:rsid w:val="005740E1"/>
    <w:rsid w:val="00574385"/>
    <w:rsid w:val="0057549B"/>
    <w:rsid w:val="005755FD"/>
    <w:rsid w:val="00575E73"/>
    <w:rsid w:val="00577064"/>
    <w:rsid w:val="00584A8D"/>
    <w:rsid w:val="00585228"/>
    <w:rsid w:val="00585D9D"/>
    <w:rsid w:val="0058653A"/>
    <w:rsid w:val="005938CF"/>
    <w:rsid w:val="00595B63"/>
    <w:rsid w:val="005A0F6D"/>
    <w:rsid w:val="005A16C2"/>
    <w:rsid w:val="005A6295"/>
    <w:rsid w:val="005A6B2E"/>
    <w:rsid w:val="005B2D02"/>
    <w:rsid w:val="005B301C"/>
    <w:rsid w:val="005B36C0"/>
    <w:rsid w:val="005B3CE3"/>
    <w:rsid w:val="005B3FD4"/>
    <w:rsid w:val="005B4F3E"/>
    <w:rsid w:val="005C1B08"/>
    <w:rsid w:val="005C415E"/>
    <w:rsid w:val="005C4307"/>
    <w:rsid w:val="005C4359"/>
    <w:rsid w:val="005C439B"/>
    <w:rsid w:val="005C46DE"/>
    <w:rsid w:val="005C726E"/>
    <w:rsid w:val="005D0460"/>
    <w:rsid w:val="005D0E20"/>
    <w:rsid w:val="005D2455"/>
    <w:rsid w:val="005D5002"/>
    <w:rsid w:val="005D7AA6"/>
    <w:rsid w:val="005D7C13"/>
    <w:rsid w:val="005E1F77"/>
    <w:rsid w:val="005E2074"/>
    <w:rsid w:val="005E783F"/>
    <w:rsid w:val="005F39E5"/>
    <w:rsid w:val="005F3B7B"/>
    <w:rsid w:val="005F5343"/>
    <w:rsid w:val="005F577D"/>
    <w:rsid w:val="005F5B91"/>
    <w:rsid w:val="005F5FDC"/>
    <w:rsid w:val="005F7F60"/>
    <w:rsid w:val="00601606"/>
    <w:rsid w:val="00610C01"/>
    <w:rsid w:val="006111B7"/>
    <w:rsid w:val="00613C69"/>
    <w:rsid w:val="006140B3"/>
    <w:rsid w:val="006148F1"/>
    <w:rsid w:val="0061671C"/>
    <w:rsid w:val="006208F8"/>
    <w:rsid w:val="0062281D"/>
    <w:rsid w:val="00622985"/>
    <w:rsid w:val="00625F42"/>
    <w:rsid w:val="0063319D"/>
    <w:rsid w:val="006345EB"/>
    <w:rsid w:val="00634C88"/>
    <w:rsid w:val="00641492"/>
    <w:rsid w:val="006431A0"/>
    <w:rsid w:val="006439A5"/>
    <w:rsid w:val="00647B5E"/>
    <w:rsid w:val="00650FAA"/>
    <w:rsid w:val="0065401B"/>
    <w:rsid w:val="00654901"/>
    <w:rsid w:val="00655A68"/>
    <w:rsid w:val="0065621D"/>
    <w:rsid w:val="00661C8E"/>
    <w:rsid w:val="00662105"/>
    <w:rsid w:val="006625CB"/>
    <w:rsid w:val="00664DC8"/>
    <w:rsid w:val="00673D68"/>
    <w:rsid w:val="00674F79"/>
    <w:rsid w:val="00680135"/>
    <w:rsid w:val="006851BB"/>
    <w:rsid w:val="00686242"/>
    <w:rsid w:val="006878F3"/>
    <w:rsid w:val="00691B76"/>
    <w:rsid w:val="00693F62"/>
    <w:rsid w:val="006A280F"/>
    <w:rsid w:val="006A2E5A"/>
    <w:rsid w:val="006A3168"/>
    <w:rsid w:val="006A38CB"/>
    <w:rsid w:val="006A4536"/>
    <w:rsid w:val="006A5238"/>
    <w:rsid w:val="006A6293"/>
    <w:rsid w:val="006A73C1"/>
    <w:rsid w:val="006B16C6"/>
    <w:rsid w:val="006B3510"/>
    <w:rsid w:val="006B4BAD"/>
    <w:rsid w:val="006B5898"/>
    <w:rsid w:val="006C25DE"/>
    <w:rsid w:val="006C4184"/>
    <w:rsid w:val="006C78A7"/>
    <w:rsid w:val="006D2CE4"/>
    <w:rsid w:val="006D3863"/>
    <w:rsid w:val="006D3C89"/>
    <w:rsid w:val="006D7A6F"/>
    <w:rsid w:val="006E2EBE"/>
    <w:rsid w:val="006E2FB4"/>
    <w:rsid w:val="006E7BBC"/>
    <w:rsid w:val="006F252D"/>
    <w:rsid w:val="006F3495"/>
    <w:rsid w:val="00705E56"/>
    <w:rsid w:val="0070608B"/>
    <w:rsid w:val="007061B5"/>
    <w:rsid w:val="007061E7"/>
    <w:rsid w:val="0070652A"/>
    <w:rsid w:val="00706FC5"/>
    <w:rsid w:val="00711248"/>
    <w:rsid w:val="0071382D"/>
    <w:rsid w:val="00713DD5"/>
    <w:rsid w:val="00715772"/>
    <w:rsid w:val="00716275"/>
    <w:rsid w:val="00721223"/>
    <w:rsid w:val="00722380"/>
    <w:rsid w:val="00726A48"/>
    <w:rsid w:val="00730CDF"/>
    <w:rsid w:val="00731CA7"/>
    <w:rsid w:val="007336A2"/>
    <w:rsid w:val="007362C9"/>
    <w:rsid w:val="00736348"/>
    <w:rsid w:val="00743432"/>
    <w:rsid w:val="00743F56"/>
    <w:rsid w:val="007466A4"/>
    <w:rsid w:val="007503C1"/>
    <w:rsid w:val="00751EEC"/>
    <w:rsid w:val="00755EA8"/>
    <w:rsid w:val="00773AAF"/>
    <w:rsid w:val="0077740C"/>
    <w:rsid w:val="00780F05"/>
    <w:rsid w:val="007813C3"/>
    <w:rsid w:val="007816DB"/>
    <w:rsid w:val="0078266D"/>
    <w:rsid w:val="007832F4"/>
    <w:rsid w:val="0078340F"/>
    <w:rsid w:val="00791281"/>
    <w:rsid w:val="00793646"/>
    <w:rsid w:val="00794996"/>
    <w:rsid w:val="00796C14"/>
    <w:rsid w:val="007A1A6B"/>
    <w:rsid w:val="007A200A"/>
    <w:rsid w:val="007A54B3"/>
    <w:rsid w:val="007A6F59"/>
    <w:rsid w:val="007A78F5"/>
    <w:rsid w:val="007B00AB"/>
    <w:rsid w:val="007B0C73"/>
    <w:rsid w:val="007B29A2"/>
    <w:rsid w:val="007B538F"/>
    <w:rsid w:val="007B5869"/>
    <w:rsid w:val="007B7328"/>
    <w:rsid w:val="007C143C"/>
    <w:rsid w:val="007C370F"/>
    <w:rsid w:val="007C41C5"/>
    <w:rsid w:val="007C62F3"/>
    <w:rsid w:val="007C766E"/>
    <w:rsid w:val="007D0295"/>
    <w:rsid w:val="007D300B"/>
    <w:rsid w:val="007D302E"/>
    <w:rsid w:val="007E0A7A"/>
    <w:rsid w:val="007E2405"/>
    <w:rsid w:val="007E2702"/>
    <w:rsid w:val="007E289D"/>
    <w:rsid w:val="007E2E8C"/>
    <w:rsid w:val="007E4914"/>
    <w:rsid w:val="007E4E3C"/>
    <w:rsid w:val="007E6DB4"/>
    <w:rsid w:val="007F0A38"/>
    <w:rsid w:val="007F0D79"/>
    <w:rsid w:val="007F23D8"/>
    <w:rsid w:val="007F4820"/>
    <w:rsid w:val="007F5400"/>
    <w:rsid w:val="007F5C03"/>
    <w:rsid w:val="007F635C"/>
    <w:rsid w:val="008021B0"/>
    <w:rsid w:val="008039FE"/>
    <w:rsid w:val="00804AB3"/>
    <w:rsid w:val="00805EAA"/>
    <w:rsid w:val="00807BE1"/>
    <w:rsid w:val="0081114C"/>
    <w:rsid w:val="00811458"/>
    <w:rsid w:val="0081456D"/>
    <w:rsid w:val="00816BBE"/>
    <w:rsid w:val="0081754E"/>
    <w:rsid w:val="00821993"/>
    <w:rsid w:val="00826F7D"/>
    <w:rsid w:val="00831025"/>
    <w:rsid w:val="00831301"/>
    <w:rsid w:val="00834A7E"/>
    <w:rsid w:val="00835067"/>
    <w:rsid w:val="00835F42"/>
    <w:rsid w:val="0084284E"/>
    <w:rsid w:val="00843ABA"/>
    <w:rsid w:val="008456C2"/>
    <w:rsid w:val="00845B0A"/>
    <w:rsid w:val="00847242"/>
    <w:rsid w:val="00851B8B"/>
    <w:rsid w:val="00857E90"/>
    <w:rsid w:val="00861943"/>
    <w:rsid w:val="00861E44"/>
    <w:rsid w:val="0086360A"/>
    <w:rsid w:val="00863D18"/>
    <w:rsid w:val="00864154"/>
    <w:rsid w:val="008656C0"/>
    <w:rsid w:val="00866B6E"/>
    <w:rsid w:val="00870661"/>
    <w:rsid w:val="008727D1"/>
    <w:rsid w:val="00875E9A"/>
    <w:rsid w:val="0087606B"/>
    <w:rsid w:val="008800D5"/>
    <w:rsid w:val="00880EC2"/>
    <w:rsid w:val="00886E27"/>
    <w:rsid w:val="00887DFE"/>
    <w:rsid w:val="0089349A"/>
    <w:rsid w:val="008935F4"/>
    <w:rsid w:val="008A003C"/>
    <w:rsid w:val="008A05E8"/>
    <w:rsid w:val="008A10D4"/>
    <w:rsid w:val="008A15C1"/>
    <w:rsid w:val="008A3ED1"/>
    <w:rsid w:val="008B2493"/>
    <w:rsid w:val="008B37B9"/>
    <w:rsid w:val="008B3F1C"/>
    <w:rsid w:val="008B4C07"/>
    <w:rsid w:val="008C4C2A"/>
    <w:rsid w:val="008C5B91"/>
    <w:rsid w:val="008C5D81"/>
    <w:rsid w:val="008C6E59"/>
    <w:rsid w:val="008C7DB0"/>
    <w:rsid w:val="008D6463"/>
    <w:rsid w:val="008D7A4F"/>
    <w:rsid w:val="008E0789"/>
    <w:rsid w:val="008E4C6C"/>
    <w:rsid w:val="008E63FD"/>
    <w:rsid w:val="008E72A8"/>
    <w:rsid w:val="008E7F15"/>
    <w:rsid w:val="008F3624"/>
    <w:rsid w:val="008F36FD"/>
    <w:rsid w:val="008F71C9"/>
    <w:rsid w:val="00900668"/>
    <w:rsid w:val="009013D9"/>
    <w:rsid w:val="00903AA4"/>
    <w:rsid w:val="00903C7B"/>
    <w:rsid w:val="00906F8A"/>
    <w:rsid w:val="0091192E"/>
    <w:rsid w:val="009125BE"/>
    <w:rsid w:val="00914557"/>
    <w:rsid w:val="00916C4E"/>
    <w:rsid w:val="00920BF6"/>
    <w:rsid w:val="00921997"/>
    <w:rsid w:val="00924E83"/>
    <w:rsid w:val="009250B3"/>
    <w:rsid w:val="00925865"/>
    <w:rsid w:val="00930555"/>
    <w:rsid w:val="00931AFB"/>
    <w:rsid w:val="00931CBA"/>
    <w:rsid w:val="00936877"/>
    <w:rsid w:val="00941F5C"/>
    <w:rsid w:val="00944CEB"/>
    <w:rsid w:val="009466DB"/>
    <w:rsid w:val="00947DBE"/>
    <w:rsid w:val="00950773"/>
    <w:rsid w:val="0095087B"/>
    <w:rsid w:val="00950CF2"/>
    <w:rsid w:val="00952629"/>
    <w:rsid w:val="00955789"/>
    <w:rsid w:val="00957EE4"/>
    <w:rsid w:val="0096114E"/>
    <w:rsid w:val="00962929"/>
    <w:rsid w:val="00964B12"/>
    <w:rsid w:val="009736DD"/>
    <w:rsid w:val="009738C6"/>
    <w:rsid w:val="009746F9"/>
    <w:rsid w:val="00974F41"/>
    <w:rsid w:val="009813CD"/>
    <w:rsid w:val="009825E9"/>
    <w:rsid w:val="009872B1"/>
    <w:rsid w:val="009900EE"/>
    <w:rsid w:val="00991ACF"/>
    <w:rsid w:val="00991C93"/>
    <w:rsid w:val="00993F83"/>
    <w:rsid w:val="009940B1"/>
    <w:rsid w:val="00997266"/>
    <w:rsid w:val="009A0BFC"/>
    <w:rsid w:val="009A1B69"/>
    <w:rsid w:val="009A281B"/>
    <w:rsid w:val="009A442E"/>
    <w:rsid w:val="009A4882"/>
    <w:rsid w:val="009A7335"/>
    <w:rsid w:val="009B054C"/>
    <w:rsid w:val="009B0A07"/>
    <w:rsid w:val="009B28F1"/>
    <w:rsid w:val="009D2D5C"/>
    <w:rsid w:val="009D4631"/>
    <w:rsid w:val="009D4AA6"/>
    <w:rsid w:val="009E1A11"/>
    <w:rsid w:val="009E20FD"/>
    <w:rsid w:val="009E3D09"/>
    <w:rsid w:val="009E6442"/>
    <w:rsid w:val="009E6726"/>
    <w:rsid w:val="009F3771"/>
    <w:rsid w:val="009F58BD"/>
    <w:rsid w:val="009F67F0"/>
    <w:rsid w:val="00A00C03"/>
    <w:rsid w:val="00A029C1"/>
    <w:rsid w:val="00A0417F"/>
    <w:rsid w:val="00A05DC9"/>
    <w:rsid w:val="00A07FDE"/>
    <w:rsid w:val="00A17542"/>
    <w:rsid w:val="00A21BFD"/>
    <w:rsid w:val="00A225C3"/>
    <w:rsid w:val="00A25059"/>
    <w:rsid w:val="00A25939"/>
    <w:rsid w:val="00A27A99"/>
    <w:rsid w:val="00A30E44"/>
    <w:rsid w:val="00A3237E"/>
    <w:rsid w:val="00A350D5"/>
    <w:rsid w:val="00A3627C"/>
    <w:rsid w:val="00A3675D"/>
    <w:rsid w:val="00A36B57"/>
    <w:rsid w:val="00A407CD"/>
    <w:rsid w:val="00A409C5"/>
    <w:rsid w:val="00A430F9"/>
    <w:rsid w:val="00A43F1C"/>
    <w:rsid w:val="00A4405E"/>
    <w:rsid w:val="00A45332"/>
    <w:rsid w:val="00A47B1F"/>
    <w:rsid w:val="00A5108D"/>
    <w:rsid w:val="00A51610"/>
    <w:rsid w:val="00A526F3"/>
    <w:rsid w:val="00A528FD"/>
    <w:rsid w:val="00A52FB5"/>
    <w:rsid w:val="00A569B3"/>
    <w:rsid w:val="00A56FDA"/>
    <w:rsid w:val="00A5745B"/>
    <w:rsid w:val="00A608BF"/>
    <w:rsid w:val="00A634D8"/>
    <w:rsid w:val="00A70E17"/>
    <w:rsid w:val="00A71916"/>
    <w:rsid w:val="00A755FF"/>
    <w:rsid w:val="00A756D1"/>
    <w:rsid w:val="00A82526"/>
    <w:rsid w:val="00A85894"/>
    <w:rsid w:val="00A875A0"/>
    <w:rsid w:val="00A90842"/>
    <w:rsid w:val="00A916BD"/>
    <w:rsid w:val="00A920BB"/>
    <w:rsid w:val="00A93461"/>
    <w:rsid w:val="00A95A6F"/>
    <w:rsid w:val="00A9607C"/>
    <w:rsid w:val="00AA205E"/>
    <w:rsid w:val="00AA3F4A"/>
    <w:rsid w:val="00AA7790"/>
    <w:rsid w:val="00AA7F53"/>
    <w:rsid w:val="00AB7174"/>
    <w:rsid w:val="00AC1EB4"/>
    <w:rsid w:val="00AC3433"/>
    <w:rsid w:val="00AC3707"/>
    <w:rsid w:val="00AC552D"/>
    <w:rsid w:val="00AD09A1"/>
    <w:rsid w:val="00AD0D1F"/>
    <w:rsid w:val="00AD31E0"/>
    <w:rsid w:val="00AD514E"/>
    <w:rsid w:val="00AE17AF"/>
    <w:rsid w:val="00AE570D"/>
    <w:rsid w:val="00AF23F3"/>
    <w:rsid w:val="00AF7D87"/>
    <w:rsid w:val="00B0330E"/>
    <w:rsid w:val="00B05071"/>
    <w:rsid w:val="00B122C0"/>
    <w:rsid w:val="00B12CB0"/>
    <w:rsid w:val="00B169F1"/>
    <w:rsid w:val="00B21B82"/>
    <w:rsid w:val="00B26541"/>
    <w:rsid w:val="00B330D6"/>
    <w:rsid w:val="00B35397"/>
    <w:rsid w:val="00B35789"/>
    <w:rsid w:val="00B414AC"/>
    <w:rsid w:val="00B41B5E"/>
    <w:rsid w:val="00B43A71"/>
    <w:rsid w:val="00B44044"/>
    <w:rsid w:val="00B506FF"/>
    <w:rsid w:val="00B514AD"/>
    <w:rsid w:val="00B51BD1"/>
    <w:rsid w:val="00B60801"/>
    <w:rsid w:val="00B66014"/>
    <w:rsid w:val="00B66ED5"/>
    <w:rsid w:val="00B6738B"/>
    <w:rsid w:val="00B6765D"/>
    <w:rsid w:val="00B67B77"/>
    <w:rsid w:val="00B7276B"/>
    <w:rsid w:val="00B731F5"/>
    <w:rsid w:val="00B733CA"/>
    <w:rsid w:val="00B7631C"/>
    <w:rsid w:val="00B877B4"/>
    <w:rsid w:val="00B87D58"/>
    <w:rsid w:val="00B9411A"/>
    <w:rsid w:val="00B96071"/>
    <w:rsid w:val="00B962C8"/>
    <w:rsid w:val="00BA12BD"/>
    <w:rsid w:val="00BA2E50"/>
    <w:rsid w:val="00BA4E34"/>
    <w:rsid w:val="00BA773F"/>
    <w:rsid w:val="00BB2518"/>
    <w:rsid w:val="00BB2A04"/>
    <w:rsid w:val="00BB6604"/>
    <w:rsid w:val="00BC3E6D"/>
    <w:rsid w:val="00BC5AE9"/>
    <w:rsid w:val="00BC7DFD"/>
    <w:rsid w:val="00BD1455"/>
    <w:rsid w:val="00BD221E"/>
    <w:rsid w:val="00BD3A0E"/>
    <w:rsid w:val="00BD6475"/>
    <w:rsid w:val="00BE372D"/>
    <w:rsid w:val="00BE744A"/>
    <w:rsid w:val="00BF3162"/>
    <w:rsid w:val="00BF3A64"/>
    <w:rsid w:val="00BF4AC7"/>
    <w:rsid w:val="00BF4E67"/>
    <w:rsid w:val="00BF5612"/>
    <w:rsid w:val="00BF6205"/>
    <w:rsid w:val="00C03CED"/>
    <w:rsid w:val="00C05E04"/>
    <w:rsid w:val="00C0697F"/>
    <w:rsid w:val="00C07263"/>
    <w:rsid w:val="00C13E92"/>
    <w:rsid w:val="00C15E7A"/>
    <w:rsid w:val="00C162F0"/>
    <w:rsid w:val="00C168AE"/>
    <w:rsid w:val="00C17027"/>
    <w:rsid w:val="00C20099"/>
    <w:rsid w:val="00C21320"/>
    <w:rsid w:val="00C2194C"/>
    <w:rsid w:val="00C233D2"/>
    <w:rsid w:val="00C23E92"/>
    <w:rsid w:val="00C244A1"/>
    <w:rsid w:val="00C248EE"/>
    <w:rsid w:val="00C302A6"/>
    <w:rsid w:val="00C32362"/>
    <w:rsid w:val="00C33689"/>
    <w:rsid w:val="00C36377"/>
    <w:rsid w:val="00C37CBF"/>
    <w:rsid w:val="00C40334"/>
    <w:rsid w:val="00C46143"/>
    <w:rsid w:val="00C51219"/>
    <w:rsid w:val="00C51836"/>
    <w:rsid w:val="00C51B71"/>
    <w:rsid w:val="00C51B95"/>
    <w:rsid w:val="00C525F0"/>
    <w:rsid w:val="00C53907"/>
    <w:rsid w:val="00C55311"/>
    <w:rsid w:val="00C63854"/>
    <w:rsid w:val="00C63E58"/>
    <w:rsid w:val="00C66AAD"/>
    <w:rsid w:val="00C671E7"/>
    <w:rsid w:val="00C739FA"/>
    <w:rsid w:val="00C765DF"/>
    <w:rsid w:val="00C90A2E"/>
    <w:rsid w:val="00C9265C"/>
    <w:rsid w:val="00C94028"/>
    <w:rsid w:val="00C94C7F"/>
    <w:rsid w:val="00CA3173"/>
    <w:rsid w:val="00CA4338"/>
    <w:rsid w:val="00CA5E35"/>
    <w:rsid w:val="00CA67E3"/>
    <w:rsid w:val="00CB0712"/>
    <w:rsid w:val="00CB2432"/>
    <w:rsid w:val="00CB37A3"/>
    <w:rsid w:val="00CB5165"/>
    <w:rsid w:val="00CB60DA"/>
    <w:rsid w:val="00CC0A12"/>
    <w:rsid w:val="00CC77E4"/>
    <w:rsid w:val="00CD192A"/>
    <w:rsid w:val="00CD3432"/>
    <w:rsid w:val="00CE1385"/>
    <w:rsid w:val="00CE182A"/>
    <w:rsid w:val="00CE1E34"/>
    <w:rsid w:val="00CE3AC4"/>
    <w:rsid w:val="00CE3B03"/>
    <w:rsid w:val="00CE3B8D"/>
    <w:rsid w:val="00CE5314"/>
    <w:rsid w:val="00CE5957"/>
    <w:rsid w:val="00CE5A2F"/>
    <w:rsid w:val="00CE5F6B"/>
    <w:rsid w:val="00CE6215"/>
    <w:rsid w:val="00CE7210"/>
    <w:rsid w:val="00CE7EBB"/>
    <w:rsid w:val="00CF19DD"/>
    <w:rsid w:val="00CF3A22"/>
    <w:rsid w:val="00CF5651"/>
    <w:rsid w:val="00D04C39"/>
    <w:rsid w:val="00D05FAA"/>
    <w:rsid w:val="00D12449"/>
    <w:rsid w:val="00D14F14"/>
    <w:rsid w:val="00D1676A"/>
    <w:rsid w:val="00D21742"/>
    <w:rsid w:val="00D271E9"/>
    <w:rsid w:val="00D27EC6"/>
    <w:rsid w:val="00D35696"/>
    <w:rsid w:val="00D377B5"/>
    <w:rsid w:val="00D41ECA"/>
    <w:rsid w:val="00D471CA"/>
    <w:rsid w:val="00D471DB"/>
    <w:rsid w:val="00D47CF2"/>
    <w:rsid w:val="00D526B3"/>
    <w:rsid w:val="00D55828"/>
    <w:rsid w:val="00D56737"/>
    <w:rsid w:val="00D56804"/>
    <w:rsid w:val="00D6263A"/>
    <w:rsid w:val="00D64832"/>
    <w:rsid w:val="00D71290"/>
    <w:rsid w:val="00D71B5F"/>
    <w:rsid w:val="00D74172"/>
    <w:rsid w:val="00D742E8"/>
    <w:rsid w:val="00D7566A"/>
    <w:rsid w:val="00D76FC3"/>
    <w:rsid w:val="00D8095D"/>
    <w:rsid w:val="00D82A6A"/>
    <w:rsid w:val="00D83139"/>
    <w:rsid w:val="00D94439"/>
    <w:rsid w:val="00DA2B27"/>
    <w:rsid w:val="00DA2B34"/>
    <w:rsid w:val="00DB5CE6"/>
    <w:rsid w:val="00DC0A17"/>
    <w:rsid w:val="00DC0E23"/>
    <w:rsid w:val="00DC2E88"/>
    <w:rsid w:val="00DC4DE5"/>
    <w:rsid w:val="00DC5A4A"/>
    <w:rsid w:val="00DC5D8C"/>
    <w:rsid w:val="00DC6146"/>
    <w:rsid w:val="00DC7114"/>
    <w:rsid w:val="00DD2157"/>
    <w:rsid w:val="00DD2EA9"/>
    <w:rsid w:val="00DD3DB1"/>
    <w:rsid w:val="00DD3EA5"/>
    <w:rsid w:val="00DD508C"/>
    <w:rsid w:val="00DD6022"/>
    <w:rsid w:val="00DE45D6"/>
    <w:rsid w:val="00DE7F20"/>
    <w:rsid w:val="00DF0DA7"/>
    <w:rsid w:val="00DF1C21"/>
    <w:rsid w:val="00DF57AC"/>
    <w:rsid w:val="00DF5E68"/>
    <w:rsid w:val="00E00C11"/>
    <w:rsid w:val="00E0298E"/>
    <w:rsid w:val="00E02AD0"/>
    <w:rsid w:val="00E0695F"/>
    <w:rsid w:val="00E15C28"/>
    <w:rsid w:val="00E2070E"/>
    <w:rsid w:val="00E22124"/>
    <w:rsid w:val="00E23BDC"/>
    <w:rsid w:val="00E308E5"/>
    <w:rsid w:val="00E3092F"/>
    <w:rsid w:val="00E34E84"/>
    <w:rsid w:val="00E35BD1"/>
    <w:rsid w:val="00E379EC"/>
    <w:rsid w:val="00E45477"/>
    <w:rsid w:val="00E47434"/>
    <w:rsid w:val="00E53736"/>
    <w:rsid w:val="00E57CBD"/>
    <w:rsid w:val="00E602CC"/>
    <w:rsid w:val="00E60F70"/>
    <w:rsid w:val="00E63DFC"/>
    <w:rsid w:val="00E644B6"/>
    <w:rsid w:val="00E6584F"/>
    <w:rsid w:val="00E65986"/>
    <w:rsid w:val="00E65AE0"/>
    <w:rsid w:val="00E66328"/>
    <w:rsid w:val="00E70C13"/>
    <w:rsid w:val="00E71D05"/>
    <w:rsid w:val="00E7254B"/>
    <w:rsid w:val="00E739CD"/>
    <w:rsid w:val="00E74AF7"/>
    <w:rsid w:val="00E760F6"/>
    <w:rsid w:val="00E76BB6"/>
    <w:rsid w:val="00E81634"/>
    <w:rsid w:val="00E850C6"/>
    <w:rsid w:val="00E90D35"/>
    <w:rsid w:val="00E92D9A"/>
    <w:rsid w:val="00E9710F"/>
    <w:rsid w:val="00EB1580"/>
    <w:rsid w:val="00EC0667"/>
    <w:rsid w:val="00EC3506"/>
    <w:rsid w:val="00EC4D37"/>
    <w:rsid w:val="00ED7A33"/>
    <w:rsid w:val="00ED7E06"/>
    <w:rsid w:val="00EE034A"/>
    <w:rsid w:val="00EE1874"/>
    <w:rsid w:val="00EE240D"/>
    <w:rsid w:val="00EF336B"/>
    <w:rsid w:val="00F00378"/>
    <w:rsid w:val="00F042A4"/>
    <w:rsid w:val="00F053F4"/>
    <w:rsid w:val="00F05542"/>
    <w:rsid w:val="00F1149B"/>
    <w:rsid w:val="00F11827"/>
    <w:rsid w:val="00F131C7"/>
    <w:rsid w:val="00F1405E"/>
    <w:rsid w:val="00F171A4"/>
    <w:rsid w:val="00F176AA"/>
    <w:rsid w:val="00F17B35"/>
    <w:rsid w:val="00F203AF"/>
    <w:rsid w:val="00F22E4A"/>
    <w:rsid w:val="00F25354"/>
    <w:rsid w:val="00F30F45"/>
    <w:rsid w:val="00F35759"/>
    <w:rsid w:val="00F372D2"/>
    <w:rsid w:val="00F42AA5"/>
    <w:rsid w:val="00F44773"/>
    <w:rsid w:val="00F514D6"/>
    <w:rsid w:val="00F53F63"/>
    <w:rsid w:val="00F5687C"/>
    <w:rsid w:val="00F569A7"/>
    <w:rsid w:val="00F56F94"/>
    <w:rsid w:val="00F64B2B"/>
    <w:rsid w:val="00F65182"/>
    <w:rsid w:val="00F67F5D"/>
    <w:rsid w:val="00F763A5"/>
    <w:rsid w:val="00F83DE4"/>
    <w:rsid w:val="00F849B9"/>
    <w:rsid w:val="00F84DFE"/>
    <w:rsid w:val="00F85DE7"/>
    <w:rsid w:val="00F91ABF"/>
    <w:rsid w:val="00F94BDE"/>
    <w:rsid w:val="00F95105"/>
    <w:rsid w:val="00F96742"/>
    <w:rsid w:val="00F976E7"/>
    <w:rsid w:val="00FA047E"/>
    <w:rsid w:val="00FA1A1F"/>
    <w:rsid w:val="00FA2EA9"/>
    <w:rsid w:val="00FA649F"/>
    <w:rsid w:val="00FA7C24"/>
    <w:rsid w:val="00FB5B0D"/>
    <w:rsid w:val="00FC13A5"/>
    <w:rsid w:val="00FC26CE"/>
    <w:rsid w:val="00FC38BF"/>
    <w:rsid w:val="00FC46FB"/>
    <w:rsid w:val="00FC4753"/>
    <w:rsid w:val="00FC72F4"/>
    <w:rsid w:val="00FD25F6"/>
    <w:rsid w:val="00FD3EB5"/>
    <w:rsid w:val="00FD623E"/>
    <w:rsid w:val="00FE12C5"/>
    <w:rsid w:val="00FE1474"/>
    <w:rsid w:val="00FE1B30"/>
    <w:rsid w:val="00FE5E79"/>
    <w:rsid w:val="00FE6172"/>
    <w:rsid w:val="00FE6313"/>
    <w:rsid w:val="00FE6446"/>
    <w:rsid w:val="00FE6AAC"/>
    <w:rsid w:val="00FF12F5"/>
    <w:rsid w:val="00FF2A71"/>
    <w:rsid w:val="00FF4688"/>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CE7F9"/>
  <w15:chartTrackingRefBased/>
  <w15:docId w15:val="{96AC5A4E-B567-49B1-92B8-E1908B4498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39998761">
      <w:bodyDiv w:val="1"/>
      <w:marLeft w:val="0"/>
      <w:marRight w:val="0"/>
      <w:marTop w:val="0"/>
      <w:marBottom w:val="0"/>
      <w:divBdr>
        <w:top w:val="none" w:sz="0" w:space="0" w:color="auto"/>
        <w:left w:val="none" w:sz="0" w:space="0" w:color="auto"/>
        <w:bottom w:val="none" w:sz="0" w:space="0" w:color="auto"/>
        <w:right w:val="none" w:sz="0" w:space="0" w:color="auto"/>
      </w:divBdr>
    </w:div>
    <w:div w:id="1230920242">
      <w:bodyDiv w:val="1"/>
      <w:marLeft w:val="0"/>
      <w:marRight w:val="0"/>
      <w:marTop w:val="0"/>
      <w:marBottom w:val="0"/>
      <w:divBdr>
        <w:top w:val="none" w:sz="0" w:space="0" w:color="auto"/>
        <w:left w:val="none" w:sz="0" w:space="0" w:color="auto"/>
        <w:bottom w:val="none" w:sz="0" w:space="0" w:color="auto"/>
        <w:right w:val="none" w:sz="0" w:space="0" w:color="auto"/>
      </w:divBdr>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
    <w:div w:id="1385106451">
      <w:bodyDiv w:val="1"/>
      <w:marLeft w:val="0"/>
      <w:marRight w:val="0"/>
      <w:marTop w:val="0"/>
      <w:marBottom w:val="0"/>
      <w:divBdr>
        <w:top w:val="none" w:sz="0" w:space="0" w:color="auto"/>
        <w:left w:val="none" w:sz="0" w:space="0" w:color="auto"/>
        <w:bottom w:val="none" w:sz="0" w:space="0" w:color="auto"/>
        <w:right w:val="none" w:sz="0" w:space="0" w:color="auto"/>
      </w:divBdr>
    </w:div>
    <w:div w:id="1437947013">
      <w:bodyDiv w:val="1"/>
      <w:marLeft w:val="0"/>
      <w:marRight w:val="0"/>
      <w:marTop w:val="0"/>
      <w:marBottom w:val="0"/>
      <w:divBdr>
        <w:top w:val="none" w:sz="0" w:space="0" w:color="auto"/>
        <w:left w:val="none" w:sz="0" w:space="0" w:color="auto"/>
        <w:bottom w:val="none" w:sz="0" w:space="0" w:color="auto"/>
        <w:right w:val="none" w:sz="0" w:space="0" w:color="auto"/>
      </w:divBdr>
    </w:div>
    <w:div w:id="1676421246">
      <w:bodyDiv w:val="1"/>
      <w:marLeft w:val="0"/>
      <w:marRight w:val="0"/>
      <w:marTop w:val="0"/>
      <w:marBottom w:val="0"/>
      <w:divBdr>
        <w:top w:val="none" w:sz="0" w:space="0" w:color="auto"/>
        <w:left w:val="none" w:sz="0" w:space="0" w:color="auto"/>
        <w:bottom w:val="none" w:sz="0" w:space="0" w:color="auto"/>
        <w:right w:val="none" w:sz="0" w:space="0" w:color="auto"/>
      </w:divBdr>
    </w:div>
    <w:div w:id="2003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ia.go.kr/lawAnn/viewLawWebAction.do?id=190961&amp;type=0" TargetMode="External" Id="rId13" /><Relationship Type="http://schemas.openxmlformats.org/officeDocument/2006/relationships/hyperlink" Target="https://www.ijstr.org/final-print/sep2014/Application-Of-Hot-Water-And-Temperature-Treatments-To-Improve-Quality-Of-Keitt-And-Nam-Doc-Mai-Mango-Fruits.pdf" TargetMode="External" Id="rId18" /><Relationship Type="http://schemas.openxmlformats.org/officeDocument/2006/relationships/hyperlink" Target="https://www.ippc.int/es/core-activities/standards-setting/ispms/" TargetMode="External" Id="rId26" /><Relationship Type="http://schemas.openxmlformats.org/officeDocument/2006/relationships/customXml" Target="../customXml/item3.xml" Id="rId3" /><Relationship Type="http://schemas.openxmlformats.org/officeDocument/2006/relationships/hyperlink" Target="https://bicon.agriculture.gov.au/BiconWeb4.0/" TargetMode="External" Id="rId21" /><Relationship Type="http://schemas.openxmlformats.org/officeDocument/2006/relationships/hyperlink" Target="https://www.ippc.int/es/core-activities/governance/convention-text/" TargetMode="External" Id="rId34" /><Relationship Type="http://schemas.openxmlformats.org/officeDocument/2006/relationships/settings" Target="settings.xml" Id="rId7" /><Relationship Type="http://schemas.openxmlformats.org/officeDocument/2006/relationships/hyperlink" Target="http://www.qia.go.kr/bbs/lawAnn/viewLawWebAction.do?id=190958&amp;type=0" TargetMode="External" Id="rId12" /><Relationship Type="http://schemas.openxmlformats.org/officeDocument/2006/relationships/hyperlink" Target="https://www.aphis.usda.gov/import_export/plants/manuals/ports/downloads/treatment.pdf" TargetMode="External" Id="rId17" /><Relationship Type="http://schemas.openxmlformats.org/officeDocument/2006/relationships/hyperlink" Target="https://www.mpi.govt.nz/import/food/fresh-fruit-vegetables/requirements/" TargetMode="External" Id="rId25" /><Relationship Type="http://schemas.openxmlformats.org/officeDocument/2006/relationships/hyperlink" Target="http://www.ippc.int/es/publications/84230" TargetMode="External" Id="rId33" /><Relationship Type="http://schemas.openxmlformats.org/officeDocument/2006/relationships/customXml" Target="../customXml/item2.xml" Id="rId2" /><Relationship Type="http://schemas.openxmlformats.org/officeDocument/2006/relationships/hyperlink" Target="https://www.mpi.govt.nz/import/food/fresh-fruit-vegetables/requirements/" TargetMode="External" Id="rId16" /><Relationship Type="http://schemas.openxmlformats.org/officeDocument/2006/relationships/hyperlink" Target="http://www.fao.org/3/cb5357en/cb5357en.pdf" TargetMode="External" Id="rId20" /><Relationship Type="http://schemas.openxmlformats.org/officeDocument/2006/relationships/hyperlink" Target="https://www.ppqs.gov.in/act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core-activities/standards-setting/ispms/" TargetMode="External" Id="rId11" /><Relationship Type="http://schemas.openxmlformats.org/officeDocument/2006/relationships/hyperlink" Target="http://www.fao.org/3/cb5357en/cb5357en.pdf" TargetMode="External" Id="rId24" /><Relationship Type="http://schemas.openxmlformats.org/officeDocument/2006/relationships/hyperlink" Target="https://www.ippc.int/core-activities/standards-setting/ispms" TargetMode="External" Id="rId32" /><Relationship Type="http://schemas.openxmlformats.org/officeDocument/2006/relationships/numbering" Target="numbering.xml" Id="rId5" /><Relationship Type="http://schemas.openxmlformats.org/officeDocument/2006/relationships/hyperlink" Target="https://faolex.fao.org/docs/pdf/mrc104485.pdf" TargetMode="External" Id="rId15" /><Relationship Type="http://schemas.openxmlformats.org/officeDocument/2006/relationships/hyperlink" Target="https://www.aphis.usda.gov/import_export/plants/manuals/ports/downloads/treatment.pdf" TargetMode="External" Id="rId23" /><Relationship Type="http://schemas.openxmlformats.org/officeDocument/2006/relationships/hyperlink" Target="https://www.aphis.usda.gov/import_export/plants/manuals/ports/downloads/treatment.pdf"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ippc.int/es/core-activities/standards-setting/ispms/" TargetMode="External" Id="rId19" /><Relationship Type="http://schemas.openxmlformats.org/officeDocument/2006/relationships/hyperlink" Target="https://www.unescap.org/sites/default/files/4.1%20Case%20Study%20on%20Cambodian%20Fresh%20Mango%20Export%20to%20Korea_L.%20Vanny.pdf" TargetMode="External" Id="rId31" /><Relationship Type="http://schemas.microsoft.com/office/2016/09/relationships/commentsIds" Target="commentsIds.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icon.agriculture.gov.au/BiconWeb4.0/" TargetMode="External" Id="rId14" /><Relationship Type="http://schemas.openxmlformats.org/officeDocument/2006/relationships/hyperlink" Target="https://doi.org/10.1093/jee/tow247" TargetMode="External" Id="rId22" /><Relationship Type="http://schemas.openxmlformats.org/officeDocument/2006/relationships/hyperlink" Target="http://www.fao.org/3/cb5357en/cb5357en.pdf" TargetMode="External" Id="rId27" /><Relationship Type="http://schemas.openxmlformats.org/officeDocument/2006/relationships/hyperlink" Target="https://www.ippc.int/es/core-activities/standards-setting/ispms/" TargetMode="External" Id="rId30" /><Relationship Type="http://schemas.openxmlformats.org/officeDocument/2006/relationships/fontTable" Target="fontTable.xml" Id="rId35"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5282086-1970-4473-BB56-96944652987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2.xml><?xml version="1.0" encoding="utf-8"?>
<ds:datastoreItem xmlns:ds="http://schemas.openxmlformats.org/officeDocument/2006/customXml" ds:itemID="{1F0BCFFA-0E31-4960-97E4-5789C15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EB006-135C-4835-87C0-1BB1F77AFBE0}">
  <ds:schemaRefs>
    <ds:schemaRef ds:uri="http://schemas.microsoft.com/sharepoint/v3/contenttype/forms"/>
  </ds:schemaRefs>
</ds:datastoreItem>
</file>

<file path=customXml/itemProps4.xml><?xml version="1.0" encoding="utf-8"?>
<ds:datastoreItem xmlns:ds="http://schemas.openxmlformats.org/officeDocument/2006/customXml" ds:itemID="{5AC54D0B-78F4-4523-9134-586EC1C0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57</TotalTime>
  <Pages>9</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26274</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11</cp:revision>
  <cp:lastPrinted>2023-06-26T14:11:00Z</cp:lastPrinted>
  <dcterms:created xsi:type="dcterms:W3CDTF">2023-05-22T12:53:00Z</dcterms:created>
  <dcterms:modified xsi:type="dcterms:W3CDTF">2023-06-29T10:24:00Z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