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sz w:val="20"/>
          <w:rStyle w:val="PleaseReviewParagraphId"/>
          <w:noProof/>
        </w:rPr>
        <w:t>[PleaseReview document review. Review title: 2023 First consultation: Draft annex to ISPM 46: International movement of Mangifera indica fruit (2021-011) . Document title: 2021-011_Draft_ISPM_Annex_ISPM46_Mango_fr.docx]</w:t>
      </w:r>
    </w:p>
    <w:p w14:paraId="59045B3A" w14:textId="22A99F60">
      <w:pPr>
        <w:spacing w:before="240"/>
        <w:jc w:val="left"/>
        <w:rPr>
          <w:b/>
          <w:bCs/>
        </w:rPr>
      </w:pPr>
      <w:r>
        <w:rPr>
          <w:rStyle w:val="PleaseReviewParagraphId"/>
          <w:b w:val="off"/>
          <w:i w:val="off"/>
        </w:rPr>
        <w:t>[1]</w:t>
      </w:r>
      <w:bookmarkStart w:name="_Toc121913536" w:id="0"/>
      <w:r>
        <w:rPr>
          <w:b/>
        </w:rPr>
        <w:t xml:space="preserve">PROJET D’ANNEXE À LA NIMP 46: Déplacements internationaux de fruits de </w:t>
      </w:r>
      <w:r>
        <w:rPr>
          <w:b/>
          <w:i/>
        </w:rPr>
        <w:t>Mangifera indica</w:t>
      </w:r>
      <w:r>
        <w:rPr>
          <w:b/>
        </w:rPr>
        <w:t xml:space="preserve"> frais (2021-011)</w:t>
      </w:r>
    </w:p>
    <w:p w14:paraId="172C9830" w14:textId="77777777">
      <w:pPr>
        <w:pStyle w:val="IPPNormal"/>
        <w:rPr>
          <w:b/>
          <w:bCs/>
        </w:rPr>
      </w:pPr>
      <w:r>
        <w:rPr>
          <w:rStyle w:val="PleaseReviewParagraphId"/>
          <w:b w:val="off"/>
          <w:i w:val="off"/>
        </w:rPr>
        <w:t>[2]</w:t>
      </w:r>
    </w:p>
    <w:p w14:paraId="24D7344B" w14:textId="7574DD47">
      <w:pPr>
        <w:pStyle w:val="IPPArialTable"/>
        <w:rPr>
          <w:b/>
          <w:bCs/>
        </w:rPr>
      </w:pPr>
      <w:r>
        <w:rPr>
          <w:rStyle w:val="PleaseReviewParagraphId"/>
          <w:b w:val="off"/>
          <w:i w:val="off"/>
        </w:rPr>
        <w:t>[3]</w:t>
      </w:r>
      <w:r>
        <w:rPr>
          <w:b/>
        </w:rPr>
        <w:t>État d’avancement du document</w:t>
      </w:r>
    </w:p>
    <w:tbl>
      <w:tblPr>
        <w:tblpPr w:leftFromText="180" w:rightFromText="180" w:vertAnchor="text" w:horzAnchor="margin" w:tblpXSpec="center" w:tblpY="128"/>
        <w:tblW w:w="0" w:type="auto"/>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ook w:val="00A0" w:firstRow="1" w:lastRow="0" w:firstColumn="1" w:lastColumn="0" w:noHBand="0" w:noVBand="0"/>
      </w:tblPr>
      <w:tblGrid>
        <w:gridCol w:w="2273"/>
        <w:gridCol w:w="6766"/>
      </w:tblGrid>
      <w:tr w14:paraId="1D7A107D" w14:textId="77777777">
        <w:trPr>
          <w:trHeight w:val="286"/>
        </w:trPr>
        <w:tc>
          <w:tcPr>
            <w:tcW w:w="9039" w:type="dxa"/>
            <w:gridSpan w:val="2"/>
            <w:tcBorders>
              <w:top w:val="single" w:color="auto" w:sz="4" w:space="0"/>
              <w:left w:val="single" w:color="auto" w:sz="4" w:space="0"/>
              <w:right w:val="single" w:color="auto" w:sz="4" w:space="0"/>
            </w:tcBorders>
          </w:tcPr>
          <w:p w14:paraId="6EFDE654" w14:textId="547BEBB3">
            <w:pPr>
              <w:pStyle w:val="IPPArial"/>
            </w:pPr>
            <w:r>
              <w:rPr>
                <w:rStyle w:val="PleaseReviewParagraphId"/>
                <w:b w:val="off"/>
                <w:i w:val="off"/>
              </w:rPr>
              <w:t>[4]</w:t>
            </w:r>
            <w:r>
              <w:t>Cet encadré ne fait pas officiellement partie de la norme et il sera modifié par le secrétariat de la CIPV après l’adoption.</w:t>
            </w:r>
          </w:p>
        </w:tc>
      </w:tr>
      <w:tr w14:paraId="2DB18657" w14:textId="77777777">
        <w:trPr>
          <w:trHeight w:val="286"/>
        </w:trPr>
        <w:tc>
          <w:tcPr>
            <w:tcW w:w="2273" w:type="dxa"/>
            <w:tcBorders>
              <w:left w:val="single" w:color="auto" w:sz="4" w:space="0"/>
            </w:tcBorders>
          </w:tcPr>
          <w:p w14:paraId="6ED75B82" w14:textId="77777777">
            <w:pPr>
              <w:pStyle w:val="IPPArial"/>
              <w:jc w:val="left"/>
              <w:rPr>
                <w:b/>
                <w:bCs/>
              </w:rPr>
            </w:pPr>
            <w:r>
              <w:rPr>
                <w:rStyle w:val="PleaseReviewParagraphId"/>
                <w:b w:val="off"/>
                <w:i w:val="off"/>
              </w:rPr>
              <w:t>[5]</w:t>
            </w:r>
            <w:r>
              <w:rPr>
                <w:b/>
              </w:rPr>
              <w:t>Date du présent document</w:t>
            </w:r>
          </w:p>
        </w:tc>
        <w:tc>
          <w:tcPr>
            <w:tcW w:w="6766" w:type="dxa"/>
            <w:tcBorders>
              <w:right w:val="single" w:color="auto" w:sz="4" w:space="0"/>
            </w:tcBorders>
          </w:tcPr>
          <w:p w14:paraId="56DE6ABC" w14:textId="78DDF45B">
            <w:pPr>
              <w:pStyle w:val="IPPArial"/>
            </w:pPr>
            <w:r>
              <w:rPr>
                <w:rStyle w:val="PleaseReviewParagraphId"/>
                <w:b w:val="off"/>
                <w:i w:val="off"/>
              </w:rPr>
              <w:t>[6]</w:t>
            </w:r>
            <w:r>
              <w:t>2023-05-18</w:t>
            </w:r>
          </w:p>
        </w:tc>
      </w:tr>
      <w:tr w14:paraId="76B1B76A" w14:textId="77777777">
        <w:trPr>
          <w:trHeight w:val="286"/>
        </w:trPr>
        <w:tc>
          <w:tcPr>
            <w:tcW w:w="2273" w:type="dxa"/>
            <w:tcBorders>
              <w:left w:val="single" w:color="auto" w:sz="4" w:space="0"/>
            </w:tcBorders>
          </w:tcPr>
          <w:p w14:paraId="0E7B7B7E" w14:textId="77777777">
            <w:pPr>
              <w:pStyle w:val="IPPArial"/>
              <w:jc w:val="left"/>
              <w:rPr>
                <w:b/>
                <w:bCs/>
              </w:rPr>
            </w:pPr>
            <w:r>
              <w:rPr>
                <w:rStyle w:val="PleaseReviewParagraphId"/>
                <w:b w:val="off"/>
                <w:i w:val="off"/>
              </w:rPr>
              <w:t>[7]</w:t>
            </w:r>
            <w:r>
              <w:rPr>
                <w:b/>
              </w:rPr>
              <w:t>Catégorie du document</w:t>
            </w:r>
          </w:p>
        </w:tc>
        <w:tc>
          <w:tcPr>
            <w:tcW w:w="6766" w:type="dxa"/>
            <w:tcBorders>
              <w:right w:val="single" w:color="auto" w:sz="4" w:space="0"/>
            </w:tcBorders>
          </w:tcPr>
          <w:p w14:paraId="323D59FB" w14:textId="01EA40D6">
            <w:pPr>
              <w:pStyle w:val="IPPArial"/>
            </w:pPr>
            <w:r>
              <w:rPr>
                <w:rStyle w:val="PleaseReviewParagraphId"/>
                <w:b w:val="off"/>
                <w:i w:val="off"/>
              </w:rPr>
              <w:t>[8]</w:t>
            </w:r>
            <w:r>
              <w:t>Projet d’annexe à la NIMP 46</w:t>
            </w:r>
          </w:p>
        </w:tc>
      </w:tr>
      <w:tr w14:paraId="75059FD3" w14:textId="77777777">
        <w:trPr>
          <w:trHeight w:val="299"/>
        </w:trPr>
        <w:tc>
          <w:tcPr>
            <w:tcW w:w="2273" w:type="dxa"/>
            <w:tcBorders>
              <w:left w:val="single" w:color="auto" w:sz="4" w:space="0"/>
            </w:tcBorders>
          </w:tcPr>
          <w:p w14:paraId="1AD6576B" w14:textId="77777777">
            <w:pPr>
              <w:pStyle w:val="IPPArial"/>
              <w:jc w:val="left"/>
              <w:rPr>
                <w:b/>
                <w:bCs/>
              </w:rPr>
            </w:pPr>
            <w:r>
              <w:rPr>
                <w:rStyle w:val="PleaseReviewParagraphId"/>
                <w:b w:val="off"/>
                <w:i w:val="off"/>
              </w:rPr>
              <w:t>[9]</w:t>
            </w:r>
            <w:r>
              <w:rPr>
                <w:b/>
              </w:rPr>
              <w:t>Étape de la préparation du document</w:t>
            </w:r>
          </w:p>
        </w:tc>
        <w:tc>
          <w:tcPr>
            <w:tcW w:w="6766" w:type="dxa"/>
            <w:tcBorders>
              <w:right w:val="single" w:color="auto" w:sz="4" w:space="0"/>
            </w:tcBorders>
          </w:tcPr>
          <w:p w14:paraId="2BE46BBB" w14:textId="56F9B54A">
            <w:pPr>
              <w:pStyle w:val="IPPArial"/>
            </w:pPr>
            <w:r>
              <w:rPr>
                <w:rStyle w:val="PleaseReviewParagraphId"/>
                <w:b w:val="off"/>
                <w:i w:val="off"/>
              </w:rPr>
              <w:t>[10]</w:t>
            </w:r>
            <w:r>
              <w:t>Étape préalable à la première consultation</w:t>
            </w:r>
          </w:p>
        </w:tc>
      </w:tr>
      <w:tr w14:paraId="090525AF" w14:textId="77777777">
        <w:trPr>
          <w:trHeight w:val="491"/>
        </w:trPr>
        <w:tc>
          <w:tcPr>
            <w:tcW w:w="2273" w:type="dxa"/>
            <w:tcBorders>
              <w:left w:val="single" w:color="auto" w:sz="4" w:space="0"/>
              <w:bottom w:val="single" w:color="7F7F7F" w:sz="2" w:space="0"/>
            </w:tcBorders>
          </w:tcPr>
          <w:p w14:paraId="73D15903" w14:textId="77777777">
            <w:pPr>
              <w:pStyle w:val="IPPArial"/>
              <w:jc w:val="left"/>
              <w:rPr>
                <w:b/>
                <w:bCs/>
              </w:rPr>
            </w:pPr>
            <w:r>
              <w:rPr>
                <w:rStyle w:val="PleaseReviewParagraphId"/>
                <w:b w:val="off"/>
                <w:i w:val="off"/>
              </w:rPr>
              <w:t>[11]</w:t>
            </w:r>
            <w:r>
              <w:rPr>
                <w:b/>
              </w:rPr>
              <w:t>Principales étapes</w:t>
            </w:r>
          </w:p>
        </w:tc>
        <w:tc>
          <w:tcPr>
            <w:tcW w:w="6766" w:type="dxa"/>
            <w:tcBorders>
              <w:bottom w:val="single" w:color="7F7F7F" w:sz="2" w:space="0"/>
              <w:right w:val="single" w:color="auto" w:sz="4" w:space="0"/>
            </w:tcBorders>
          </w:tcPr>
          <w:p w14:paraId="4150AF91" w14:textId="77777777">
            <w:pPr>
              <w:pStyle w:val="IPPArial"/>
            </w:pPr>
            <w:r>
              <w:rPr>
                <w:rStyle w:val="PleaseReviewParagraphId"/>
                <w:b w:val="off"/>
                <w:i w:val="off"/>
              </w:rPr>
              <w:t>[12]</w:t>
            </w:r>
            <w:r>
              <w:t xml:space="preserve">2021-04 La CMP, à sa 16ᵉ session, ajoute le thème «Annexe </w:t>
            </w:r>
            <w:r>
              <w:rPr>
                <w:i/>
              </w:rPr>
              <w:t>Déplacements internationaux de mangues (</w:t>
            </w:r>
            <w:r>
              <w:t>Mangifera indica</w:t>
            </w:r>
            <w:r>
              <w:rPr>
                <w:i/>
              </w:rPr>
              <w:t xml:space="preserve">) </w:t>
            </w:r>
            <w:r>
              <w:t>(2021‑011) à la NIMP 46 (</w:t>
            </w:r>
            <w:r>
              <w:rPr>
                <w:i/>
              </w:rPr>
              <w:t>Normes pour des mesures phytosanitaires relatives à des marchandises</w:t>
            </w:r>
            <w:r>
              <w:t>)» au programme de travail, avec le niveau de priorité 1.</w:t>
            </w:r>
          </w:p>
          <w:p w14:paraId="4F6C21AB" w14:textId="77777777">
            <w:pPr>
              <w:pStyle w:val="IPPArial"/>
            </w:pPr>
            <w:r>
              <w:rPr>
                <w:rStyle w:val="PleaseReviewParagraphId"/>
                <w:b w:val="off"/>
                <w:i w:val="off"/>
              </w:rPr>
              <w:t>[13]</w:t>
            </w:r>
            <w:r>
              <w:t>2022-11 Le CN approuve la spécification 73.</w:t>
            </w:r>
          </w:p>
          <w:p w14:paraId="02548EB7" w14:textId="77777777">
            <w:pPr>
              <w:pStyle w:val="IPPArial"/>
            </w:pPr>
            <w:r>
              <w:rPr>
                <w:rStyle w:val="PleaseReviewParagraphId"/>
                <w:b w:val="off"/>
                <w:i w:val="off"/>
              </w:rPr>
              <w:t>[14]</w:t>
            </w:r>
            <w:r>
              <w:t>2023-01 Le Groupe technique sur les normes relatives aux marchandises élabore le projet de texte.</w:t>
            </w:r>
          </w:p>
          <w:p w14:paraId="00F3C40C" w14:textId="0BEA3865">
            <w:pPr>
              <w:pStyle w:val="IPPArial"/>
            </w:pPr>
            <w:r>
              <w:rPr>
                <w:rStyle w:val="PleaseReviewParagraphId"/>
                <w:b w:val="off"/>
                <w:i w:val="off"/>
              </w:rPr>
              <w:t>[15]</w:t>
            </w:r>
            <w:r>
              <w:t>2023-02 Le Groupe technique sur les normes relatives aux marchandises (GTNM) révise le projet de texte et le recommande au CN pour approbation à des fins de consultation.</w:t>
            </w:r>
          </w:p>
          <w:p w14:paraId="358AB9FA" w14:textId="4F2B04E4">
            <w:pPr>
              <w:pStyle w:val="IPPArial"/>
            </w:pPr>
            <w:r>
              <w:rPr>
                <w:rStyle w:val="PleaseReviewParagraphId"/>
                <w:b w:val="off"/>
                <w:i w:val="off"/>
              </w:rPr>
              <w:t>[16]</w:t>
            </w:r>
            <w:r>
              <w:t>2023-05 Le CN révise le projet de texte et l’approuve en vue de sa présentation pour une première consultation.</w:t>
            </w:r>
          </w:p>
          <w:p w14:paraId="22B4B15E" w14:textId="77777777">
            <w:pPr>
              <w:pStyle w:val="IPPArial"/>
              <w:rPr>
                <w:rFonts w:cs="Arial"/>
                <w:sz w:val="16"/>
                <w:szCs w:val="16"/>
              </w:rPr>
            </w:pPr>
            <w:r>
              <w:rPr>
                <w:rStyle w:val="PleaseReviewParagraphId"/>
                <w:b w:val="off"/>
                <w:i w:val="off"/>
              </w:rPr>
              <w:t>[17]</w:t>
            </w:r>
          </w:p>
        </w:tc>
      </w:tr>
      <w:tr w14:paraId="6D82CFAF" w14:textId="77777777">
        <w:trPr>
          <w:trHeight w:val="491"/>
        </w:trPr>
        <w:tc>
          <w:tcPr>
            <w:tcW w:w="2273" w:type="dxa"/>
            <w:tcBorders>
              <w:left w:val="single" w:color="auto" w:sz="4" w:space="0"/>
              <w:bottom w:val="single" w:color="auto" w:sz="4" w:space="0"/>
            </w:tcBorders>
          </w:tcPr>
          <w:p w14:paraId="2583564C" w14:textId="77777777">
            <w:pPr>
              <w:pStyle w:val="IPPArial"/>
              <w:rPr>
                <w:b/>
                <w:bCs/>
              </w:rPr>
            </w:pPr>
            <w:r>
              <w:rPr>
                <w:rStyle w:val="PleaseReviewParagraphId"/>
                <w:b w:val="off"/>
                <w:i w:val="off"/>
              </w:rPr>
              <w:t>[18]</w:t>
            </w:r>
            <w:r>
              <w:rPr>
                <w:b/>
              </w:rPr>
              <w:t>Responsables successifs</w:t>
            </w:r>
          </w:p>
        </w:tc>
        <w:tc>
          <w:tcPr>
            <w:tcW w:w="6766" w:type="dxa"/>
            <w:tcBorders>
              <w:bottom w:val="single" w:color="auto" w:sz="4" w:space="0"/>
              <w:right w:val="single" w:color="auto" w:sz="4" w:space="0"/>
            </w:tcBorders>
          </w:tcPr>
          <w:p w14:paraId="3A9267C8" w14:textId="6AE1FC6C">
            <w:pPr>
              <w:pStyle w:val="IPPArial"/>
            </w:pPr>
            <w:r>
              <w:rPr>
                <w:rStyle w:val="PleaseReviewParagraphId"/>
                <w:b w:val="off"/>
                <w:i w:val="off"/>
              </w:rPr>
              <w:t>[19]</w:t>
            </w:r>
            <w:r>
              <w:t>2022‑05 CN Joanne WILSON (NZ, responsable principale)</w:t>
            </w:r>
          </w:p>
          <w:p w14:paraId="1DA42E66" w14:textId="7A9DA7F4">
            <w:pPr>
              <w:pStyle w:val="IPPArial"/>
            </w:pPr>
            <w:r>
              <w:rPr>
                <w:rStyle w:val="PleaseReviewParagraphId"/>
                <w:b w:val="off"/>
                <w:i w:val="off"/>
              </w:rPr>
              <w:t>[20]</w:t>
            </w:r>
            <w:r>
              <w:t>2022‑05 CN Hernando MORERA GONZÁLEZ (CR, responsable adjoint)</w:t>
            </w:r>
          </w:p>
          <w:p w14:paraId="3E94CCD5" w14:textId="77777777">
            <w:pPr>
              <w:pStyle w:val="IPPArial"/>
            </w:pPr>
            <w:r>
              <w:rPr>
                <w:rStyle w:val="PleaseReviewParagraphId"/>
                <w:b w:val="off"/>
                <w:i w:val="off"/>
              </w:rPr>
              <w:t>[21]</w:t>
            </w:r>
          </w:p>
        </w:tc>
      </w:tr>
      <w:tr w14:paraId="7B826DD0" w14:textId="77777777">
        <w:trPr>
          <w:trHeight w:val="491"/>
        </w:trPr>
        <w:tc>
          <w:tcPr>
            <w:tcW w:w="2273" w:type="dxa"/>
            <w:tcBorders>
              <w:top w:val="single" w:color="auto" w:sz="4" w:space="0"/>
            </w:tcBorders>
          </w:tcPr>
          <w:p w14:paraId="4E665147" w14:textId="77777777">
            <w:pPr>
              <w:pStyle w:val="IPPArial"/>
              <w:rPr>
                <w:b/>
                <w:bCs/>
              </w:rPr>
            </w:pPr>
            <w:r>
              <w:rPr>
                <w:rStyle w:val="PleaseReviewParagraphId"/>
                <w:b w:val="off"/>
                <w:i w:val="off"/>
              </w:rPr>
              <w:t>[22]</w:t>
            </w:r>
            <w:r>
              <w:rPr>
                <w:b/>
              </w:rPr>
              <w:t>Notes</w:t>
            </w:r>
          </w:p>
        </w:tc>
        <w:tc>
          <w:tcPr>
            <w:tcW w:w="6766" w:type="dxa"/>
            <w:tcBorders>
              <w:top w:val="single" w:color="auto" w:sz="4" w:space="0"/>
            </w:tcBorders>
          </w:tcPr>
          <w:p w14:paraId="4648EF6D" w14:textId="77777777">
            <w:pPr>
              <w:pStyle w:val="IPPArial"/>
            </w:pPr>
            <w:r>
              <w:rPr>
                <w:rStyle w:val="PleaseReviewParagraphId"/>
                <w:b w:val="off"/>
                <w:i w:val="off"/>
              </w:rPr>
              <w:t>[23]</w:t>
            </w:r>
            <w:r>
              <w:t>2023-02 Révision éditoriale.</w:t>
            </w:r>
          </w:p>
          <w:p w14:paraId="3B69D41D" w14:textId="3CEB5DFD">
            <w:pPr>
              <w:pStyle w:val="IPPArial"/>
            </w:pPr>
            <w:r>
              <w:rPr>
                <w:rStyle w:val="PleaseReviewParagraphId"/>
                <w:b w:val="off"/>
                <w:i w:val="off"/>
              </w:rPr>
              <w:t>[24]</w:t>
            </w:r>
            <w:r>
              <w:t>2023-05 Révision éditoriale.</w:t>
            </w:r>
          </w:p>
          <w:p w14:paraId="7716123E" w14:textId="47C939D4">
            <w:pPr>
              <w:pStyle w:val="IPPArial"/>
            </w:pPr>
            <w:r>
              <w:rPr>
                <w:rStyle w:val="PleaseReviewParagraphId"/>
                <w:b w:val="off"/>
                <w:i w:val="off"/>
              </w:rPr>
              <w:t>[25]</w:t>
            </w:r>
            <w:r>
              <w:t xml:space="preserve">Conformément aux nouvelles normes de présentation de la FAO, les références relatives à du contenu mentionné dans les tableaux sont indiquées sous les tableaux et non dans la section </w:t>
            </w:r>
            <w:r>
              <w:rPr>
                <w:i/>
                <w:iCs/>
              </w:rPr>
              <w:t>Références</w:t>
            </w:r>
            <w:r>
              <w:t>.</w:t>
            </w:r>
          </w:p>
          <w:p w14:paraId="24C6D913" w14:textId="77777777">
            <w:pPr>
              <w:pStyle w:val="IPPArial"/>
            </w:pPr>
            <w:r>
              <w:rPr>
                <w:rStyle w:val="PleaseReviewParagraphId"/>
                <w:b w:val="off"/>
                <w:i w:val="off"/>
              </w:rPr>
              <w:t>[26]</w:t>
            </w:r>
          </w:p>
        </w:tc>
      </w:tr>
    </w:tbl>
    <w:p w14:paraId="55BBC271" w14:textId="77777777">
      <w:pPr>
        <w:pStyle w:val="IPPHeading1"/>
      </w:pPr>
      <w:r>
        <w:rPr>
          <w:rStyle w:val="PleaseReviewParagraphId"/>
          <w:b w:val="off"/>
          <w:i w:val="off"/>
        </w:rPr>
        <w:t>[27]</w:t>
      </w:r>
      <w:r>
        <w:t>Adoption</w:t>
      </w:r>
    </w:p>
    <w:p w14:paraId="1F1F48E3" w14:textId="5EDD2F26">
      <w:pPr>
        <w:pStyle w:val="IPPParagraphnumbering"/>
        <w:numPr>
          <w:ilvl w:val="0"/>
          <w:numId w:val="0"/>
        </w:numPr>
      </w:pPr>
      <w:r>
        <w:rPr>
          <w:rStyle w:val="PleaseReviewParagraphId"/>
          <w:b w:val="off"/>
          <w:i w:val="off"/>
        </w:rPr>
        <w:t>[28]</w:t>
      </w:r>
      <w:r>
        <w:t>[Le texte de ce paragraphe sera ajouté après l’adoption.]</w:t>
      </w:r>
    </w:p>
    <w:p w14:paraId="0E3BEC28" w14:textId="0ED1B8B7">
      <w:pPr>
        <w:pStyle w:val="IPPHeading1"/>
      </w:pPr>
      <w:r>
        <w:rPr>
          <w:rStyle w:val="PleaseReviewParagraphId"/>
          <w:b w:val="off"/>
          <w:i w:val="off"/>
        </w:rPr>
        <w:t>[29]</w:t>
      </w:r>
      <w:r>
        <w:t>1.</w:t>
        <w:tab/>
        <w:t>Champ d’application</w:t>
      </w:r>
    </w:p>
    <w:p w14:paraId="2BDF7D25" w14:textId="2DC1521C">
      <w:pPr>
        <w:pStyle w:val="IPPParagraphnumbering"/>
        <w:numPr>
          <w:ilvl w:val="0"/>
          <w:numId w:val="0"/>
        </w:numPr>
      </w:pPr>
      <w:r>
        <w:rPr>
          <w:rStyle w:val="PleaseReviewParagraphId"/>
          <w:b w:val="off"/>
          <w:i w:val="off"/>
        </w:rPr>
        <w:t>[30]</w:t>
      </w:r>
      <w:r>
        <w:t>La présente norme relative à une marchandise décrit clairement la marchandise (sont indiqués, s’il y a lieu, la dénomination botanique et la partie de la plante concernée, ainsi que l’usage prévu) pour laquelle une liste d’organismes nuisibles associés et de mesures phytosanitaires envisageables sont définies.</w:t>
      </w:r>
    </w:p>
    <w:p w14:paraId="37D0BA47" w14:textId="77777777">
      <w:pPr>
        <w:pStyle w:val="IPPHeading1"/>
        <w:rPr>
          <w:sz w:val="18"/>
          <w:szCs w:val="18"/>
        </w:rPr>
      </w:pPr>
      <w:r>
        <w:rPr>
          <w:rStyle w:val="PleaseReviewParagraphId"/>
          <w:b w:val="off"/>
          <w:i w:val="off"/>
        </w:rPr>
        <w:t>[31]</w:t>
      </w:r>
      <w:r>
        <w:t>2.</w:t>
        <w:tab/>
        <w:t>Description de la marchandise et de son usage prévu</w:t>
      </w:r>
    </w:p>
    <w:p w14:paraId="5D86F45B" w14:textId="0F39EF98">
      <w:pPr>
        <w:pStyle w:val="IPPParagraphnumbering"/>
        <w:numPr>
          <w:ilvl w:val="0"/>
          <w:numId w:val="0"/>
        </w:numPr>
      </w:pPr>
      <w:r>
        <w:rPr>
          <w:rStyle w:val="PleaseReviewParagraphId"/>
          <w:b w:val="off"/>
          <w:i w:val="off"/>
        </w:rPr>
        <w:t>[32]</w:t>
      </w:r>
      <w:r>
        <w:t xml:space="preserve">La présente norme relative à une marchandise fournit aux organisations nationales pour la protection des végétaux (ONPV) des orientations concernant les options de mesures phytosanitaires envisageables pour les déplacements internationaux de fruits de </w:t>
      </w:r>
      <w:r>
        <w:rPr>
          <w:i/>
          <w:iCs/>
        </w:rPr>
        <w:t>Mangifera indica</w:t>
      </w:r>
      <w:r>
        <w:t xml:space="preserve"> (mangues) frais. </w:t>
      </w:r>
    </w:p>
    <w:p w14:paraId="1D593A9A" w14:textId="0028E9A7">
      <w:pPr>
        <w:pStyle w:val="IPPParagraphnumbering"/>
        <w:numPr>
          <w:ilvl w:val="0"/>
          <w:numId w:val="0"/>
        </w:numPr>
      </w:pPr>
      <w:r>
        <w:rPr>
          <w:rStyle w:val="PleaseReviewParagraphId"/>
          <w:b w:val="off"/>
          <w:i w:val="off"/>
        </w:rPr>
        <w:t>[33]</w:t>
      </w:r>
      <w:r>
        <w:t xml:space="preserve">La présente norme s’applique au fruit de tous les cultivars et variétés de </w:t>
      </w:r>
      <w:r>
        <w:rPr>
          <w:i/>
        </w:rPr>
        <w:t>M. indica</w:t>
      </w:r>
      <w:r>
        <w:t xml:space="preserve">. Elle s’applique au fruit entier frais de </w:t>
      </w:r>
      <w:r>
        <w:rPr>
          <w:i/>
        </w:rPr>
        <w:t>M. indica</w:t>
      </w:r>
      <w:r>
        <w:t xml:space="preserve">, avec éventuellement une petite partie du pétiole, mais sans tige ni feuilles. La norme s’applique aux mangues produites à des fins commerciales et destinées à la consommation ou à la transformation; elle ne s’applique pas aux mangues transformées (par exemple coupées en tranches, séchées, surgelées ou en boîte de conserve). </w:t>
      </w:r>
    </w:p>
    <w:p w14:paraId="0329DCDF" w14:textId="3F203382">
      <w:pPr>
        <w:pStyle w:val="IPPHeading1"/>
      </w:pPr>
      <w:r>
        <w:rPr>
          <w:rStyle w:val="PleaseReviewParagraphId"/>
          <w:b w:val="off"/>
          <w:i w:val="off"/>
        </w:rPr>
        <w:t>[34]</w:t>
      </w:r>
      <w:r>
        <w:lastRenderedPageBreak/>
        <w:t>3.</w:t>
        <w:tab/>
        <w:t xml:space="preserve">Organismes nuisibles associés au fruit de </w:t>
      </w:r>
      <w:r>
        <w:rPr>
          <w:i/>
        </w:rPr>
        <w:t>Mangifera indica</w:t>
      </w:r>
      <w:r>
        <w:t xml:space="preserve"> frais</w:t>
      </w:r>
    </w:p>
    <w:p w14:paraId="780B0FF4" w14:textId="3D33585B">
      <w:pPr>
        <w:pStyle w:val="IPPParagraphnumbering"/>
        <w:numPr>
          <w:ilvl w:val="0"/>
          <w:numId w:val="0"/>
        </w:numPr>
      </w:pPr>
      <w:r>
        <w:rPr>
          <w:rStyle w:val="PleaseReviewParagraphId"/>
          <w:b w:val="off"/>
          <w:i w:val="off"/>
        </w:rPr>
        <w:t>[35]</w:t>
      </w:r>
      <w:r>
        <w:t xml:space="preserve">Les organismes nuisibles qui figurent dans le tableau 1 sont notoirement associés à </w:t>
      </w:r>
      <w:r>
        <w:rPr>
          <w:i/>
        </w:rPr>
        <w:t>M. indica</w:t>
      </w:r>
      <w:r>
        <w:t xml:space="preserve"> et sont réglementés par au moins une partie contractante. Les listes d’organismes nuisibles ne se veulent pas exhaustives.</w:t>
      </w:r>
    </w:p>
    <w:p w14:paraId="5B7005A4" w14:textId="430E7911">
      <w:pPr>
        <w:pStyle w:val="IPPParagraphnumbering"/>
        <w:numPr>
          <w:ilvl w:val="0"/>
          <w:numId w:val="0"/>
        </w:numPr>
      </w:pPr>
      <w:r>
        <w:rPr>
          <w:rStyle w:val="PleaseReviewParagraphId"/>
          <w:b w:val="off"/>
          <w:i w:val="off"/>
        </w:rPr>
        <w:t>[36]</w:t>
      </w:r>
      <w:r>
        <w:t>L’inclusion d’un organisme nuisible dans le tableau 1 ne constitue pas en soi une justification technique pour sa réglementation. La décision d’un pays importateur de réglementer un organisme nuisible recensé dans la présente norme devrait être prise sur la base d’une justification technique issue d’une analyse du risque phytosanitaire ou, le cas échéant, d’autres examens ou évaluations comparables des données scientifiques disponibles.</w:t>
      </w:r>
    </w:p>
    <w:p w14:paraId="73955B09" w14:textId="19F01C9B">
      <w:pPr>
        <w:pStyle w:val="IPPArial"/>
        <w:keepNext/>
        <w:spacing w:after="120"/>
      </w:pPr>
      <w:r>
        <w:rPr>
          <w:rStyle w:val="PleaseReviewParagraphId"/>
          <w:b w:val="off"/>
          <w:i w:val="off"/>
        </w:rPr>
        <w:t>[37]</w:t>
      </w:r>
      <w:r>
        <w:rPr>
          <w:b/>
        </w:rPr>
        <w:t>Tableau 1.</w:t>
      </w:r>
      <w:r>
        <w:t xml:space="preserve"> Organismes nuisibles associés au fruit de </w:t>
      </w:r>
      <w:r>
        <w:rPr>
          <w:i/>
        </w:rPr>
        <w:t>Mangifera indica</w:t>
      </w:r>
      <w:r>
        <w:t xml:space="preserve"> frais</w:t>
      </w:r>
    </w:p>
    <w:tbl>
      <w:tblPr>
        <w:tblStyle w:val="TableGrid"/>
        <w:tblW w:w="0" w:type="auto"/>
        <w:tblLook w:val="04A0" w:firstRow="1" w:lastRow="0" w:firstColumn="1" w:lastColumn="0" w:noHBand="0" w:noVBand="1"/>
      </w:tblPr>
      <w:tblGrid>
        <w:gridCol w:w="2830"/>
        <w:gridCol w:w="1701"/>
        <w:gridCol w:w="4529"/>
      </w:tblGrid>
      <w:tr w14:paraId="782AB028" w14:textId="77777777">
        <w:trPr>
          <w:tblHeader/>
        </w:trPr>
        <w:tc>
          <w:tcPr>
            <w:tcW w:w="2830" w:type="dxa"/>
            <w:shd w:val="clear" w:color="auto" w:fill="BFBFBF" w:themeFill="background1" w:themeFillShade="BF"/>
          </w:tcPr>
          <w:p w14:paraId="43D26F24" w14:textId="5408AACF">
            <w:pPr>
              <w:pStyle w:val="IPPArialTable"/>
              <w:rPr>
                <w:b/>
                <w:bCs/>
              </w:rPr>
            </w:pPr>
            <w:r>
              <w:rPr>
                <w:rStyle w:val="PleaseReviewParagraphId"/>
                <w:b w:val="off"/>
                <w:i w:val="off"/>
              </w:rPr>
              <w:t>[38]</w:t>
            </w:r>
            <w:r>
              <w:rPr>
                <w:b/>
              </w:rPr>
              <w:t>Groupe d’organismes nuisibles</w:t>
            </w:r>
          </w:p>
        </w:tc>
        <w:tc>
          <w:tcPr>
            <w:tcW w:w="1701" w:type="dxa"/>
            <w:shd w:val="clear" w:color="auto" w:fill="BFBFBF" w:themeFill="background1" w:themeFillShade="BF"/>
          </w:tcPr>
          <w:p w14:paraId="7AFE901E" w14:textId="77777777">
            <w:pPr>
              <w:pStyle w:val="IPPArialTable"/>
              <w:rPr>
                <w:b/>
                <w:bCs/>
              </w:rPr>
            </w:pPr>
            <w:r>
              <w:rPr>
                <w:rStyle w:val="PleaseReviewParagraphId"/>
                <w:b w:val="off"/>
                <w:i w:val="off"/>
              </w:rPr>
              <w:t>[39]</w:t>
            </w:r>
            <w:r>
              <w:rPr>
                <w:b/>
              </w:rPr>
              <w:t>Famille</w:t>
            </w:r>
          </w:p>
        </w:tc>
        <w:tc>
          <w:tcPr>
            <w:tcW w:w="4529" w:type="dxa"/>
            <w:shd w:val="clear" w:color="auto" w:fill="BFBFBF" w:themeFill="background1" w:themeFillShade="BF"/>
          </w:tcPr>
          <w:p w14:paraId="12EBB926" w14:textId="77777777">
            <w:pPr>
              <w:pStyle w:val="IPPArialTable"/>
              <w:rPr>
                <w:b/>
                <w:bCs/>
              </w:rPr>
            </w:pPr>
            <w:r>
              <w:rPr>
                <w:rStyle w:val="PleaseReviewParagraphId"/>
                <w:b w:val="off"/>
                <w:i w:val="off"/>
              </w:rPr>
              <w:t>[40]</w:t>
            </w:r>
            <w:r>
              <w:rPr>
                <w:b/>
              </w:rPr>
              <w:t>Espèce</w:t>
            </w:r>
          </w:p>
        </w:tc>
      </w:tr>
      <w:tr w14:paraId="22AA74B8" w14:textId="77777777">
        <w:tc>
          <w:tcPr>
            <w:tcW w:w="2830" w:type="dxa"/>
            <w:tcBorders>
              <w:bottom w:val="nil"/>
              <w:right w:val="single" w:color="auto" w:sz="4" w:space="0"/>
            </w:tcBorders>
          </w:tcPr>
          <w:p w14:paraId="7352F9CC" w14:textId="35550D89">
            <w:pPr>
              <w:pStyle w:val="IPPArialTable"/>
            </w:pPr>
            <w:r>
              <w:rPr>
                <w:rStyle w:val="PleaseReviewParagraphId"/>
                <w:b w:val="off"/>
                <w:i w:val="off"/>
              </w:rPr>
              <w:t>[41]</w:t>
            </w:r>
            <w:r>
              <w:t>Charançons (Coleoptera)</w:t>
            </w:r>
          </w:p>
        </w:tc>
        <w:tc>
          <w:tcPr>
            <w:tcW w:w="1701" w:type="dxa"/>
            <w:tcBorders>
              <w:left w:val="single" w:color="auto" w:sz="4" w:space="0"/>
              <w:bottom w:val="nil"/>
            </w:tcBorders>
          </w:tcPr>
          <w:p w14:paraId="51460E0E" w14:textId="77777777">
            <w:pPr>
              <w:pStyle w:val="IPPArialTable"/>
            </w:pPr>
            <w:r>
              <w:rPr>
                <w:rStyle w:val="PleaseReviewParagraphId"/>
                <w:b w:val="off"/>
                <w:i w:val="off"/>
              </w:rPr>
              <w:t>[42]</w:t>
            </w:r>
            <w:r>
              <w:t>Curculionidae</w:t>
            </w:r>
          </w:p>
        </w:tc>
        <w:tc>
          <w:tcPr>
            <w:tcW w:w="4529" w:type="dxa"/>
          </w:tcPr>
          <w:p w14:paraId="07960E2C" w14:textId="77777777">
            <w:pPr>
              <w:pStyle w:val="IPPArialTable"/>
            </w:pPr>
            <w:r>
              <w:rPr>
                <w:rStyle w:val="PleaseReviewParagraphId"/>
                <w:b w:val="off"/>
                <w:i w:val="off"/>
              </w:rPr>
              <w:t>[43]</w:t>
            </w:r>
            <w:r>
              <w:rPr>
                <w:i/>
              </w:rPr>
              <w:t>Sternochetus frigidus</w:t>
            </w:r>
            <w:r>
              <w:t xml:space="preserve"> (Fabricius, 1787)</w:t>
            </w:r>
          </w:p>
        </w:tc>
      </w:tr>
      <w:tr w14:paraId="1BDC9E3C" w14:textId="77777777">
        <w:tc>
          <w:tcPr>
            <w:tcW w:w="2830" w:type="dxa"/>
            <w:tcBorders>
              <w:top w:val="nil"/>
              <w:bottom w:val="nil"/>
              <w:right w:val="single" w:color="auto" w:sz="4" w:space="0"/>
            </w:tcBorders>
          </w:tcPr>
          <w:p w14:paraId="004C7C4E" w14:textId="77777777">
            <w:pPr>
              <w:pStyle w:val="IPPArialTable"/>
            </w:pPr>
            <w:r>
              <w:rPr>
                <w:rStyle w:val="PleaseReviewParagraphId"/>
                <w:b w:val="off"/>
                <w:i w:val="off"/>
              </w:rPr>
              <w:t>[44]</w:t>
            </w:r>
          </w:p>
        </w:tc>
        <w:tc>
          <w:tcPr>
            <w:tcW w:w="1701" w:type="dxa"/>
            <w:tcBorders>
              <w:top w:val="nil"/>
              <w:left w:val="single" w:color="auto" w:sz="4" w:space="0"/>
              <w:bottom w:val="nil"/>
            </w:tcBorders>
          </w:tcPr>
          <w:p w14:paraId="11497E6D" w14:textId="77777777">
            <w:pPr>
              <w:pStyle w:val="IPPArialTable"/>
            </w:pPr>
            <w:r>
              <w:rPr>
                <w:rStyle w:val="PleaseReviewParagraphId"/>
                <w:b w:val="off"/>
                <w:i w:val="off"/>
              </w:rPr>
              <w:t>[45]</w:t>
            </w:r>
          </w:p>
        </w:tc>
        <w:tc>
          <w:tcPr>
            <w:tcW w:w="4529" w:type="dxa"/>
          </w:tcPr>
          <w:p w14:paraId="4B83D704" w14:textId="2E62DCD2">
            <w:pPr>
              <w:pStyle w:val="IPPArialTable"/>
            </w:pPr>
            <w:r>
              <w:rPr>
                <w:rStyle w:val="PleaseReviewParagraphId"/>
                <w:b w:val="off"/>
                <w:i w:val="off"/>
              </w:rPr>
              <w:t>[46]</w:t>
            </w:r>
            <w:r>
              <w:rPr>
                <w:i/>
              </w:rPr>
              <w:t>Sternochetus mangiferae</w:t>
            </w:r>
            <w:r>
              <w:t xml:space="preserve"> (Fabricius, 1775)</w:t>
            </w:r>
          </w:p>
        </w:tc>
      </w:tr>
      <w:tr w14:paraId="7685969A" w14:textId="77777777">
        <w:tc>
          <w:tcPr>
            <w:tcW w:w="2830" w:type="dxa"/>
            <w:tcBorders>
              <w:top w:val="nil"/>
              <w:bottom w:val="single" w:color="auto" w:sz="4" w:space="0"/>
              <w:right w:val="single" w:color="auto" w:sz="4" w:space="0"/>
            </w:tcBorders>
          </w:tcPr>
          <w:p w14:paraId="79AF316B" w14:textId="77777777">
            <w:pPr>
              <w:pStyle w:val="IPPArialTable"/>
            </w:pPr>
            <w:r>
              <w:rPr>
                <w:rStyle w:val="PleaseReviewParagraphId"/>
                <w:b w:val="off"/>
                <w:i w:val="off"/>
              </w:rPr>
              <w:t>[47]</w:t>
            </w:r>
          </w:p>
        </w:tc>
        <w:tc>
          <w:tcPr>
            <w:tcW w:w="1701" w:type="dxa"/>
            <w:tcBorders>
              <w:top w:val="nil"/>
              <w:left w:val="single" w:color="auto" w:sz="4" w:space="0"/>
              <w:bottom w:val="single" w:color="auto" w:sz="4" w:space="0"/>
            </w:tcBorders>
          </w:tcPr>
          <w:p w14:paraId="5107DCF7" w14:textId="77777777">
            <w:pPr>
              <w:pStyle w:val="IPPArialTable"/>
            </w:pPr>
            <w:r>
              <w:rPr>
                <w:rStyle w:val="PleaseReviewParagraphId"/>
                <w:b w:val="off"/>
                <w:i w:val="off"/>
              </w:rPr>
              <w:t>[48]</w:t>
            </w:r>
          </w:p>
        </w:tc>
        <w:tc>
          <w:tcPr>
            <w:tcW w:w="4529" w:type="dxa"/>
          </w:tcPr>
          <w:p w14:paraId="35B4DCC1" w14:textId="77777777">
            <w:pPr>
              <w:pStyle w:val="IPPArialTable"/>
            </w:pPr>
            <w:r>
              <w:rPr>
                <w:rStyle w:val="PleaseReviewParagraphId"/>
                <w:b w:val="off"/>
                <w:i w:val="off"/>
              </w:rPr>
              <w:t>[49]</w:t>
            </w:r>
            <w:r>
              <w:rPr>
                <w:i/>
              </w:rPr>
              <w:t>Sternochetus olivieri</w:t>
            </w:r>
            <w:r>
              <w:t xml:space="preserve"> (Faust, 1892)</w:t>
            </w:r>
          </w:p>
        </w:tc>
      </w:tr>
      <w:tr w14:paraId="7831B727" w14:textId="77777777">
        <w:tc>
          <w:tcPr>
            <w:tcW w:w="2830" w:type="dxa"/>
            <w:tcBorders>
              <w:bottom w:val="nil"/>
            </w:tcBorders>
          </w:tcPr>
          <w:p w14:paraId="18B4E811" w14:textId="1C388A22">
            <w:pPr>
              <w:pStyle w:val="IPPArialTable"/>
            </w:pPr>
            <w:r>
              <w:rPr>
                <w:rStyle w:val="PleaseReviewParagraphId"/>
                <w:b w:val="off"/>
                <w:i w:val="off"/>
              </w:rPr>
              <w:t>[50]</w:t>
            </w:r>
            <w:r>
              <w:t>Mouches des fruits (Diptera)</w:t>
            </w:r>
          </w:p>
        </w:tc>
        <w:tc>
          <w:tcPr>
            <w:tcW w:w="1701" w:type="dxa"/>
            <w:tcBorders>
              <w:bottom w:val="nil"/>
            </w:tcBorders>
          </w:tcPr>
          <w:p w14:paraId="6F379FA0" w14:textId="77777777">
            <w:pPr>
              <w:pStyle w:val="IPPArialTable"/>
            </w:pPr>
            <w:r>
              <w:rPr>
                <w:rStyle w:val="PleaseReviewParagraphId"/>
                <w:b w:val="off"/>
                <w:i w:val="off"/>
              </w:rPr>
              <w:t>[51]</w:t>
            </w:r>
            <w:r>
              <w:t>Tephritidae</w:t>
            </w:r>
          </w:p>
        </w:tc>
        <w:tc>
          <w:tcPr>
            <w:tcW w:w="4529" w:type="dxa"/>
          </w:tcPr>
          <w:p w14:paraId="43F3B9F5" w14:textId="18C7CBA0">
            <w:pPr>
              <w:pStyle w:val="IPPArialTable"/>
            </w:pPr>
            <w:r>
              <w:rPr>
                <w:rStyle w:val="PleaseReviewParagraphId"/>
                <w:b w:val="off"/>
                <w:i w:val="off"/>
              </w:rPr>
              <w:t>[52]</w:t>
            </w:r>
            <w:r>
              <w:rPr>
                <w:i/>
              </w:rPr>
              <w:t>Anastrepha distincta</w:t>
            </w:r>
            <w:r>
              <w:t xml:space="preserve"> Greene, 1934</w:t>
            </w:r>
          </w:p>
        </w:tc>
      </w:tr>
      <w:tr w14:paraId="77F8AB7F" w14:textId="77777777">
        <w:tc>
          <w:tcPr>
            <w:tcW w:w="2830" w:type="dxa"/>
            <w:tcBorders>
              <w:top w:val="nil"/>
              <w:bottom w:val="nil"/>
            </w:tcBorders>
          </w:tcPr>
          <w:p w14:paraId="264C5A7E" w14:textId="77777777">
            <w:pPr>
              <w:pStyle w:val="IPPArialTable"/>
            </w:pPr>
            <w:r>
              <w:rPr>
                <w:rStyle w:val="PleaseReviewParagraphId"/>
                <w:b w:val="off"/>
                <w:i w:val="off"/>
              </w:rPr>
              <w:t>[53]</w:t>
            </w:r>
          </w:p>
        </w:tc>
        <w:tc>
          <w:tcPr>
            <w:tcW w:w="1701" w:type="dxa"/>
            <w:tcBorders>
              <w:top w:val="nil"/>
              <w:bottom w:val="nil"/>
            </w:tcBorders>
          </w:tcPr>
          <w:p w14:paraId="5A38490C" w14:textId="77777777">
            <w:pPr>
              <w:pStyle w:val="IPPArialTable"/>
            </w:pPr>
            <w:r>
              <w:rPr>
                <w:rStyle w:val="PleaseReviewParagraphId"/>
                <w:b w:val="off"/>
                <w:i w:val="off"/>
              </w:rPr>
              <w:t>[54]</w:t>
            </w:r>
          </w:p>
        </w:tc>
        <w:tc>
          <w:tcPr>
            <w:tcW w:w="4529" w:type="dxa"/>
          </w:tcPr>
          <w:p w14:paraId="3C5730D2" w14:textId="77777777">
            <w:pPr>
              <w:pStyle w:val="IPPArialTable"/>
            </w:pPr>
            <w:r>
              <w:rPr>
                <w:rStyle w:val="PleaseReviewParagraphId"/>
                <w:b w:val="off"/>
                <w:i w:val="off"/>
              </w:rPr>
              <w:t>[55]</w:t>
            </w:r>
            <w:r>
              <w:rPr>
                <w:i/>
              </w:rPr>
              <w:t>Anastrepha fraterculus</w:t>
            </w:r>
            <w:r>
              <w:t xml:space="preserve"> (Wiedemann, 1830) </w:t>
            </w:r>
          </w:p>
        </w:tc>
      </w:tr>
      <w:tr w14:paraId="43680134" w14:textId="77777777">
        <w:tc>
          <w:tcPr>
            <w:tcW w:w="2830" w:type="dxa"/>
            <w:tcBorders>
              <w:top w:val="nil"/>
              <w:bottom w:val="nil"/>
            </w:tcBorders>
          </w:tcPr>
          <w:p w14:paraId="19D824B8" w14:textId="77777777">
            <w:pPr>
              <w:pStyle w:val="IPPArialTable"/>
            </w:pPr>
            <w:r>
              <w:rPr>
                <w:rStyle w:val="PleaseReviewParagraphId"/>
                <w:b w:val="off"/>
                <w:i w:val="off"/>
              </w:rPr>
              <w:t>[56]</w:t>
            </w:r>
          </w:p>
        </w:tc>
        <w:tc>
          <w:tcPr>
            <w:tcW w:w="1701" w:type="dxa"/>
            <w:tcBorders>
              <w:top w:val="nil"/>
              <w:bottom w:val="nil"/>
            </w:tcBorders>
          </w:tcPr>
          <w:p w14:paraId="14056ACF" w14:textId="77777777">
            <w:pPr>
              <w:pStyle w:val="IPPArialTable"/>
            </w:pPr>
            <w:r>
              <w:rPr>
                <w:rStyle w:val="PleaseReviewParagraphId"/>
                <w:b w:val="off"/>
                <w:i w:val="off"/>
              </w:rPr>
              <w:t>[57]</w:t>
            </w:r>
          </w:p>
        </w:tc>
        <w:tc>
          <w:tcPr>
            <w:tcW w:w="4529" w:type="dxa"/>
          </w:tcPr>
          <w:p w14:paraId="2EDF3103" w14:textId="77777777">
            <w:pPr>
              <w:pStyle w:val="IPPArialTable"/>
            </w:pPr>
            <w:r>
              <w:rPr>
                <w:rStyle w:val="PleaseReviewParagraphId"/>
                <w:b w:val="off"/>
                <w:i w:val="off"/>
              </w:rPr>
              <w:t>[58]</w:t>
            </w:r>
            <w:r>
              <w:rPr>
                <w:i/>
              </w:rPr>
              <w:t>Anastrepha ludens</w:t>
            </w:r>
            <w:r>
              <w:t xml:space="preserve"> (Loew, 1873)</w:t>
            </w:r>
          </w:p>
        </w:tc>
      </w:tr>
      <w:tr w14:paraId="042A9C63" w14:textId="77777777">
        <w:tc>
          <w:tcPr>
            <w:tcW w:w="2830" w:type="dxa"/>
            <w:tcBorders>
              <w:top w:val="nil"/>
              <w:bottom w:val="nil"/>
            </w:tcBorders>
          </w:tcPr>
          <w:p w14:paraId="0802FBD0" w14:textId="77777777">
            <w:pPr>
              <w:pStyle w:val="IPPArialTable"/>
            </w:pPr>
            <w:r>
              <w:rPr>
                <w:rStyle w:val="PleaseReviewParagraphId"/>
                <w:b w:val="off"/>
                <w:i w:val="off"/>
              </w:rPr>
              <w:t>[59]</w:t>
            </w:r>
          </w:p>
        </w:tc>
        <w:tc>
          <w:tcPr>
            <w:tcW w:w="1701" w:type="dxa"/>
            <w:tcBorders>
              <w:top w:val="nil"/>
              <w:bottom w:val="nil"/>
            </w:tcBorders>
          </w:tcPr>
          <w:p w14:paraId="75831ED2" w14:textId="77777777">
            <w:pPr>
              <w:pStyle w:val="IPPArialTable"/>
            </w:pPr>
            <w:r>
              <w:rPr>
                <w:rStyle w:val="PleaseReviewParagraphId"/>
                <w:b w:val="off"/>
                <w:i w:val="off"/>
              </w:rPr>
              <w:t>[60]</w:t>
            </w:r>
          </w:p>
        </w:tc>
        <w:tc>
          <w:tcPr>
            <w:tcW w:w="4529" w:type="dxa"/>
          </w:tcPr>
          <w:p w14:paraId="42424A56" w14:textId="77777777">
            <w:pPr>
              <w:pStyle w:val="IPPArialTable"/>
            </w:pPr>
            <w:r>
              <w:rPr>
                <w:rStyle w:val="PleaseReviewParagraphId"/>
                <w:b w:val="off"/>
                <w:i w:val="off"/>
              </w:rPr>
              <w:t>[61]</w:t>
            </w:r>
            <w:r>
              <w:rPr>
                <w:i/>
              </w:rPr>
              <w:t>Anastrepha obliqua</w:t>
            </w:r>
            <w:r>
              <w:t xml:space="preserve"> (Macquart, 1835)</w:t>
            </w:r>
          </w:p>
        </w:tc>
      </w:tr>
      <w:tr w14:paraId="23A6386E" w14:textId="77777777">
        <w:tc>
          <w:tcPr>
            <w:tcW w:w="2830" w:type="dxa"/>
            <w:tcBorders>
              <w:top w:val="nil"/>
              <w:bottom w:val="nil"/>
            </w:tcBorders>
          </w:tcPr>
          <w:p w14:paraId="71BE3EF4" w14:textId="77777777">
            <w:pPr>
              <w:pStyle w:val="IPPArialTable"/>
            </w:pPr>
            <w:r>
              <w:rPr>
                <w:rStyle w:val="PleaseReviewParagraphId"/>
                <w:b w:val="off"/>
                <w:i w:val="off"/>
              </w:rPr>
              <w:t>[62]</w:t>
            </w:r>
          </w:p>
        </w:tc>
        <w:tc>
          <w:tcPr>
            <w:tcW w:w="1701" w:type="dxa"/>
            <w:tcBorders>
              <w:top w:val="nil"/>
              <w:bottom w:val="nil"/>
            </w:tcBorders>
          </w:tcPr>
          <w:p w14:paraId="2A82114D" w14:textId="77777777">
            <w:pPr>
              <w:pStyle w:val="IPPArialTable"/>
            </w:pPr>
            <w:r>
              <w:rPr>
                <w:rStyle w:val="PleaseReviewParagraphId"/>
                <w:b w:val="off"/>
                <w:i w:val="off"/>
              </w:rPr>
              <w:t>[63]</w:t>
            </w:r>
          </w:p>
        </w:tc>
        <w:tc>
          <w:tcPr>
            <w:tcW w:w="4529" w:type="dxa"/>
          </w:tcPr>
          <w:p w14:paraId="5ADE77C9" w14:textId="77777777">
            <w:pPr>
              <w:pStyle w:val="IPPArialTable"/>
            </w:pPr>
            <w:r>
              <w:rPr>
                <w:rStyle w:val="PleaseReviewParagraphId"/>
                <w:b w:val="off"/>
                <w:i w:val="off"/>
              </w:rPr>
              <w:t>[64]</w:t>
            </w:r>
            <w:r>
              <w:rPr>
                <w:i/>
              </w:rPr>
              <w:t>Anastrepha serpentina</w:t>
            </w:r>
            <w:r>
              <w:t xml:space="preserve"> (Wiedemann, 1830)</w:t>
            </w:r>
          </w:p>
        </w:tc>
      </w:tr>
      <w:tr w14:paraId="37B57AD1" w14:textId="77777777">
        <w:tc>
          <w:tcPr>
            <w:tcW w:w="2830" w:type="dxa"/>
            <w:tcBorders>
              <w:top w:val="nil"/>
              <w:bottom w:val="nil"/>
            </w:tcBorders>
          </w:tcPr>
          <w:p w14:paraId="3ACFA8B5" w14:textId="77777777">
            <w:pPr>
              <w:pStyle w:val="IPPArialTable"/>
            </w:pPr>
            <w:r>
              <w:rPr>
                <w:rStyle w:val="PleaseReviewParagraphId"/>
                <w:b w:val="off"/>
                <w:i w:val="off"/>
              </w:rPr>
              <w:t>[65]</w:t>
            </w:r>
          </w:p>
        </w:tc>
        <w:tc>
          <w:tcPr>
            <w:tcW w:w="1701" w:type="dxa"/>
            <w:tcBorders>
              <w:top w:val="nil"/>
              <w:bottom w:val="nil"/>
            </w:tcBorders>
          </w:tcPr>
          <w:p w14:paraId="4B87EBF0" w14:textId="77777777">
            <w:pPr>
              <w:pStyle w:val="IPPArialTable"/>
            </w:pPr>
            <w:r>
              <w:rPr>
                <w:rStyle w:val="PleaseReviewParagraphId"/>
                <w:b w:val="off"/>
                <w:i w:val="off"/>
              </w:rPr>
              <w:t>[66]</w:t>
            </w:r>
          </w:p>
        </w:tc>
        <w:tc>
          <w:tcPr>
            <w:tcW w:w="4529" w:type="dxa"/>
          </w:tcPr>
          <w:p w14:paraId="38733B44" w14:textId="77777777">
            <w:pPr>
              <w:pStyle w:val="IPPArialTable"/>
            </w:pPr>
            <w:r>
              <w:rPr>
                <w:rStyle w:val="PleaseReviewParagraphId"/>
                <w:b w:val="off"/>
                <w:i w:val="off"/>
              </w:rPr>
              <w:t>[67]</w:t>
            </w:r>
            <w:r>
              <w:rPr>
                <w:i/>
              </w:rPr>
              <w:t>Anastrepha striata</w:t>
            </w:r>
            <w:r>
              <w:t xml:space="preserve"> Schiner, 1868</w:t>
            </w:r>
          </w:p>
        </w:tc>
      </w:tr>
      <w:tr w14:paraId="0EF1C374" w14:textId="77777777">
        <w:tc>
          <w:tcPr>
            <w:tcW w:w="2830" w:type="dxa"/>
            <w:tcBorders>
              <w:top w:val="nil"/>
              <w:bottom w:val="nil"/>
            </w:tcBorders>
          </w:tcPr>
          <w:p w14:paraId="483578F8" w14:textId="77777777">
            <w:pPr>
              <w:pStyle w:val="IPPArialTable"/>
            </w:pPr>
            <w:r>
              <w:rPr>
                <w:rStyle w:val="PleaseReviewParagraphId"/>
                <w:b w:val="off"/>
                <w:i w:val="off"/>
              </w:rPr>
              <w:t>[68]</w:t>
            </w:r>
          </w:p>
        </w:tc>
        <w:tc>
          <w:tcPr>
            <w:tcW w:w="1701" w:type="dxa"/>
            <w:tcBorders>
              <w:top w:val="nil"/>
              <w:bottom w:val="nil"/>
            </w:tcBorders>
          </w:tcPr>
          <w:p w14:paraId="466EA227" w14:textId="77777777">
            <w:pPr>
              <w:pStyle w:val="IPPArialTable"/>
            </w:pPr>
            <w:r>
              <w:rPr>
                <w:rStyle w:val="PleaseReviewParagraphId"/>
                <w:b w:val="off"/>
                <w:i w:val="off"/>
              </w:rPr>
              <w:t>[69]</w:t>
            </w:r>
          </w:p>
        </w:tc>
        <w:tc>
          <w:tcPr>
            <w:tcW w:w="4529" w:type="dxa"/>
          </w:tcPr>
          <w:p w14:paraId="1D4F86C4" w14:textId="77777777">
            <w:pPr>
              <w:pStyle w:val="IPPArialTable"/>
            </w:pPr>
            <w:r>
              <w:rPr>
                <w:rStyle w:val="PleaseReviewParagraphId"/>
                <w:b w:val="off"/>
                <w:i w:val="off"/>
              </w:rPr>
              <w:t>[70]</w:t>
            </w:r>
            <w:r>
              <w:rPr>
                <w:i/>
              </w:rPr>
              <w:t>Bactrocera aquilonis</w:t>
            </w:r>
            <w:r>
              <w:t xml:space="preserve"> (May, 1965)</w:t>
            </w:r>
          </w:p>
        </w:tc>
      </w:tr>
      <w:tr w14:paraId="4A3D7F25" w14:textId="77777777">
        <w:tc>
          <w:tcPr>
            <w:tcW w:w="2830" w:type="dxa"/>
            <w:tcBorders>
              <w:top w:val="nil"/>
              <w:bottom w:val="nil"/>
            </w:tcBorders>
          </w:tcPr>
          <w:p w14:paraId="6BE40018" w14:textId="77777777">
            <w:pPr>
              <w:pStyle w:val="IPPArialTable"/>
            </w:pPr>
            <w:r>
              <w:rPr>
                <w:rStyle w:val="PleaseReviewParagraphId"/>
                <w:b w:val="off"/>
                <w:i w:val="off"/>
              </w:rPr>
              <w:t>[71]</w:t>
            </w:r>
          </w:p>
        </w:tc>
        <w:tc>
          <w:tcPr>
            <w:tcW w:w="1701" w:type="dxa"/>
            <w:tcBorders>
              <w:top w:val="nil"/>
              <w:bottom w:val="nil"/>
            </w:tcBorders>
          </w:tcPr>
          <w:p w14:paraId="24E49973" w14:textId="77777777">
            <w:pPr>
              <w:pStyle w:val="IPPArialTable"/>
            </w:pPr>
            <w:r>
              <w:rPr>
                <w:rStyle w:val="PleaseReviewParagraphId"/>
                <w:b w:val="off"/>
                <w:i w:val="off"/>
              </w:rPr>
              <w:t>[72]</w:t>
            </w:r>
          </w:p>
        </w:tc>
        <w:tc>
          <w:tcPr>
            <w:tcW w:w="4529" w:type="dxa"/>
          </w:tcPr>
          <w:p w14:paraId="70DF86A6" w14:textId="77777777">
            <w:pPr>
              <w:pStyle w:val="IPPArialTable"/>
            </w:pPr>
            <w:r>
              <w:rPr>
                <w:rStyle w:val="PleaseReviewParagraphId"/>
                <w:b w:val="off"/>
                <w:i w:val="off"/>
              </w:rPr>
              <w:t>[73]</w:t>
            </w:r>
            <w:r>
              <w:rPr>
                <w:i/>
              </w:rPr>
              <w:t>Bactrocera carambolae</w:t>
            </w:r>
            <w:r>
              <w:t xml:space="preserve"> Drew &amp; Hancock, 1994</w:t>
            </w:r>
          </w:p>
        </w:tc>
      </w:tr>
      <w:tr w14:paraId="79F81E97" w14:textId="77777777">
        <w:tc>
          <w:tcPr>
            <w:tcW w:w="2830" w:type="dxa"/>
            <w:tcBorders>
              <w:top w:val="nil"/>
              <w:bottom w:val="nil"/>
            </w:tcBorders>
          </w:tcPr>
          <w:p w14:paraId="34439D90" w14:textId="77777777">
            <w:pPr>
              <w:pStyle w:val="IPPArialTable"/>
            </w:pPr>
            <w:r>
              <w:rPr>
                <w:rStyle w:val="PleaseReviewParagraphId"/>
                <w:b w:val="off"/>
                <w:i w:val="off"/>
              </w:rPr>
              <w:t>[74]</w:t>
            </w:r>
          </w:p>
        </w:tc>
        <w:tc>
          <w:tcPr>
            <w:tcW w:w="1701" w:type="dxa"/>
            <w:tcBorders>
              <w:top w:val="nil"/>
              <w:bottom w:val="nil"/>
            </w:tcBorders>
          </w:tcPr>
          <w:p w14:paraId="21005F1A" w14:textId="77777777">
            <w:pPr>
              <w:pStyle w:val="IPPArialTable"/>
            </w:pPr>
            <w:r>
              <w:rPr>
                <w:rStyle w:val="PleaseReviewParagraphId"/>
                <w:b w:val="off"/>
                <w:i w:val="off"/>
              </w:rPr>
              <w:t>[75]</w:t>
            </w:r>
          </w:p>
        </w:tc>
        <w:tc>
          <w:tcPr>
            <w:tcW w:w="4529" w:type="dxa"/>
          </w:tcPr>
          <w:p w14:paraId="264D2E5B" w14:textId="77777777">
            <w:pPr>
              <w:pStyle w:val="IPPArialTable"/>
            </w:pPr>
            <w:r>
              <w:rPr>
                <w:rStyle w:val="PleaseReviewParagraphId"/>
                <w:b w:val="off"/>
                <w:i w:val="off"/>
              </w:rPr>
              <w:t>[76]</w:t>
            </w:r>
            <w:r>
              <w:rPr>
                <w:i/>
              </w:rPr>
              <w:t>Bactrocera caryeae</w:t>
            </w:r>
            <w:r>
              <w:t xml:space="preserve"> (Kapoor, 1971)</w:t>
            </w:r>
          </w:p>
        </w:tc>
      </w:tr>
      <w:tr w14:paraId="5A32D35D" w14:textId="77777777">
        <w:tc>
          <w:tcPr>
            <w:tcW w:w="2830" w:type="dxa"/>
            <w:tcBorders>
              <w:top w:val="nil"/>
              <w:bottom w:val="nil"/>
            </w:tcBorders>
          </w:tcPr>
          <w:p w14:paraId="3EBA7646" w14:textId="77777777">
            <w:pPr>
              <w:pStyle w:val="IPPArialTable"/>
            </w:pPr>
            <w:r>
              <w:rPr>
                <w:rStyle w:val="PleaseReviewParagraphId"/>
                <w:b w:val="off"/>
                <w:i w:val="off"/>
              </w:rPr>
              <w:t>[77]</w:t>
            </w:r>
          </w:p>
        </w:tc>
        <w:tc>
          <w:tcPr>
            <w:tcW w:w="1701" w:type="dxa"/>
            <w:tcBorders>
              <w:top w:val="nil"/>
              <w:bottom w:val="nil"/>
            </w:tcBorders>
          </w:tcPr>
          <w:p w14:paraId="1258392B" w14:textId="77777777">
            <w:pPr>
              <w:pStyle w:val="IPPArialTable"/>
            </w:pPr>
            <w:r>
              <w:rPr>
                <w:rStyle w:val="PleaseReviewParagraphId"/>
                <w:b w:val="off"/>
                <w:i w:val="off"/>
              </w:rPr>
              <w:t>[78]</w:t>
            </w:r>
          </w:p>
        </w:tc>
        <w:tc>
          <w:tcPr>
            <w:tcW w:w="4529" w:type="dxa"/>
          </w:tcPr>
          <w:p w14:paraId="5D95E303" w14:textId="77777777">
            <w:pPr>
              <w:pStyle w:val="IPPArialTable"/>
            </w:pPr>
            <w:r>
              <w:rPr>
                <w:rStyle w:val="PleaseReviewParagraphId"/>
                <w:b w:val="off"/>
                <w:i w:val="off"/>
              </w:rPr>
              <w:t>[79]</w:t>
            </w:r>
            <w:r>
              <w:rPr>
                <w:i/>
              </w:rPr>
              <w:t>Bactrocera correcta</w:t>
            </w:r>
            <w:r>
              <w:t xml:space="preserve"> (Bezzi, 1916)</w:t>
            </w:r>
          </w:p>
        </w:tc>
      </w:tr>
      <w:tr w14:paraId="4ACB33E3" w14:textId="77777777">
        <w:tc>
          <w:tcPr>
            <w:tcW w:w="2830" w:type="dxa"/>
            <w:tcBorders>
              <w:top w:val="nil"/>
              <w:bottom w:val="nil"/>
            </w:tcBorders>
          </w:tcPr>
          <w:p w14:paraId="6AE3787D" w14:textId="77777777">
            <w:pPr>
              <w:pStyle w:val="IPPArialTable"/>
            </w:pPr>
            <w:r>
              <w:rPr>
                <w:rStyle w:val="PleaseReviewParagraphId"/>
                <w:b w:val="off"/>
                <w:i w:val="off"/>
              </w:rPr>
              <w:t>[80]</w:t>
            </w:r>
          </w:p>
        </w:tc>
        <w:tc>
          <w:tcPr>
            <w:tcW w:w="1701" w:type="dxa"/>
            <w:tcBorders>
              <w:top w:val="nil"/>
              <w:bottom w:val="nil"/>
            </w:tcBorders>
          </w:tcPr>
          <w:p w14:paraId="33924E38" w14:textId="77777777">
            <w:pPr>
              <w:pStyle w:val="IPPArialTable"/>
            </w:pPr>
            <w:r>
              <w:rPr>
                <w:rStyle w:val="PleaseReviewParagraphId"/>
                <w:b w:val="off"/>
                <w:i w:val="off"/>
              </w:rPr>
              <w:t>[81]</w:t>
            </w:r>
          </w:p>
        </w:tc>
        <w:tc>
          <w:tcPr>
            <w:tcW w:w="4529" w:type="dxa"/>
          </w:tcPr>
          <w:p w14:paraId="0ECF8919" w14:textId="77777777">
            <w:pPr>
              <w:pStyle w:val="IPPArialTable"/>
            </w:pPr>
            <w:r>
              <w:rPr>
                <w:rStyle w:val="PleaseReviewParagraphId"/>
                <w:b w:val="off"/>
                <w:i w:val="off"/>
              </w:rPr>
              <w:t>[82]</w:t>
            </w:r>
            <w:r>
              <w:rPr>
                <w:i/>
              </w:rPr>
              <w:t>Bactrocera curvipennis</w:t>
            </w:r>
            <w:r>
              <w:t xml:space="preserve"> (Froggatt, 1909)</w:t>
            </w:r>
          </w:p>
        </w:tc>
      </w:tr>
      <w:tr w14:paraId="502DFA5D" w14:textId="77777777">
        <w:tc>
          <w:tcPr>
            <w:tcW w:w="2830" w:type="dxa"/>
            <w:tcBorders>
              <w:top w:val="nil"/>
              <w:bottom w:val="nil"/>
            </w:tcBorders>
          </w:tcPr>
          <w:p w14:paraId="709260F5" w14:textId="77777777">
            <w:pPr>
              <w:pStyle w:val="IPPArialTable"/>
            </w:pPr>
            <w:r>
              <w:rPr>
                <w:rStyle w:val="PleaseReviewParagraphId"/>
                <w:b w:val="off"/>
                <w:i w:val="off"/>
              </w:rPr>
              <w:t>[83]</w:t>
            </w:r>
          </w:p>
        </w:tc>
        <w:tc>
          <w:tcPr>
            <w:tcW w:w="1701" w:type="dxa"/>
            <w:tcBorders>
              <w:top w:val="nil"/>
              <w:bottom w:val="nil"/>
            </w:tcBorders>
          </w:tcPr>
          <w:p w14:paraId="3A9E7A82" w14:textId="77777777">
            <w:pPr>
              <w:pStyle w:val="IPPArialTable"/>
            </w:pPr>
            <w:r>
              <w:rPr>
                <w:rStyle w:val="PleaseReviewParagraphId"/>
                <w:b w:val="off"/>
                <w:i w:val="off"/>
              </w:rPr>
              <w:t>[84]</w:t>
            </w:r>
          </w:p>
        </w:tc>
        <w:tc>
          <w:tcPr>
            <w:tcW w:w="4529" w:type="dxa"/>
          </w:tcPr>
          <w:p w14:paraId="6CCEAF75" w14:textId="77777777">
            <w:pPr>
              <w:pStyle w:val="IPPArialTable"/>
            </w:pPr>
            <w:r>
              <w:rPr>
                <w:rStyle w:val="PleaseReviewParagraphId"/>
                <w:b w:val="off"/>
                <w:i w:val="off"/>
              </w:rPr>
              <w:t>[85]</w:t>
            </w:r>
            <w:r>
              <w:rPr>
                <w:i/>
              </w:rPr>
              <w:t>Bactrocera dorsalis</w:t>
            </w:r>
            <w:r>
              <w:t xml:space="preserve"> (Hendel, 1912)</w:t>
            </w:r>
          </w:p>
        </w:tc>
      </w:tr>
      <w:tr w14:paraId="6D4101AB" w14:textId="77777777">
        <w:tc>
          <w:tcPr>
            <w:tcW w:w="2830" w:type="dxa"/>
            <w:tcBorders>
              <w:top w:val="nil"/>
              <w:bottom w:val="nil"/>
            </w:tcBorders>
          </w:tcPr>
          <w:p w14:paraId="0EEA9A21" w14:textId="77777777">
            <w:pPr>
              <w:pStyle w:val="IPPArialTable"/>
            </w:pPr>
            <w:r>
              <w:rPr>
                <w:rStyle w:val="PleaseReviewParagraphId"/>
                <w:b w:val="off"/>
                <w:i w:val="off"/>
              </w:rPr>
              <w:t>[86]</w:t>
            </w:r>
          </w:p>
        </w:tc>
        <w:tc>
          <w:tcPr>
            <w:tcW w:w="1701" w:type="dxa"/>
            <w:tcBorders>
              <w:top w:val="nil"/>
              <w:bottom w:val="nil"/>
            </w:tcBorders>
          </w:tcPr>
          <w:p w14:paraId="59279D62" w14:textId="77777777">
            <w:pPr>
              <w:pStyle w:val="IPPArialTable"/>
            </w:pPr>
            <w:r>
              <w:rPr>
                <w:rStyle w:val="PleaseReviewParagraphId"/>
                <w:b w:val="off"/>
                <w:i w:val="off"/>
              </w:rPr>
              <w:t>[87]</w:t>
            </w:r>
          </w:p>
        </w:tc>
        <w:tc>
          <w:tcPr>
            <w:tcW w:w="4529" w:type="dxa"/>
          </w:tcPr>
          <w:p w14:paraId="5FCD97AF" w14:textId="77777777">
            <w:pPr>
              <w:pStyle w:val="IPPArialTable"/>
            </w:pPr>
            <w:r>
              <w:rPr>
                <w:rStyle w:val="PleaseReviewParagraphId"/>
                <w:b w:val="off"/>
                <w:i w:val="off"/>
              </w:rPr>
              <w:t>[88]</w:t>
            </w:r>
            <w:r>
              <w:rPr>
                <w:i/>
              </w:rPr>
              <w:t>Bactrocera facialis</w:t>
            </w:r>
            <w:r>
              <w:t xml:space="preserve"> (Coquillett, 1909)</w:t>
            </w:r>
          </w:p>
        </w:tc>
      </w:tr>
      <w:tr w14:paraId="7A4518D4" w14:textId="77777777">
        <w:tc>
          <w:tcPr>
            <w:tcW w:w="2830" w:type="dxa"/>
            <w:tcBorders>
              <w:top w:val="nil"/>
              <w:bottom w:val="nil"/>
            </w:tcBorders>
          </w:tcPr>
          <w:p w14:paraId="71E9E8F1" w14:textId="77777777">
            <w:pPr>
              <w:pStyle w:val="IPPArialTable"/>
            </w:pPr>
            <w:r>
              <w:rPr>
                <w:rStyle w:val="PleaseReviewParagraphId"/>
                <w:b w:val="off"/>
                <w:i w:val="off"/>
              </w:rPr>
              <w:t>[89]</w:t>
            </w:r>
          </w:p>
        </w:tc>
        <w:tc>
          <w:tcPr>
            <w:tcW w:w="1701" w:type="dxa"/>
            <w:tcBorders>
              <w:top w:val="nil"/>
              <w:bottom w:val="nil"/>
            </w:tcBorders>
          </w:tcPr>
          <w:p w14:paraId="359A4E14" w14:textId="77777777">
            <w:pPr>
              <w:pStyle w:val="IPPArialTable"/>
            </w:pPr>
            <w:r>
              <w:rPr>
                <w:rStyle w:val="PleaseReviewParagraphId"/>
                <w:b w:val="off"/>
                <w:i w:val="off"/>
              </w:rPr>
              <w:t>[90]</w:t>
            </w:r>
          </w:p>
        </w:tc>
        <w:tc>
          <w:tcPr>
            <w:tcW w:w="4529" w:type="dxa"/>
          </w:tcPr>
          <w:p w14:paraId="7BB217B9" w14:textId="77777777">
            <w:pPr>
              <w:pStyle w:val="IPPArialTable"/>
            </w:pPr>
            <w:r>
              <w:rPr>
                <w:rStyle w:val="PleaseReviewParagraphId"/>
                <w:b w:val="off"/>
                <w:i w:val="off"/>
              </w:rPr>
              <w:t>[91]</w:t>
            </w:r>
            <w:r>
              <w:rPr>
                <w:i/>
              </w:rPr>
              <w:t>Bactrocera frauenfeldi</w:t>
            </w:r>
            <w:r>
              <w:t xml:space="preserve"> (Schiner, 1868)</w:t>
            </w:r>
          </w:p>
        </w:tc>
      </w:tr>
      <w:tr w14:paraId="5380E47D" w14:textId="77777777">
        <w:tc>
          <w:tcPr>
            <w:tcW w:w="2830" w:type="dxa"/>
            <w:tcBorders>
              <w:top w:val="nil"/>
              <w:bottom w:val="nil"/>
            </w:tcBorders>
          </w:tcPr>
          <w:p w14:paraId="47D66A56" w14:textId="77777777">
            <w:pPr>
              <w:pStyle w:val="IPPArialTable"/>
            </w:pPr>
            <w:r>
              <w:rPr>
                <w:rStyle w:val="PleaseReviewParagraphId"/>
                <w:b w:val="off"/>
                <w:i w:val="off"/>
              </w:rPr>
              <w:t>[92]</w:t>
            </w:r>
          </w:p>
        </w:tc>
        <w:tc>
          <w:tcPr>
            <w:tcW w:w="1701" w:type="dxa"/>
            <w:tcBorders>
              <w:top w:val="nil"/>
              <w:bottom w:val="nil"/>
            </w:tcBorders>
          </w:tcPr>
          <w:p w14:paraId="07BA3FAF" w14:textId="77777777">
            <w:pPr>
              <w:pStyle w:val="IPPArialTable"/>
            </w:pPr>
            <w:r>
              <w:rPr>
                <w:rStyle w:val="PleaseReviewParagraphId"/>
                <w:b w:val="off"/>
                <w:i w:val="off"/>
              </w:rPr>
              <w:t>[93]</w:t>
            </w:r>
          </w:p>
        </w:tc>
        <w:tc>
          <w:tcPr>
            <w:tcW w:w="4529" w:type="dxa"/>
          </w:tcPr>
          <w:p w14:paraId="0F29D945" w14:textId="77777777">
            <w:pPr>
              <w:pStyle w:val="IPPArialTable"/>
            </w:pPr>
            <w:r>
              <w:rPr>
                <w:rStyle w:val="PleaseReviewParagraphId"/>
                <w:b w:val="off"/>
                <w:i w:val="off"/>
              </w:rPr>
              <w:t>[94]</w:t>
            </w:r>
            <w:r>
              <w:rPr>
                <w:i/>
              </w:rPr>
              <w:t>Bactrocera jarvisi</w:t>
            </w:r>
            <w:r>
              <w:t xml:space="preserve"> (Tryon, 1927)</w:t>
            </w:r>
          </w:p>
        </w:tc>
      </w:tr>
      <w:tr w14:paraId="1AD342AF" w14:textId="77777777">
        <w:tc>
          <w:tcPr>
            <w:tcW w:w="2830" w:type="dxa"/>
            <w:tcBorders>
              <w:top w:val="nil"/>
              <w:bottom w:val="nil"/>
            </w:tcBorders>
          </w:tcPr>
          <w:p w14:paraId="12CA60A3" w14:textId="77777777">
            <w:pPr>
              <w:pStyle w:val="IPPArialTable"/>
            </w:pPr>
            <w:r>
              <w:rPr>
                <w:rStyle w:val="PleaseReviewParagraphId"/>
                <w:b w:val="off"/>
                <w:i w:val="off"/>
              </w:rPr>
              <w:t>[95]</w:t>
            </w:r>
          </w:p>
        </w:tc>
        <w:tc>
          <w:tcPr>
            <w:tcW w:w="1701" w:type="dxa"/>
            <w:tcBorders>
              <w:top w:val="nil"/>
              <w:bottom w:val="nil"/>
            </w:tcBorders>
          </w:tcPr>
          <w:p w14:paraId="78E9FCCB" w14:textId="77777777">
            <w:pPr>
              <w:pStyle w:val="IPPArialTable"/>
            </w:pPr>
            <w:r>
              <w:rPr>
                <w:rStyle w:val="PleaseReviewParagraphId"/>
                <w:b w:val="off"/>
                <w:i w:val="off"/>
              </w:rPr>
              <w:t>[96]</w:t>
            </w:r>
          </w:p>
        </w:tc>
        <w:tc>
          <w:tcPr>
            <w:tcW w:w="4529" w:type="dxa"/>
          </w:tcPr>
          <w:p w14:paraId="4393DEB3" w14:textId="77777777">
            <w:pPr>
              <w:pStyle w:val="IPPArialTable"/>
            </w:pPr>
            <w:r>
              <w:rPr>
                <w:rStyle w:val="PleaseReviewParagraphId"/>
                <w:b w:val="off"/>
                <w:i w:val="off"/>
              </w:rPr>
              <w:t>[97]</w:t>
            </w:r>
            <w:r>
              <w:rPr>
                <w:i/>
              </w:rPr>
              <w:t>Bactrocera kirki</w:t>
            </w:r>
            <w:r>
              <w:t xml:space="preserve"> (Froggatt, 1911)</w:t>
            </w:r>
          </w:p>
        </w:tc>
      </w:tr>
      <w:tr w14:paraId="103C903D" w14:textId="77777777">
        <w:tc>
          <w:tcPr>
            <w:tcW w:w="2830" w:type="dxa"/>
            <w:tcBorders>
              <w:top w:val="nil"/>
              <w:bottom w:val="nil"/>
            </w:tcBorders>
          </w:tcPr>
          <w:p w14:paraId="35B1FC41" w14:textId="77777777">
            <w:pPr>
              <w:pStyle w:val="IPPArialTable"/>
            </w:pPr>
            <w:r>
              <w:rPr>
                <w:rStyle w:val="PleaseReviewParagraphId"/>
                <w:b w:val="off"/>
                <w:i w:val="off"/>
              </w:rPr>
              <w:t>[98]</w:t>
            </w:r>
          </w:p>
        </w:tc>
        <w:tc>
          <w:tcPr>
            <w:tcW w:w="1701" w:type="dxa"/>
            <w:tcBorders>
              <w:top w:val="nil"/>
              <w:bottom w:val="nil"/>
            </w:tcBorders>
          </w:tcPr>
          <w:p w14:paraId="08272ACD" w14:textId="77777777">
            <w:pPr>
              <w:pStyle w:val="IPPArialTable"/>
            </w:pPr>
            <w:r>
              <w:rPr>
                <w:rStyle w:val="PleaseReviewParagraphId"/>
                <w:b w:val="off"/>
                <w:i w:val="off"/>
              </w:rPr>
              <w:t>[99]</w:t>
            </w:r>
          </w:p>
        </w:tc>
        <w:tc>
          <w:tcPr>
            <w:tcW w:w="4529" w:type="dxa"/>
          </w:tcPr>
          <w:p w14:paraId="61A19E23" w14:textId="77777777">
            <w:pPr>
              <w:pStyle w:val="IPPArialTable"/>
            </w:pPr>
            <w:r>
              <w:rPr>
                <w:rStyle w:val="PleaseReviewParagraphId"/>
                <w:b w:val="off"/>
                <w:i w:val="off"/>
              </w:rPr>
              <w:t>[100]</w:t>
            </w:r>
            <w:r>
              <w:rPr>
                <w:i/>
              </w:rPr>
              <w:t>Bactrocera melanotus</w:t>
            </w:r>
            <w:r>
              <w:t xml:space="preserve"> (Coquillett, 1909)</w:t>
            </w:r>
          </w:p>
        </w:tc>
      </w:tr>
      <w:tr w14:paraId="3DAC2D95" w14:textId="77777777">
        <w:tc>
          <w:tcPr>
            <w:tcW w:w="2830" w:type="dxa"/>
            <w:tcBorders>
              <w:top w:val="nil"/>
              <w:bottom w:val="nil"/>
            </w:tcBorders>
          </w:tcPr>
          <w:p w14:paraId="7E7640BC" w14:textId="77777777">
            <w:pPr>
              <w:pStyle w:val="IPPArialTable"/>
            </w:pPr>
            <w:r>
              <w:rPr>
                <w:rStyle w:val="PleaseReviewParagraphId"/>
                <w:b w:val="off"/>
                <w:i w:val="off"/>
              </w:rPr>
              <w:t>[101]</w:t>
            </w:r>
          </w:p>
        </w:tc>
        <w:tc>
          <w:tcPr>
            <w:tcW w:w="1701" w:type="dxa"/>
            <w:tcBorders>
              <w:top w:val="nil"/>
              <w:bottom w:val="nil"/>
            </w:tcBorders>
          </w:tcPr>
          <w:p w14:paraId="199E5E91" w14:textId="77777777">
            <w:pPr>
              <w:pStyle w:val="IPPArialTable"/>
            </w:pPr>
            <w:r>
              <w:rPr>
                <w:rStyle w:val="PleaseReviewParagraphId"/>
                <w:b w:val="off"/>
                <w:i w:val="off"/>
              </w:rPr>
              <w:t>[102]</w:t>
            </w:r>
          </w:p>
        </w:tc>
        <w:tc>
          <w:tcPr>
            <w:tcW w:w="4529" w:type="dxa"/>
          </w:tcPr>
          <w:p w14:paraId="6B9E944D" w14:textId="77777777">
            <w:pPr>
              <w:pStyle w:val="IPPArialTable"/>
            </w:pPr>
            <w:r>
              <w:rPr>
                <w:rStyle w:val="PleaseReviewParagraphId"/>
                <w:b w:val="off"/>
                <w:i w:val="off"/>
              </w:rPr>
              <w:t>[103]</w:t>
            </w:r>
            <w:r>
              <w:rPr>
                <w:i/>
              </w:rPr>
              <w:t>Bactrocera neohumeralis</w:t>
            </w:r>
            <w:r>
              <w:t xml:space="preserve"> (Hardy, 1951)</w:t>
            </w:r>
          </w:p>
        </w:tc>
      </w:tr>
      <w:tr w14:paraId="1E4646ED" w14:textId="77777777">
        <w:tc>
          <w:tcPr>
            <w:tcW w:w="2830" w:type="dxa"/>
            <w:tcBorders>
              <w:top w:val="nil"/>
              <w:bottom w:val="nil"/>
            </w:tcBorders>
          </w:tcPr>
          <w:p w14:paraId="115D7E48" w14:textId="77777777">
            <w:pPr>
              <w:pStyle w:val="IPPArialTable"/>
            </w:pPr>
            <w:r>
              <w:rPr>
                <w:rStyle w:val="PleaseReviewParagraphId"/>
                <w:b w:val="off"/>
                <w:i w:val="off"/>
              </w:rPr>
              <w:t>[104]</w:t>
            </w:r>
          </w:p>
        </w:tc>
        <w:tc>
          <w:tcPr>
            <w:tcW w:w="1701" w:type="dxa"/>
            <w:tcBorders>
              <w:top w:val="nil"/>
              <w:bottom w:val="nil"/>
            </w:tcBorders>
          </w:tcPr>
          <w:p w14:paraId="4AC238C4" w14:textId="77777777">
            <w:pPr>
              <w:pStyle w:val="IPPArialTable"/>
            </w:pPr>
            <w:r>
              <w:rPr>
                <w:rStyle w:val="PleaseReviewParagraphId"/>
                <w:b w:val="off"/>
                <w:i w:val="off"/>
              </w:rPr>
              <w:t>[105]</w:t>
            </w:r>
          </w:p>
        </w:tc>
        <w:tc>
          <w:tcPr>
            <w:tcW w:w="4529" w:type="dxa"/>
          </w:tcPr>
          <w:p w14:paraId="1808A247" w14:textId="77777777">
            <w:pPr>
              <w:pStyle w:val="IPPArialTable"/>
            </w:pPr>
            <w:r>
              <w:rPr>
                <w:rStyle w:val="PleaseReviewParagraphId"/>
                <w:b w:val="off"/>
                <w:i w:val="off"/>
              </w:rPr>
              <w:t>[106]</w:t>
            </w:r>
            <w:r>
              <w:rPr>
                <w:i/>
              </w:rPr>
              <w:t>Bactrocera occipitalis</w:t>
            </w:r>
            <w:r>
              <w:t xml:space="preserve"> (Bezzi, 1919)</w:t>
            </w:r>
          </w:p>
        </w:tc>
      </w:tr>
      <w:tr w14:paraId="2E9E6465" w14:textId="77777777">
        <w:tc>
          <w:tcPr>
            <w:tcW w:w="2830" w:type="dxa"/>
            <w:tcBorders>
              <w:top w:val="nil"/>
              <w:bottom w:val="nil"/>
            </w:tcBorders>
          </w:tcPr>
          <w:p w14:paraId="2DDDC5D9" w14:textId="77777777">
            <w:pPr>
              <w:pStyle w:val="IPPArialTable"/>
            </w:pPr>
            <w:r>
              <w:rPr>
                <w:rStyle w:val="PleaseReviewParagraphId"/>
                <w:b w:val="off"/>
                <w:i w:val="off"/>
              </w:rPr>
              <w:t>[107]</w:t>
            </w:r>
          </w:p>
        </w:tc>
        <w:tc>
          <w:tcPr>
            <w:tcW w:w="1701" w:type="dxa"/>
            <w:tcBorders>
              <w:top w:val="nil"/>
              <w:bottom w:val="nil"/>
            </w:tcBorders>
          </w:tcPr>
          <w:p w14:paraId="2FFBD4A0" w14:textId="77777777">
            <w:pPr>
              <w:pStyle w:val="IPPArialTable"/>
            </w:pPr>
            <w:r>
              <w:rPr>
                <w:rStyle w:val="PleaseReviewParagraphId"/>
                <w:b w:val="off"/>
                <w:i w:val="off"/>
              </w:rPr>
              <w:t>[108]</w:t>
            </w:r>
          </w:p>
        </w:tc>
        <w:tc>
          <w:tcPr>
            <w:tcW w:w="4529" w:type="dxa"/>
          </w:tcPr>
          <w:p w14:paraId="6B18B9D7" w14:textId="77777777">
            <w:pPr>
              <w:pStyle w:val="IPPArialTable"/>
            </w:pPr>
            <w:r>
              <w:rPr>
                <w:rStyle w:val="PleaseReviewParagraphId"/>
                <w:b w:val="off"/>
                <w:i w:val="off"/>
              </w:rPr>
              <w:t>[109]</w:t>
            </w:r>
            <w:r>
              <w:rPr>
                <w:i/>
              </w:rPr>
              <w:t>Bactrocera passiflorae</w:t>
            </w:r>
            <w:r>
              <w:t xml:space="preserve"> (Froggatt, 1911)</w:t>
            </w:r>
          </w:p>
        </w:tc>
      </w:tr>
      <w:tr w14:paraId="2A30593E" w14:textId="77777777">
        <w:tc>
          <w:tcPr>
            <w:tcW w:w="2830" w:type="dxa"/>
            <w:tcBorders>
              <w:top w:val="nil"/>
              <w:bottom w:val="nil"/>
            </w:tcBorders>
          </w:tcPr>
          <w:p w14:paraId="11761147" w14:textId="77777777">
            <w:pPr>
              <w:pStyle w:val="IPPArialTable"/>
            </w:pPr>
            <w:r>
              <w:rPr>
                <w:rStyle w:val="PleaseReviewParagraphId"/>
                <w:b w:val="off"/>
                <w:i w:val="off"/>
              </w:rPr>
              <w:t>[110]</w:t>
            </w:r>
          </w:p>
        </w:tc>
        <w:tc>
          <w:tcPr>
            <w:tcW w:w="1701" w:type="dxa"/>
            <w:tcBorders>
              <w:top w:val="nil"/>
              <w:bottom w:val="nil"/>
            </w:tcBorders>
          </w:tcPr>
          <w:p w14:paraId="79819294" w14:textId="77777777">
            <w:pPr>
              <w:pStyle w:val="IPPArialTable"/>
            </w:pPr>
            <w:r>
              <w:rPr>
                <w:rStyle w:val="PleaseReviewParagraphId"/>
                <w:b w:val="off"/>
                <w:i w:val="off"/>
              </w:rPr>
              <w:t>[111]</w:t>
            </w:r>
          </w:p>
        </w:tc>
        <w:tc>
          <w:tcPr>
            <w:tcW w:w="4529" w:type="dxa"/>
          </w:tcPr>
          <w:p w14:paraId="7AE12409" w14:textId="77777777">
            <w:pPr>
              <w:pStyle w:val="IPPArialTable"/>
            </w:pPr>
            <w:r>
              <w:rPr>
                <w:rStyle w:val="PleaseReviewParagraphId"/>
                <w:b w:val="off"/>
                <w:i w:val="off"/>
              </w:rPr>
              <w:t>[112]</w:t>
            </w:r>
            <w:r>
              <w:rPr>
                <w:i/>
              </w:rPr>
              <w:t>Bactrocera psidii</w:t>
            </w:r>
            <w:r>
              <w:t xml:space="preserve"> (Froggatt, 1899)</w:t>
            </w:r>
          </w:p>
        </w:tc>
      </w:tr>
      <w:tr w14:paraId="57328821" w14:textId="77777777">
        <w:tc>
          <w:tcPr>
            <w:tcW w:w="2830" w:type="dxa"/>
            <w:tcBorders>
              <w:top w:val="nil"/>
              <w:bottom w:val="nil"/>
            </w:tcBorders>
          </w:tcPr>
          <w:p w14:paraId="1BDC6FA0" w14:textId="77777777">
            <w:pPr>
              <w:pStyle w:val="IPPArialTable"/>
            </w:pPr>
            <w:r>
              <w:rPr>
                <w:rStyle w:val="PleaseReviewParagraphId"/>
                <w:b w:val="off"/>
                <w:i w:val="off"/>
              </w:rPr>
              <w:t>[113]</w:t>
            </w:r>
          </w:p>
        </w:tc>
        <w:tc>
          <w:tcPr>
            <w:tcW w:w="1701" w:type="dxa"/>
            <w:tcBorders>
              <w:top w:val="nil"/>
              <w:bottom w:val="nil"/>
            </w:tcBorders>
          </w:tcPr>
          <w:p w14:paraId="72B30744" w14:textId="77777777">
            <w:pPr>
              <w:pStyle w:val="IPPArialTable"/>
            </w:pPr>
            <w:r>
              <w:rPr>
                <w:rStyle w:val="PleaseReviewParagraphId"/>
                <w:b w:val="off"/>
                <w:i w:val="off"/>
              </w:rPr>
              <w:t>[114]</w:t>
            </w:r>
          </w:p>
        </w:tc>
        <w:tc>
          <w:tcPr>
            <w:tcW w:w="4529" w:type="dxa"/>
          </w:tcPr>
          <w:p w14:paraId="592ABA1B" w14:textId="77777777">
            <w:pPr>
              <w:pStyle w:val="IPPArialTable"/>
            </w:pPr>
            <w:r>
              <w:rPr>
                <w:rStyle w:val="PleaseReviewParagraphId"/>
                <w:b w:val="off"/>
                <w:i w:val="off"/>
              </w:rPr>
              <w:t>[115]</w:t>
            </w:r>
            <w:r>
              <w:rPr>
                <w:i/>
              </w:rPr>
              <w:t>Bactrocera tryoni</w:t>
            </w:r>
            <w:r>
              <w:t xml:space="preserve"> (Froggatt, 1897)</w:t>
            </w:r>
          </w:p>
        </w:tc>
      </w:tr>
      <w:tr w14:paraId="28A4DC67" w14:textId="77777777">
        <w:tc>
          <w:tcPr>
            <w:tcW w:w="2830" w:type="dxa"/>
            <w:tcBorders>
              <w:top w:val="nil"/>
              <w:bottom w:val="nil"/>
            </w:tcBorders>
          </w:tcPr>
          <w:p w14:paraId="489D5086" w14:textId="77777777">
            <w:pPr>
              <w:pStyle w:val="IPPArialTable"/>
            </w:pPr>
            <w:r>
              <w:rPr>
                <w:rStyle w:val="PleaseReviewParagraphId"/>
                <w:b w:val="off"/>
                <w:i w:val="off"/>
              </w:rPr>
              <w:t>[116]</w:t>
            </w:r>
          </w:p>
        </w:tc>
        <w:tc>
          <w:tcPr>
            <w:tcW w:w="1701" w:type="dxa"/>
            <w:tcBorders>
              <w:top w:val="nil"/>
              <w:bottom w:val="nil"/>
            </w:tcBorders>
          </w:tcPr>
          <w:p w14:paraId="56270C28" w14:textId="77777777">
            <w:pPr>
              <w:pStyle w:val="IPPArialTable"/>
            </w:pPr>
            <w:r>
              <w:rPr>
                <w:rStyle w:val="PleaseReviewParagraphId"/>
                <w:b w:val="off"/>
                <w:i w:val="off"/>
              </w:rPr>
              <w:t>[117]</w:t>
            </w:r>
          </w:p>
        </w:tc>
        <w:tc>
          <w:tcPr>
            <w:tcW w:w="4529" w:type="dxa"/>
          </w:tcPr>
          <w:p w14:paraId="330A2E74" w14:textId="77777777">
            <w:pPr>
              <w:pStyle w:val="IPPArialTable"/>
            </w:pPr>
            <w:r>
              <w:rPr>
                <w:rStyle w:val="PleaseReviewParagraphId"/>
                <w:b w:val="off"/>
                <w:i w:val="off"/>
              </w:rPr>
              <w:t>[118]</w:t>
            </w:r>
            <w:r>
              <w:rPr>
                <w:i/>
              </w:rPr>
              <w:t>Bactrocera tuberculata</w:t>
            </w:r>
            <w:r>
              <w:t xml:space="preserve"> (Bezzi, 1916)</w:t>
            </w:r>
          </w:p>
        </w:tc>
      </w:tr>
      <w:tr w14:paraId="7C478F57" w14:textId="77777777">
        <w:tc>
          <w:tcPr>
            <w:tcW w:w="2830" w:type="dxa"/>
            <w:tcBorders>
              <w:top w:val="nil"/>
              <w:bottom w:val="nil"/>
            </w:tcBorders>
          </w:tcPr>
          <w:p w14:paraId="57A8211A" w14:textId="77777777">
            <w:pPr>
              <w:pStyle w:val="IPPArialTable"/>
            </w:pPr>
            <w:r>
              <w:rPr>
                <w:rStyle w:val="PleaseReviewParagraphId"/>
                <w:b w:val="off"/>
                <w:i w:val="off"/>
              </w:rPr>
              <w:t>[119]</w:t>
            </w:r>
          </w:p>
        </w:tc>
        <w:tc>
          <w:tcPr>
            <w:tcW w:w="1701" w:type="dxa"/>
            <w:tcBorders>
              <w:top w:val="nil"/>
              <w:bottom w:val="nil"/>
            </w:tcBorders>
          </w:tcPr>
          <w:p w14:paraId="680AB96F" w14:textId="77777777">
            <w:pPr>
              <w:pStyle w:val="IPPArialTable"/>
            </w:pPr>
            <w:r>
              <w:rPr>
                <w:rStyle w:val="PleaseReviewParagraphId"/>
                <w:b w:val="off"/>
                <w:i w:val="off"/>
              </w:rPr>
              <w:t>[120]</w:t>
            </w:r>
          </w:p>
        </w:tc>
        <w:tc>
          <w:tcPr>
            <w:tcW w:w="4529" w:type="dxa"/>
          </w:tcPr>
          <w:p w14:paraId="7E78D31A" w14:textId="77777777">
            <w:pPr>
              <w:pStyle w:val="IPPArialTable"/>
            </w:pPr>
            <w:r>
              <w:rPr>
                <w:rStyle w:val="PleaseReviewParagraphId"/>
                <w:b w:val="off"/>
                <w:i w:val="off"/>
              </w:rPr>
              <w:t>[121]</w:t>
            </w:r>
            <w:r>
              <w:rPr>
                <w:i/>
              </w:rPr>
              <w:t>Bactrocera xanthodes</w:t>
            </w:r>
            <w:r>
              <w:t xml:space="preserve"> (Broun, 1904)</w:t>
            </w:r>
          </w:p>
        </w:tc>
      </w:tr>
      <w:tr w14:paraId="3845EFC0" w14:textId="77777777">
        <w:tc>
          <w:tcPr>
            <w:tcW w:w="2830" w:type="dxa"/>
            <w:tcBorders>
              <w:top w:val="nil"/>
              <w:bottom w:val="nil"/>
            </w:tcBorders>
          </w:tcPr>
          <w:p w14:paraId="60530965" w14:textId="77777777">
            <w:pPr>
              <w:pStyle w:val="IPPArialTable"/>
            </w:pPr>
            <w:r>
              <w:rPr>
                <w:rStyle w:val="PleaseReviewParagraphId"/>
                <w:b w:val="off"/>
                <w:i w:val="off"/>
              </w:rPr>
              <w:t>[122]</w:t>
            </w:r>
          </w:p>
        </w:tc>
        <w:tc>
          <w:tcPr>
            <w:tcW w:w="1701" w:type="dxa"/>
            <w:tcBorders>
              <w:top w:val="nil"/>
              <w:bottom w:val="nil"/>
            </w:tcBorders>
          </w:tcPr>
          <w:p w14:paraId="6C9C4D38" w14:textId="77777777">
            <w:pPr>
              <w:pStyle w:val="IPPArialTable"/>
            </w:pPr>
            <w:r>
              <w:rPr>
                <w:rStyle w:val="PleaseReviewParagraphId"/>
                <w:b w:val="off"/>
                <w:i w:val="off"/>
              </w:rPr>
              <w:t>[123]</w:t>
            </w:r>
          </w:p>
        </w:tc>
        <w:tc>
          <w:tcPr>
            <w:tcW w:w="4529" w:type="dxa"/>
          </w:tcPr>
          <w:p w14:paraId="434B3BE7" w14:textId="77777777">
            <w:pPr>
              <w:pStyle w:val="IPPArialTable"/>
            </w:pPr>
            <w:r>
              <w:rPr>
                <w:rStyle w:val="PleaseReviewParagraphId"/>
                <w:b w:val="off"/>
                <w:i w:val="off"/>
              </w:rPr>
              <w:t>[124]</w:t>
            </w:r>
            <w:r>
              <w:rPr>
                <w:i/>
              </w:rPr>
              <w:t>Bactrocera zonata</w:t>
            </w:r>
            <w:r>
              <w:t xml:space="preserve"> (Saunders, 1842)</w:t>
            </w:r>
          </w:p>
        </w:tc>
      </w:tr>
      <w:tr w14:paraId="35E5953B" w14:textId="77777777">
        <w:tc>
          <w:tcPr>
            <w:tcW w:w="2830" w:type="dxa"/>
            <w:tcBorders>
              <w:top w:val="nil"/>
              <w:bottom w:val="nil"/>
            </w:tcBorders>
          </w:tcPr>
          <w:p w14:paraId="6E0B62A0" w14:textId="77777777">
            <w:pPr>
              <w:pStyle w:val="IPPArialTable"/>
            </w:pPr>
            <w:r>
              <w:rPr>
                <w:rStyle w:val="PleaseReviewParagraphId"/>
                <w:b w:val="off"/>
                <w:i w:val="off"/>
              </w:rPr>
              <w:t>[125]</w:t>
            </w:r>
          </w:p>
        </w:tc>
        <w:tc>
          <w:tcPr>
            <w:tcW w:w="1701" w:type="dxa"/>
            <w:tcBorders>
              <w:top w:val="nil"/>
              <w:bottom w:val="nil"/>
            </w:tcBorders>
          </w:tcPr>
          <w:p w14:paraId="45D39813" w14:textId="77777777">
            <w:pPr>
              <w:pStyle w:val="IPPArialTable"/>
            </w:pPr>
            <w:r>
              <w:rPr>
                <w:rStyle w:val="PleaseReviewParagraphId"/>
                <w:b w:val="off"/>
                <w:i w:val="off"/>
              </w:rPr>
              <w:t>[126]</w:t>
            </w:r>
          </w:p>
        </w:tc>
        <w:tc>
          <w:tcPr>
            <w:tcW w:w="4529" w:type="dxa"/>
          </w:tcPr>
          <w:p w14:paraId="617DE5CB" w14:textId="77777777">
            <w:pPr>
              <w:pStyle w:val="IPPArialTable"/>
            </w:pPr>
            <w:r>
              <w:rPr>
                <w:rStyle w:val="PleaseReviewParagraphId"/>
                <w:b w:val="off"/>
                <w:i w:val="off"/>
              </w:rPr>
              <w:t>[127]</w:t>
            </w:r>
            <w:r>
              <w:rPr>
                <w:i/>
              </w:rPr>
              <w:t>Ceratitis capitata</w:t>
            </w:r>
            <w:r>
              <w:t xml:space="preserve"> (Wiedemann, 1824)</w:t>
            </w:r>
          </w:p>
        </w:tc>
      </w:tr>
      <w:tr w14:paraId="38188F14" w14:textId="77777777">
        <w:tc>
          <w:tcPr>
            <w:tcW w:w="2830" w:type="dxa"/>
            <w:tcBorders>
              <w:top w:val="nil"/>
              <w:bottom w:val="single" w:color="auto" w:sz="4" w:space="0"/>
            </w:tcBorders>
          </w:tcPr>
          <w:p w14:paraId="439AD545" w14:textId="77777777">
            <w:pPr>
              <w:pStyle w:val="IPPArialTable"/>
            </w:pPr>
            <w:r>
              <w:rPr>
                <w:rStyle w:val="PleaseReviewParagraphId"/>
                <w:b w:val="off"/>
                <w:i w:val="off"/>
              </w:rPr>
              <w:t>[128]</w:t>
            </w:r>
          </w:p>
        </w:tc>
        <w:tc>
          <w:tcPr>
            <w:tcW w:w="1701" w:type="dxa"/>
            <w:tcBorders>
              <w:top w:val="nil"/>
              <w:bottom w:val="single" w:color="auto" w:sz="4" w:space="0"/>
            </w:tcBorders>
          </w:tcPr>
          <w:p w14:paraId="25F493EE" w14:textId="77777777">
            <w:pPr>
              <w:pStyle w:val="IPPArialTable"/>
            </w:pPr>
            <w:r>
              <w:rPr>
                <w:rStyle w:val="PleaseReviewParagraphId"/>
                <w:b w:val="off"/>
                <w:i w:val="off"/>
              </w:rPr>
              <w:t>[129]</w:t>
            </w:r>
          </w:p>
        </w:tc>
        <w:tc>
          <w:tcPr>
            <w:tcW w:w="4529" w:type="dxa"/>
          </w:tcPr>
          <w:p w14:paraId="32DBDF76" w14:textId="77777777">
            <w:pPr>
              <w:pStyle w:val="IPPArialTable"/>
            </w:pPr>
            <w:r>
              <w:rPr>
                <w:rStyle w:val="PleaseReviewParagraphId"/>
                <w:b w:val="off"/>
                <w:i w:val="off"/>
              </w:rPr>
              <w:t>[130]</w:t>
            </w:r>
            <w:r>
              <w:rPr>
                <w:i/>
              </w:rPr>
              <w:t>Ceratitis cosyra</w:t>
            </w:r>
            <w:r>
              <w:t xml:space="preserve"> (Walker, 1849) </w:t>
            </w:r>
          </w:p>
        </w:tc>
      </w:tr>
      <w:tr w14:paraId="3FFA0C13" w14:textId="77777777">
        <w:tc>
          <w:tcPr>
            <w:tcW w:w="2830" w:type="dxa"/>
            <w:tcBorders>
              <w:top w:val="single" w:color="auto" w:sz="4" w:space="0"/>
              <w:bottom w:val="nil"/>
            </w:tcBorders>
          </w:tcPr>
          <w:p w14:paraId="2135CA9C" w14:textId="77777777">
            <w:pPr>
              <w:pStyle w:val="IPPArialTable"/>
            </w:pPr>
            <w:r>
              <w:rPr>
                <w:rStyle w:val="PleaseReviewParagraphId"/>
                <w:b w:val="off"/>
                <w:i w:val="off"/>
              </w:rPr>
              <w:t>[131]</w:t>
            </w:r>
          </w:p>
        </w:tc>
        <w:tc>
          <w:tcPr>
            <w:tcW w:w="1701" w:type="dxa"/>
            <w:tcBorders>
              <w:top w:val="single" w:color="auto" w:sz="4" w:space="0"/>
              <w:bottom w:val="nil"/>
            </w:tcBorders>
          </w:tcPr>
          <w:p w14:paraId="27AA7C12" w14:textId="77777777">
            <w:pPr>
              <w:pStyle w:val="IPPArialTable"/>
            </w:pPr>
            <w:r>
              <w:rPr>
                <w:rStyle w:val="PleaseReviewParagraphId"/>
                <w:b w:val="off"/>
                <w:i w:val="off"/>
              </w:rPr>
              <w:t>[132]</w:t>
            </w:r>
          </w:p>
        </w:tc>
        <w:tc>
          <w:tcPr>
            <w:tcW w:w="4529" w:type="dxa"/>
          </w:tcPr>
          <w:p w14:paraId="52667742" w14:textId="77777777">
            <w:pPr>
              <w:pStyle w:val="IPPArialTable"/>
            </w:pPr>
            <w:r>
              <w:rPr>
                <w:rStyle w:val="PleaseReviewParagraphId"/>
                <w:b w:val="off"/>
                <w:i w:val="off"/>
              </w:rPr>
              <w:t>[133]</w:t>
            </w:r>
            <w:r>
              <w:rPr>
                <w:i/>
              </w:rPr>
              <w:t>Ceratitis rosa</w:t>
            </w:r>
            <w:r>
              <w:t xml:space="preserve"> Karsch, 1887</w:t>
            </w:r>
          </w:p>
        </w:tc>
      </w:tr>
      <w:tr w14:paraId="30A27DE7" w14:textId="77777777">
        <w:tc>
          <w:tcPr>
            <w:tcW w:w="2830" w:type="dxa"/>
            <w:tcBorders>
              <w:top w:val="nil"/>
              <w:bottom w:val="nil"/>
            </w:tcBorders>
          </w:tcPr>
          <w:p w14:paraId="76ADFA5C" w14:textId="77777777">
            <w:pPr>
              <w:pStyle w:val="IPPArialTable"/>
            </w:pPr>
            <w:r>
              <w:rPr>
                <w:rStyle w:val="PleaseReviewParagraphId"/>
                <w:b w:val="off"/>
                <w:i w:val="off"/>
              </w:rPr>
              <w:t>[134]</w:t>
            </w:r>
          </w:p>
        </w:tc>
        <w:tc>
          <w:tcPr>
            <w:tcW w:w="1701" w:type="dxa"/>
            <w:tcBorders>
              <w:top w:val="nil"/>
              <w:bottom w:val="nil"/>
            </w:tcBorders>
          </w:tcPr>
          <w:p w14:paraId="0B6A83E0" w14:textId="77777777">
            <w:pPr>
              <w:pStyle w:val="IPPArialTable"/>
            </w:pPr>
            <w:r>
              <w:rPr>
                <w:rStyle w:val="PleaseReviewParagraphId"/>
                <w:b w:val="off"/>
                <w:i w:val="off"/>
              </w:rPr>
              <w:t>[135]</w:t>
            </w:r>
          </w:p>
        </w:tc>
        <w:tc>
          <w:tcPr>
            <w:tcW w:w="4529" w:type="dxa"/>
          </w:tcPr>
          <w:p w14:paraId="1051E3F2" w14:textId="6EBB5E53">
            <w:pPr>
              <w:pStyle w:val="IPPArialTable"/>
              <w:rPr>
                <w:i/>
                <w:iCs/>
              </w:rPr>
            </w:pPr>
            <w:r>
              <w:rPr>
                <w:rStyle w:val="PleaseReviewParagraphId"/>
                <w:b w:val="off"/>
                <w:i w:val="off"/>
              </w:rPr>
              <w:t>[136]</w:t>
            </w:r>
            <w:r>
              <w:rPr>
                <w:i/>
              </w:rPr>
              <w:t>Zeugodacus cucurbitae</w:t>
            </w:r>
            <w:r>
              <w:t xml:space="preserve"> (Coquillett, 1899)</w:t>
            </w:r>
          </w:p>
        </w:tc>
      </w:tr>
      <w:tr w14:paraId="69E8CFCB" w14:textId="77777777">
        <w:tc>
          <w:tcPr>
            <w:tcW w:w="2830" w:type="dxa"/>
            <w:tcBorders>
              <w:top w:val="nil"/>
              <w:bottom w:val="single" w:color="auto" w:sz="4" w:space="0"/>
            </w:tcBorders>
          </w:tcPr>
          <w:p w14:paraId="64C4C93A" w14:textId="77777777">
            <w:pPr>
              <w:pStyle w:val="IPPArialTable"/>
            </w:pPr>
            <w:r>
              <w:rPr>
                <w:rStyle w:val="PleaseReviewParagraphId"/>
                <w:b w:val="off"/>
                <w:i w:val="off"/>
              </w:rPr>
              <w:t>[137]</w:t>
            </w:r>
          </w:p>
        </w:tc>
        <w:tc>
          <w:tcPr>
            <w:tcW w:w="1701" w:type="dxa"/>
            <w:tcBorders>
              <w:top w:val="nil"/>
              <w:bottom w:val="single" w:color="auto" w:sz="4" w:space="0"/>
            </w:tcBorders>
          </w:tcPr>
          <w:p w14:paraId="6C68ACC1" w14:textId="77777777">
            <w:pPr>
              <w:pStyle w:val="IPPArialTable"/>
            </w:pPr>
            <w:r>
              <w:rPr>
                <w:rStyle w:val="PleaseReviewParagraphId"/>
                <w:b w:val="off"/>
                <w:i w:val="off"/>
              </w:rPr>
              <w:t>[138]</w:t>
            </w:r>
          </w:p>
        </w:tc>
        <w:tc>
          <w:tcPr>
            <w:tcW w:w="4529" w:type="dxa"/>
          </w:tcPr>
          <w:p w14:paraId="06B85D88" w14:textId="6EF1BF23">
            <w:pPr>
              <w:pStyle w:val="IPPArialTable"/>
              <w:rPr>
                <w:i/>
                <w:iCs/>
              </w:rPr>
            </w:pPr>
            <w:r>
              <w:rPr>
                <w:rStyle w:val="PleaseReviewParagraphId"/>
                <w:b w:val="off"/>
                <w:i w:val="off"/>
              </w:rPr>
              <w:t>[139]</w:t>
            </w:r>
            <w:r>
              <w:rPr>
                <w:i/>
              </w:rPr>
              <w:t>Zeugodacus tau</w:t>
            </w:r>
            <w:r>
              <w:t xml:space="preserve"> (Walker, 1849)</w:t>
            </w:r>
          </w:p>
        </w:tc>
      </w:tr>
      <w:tr w14:paraId="214EDE18" w14:textId="77777777">
        <w:tc>
          <w:tcPr>
            <w:tcW w:w="2830" w:type="dxa"/>
            <w:tcBorders>
              <w:bottom w:val="nil"/>
            </w:tcBorders>
          </w:tcPr>
          <w:p w14:paraId="0D801575" w14:textId="3107EEB7">
            <w:pPr>
              <w:pStyle w:val="IPPArialTable"/>
            </w:pPr>
            <w:r>
              <w:rPr>
                <w:rStyle w:val="PleaseReviewParagraphId"/>
                <w:b w:val="off"/>
                <w:i w:val="off"/>
              </w:rPr>
              <w:t>[140]</w:t>
            </w:r>
            <w:r>
              <w:t>Cochenilles (Hemiptera)</w:t>
            </w:r>
          </w:p>
        </w:tc>
        <w:tc>
          <w:tcPr>
            <w:tcW w:w="1701" w:type="dxa"/>
            <w:tcBorders>
              <w:bottom w:val="nil"/>
            </w:tcBorders>
          </w:tcPr>
          <w:p w14:paraId="05C3E30D" w14:textId="77777777">
            <w:pPr>
              <w:pStyle w:val="IPPArialTable"/>
            </w:pPr>
            <w:r>
              <w:rPr>
                <w:rStyle w:val="PleaseReviewParagraphId"/>
                <w:b w:val="off"/>
                <w:i w:val="off"/>
              </w:rPr>
              <w:t>[141]</w:t>
            </w:r>
            <w:r>
              <w:t>Pseudococcidae</w:t>
            </w:r>
          </w:p>
        </w:tc>
        <w:tc>
          <w:tcPr>
            <w:tcW w:w="4529" w:type="dxa"/>
          </w:tcPr>
          <w:p w14:paraId="46EA3061" w14:textId="77777777">
            <w:pPr>
              <w:pStyle w:val="IPPArialTable"/>
            </w:pPr>
            <w:r>
              <w:rPr>
                <w:rStyle w:val="PleaseReviewParagraphId"/>
                <w:b w:val="off"/>
                <w:i w:val="off"/>
              </w:rPr>
              <w:t>[142]</w:t>
            </w:r>
            <w:r>
              <w:rPr>
                <w:i/>
              </w:rPr>
              <w:t>Dysmicoccus neobrevipes</w:t>
            </w:r>
            <w:r>
              <w:t xml:space="preserve"> Beardsley, 1959</w:t>
            </w:r>
          </w:p>
        </w:tc>
      </w:tr>
      <w:tr w14:paraId="57AE1E90" w14:textId="77777777">
        <w:tc>
          <w:tcPr>
            <w:tcW w:w="2830" w:type="dxa"/>
            <w:tcBorders>
              <w:top w:val="nil"/>
              <w:bottom w:val="nil"/>
            </w:tcBorders>
          </w:tcPr>
          <w:p w14:paraId="48AA12CE" w14:textId="77777777">
            <w:pPr>
              <w:pStyle w:val="IPPArialTable"/>
            </w:pPr>
            <w:r>
              <w:rPr>
                <w:rStyle w:val="PleaseReviewParagraphId"/>
                <w:b w:val="off"/>
                <w:i w:val="off"/>
              </w:rPr>
              <w:t>[143]</w:t>
            </w:r>
          </w:p>
        </w:tc>
        <w:tc>
          <w:tcPr>
            <w:tcW w:w="1701" w:type="dxa"/>
            <w:tcBorders>
              <w:top w:val="nil"/>
              <w:bottom w:val="nil"/>
            </w:tcBorders>
          </w:tcPr>
          <w:p w14:paraId="3FA03C9B" w14:textId="77777777">
            <w:pPr>
              <w:pStyle w:val="IPPArialTable"/>
            </w:pPr>
            <w:r>
              <w:rPr>
                <w:rStyle w:val="PleaseReviewParagraphId"/>
                <w:b w:val="off"/>
                <w:i w:val="off"/>
              </w:rPr>
              <w:t>[144]</w:t>
            </w:r>
          </w:p>
        </w:tc>
        <w:tc>
          <w:tcPr>
            <w:tcW w:w="4529" w:type="dxa"/>
          </w:tcPr>
          <w:p w14:paraId="0141E300" w14:textId="77777777">
            <w:pPr>
              <w:pStyle w:val="IPPArialTable"/>
            </w:pPr>
            <w:r>
              <w:rPr>
                <w:rStyle w:val="PleaseReviewParagraphId"/>
                <w:b w:val="off"/>
                <w:i w:val="off"/>
              </w:rPr>
              <w:t>[145]</w:t>
            </w:r>
            <w:r>
              <w:rPr>
                <w:i/>
              </w:rPr>
              <w:t>Ferrisia malvastra</w:t>
            </w:r>
            <w:r>
              <w:t xml:space="preserve"> (McDaniel, 1962)</w:t>
            </w:r>
          </w:p>
        </w:tc>
      </w:tr>
      <w:tr w14:paraId="0F0B97E7" w14:textId="77777777">
        <w:tc>
          <w:tcPr>
            <w:tcW w:w="2830" w:type="dxa"/>
            <w:tcBorders>
              <w:top w:val="nil"/>
              <w:bottom w:val="nil"/>
            </w:tcBorders>
          </w:tcPr>
          <w:p w14:paraId="4DD7508E" w14:textId="77777777">
            <w:pPr>
              <w:pStyle w:val="IPPArialTable"/>
            </w:pPr>
            <w:r>
              <w:rPr>
                <w:rStyle w:val="PleaseReviewParagraphId"/>
                <w:b w:val="off"/>
                <w:i w:val="off"/>
              </w:rPr>
              <w:t>[146]</w:t>
            </w:r>
          </w:p>
        </w:tc>
        <w:tc>
          <w:tcPr>
            <w:tcW w:w="1701" w:type="dxa"/>
            <w:tcBorders>
              <w:top w:val="nil"/>
              <w:bottom w:val="nil"/>
            </w:tcBorders>
          </w:tcPr>
          <w:p w14:paraId="583A3F83" w14:textId="77777777">
            <w:pPr>
              <w:pStyle w:val="IPPArialTable"/>
            </w:pPr>
            <w:r>
              <w:rPr>
                <w:rStyle w:val="PleaseReviewParagraphId"/>
                <w:b w:val="off"/>
                <w:i w:val="off"/>
              </w:rPr>
              <w:t>[147]</w:t>
            </w:r>
          </w:p>
        </w:tc>
        <w:tc>
          <w:tcPr>
            <w:tcW w:w="4529" w:type="dxa"/>
          </w:tcPr>
          <w:p w14:paraId="4DA35BF5" w14:textId="77777777">
            <w:pPr>
              <w:pStyle w:val="IPPArialTable"/>
            </w:pPr>
            <w:r>
              <w:rPr>
                <w:rStyle w:val="PleaseReviewParagraphId"/>
                <w:b w:val="off"/>
                <w:i w:val="off"/>
              </w:rPr>
              <w:t>[148]</w:t>
            </w:r>
            <w:r>
              <w:rPr>
                <w:i/>
              </w:rPr>
              <w:t>Formicococcus robustus</w:t>
            </w:r>
            <w:r>
              <w:t xml:space="preserve"> (Ezzat &amp; McConnell, 1956)</w:t>
            </w:r>
          </w:p>
        </w:tc>
      </w:tr>
      <w:tr w14:paraId="7E8888ED" w14:textId="77777777">
        <w:tc>
          <w:tcPr>
            <w:tcW w:w="2830" w:type="dxa"/>
            <w:tcBorders>
              <w:top w:val="nil"/>
              <w:bottom w:val="nil"/>
            </w:tcBorders>
          </w:tcPr>
          <w:p w14:paraId="4ACF40D9" w14:textId="77777777">
            <w:pPr>
              <w:pStyle w:val="IPPArialTable"/>
            </w:pPr>
            <w:r>
              <w:rPr>
                <w:rStyle w:val="PleaseReviewParagraphId"/>
                <w:b w:val="off"/>
                <w:i w:val="off"/>
              </w:rPr>
              <w:t>[149]</w:t>
            </w:r>
          </w:p>
        </w:tc>
        <w:tc>
          <w:tcPr>
            <w:tcW w:w="1701" w:type="dxa"/>
            <w:tcBorders>
              <w:top w:val="nil"/>
              <w:bottom w:val="nil"/>
            </w:tcBorders>
          </w:tcPr>
          <w:p w14:paraId="0BF7AD10" w14:textId="77777777">
            <w:pPr>
              <w:pStyle w:val="IPPArialTable"/>
            </w:pPr>
            <w:r>
              <w:rPr>
                <w:rStyle w:val="PleaseReviewParagraphId"/>
                <w:b w:val="off"/>
                <w:i w:val="off"/>
              </w:rPr>
              <w:t>[150]</w:t>
            </w:r>
          </w:p>
        </w:tc>
        <w:tc>
          <w:tcPr>
            <w:tcW w:w="4529" w:type="dxa"/>
          </w:tcPr>
          <w:p w14:paraId="37B6E554" w14:textId="77777777">
            <w:pPr>
              <w:pStyle w:val="IPPArialTable"/>
            </w:pPr>
            <w:r>
              <w:rPr>
                <w:rStyle w:val="PleaseReviewParagraphId"/>
                <w:b w:val="off"/>
                <w:i w:val="off"/>
              </w:rPr>
              <w:t>[151]</w:t>
            </w:r>
            <w:r>
              <w:rPr>
                <w:i/>
              </w:rPr>
              <w:t>Maconellicoccus hirsutus</w:t>
            </w:r>
            <w:r>
              <w:t xml:space="preserve"> (Green, 1908)</w:t>
            </w:r>
          </w:p>
        </w:tc>
      </w:tr>
      <w:tr w14:paraId="56D964B2" w14:textId="77777777">
        <w:tc>
          <w:tcPr>
            <w:tcW w:w="2830" w:type="dxa"/>
            <w:tcBorders>
              <w:top w:val="nil"/>
              <w:bottom w:val="nil"/>
            </w:tcBorders>
          </w:tcPr>
          <w:p w14:paraId="56F9DBE4" w14:textId="77777777">
            <w:pPr>
              <w:pStyle w:val="IPPArialTable"/>
            </w:pPr>
            <w:r>
              <w:rPr>
                <w:rStyle w:val="PleaseReviewParagraphId"/>
                <w:b w:val="off"/>
                <w:i w:val="off"/>
              </w:rPr>
              <w:t>[152]</w:t>
            </w:r>
          </w:p>
        </w:tc>
        <w:tc>
          <w:tcPr>
            <w:tcW w:w="1701" w:type="dxa"/>
            <w:tcBorders>
              <w:top w:val="nil"/>
              <w:bottom w:val="nil"/>
            </w:tcBorders>
          </w:tcPr>
          <w:p w14:paraId="4A7593F7" w14:textId="77777777">
            <w:pPr>
              <w:pStyle w:val="IPPArialTable"/>
            </w:pPr>
            <w:r>
              <w:rPr>
                <w:rStyle w:val="PleaseReviewParagraphId"/>
                <w:b w:val="off"/>
                <w:i w:val="off"/>
              </w:rPr>
              <w:t>[153]</w:t>
            </w:r>
          </w:p>
        </w:tc>
        <w:tc>
          <w:tcPr>
            <w:tcW w:w="4529" w:type="dxa"/>
          </w:tcPr>
          <w:p w14:paraId="1BBA5847" w14:textId="77777777">
            <w:pPr>
              <w:pStyle w:val="IPPArialTable"/>
            </w:pPr>
            <w:r>
              <w:rPr>
                <w:rStyle w:val="PleaseReviewParagraphId"/>
                <w:b w:val="off"/>
                <w:i w:val="off"/>
              </w:rPr>
              <w:t>[154]</w:t>
            </w:r>
            <w:r>
              <w:rPr>
                <w:i/>
              </w:rPr>
              <w:t>Nipaecoccus nipae</w:t>
            </w:r>
            <w:r>
              <w:t xml:space="preserve"> (Maskell, 1893)</w:t>
            </w:r>
          </w:p>
        </w:tc>
      </w:tr>
      <w:tr w14:paraId="6176446E" w14:textId="77777777">
        <w:tc>
          <w:tcPr>
            <w:tcW w:w="2830" w:type="dxa"/>
            <w:tcBorders>
              <w:top w:val="nil"/>
              <w:bottom w:val="nil"/>
            </w:tcBorders>
          </w:tcPr>
          <w:p w14:paraId="6CF8F6C0" w14:textId="77777777">
            <w:pPr>
              <w:pStyle w:val="IPPArialTable"/>
            </w:pPr>
            <w:r>
              <w:rPr>
                <w:rStyle w:val="PleaseReviewParagraphId"/>
                <w:b w:val="off"/>
                <w:i w:val="off"/>
              </w:rPr>
              <w:t>[155]</w:t>
            </w:r>
          </w:p>
        </w:tc>
        <w:tc>
          <w:tcPr>
            <w:tcW w:w="1701" w:type="dxa"/>
            <w:tcBorders>
              <w:top w:val="nil"/>
              <w:bottom w:val="nil"/>
            </w:tcBorders>
          </w:tcPr>
          <w:p w14:paraId="261F07C8" w14:textId="77777777">
            <w:pPr>
              <w:pStyle w:val="IPPArialTable"/>
            </w:pPr>
            <w:r>
              <w:rPr>
                <w:rStyle w:val="PleaseReviewParagraphId"/>
                <w:b w:val="off"/>
                <w:i w:val="off"/>
              </w:rPr>
              <w:t>[156]</w:t>
            </w:r>
          </w:p>
        </w:tc>
        <w:tc>
          <w:tcPr>
            <w:tcW w:w="4529" w:type="dxa"/>
          </w:tcPr>
          <w:p w14:paraId="0F7A4A04" w14:textId="77777777">
            <w:pPr>
              <w:pStyle w:val="IPPArialTable"/>
            </w:pPr>
            <w:r>
              <w:rPr>
                <w:rStyle w:val="PleaseReviewParagraphId"/>
                <w:b w:val="off"/>
                <w:i w:val="off"/>
              </w:rPr>
              <w:t>[157]</w:t>
            </w:r>
            <w:r>
              <w:rPr>
                <w:i/>
              </w:rPr>
              <w:t>Planococcus lilacinus</w:t>
            </w:r>
            <w:r>
              <w:t xml:space="preserve"> (Cockerell, 1905)</w:t>
            </w:r>
          </w:p>
        </w:tc>
      </w:tr>
      <w:tr w14:paraId="51C3D3E7" w14:textId="77777777">
        <w:tc>
          <w:tcPr>
            <w:tcW w:w="2830" w:type="dxa"/>
            <w:tcBorders>
              <w:top w:val="nil"/>
              <w:bottom w:val="nil"/>
            </w:tcBorders>
          </w:tcPr>
          <w:p w14:paraId="112C2D05" w14:textId="77777777">
            <w:pPr>
              <w:pStyle w:val="IPPArialTable"/>
            </w:pPr>
            <w:r>
              <w:rPr>
                <w:rStyle w:val="PleaseReviewParagraphId"/>
                <w:b w:val="off"/>
                <w:i w:val="off"/>
              </w:rPr>
              <w:t>[158]</w:t>
            </w:r>
          </w:p>
        </w:tc>
        <w:tc>
          <w:tcPr>
            <w:tcW w:w="1701" w:type="dxa"/>
            <w:tcBorders>
              <w:top w:val="nil"/>
              <w:bottom w:val="nil"/>
            </w:tcBorders>
          </w:tcPr>
          <w:p w14:paraId="66C7D25C" w14:textId="77777777">
            <w:pPr>
              <w:pStyle w:val="IPPArialTable"/>
            </w:pPr>
            <w:r>
              <w:rPr>
                <w:rStyle w:val="PleaseReviewParagraphId"/>
                <w:b w:val="off"/>
                <w:i w:val="off"/>
              </w:rPr>
              <w:t>[159]</w:t>
            </w:r>
          </w:p>
        </w:tc>
        <w:tc>
          <w:tcPr>
            <w:tcW w:w="4529" w:type="dxa"/>
          </w:tcPr>
          <w:p w14:paraId="1ADE0072" w14:textId="77777777">
            <w:pPr>
              <w:pStyle w:val="IPPArialTable"/>
            </w:pPr>
            <w:r>
              <w:rPr>
                <w:rStyle w:val="PleaseReviewParagraphId"/>
                <w:b w:val="off"/>
                <w:i w:val="off"/>
              </w:rPr>
              <w:t>[160]</w:t>
            </w:r>
            <w:r>
              <w:rPr>
                <w:i/>
              </w:rPr>
              <w:t>Planococcus minor</w:t>
            </w:r>
            <w:r>
              <w:t xml:space="preserve"> (Maskell, 1897)</w:t>
            </w:r>
          </w:p>
        </w:tc>
      </w:tr>
      <w:tr w14:paraId="63DAB814" w14:textId="77777777">
        <w:tc>
          <w:tcPr>
            <w:tcW w:w="2830" w:type="dxa"/>
            <w:tcBorders>
              <w:top w:val="nil"/>
              <w:bottom w:val="nil"/>
            </w:tcBorders>
          </w:tcPr>
          <w:p w14:paraId="60A5317D" w14:textId="77777777">
            <w:pPr>
              <w:pStyle w:val="IPPArialTable"/>
            </w:pPr>
            <w:r>
              <w:rPr>
                <w:rStyle w:val="PleaseReviewParagraphId"/>
                <w:b w:val="off"/>
                <w:i w:val="off"/>
              </w:rPr>
              <w:t>[161]</w:t>
            </w:r>
          </w:p>
        </w:tc>
        <w:tc>
          <w:tcPr>
            <w:tcW w:w="1701" w:type="dxa"/>
            <w:tcBorders>
              <w:top w:val="nil"/>
              <w:bottom w:val="nil"/>
            </w:tcBorders>
          </w:tcPr>
          <w:p w14:paraId="3C6869D1" w14:textId="77777777">
            <w:pPr>
              <w:pStyle w:val="IPPArialTable"/>
            </w:pPr>
            <w:r>
              <w:rPr>
                <w:rStyle w:val="PleaseReviewParagraphId"/>
                <w:b w:val="off"/>
                <w:i w:val="off"/>
              </w:rPr>
              <w:t>[162]</w:t>
            </w:r>
          </w:p>
        </w:tc>
        <w:tc>
          <w:tcPr>
            <w:tcW w:w="4529" w:type="dxa"/>
          </w:tcPr>
          <w:p w14:paraId="0CB055DD" w14:textId="77777777">
            <w:pPr>
              <w:pStyle w:val="IPPArialTable"/>
            </w:pPr>
            <w:r>
              <w:rPr>
                <w:rStyle w:val="PleaseReviewParagraphId"/>
                <w:b w:val="off"/>
                <w:i w:val="off"/>
              </w:rPr>
              <w:t>[163]</w:t>
            </w:r>
            <w:r>
              <w:rPr>
                <w:i/>
              </w:rPr>
              <w:t>Pseudococcus cryptus</w:t>
            </w:r>
            <w:r>
              <w:t xml:space="preserve"> Hempel, 1918</w:t>
            </w:r>
          </w:p>
        </w:tc>
      </w:tr>
      <w:tr w14:paraId="7C48702B" w14:textId="77777777">
        <w:tc>
          <w:tcPr>
            <w:tcW w:w="2830" w:type="dxa"/>
            <w:tcBorders>
              <w:top w:val="nil"/>
              <w:bottom w:val="nil"/>
            </w:tcBorders>
          </w:tcPr>
          <w:p w14:paraId="58D4CB54" w14:textId="77777777">
            <w:pPr>
              <w:pStyle w:val="IPPArialTable"/>
            </w:pPr>
            <w:r>
              <w:rPr>
                <w:rStyle w:val="PleaseReviewParagraphId"/>
                <w:b w:val="off"/>
                <w:i w:val="off"/>
              </w:rPr>
              <w:t>[164]</w:t>
            </w:r>
          </w:p>
        </w:tc>
        <w:tc>
          <w:tcPr>
            <w:tcW w:w="1701" w:type="dxa"/>
            <w:tcBorders>
              <w:top w:val="nil"/>
              <w:bottom w:val="nil"/>
            </w:tcBorders>
          </w:tcPr>
          <w:p w14:paraId="76893D37" w14:textId="77777777">
            <w:pPr>
              <w:pStyle w:val="IPPArialTable"/>
            </w:pPr>
            <w:r>
              <w:rPr>
                <w:rStyle w:val="PleaseReviewParagraphId"/>
                <w:b w:val="off"/>
                <w:i w:val="off"/>
              </w:rPr>
              <w:t>[165]</w:t>
            </w:r>
          </w:p>
        </w:tc>
        <w:tc>
          <w:tcPr>
            <w:tcW w:w="4529" w:type="dxa"/>
          </w:tcPr>
          <w:p w14:paraId="09FE4FCF" w14:textId="77777777">
            <w:pPr>
              <w:pStyle w:val="IPPArialTable"/>
            </w:pPr>
            <w:r>
              <w:rPr>
                <w:rStyle w:val="PleaseReviewParagraphId"/>
                <w:b w:val="off"/>
                <w:i w:val="off"/>
              </w:rPr>
              <w:t>[166]</w:t>
            </w:r>
            <w:r>
              <w:rPr>
                <w:i/>
              </w:rPr>
              <w:t>Pseudococcus jackbeardsleyi</w:t>
            </w:r>
            <w:r>
              <w:t xml:space="preserve"> Gimpel &amp; Miller, 1996</w:t>
            </w:r>
          </w:p>
        </w:tc>
      </w:tr>
      <w:tr w14:paraId="292636F0" w14:textId="77777777">
        <w:tc>
          <w:tcPr>
            <w:tcW w:w="2830" w:type="dxa"/>
            <w:tcBorders>
              <w:top w:val="nil"/>
              <w:bottom w:val="nil"/>
            </w:tcBorders>
          </w:tcPr>
          <w:p w14:paraId="020415C4" w14:textId="77777777">
            <w:pPr>
              <w:pStyle w:val="IPPArialTable"/>
            </w:pPr>
            <w:r>
              <w:rPr>
                <w:rStyle w:val="PleaseReviewParagraphId"/>
                <w:b w:val="off"/>
                <w:i w:val="off"/>
              </w:rPr>
              <w:t>[167]</w:t>
            </w:r>
          </w:p>
        </w:tc>
        <w:tc>
          <w:tcPr>
            <w:tcW w:w="1701" w:type="dxa"/>
            <w:tcBorders>
              <w:top w:val="nil"/>
              <w:bottom w:val="nil"/>
            </w:tcBorders>
          </w:tcPr>
          <w:p w14:paraId="71C3A24B" w14:textId="77777777">
            <w:pPr>
              <w:pStyle w:val="IPPArialTable"/>
            </w:pPr>
            <w:r>
              <w:rPr>
                <w:rStyle w:val="PleaseReviewParagraphId"/>
                <w:b w:val="off"/>
                <w:i w:val="off"/>
              </w:rPr>
              <w:t>[168]</w:t>
            </w:r>
          </w:p>
        </w:tc>
        <w:tc>
          <w:tcPr>
            <w:tcW w:w="4529" w:type="dxa"/>
          </w:tcPr>
          <w:p w14:paraId="793609E3" w14:textId="77777777">
            <w:pPr>
              <w:pStyle w:val="IPPArialTable"/>
            </w:pPr>
            <w:r>
              <w:rPr>
                <w:rStyle w:val="PleaseReviewParagraphId"/>
                <w:b w:val="off"/>
                <w:i w:val="off"/>
              </w:rPr>
              <w:t>[169]</w:t>
            </w:r>
            <w:r>
              <w:rPr>
                <w:i/>
              </w:rPr>
              <w:t>Pseudococcus solenedyos</w:t>
            </w:r>
            <w:r>
              <w:t xml:space="preserve"> Gimpel &amp; Miller, 1996</w:t>
            </w:r>
          </w:p>
        </w:tc>
      </w:tr>
      <w:tr w14:paraId="3D543E42" w14:textId="77777777">
        <w:tc>
          <w:tcPr>
            <w:tcW w:w="2830" w:type="dxa"/>
            <w:tcBorders>
              <w:top w:val="nil"/>
              <w:bottom w:val="nil"/>
            </w:tcBorders>
          </w:tcPr>
          <w:p w14:paraId="3A165733" w14:textId="77777777">
            <w:pPr>
              <w:pStyle w:val="IPPArialTable"/>
            </w:pPr>
            <w:r>
              <w:rPr>
                <w:rStyle w:val="PleaseReviewParagraphId"/>
                <w:b w:val="off"/>
                <w:i w:val="off"/>
              </w:rPr>
              <w:t>[170]</w:t>
            </w:r>
          </w:p>
        </w:tc>
        <w:tc>
          <w:tcPr>
            <w:tcW w:w="1701" w:type="dxa"/>
            <w:tcBorders>
              <w:top w:val="nil"/>
              <w:bottom w:val="nil"/>
            </w:tcBorders>
          </w:tcPr>
          <w:p w14:paraId="061C1A58" w14:textId="77777777">
            <w:pPr>
              <w:pStyle w:val="IPPArialTable"/>
            </w:pPr>
            <w:r>
              <w:rPr>
                <w:rStyle w:val="PleaseReviewParagraphId"/>
                <w:b w:val="off"/>
                <w:i w:val="off"/>
              </w:rPr>
              <w:t>[171]</w:t>
            </w:r>
          </w:p>
        </w:tc>
        <w:tc>
          <w:tcPr>
            <w:tcW w:w="4529" w:type="dxa"/>
          </w:tcPr>
          <w:p w14:paraId="7F2B5B23" w14:textId="77777777">
            <w:pPr>
              <w:pStyle w:val="IPPArialTable"/>
            </w:pPr>
            <w:r>
              <w:rPr>
                <w:rStyle w:val="PleaseReviewParagraphId"/>
                <w:b w:val="off"/>
                <w:i w:val="off"/>
              </w:rPr>
              <w:t>[172]</w:t>
            </w:r>
            <w:r>
              <w:rPr>
                <w:i/>
              </w:rPr>
              <w:t>Rastrococcus iceryoides</w:t>
            </w:r>
            <w:r>
              <w:t xml:space="preserve"> (Green, 1908)</w:t>
            </w:r>
          </w:p>
        </w:tc>
      </w:tr>
      <w:tr w14:paraId="75AA44E9" w14:textId="77777777">
        <w:tc>
          <w:tcPr>
            <w:tcW w:w="2830" w:type="dxa"/>
            <w:tcBorders>
              <w:top w:val="nil"/>
              <w:bottom w:val="nil"/>
            </w:tcBorders>
          </w:tcPr>
          <w:p w14:paraId="63E53D38" w14:textId="77777777">
            <w:pPr>
              <w:pStyle w:val="IPPArialTable"/>
            </w:pPr>
            <w:r>
              <w:rPr>
                <w:rStyle w:val="PleaseReviewParagraphId"/>
                <w:b w:val="off"/>
                <w:i w:val="off"/>
              </w:rPr>
              <w:t>[173]</w:t>
            </w:r>
          </w:p>
        </w:tc>
        <w:tc>
          <w:tcPr>
            <w:tcW w:w="1701" w:type="dxa"/>
            <w:tcBorders>
              <w:top w:val="nil"/>
              <w:bottom w:val="nil"/>
            </w:tcBorders>
          </w:tcPr>
          <w:p w14:paraId="6C6A85FA" w14:textId="77777777">
            <w:pPr>
              <w:pStyle w:val="IPPArialTable"/>
            </w:pPr>
            <w:r>
              <w:rPr>
                <w:rStyle w:val="PleaseReviewParagraphId"/>
                <w:b w:val="off"/>
                <w:i w:val="off"/>
              </w:rPr>
              <w:t>[174]</w:t>
            </w:r>
          </w:p>
        </w:tc>
        <w:tc>
          <w:tcPr>
            <w:tcW w:w="4529" w:type="dxa"/>
          </w:tcPr>
          <w:p w14:paraId="4DA2B298" w14:textId="77777777">
            <w:pPr>
              <w:pStyle w:val="IPPArialTable"/>
            </w:pPr>
            <w:r>
              <w:rPr>
                <w:rStyle w:val="PleaseReviewParagraphId"/>
                <w:b w:val="off"/>
                <w:i w:val="off"/>
              </w:rPr>
              <w:t>[175]</w:t>
            </w:r>
            <w:r>
              <w:rPr>
                <w:i/>
              </w:rPr>
              <w:t>Rastrococcus invadens</w:t>
            </w:r>
            <w:r>
              <w:t xml:space="preserve"> Williams, 1986</w:t>
            </w:r>
          </w:p>
        </w:tc>
      </w:tr>
      <w:tr w14:paraId="6669A2AF" w14:textId="77777777">
        <w:tc>
          <w:tcPr>
            <w:tcW w:w="2830" w:type="dxa"/>
            <w:tcBorders>
              <w:top w:val="nil"/>
              <w:bottom w:val="nil"/>
            </w:tcBorders>
          </w:tcPr>
          <w:p w14:paraId="20229ABA" w14:textId="77777777">
            <w:pPr>
              <w:pStyle w:val="IPPArialTable"/>
            </w:pPr>
            <w:r>
              <w:rPr>
                <w:rStyle w:val="PleaseReviewParagraphId"/>
                <w:b w:val="off"/>
                <w:i w:val="off"/>
              </w:rPr>
              <w:t>[176]</w:t>
            </w:r>
          </w:p>
        </w:tc>
        <w:tc>
          <w:tcPr>
            <w:tcW w:w="1701" w:type="dxa"/>
            <w:tcBorders>
              <w:top w:val="nil"/>
              <w:bottom w:val="nil"/>
            </w:tcBorders>
          </w:tcPr>
          <w:p w14:paraId="6A96A39D" w14:textId="77777777">
            <w:pPr>
              <w:pStyle w:val="IPPArialTable"/>
            </w:pPr>
            <w:r>
              <w:rPr>
                <w:rStyle w:val="PleaseReviewParagraphId"/>
                <w:b w:val="off"/>
                <w:i w:val="off"/>
              </w:rPr>
              <w:t>[177]</w:t>
            </w:r>
          </w:p>
        </w:tc>
        <w:tc>
          <w:tcPr>
            <w:tcW w:w="4529" w:type="dxa"/>
          </w:tcPr>
          <w:p w14:paraId="300FBA44" w14:textId="77777777">
            <w:pPr>
              <w:pStyle w:val="IPPArialTable"/>
            </w:pPr>
            <w:r>
              <w:rPr>
                <w:rStyle w:val="PleaseReviewParagraphId"/>
                <w:b w:val="off"/>
                <w:i w:val="off"/>
              </w:rPr>
              <w:t>[178]</w:t>
            </w:r>
            <w:r>
              <w:rPr>
                <w:i/>
              </w:rPr>
              <w:t>Rastrococcus rubellus</w:t>
            </w:r>
            <w:r>
              <w:t xml:space="preserve"> Williams, 1989</w:t>
            </w:r>
          </w:p>
        </w:tc>
      </w:tr>
      <w:tr w14:paraId="38F0E54F" w14:textId="77777777">
        <w:tc>
          <w:tcPr>
            <w:tcW w:w="2830" w:type="dxa"/>
            <w:tcBorders>
              <w:top w:val="nil"/>
            </w:tcBorders>
          </w:tcPr>
          <w:p w14:paraId="7D93078F" w14:textId="77777777">
            <w:pPr>
              <w:pStyle w:val="IPPArialTable"/>
            </w:pPr>
            <w:r>
              <w:rPr>
                <w:rStyle w:val="PleaseReviewParagraphId"/>
                <w:b w:val="off"/>
                <w:i w:val="off"/>
              </w:rPr>
              <w:t>[179]</w:t>
            </w:r>
          </w:p>
        </w:tc>
        <w:tc>
          <w:tcPr>
            <w:tcW w:w="1701" w:type="dxa"/>
            <w:tcBorders>
              <w:top w:val="nil"/>
            </w:tcBorders>
          </w:tcPr>
          <w:p w14:paraId="0C96000C" w14:textId="77777777">
            <w:pPr>
              <w:pStyle w:val="IPPArialTable"/>
            </w:pPr>
            <w:r>
              <w:rPr>
                <w:rStyle w:val="PleaseReviewParagraphId"/>
                <w:b w:val="off"/>
                <w:i w:val="off"/>
              </w:rPr>
              <w:t>[180]</w:t>
            </w:r>
          </w:p>
        </w:tc>
        <w:tc>
          <w:tcPr>
            <w:tcW w:w="4529" w:type="dxa"/>
          </w:tcPr>
          <w:p w14:paraId="718C9304" w14:textId="77777777">
            <w:pPr>
              <w:pStyle w:val="IPPArialTable"/>
            </w:pPr>
            <w:r>
              <w:rPr>
                <w:rStyle w:val="PleaseReviewParagraphId"/>
                <w:b w:val="off"/>
                <w:i w:val="off"/>
              </w:rPr>
              <w:t>[181]</w:t>
            </w:r>
            <w:r>
              <w:rPr>
                <w:i/>
              </w:rPr>
              <w:t>Rastrococcus spinosus</w:t>
            </w:r>
            <w:r>
              <w:t xml:space="preserve"> (Robinson, 1918)</w:t>
            </w:r>
          </w:p>
        </w:tc>
      </w:tr>
      <w:tr w14:paraId="4306DAC1" w14:textId="77777777">
        <w:tc>
          <w:tcPr>
            <w:tcW w:w="2830" w:type="dxa"/>
            <w:tcBorders>
              <w:bottom w:val="single" w:color="auto" w:sz="4" w:space="0"/>
            </w:tcBorders>
          </w:tcPr>
          <w:p w14:paraId="17B71172" w14:textId="36CB8623">
            <w:pPr>
              <w:pStyle w:val="IPPArialTable"/>
            </w:pPr>
            <w:r>
              <w:rPr>
                <w:rStyle w:val="PleaseReviewParagraphId"/>
                <w:b w:val="off"/>
                <w:i w:val="off"/>
              </w:rPr>
              <w:t>[182]</w:t>
            </w:r>
            <w:r>
              <w:t>Aleurodes (Hemiptera)</w:t>
            </w:r>
          </w:p>
        </w:tc>
        <w:tc>
          <w:tcPr>
            <w:tcW w:w="1701" w:type="dxa"/>
            <w:tcBorders>
              <w:bottom w:val="single" w:color="auto" w:sz="4" w:space="0"/>
            </w:tcBorders>
          </w:tcPr>
          <w:p w14:paraId="6524FE34" w14:textId="77777777">
            <w:pPr>
              <w:pStyle w:val="IPPArialTable"/>
            </w:pPr>
            <w:r>
              <w:rPr>
                <w:rStyle w:val="PleaseReviewParagraphId"/>
                <w:b w:val="off"/>
                <w:i w:val="off"/>
              </w:rPr>
              <w:t>[183]</w:t>
            </w:r>
            <w:r>
              <w:t>Aleyrodidae</w:t>
            </w:r>
          </w:p>
        </w:tc>
        <w:tc>
          <w:tcPr>
            <w:tcW w:w="4529" w:type="dxa"/>
          </w:tcPr>
          <w:p w14:paraId="57390F25" w14:textId="77777777">
            <w:pPr>
              <w:pStyle w:val="IPPArialTable"/>
            </w:pPr>
            <w:r>
              <w:rPr>
                <w:rStyle w:val="PleaseReviewParagraphId"/>
                <w:b w:val="off"/>
                <w:i w:val="off"/>
              </w:rPr>
              <w:t>[184]</w:t>
            </w:r>
            <w:r>
              <w:rPr>
                <w:i/>
              </w:rPr>
              <w:t>Aleurodicus dispersus</w:t>
            </w:r>
            <w:r>
              <w:t xml:space="preserve"> Russell, 1965</w:t>
            </w:r>
          </w:p>
        </w:tc>
      </w:tr>
      <w:tr w14:paraId="25EAC9EF" w14:textId="77777777">
        <w:tc>
          <w:tcPr>
            <w:tcW w:w="2830" w:type="dxa"/>
            <w:tcBorders>
              <w:bottom w:val="nil"/>
            </w:tcBorders>
          </w:tcPr>
          <w:p w14:paraId="39D627E0" w14:textId="7D4B545B">
            <w:pPr>
              <w:pStyle w:val="IPPArialTable"/>
            </w:pPr>
            <w:r>
              <w:rPr>
                <w:rStyle w:val="PleaseReviewParagraphId"/>
                <w:b w:val="off"/>
                <w:i w:val="off"/>
              </w:rPr>
              <w:t>[185]</w:t>
            </w:r>
            <w:r>
              <w:t>Autres hémiptères (Hemiptera)</w:t>
            </w:r>
          </w:p>
        </w:tc>
        <w:tc>
          <w:tcPr>
            <w:tcW w:w="1701" w:type="dxa"/>
            <w:tcBorders>
              <w:bottom w:val="nil"/>
            </w:tcBorders>
          </w:tcPr>
          <w:p w14:paraId="67C4959D" w14:textId="77777777">
            <w:pPr>
              <w:pStyle w:val="IPPArialTable"/>
            </w:pPr>
            <w:r>
              <w:rPr>
                <w:rStyle w:val="PleaseReviewParagraphId"/>
                <w:b w:val="off"/>
                <w:i w:val="off"/>
              </w:rPr>
              <w:t>[186]</w:t>
            </w:r>
            <w:r>
              <w:t>Coreidae</w:t>
            </w:r>
          </w:p>
        </w:tc>
        <w:tc>
          <w:tcPr>
            <w:tcW w:w="4529" w:type="dxa"/>
          </w:tcPr>
          <w:p w14:paraId="7BAC8EAF" w14:textId="77777777">
            <w:pPr>
              <w:pStyle w:val="IPPArialTable"/>
            </w:pPr>
            <w:r>
              <w:rPr>
                <w:rStyle w:val="PleaseReviewParagraphId"/>
                <w:b w:val="off"/>
                <w:i w:val="off"/>
              </w:rPr>
              <w:t>[187]</w:t>
            </w:r>
            <w:r>
              <w:rPr>
                <w:i/>
              </w:rPr>
              <w:t>Acanthocoris scabrator</w:t>
            </w:r>
            <w:r>
              <w:t xml:space="preserve"> (Fabricius, 1803)</w:t>
            </w:r>
          </w:p>
        </w:tc>
      </w:tr>
      <w:tr w14:paraId="114BB296" w14:textId="77777777">
        <w:tc>
          <w:tcPr>
            <w:tcW w:w="2830" w:type="dxa"/>
            <w:tcBorders>
              <w:top w:val="nil"/>
              <w:bottom w:val="nil"/>
            </w:tcBorders>
          </w:tcPr>
          <w:p w14:paraId="3B51A121" w14:textId="77777777">
            <w:pPr>
              <w:pStyle w:val="IPPArialTable"/>
            </w:pPr>
            <w:r>
              <w:rPr>
                <w:rStyle w:val="PleaseReviewParagraphId"/>
                <w:b w:val="off"/>
                <w:i w:val="off"/>
              </w:rPr>
              <w:t>[188]</w:t>
            </w:r>
          </w:p>
        </w:tc>
        <w:tc>
          <w:tcPr>
            <w:tcW w:w="1701" w:type="dxa"/>
            <w:tcBorders>
              <w:top w:val="nil"/>
              <w:bottom w:val="single" w:color="auto" w:sz="4" w:space="0"/>
            </w:tcBorders>
          </w:tcPr>
          <w:p w14:paraId="459F3785" w14:textId="77777777">
            <w:pPr>
              <w:pStyle w:val="IPPArialTable"/>
            </w:pPr>
            <w:r>
              <w:rPr>
                <w:rStyle w:val="PleaseReviewParagraphId"/>
                <w:b w:val="off"/>
                <w:i w:val="off"/>
              </w:rPr>
              <w:t>[189]</w:t>
            </w:r>
          </w:p>
        </w:tc>
        <w:tc>
          <w:tcPr>
            <w:tcW w:w="4529" w:type="dxa"/>
          </w:tcPr>
          <w:p w14:paraId="0821BC91" w14:textId="77777777">
            <w:pPr>
              <w:pStyle w:val="IPPArialTable"/>
            </w:pPr>
            <w:r>
              <w:rPr>
                <w:rStyle w:val="PleaseReviewParagraphId"/>
                <w:b w:val="off"/>
                <w:i w:val="off"/>
              </w:rPr>
              <w:t>[190]</w:t>
            </w:r>
            <w:r>
              <w:rPr>
                <w:i/>
              </w:rPr>
              <w:t>Amblypelta nitida</w:t>
            </w:r>
            <w:r>
              <w:t xml:space="preserve"> Stål, 1873</w:t>
            </w:r>
          </w:p>
        </w:tc>
      </w:tr>
      <w:tr w14:paraId="19F80159" w14:textId="77777777">
        <w:tc>
          <w:tcPr>
            <w:tcW w:w="2830" w:type="dxa"/>
            <w:tcBorders>
              <w:top w:val="nil"/>
              <w:bottom w:val="single" w:color="auto" w:sz="4" w:space="0"/>
            </w:tcBorders>
          </w:tcPr>
          <w:p w14:paraId="200EE8E7" w14:textId="77777777">
            <w:pPr>
              <w:pStyle w:val="IPPArialTable"/>
            </w:pPr>
            <w:r>
              <w:rPr>
                <w:rStyle w:val="PleaseReviewParagraphId"/>
                <w:b w:val="off"/>
                <w:i w:val="off"/>
              </w:rPr>
              <w:t>[191]</w:t>
            </w:r>
          </w:p>
        </w:tc>
        <w:tc>
          <w:tcPr>
            <w:tcW w:w="1701" w:type="dxa"/>
            <w:tcBorders>
              <w:top w:val="single" w:color="auto" w:sz="4" w:space="0"/>
              <w:bottom w:val="single" w:color="auto" w:sz="4" w:space="0"/>
            </w:tcBorders>
          </w:tcPr>
          <w:p w14:paraId="7709B989" w14:textId="77777777">
            <w:pPr>
              <w:pStyle w:val="IPPArialTable"/>
            </w:pPr>
            <w:r>
              <w:rPr>
                <w:rStyle w:val="PleaseReviewParagraphId"/>
                <w:b w:val="off"/>
                <w:i w:val="off"/>
              </w:rPr>
              <w:t>[192]</w:t>
            </w:r>
            <w:r>
              <w:t>Pentatomidae</w:t>
            </w:r>
          </w:p>
        </w:tc>
        <w:tc>
          <w:tcPr>
            <w:tcW w:w="4529" w:type="dxa"/>
          </w:tcPr>
          <w:p w14:paraId="4B1FB1E2" w14:textId="17A8039D">
            <w:pPr>
              <w:pStyle w:val="IPPArialTable"/>
            </w:pPr>
            <w:r>
              <w:rPr>
                <w:rStyle w:val="PleaseReviewParagraphId"/>
                <w:b w:val="off"/>
                <w:i w:val="off"/>
              </w:rPr>
              <w:t>[193]</w:t>
            </w:r>
            <w:r>
              <w:rPr>
                <w:i/>
              </w:rPr>
              <w:t>Bathycoelia thalassina</w:t>
            </w:r>
            <w:r>
              <w:t xml:space="preserve"> (Herrich-Schäffer, 1844) </w:t>
            </w:r>
          </w:p>
        </w:tc>
      </w:tr>
      <w:tr w14:paraId="69024FDB" w14:textId="77777777">
        <w:tc>
          <w:tcPr>
            <w:tcW w:w="2830" w:type="dxa"/>
            <w:tcBorders>
              <w:bottom w:val="nil"/>
            </w:tcBorders>
          </w:tcPr>
          <w:p w14:paraId="0FC5E71E" w14:textId="1E51C2C6">
            <w:pPr>
              <w:pStyle w:val="IPPArialTable"/>
            </w:pPr>
            <w:r>
              <w:rPr>
                <w:rStyle w:val="PleaseReviewParagraphId"/>
                <w:b w:val="off"/>
                <w:i w:val="off"/>
              </w:rPr>
              <w:t>[194]</w:t>
            </w:r>
            <w:r>
              <w:t>Hétérocères (Lepidoptera)</w:t>
            </w:r>
          </w:p>
        </w:tc>
        <w:tc>
          <w:tcPr>
            <w:tcW w:w="1701" w:type="dxa"/>
            <w:tcBorders>
              <w:bottom w:val="single" w:color="auto" w:sz="4" w:space="0"/>
            </w:tcBorders>
          </w:tcPr>
          <w:p w14:paraId="36401FB3" w14:textId="77777777">
            <w:pPr>
              <w:pStyle w:val="IPPArialTable"/>
            </w:pPr>
            <w:r>
              <w:rPr>
                <w:rStyle w:val="PleaseReviewParagraphId"/>
                <w:b w:val="off"/>
                <w:i w:val="off"/>
              </w:rPr>
              <w:t>[195]</w:t>
            </w:r>
            <w:r>
              <w:t>Crambidae</w:t>
            </w:r>
          </w:p>
        </w:tc>
        <w:tc>
          <w:tcPr>
            <w:tcW w:w="4529" w:type="dxa"/>
          </w:tcPr>
          <w:p w14:paraId="550CD989" w14:textId="77777777">
            <w:pPr>
              <w:pStyle w:val="IPPArialTable"/>
            </w:pPr>
            <w:r>
              <w:rPr>
                <w:rStyle w:val="PleaseReviewParagraphId"/>
                <w:b w:val="off"/>
                <w:i w:val="off"/>
              </w:rPr>
              <w:t>[196]</w:t>
            </w:r>
            <w:r>
              <w:rPr>
                <w:i/>
              </w:rPr>
              <w:t>Deanolis sublimbalis</w:t>
            </w:r>
            <w:r>
              <w:t xml:space="preserve"> Snellen, 1899</w:t>
            </w:r>
          </w:p>
        </w:tc>
      </w:tr>
      <w:tr w14:paraId="3A572B69" w14:textId="77777777">
        <w:tc>
          <w:tcPr>
            <w:tcW w:w="2830" w:type="dxa"/>
            <w:tcBorders>
              <w:top w:val="nil"/>
              <w:bottom w:val="nil"/>
            </w:tcBorders>
          </w:tcPr>
          <w:p w14:paraId="18BE84C3" w14:textId="77777777">
            <w:pPr>
              <w:pStyle w:val="IPPArialTable"/>
            </w:pPr>
            <w:r>
              <w:rPr>
                <w:rStyle w:val="PleaseReviewParagraphId"/>
                <w:b w:val="off"/>
                <w:i w:val="off"/>
              </w:rPr>
              <w:t>[197]</w:t>
            </w:r>
          </w:p>
        </w:tc>
        <w:tc>
          <w:tcPr>
            <w:tcW w:w="1701" w:type="dxa"/>
            <w:tcBorders>
              <w:top w:val="single" w:color="auto" w:sz="4" w:space="0"/>
              <w:bottom w:val="single" w:color="auto" w:sz="4" w:space="0"/>
            </w:tcBorders>
          </w:tcPr>
          <w:p w14:paraId="5FF7FE83" w14:textId="77777777">
            <w:pPr>
              <w:pStyle w:val="IPPArialTable"/>
            </w:pPr>
            <w:r>
              <w:rPr>
                <w:rStyle w:val="PleaseReviewParagraphId"/>
                <w:b w:val="off"/>
                <w:i w:val="off"/>
              </w:rPr>
              <w:t>[198]</w:t>
            </w:r>
            <w:r>
              <w:t>Geometridae</w:t>
            </w:r>
          </w:p>
        </w:tc>
        <w:tc>
          <w:tcPr>
            <w:tcW w:w="4529" w:type="dxa"/>
          </w:tcPr>
          <w:p w14:paraId="47EBC0FB" w14:textId="2E0D52C7">
            <w:pPr>
              <w:pStyle w:val="IPPArialTable"/>
            </w:pPr>
            <w:r>
              <w:rPr>
                <w:rStyle w:val="PleaseReviewParagraphId"/>
                <w:b w:val="off"/>
                <w:i w:val="off"/>
              </w:rPr>
              <w:t>[199]</w:t>
            </w:r>
            <w:r>
              <w:rPr>
                <w:i/>
              </w:rPr>
              <w:t>Biston suppressaria</w:t>
            </w:r>
            <w:r>
              <w:t xml:space="preserve"> (Guenée, 1858)</w:t>
            </w:r>
          </w:p>
        </w:tc>
      </w:tr>
      <w:tr w14:paraId="49093E7A" w14:textId="77777777">
        <w:tc>
          <w:tcPr>
            <w:tcW w:w="2830" w:type="dxa"/>
            <w:tcBorders>
              <w:top w:val="nil"/>
            </w:tcBorders>
          </w:tcPr>
          <w:p w14:paraId="3D2926E6" w14:textId="77777777">
            <w:pPr>
              <w:pStyle w:val="IPPArialTable"/>
            </w:pPr>
            <w:r>
              <w:rPr>
                <w:rStyle w:val="PleaseReviewParagraphId"/>
                <w:b w:val="off"/>
                <w:i w:val="off"/>
              </w:rPr>
              <w:t>[200]</w:t>
            </w:r>
          </w:p>
        </w:tc>
        <w:tc>
          <w:tcPr>
            <w:tcW w:w="1701" w:type="dxa"/>
            <w:tcBorders>
              <w:top w:val="single" w:color="auto" w:sz="4" w:space="0"/>
            </w:tcBorders>
          </w:tcPr>
          <w:p w14:paraId="6EC61188" w14:textId="77777777">
            <w:pPr>
              <w:pStyle w:val="IPPArialTable"/>
            </w:pPr>
            <w:r>
              <w:rPr>
                <w:rStyle w:val="PleaseReviewParagraphId"/>
                <w:b w:val="off"/>
                <w:i w:val="off"/>
              </w:rPr>
              <w:t>[201]</w:t>
            </w:r>
            <w:r>
              <w:t>Limacodidae</w:t>
            </w:r>
          </w:p>
        </w:tc>
        <w:tc>
          <w:tcPr>
            <w:tcW w:w="4529" w:type="dxa"/>
          </w:tcPr>
          <w:p w14:paraId="3F9B6F4A" w14:textId="77777777">
            <w:pPr>
              <w:pStyle w:val="IPPArialTable"/>
            </w:pPr>
            <w:r>
              <w:rPr>
                <w:rStyle w:val="PleaseReviewParagraphId"/>
                <w:b w:val="off"/>
                <w:i w:val="off"/>
              </w:rPr>
              <w:t>[202]</w:t>
            </w:r>
            <w:r>
              <w:rPr>
                <w:i/>
              </w:rPr>
              <w:t>Darna trima</w:t>
            </w:r>
            <w:r>
              <w:t xml:space="preserve"> (Moore, 1859)</w:t>
            </w:r>
          </w:p>
        </w:tc>
      </w:tr>
      <w:tr w14:paraId="61FA8AC7" w14:textId="77777777">
        <w:tc>
          <w:tcPr>
            <w:tcW w:w="2830" w:type="dxa"/>
            <w:tcBorders>
              <w:bottom w:val="nil"/>
            </w:tcBorders>
          </w:tcPr>
          <w:p w14:paraId="7A264096" w14:textId="4D17095B">
            <w:pPr>
              <w:pStyle w:val="IPPArialTable"/>
            </w:pPr>
            <w:r>
              <w:rPr>
                <w:rStyle w:val="PleaseReviewParagraphId"/>
                <w:b w:val="off"/>
                <w:i w:val="off"/>
              </w:rPr>
              <w:t>[203]</w:t>
            </w:r>
            <w:r>
              <w:t>Thrips (Thysanoptera)</w:t>
            </w:r>
          </w:p>
        </w:tc>
        <w:tc>
          <w:tcPr>
            <w:tcW w:w="1701" w:type="dxa"/>
            <w:tcBorders>
              <w:bottom w:val="nil"/>
            </w:tcBorders>
          </w:tcPr>
          <w:p w14:paraId="2888B3A7" w14:textId="77777777">
            <w:pPr>
              <w:pStyle w:val="IPPArialTable"/>
            </w:pPr>
            <w:r>
              <w:rPr>
                <w:rStyle w:val="PleaseReviewParagraphId"/>
                <w:b w:val="off"/>
                <w:i w:val="off"/>
              </w:rPr>
              <w:t>[204]</w:t>
            </w:r>
            <w:r>
              <w:t>Thripidae</w:t>
            </w:r>
          </w:p>
        </w:tc>
        <w:tc>
          <w:tcPr>
            <w:tcW w:w="4529" w:type="dxa"/>
          </w:tcPr>
          <w:p w14:paraId="1F60DC92" w14:textId="77777777">
            <w:pPr>
              <w:pStyle w:val="IPPArialTable"/>
            </w:pPr>
            <w:r>
              <w:rPr>
                <w:rStyle w:val="PleaseReviewParagraphId"/>
                <w:b w:val="off"/>
                <w:i w:val="off"/>
              </w:rPr>
              <w:t>[205]</w:t>
            </w:r>
            <w:r>
              <w:rPr>
                <w:i/>
              </w:rPr>
              <w:t>Retithrips syriacus</w:t>
            </w:r>
            <w:r>
              <w:t xml:space="preserve"> (Mayet, 1890)</w:t>
            </w:r>
          </w:p>
        </w:tc>
      </w:tr>
      <w:tr w14:paraId="261F9805" w14:textId="77777777">
        <w:tc>
          <w:tcPr>
            <w:tcW w:w="2830" w:type="dxa"/>
            <w:tcBorders>
              <w:top w:val="nil"/>
              <w:bottom w:val="nil"/>
            </w:tcBorders>
          </w:tcPr>
          <w:p w14:paraId="63AAE7E8" w14:textId="77777777">
            <w:pPr>
              <w:pStyle w:val="IPPArialTable"/>
            </w:pPr>
            <w:r>
              <w:rPr>
                <w:rStyle w:val="PleaseReviewParagraphId"/>
                <w:b w:val="off"/>
                <w:i w:val="off"/>
              </w:rPr>
              <w:t>[206]</w:t>
            </w:r>
          </w:p>
        </w:tc>
        <w:tc>
          <w:tcPr>
            <w:tcW w:w="1701" w:type="dxa"/>
            <w:tcBorders>
              <w:top w:val="nil"/>
              <w:bottom w:val="nil"/>
            </w:tcBorders>
          </w:tcPr>
          <w:p w14:paraId="2E8F9389" w14:textId="77777777">
            <w:pPr>
              <w:pStyle w:val="IPPArialTable"/>
            </w:pPr>
            <w:r>
              <w:rPr>
                <w:rStyle w:val="PleaseReviewParagraphId"/>
                <w:b w:val="off"/>
                <w:i w:val="off"/>
              </w:rPr>
              <w:t>[207]</w:t>
            </w:r>
          </w:p>
        </w:tc>
        <w:tc>
          <w:tcPr>
            <w:tcW w:w="4529" w:type="dxa"/>
          </w:tcPr>
          <w:p w14:paraId="551BC9F5" w14:textId="77777777">
            <w:pPr>
              <w:pStyle w:val="IPPArialTable"/>
            </w:pPr>
            <w:r>
              <w:rPr>
                <w:rStyle w:val="PleaseReviewParagraphId"/>
                <w:b w:val="off"/>
                <w:i w:val="off"/>
              </w:rPr>
              <w:t>[208]</w:t>
            </w:r>
            <w:r>
              <w:rPr>
                <w:i/>
              </w:rPr>
              <w:t>Rhipiphorothrips cruentatus</w:t>
            </w:r>
            <w:r>
              <w:t xml:space="preserve"> Hood, 1919</w:t>
            </w:r>
          </w:p>
        </w:tc>
      </w:tr>
      <w:tr w14:paraId="3F09E243" w14:textId="77777777">
        <w:tc>
          <w:tcPr>
            <w:tcW w:w="2830" w:type="dxa"/>
            <w:tcBorders>
              <w:top w:val="nil"/>
              <w:bottom w:val="nil"/>
            </w:tcBorders>
          </w:tcPr>
          <w:p w14:paraId="2517AD64" w14:textId="77777777">
            <w:pPr>
              <w:pStyle w:val="IPPArialTable"/>
            </w:pPr>
            <w:r>
              <w:rPr>
                <w:rStyle w:val="PleaseReviewParagraphId"/>
                <w:b w:val="off"/>
                <w:i w:val="off"/>
              </w:rPr>
              <w:t>[209]</w:t>
            </w:r>
          </w:p>
        </w:tc>
        <w:tc>
          <w:tcPr>
            <w:tcW w:w="1701" w:type="dxa"/>
            <w:tcBorders>
              <w:top w:val="nil"/>
              <w:bottom w:val="nil"/>
            </w:tcBorders>
          </w:tcPr>
          <w:p w14:paraId="1863AA4D" w14:textId="77777777">
            <w:pPr>
              <w:pStyle w:val="IPPArialTable"/>
            </w:pPr>
            <w:r>
              <w:rPr>
                <w:rStyle w:val="PleaseReviewParagraphId"/>
                <w:b w:val="off"/>
                <w:i w:val="off"/>
              </w:rPr>
              <w:t>[210]</w:t>
            </w:r>
          </w:p>
        </w:tc>
        <w:tc>
          <w:tcPr>
            <w:tcW w:w="4529" w:type="dxa"/>
            <w:tcBorders>
              <w:bottom w:val="single" w:color="auto" w:sz="4" w:space="0"/>
            </w:tcBorders>
          </w:tcPr>
          <w:p w14:paraId="1C9FF1BF" w14:textId="4A3E2145">
            <w:pPr>
              <w:pStyle w:val="IPPArialTable"/>
            </w:pPr>
            <w:r>
              <w:rPr>
                <w:rStyle w:val="PleaseReviewParagraphId"/>
                <w:b w:val="off"/>
                <w:i w:val="off"/>
              </w:rPr>
              <w:t>[211]</w:t>
            </w:r>
            <w:r>
              <w:rPr>
                <w:i/>
              </w:rPr>
              <w:t>Scirtothrips aurantii</w:t>
            </w:r>
            <w:r>
              <w:t xml:space="preserve"> Faure, 1929</w:t>
            </w:r>
          </w:p>
        </w:tc>
      </w:tr>
      <w:tr w14:paraId="63098FEB" w14:textId="77777777">
        <w:tc>
          <w:tcPr>
            <w:tcW w:w="2830" w:type="dxa"/>
            <w:tcBorders>
              <w:top w:val="nil"/>
              <w:bottom w:val="single" w:color="auto" w:sz="4" w:space="0"/>
            </w:tcBorders>
          </w:tcPr>
          <w:p w14:paraId="1F1015DC" w14:textId="77777777">
            <w:pPr>
              <w:pStyle w:val="IPPArialTable"/>
            </w:pPr>
            <w:r>
              <w:rPr>
                <w:rStyle w:val="PleaseReviewParagraphId"/>
                <w:b w:val="off"/>
                <w:i w:val="off"/>
              </w:rPr>
              <w:t>[212]</w:t>
            </w:r>
          </w:p>
        </w:tc>
        <w:tc>
          <w:tcPr>
            <w:tcW w:w="1701" w:type="dxa"/>
            <w:tcBorders>
              <w:top w:val="nil"/>
              <w:bottom w:val="single" w:color="auto" w:sz="4" w:space="0"/>
            </w:tcBorders>
          </w:tcPr>
          <w:p w14:paraId="47235D8E" w14:textId="77777777">
            <w:pPr>
              <w:pStyle w:val="IPPArialTable"/>
            </w:pPr>
            <w:r>
              <w:rPr>
                <w:rStyle w:val="PleaseReviewParagraphId"/>
                <w:b w:val="off"/>
                <w:i w:val="off"/>
              </w:rPr>
              <w:t>[213]</w:t>
            </w:r>
          </w:p>
        </w:tc>
        <w:tc>
          <w:tcPr>
            <w:tcW w:w="4529" w:type="dxa"/>
            <w:tcBorders>
              <w:top w:val="single" w:color="auto" w:sz="4" w:space="0"/>
            </w:tcBorders>
          </w:tcPr>
          <w:p w14:paraId="32C8F91D" w14:textId="28951F1D">
            <w:pPr>
              <w:pStyle w:val="IPPArialTable"/>
              <w:rPr>
                <w:iCs/>
              </w:rPr>
            </w:pPr>
            <w:r>
              <w:rPr>
                <w:rStyle w:val="PleaseReviewParagraphId"/>
                <w:b w:val="off"/>
                <w:i w:val="off"/>
              </w:rPr>
              <w:t>[214]</w:t>
            </w:r>
            <w:r>
              <w:rPr>
                <w:i/>
              </w:rPr>
              <w:t xml:space="preserve">Thrips palmi </w:t>
            </w:r>
            <w:r>
              <w:t>Karny, 1925</w:t>
            </w:r>
          </w:p>
        </w:tc>
      </w:tr>
      <w:tr w14:paraId="06B3C8CE" w14:textId="77777777">
        <w:tc>
          <w:tcPr>
            <w:tcW w:w="2830" w:type="dxa"/>
            <w:tcBorders>
              <w:top w:val="single" w:color="auto" w:sz="4" w:space="0"/>
            </w:tcBorders>
          </w:tcPr>
          <w:p w14:paraId="7939EED1" w14:textId="77777777">
            <w:pPr>
              <w:pStyle w:val="IPPArialTable"/>
            </w:pPr>
            <w:r>
              <w:rPr>
                <w:rStyle w:val="PleaseReviewParagraphId"/>
                <w:b w:val="off"/>
                <w:i w:val="off"/>
              </w:rPr>
              <w:t>[215]</w:t>
            </w:r>
            <w:r>
              <w:t>Champignons (Fungi)</w:t>
            </w:r>
          </w:p>
        </w:tc>
        <w:tc>
          <w:tcPr>
            <w:tcW w:w="1701" w:type="dxa"/>
            <w:tcBorders>
              <w:top w:val="single" w:color="auto" w:sz="4" w:space="0"/>
            </w:tcBorders>
          </w:tcPr>
          <w:p w14:paraId="3E8BB6E5" w14:textId="77777777">
            <w:pPr>
              <w:pStyle w:val="IPPArialTable"/>
              <w:rPr>
                <w:i/>
                <w:iCs/>
              </w:rPr>
            </w:pPr>
            <w:r>
              <w:rPr>
                <w:rStyle w:val="PleaseReviewParagraphId"/>
                <w:b w:val="off"/>
                <w:i w:val="off"/>
              </w:rPr>
              <w:t>[216]</w:t>
            </w:r>
            <w:r>
              <w:rPr>
                <w:i/>
              </w:rPr>
              <w:t>Incertae sedis</w:t>
            </w:r>
          </w:p>
        </w:tc>
        <w:tc>
          <w:tcPr>
            <w:tcW w:w="4529" w:type="dxa"/>
          </w:tcPr>
          <w:p w14:paraId="10F4497C" w14:textId="7F43D15C">
            <w:pPr>
              <w:pStyle w:val="IPPArialTable"/>
            </w:pPr>
            <w:r>
              <w:rPr>
                <w:rStyle w:val="PleaseReviewParagraphId"/>
                <w:b w:val="off"/>
                <w:i w:val="off"/>
              </w:rPr>
              <w:t>[217]</w:t>
            </w:r>
            <w:r>
              <w:rPr>
                <w:i/>
              </w:rPr>
              <w:t xml:space="preserve">Cytosphaera mangiferae </w:t>
            </w:r>
            <w:r>
              <w:t xml:space="preserve">Died., 1916 </w:t>
            </w:r>
          </w:p>
        </w:tc>
      </w:tr>
    </w:tbl>
    <w:p w14:paraId="2962C9FA" w14:textId="5494CECD">
      <w:pPr>
        <w:pStyle w:val="IPPHeading1"/>
        <w:rPr>
          <w:bCs/>
          <w:sz w:val="22"/>
        </w:rPr>
      </w:pPr>
      <w:r>
        <w:rPr>
          <w:rStyle w:val="PleaseReviewParagraphId"/>
          <w:b w:val="off"/>
          <w:i w:val="off"/>
        </w:rPr>
        <w:t>[218]</w:t>
      </w:r>
      <w:r>
        <w:t>4.</w:t>
        <w:tab/>
        <w:t>Mesures phytosanitaires à envisager</w:t>
      </w:r>
    </w:p>
    <w:p w14:paraId="4DEB3271" w14:textId="2804232F">
      <w:pPr>
        <w:pStyle w:val="IPPParagraphnumbering"/>
        <w:numPr>
          <w:ilvl w:val="0"/>
          <w:numId w:val="0"/>
        </w:numPr>
      </w:pPr>
      <w:r>
        <w:rPr>
          <w:rStyle w:val="PleaseReviewParagraphId"/>
          <w:b w:val="off"/>
          <w:i w:val="off"/>
        </w:rPr>
        <w:t>[219]</w:t>
      </w:r>
      <w:r>
        <w:t>La présente section indique des mesures phytosanitaires qui peuvent être pertinentes contre les organismes nuisibles figurant dans le tableau 1. Les options présentées ne se veulent pas exhaustives.</w:t>
      </w:r>
    </w:p>
    <w:p w14:paraId="52FB02D9" w14:textId="1FDF4D92">
      <w:pPr>
        <w:pStyle w:val="IPPParagraphnumbering"/>
        <w:numPr>
          <w:ilvl w:val="0"/>
          <w:numId w:val="0"/>
        </w:numPr>
      </w:pPr>
      <w:r>
        <w:rPr>
          <w:rStyle w:val="PleaseReviewParagraphId"/>
          <w:b w:val="off"/>
          <w:i w:val="off"/>
        </w:rPr>
        <w:t>[220]</w:t>
      </w:r>
      <w:r>
        <w:t>Les parties contractantes ne retiendront que les mesures phytosanitaires qui sont techniquement justifiées (Article VII, alinéa 2.g, de la CIPV).</w:t>
      </w:r>
    </w:p>
    <w:p w14:paraId="02A92AF5" w14:textId="420365AD">
      <w:pPr>
        <w:pStyle w:val="IPPParagraphnumbering"/>
        <w:numPr>
          <w:ilvl w:val="0"/>
          <w:numId w:val="0"/>
        </w:numPr>
      </w:pPr>
      <w:r>
        <w:rPr>
          <w:rStyle w:val="PleaseReviewParagraphId"/>
          <w:b w:val="off"/>
          <w:i w:val="off"/>
        </w:rPr>
        <w:t>[221]</w:t>
      </w:r>
      <w:r>
        <w:t xml:space="preserve">Le tableau 2 présente des options de mesures phytosanitaires pouvant s’appliquer à tous les organismes nuisibles associés aux déplacements internationaux de fruits de </w:t>
      </w:r>
      <w:r>
        <w:rPr>
          <w:i/>
        </w:rPr>
        <w:t>M. indica</w:t>
      </w:r>
      <w:r>
        <w:t xml:space="preserve"> frais.</w:t>
      </w:r>
    </w:p>
    <w:p w14:paraId="2EE1B09A" w14:textId="215875DE">
      <w:pPr>
        <w:pStyle w:val="IPPParagraphnumbering"/>
        <w:numPr>
          <w:ilvl w:val="0"/>
          <w:numId w:val="0"/>
        </w:numPr>
      </w:pPr>
      <w:r>
        <w:rPr>
          <w:rStyle w:val="PleaseReviewParagraphId"/>
          <w:b w:val="off"/>
          <w:i w:val="off"/>
        </w:rPr>
        <w:t>[222]</w:t>
      </w:r>
      <w:r>
        <w:t xml:space="preserve">Le tableau 3 présente des options de mesures phytosanitaires qui ciblent des organismes nuisibles spécifiques parmi ceux qui sont indiqués dans le tableau 1, et les tableaux 4 à 9 apportent des informations supplémentaires. </w:t>
      </w:r>
    </w:p>
    <w:p w14:paraId="516ABCCF" w14:textId="711339AA">
      <w:pPr>
        <w:pStyle w:val="IPPParagraphnumbering"/>
        <w:numPr>
          <w:ilvl w:val="0"/>
          <w:numId w:val="0"/>
        </w:numPr>
      </w:pPr>
      <w:r>
        <w:rPr>
          <w:rStyle w:val="PleaseReviewParagraphId"/>
          <w:b w:val="off"/>
          <w:i w:val="off"/>
        </w:rPr>
        <w:t>[223]</w:t>
      </w:r>
      <w:r>
        <w:lastRenderedPageBreak/>
        <w:t>L’utilisation du bromure de méthyle (tableau 8) devrait tenir compte de la recommandation de la Commission des mesures phytosanitaires intitulée «</w:t>
      </w:r>
      <w:r>
        <w:rPr>
          <w:i/>
        </w:rPr>
        <w:t>Remplacement ou réduction de l’emploi du bromure de méthyle en tant que mesure phytosanitaire</w:t>
      </w:r>
      <w:r>
        <w:t>» (R‑03). Des traitements de remplacement plus respectueux de l’environnement sont en cours d’étude.</w:t>
      </w:r>
    </w:p>
    <w:p w14:paraId="2340D53F" w14:textId="3D41FF45">
      <w:pPr>
        <w:pStyle w:val="IPPParagraphnumbering"/>
        <w:numPr>
          <w:ilvl w:val="0"/>
          <w:numId w:val="0"/>
        </w:numPr>
      </w:pPr>
      <w:r>
        <w:rPr>
          <w:rStyle w:val="PleaseReviewParagraphId"/>
          <w:b w:val="off"/>
          <w:i w:val="off"/>
        </w:rPr>
        <w:t>[224]</w:t>
      </w:r>
      <w:bookmarkStart w:name="_Hlk135243135" w:id="1"/>
      <w:r>
        <w:t>Certaines des mesures incluses dans la présente norme relative à une marchandise peuvent gérer efficacement le risque phytosanitaire quand elles sont appliquées individuellement, et d’autres ne sont efficaces que lorsqu’elles sont appliquées en combinaison avec d’autres mesures, conformément à la NIMP 14 (</w:t>
      </w:r>
      <w:r>
        <w:rPr>
          <w:i/>
        </w:rPr>
        <w:t>L’utilisation de mesures intégrées dans une approche systémique de gestion du risque phytosanitaire</w:t>
      </w:r>
      <w:r>
        <w:t>).</w:t>
      </w:r>
    </w:p>
    <w:p w14:paraId="09419F71" w14:textId="7803CF1D">
      <w:pPr>
        <w:pStyle w:val="IPPParagraphnumberingclose"/>
        <w:numPr>
          <w:ilvl w:val="0"/>
          <w:numId w:val="0"/>
        </w:numPr>
      </w:pPr>
      <w:r>
        <w:rPr>
          <w:rStyle w:val="PleaseReviewParagraphId"/>
          <w:b w:val="off"/>
          <w:i w:val="off"/>
        </w:rPr>
        <w:t>[225]</w:t>
      </w:r>
      <w:bookmarkStart w:name="_Hlk126949610" w:id="2"/>
      <w:bookmarkEnd w:id="1"/>
      <w:r>
        <w:t>Les mesures intégrées peuvent aussi comprendre des pratiques agricoles et des procédures de production d’ordre général. Par exemple elles peuvent consister dans:</w:t>
      </w:r>
    </w:p>
    <w:p w14:paraId="358E6574" w14:textId="4F3BFCB7">
      <w:pPr>
        <w:pStyle w:val="IPPBullet1"/>
        <w:rPr>
          <w:rFonts w:eastAsiaTheme="minorHAnsi"/>
        </w:rPr>
      </w:pPr>
      <w:r>
        <w:rPr>
          <w:rStyle w:val="PleaseReviewParagraphId"/>
          <w:b w:val="off"/>
          <w:i w:val="off"/>
        </w:rPr>
        <w:t>[226]</w:t>
      </w:r>
      <w:r>
        <w:t>des pratiques et procédures de production, telles que les suivantes:</w:t>
      </w:r>
    </w:p>
    <w:p w14:paraId="32D6DDD8" w14:textId="7C6E24D3">
      <w:pPr>
        <w:pStyle w:val="IPPBullet2"/>
      </w:pPr>
      <w:r>
        <w:rPr>
          <w:rStyle w:val="PleaseReviewParagraphId"/>
          <w:b w:val="off"/>
          <w:i w:val="off"/>
        </w:rPr>
        <w:t>[227]</w:t>
      </w:r>
      <w:r>
        <w:t>pratiques d’hygiène dans les vergers;</w:t>
      </w:r>
    </w:p>
    <w:p w14:paraId="780984FA" w14:textId="77777777">
      <w:pPr>
        <w:pStyle w:val="IPPBullet2"/>
      </w:pPr>
      <w:r>
        <w:rPr>
          <w:rStyle w:val="PleaseReviewParagraphId"/>
          <w:b w:val="off"/>
          <w:i w:val="off"/>
        </w:rPr>
        <w:t>[228]</w:t>
      </w:r>
      <w:r>
        <w:t>suivi des organismes nuisibles;</w:t>
      </w:r>
    </w:p>
    <w:p w14:paraId="203F5F09" w14:textId="77777777">
      <w:pPr>
        <w:pStyle w:val="IPPBullet2"/>
      </w:pPr>
      <w:r>
        <w:rPr>
          <w:rStyle w:val="PleaseReviewParagraphId"/>
          <w:b w:val="off"/>
          <w:i w:val="off"/>
        </w:rPr>
        <w:t>[229]</w:t>
      </w:r>
      <w:r>
        <w:t>gestion des organismes nuisibles;</w:t>
      </w:r>
    </w:p>
    <w:p w14:paraId="3A2DAB9F" w14:textId="77CE79EC">
      <w:pPr>
        <w:pStyle w:val="IPPBullet1"/>
        <w:rPr>
          <w:rFonts w:eastAsiaTheme="minorHAnsi"/>
        </w:rPr>
      </w:pPr>
      <w:r>
        <w:rPr>
          <w:rStyle w:val="PleaseReviewParagraphId"/>
          <w:b w:val="off"/>
          <w:i w:val="off"/>
        </w:rPr>
        <w:t>[230]</w:t>
      </w:r>
      <w:r>
        <w:t>des pratiques et procédures de manipulation, de calibrage et d’emballage, telles que les suivantes:</w:t>
      </w:r>
    </w:p>
    <w:p w14:paraId="051DB3F4" w14:textId="313E867F">
      <w:pPr>
        <w:pStyle w:val="IPPBullet2"/>
      </w:pPr>
      <w:r>
        <w:rPr>
          <w:rStyle w:val="PleaseReviewParagraphId"/>
          <w:b w:val="off"/>
          <w:i w:val="off"/>
        </w:rPr>
        <w:t>[231]</w:t>
      </w:r>
      <w:r>
        <w:t>gestion des organismes nuisibles dans l’installation d’emballage;</w:t>
      </w:r>
    </w:p>
    <w:p w14:paraId="5F8D4C2A" w14:textId="77777777">
      <w:pPr>
        <w:pStyle w:val="IPPBullet2"/>
      </w:pPr>
      <w:r>
        <w:rPr>
          <w:rStyle w:val="PleaseReviewParagraphId"/>
          <w:b w:val="off"/>
          <w:i w:val="off"/>
        </w:rPr>
        <w:t>[232]</w:t>
      </w:r>
      <w:r>
        <w:t>emballage des fruits dans un matériau propre, neuf ou remis à neuf;</w:t>
      </w:r>
    </w:p>
    <w:p w14:paraId="4AAFCDC2" w14:textId="7CCAEBA8">
      <w:pPr>
        <w:pStyle w:val="IPPBullet2"/>
      </w:pPr>
      <w:r>
        <w:rPr>
          <w:rStyle w:val="PleaseReviewParagraphId"/>
          <w:b w:val="off"/>
          <w:i w:val="off"/>
        </w:rPr>
        <w:t>[233]</w:t>
      </w:r>
      <w:r>
        <w:t>stockage et transport des fruits dans des conditions sûres afin de prévenir les contaminations et les infestations (par exemple utilisation d’emballages de protection contre les insectes);</w:t>
      </w:r>
    </w:p>
    <w:p w14:paraId="557577E6" w14:textId="55CC2C25">
      <w:pPr>
        <w:pStyle w:val="IPPBullet2"/>
        <w:rPr>
          <w:rFonts w:ascii="Calibri" w:hAnsi="Calibri" w:cs="Calibri"/>
        </w:rPr>
      </w:pPr>
      <w:r>
        <w:rPr>
          <w:rStyle w:val="PleaseReviewParagraphId"/>
          <w:b w:val="off"/>
          <w:i w:val="off"/>
        </w:rPr>
        <w:t>[234]</w:t>
      </w:r>
      <w:r>
        <w:t>calibrage des fruits visant à contrôler qu’ils sont exempts de dommages, de symptômes d’infestation et de contamination (par exemple contamination par de la terre ou des débris de végétaux);</w:t>
      </w:r>
    </w:p>
    <w:p w14:paraId="51CAE39C" w14:textId="2A2DF68A">
      <w:pPr>
        <w:pStyle w:val="IPPBullet1Last"/>
      </w:pPr>
      <w:r>
        <w:rPr>
          <w:rStyle w:val="PleaseReviewParagraphId"/>
          <w:b w:val="off"/>
          <w:i w:val="off"/>
        </w:rPr>
        <w:t>[235]</w:t>
      </w:r>
      <w:r>
        <w:t>gestion sûre des installations de traitement ayant pour objet de prévenir les contaminations et les infestations.</w:t>
      </w:r>
      <w:bookmarkEnd w:id="2"/>
    </w:p>
    <w:p w14:paraId="6F8AC0B8" w14:textId="77777777">
      <w:pPr>
        <w:pStyle w:val="IPPNormal"/>
        <w:spacing w:after="0"/>
      </w:pPr>
      <w:r>
        <w:rPr>
          <w:rStyle w:val="PleaseReviewParagraphId"/>
          <w:b w:val="off"/>
          <w:i w:val="off"/>
        </w:rPr>
        <w:t>[236]</w:t>
      </w:r>
    </w:p>
    <w:p w14:paraId="39104602" w14:textId="1F27B536">
      <w:pPr>
        <w:pStyle w:val="IPPArial"/>
        <w:keepNext/>
        <w:spacing w:after="120"/>
      </w:pPr>
      <w:r>
        <w:rPr>
          <w:rStyle w:val="PleaseReviewParagraphId"/>
          <w:b w:val="off"/>
          <w:i w:val="off"/>
        </w:rPr>
        <w:t>[237]</w:t>
      </w:r>
      <w:r>
        <w:rPr>
          <w:b/>
        </w:rPr>
        <w:t>Tableau 2.</w:t>
      </w:r>
      <w:r>
        <w:t xml:space="preserve"> Options de mesures phytosanitaires applicables à tous les organismes nuisibles associés aux fruits de </w:t>
      </w:r>
      <w:r>
        <w:rPr>
          <w:i/>
        </w:rPr>
        <w:t>M. indica</w:t>
      </w:r>
      <w:r>
        <w:t xml:space="preserve"> frais.</w:t>
      </w:r>
      <w:r>
        <w:rPr>
          <w:i/>
        </w:rPr>
        <w:t xml:space="preserve"> </w:t>
      </w:r>
    </w:p>
    <w:tbl>
      <w:tblPr>
        <w:tblStyle w:val="TableGrid"/>
        <w:tblW w:w="0" w:type="auto"/>
        <w:jc w:val="center"/>
        <w:tblLayout w:type="fixed"/>
        <w:tblLook w:val="04A0" w:firstRow="1" w:lastRow="0" w:firstColumn="1" w:lastColumn="0" w:noHBand="0" w:noVBand="1"/>
      </w:tblPr>
      <w:tblGrid>
        <w:gridCol w:w="3823"/>
        <w:gridCol w:w="5103"/>
      </w:tblGrid>
      <w:tr w14:paraId="67AC2171" w14:textId="77777777">
        <w:trPr>
          <w:jc w:val="center"/>
        </w:trPr>
        <w:tc>
          <w:tcPr>
            <w:tcW w:w="3823" w:type="dxa"/>
            <w:shd w:val="clear" w:color="auto" w:fill="BFBFBF"/>
          </w:tcPr>
          <w:p w14:paraId="405A9B9C" w14:textId="515F8C18">
            <w:pPr>
              <w:pStyle w:val="IPPArialTable"/>
              <w:rPr>
                <w:b/>
                <w:bCs/>
              </w:rPr>
            </w:pPr>
            <w:r>
              <w:rPr>
                <w:rStyle w:val="PleaseReviewParagraphId"/>
                <w:b w:val="off"/>
                <w:i w:val="off"/>
              </w:rPr>
              <w:t>[238]</w:t>
            </w:r>
            <w:r>
              <w:rPr>
                <w:b/>
              </w:rPr>
              <w:t>Mesures phytosanitaires à envisager</w:t>
            </w:r>
          </w:p>
        </w:tc>
        <w:tc>
          <w:tcPr>
            <w:tcW w:w="5103" w:type="dxa"/>
            <w:shd w:val="clear" w:color="auto" w:fill="BFBFBF"/>
          </w:tcPr>
          <w:p w14:paraId="6F108430" w14:textId="77777777">
            <w:pPr>
              <w:pStyle w:val="IPPArialTable"/>
              <w:rPr>
                <w:b/>
                <w:bCs/>
              </w:rPr>
            </w:pPr>
            <w:r>
              <w:rPr>
                <w:rStyle w:val="PleaseReviewParagraphId"/>
                <w:b w:val="off"/>
                <w:i w:val="off"/>
              </w:rPr>
              <w:t>[239]</w:t>
            </w:r>
            <w:r>
              <w:rPr>
                <w:b/>
              </w:rPr>
              <w:t>Références</w:t>
            </w:r>
          </w:p>
        </w:tc>
      </w:tr>
      <w:tr w14:paraId="45B2F657" w14:textId="77777777">
        <w:trPr>
          <w:jc w:val="center"/>
        </w:trPr>
        <w:tc>
          <w:tcPr>
            <w:tcW w:w="3823" w:type="dxa"/>
          </w:tcPr>
          <w:p w14:paraId="518BDD91" w14:textId="77777777">
            <w:pPr>
              <w:pStyle w:val="IPPArialTable"/>
            </w:pPr>
            <w:r>
              <w:rPr>
                <w:rStyle w:val="PleaseReviewParagraphId"/>
                <w:b w:val="off"/>
                <w:i w:val="off"/>
              </w:rPr>
              <w:t>[240]</w:t>
            </w:r>
            <w:r>
              <w:t>Zones exemptes</w:t>
            </w:r>
          </w:p>
        </w:tc>
        <w:tc>
          <w:tcPr>
            <w:tcW w:w="5103" w:type="dxa"/>
          </w:tcPr>
          <w:p w14:paraId="7DBFE4A1" w14:textId="4F9E3A52">
            <w:pPr>
              <w:pStyle w:val="IPPArialTable"/>
            </w:pPr>
            <w:r>
              <w:rPr>
                <w:rStyle w:val="PleaseReviewParagraphId"/>
                <w:b w:val="off"/>
                <w:i w:val="off"/>
              </w:rPr>
              <w:t>[241]</w:t>
            </w:r>
            <w:r>
              <w:t>NIMP 4 (</w:t>
            </w:r>
            <w:r>
              <w:rPr>
                <w:i/>
              </w:rPr>
              <w:t>Exigences pour l’établissement de zones indemnes</w:t>
            </w:r>
            <w:r>
              <w:t>)</w:t>
            </w:r>
          </w:p>
        </w:tc>
      </w:tr>
      <w:tr w14:paraId="6C1422DE" w14:textId="77777777">
        <w:trPr>
          <w:jc w:val="center"/>
        </w:trPr>
        <w:tc>
          <w:tcPr>
            <w:tcW w:w="3823" w:type="dxa"/>
          </w:tcPr>
          <w:p w14:paraId="153BB924" w14:textId="77777777">
            <w:pPr>
              <w:pStyle w:val="IPPArialTable"/>
            </w:pPr>
            <w:r>
              <w:rPr>
                <w:rStyle w:val="PleaseReviewParagraphId"/>
                <w:b w:val="off"/>
                <w:i w:val="off"/>
              </w:rPr>
              <w:t>[242]</w:t>
            </w:r>
            <w:r>
              <w:t>Zones exemptes de mouches des fruits</w:t>
            </w:r>
          </w:p>
        </w:tc>
        <w:tc>
          <w:tcPr>
            <w:tcW w:w="5103" w:type="dxa"/>
          </w:tcPr>
          <w:p w14:paraId="2F3A5679" w14:textId="77777777">
            <w:pPr>
              <w:pStyle w:val="IPPArialTable"/>
            </w:pPr>
            <w:r>
              <w:rPr>
                <w:rStyle w:val="PleaseReviewParagraphId"/>
                <w:b w:val="off"/>
                <w:i w:val="off"/>
              </w:rPr>
              <w:t>[243]</w:t>
            </w:r>
            <w:r>
              <w:t>NIMP 26 (</w:t>
            </w:r>
            <w:r>
              <w:rPr>
                <w:i/>
              </w:rPr>
              <w:t>Établissement de zones exemptes de mouches des fruits (Tephritidae)</w:t>
            </w:r>
            <w:r>
              <w:t>)</w:t>
            </w:r>
          </w:p>
        </w:tc>
      </w:tr>
      <w:tr w14:paraId="6B0E7B63" w14:textId="77777777">
        <w:trPr>
          <w:jc w:val="center"/>
        </w:trPr>
        <w:tc>
          <w:tcPr>
            <w:tcW w:w="3823" w:type="dxa"/>
          </w:tcPr>
          <w:p w14:paraId="5073102E" w14:textId="47C59BD3">
            <w:pPr>
              <w:pStyle w:val="IPPArialTable"/>
            </w:pPr>
            <w:r>
              <w:rPr>
                <w:rStyle w:val="PleaseReviewParagraphId"/>
                <w:b w:val="off"/>
                <w:i w:val="off"/>
              </w:rPr>
              <w:t>[244]</w:t>
            </w:r>
            <w:r>
              <w:t>Lieux et sites de production exempts d’organismes nuisibles</w:t>
            </w:r>
          </w:p>
        </w:tc>
        <w:tc>
          <w:tcPr>
            <w:tcW w:w="5103" w:type="dxa"/>
          </w:tcPr>
          <w:p w14:paraId="694083D5" w14:textId="070A6B68">
            <w:pPr>
              <w:pStyle w:val="IPPArialTable"/>
            </w:pPr>
            <w:r>
              <w:rPr>
                <w:rStyle w:val="PleaseReviewParagraphId"/>
                <w:b w:val="off"/>
                <w:i w:val="off"/>
              </w:rPr>
              <w:t>[245]</w:t>
            </w:r>
            <w:r>
              <w:t>NIMP 10 (</w:t>
            </w:r>
            <w:r>
              <w:rPr>
                <w:i/>
              </w:rPr>
              <w:t>Exigences pour l’établissement de lieux et sites de production exempts d’organismes nuisibles</w:t>
            </w:r>
            <w:r>
              <w:t>).</w:t>
            </w:r>
          </w:p>
        </w:tc>
      </w:tr>
      <w:tr w14:paraId="4D21DB2A" w14:textId="77777777">
        <w:trPr>
          <w:jc w:val="center"/>
        </w:trPr>
        <w:tc>
          <w:tcPr>
            <w:tcW w:w="3823" w:type="dxa"/>
          </w:tcPr>
          <w:p w14:paraId="3663CFA2" w14:textId="338E6717">
            <w:pPr>
              <w:pStyle w:val="IPPArialTable"/>
            </w:pPr>
            <w:r>
              <w:rPr>
                <w:rStyle w:val="PleaseReviewParagraphId"/>
                <w:b w:val="off"/>
                <w:i w:val="off"/>
              </w:rPr>
              <w:t>[246]</w:t>
            </w:r>
            <w:r>
              <w:t>Zones à faible prévalence d’organismes nuisibles</w:t>
            </w:r>
          </w:p>
        </w:tc>
        <w:tc>
          <w:tcPr>
            <w:tcW w:w="5103" w:type="dxa"/>
          </w:tcPr>
          <w:p w14:paraId="2E21435C" w14:textId="62027DCE">
            <w:pPr>
              <w:pStyle w:val="IPPArialTable"/>
            </w:pPr>
            <w:r>
              <w:rPr>
                <w:rStyle w:val="PleaseReviewParagraphId"/>
                <w:b w:val="off"/>
                <w:i w:val="off"/>
              </w:rPr>
              <w:t>[247]</w:t>
            </w:r>
            <w:r>
              <w:t>NIMP 22 (</w:t>
            </w:r>
            <w:r>
              <w:rPr>
                <w:i/>
                <w:iCs/>
              </w:rPr>
              <w:t>Exigences pour l’établissement de zones à faible prévalence d’organismes nuisibles</w:t>
            </w:r>
            <w:r>
              <w:t>).</w:t>
            </w:r>
          </w:p>
        </w:tc>
      </w:tr>
      <w:tr w14:paraId="23B0DCCA" w14:textId="77777777">
        <w:trPr>
          <w:jc w:val="center"/>
        </w:trPr>
        <w:tc>
          <w:tcPr>
            <w:tcW w:w="3823" w:type="dxa"/>
          </w:tcPr>
          <w:p w14:paraId="25A06C38" w14:textId="77777777">
            <w:pPr>
              <w:pStyle w:val="IPPArialTable"/>
            </w:pPr>
            <w:r>
              <w:rPr>
                <w:rStyle w:val="PleaseReviewParagraphId"/>
                <w:b w:val="off"/>
                <w:i w:val="off"/>
              </w:rPr>
              <w:t>[248]</w:t>
            </w:r>
            <w:r>
              <w:t>Approches systémiques</w:t>
            </w:r>
          </w:p>
        </w:tc>
        <w:tc>
          <w:tcPr>
            <w:tcW w:w="5103" w:type="dxa"/>
          </w:tcPr>
          <w:p w14:paraId="16645F83" w14:textId="0786D9A4">
            <w:pPr>
              <w:pStyle w:val="IPPArialTable"/>
            </w:pPr>
            <w:r>
              <w:rPr>
                <w:rStyle w:val="PleaseReviewParagraphId"/>
                <w:b w:val="off"/>
                <w:i w:val="off"/>
              </w:rPr>
              <w:t>[249]</w:t>
            </w:r>
            <w:r>
              <w:t>NIMP 14 (</w:t>
            </w:r>
            <w:r>
              <w:rPr>
                <w:i/>
                <w:iCs/>
              </w:rPr>
              <w:t>L’utilisation de mesures intégrées dans une approche systémique de gestion du risque phytosanitaire</w:t>
            </w:r>
            <w:r>
              <w:t>)</w:t>
            </w:r>
          </w:p>
        </w:tc>
      </w:tr>
      <w:tr w14:paraId="6E963BA2" w14:textId="77777777">
        <w:trPr>
          <w:jc w:val="center"/>
        </w:trPr>
        <w:tc>
          <w:tcPr>
            <w:tcW w:w="3823" w:type="dxa"/>
          </w:tcPr>
          <w:p w14:paraId="2ED88BD3" w14:textId="77777777">
            <w:pPr>
              <w:pStyle w:val="IPPArialTable"/>
            </w:pPr>
            <w:r>
              <w:rPr>
                <w:rStyle w:val="PleaseReviewParagraphId"/>
                <w:b w:val="off"/>
                <w:i w:val="off"/>
              </w:rPr>
              <w:t>[250]</w:t>
            </w:r>
            <w:r>
              <w:t>Inspection</w:t>
            </w:r>
          </w:p>
        </w:tc>
        <w:tc>
          <w:tcPr>
            <w:tcW w:w="5103" w:type="dxa"/>
          </w:tcPr>
          <w:p w14:paraId="4478EFD9" w14:textId="5D53211A">
            <w:pPr>
              <w:pStyle w:val="IPPArialTable"/>
            </w:pPr>
            <w:r>
              <w:rPr>
                <w:rStyle w:val="PleaseReviewParagraphId"/>
                <w:b w:val="off"/>
                <w:i w:val="off"/>
              </w:rPr>
              <w:t>[251]</w:t>
            </w:r>
            <w:r>
              <w:t>NIMP 23 (</w:t>
            </w:r>
            <w:r>
              <w:rPr>
                <w:i/>
              </w:rPr>
              <w:t>Directives pour l’inspection</w:t>
            </w:r>
            <w:r>
              <w:t>)</w:t>
            </w:r>
          </w:p>
        </w:tc>
      </w:tr>
      <w:tr w14:paraId="70766427" w14:textId="77777777">
        <w:trPr>
          <w:jc w:val="center"/>
        </w:trPr>
        <w:tc>
          <w:tcPr>
            <w:tcW w:w="3823" w:type="dxa"/>
          </w:tcPr>
          <w:p w14:paraId="0945EAF7" w14:textId="77777777">
            <w:pPr>
              <w:pStyle w:val="IPPArialTable"/>
            </w:pPr>
            <w:r>
              <w:rPr>
                <w:rStyle w:val="PleaseReviewParagraphId"/>
                <w:b w:val="off"/>
                <w:i w:val="off"/>
              </w:rPr>
              <w:t>[252]</w:t>
            </w:r>
            <w:r>
              <w:t>Certification phytosanitaire</w:t>
            </w:r>
          </w:p>
        </w:tc>
        <w:tc>
          <w:tcPr>
            <w:tcW w:w="5103" w:type="dxa"/>
          </w:tcPr>
          <w:p w14:paraId="5A53AFD7" w14:textId="77777777">
            <w:pPr>
              <w:pStyle w:val="IPPArialTable"/>
            </w:pPr>
            <w:r>
              <w:rPr>
                <w:rStyle w:val="PleaseReviewParagraphId"/>
                <w:b w:val="off"/>
                <w:i w:val="off"/>
              </w:rPr>
              <w:t>[253]</w:t>
            </w:r>
            <w:r>
              <w:t>NIMP 7 (</w:t>
            </w:r>
            <w:r>
              <w:rPr>
                <w:i/>
              </w:rPr>
              <w:t>Système de certification phytosanitaire</w:t>
            </w:r>
            <w:r>
              <w:t>)</w:t>
            </w:r>
          </w:p>
          <w:p w14:paraId="578DA817" w14:textId="77777777">
            <w:pPr>
              <w:pStyle w:val="IPPArialTable"/>
            </w:pPr>
            <w:r>
              <w:rPr>
                <w:rStyle w:val="PleaseReviewParagraphId"/>
                <w:b w:val="off"/>
                <w:i w:val="off"/>
              </w:rPr>
              <w:t>[254]</w:t>
            </w:r>
            <w:r>
              <w:t>NIMP 12 (</w:t>
            </w:r>
            <w:r>
              <w:rPr>
                <w:i/>
              </w:rPr>
              <w:t>Certificats phytosanitaires</w:t>
            </w:r>
            <w:r>
              <w:t>)</w:t>
            </w:r>
          </w:p>
        </w:tc>
      </w:tr>
    </w:tbl>
    <w:p w14:paraId="62455E16" w14:textId="3481A7A7">
      <w:pPr>
        <w:pStyle w:val="IPPArialFootnote"/>
      </w:pPr>
      <w:r>
        <w:rPr>
          <w:rStyle w:val="PleaseReviewParagraphId"/>
          <w:b w:val="off"/>
          <w:i w:val="off"/>
        </w:rPr>
        <w:t>[255]</w:t>
      </w:r>
      <w:r>
        <w:rPr>
          <w:i/>
        </w:rPr>
        <w:t xml:space="preserve">Sources: </w:t>
      </w:r>
      <w:r>
        <w:t xml:space="preserve">Les NIMP sont disponibles à l’adresse </w:t>
      </w:r>
      <w:hyperlink w:tgtFrame="_blank" w:history="1" r:id="rId11">
        <w:r>
          <w:rPr>
            <w:rStyle w:val="Hyperlink"/>
          </w:rPr>
          <w:t>www.ippc.int/core-activities/standards-setting/ispms</w:t>
        </w:r>
      </w:hyperlink>
      <w:r>
        <w:t>.</w:t>
      </w:r>
    </w:p>
    <w:p w14:paraId="579E4DF4" w14:textId="77777777">
      <w:pPr>
        <w:pStyle w:val="IPPArial"/>
        <w:keepNext/>
        <w:spacing w:after="120"/>
      </w:pPr>
      <w:r>
        <w:rPr>
          <w:rStyle w:val="PleaseReviewParagraphId"/>
          <w:b w:val="off"/>
          <w:i w:val="off"/>
        </w:rPr>
        <w:t>[256]</w:t>
      </w:r>
      <w:r>
        <w:rPr>
          <w:b/>
        </w:rPr>
        <w:t>Tableau 3.</w:t>
      </w:r>
      <w:r>
        <w:t xml:space="preserve"> Options de mesures phytosanitaires ciblant des organismes nuisibles spécifiques</w:t>
      </w:r>
    </w:p>
    <w:tbl>
      <w:tblPr>
        <w:tblW w:w="7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60"/>
        <w:gridCol w:w="3765"/>
      </w:tblGrid>
      <w:tr w14:paraId="76979DE3" w14:textId="77777777">
        <w:trPr>
          <w:trHeight w:val="290"/>
          <w:tblHeader/>
        </w:trPr>
        <w:tc>
          <w:tcPr>
            <w:tcW w:w="3460" w:type="dxa"/>
            <w:shd w:val="clear" w:color="auto" w:fill="BFBFBF"/>
            <w:noWrap/>
            <w:vAlign w:val="bottom"/>
            <w:hideMark/>
          </w:tcPr>
          <w:p w14:paraId="6F216E31" w14:textId="77777777">
            <w:pPr>
              <w:pStyle w:val="IPPArialTable"/>
              <w:rPr>
                <w:b/>
                <w:bCs/>
              </w:rPr>
            </w:pPr>
            <w:r>
              <w:rPr>
                <w:rStyle w:val="PleaseReviewParagraphId"/>
                <w:b w:val="off"/>
                <w:i w:val="off"/>
              </w:rPr>
              <w:t>[257]</w:t>
            </w:r>
            <w:bookmarkStart w:name="_Hlk125533313" w:id="3"/>
            <w:r>
              <w:rPr>
                <w:b/>
              </w:rPr>
              <w:t>Espèces nuisibles</w:t>
            </w:r>
          </w:p>
        </w:tc>
        <w:tc>
          <w:tcPr>
            <w:tcW w:w="3765" w:type="dxa"/>
            <w:shd w:val="clear" w:color="auto" w:fill="BFBFBF"/>
            <w:noWrap/>
            <w:vAlign w:val="bottom"/>
          </w:tcPr>
          <w:p w14:paraId="708D44DC" w14:textId="422F43B8">
            <w:pPr>
              <w:pStyle w:val="IPPArialTable"/>
              <w:rPr>
                <w:b/>
                <w:bCs/>
              </w:rPr>
            </w:pPr>
            <w:r>
              <w:rPr>
                <w:rStyle w:val="PleaseReviewParagraphId"/>
                <w:b w:val="off"/>
                <w:i w:val="off"/>
              </w:rPr>
              <w:t>[258]</w:t>
            </w:r>
            <w:r>
              <w:rPr>
                <w:b/>
              </w:rPr>
              <w:t>Mesures phytosanitaires à envisager</w:t>
            </w:r>
          </w:p>
        </w:tc>
      </w:tr>
      <w:tr w14:paraId="3308E7D5" w14:textId="77777777">
        <w:trPr>
          <w:trHeight w:val="290"/>
        </w:trPr>
        <w:tc>
          <w:tcPr>
            <w:tcW w:w="3460" w:type="dxa"/>
            <w:shd w:val="clear" w:color="auto" w:fill="F2F2F2" w:themeFill="background1" w:themeFillShade="F2"/>
            <w:noWrap/>
            <w:vAlign w:val="center"/>
          </w:tcPr>
          <w:p w14:paraId="334194EB" w14:textId="7BD95D75">
            <w:pPr>
              <w:pStyle w:val="IPPArialTable"/>
              <w:rPr>
                <w:b/>
                <w:bCs/>
              </w:rPr>
            </w:pPr>
            <w:r>
              <w:rPr>
                <w:rStyle w:val="PleaseReviewParagraphId"/>
                <w:b w:val="off"/>
                <w:i w:val="off"/>
              </w:rPr>
              <w:t>[259]</w:t>
            </w:r>
            <w:r>
              <w:rPr>
                <w:b/>
              </w:rPr>
              <w:t>Charançons</w:t>
            </w:r>
          </w:p>
        </w:tc>
        <w:tc>
          <w:tcPr>
            <w:tcW w:w="3765" w:type="dxa"/>
            <w:shd w:val="clear" w:color="auto" w:fill="F2F2F2" w:themeFill="background1" w:themeFillShade="F2"/>
            <w:noWrap/>
            <w:vAlign w:val="bottom"/>
          </w:tcPr>
          <w:p w14:paraId="75FAD6A1" w14:textId="77777777">
            <w:pPr>
              <w:pStyle w:val="IPPArialTable"/>
              <w:rPr>
                <w:lang w:eastAsia="en-NZ"/>
              </w:rPr>
            </w:pPr>
            <w:r>
              <w:rPr>
                <w:rStyle w:val="PleaseReviewParagraphId"/>
                <w:b w:val="off"/>
                <w:i w:val="off"/>
              </w:rPr>
              <w:t>[260]</w:t>
            </w:r>
          </w:p>
        </w:tc>
      </w:tr>
      <w:tr w14:paraId="1BDB7FB0" w14:textId="77777777">
        <w:trPr>
          <w:trHeight w:val="290"/>
        </w:trPr>
        <w:tc>
          <w:tcPr>
            <w:tcW w:w="3460" w:type="dxa"/>
            <w:shd w:val="clear" w:color="auto" w:fill="auto"/>
            <w:noWrap/>
            <w:vAlign w:val="center"/>
          </w:tcPr>
          <w:p w14:paraId="77B2AE44" w14:textId="77777777">
            <w:pPr>
              <w:pStyle w:val="IPPArialTable"/>
            </w:pPr>
            <w:r>
              <w:rPr>
                <w:rStyle w:val="PleaseReviewParagraphId"/>
                <w:b w:val="off"/>
                <w:i w:val="off"/>
              </w:rPr>
              <w:t>[261]</w:t>
            </w:r>
            <w:r>
              <w:rPr>
                <w:i/>
              </w:rPr>
              <w:lastRenderedPageBreak/>
              <w:t>Sternochetus frigidus</w:t>
            </w:r>
          </w:p>
        </w:tc>
        <w:tc>
          <w:tcPr>
            <w:tcW w:w="3765" w:type="dxa"/>
            <w:shd w:val="clear" w:color="auto" w:fill="auto"/>
            <w:noWrap/>
            <w:vAlign w:val="bottom"/>
          </w:tcPr>
          <w:p w14:paraId="1CD46961" w14:textId="77777777">
            <w:pPr>
              <w:pStyle w:val="IPPArialTable"/>
            </w:pPr>
            <w:r>
              <w:rPr>
                <w:rStyle w:val="PleaseReviewParagraphId"/>
                <w:b w:val="off"/>
                <w:i w:val="off"/>
              </w:rPr>
              <w:t>[262]</w:t>
            </w:r>
            <w:r>
              <w:t xml:space="preserve">IRDN 5; SA 1 </w:t>
            </w:r>
          </w:p>
        </w:tc>
      </w:tr>
      <w:tr w14:paraId="0ADF6D49" w14:textId="77777777">
        <w:trPr>
          <w:trHeight w:val="290"/>
        </w:trPr>
        <w:tc>
          <w:tcPr>
            <w:tcW w:w="3460" w:type="dxa"/>
            <w:shd w:val="clear" w:color="auto" w:fill="auto"/>
            <w:noWrap/>
            <w:vAlign w:val="center"/>
          </w:tcPr>
          <w:p w14:paraId="4EBE476C" w14:textId="77777777">
            <w:pPr>
              <w:pStyle w:val="IPPArialTable"/>
            </w:pPr>
            <w:r>
              <w:rPr>
                <w:rStyle w:val="PleaseReviewParagraphId"/>
                <w:b w:val="off"/>
                <w:i w:val="off"/>
              </w:rPr>
              <w:t>[263]</w:t>
            </w:r>
            <w:r>
              <w:rPr>
                <w:i/>
              </w:rPr>
              <w:t>Sternochetus mangiferae</w:t>
            </w:r>
          </w:p>
        </w:tc>
        <w:tc>
          <w:tcPr>
            <w:tcW w:w="3765" w:type="dxa"/>
            <w:shd w:val="clear" w:color="auto" w:fill="auto"/>
            <w:noWrap/>
            <w:vAlign w:val="bottom"/>
          </w:tcPr>
          <w:p w14:paraId="74C6D4D2" w14:textId="77777777">
            <w:pPr>
              <w:pStyle w:val="IPPArialTable"/>
            </w:pPr>
            <w:r>
              <w:rPr>
                <w:rStyle w:val="PleaseReviewParagraphId"/>
                <w:b w:val="off"/>
                <w:i w:val="off"/>
              </w:rPr>
              <w:t>[264]</w:t>
            </w:r>
            <w:r>
              <w:t>IRDN 7; SA 1</w:t>
            </w:r>
          </w:p>
        </w:tc>
      </w:tr>
      <w:tr w14:paraId="0C2380E7" w14:textId="77777777">
        <w:trPr>
          <w:trHeight w:val="290"/>
        </w:trPr>
        <w:tc>
          <w:tcPr>
            <w:tcW w:w="3460" w:type="dxa"/>
            <w:shd w:val="clear" w:color="auto" w:fill="auto"/>
            <w:noWrap/>
            <w:vAlign w:val="center"/>
          </w:tcPr>
          <w:p w14:paraId="387039B3" w14:textId="77777777">
            <w:pPr>
              <w:pStyle w:val="IPPArialTable"/>
            </w:pPr>
            <w:r>
              <w:rPr>
                <w:rStyle w:val="PleaseReviewParagraphId"/>
                <w:b w:val="off"/>
                <w:i w:val="off"/>
              </w:rPr>
              <w:t>[265]</w:t>
            </w:r>
            <w:r>
              <w:rPr>
                <w:i/>
              </w:rPr>
              <w:t>Sternochetus olivieri</w:t>
            </w:r>
          </w:p>
        </w:tc>
        <w:tc>
          <w:tcPr>
            <w:tcW w:w="3765" w:type="dxa"/>
            <w:shd w:val="clear" w:color="auto" w:fill="auto"/>
            <w:noWrap/>
            <w:vAlign w:val="bottom"/>
          </w:tcPr>
          <w:p w14:paraId="44625A00" w14:textId="77777777">
            <w:pPr>
              <w:pStyle w:val="IPPArialTable"/>
            </w:pPr>
            <w:r>
              <w:rPr>
                <w:rStyle w:val="PleaseReviewParagraphId"/>
                <w:b w:val="off"/>
                <w:i w:val="off"/>
              </w:rPr>
              <w:t>[266]</w:t>
            </w:r>
            <w:r>
              <w:t>IRDN 7; SA 1</w:t>
            </w:r>
          </w:p>
        </w:tc>
      </w:tr>
      <w:tr w14:paraId="7FA25B75" w14:textId="77777777">
        <w:trPr>
          <w:trHeight w:val="290"/>
        </w:trPr>
        <w:tc>
          <w:tcPr>
            <w:tcW w:w="3460" w:type="dxa"/>
            <w:shd w:val="clear" w:color="auto" w:fill="F2F2F2" w:themeFill="background1" w:themeFillShade="F2"/>
            <w:noWrap/>
            <w:vAlign w:val="center"/>
          </w:tcPr>
          <w:p w14:paraId="3190F1F2" w14:textId="14BA416C">
            <w:pPr>
              <w:pStyle w:val="IPPArialTable"/>
              <w:rPr>
                <w:b/>
                <w:bCs/>
              </w:rPr>
            </w:pPr>
            <w:r>
              <w:rPr>
                <w:rStyle w:val="PleaseReviewParagraphId"/>
                <w:b w:val="off"/>
                <w:i w:val="off"/>
              </w:rPr>
              <w:t>[267]</w:t>
            </w:r>
            <w:r>
              <w:rPr>
                <w:b/>
              </w:rPr>
              <w:t>Mouches des fruits</w:t>
            </w:r>
          </w:p>
        </w:tc>
        <w:tc>
          <w:tcPr>
            <w:tcW w:w="3765" w:type="dxa"/>
            <w:shd w:val="clear" w:color="auto" w:fill="F2F2F2" w:themeFill="background1" w:themeFillShade="F2"/>
            <w:vAlign w:val="center"/>
          </w:tcPr>
          <w:p w14:paraId="209E9AB8" w14:textId="77777777">
            <w:pPr>
              <w:pStyle w:val="IPPArialTable"/>
              <w:rPr>
                <w:lang w:eastAsia="en-NZ"/>
              </w:rPr>
            </w:pPr>
            <w:r>
              <w:rPr>
                <w:rStyle w:val="PleaseReviewParagraphId"/>
                <w:b w:val="off"/>
                <w:i w:val="off"/>
              </w:rPr>
              <w:t>[268]</w:t>
            </w:r>
          </w:p>
        </w:tc>
      </w:tr>
      <w:tr w14:paraId="5EC0342B" w14:textId="77777777">
        <w:trPr>
          <w:trHeight w:val="290"/>
        </w:trPr>
        <w:tc>
          <w:tcPr>
            <w:tcW w:w="3460" w:type="dxa"/>
            <w:shd w:val="clear" w:color="auto" w:fill="auto"/>
            <w:noWrap/>
            <w:vAlign w:val="center"/>
            <w:hideMark/>
          </w:tcPr>
          <w:p w14:paraId="129B96CF" w14:textId="77777777">
            <w:pPr>
              <w:pStyle w:val="IPPArialTable"/>
              <w:rPr>
                <w:i/>
                <w:iCs/>
              </w:rPr>
            </w:pPr>
            <w:r>
              <w:rPr>
                <w:rStyle w:val="PleaseReviewParagraphId"/>
                <w:b w:val="off"/>
                <w:i w:val="off"/>
              </w:rPr>
              <w:t>[269]</w:t>
            </w:r>
            <w:r>
              <w:rPr>
                <w:i/>
              </w:rPr>
              <w:t>Anastrepha distincta</w:t>
            </w:r>
          </w:p>
        </w:tc>
        <w:tc>
          <w:tcPr>
            <w:tcW w:w="3765" w:type="dxa"/>
            <w:shd w:val="clear" w:color="auto" w:fill="auto"/>
            <w:vAlign w:val="center"/>
          </w:tcPr>
          <w:p w14:paraId="75F54E0D" w14:textId="77777777">
            <w:pPr>
              <w:pStyle w:val="IPPArialTable"/>
            </w:pPr>
            <w:r>
              <w:rPr>
                <w:rStyle w:val="PleaseReviewParagraphId"/>
                <w:b w:val="off"/>
                <w:i w:val="off"/>
              </w:rPr>
              <w:t>[270]</w:t>
            </w:r>
            <w:r>
              <w:t>HWIT 2; IRDN 1</w:t>
            </w:r>
          </w:p>
        </w:tc>
      </w:tr>
      <w:tr w14:paraId="6B38DBD7" w14:textId="77777777">
        <w:trPr>
          <w:trHeight w:val="290"/>
        </w:trPr>
        <w:tc>
          <w:tcPr>
            <w:tcW w:w="3460" w:type="dxa"/>
            <w:shd w:val="clear" w:color="auto" w:fill="auto"/>
            <w:noWrap/>
            <w:vAlign w:val="center"/>
            <w:hideMark/>
          </w:tcPr>
          <w:p w14:paraId="0E9E41BF" w14:textId="77777777">
            <w:pPr>
              <w:pStyle w:val="IPPArialTable"/>
              <w:rPr>
                <w:i/>
                <w:iCs/>
              </w:rPr>
            </w:pPr>
            <w:r>
              <w:rPr>
                <w:rStyle w:val="PleaseReviewParagraphId"/>
                <w:b w:val="off"/>
                <w:i w:val="off"/>
              </w:rPr>
              <w:t>[271]</w:t>
            </w:r>
            <w:r>
              <w:rPr>
                <w:i/>
              </w:rPr>
              <w:t>Anastrepha fraterculus</w:t>
            </w:r>
          </w:p>
        </w:tc>
        <w:tc>
          <w:tcPr>
            <w:tcW w:w="3765" w:type="dxa"/>
            <w:shd w:val="clear" w:color="auto" w:fill="auto"/>
            <w:vAlign w:val="center"/>
          </w:tcPr>
          <w:p w14:paraId="684CF3FB" w14:textId="77777777">
            <w:pPr>
              <w:pStyle w:val="IPPArialTable"/>
            </w:pPr>
            <w:r>
              <w:rPr>
                <w:rStyle w:val="PleaseReviewParagraphId"/>
                <w:b w:val="off"/>
                <w:i w:val="off"/>
              </w:rPr>
              <w:t>[272]</w:t>
            </w:r>
            <w:r>
              <w:t>HWIT 1, 2; IRDN 4</w:t>
            </w:r>
          </w:p>
        </w:tc>
      </w:tr>
      <w:tr w14:paraId="4A54527E" w14:textId="77777777">
        <w:trPr>
          <w:trHeight w:val="290"/>
        </w:trPr>
        <w:tc>
          <w:tcPr>
            <w:tcW w:w="3460" w:type="dxa"/>
            <w:shd w:val="clear" w:color="auto" w:fill="auto"/>
            <w:noWrap/>
            <w:vAlign w:val="center"/>
            <w:hideMark/>
          </w:tcPr>
          <w:p w14:paraId="7F56CA60" w14:textId="77777777">
            <w:pPr>
              <w:pStyle w:val="IPPArialTable"/>
              <w:rPr>
                <w:i/>
                <w:iCs/>
              </w:rPr>
            </w:pPr>
            <w:r>
              <w:rPr>
                <w:rStyle w:val="PleaseReviewParagraphId"/>
                <w:b w:val="off"/>
                <w:i w:val="off"/>
              </w:rPr>
              <w:t>[273]</w:t>
            </w:r>
            <w:r>
              <w:rPr>
                <w:i/>
              </w:rPr>
              <w:t>Anastrepha ludens</w:t>
            </w:r>
          </w:p>
        </w:tc>
        <w:tc>
          <w:tcPr>
            <w:tcW w:w="3765" w:type="dxa"/>
            <w:shd w:val="clear" w:color="auto" w:fill="auto"/>
            <w:noWrap/>
            <w:vAlign w:val="bottom"/>
          </w:tcPr>
          <w:p w14:paraId="3F9ECE12" w14:textId="77777777">
            <w:pPr>
              <w:pStyle w:val="IPPArialTable"/>
            </w:pPr>
            <w:r>
              <w:rPr>
                <w:rStyle w:val="PleaseReviewParagraphId"/>
                <w:b w:val="off"/>
                <w:i w:val="off"/>
              </w:rPr>
              <w:t>[274]</w:t>
            </w:r>
            <w:r>
              <w:t>HWIT 1; IRDN 1</w:t>
            </w:r>
          </w:p>
        </w:tc>
      </w:tr>
      <w:tr w14:paraId="1D6F8483" w14:textId="77777777">
        <w:trPr>
          <w:trHeight w:val="290"/>
        </w:trPr>
        <w:tc>
          <w:tcPr>
            <w:tcW w:w="3460" w:type="dxa"/>
            <w:shd w:val="clear" w:color="auto" w:fill="auto"/>
            <w:noWrap/>
            <w:vAlign w:val="center"/>
            <w:hideMark/>
          </w:tcPr>
          <w:p w14:paraId="1FED9054" w14:textId="77777777">
            <w:pPr>
              <w:pStyle w:val="IPPArialTable"/>
              <w:rPr>
                <w:i/>
                <w:iCs/>
              </w:rPr>
            </w:pPr>
            <w:r>
              <w:rPr>
                <w:rStyle w:val="PleaseReviewParagraphId"/>
                <w:b w:val="off"/>
                <w:i w:val="off"/>
              </w:rPr>
              <w:t>[275]</w:t>
            </w:r>
            <w:r>
              <w:rPr>
                <w:i/>
              </w:rPr>
              <w:t>Anastrepha obliqua</w:t>
            </w:r>
          </w:p>
        </w:tc>
        <w:tc>
          <w:tcPr>
            <w:tcW w:w="3765" w:type="dxa"/>
            <w:shd w:val="clear" w:color="auto" w:fill="auto"/>
            <w:noWrap/>
            <w:vAlign w:val="bottom"/>
          </w:tcPr>
          <w:p w14:paraId="77C6B736" w14:textId="77777777">
            <w:pPr>
              <w:pStyle w:val="IPPArialTable"/>
            </w:pPr>
            <w:r>
              <w:rPr>
                <w:rStyle w:val="PleaseReviewParagraphId"/>
                <w:b w:val="off"/>
                <w:i w:val="off"/>
              </w:rPr>
              <w:t>[276]</w:t>
            </w:r>
            <w:r>
              <w:t>HWIT 1, 2; IRDN 1</w:t>
            </w:r>
          </w:p>
        </w:tc>
      </w:tr>
      <w:tr w14:paraId="793552F8" w14:textId="77777777">
        <w:trPr>
          <w:trHeight w:val="290"/>
        </w:trPr>
        <w:tc>
          <w:tcPr>
            <w:tcW w:w="3460" w:type="dxa"/>
            <w:shd w:val="clear" w:color="auto" w:fill="auto"/>
            <w:noWrap/>
            <w:vAlign w:val="center"/>
            <w:hideMark/>
          </w:tcPr>
          <w:p w14:paraId="5A3B4CA9" w14:textId="77777777">
            <w:pPr>
              <w:pStyle w:val="IPPArialTable"/>
              <w:rPr>
                <w:i/>
                <w:iCs/>
              </w:rPr>
            </w:pPr>
            <w:r>
              <w:rPr>
                <w:rStyle w:val="PleaseReviewParagraphId"/>
                <w:b w:val="off"/>
                <w:i w:val="off"/>
              </w:rPr>
              <w:t>[277]</w:t>
            </w:r>
            <w:r>
              <w:rPr>
                <w:i/>
              </w:rPr>
              <w:t>Anastrepha serpentina</w:t>
            </w:r>
          </w:p>
        </w:tc>
        <w:tc>
          <w:tcPr>
            <w:tcW w:w="3765" w:type="dxa"/>
            <w:shd w:val="clear" w:color="auto" w:fill="auto"/>
            <w:noWrap/>
            <w:vAlign w:val="bottom"/>
          </w:tcPr>
          <w:p w14:paraId="2FF8DCA4" w14:textId="77777777">
            <w:pPr>
              <w:pStyle w:val="IPPArialTable"/>
            </w:pPr>
            <w:r>
              <w:rPr>
                <w:rStyle w:val="PleaseReviewParagraphId"/>
                <w:b w:val="off"/>
                <w:i w:val="off"/>
              </w:rPr>
              <w:t>[278]</w:t>
            </w:r>
            <w:r>
              <w:t>HWIT 1, 2; IRDN 2</w:t>
            </w:r>
          </w:p>
        </w:tc>
      </w:tr>
      <w:tr w14:paraId="7DA1A140" w14:textId="77777777">
        <w:trPr>
          <w:trHeight w:val="290"/>
        </w:trPr>
        <w:tc>
          <w:tcPr>
            <w:tcW w:w="3460" w:type="dxa"/>
            <w:shd w:val="clear" w:color="auto" w:fill="auto"/>
            <w:noWrap/>
            <w:vAlign w:val="center"/>
            <w:hideMark/>
          </w:tcPr>
          <w:p w14:paraId="0DBCFAAB" w14:textId="77777777">
            <w:pPr>
              <w:pStyle w:val="IPPArialTable"/>
              <w:rPr>
                <w:i/>
                <w:iCs/>
              </w:rPr>
            </w:pPr>
            <w:r>
              <w:rPr>
                <w:rStyle w:val="PleaseReviewParagraphId"/>
                <w:b w:val="off"/>
                <w:i w:val="off"/>
              </w:rPr>
              <w:t>[279]</w:t>
            </w:r>
            <w:r>
              <w:rPr>
                <w:i/>
              </w:rPr>
              <w:t>Anastrepha striata</w:t>
            </w:r>
          </w:p>
        </w:tc>
        <w:tc>
          <w:tcPr>
            <w:tcW w:w="3765" w:type="dxa"/>
            <w:shd w:val="clear" w:color="auto" w:fill="auto"/>
            <w:noWrap/>
            <w:vAlign w:val="bottom"/>
          </w:tcPr>
          <w:p w14:paraId="25E92E4A" w14:textId="77777777">
            <w:pPr>
              <w:pStyle w:val="IPPArialTable"/>
            </w:pPr>
            <w:r>
              <w:rPr>
                <w:rStyle w:val="PleaseReviewParagraphId"/>
                <w:b w:val="off"/>
                <w:i w:val="off"/>
              </w:rPr>
              <w:t>[280]</w:t>
            </w:r>
            <w:r>
              <w:t>HWIT 1, 2; IRDN 4</w:t>
            </w:r>
          </w:p>
        </w:tc>
      </w:tr>
      <w:tr w14:paraId="3A510648" w14:textId="77777777">
        <w:trPr>
          <w:trHeight w:val="290"/>
        </w:trPr>
        <w:tc>
          <w:tcPr>
            <w:tcW w:w="3460" w:type="dxa"/>
            <w:shd w:val="clear" w:color="auto" w:fill="auto"/>
            <w:noWrap/>
            <w:vAlign w:val="center"/>
            <w:hideMark/>
          </w:tcPr>
          <w:p w14:paraId="3CB40252" w14:textId="77777777">
            <w:pPr>
              <w:pStyle w:val="IPPArialTable"/>
              <w:rPr>
                <w:i/>
                <w:iCs/>
              </w:rPr>
            </w:pPr>
            <w:r>
              <w:rPr>
                <w:rStyle w:val="PleaseReviewParagraphId"/>
                <w:b w:val="off"/>
                <w:i w:val="off"/>
              </w:rPr>
              <w:t>[281]</w:t>
            </w:r>
            <w:r>
              <w:rPr>
                <w:i/>
              </w:rPr>
              <w:t>Bactrocera aquilonis</w:t>
            </w:r>
          </w:p>
        </w:tc>
        <w:tc>
          <w:tcPr>
            <w:tcW w:w="3765" w:type="dxa"/>
            <w:shd w:val="clear" w:color="auto" w:fill="auto"/>
            <w:noWrap/>
            <w:vAlign w:val="bottom"/>
          </w:tcPr>
          <w:p w14:paraId="60C9D72F" w14:textId="69DD6E59">
            <w:pPr>
              <w:pStyle w:val="IPPArialTable"/>
            </w:pPr>
            <w:r>
              <w:rPr>
                <w:rStyle w:val="PleaseReviewParagraphId"/>
                <w:b w:val="off"/>
                <w:i w:val="off"/>
              </w:rPr>
              <w:t>[282]</w:t>
            </w:r>
            <w:r>
              <w:t>IRDN 4; VHT 4, 5</w:t>
            </w:r>
          </w:p>
        </w:tc>
      </w:tr>
      <w:tr w14:paraId="3FE5AC68" w14:textId="77777777">
        <w:trPr>
          <w:trHeight w:val="290"/>
        </w:trPr>
        <w:tc>
          <w:tcPr>
            <w:tcW w:w="3460" w:type="dxa"/>
            <w:shd w:val="clear" w:color="auto" w:fill="auto"/>
            <w:noWrap/>
            <w:vAlign w:val="center"/>
            <w:hideMark/>
          </w:tcPr>
          <w:p w14:paraId="516ADAB0" w14:textId="77777777">
            <w:pPr>
              <w:pStyle w:val="IPPArialTable"/>
              <w:rPr>
                <w:i/>
                <w:iCs/>
              </w:rPr>
            </w:pPr>
            <w:r>
              <w:rPr>
                <w:rStyle w:val="PleaseReviewParagraphId"/>
                <w:b w:val="off"/>
                <w:i w:val="off"/>
              </w:rPr>
              <w:t>[283]</w:t>
            </w:r>
            <w:r>
              <w:rPr>
                <w:i/>
              </w:rPr>
              <w:t>Bactrocera carambolae</w:t>
            </w:r>
          </w:p>
        </w:tc>
        <w:tc>
          <w:tcPr>
            <w:tcW w:w="3765" w:type="dxa"/>
            <w:shd w:val="clear" w:color="auto" w:fill="auto"/>
            <w:noWrap/>
            <w:vAlign w:val="bottom"/>
          </w:tcPr>
          <w:p w14:paraId="0B54664F" w14:textId="6EDF3381">
            <w:pPr>
              <w:pStyle w:val="IPPArialTable"/>
            </w:pPr>
            <w:r>
              <w:rPr>
                <w:rStyle w:val="PleaseReviewParagraphId"/>
                <w:b w:val="off"/>
                <w:i w:val="off"/>
              </w:rPr>
              <w:t>[284]</w:t>
            </w:r>
            <w:r>
              <w:t>HWIT 4; IRDN 4; VHT 3, 6, 7</w:t>
            </w:r>
          </w:p>
        </w:tc>
      </w:tr>
      <w:tr w14:paraId="781FF339" w14:textId="77777777">
        <w:trPr>
          <w:trHeight w:val="290"/>
        </w:trPr>
        <w:tc>
          <w:tcPr>
            <w:tcW w:w="3460" w:type="dxa"/>
            <w:shd w:val="clear" w:color="auto" w:fill="auto"/>
            <w:noWrap/>
            <w:vAlign w:val="center"/>
            <w:hideMark/>
          </w:tcPr>
          <w:p w14:paraId="6913E519" w14:textId="77777777">
            <w:pPr>
              <w:pStyle w:val="IPPArialTable"/>
              <w:rPr>
                <w:i/>
                <w:iCs/>
              </w:rPr>
            </w:pPr>
            <w:r>
              <w:rPr>
                <w:rStyle w:val="PleaseReviewParagraphId"/>
                <w:b w:val="off"/>
                <w:i w:val="off"/>
              </w:rPr>
              <w:t>[285]</w:t>
            </w:r>
            <w:r>
              <w:rPr>
                <w:i/>
              </w:rPr>
              <w:t>Bactrocera caryeae</w:t>
            </w:r>
          </w:p>
        </w:tc>
        <w:tc>
          <w:tcPr>
            <w:tcW w:w="3765" w:type="dxa"/>
            <w:shd w:val="clear" w:color="auto" w:fill="auto"/>
            <w:noWrap/>
            <w:vAlign w:val="bottom"/>
          </w:tcPr>
          <w:p w14:paraId="3B48EFAF" w14:textId="77777777">
            <w:pPr>
              <w:pStyle w:val="IPPArialTable"/>
            </w:pPr>
            <w:r>
              <w:rPr>
                <w:rStyle w:val="PleaseReviewParagraphId"/>
                <w:b w:val="off"/>
                <w:i w:val="off"/>
              </w:rPr>
              <w:t>[286]</w:t>
            </w:r>
            <w:r>
              <w:t>HWIT 4; IRDN 4</w:t>
            </w:r>
          </w:p>
        </w:tc>
      </w:tr>
      <w:tr w14:paraId="3029FE4A" w14:textId="77777777">
        <w:trPr>
          <w:trHeight w:val="290"/>
        </w:trPr>
        <w:tc>
          <w:tcPr>
            <w:tcW w:w="3460" w:type="dxa"/>
            <w:shd w:val="clear" w:color="auto" w:fill="auto"/>
            <w:noWrap/>
            <w:vAlign w:val="center"/>
            <w:hideMark/>
          </w:tcPr>
          <w:p w14:paraId="7CC2CC10" w14:textId="77777777">
            <w:pPr>
              <w:pStyle w:val="IPPArialTable"/>
              <w:rPr>
                <w:i/>
                <w:iCs/>
              </w:rPr>
            </w:pPr>
            <w:r>
              <w:rPr>
                <w:rStyle w:val="PleaseReviewParagraphId"/>
                <w:b w:val="off"/>
                <w:i w:val="off"/>
              </w:rPr>
              <w:t>[287]</w:t>
            </w:r>
            <w:r>
              <w:rPr>
                <w:i/>
              </w:rPr>
              <w:t>Bactrocera correcta</w:t>
            </w:r>
          </w:p>
        </w:tc>
        <w:tc>
          <w:tcPr>
            <w:tcW w:w="3765" w:type="dxa"/>
            <w:shd w:val="clear" w:color="auto" w:fill="auto"/>
            <w:noWrap/>
            <w:vAlign w:val="bottom"/>
          </w:tcPr>
          <w:p w14:paraId="581B737A" w14:textId="03C7E0A4">
            <w:pPr>
              <w:pStyle w:val="IPPArialTable"/>
            </w:pPr>
            <w:r>
              <w:rPr>
                <w:rStyle w:val="PleaseReviewParagraphId"/>
                <w:b w:val="off"/>
                <w:i w:val="off"/>
              </w:rPr>
              <w:t>[288]</w:t>
            </w:r>
            <w:r>
              <w:t>HWIT 4; IRDN 4; VHT 3, 6, 7</w:t>
            </w:r>
          </w:p>
        </w:tc>
      </w:tr>
      <w:tr w14:paraId="40022A95" w14:textId="77777777">
        <w:trPr>
          <w:trHeight w:val="290"/>
        </w:trPr>
        <w:tc>
          <w:tcPr>
            <w:tcW w:w="3460" w:type="dxa"/>
            <w:shd w:val="clear" w:color="auto" w:fill="auto"/>
            <w:noWrap/>
            <w:vAlign w:val="center"/>
            <w:hideMark/>
          </w:tcPr>
          <w:p w14:paraId="560D3718" w14:textId="69C59927">
            <w:pPr>
              <w:pStyle w:val="IPPArialTable"/>
              <w:rPr>
                <w:i/>
                <w:iCs/>
              </w:rPr>
            </w:pPr>
            <w:r>
              <w:rPr>
                <w:rStyle w:val="PleaseReviewParagraphId"/>
                <w:b w:val="off"/>
                <w:i w:val="off"/>
              </w:rPr>
              <w:t>[289]</w:t>
            </w:r>
            <w:r>
              <w:rPr>
                <w:i/>
              </w:rPr>
              <w:t xml:space="preserve">Bactrocera curvipennis </w:t>
            </w:r>
          </w:p>
        </w:tc>
        <w:tc>
          <w:tcPr>
            <w:tcW w:w="3765" w:type="dxa"/>
            <w:shd w:val="clear" w:color="auto" w:fill="auto"/>
            <w:noWrap/>
            <w:vAlign w:val="bottom"/>
          </w:tcPr>
          <w:p w14:paraId="5407883B" w14:textId="77777777">
            <w:pPr>
              <w:pStyle w:val="IPPArialTable"/>
            </w:pPr>
            <w:r>
              <w:rPr>
                <w:rStyle w:val="PleaseReviewParagraphId"/>
                <w:b w:val="off"/>
                <w:i w:val="off"/>
              </w:rPr>
              <w:t>[290]</w:t>
            </w:r>
            <w:r>
              <w:t>HTFA 1; IRDN 4</w:t>
            </w:r>
          </w:p>
        </w:tc>
      </w:tr>
      <w:tr w14:paraId="5084C8CE" w14:textId="77777777">
        <w:trPr>
          <w:trHeight w:val="290"/>
        </w:trPr>
        <w:tc>
          <w:tcPr>
            <w:tcW w:w="3460" w:type="dxa"/>
            <w:shd w:val="clear" w:color="auto" w:fill="auto"/>
            <w:noWrap/>
            <w:vAlign w:val="center"/>
            <w:hideMark/>
          </w:tcPr>
          <w:p w14:paraId="2E28663B" w14:textId="77777777">
            <w:pPr>
              <w:pStyle w:val="IPPArialTable"/>
              <w:rPr>
                <w:i/>
                <w:iCs/>
              </w:rPr>
            </w:pPr>
            <w:r>
              <w:rPr>
                <w:rStyle w:val="PleaseReviewParagraphId"/>
                <w:b w:val="off"/>
                <w:i w:val="off"/>
              </w:rPr>
              <w:t>[291]</w:t>
            </w:r>
            <w:r>
              <w:rPr>
                <w:i/>
              </w:rPr>
              <w:t>Bactrocera dorsalis</w:t>
            </w:r>
          </w:p>
        </w:tc>
        <w:tc>
          <w:tcPr>
            <w:tcW w:w="3765" w:type="dxa"/>
            <w:shd w:val="clear" w:color="auto" w:fill="auto"/>
            <w:noWrap/>
            <w:vAlign w:val="bottom"/>
          </w:tcPr>
          <w:p w14:paraId="5EE69F94" w14:textId="2601A1F6">
            <w:pPr>
              <w:pStyle w:val="IPPArialTable"/>
            </w:pPr>
            <w:r>
              <w:rPr>
                <w:rStyle w:val="PleaseReviewParagraphId"/>
                <w:b w:val="off"/>
                <w:i w:val="off"/>
              </w:rPr>
              <w:t>[292]</w:t>
            </w:r>
            <w:r>
              <w:t>HWIT 3, 4, 5; IRDN 3; MB 1; VHT 1, 3, 6, 7</w:t>
            </w:r>
          </w:p>
        </w:tc>
      </w:tr>
      <w:tr w14:paraId="19A7C3C4" w14:textId="77777777">
        <w:trPr>
          <w:trHeight w:val="290"/>
        </w:trPr>
        <w:tc>
          <w:tcPr>
            <w:tcW w:w="3460" w:type="dxa"/>
            <w:shd w:val="clear" w:color="auto" w:fill="auto"/>
            <w:noWrap/>
            <w:vAlign w:val="center"/>
            <w:hideMark/>
          </w:tcPr>
          <w:p w14:paraId="11187116" w14:textId="77777777">
            <w:pPr>
              <w:pStyle w:val="IPPArialTable"/>
              <w:rPr>
                <w:i/>
                <w:iCs/>
              </w:rPr>
            </w:pPr>
            <w:r>
              <w:rPr>
                <w:rStyle w:val="PleaseReviewParagraphId"/>
                <w:b w:val="off"/>
                <w:i w:val="off"/>
              </w:rPr>
              <w:t>[293]</w:t>
            </w:r>
            <w:r>
              <w:rPr>
                <w:i/>
              </w:rPr>
              <w:t xml:space="preserve">Bactrocera facialis </w:t>
            </w:r>
          </w:p>
        </w:tc>
        <w:tc>
          <w:tcPr>
            <w:tcW w:w="3765" w:type="dxa"/>
            <w:shd w:val="clear" w:color="auto" w:fill="auto"/>
            <w:noWrap/>
            <w:vAlign w:val="bottom"/>
          </w:tcPr>
          <w:p w14:paraId="71B72232" w14:textId="77777777">
            <w:pPr>
              <w:pStyle w:val="IPPArialTable"/>
              <w:rPr>
                <w:i/>
                <w:iCs/>
              </w:rPr>
            </w:pPr>
            <w:r>
              <w:rPr>
                <w:rStyle w:val="PleaseReviewParagraphId"/>
                <w:b w:val="off"/>
                <w:i w:val="off"/>
              </w:rPr>
              <w:t>[294]</w:t>
            </w:r>
            <w:r>
              <w:t>HTFA 1; IRDN 4</w:t>
            </w:r>
          </w:p>
        </w:tc>
      </w:tr>
      <w:tr w14:paraId="29FDBDAD" w14:textId="77777777">
        <w:trPr>
          <w:trHeight w:val="290"/>
        </w:trPr>
        <w:tc>
          <w:tcPr>
            <w:tcW w:w="3460" w:type="dxa"/>
            <w:shd w:val="clear" w:color="auto" w:fill="auto"/>
            <w:noWrap/>
            <w:vAlign w:val="center"/>
            <w:hideMark/>
          </w:tcPr>
          <w:p w14:paraId="540DE362" w14:textId="27AF1E8E">
            <w:pPr>
              <w:pStyle w:val="IPPArialTable"/>
              <w:rPr>
                <w:i/>
                <w:iCs/>
              </w:rPr>
            </w:pPr>
            <w:r>
              <w:rPr>
                <w:rStyle w:val="PleaseReviewParagraphId"/>
                <w:b w:val="off"/>
                <w:i w:val="off"/>
              </w:rPr>
              <w:t>[295]</w:t>
            </w:r>
            <w:r>
              <w:rPr>
                <w:i/>
              </w:rPr>
              <w:t>Bactrocera frauenfeldi</w:t>
            </w:r>
          </w:p>
        </w:tc>
        <w:tc>
          <w:tcPr>
            <w:tcW w:w="3765" w:type="dxa"/>
            <w:shd w:val="clear" w:color="auto" w:fill="auto"/>
            <w:noWrap/>
            <w:vAlign w:val="bottom"/>
          </w:tcPr>
          <w:p w14:paraId="33D914BF" w14:textId="0433EC4E">
            <w:pPr>
              <w:pStyle w:val="IPPArialTable"/>
            </w:pPr>
            <w:r>
              <w:rPr>
                <w:rStyle w:val="PleaseReviewParagraphId"/>
                <w:b w:val="off"/>
                <w:i w:val="off"/>
              </w:rPr>
              <w:t>[296]</w:t>
            </w:r>
            <w:r>
              <w:t>IRDN 4; VHT 4, 5</w:t>
            </w:r>
          </w:p>
        </w:tc>
      </w:tr>
      <w:tr w14:paraId="268F1EF4" w14:textId="77777777">
        <w:trPr>
          <w:trHeight w:val="290"/>
        </w:trPr>
        <w:tc>
          <w:tcPr>
            <w:tcW w:w="3460" w:type="dxa"/>
            <w:shd w:val="clear" w:color="auto" w:fill="auto"/>
            <w:noWrap/>
            <w:vAlign w:val="center"/>
            <w:hideMark/>
          </w:tcPr>
          <w:p w14:paraId="06626AF8" w14:textId="77777777">
            <w:pPr>
              <w:pStyle w:val="IPPArialTable"/>
              <w:rPr>
                <w:i/>
                <w:iCs/>
              </w:rPr>
            </w:pPr>
            <w:r>
              <w:rPr>
                <w:rStyle w:val="PleaseReviewParagraphId"/>
                <w:b w:val="off"/>
                <w:i w:val="off"/>
              </w:rPr>
              <w:t>[297]</w:t>
            </w:r>
            <w:r>
              <w:rPr>
                <w:i/>
              </w:rPr>
              <w:t>Bactrocera jarvisi</w:t>
            </w:r>
          </w:p>
        </w:tc>
        <w:tc>
          <w:tcPr>
            <w:tcW w:w="3765" w:type="dxa"/>
            <w:shd w:val="clear" w:color="auto" w:fill="auto"/>
            <w:noWrap/>
            <w:vAlign w:val="bottom"/>
          </w:tcPr>
          <w:p w14:paraId="08AE6CC3" w14:textId="56FD2116">
            <w:pPr>
              <w:pStyle w:val="IPPArialTable"/>
              <w:rPr>
                <w:i/>
                <w:iCs/>
              </w:rPr>
            </w:pPr>
            <w:r>
              <w:rPr>
                <w:rStyle w:val="PleaseReviewParagraphId"/>
                <w:b w:val="off"/>
                <w:i w:val="off"/>
              </w:rPr>
              <w:t>[298]</w:t>
            </w:r>
            <w:r>
              <w:t>IRDN 2; VHT 4, 5</w:t>
            </w:r>
          </w:p>
        </w:tc>
      </w:tr>
      <w:tr w14:paraId="58F823D6" w14:textId="77777777">
        <w:trPr>
          <w:trHeight w:val="290"/>
        </w:trPr>
        <w:tc>
          <w:tcPr>
            <w:tcW w:w="3460" w:type="dxa"/>
            <w:shd w:val="clear" w:color="auto" w:fill="auto"/>
            <w:noWrap/>
            <w:vAlign w:val="center"/>
            <w:hideMark/>
          </w:tcPr>
          <w:p w14:paraId="5BA32D43" w14:textId="77777777">
            <w:pPr>
              <w:pStyle w:val="IPPArialTable"/>
              <w:rPr>
                <w:i/>
                <w:iCs/>
              </w:rPr>
            </w:pPr>
            <w:r>
              <w:rPr>
                <w:rStyle w:val="PleaseReviewParagraphId"/>
                <w:b w:val="off"/>
                <w:i w:val="off"/>
              </w:rPr>
              <w:t>[299]</w:t>
            </w:r>
            <w:r>
              <w:rPr>
                <w:i/>
              </w:rPr>
              <w:t xml:space="preserve">Bactrocera kirki </w:t>
            </w:r>
          </w:p>
        </w:tc>
        <w:tc>
          <w:tcPr>
            <w:tcW w:w="3765" w:type="dxa"/>
            <w:shd w:val="clear" w:color="auto" w:fill="auto"/>
            <w:noWrap/>
            <w:vAlign w:val="bottom"/>
          </w:tcPr>
          <w:p w14:paraId="1E0C4D24" w14:textId="6112CEAF">
            <w:pPr>
              <w:pStyle w:val="IPPArialTable"/>
              <w:rPr>
                <w:i/>
                <w:iCs/>
              </w:rPr>
            </w:pPr>
            <w:r>
              <w:rPr>
                <w:rStyle w:val="PleaseReviewParagraphId"/>
                <w:b w:val="off"/>
                <w:i w:val="off"/>
              </w:rPr>
              <w:t>[300]</w:t>
            </w:r>
            <w:r>
              <w:t>HTFA 1; IRDN 4</w:t>
            </w:r>
          </w:p>
        </w:tc>
      </w:tr>
      <w:tr w14:paraId="2582F4DA" w14:textId="77777777">
        <w:trPr>
          <w:trHeight w:val="290"/>
        </w:trPr>
        <w:tc>
          <w:tcPr>
            <w:tcW w:w="3460" w:type="dxa"/>
            <w:shd w:val="clear" w:color="auto" w:fill="auto"/>
            <w:noWrap/>
            <w:vAlign w:val="center"/>
            <w:hideMark/>
          </w:tcPr>
          <w:p w14:paraId="4283A6B4" w14:textId="77777777">
            <w:pPr>
              <w:pStyle w:val="IPPArialTable"/>
              <w:rPr>
                <w:i/>
                <w:iCs/>
              </w:rPr>
            </w:pPr>
            <w:r>
              <w:rPr>
                <w:rStyle w:val="PleaseReviewParagraphId"/>
                <w:b w:val="off"/>
                <w:i w:val="off"/>
              </w:rPr>
              <w:t>[301]</w:t>
            </w:r>
            <w:r>
              <w:rPr>
                <w:i/>
              </w:rPr>
              <w:t xml:space="preserve">Bactrocera melanotus </w:t>
            </w:r>
          </w:p>
        </w:tc>
        <w:tc>
          <w:tcPr>
            <w:tcW w:w="3765" w:type="dxa"/>
            <w:shd w:val="clear" w:color="auto" w:fill="auto"/>
            <w:noWrap/>
            <w:vAlign w:val="bottom"/>
          </w:tcPr>
          <w:p w14:paraId="4F9F18B0" w14:textId="298FFC72">
            <w:pPr>
              <w:pStyle w:val="IPPArialTable"/>
              <w:rPr>
                <w:i/>
                <w:iCs/>
              </w:rPr>
            </w:pPr>
            <w:r>
              <w:rPr>
                <w:rStyle w:val="PleaseReviewParagraphId"/>
                <w:b w:val="off"/>
                <w:i w:val="off"/>
              </w:rPr>
              <w:t>[302]</w:t>
            </w:r>
            <w:r>
              <w:t>HTFA 1; IRDN 4</w:t>
            </w:r>
          </w:p>
        </w:tc>
      </w:tr>
      <w:tr w14:paraId="00DD44CE" w14:textId="77777777">
        <w:trPr>
          <w:trHeight w:val="290"/>
        </w:trPr>
        <w:tc>
          <w:tcPr>
            <w:tcW w:w="3460" w:type="dxa"/>
            <w:shd w:val="clear" w:color="auto" w:fill="auto"/>
            <w:noWrap/>
            <w:vAlign w:val="center"/>
            <w:hideMark/>
          </w:tcPr>
          <w:p w14:paraId="2BF80BAA" w14:textId="77777777">
            <w:pPr>
              <w:pStyle w:val="IPPArialTable"/>
              <w:rPr>
                <w:i/>
                <w:iCs/>
              </w:rPr>
            </w:pPr>
            <w:r>
              <w:rPr>
                <w:rStyle w:val="PleaseReviewParagraphId"/>
                <w:b w:val="off"/>
                <w:i w:val="off"/>
              </w:rPr>
              <w:t>[303]</w:t>
            </w:r>
            <w:r>
              <w:rPr>
                <w:i/>
              </w:rPr>
              <w:t>Bactrocera neohumeralis</w:t>
            </w:r>
          </w:p>
        </w:tc>
        <w:tc>
          <w:tcPr>
            <w:tcW w:w="3765" w:type="dxa"/>
            <w:shd w:val="clear" w:color="auto" w:fill="auto"/>
            <w:noWrap/>
            <w:vAlign w:val="bottom"/>
          </w:tcPr>
          <w:p w14:paraId="65E442A3" w14:textId="47EB1E09">
            <w:pPr>
              <w:pStyle w:val="IPPArialTable"/>
              <w:rPr>
                <w:i/>
                <w:iCs/>
              </w:rPr>
            </w:pPr>
            <w:r>
              <w:rPr>
                <w:rStyle w:val="PleaseReviewParagraphId"/>
                <w:b w:val="off"/>
                <w:i w:val="off"/>
              </w:rPr>
              <w:t>[304]</w:t>
            </w:r>
            <w:r>
              <w:t>IRDN 4; VHT 4, 5</w:t>
            </w:r>
          </w:p>
        </w:tc>
      </w:tr>
      <w:tr w14:paraId="20C4267A" w14:textId="77777777">
        <w:trPr>
          <w:trHeight w:val="290"/>
        </w:trPr>
        <w:tc>
          <w:tcPr>
            <w:tcW w:w="3460" w:type="dxa"/>
            <w:shd w:val="clear" w:color="auto" w:fill="auto"/>
            <w:noWrap/>
            <w:vAlign w:val="center"/>
            <w:hideMark/>
          </w:tcPr>
          <w:p w14:paraId="43A5414B" w14:textId="77777777">
            <w:pPr>
              <w:pStyle w:val="IPPArialTable"/>
              <w:rPr>
                <w:i/>
                <w:iCs/>
              </w:rPr>
            </w:pPr>
            <w:r>
              <w:rPr>
                <w:rStyle w:val="PleaseReviewParagraphId"/>
                <w:b w:val="off"/>
                <w:i w:val="off"/>
              </w:rPr>
              <w:t>[305]</w:t>
            </w:r>
            <w:r>
              <w:rPr>
                <w:i/>
              </w:rPr>
              <w:t>Bactrocera occipitalis</w:t>
            </w:r>
          </w:p>
        </w:tc>
        <w:tc>
          <w:tcPr>
            <w:tcW w:w="3765" w:type="dxa"/>
            <w:shd w:val="clear" w:color="auto" w:fill="auto"/>
            <w:noWrap/>
            <w:vAlign w:val="bottom"/>
          </w:tcPr>
          <w:p w14:paraId="35C6A567" w14:textId="2686E09D">
            <w:pPr>
              <w:pStyle w:val="IPPArialTable"/>
              <w:rPr>
                <w:i/>
                <w:iCs/>
              </w:rPr>
            </w:pPr>
            <w:r>
              <w:rPr>
                <w:rStyle w:val="PleaseReviewParagraphId"/>
                <w:b w:val="off"/>
                <w:i w:val="off"/>
              </w:rPr>
              <w:t>[306]</w:t>
            </w:r>
            <w:r>
              <w:t>IRDN 4; VHT 1</w:t>
            </w:r>
          </w:p>
        </w:tc>
      </w:tr>
      <w:tr w14:paraId="7D39395B" w14:textId="77777777">
        <w:trPr>
          <w:trHeight w:val="290"/>
        </w:trPr>
        <w:tc>
          <w:tcPr>
            <w:tcW w:w="3460" w:type="dxa"/>
            <w:shd w:val="clear" w:color="auto" w:fill="auto"/>
            <w:noWrap/>
            <w:vAlign w:val="center"/>
            <w:hideMark/>
          </w:tcPr>
          <w:p w14:paraId="2004E9CB" w14:textId="77777777">
            <w:pPr>
              <w:pStyle w:val="IPPArialTable"/>
              <w:rPr>
                <w:i/>
                <w:iCs/>
              </w:rPr>
            </w:pPr>
            <w:r>
              <w:rPr>
                <w:rStyle w:val="PleaseReviewParagraphId"/>
                <w:b w:val="off"/>
                <w:i w:val="off"/>
              </w:rPr>
              <w:t>[307]</w:t>
            </w:r>
            <w:r>
              <w:rPr>
                <w:i/>
              </w:rPr>
              <w:t>Bactrocera passiflorae</w:t>
            </w:r>
          </w:p>
        </w:tc>
        <w:tc>
          <w:tcPr>
            <w:tcW w:w="3765" w:type="dxa"/>
            <w:shd w:val="clear" w:color="auto" w:fill="auto"/>
            <w:noWrap/>
            <w:vAlign w:val="bottom"/>
          </w:tcPr>
          <w:p w14:paraId="7789D18E" w14:textId="1F639F15">
            <w:pPr>
              <w:pStyle w:val="IPPArialTable"/>
              <w:rPr>
                <w:i/>
                <w:iCs/>
              </w:rPr>
            </w:pPr>
            <w:r>
              <w:rPr>
                <w:rStyle w:val="PleaseReviewParagraphId"/>
                <w:b w:val="off"/>
                <w:i w:val="off"/>
              </w:rPr>
              <w:t>[308]</w:t>
            </w:r>
            <w:r>
              <w:t>HTFA 1; IRDN 4</w:t>
            </w:r>
          </w:p>
        </w:tc>
      </w:tr>
      <w:tr w14:paraId="7D5EC48A" w14:textId="77777777">
        <w:trPr>
          <w:trHeight w:val="290"/>
        </w:trPr>
        <w:tc>
          <w:tcPr>
            <w:tcW w:w="3460" w:type="dxa"/>
            <w:shd w:val="clear" w:color="auto" w:fill="auto"/>
            <w:noWrap/>
            <w:vAlign w:val="center"/>
            <w:hideMark/>
          </w:tcPr>
          <w:p w14:paraId="511F6929" w14:textId="77777777">
            <w:pPr>
              <w:pStyle w:val="IPPArialTable"/>
              <w:rPr>
                <w:i/>
                <w:iCs/>
              </w:rPr>
            </w:pPr>
            <w:r>
              <w:rPr>
                <w:rStyle w:val="PleaseReviewParagraphId"/>
                <w:b w:val="off"/>
                <w:i w:val="off"/>
              </w:rPr>
              <w:t>[309]</w:t>
            </w:r>
            <w:r>
              <w:rPr>
                <w:i/>
              </w:rPr>
              <w:t xml:space="preserve">Bactrocera psidii </w:t>
            </w:r>
          </w:p>
        </w:tc>
        <w:tc>
          <w:tcPr>
            <w:tcW w:w="3765" w:type="dxa"/>
            <w:shd w:val="clear" w:color="auto" w:fill="auto"/>
            <w:noWrap/>
            <w:vAlign w:val="bottom"/>
          </w:tcPr>
          <w:p w14:paraId="3D122D40" w14:textId="4BDABD5F">
            <w:pPr>
              <w:pStyle w:val="IPPArialTable"/>
              <w:rPr>
                <w:i/>
                <w:iCs/>
              </w:rPr>
            </w:pPr>
            <w:r>
              <w:rPr>
                <w:rStyle w:val="PleaseReviewParagraphId"/>
                <w:b w:val="off"/>
                <w:i w:val="off"/>
              </w:rPr>
              <w:t>[310]</w:t>
            </w:r>
            <w:r>
              <w:t>HTFA 1; IRDN 4</w:t>
            </w:r>
          </w:p>
        </w:tc>
      </w:tr>
      <w:tr w14:paraId="07CEF70C" w14:textId="77777777">
        <w:trPr>
          <w:trHeight w:val="290"/>
        </w:trPr>
        <w:tc>
          <w:tcPr>
            <w:tcW w:w="3460" w:type="dxa"/>
            <w:shd w:val="clear" w:color="auto" w:fill="auto"/>
            <w:noWrap/>
            <w:vAlign w:val="center"/>
            <w:hideMark/>
          </w:tcPr>
          <w:p w14:paraId="37A6EF99" w14:textId="77777777">
            <w:pPr>
              <w:pStyle w:val="IPPArialTable"/>
              <w:rPr>
                <w:i/>
                <w:iCs/>
              </w:rPr>
            </w:pPr>
            <w:r>
              <w:rPr>
                <w:rStyle w:val="PleaseReviewParagraphId"/>
                <w:b w:val="off"/>
                <w:i w:val="off"/>
              </w:rPr>
              <w:t>[311]</w:t>
            </w:r>
            <w:r>
              <w:rPr>
                <w:i/>
              </w:rPr>
              <w:t xml:space="preserve">Bactrocera tryoni </w:t>
            </w:r>
          </w:p>
        </w:tc>
        <w:tc>
          <w:tcPr>
            <w:tcW w:w="3765" w:type="dxa"/>
            <w:shd w:val="clear" w:color="auto" w:fill="auto"/>
            <w:noWrap/>
            <w:vAlign w:val="bottom"/>
          </w:tcPr>
          <w:p w14:paraId="1A429807" w14:textId="21EC1F54">
            <w:pPr>
              <w:pStyle w:val="IPPArialTable"/>
              <w:rPr>
                <w:i/>
                <w:iCs/>
              </w:rPr>
            </w:pPr>
            <w:r>
              <w:rPr>
                <w:rStyle w:val="PleaseReviewParagraphId"/>
                <w:b w:val="off"/>
                <w:i w:val="off"/>
              </w:rPr>
              <w:t>[312]</w:t>
            </w:r>
            <w:r>
              <w:t>HTFA 1; IRDN 2; VHT 4, 5</w:t>
            </w:r>
          </w:p>
        </w:tc>
      </w:tr>
      <w:tr w14:paraId="2C3AE910" w14:textId="77777777">
        <w:trPr>
          <w:trHeight w:val="290"/>
        </w:trPr>
        <w:tc>
          <w:tcPr>
            <w:tcW w:w="3460" w:type="dxa"/>
            <w:shd w:val="clear" w:color="auto" w:fill="auto"/>
            <w:noWrap/>
            <w:vAlign w:val="center"/>
            <w:hideMark/>
          </w:tcPr>
          <w:p w14:paraId="29E84B2C" w14:textId="77777777">
            <w:pPr>
              <w:pStyle w:val="IPPArialTable"/>
              <w:rPr>
                <w:i/>
                <w:iCs/>
              </w:rPr>
            </w:pPr>
            <w:r>
              <w:rPr>
                <w:rStyle w:val="PleaseReviewParagraphId"/>
                <w:b w:val="off"/>
                <w:i w:val="off"/>
              </w:rPr>
              <w:t>[313]</w:t>
            </w:r>
            <w:r>
              <w:rPr>
                <w:i/>
              </w:rPr>
              <w:t>Bactrocera tuberculata</w:t>
            </w:r>
          </w:p>
        </w:tc>
        <w:tc>
          <w:tcPr>
            <w:tcW w:w="3765" w:type="dxa"/>
            <w:shd w:val="clear" w:color="auto" w:fill="auto"/>
            <w:noWrap/>
            <w:vAlign w:val="bottom"/>
          </w:tcPr>
          <w:p w14:paraId="4F989938" w14:textId="7A7AAE1B">
            <w:pPr>
              <w:pStyle w:val="IPPArialTable"/>
              <w:rPr>
                <w:i/>
                <w:iCs/>
              </w:rPr>
            </w:pPr>
            <w:r>
              <w:rPr>
                <w:rStyle w:val="PleaseReviewParagraphId"/>
                <w:b w:val="off"/>
                <w:i w:val="off"/>
              </w:rPr>
              <w:t>[314]</w:t>
            </w:r>
            <w:r>
              <w:t>IRDN 4; VHT 3, 6, 7</w:t>
            </w:r>
          </w:p>
        </w:tc>
      </w:tr>
      <w:tr w14:paraId="2F188ECD" w14:textId="77777777">
        <w:trPr>
          <w:trHeight w:val="290"/>
        </w:trPr>
        <w:tc>
          <w:tcPr>
            <w:tcW w:w="3460" w:type="dxa"/>
            <w:shd w:val="clear" w:color="auto" w:fill="auto"/>
            <w:noWrap/>
            <w:vAlign w:val="center"/>
            <w:hideMark/>
          </w:tcPr>
          <w:p w14:paraId="6B0BDDFB" w14:textId="77777777">
            <w:pPr>
              <w:pStyle w:val="IPPArialTable"/>
              <w:rPr>
                <w:i/>
                <w:iCs/>
              </w:rPr>
            </w:pPr>
            <w:r>
              <w:rPr>
                <w:rStyle w:val="PleaseReviewParagraphId"/>
                <w:b w:val="off"/>
                <w:i w:val="off"/>
              </w:rPr>
              <w:t>[315]</w:t>
            </w:r>
            <w:r>
              <w:rPr>
                <w:i/>
              </w:rPr>
              <w:t>Bactrocera xanthodes</w:t>
            </w:r>
          </w:p>
        </w:tc>
        <w:tc>
          <w:tcPr>
            <w:tcW w:w="3765" w:type="dxa"/>
            <w:shd w:val="clear" w:color="auto" w:fill="auto"/>
            <w:noWrap/>
            <w:vAlign w:val="bottom"/>
          </w:tcPr>
          <w:p w14:paraId="414FD7DA" w14:textId="61BF47A4">
            <w:pPr>
              <w:pStyle w:val="IPPArialTable"/>
              <w:rPr>
                <w:i/>
                <w:iCs/>
              </w:rPr>
            </w:pPr>
            <w:r>
              <w:rPr>
                <w:rStyle w:val="PleaseReviewParagraphId"/>
                <w:b w:val="off"/>
                <w:i w:val="off"/>
              </w:rPr>
              <w:t>[316]</w:t>
            </w:r>
            <w:r>
              <w:t>HTFA 1; IRDN 4</w:t>
            </w:r>
          </w:p>
        </w:tc>
      </w:tr>
      <w:tr w14:paraId="5B8A5523" w14:textId="77777777">
        <w:trPr>
          <w:trHeight w:val="290"/>
        </w:trPr>
        <w:tc>
          <w:tcPr>
            <w:tcW w:w="3460" w:type="dxa"/>
            <w:shd w:val="clear" w:color="auto" w:fill="auto"/>
            <w:noWrap/>
            <w:vAlign w:val="center"/>
            <w:hideMark/>
          </w:tcPr>
          <w:p w14:paraId="5C2B28AF" w14:textId="77777777">
            <w:pPr>
              <w:pStyle w:val="IPPArialTable"/>
              <w:rPr>
                <w:i/>
                <w:iCs/>
              </w:rPr>
            </w:pPr>
            <w:r>
              <w:rPr>
                <w:rStyle w:val="PleaseReviewParagraphId"/>
                <w:b w:val="off"/>
                <w:i w:val="off"/>
              </w:rPr>
              <w:t>[317]</w:t>
            </w:r>
            <w:r>
              <w:rPr>
                <w:i/>
              </w:rPr>
              <w:t>Bactrocera zonata</w:t>
            </w:r>
          </w:p>
        </w:tc>
        <w:tc>
          <w:tcPr>
            <w:tcW w:w="3765" w:type="dxa"/>
            <w:shd w:val="clear" w:color="auto" w:fill="auto"/>
            <w:noWrap/>
            <w:vAlign w:val="bottom"/>
          </w:tcPr>
          <w:p w14:paraId="7EC4B616" w14:textId="4F7644C8">
            <w:pPr>
              <w:pStyle w:val="IPPArialTable"/>
            </w:pPr>
            <w:r>
              <w:rPr>
                <w:rStyle w:val="PleaseReviewParagraphId"/>
                <w:b w:val="off"/>
                <w:i w:val="off"/>
              </w:rPr>
              <w:t>[318]</w:t>
            </w:r>
            <w:r>
              <w:t>HWIT 4; IRDN 4; VHT 3, 6, 7</w:t>
            </w:r>
          </w:p>
        </w:tc>
      </w:tr>
      <w:tr w14:paraId="5FD72961" w14:textId="77777777">
        <w:trPr>
          <w:trHeight w:val="290"/>
        </w:trPr>
        <w:tc>
          <w:tcPr>
            <w:tcW w:w="3460" w:type="dxa"/>
            <w:shd w:val="clear" w:color="auto" w:fill="auto"/>
            <w:noWrap/>
            <w:vAlign w:val="bottom"/>
            <w:hideMark/>
          </w:tcPr>
          <w:p w14:paraId="64F11653" w14:textId="77777777">
            <w:pPr>
              <w:pStyle w:val="IPPArialTable"/>
              <w:rPr>
                <w:i/>
                <w:iCs/>
              </w:rPr>
            </w:pPr>
            <w:r>
              <w:rPr>
                <w:rStyle w:val="PleaseReviewParagraphId"/>
                <w:b w:val="off"/>
                <w:i w:val="off"/>
              </w:rPr>
              <w:t>[319]</w:t>
            </w:r>
            <w:r>
              <w:rPr>
                <w:i/>
              </w:rPr>
              <w:t>Ceratitis capitata</w:t>
            </w:r>
          </w:p>
        </w:tc>
        <w:tc>
          <w:tcPr>
            <w:tcW w:w="3765" w:type="dxa"/>
            <w:shd w:val="clear" w:color="auto" w:fill="auto"/>
            <w:noWrap/>
            <w:vAlign w:val="bottom"/>
          </w:tcPr>
          <w:p w14:paraId="0FF25C9A" w14:textId="073999FB">
            <w:pPr>
              <w:pStyle w:val="IPPArialTable"/>
            </w:pPr>
            <w:r>
              <w:rPr>
                <w:rStyle w:val="PleaseReviewParagraphId"/>
                <w:b w:val="off"/>
                <w:i w:val="off"/>
              </w:rPr>
              <w:t>[320]</w:t>
            </w:r>
            <w:r>
              <w:t>HWIT 1, 2, 3, 5; IRDN 2; MB 1; VHT 2, 4</w:t>
            </w:r>
          </w:p>
        </w:tc>
      </w:tr>
      <w:tr w14:paraId="0D9FA18B" w14:textId="77777777">
        <w:trPr>
          <w:trHeight w:val="290"/>
        </w:trPr>
        <w:tc>
          <w:tcPr>
            <w:tcW w:w="3460" w:type="dxa"/>
            <w:shd w:val="clear" w:color="auto" w:fill="auto"/>
            <w:noWrap/>
            <w:vAlign w:val="center"/>
            <w:hideMark/>
          </w:tcPr>
          <w:p w14:paraId="5C5B593C" w14:textId="77777777">
            <w:pPr>
              <w:pStyle w:val="IPPArialTable"/>
              <w:rPr>
                <w:i/>
                <w:iCs/>
              </w:rPr>
            </w:pPr>
            <w:r>
              <w:rPr>
                <w:rStyle w:val="PleaseReviewParagraphId"/>
                <w:b w:val="off"/>
                <w:i w:val="off"/>
              </w:rPr>
              <w:t>[321]</w:t>
            </w:r>
            <w:r>
              <w:rPr>
                <w:i/>
              </w:rPr>
              <w:t>Ceratitis cosyra</w:t>
            </w:r>
          </w:p>
        </w:tc>
        <w:tc>
          <w:tcPr>
            <w:tcW w:w="3765" w:type="dxa"/>
            <w:shd w:val="clear" w:color="auto" w:fill="auto"/>
            <w:noWrap/>
            <w:vAlign w:val="bottom"/>
          </w:tcPr>
          <w:p w14:paraId="377B3B53" w14:textId="0AC48EA4">
            <w:pPr>
              <w:pStyle w:val="IPPArialTable"/>
            </w:pPr>
            <w:r>
              <w:rPr>
                <w:rStyle w:val="PleaseReviewParagraphId"/>
                <w:b w:val="off"/>
                <w:i w:val="off"/>
              </w:rPr>
              <w:t>[322]</w:t>
            </w:r>
            <w:r>
              <w:t>HWIT 3, 5; IRDN 4; MB 1</w:t>
            </w:r>
          </w:p>
        </w:tc>
      </w:tr>
      <w:tr w14:paraId="3BDE3919" w14:textId="77777777">
        <w:trPr>
          <w:trHeight w:val="290"/>
        </w:trPr>
        <w:tc>
          <w:tcPr>
            <w:tcW w:w="3460" w:type="dxa"/>
            <w:shd w:val="clear" w:color="auto" w:fill="auto"/>
            <w:noWrap/>
            <w:vAlign w:val="center"/>
            <w:hideMark/>
          </w:tcPr>
          <w:p w14:paraId="4005026D" w14:textId="77777777">
            <w:pPr>
              <w:pStyle w:val="IPPArialTable"/>
              <w:rPr>
                <w:i/>
                <w:iCs/>
              </w:rPr>
            </w:pPr>
            <w:r>
              <w:rPr>
                <w:rStyle w:val="PleaseReviewParagraphId"/>
                <w:b w:val="off"/>
                <w:i w:val="off"/>
              </w:rPr>
              <w:t>[323]</w:t>
            </w:r>
            <w:r>
              <w:rPr>
                <w:i/>
              </w:rPr>
              <w:t>Ceratitis rosa</w:t>
            </w:r>
          </w:p>
        </w:tc>
        <w:tc>
          <w:tcPr>
            <w:tcW w:w="3765" w:type="dxa"/>
            <w:shd w:val="clear" w:color="auto" w:fill="auto"/>
            <w:noWrap/>
            <w:vAlign w:val="bottom"/>
          </w:tcPr>
          <w:p w14:paraId="1B3ADA87" w14:textId="038FA70E">
            <w:pPr>
              <w:pStyle w:val="IPPArialTable"/>
            </w:pPr>
            <w:r>
              <w:rPr>
                <w:rStyle w:val="PleaseReviewParagraphId"/>
                <w:b w:val="off"/>
                <w:i w:val="off"/>
              </w:rPr>
              <w:t>[324]</w:t>
            </w:r>
            <w:r>
              <w:t>HWIT 3, 5; IRDN 4; MB 1</w:t>
            </w:r>
          </w:p>
        </w:tc>
      </w:tr>
      <w:tr w14:paraId="4E5188B4" w14:textId="77777777">
        <w:trPr>
          <w:trHeight w:val="290"/>
        </w:trPr>
        <w:tc>
          <w:tcPr>
            <w:tcW w:w="3460" w:type="dxa"/>
            <w:shd w:val="clear" w:color="auto" w:fill="auto"/>
            <w:noWrap/>
            <w:vAlign w:val="center"/>
            <w:hideMark/>
          </w:tcPr>
          <w:p w14:paraId="57413591" w14:textId="77777777">
            <w:pPr>
              <w:pStyle w:val="IPPArialTable"/>
              <w:rPr>
                <w:i/>
                <w:iCs/>
              </w:rPr>
            </w:pPr>
            <w:r>
              <w:rPr>
                <w:rStyle w:val="PleaseReviewParagraphId"/>
                <w:b w:val="off"/>
                <w:i w:val="off"/>
              </w:rPr>
              <w:t>[325]</w:t>
            </w:r>
            <w:r>
              <w:rPr>
                <w:i/>
              </w:rPr>
              <w:t xml:space="preserve">Zeugodacus cucurbitae </w:t>
            </w:r>
          </w:p>
        </w:tc>
        <w:tc>
          <w:tcPr>
            <w:tcW w:w="3765" w:type="dxa"/>
            <w:shd w:val="clear" w:color="auto" w:fill="auto"/>
            <w:noWrap/>
            <w:vAlign w:val="bottom"/>
          </w:tcPr>
          <w:p w14:paraId="7BB0F26F" w14:textId="47D4E62F">
            <w:pPr>
              <w:pStyle w:val="IPPArialTable"/>
              <w:rPr>
                <w:i/>
                <w:iCs/>
              </w:rPr>
            </w:pPr>
            <w:r>
              <w:rPr>
                <w:rStyle w:val="PleaseReviewParagraphId"/>
                <w:b w:val="off"/>
                <w:i w:val="off"/>
              </w:rPr>
              <w:t>[326]</w:t>
            </w:r>
            <w:r>
              <w:t>IRDN 4; VHT 1; VHT 3, 6, 7</w:t>
            </w:r>
          </w:p>
        </w:tc>
      </w:tr>
      <w:tr w14:paraId="129F77E6" w14:textId="77777777">
        <w:trPr>
          <w:trHeight w:val="290"/>
        </w:trPr>
        <w:tc>
          <w:tcPr>
            <w:tcW w:w="3460" w:type="dxa"/>
            <w:shd w:val="clear" w:color="auto" w:fill="auto"/>
            <w:noWrap/>
            <w:vAlign w:val="center"/>
            <w:hideMark/>
          </w:tcPr>
          <w:p w14:paraId="28F64F50" w14:textId="77777777">
            <w:pPr>
              <w:pStyle w:val="IPPArialTable"/>
              <w:rPr>
                <w:i/>
                <w:iCs/>
              </w:rPr>
            </w:pPr>
            <w:r>
              <w:rPr>
                <w:rStyle w:val="PleaseReviewParagraphId"/>
                <w:b w:val="off"/>
                <w:i w:val="off"/>
              </w:rPr>
              <w:t>[327]</w:t>
            </w:r>
            <w:r>
              <w:rPr>
                <w:i/>
              </w:rPr>
              <w:t>Zeugodacus tau</w:t>
            </w:r>
          </w:p>
        </w:tc>
        <w:tc>
          <w:tcPr>
            <w:tcW w:w="3765" w:type="dxa"/>
            <w:shd w:val="clear" w:color="auto" w:fill="auto"/>
            <w:noWrap/>
            <w:vAlign w:val="bottom"/>
          </w:tcPr>
          <w:p w14:paraId="0C4D7573" w14:textId="4D8F7529">
            <w:pPr>
              <w:pStyle w:val="IPPArialTable"/>
              <w:rPr>
                <w:i/>
                <w:iCs/>
              </w:rPr>
            </w:pPr>
            <w:r>
              <w:rPr>
                <w:rStyle w:val="PleaseReviewParagraphId"/>
                <w:b w:val="off"/>
                <w:i w:val="off"/>
              </w:rPr>
              <w:t>[328]</w:t>
            </w:r>
            <w:r>
              <w:t>IRDN 4; VHT 3, 6, 7</w:t>
            </w:r>
          </w:p>
        </w:tc>
      </w:tr>
      <w:tr w14:paraId="22D7139E" w14:textId="77777777">
        <w:trPr>
          <w:trHeight w:val="290"/>
        </w:trPr>
        <w:tc>
          <w:tcPr>
            <w:tcW w:w="3460" w:type="dxa"/>
            <w:shd w:val="clear" w:color="auto" w:fill="F2F2F2" w:themeFill="background1" w:themeFillShade="F2"/>
            <w:noWrap/>
            <w:vAlign w:val="bottom"/>
          </w:tcPr>
          <w:p w14:paraId="25A77619" w14:textId="486C8661">
            <w:pPr>
              <w:pStyle w:val="IPPArialTable"/>
              <w:keepNext/>
              <w:keepLines/>
              <w:rPr>
                <w:rFonts w:eastAsia="Arial"/>
                <w:b/>
                <w:bCs/>
              </w:rPr>
            </w:pPr>
            <w:r>
              <w:rPr>
                <w:rStyle w:val="PleaseReviewParagraphId"/>
                <w:b w:val="off"/>
                <w:i w:val="off"/>
              </w:rPr>
              <w:t>[329]</w:t>
            </w:r>
            <w:r>
              <w:rPr>
                <w:b/>
              </w:rPr>
              <w:t>Cochenilles</w:t>
            </w:r>
          </w:p>
        </w:tc>
        <w:tc>
          <w:tcPr>
            <w:tcW w:w="3765" w:type="dxa"/>
            <w:shd w:val="clear" w:color="auto" w:fill="F2F2F2" w:themeFill="background1" w:themeFillShade="F2"/>
            <w:noWrap/>
            <w:vAlign w:val="bottom"/>
          </w:tcPr>
          <w:p w14:paraId="246A7354" w14:textId="77777777">
            <w:pPr>
              <w:pStyle w:val="IPPArialTable"/>
              <w:keepNext/>
              <w:keepLines/>
              <w:rPr>
                <w:lang w:eastAsia="en-NZ"/>
              </w:rPr>
            </w:pPr>
            <w:r>
              <w:rPr>
                <w:rStyle w:val="PleaseReviewParagraphId"/>
                <w:b w:val="off"/>
                <w:i w:val="off"/>
              </w:rPr>
              <w:t>[330]</w:t>
            </w:r>
          </w:p>
        </w:tc>
      </w:tr>
      <w:tr w14:paraId="666FF7A8" w14:textId="77777777">
        <w:trPr>
          <w:trHeight w:val="290"/>
        </w:trPr>
        <w:tc>
          <w:tcPr>
            <w:tcW w:w="3460" w:type="dxa"/>
            <w:shd w:val="clear" w:color="auto" w:fill="auto"/>
            <w:noWrap/>
            <w:vAlign w:val="bottom"/>
          </w:tcPr>
          <w:p w14:paraId="30184D6C" w14:textId="77777777">
            <w:pPr>
              <w:pStyle w:val="IPPArialTable"/>
              <w:keepNext/>
              <w:keepLines/>
              <w:rPr>
                <w:rFonts w:eastAsia="Arial"/>
                <w:i/>
                <w:iCs/>
              </w:rPr>
            </w:pPr>
            <w:r>
              <w:rPr>
                <w:rStyle w:val="PleaseReviewParagraphId"/>
                <w:b w:val="off"/>
                <w:i w:val="off"/>
              </w:rPr>
              <w:t>[331]</w:t>
            </w:r>
            <w:r>
              <w:rPr>
                <w:i/>
              </w:rPr>
              <w:t>Dysmicoccus neobrevipes</w:t>
            </w:r>
          </w:p>
        </w:tc>
        <w:tc>
          <w:tcPr>
            <w:tcW w:w="3765" w:type="dxa"/>
            <w:shd w:val="clear" w:color="auto" w:fill="auto"/>
            <w:noWrap/>
            <w:vAlign w:val="bottom"/>
          </w:tcPr>
          <w:p w14:paraId="2F5EE47A" w14:textId="5E22F152">
            <w:pPr>
              <w:pStyle w:val="IPPArialTable"/>
              <w:keepNext/>
              <w:keepLines/>
            </w:pPr>
            <w:r>
              <w:rPr>
                <w:rStyle w:val="PleaseReviewParagraphId"/>
                <w:b w:val="off"/>
                <w:i w:val="off"/>
              </w:rPr>
              <w:t>[332]</w:t>
            </w:r>
            <w:r>
              <w:t>IRDN 6; inspection avant exportation*</w:t>
            </w:r>
          </w:p>
        </w:tc>
      </w:tr>
      <w:tr w14:paraId="606E5688" w14:textId="77777777">
        <w:trPr>
          <w:trHeight w:val="50"/>
        </w:trPr>
        <w:tc>
          <w:tcPr>
            <w:tcW w:w="3460" w:type="dxa"/>
            <w:shd w:val="clear" w:color="auto" w:fill="auto"/>
            <w:noWrap/>
            <w:vAlign w:val="bottom"/>
          </w:tcPr>
          <w:p w14:paraId="707CD1FA" w14:textId="77777777">
            <w:pPr>
              <w:pStyle w:val="IPPArialTable"/>
              <w:keepNext/>
              <w:keepLines/>
              <w:rPr>
                <w:rFonts w:eastAsia="Arial"/>
                <w:i/>
                <w:iCs/>
              </w:rPr>
            </w:pPr>
            <w:r>
              <w:rPr>
                <w:rStyle w:val="PleaseReviewParagraphId"/>
                <w:b w:val="off"/>
                <w:i w:val="off"/>
              </w:rPr>
              <w:t>[333]</w:t>
            </w:r>
            <w:r>
              <w:rPr>
                <w:i/>
              </w:rPr>
              <w:t>Ferrisia malvastra</w:t>
            </w:r>
          </w:p>
        </w:tc>
        <w:tc>
          <w:tcPr>
            <w:tcW w:w="3765" w:type="dxa"/>
            <w:shd w:val="clear" w:color="auto" w:fill="auto"/>
            <w:noWrap/>
          </w:tcPr>
          <w:p w14:paraId="7F905DE0" w14:textId="77777777">
            <w:pPr>
              <w:pStyle w:val="IPPArialTable"/>
              <w:keepNext/>
              <w:keepLines/>
            </w:pPr>
            <w:r>
              <w:rPr>
                <w:rStyle w:val="PleaseReviewParagraphId"/>
                <w:b w:val="off"/>
                <w:i w:val="off"/>
              </w:rPr>
              <w:t>[334]</w:t>
            </w:r>
            <w:r>
              <w:t>IRDN 8</w:t>
            </w:r>
          </w:p>
        </w:tc>
      </w:tr>
      <w:tr w14:paraId="43421F6F" w14:textId="77777777">
        <w:trPr>
          <w:trHeight w:val="290"/>
        </w:trPr>
        <w:tc>
          <w:tcPr>
            <w:tcW w:w="3460" w:type="dxa"/>
            <w:shd w:val="clear" w:color="auto" w:fill="auto"/>
            <w:noWrap/>
            <w:vAlign w:val="bottom"/>
          </w:tcPr>
          <w:p w14:paraId="03FA7880" w14:textId="77777777">
            <w:pPr>
              <w:pStyle w:val="IPPArialTable"/>
              <w:keepNext/>
              <w:keepLines/>
              <w:rPr>
                <w:rFonts w:eastAsia="Arial"/>
                <w:i/>
                <w:iCs/>
              </w:rPr>
            </w:pPr>
            <w:r>
              <w:rPr>
                <w:rStyle w:val="PleaseReviewParagraphId"/>
                <w:b w:val="off"/>
                <w:i w:val="off"/>
              </w:rPr>
              <w:t>[335]</w:t>
            </w:r>
            <w:r>
              <w:rPr>
                <w:i/>
              </w:rPr>
              <w:t>Formicococcus robustus</w:t>
            </w:r>
          </w:p>
        </w:tc>
        <w:tc>
          <w:tcPr>
            <w:tcW w:w="3765" w:type="dxa"/>
            <w:shd w:val="clear" w:color="auto" w:fill="auto"/>
            <w:noWrap/>
          </w:tcPr>
          <w:p w14:paraId="3AED78DA" w14:textId="77777777">
            <w:pPr>
              <w:pStyle w:val="IPPArialTable"/>
              <w:keepNext/>
              <w:keepLines/>
            </w:pPr>
            <w:r>
              <w:rPr>
                <w:rStyle w:val="PleaseReviewParagraphId"/>
                <w:b w:val="off"/>
                <w:i w:val="off"/>
              </w:rPr>
              <w:t>[336]</w:t>
            </w:r>
            <w:r>
              <w:t>IRDN 8</w:t>
            </w:r>
          </w:p>
        </w:tc>
      </w:tr>
      <w:tr w14:paraId="111BDB45" w14:textId="77777777">
        <w:trPr>
          <w:trHeight w:val="290"/>
        </w:trPr>
        <w:tc>
          <w:tcPr>
            <w:tcW w:w="3460" w:type="dxa"/>
            <w:shd w:val="clear" w:color="auto" w:fill="auto"/>
            <w:noWrap/>
            <w:vAlign w:val="center"/>
          </w:tcPr>
          <w:p w14:paraId="5ABCAFCD" w14:textId="77777777">
            <w:pPr>
              <w:pStyle w:val="IPPArialTable"/>
              <w:rPr>
                <w:rFonts w:eastAsia="Arial"/>
                <w:i/>
                <w:iCs/>
              </w:rPr>
            </w:pPr>
            <w:r>
              <w:rPr>
                <w:rStyle w:val="PleaseReviewParagraphId"/>
                <w:b w:val="off"/>
                <w:i w:val="off"/>
              </w:rPr>
              <w:t>[337]</w:t>
            </w:r>
            <w:r>
              <w:rPr>
                <w:i/>
              </w:rPr>
              <w:t>Maconellicoccus hirsutus</w:t>
            </w:r>
          </w:p>
        </w:tc>
        <w:tc>
          <w:tcPr>
            <w:tcW w:w="3765" w:type="dxa"/>
            <w:shd w:val="clear" w:color="auto" w:fill="auto"/>
            <w:noWrap/>
          </w:tcPr>
          <w:p w14:paraId="13B13A72" w14:textId="7D90B040">
            <w:pPr>
              <w:pStyle w:val="IPPArialTable"/>
              <w:rPr>
                <w:vertAlign w:val="superscript"/>
              </w:rPr>
            </w:pPr>
            <w:r>
              <w:rPr>
                <w:rStyle w:val="PleaseReviewParagraphId"/>
                <w:b w:val="off"/>
                <w:i w:val="off"/>
              </w:rPr>
              <w:t>[338]</w:t>
            </w:r>
            <w:r>
              <w:t>Analyse dans un laboratoire officiel</w:t>
            </w:r>
            <w:r>
              <w:rPr>
                <w:vertAlign w:val="superscript"/>
              </w:rPr>
              <w:t>†</w:t>
            </w:r>
          </w:p>
        </w:tc>
      </w:tr>
      <w:tr w14:paraId="19243338" w14:textId="77777777">
        <w:trPr>
          <w:trHeight w:val="290"/>
        </w:trPr>
        <w:tc>
          <w:tcPr>
            <w:tcW w:w="3460" w:type="dxa"/>
            <w:shd w:val="clear" w:color="auto" w:fill="auto"/>
            <w:noWrap/>
            <w:vAlign w:val="center"/>
          </w:tcPr>
          <w:p w14:paraId="74B78DDA" w14:textId="32C682CF">
            <w:pPr>
              <w:pStyle w:val="IPPArialTable"/>
              <w:rPr>
                <w:rFonts w:eastAsia="Arial"/>
                <w:i/>
                <w:iCs/>
              </w:rPr>
            </w:pPr>
            <w:r>
              <w:rPr>
                <w:rStyle w:val="PleaseReviewParagraphId"/>
                <w:b w:val="off"/>
                <w:i w:val="off"/>
              </w:rPr>
              <w:t>[339]</w:t>
            </w:r>
            <w:r>
              <w:rPr>
                <w:i/>
              </w:rPr>
              <w:t>Nipaecoccus nipae</w:t>
            </w:r>
          </w:p>
        </w:tc>
        <w:tc>
          <w:tcPr>
            <w:tcW w:w="3765" w:type="dxa"/>
            <w:shd w:val="clear" w:color="auto" w:fill="auto"/>
            <w:noWrap/>
          </w:tcPr>
          <w:p w14:paraId="40C9CF58" w14:textId="77777777">
            <w:pPr>
              <w:pStyle w:val="IPPArialTable"/>
            </w:pPr>
            <w:r>
              <w:rPr>
                <w:rStyle w:val="PleaseReviewParagraphId"/>
                <w:b w:val="off"/>
                <w:i w:val="off"/>
              </w:rPr>
              <w:t>[340]</w:t>
            </w:r>
            <w:r>
              <w:t xml:space="preserve">Inspection avant exportation* </w:t>
            </w:r>
          </w:p>
        </w:tc>
      </w:tr>
      <w:tr w14:paraId="4FD909B0" w14:textId="77777777">
        <w:trPr>
          <w:trHeight w:val="290"/>
        </w:trPr>
        <w:tc>
          <w:tcPr>
            <w:tcW w:w="3460" w:type="dxa"/>
            <w:shd w:val="clear" w:color="auto" w:fill="auto"/>
            <w:noWrap/>
            <w:vAlign w:val="center"/>
          </w:tcPr>
          <w:p w14:paraId="1CCDB36D" w14:textId="77777777">
            <w:pPr>
              <w:pStyle w:val="IPPArialTable"/>
              <w:rPr>
                <w:rFonts w:eastAsia="Arial"/>
                <w:i/>
                <w:iCs/>
              </w:rPr>
            </w:pPr>
            <w:r>
              <w:rPr>
                <w:rStyle w:val="PleaseReviewParagraphId"/>
                <w:b w:val="off"/>
                <w:i w:val="off"/>
              </w:rPr>
              <w:t>[341]</w:t>
            </w:r>
            <w:r>
              <w:rPr>
                <w:i/>
              </w:rPr>
              <w:lastRenderedPageBreak/>
              <w:t>Planococcus lilacinus</w:t>
            </w:r>
          </w:p>
        </w:tc>
        <w:tc>
          <w:tcPr>
            <w:tcW w:w="3765" w:type="dxa"/>
            <w:shd w:val="clear" w:color="auto" w:fill="auto"/>
            <w:noWrap/>
            <w:vAlign w:val="bottom"/>
          </w:tcPr>
          <w:p w14:paraId="1A692C66" w14:textId="6436C59A">
            <w:pPr>
              <w:pStyle w:val="IPPArialTable"/>
            </w:pPr>
            <w:r>
              <w:rPr>
                <w:rStyle w:val="PleaseReviewParagraphId"/>
                <w:b w:val="off"/>
                <w:i w:val="off"/>
              </w:rPr>
              <w:t>[342]</w:t>
            </w:r>
            <w:r>
              <w:t>IRDN 6; inspection avant exportation*</w:t>
            </w:r>
          </w:p>
        </w:tc>
      </w:tr>
      <w:tr w14:paraId="12F014B1" w14:textId="77777777">
        <w:trPr>
          <w:trHeight w:val="290"/>
        </w:trPr>
        <w:tc>
          <w:tcPr>
            <w:tcW w:w="3460" w:type="dxa"/>
            <w:shd w:val="clear" w:color="auto" w:fill="auto"/>
            <w:noWrap/>
            <w:vAlign w:val="center"/>
          </w:tcPr>
          <w:p w14:paraId="54558D76" w14:textId="77777777">
            <w:pPr>
              <w:pStyle w:val="IPPArialTable"/>
              <w:rPr>
                <w:rFonts w:eastAsia="Arial"/>
                <w:i/>
                <w:iCs/>
              </w:rPr>
            </w:pPr>
            <w:r>
              <w:rPr>
                <w:rStyle w:val="PleaseReviewParagraphId"/>
                <w:b w:val="off"/>
                <w:i w:val="off"/>
              </w:rPr>
              <w:t>[343]</w:t>
            </w:r>
            <w:r>
              <w:rPr>
                <w:i/>
              </w:rPr>
              <w:t>Planococcus minor</w:t>
            </w:r>
          </w:p>
        </w:tc>
        <w:tc>
          <w:tcPr>
            <w:tcW w:w="3765" w:type="dxa"/>
            <w:shd w:val="clear" w:color="auto" w:fill="auto"/>
            <w:noWrap/>
          </w:tcPr>
          <w:p w14:paraId="7120D09D" w14:textId="65C0B7B9">
            <w:pPr>
              <w:pStyle w:val="IPPArialTable"/>
            </w:pPr>
            <w:r>
              <w:rPr>
                <w:rStyle w:val="PleaseReviewParagraphId"/>
                <w:b w:val="off"/>
                <w:i w:val="off"/>
              </w:rPr>
              <w:t>[344]</w:t>
            </w:r>
            <w:r>
              <w:t xml:space="preserve">IRDN 6; inspection avant exportation* </w:t>
            </w:r>
          </w:p>
        </w:tc>
      </w:tr>
      <w:tr w14:paraId="48701ACA" w14:textId="77777777">
        <w:trPr>
          <w:trHeight w:val="290"/>
        </w:trPr>
        <w:tc>
          <w:tcPr>
            <w:tcW w:w="3460" w:type="dxa"/>
            <w:shd w:val="clear" w:color="auto" w:fill="auto"/>
            <w:noWrap/>
            <w:vAlign w:val="center"/>
          </w:tcPr>
          <w:p w14:paraId="1F56954E" w14:textId="77777777">
            <w:pPr>
              <w:pStyle w:val="IPPArialTable"/>
              <w:rPr>
                <w:rFonts w:eastAsia="Arial"/>
                <w:i/>
                <w:iCs/>
              </w:rPr>
            </w:pPr>
            <w:r>
              <w:rPr>
                <w:rStyle w:val="PleaseReviewParagraphId"/>
                <w:b w:val="off"/>
                <w:i w:val="off"/>
              </w:rPr>
              <w:t>[345]</w:t>
            </w:r>
            <w:r>
              <w:rPr>
                <w:i/>
              </w:rPr>
              <w:t>Pseudococcus cryptus</w:t>
            </w:r>
          </w:p>
        </w:tc>
        <w:tc>
          <w:tcPr>
            <w:tcW w:w="3765" w:type="dxa"/>
            <w:shd w:val="clear" w:color="auto" w:fill="auto"/>
            <w:noWrap/>
          </w:tcPr>
          <w:p w14:paraId="57AAA45B" w14:textId="77777777">
            <w:pPr>
              <w:pStyle w:val="IPPArialTable"/>
            </w:pPr>
            <w:r>
              <w:rPr>
                <w:rStyle w:val="PleaseReviewParagraphId"/>
                <w:b w:val="off"/>
                <w:i w:val="off"/>
              </w:rPr>
              <w:t>[346]</w:t>
            </w:r>
            <w:r>
              <w:t>IRDN 8; inspection avant exportation*</w:t>
            </w:r>
          </w:p>
        </w:tc>
      </w:tr>
      <w:tr w14:paraId="367C9ADC" w14:textId="77777777">
        <w:trPr>
          <w:trHeight w:val="290"/>
        </w:trPr>
        <w:tc>
          <w:tcPr>
            <w:tcW w:w="3460" w:type="dxa"/>
            <w:shd w:val="clear" w:color="auto" w:fill="auto"/>
            <w:noWrap/>
            <w:vAlign w:val="center"/>
          </w:tcPr>
          <w:p w14:paraId="0FC08829" w14:textId="77777777">
            <w:pPr>
              <w:pStyle w:val="IPPArialTable"/>
              <w:rPr>
                <w:i/>
                <w:iCs/>
              </w:rPr>
            </w:pPr>
            <w:r>
              <w:rPr>
                <w:rStyle w:val="PleaseReviewParagraphId"/>
                <w:b w:val="off"/>
                <w:i w:val="off"/>
              </w:rPr>
              <w:t>[347]</w:t>
            </w:r>
            <w:r>
              <w:rPr>
                <w:i/>
              </w:rPr>
              <w:t>Pseudococcus jackbeardsleyi</w:t>
            </w:r>
          </w:p>
        </w:tc>
        <w:tc>
          <w:tcPr>
            <w:tcW w:w="3765" w:type="dxa"/>
            <w:shd w:val="clear" w:color="auto" w:fill="auto"/>
            <w:noWrap/>
          </w:tcPr>
          <w:p w14:paraId="68343906" w14:textId="77777777">
            <w:pPr>
              <w:pStyle w:val="IPPArialTable"/>
            </w:pPr>
            <w:r>
              <w:rPr>
                <w:rStyle w:val="PleaseReviewParagraphId"/>
                <w:b w:val="off"/>
                <w:i w:val="off"/>
              </w:rPr>
              <w:t>[348]</w:t>
            </w:r>
            <w:r>
              <w:t>IRDN 8; inspection avant exportation*</w:t>
            </w:r>
          </w:p>
        </w:tc>
      </w:tr>
      <w:tr w14:paraId="52B0A318" w14:textId="77777777">
        <w:trPr>
          <w:trHeight w:val="290"/>
        </w:trPr>
        <w:tc>
          <w:tcPr>
            <w:tcW w:w="3460" w:type="dxa"/>
            <w:shd w:val="clear" w:color="auto" w:fill="auto"/>
            <w:noWrap/>
            <w:vAlign w:val="center"/>
          </w:tcPr>
          <w:p w14:paraId="654DB12D" w14:textId="77777777">
            <w:pPr>
              <w:pStyle w:val="IPPArialTable"/>
              <w:rPr>
                <w:i/>
                <w:iCs/>
              </w:rPr>
            </w:pPr>
            <w:r>
              <w:rPr>
                <w:rStyle w:val="PleaseReviewParagraphId"/>
                <w:b w:val="off"/>
                <w:i w:val="off"/>
              </w:rPr>
              <w:t>[349]</w:t>
            </w:r>
            <w:r>
              <w:rPr>
                <w:i/>
              </w:rPr>
              <w:t>Pseudococcus solenedyos</w:t>
            </w:r>
          </w:p>
        </w:tc>
        <w:tc>
          <w:tcPr>
            <w:tcW w:w="3765" w:type="dxa"/>
            <w:shd w:val="clear" w:color="auto" w:fill="auto"/>
            <w:noWrap/>
          </w:tcPr>
          <w:p w14:paraId="70930195" w14:textId="77777777">
            <w:pPr>
              <w:pStyle w:val="IPPArialTable"/>
            </w:pPr>
            <w:r>
              <w:rPr>
                <w:rStyle w:val="PleaseReviewParagraphId"/>
                <w:b w:val="off"/>
                <w:i w:val="off"/>
              </w:rPr>
              <w:t>[350]</w:t>
            </w:r>
            <w:r>
              <w:t>IRDN 8; inspection avant exportation*</w:t>
            </w:r>
          </w:p>
        </w:tc>
      </w:tr>
      <w:tr w14:paraId="1EDCFDA1" w14:textId="77777777">
        <w:trPr>
          <w:trHeight w:val="290"/>
        </w:trPr>
        <w:tc>
          <w:tcPr>
            <w:tcW w:w="3460" w:type="dxa"/>
            <w:shd w:val="clear" w:color="auto" w:fill="auto"/>
            <w:noWrap/>
            <w:vAlign w:val="center"/>
          </w:tcPr>
          <w:p w14:paraId="5D6DB432" w14:textId="77777777">
            <w:pPr>
              <w:pStyle w:val="IPPArialTable"/>
              <w:rPr>
                <w:i/>
                <w:iCs/>
              </w:rPr>
            </w:pPr>
            <w:r>
              <w:rPr>
                <w:rStyle w:val="PleaseReviewParagraphId"/>
                <w:b w:val="off"/>
                <w:i w:val="off"/>
              </w:rPr>
              <w:t>[351]</w:t>
            </w:r>
            <w:r>
              <w:rPr>
                <w:i/>
              </w:rPr>
              <w:t>Rastrococcus iceryoides</w:t>
            </w:r>
          </w:p>
        </w:tc>
        <w:tc>
          <w:tcPr>
            <w:tcW w:w="3765" w:type="dxa"/>
            <w:shd w:val="clear" w:color="auto" w:fill="auto"/>
            <w:noWrap/>
          </w:tcPr>
          <w:p w14:paraId="54A6D241" w14:textId="77777777">
            <w:pPr>
              <w:pStyle w:val="IPPArialTable"/>
            </w:pPr>
            <w:r>
              <w:rPr>
                <w:rStyle w:val="PleaseReviewParagraphId"/>
                <w:b w:val="off"/>
                <w:i w:val="off"/>
              </w:rPr>
              <w:t>[352]</w:t>
            </w:r>
            <w:r>
              <w:t>IRDN 8; inspection avant exportation*</w:t>
            </w:r>
          </w:p>
        </w:tc>
      </w:tr>
      <w:tr w14:paraId="1B520F1C" w14:textId="77777777">
        <w:trPr>
          <w:trHeight w:val="290"/>
        </w:trPr>
        <w:tc>
          <w:tcPr>
            <w:tcW w:w="3460" w:type="dxa"/>
            <w:shd w:val="clear" w:color="auto" w:fill="auto"/>
            <w:noWrap/>
            <w:vAlign w:val="center"/>
          </w:tcPr>
          <w:p w14:paraId="1EFAC030" w14:textId="77777777">
            <w:pPr>
              <w:pStyle w:val="IPPArialTable"/>
              <w:rPr>
                <w:i/>
                <w:iCs/>
              </w:rPr>
            </w:pPr>
            <w:r>
              <w:rPr>
                <w:rStyle w:val="PleaseReviewParagraphId"/>
                <w:b w:val="off"/>
                <w:i w:val="off"/>
              </w:rPr>
              <w:t>[353]</w:t>
            </w:r>
            <w:r>
              <w:rPr>
                <w:i/>
              </w:rPr>
              <w:t>Rastrococcus invadens</w:t>
            </w:r>
          </w:p>
        </w:tc>
        <w:tc>
          <w:tcPr>
            <w:tcW w:w="3765" w:type="dxa"/>
            <w:shd w:val="clear" w:color="auto" w:fill="auto"/>
            <w:noWrap/>
          </w:tcPr>
          <w:p w14:paraId="14ABBBD8" w14:textId="77777777">
            <w:pPr>
              <w:pStyle w:val="IPPArialTable"/>
            </w:pPr>
            <w:r>
              <w:rPr>
                <w:rStyle w:val="PleaseReviewParagraphId"/>
                <w:b w:val="off"/>
                <w:i w:val="off"/>
              </w:rPr>
              <w:t>[354]</w:t>
            </w:r>
            <w:r>
              <w:t>IRDN 8; inspection avant exportation*</w:t>
            </w:r>
          </w:p>
        </w:tc>
      </w:tr>
      <w:tr w14:paraId="7E5186A5" w14:textId="77777777">
        <w:trPr>
          <w:trHeight w:val="290"/>
        </w:trPr>
        <w:tc>
          <w:tcPr>
            <w:tcW w:w="3460" w:type="dxa"/>
            <w:shd w:val="clear" w:color="auto" w:fill="auto"/>
            <w:noWrap/>
            <w:vAlign w:val="center"/>
          </w:tcPr>
          <w:p w14:paraId="361A5D25" w14:textId="77777777">
            <w:pPr>
              <w:pStyle w:val="IPPArialTable"/>
              <w:rPr>
                <w:i/>
                <w:iCs/>
              </w:rPr>
            </w:pPr>
            <w:r>
              <w:rPr>
                <w:rStyle w:val="PleaseReviewParagraphId"/>
                <w:b w:val="off"/>
                <w:i w:val="off"/>
              </w:rPr>
              <w:t>[355]</w:t>
            </w:r>
            <w:r>
              <w:rPr>
                <w:i/>
              </w:rPr>
              <w:t>Rastrococcus rubellus</w:t>
            </w:r>
          </w:p>
        </w:tc>
        <w:tc>
          <w:tcPr>
            <w:tcW w:w="3765" w:type="dxa"/>
            <w:shd w:val="clear" w:color="auto" w:fill="auto"/>
            <w:noWrap/>
          </w:tcPr>
          <w:p w14:paraId="2C742238" w14:textId="77777777">
            <w:pPr>
              <w:pStyle w:val="IPPArialTable"/>
            </w:pPr>
            <w:r>
              <w:rPr>
                <w:rStyle w:val="PleaseReviewParagraphId"/>
                <w:b w:val="off"/>
                <w:i w:val="off"/>
              </w:rPr>
              <w:t>[356]</w:t>
            </w:r>
            <w:r>
              <w:t>IRDN 8; inspection avant exportation*</w:t>
            </w:r>
          </w:p>
        </w:tc>
      </w:tr>
      <w:tr w14:paraId="2BA59D13" w14:textId="77777777">
        <w:trPr>
          <w:trHeight w:val="290"/>
        </w:trPr>
        <w:tc>
          <w:tcPr>
            <w:tcW w:w="3460" w:type="dxa"/>
            <w:shd w:val="clear" w:color="auto" w:fill="auto"/>
            <w:noWrap/>
            <w:vAlign w:val="center"/>
          </w:tcPr>
          <w:p w14:paraId="18A77303" w14:textId="77777777">
            <w:pPr>
              <w:pStyle w:val="IPPArialTable"/>
              <w:rPr>
                <w:i/>
                <w:iCs/>
              </w:rPr>
            </w:pPr>
            <w:r>
              <w:rPr>
                <w:rStyle w:val="PleaseReviewParagraphId"/>
                <w:b w:val="off"/>
                <w:i w:val="off"/>
              </w:rPr>
              <w:t>[357]</w:t>
            </w:r>
            <w:r>
              <w:rPr>
                <w:i/>
              </w:rPr>
              <w:t>Rastrococcus spinosus</w:t>
            </w:r>
          </w:p>
        </w:tc>
        <w:tc>
          <w:tcPr>
            <w:tcW w:w="3765" w:type="dxa"/>
            <w:shd w:val="clear" w:color="auto" w:fill="auto"/>
            <w:noWrap/>
          </w:tcPr>
          <w:p w14:paraId="6AF3F25C" w14:textId="77777777">
            <w:pPr>
              <w:pStyle w:val="IPPArialTable"/>
            </w:pPr>
            <w:r>
              <w:rPr>
                <w:rStyle w:val="PleaseReviewParagraphId"/>
                <w:b w:val="off"/>
                <w:i w:val="off"/>
              </w:rPr>
              <w:t>[358]</w:t>
            </w:r>
            <w:r>
              <w:t>IRDN 8; inspection avant exportation*</w:t>
            </w:r>
          </w:p>
        </w:tc>
      </w:tr>
      <w:tr w14:paraId="5E248028" w14:textId="77777777">
        <w:trPr>
          <w:trHeight w:val="290"/>
        </w:trPr>
        <w:tc>
          <w:tcPr>
            <w:tcW w:w="3460" w:type="dxa"/>
            <w:shd w:val="clear" w:color="auto" w:fill="F2F2F2" w:themeFill="background1" w:themeFillShade="F2"/>
            <w:noWrap/>
            <w:vAlign w:val="center"/>
          </w:tcPr>
          <w:p w14:paraId="62DFE8B1" w14:textId="066C0F48">
            <w:pPr>
              <w:pStyle w:val="IPPArialTable"/>
              <w:rPr>
                <w:b/>
                <w:bCs/>
              </w:rPr>
            </w:pPr>
            <w:r>
              <w:rPr>
                <w:rStyle w:val="PleaseReviewParagraphId"/>
                <w:b w:val="off"/>
                <w:i w:val="off"/>
              </w:rPr>
              <w:t>[359]</w:t>
            </w:r>
            <w:r>
              <w:rPr>
                <w:b/>
              </w:rPr>
              <w:t>Aleurodes</w:t>
            </w:r>
          </w:p>
        </w:tc>
        <w:tc>
          <w:tcPr>
            <w:tcW w:w="3765" w:type="dxa"/>
            <w:shd w:val="clear" w:color="auto" w:fill="F2F2F2" w:themeFill="background1" w:themeFillShade="F2"/>
            <w:noWrap/>
            <w:vAlign w:val="bottom"/>
          </w:tcPr>
          <w:p w14:paraId="42EECC68" w14:textId="77777777">
            <w:pPr>
              <w:pStyle w:val="IPPArialTable"/>
              <w:rPr>
                <w:lang w:eastAsia="en-NZ"/>
              </w:rPr>
            </w:pPr>
            <w:r>
              <w:rPr>
                <w:rStyle w:val="PleaseReviewParagraphId"/>
                <w:b w:val="off"/>
                <w:i w:val="off"/>
              </w:rPr>
              <w:t>[360]</w:t>
            </w:r>
          </w:p>
        </w:tc>
      </w:tr>
      <w:tr w14:paraId="49693EAF" w14:textId="77777777">
        <w:trPr>
          <w:trHeight w:val="290"/>
        </w:trPr>
        <w:tc>
          <w:tcPr>
            <w:tcW w:w="3460" w:type="dxa"/>
            <w:shd w:val="clear" w:color="auto" w:fill="auto"/>
            <w:noWrap/>
            <w:vAlign w:val="center"/>
          </w:tcPr>
          <w:p w14:paraId="39555839" w14:textId="77777777">
            <w:pPr>
              <w:pStyle w:val="IPPArialTable"/>
              <w:rPr>
                <w:i/>
                <w:iCs/>
              </w:rPr>
            </w:pPr>
            <w:r>
              <w:rPr>
                <w:rStyle w:val="PleaseReviewParagraphId"/>
                <w:b w:val="off"/>
                <w:i w:val="off"/>
              </w:rPr>
              <w:t>[361]</w:t>
            </w:r>
            <w:r>
              <w:rPr>
                <w:i/>
              </w:rPr>
              <w:t>Aleurodicus dispersus</w:t>
            </w:r>
          </w:p>
        </w:tc>
        <w:tc>
          <w:tcPr>
            <w:tcW w:w="3765" w:type="dxa"/>
            <w:shd w:val="clear" w:color="auto" w:fill="auto"/>
            <w:noWrap/>
            <w:vAlign w:val="bottom"/>
          </w:tcPr>
          <w:p w14:paraId="1A264672" w14:textId="77777777">
            <w:pPr>
              <w:pStyle w:val="IPPArialTable"/>
            </w:pPr>
            <w:r>
              <w:rPr>
                <w:rStyle w:val="PleaseReviewParagraphId"/>
                <w:b w:val="off"/>
                <w:i w:val="off"/>
              </w:rPr>
              <w:t>[362]</w:t>
            </w:r>
            <w:r>
              <w:t>Inspection avant exportation*</w:t>
            </w:r>
          </w:p>
        </w:tc>
      </w:tr>
      <w:tr w14:paraId="28E1080C" w14:textId="77777777">
        <w:trPr>
          <w:trHeight w:val="290"/>
        </w:trPr>
        <w:tc>
          <w:tcPr>
            <w:tcW w:w="3460" w:type="dxa"/>
            <w:shd w:val="clear" w:color="auto" w:fill="F2F2F2" w:themeFill="background1" w:themeFillShade="F2"/>
            <w:noWrap/>
            <w:vAlign w:val="center"/>
          </w:tcPr>
          <w:p w14:paraId="42400AE2" w14:textId="7A93010A">
            <w:pPr>
              <w:pStyle w:val="IPPArialTable"/>
              <w:rPr>
                <w:b/>
                <w:bCs/>
              </w:rPr>
            </w:pPr>
            <w:r>
              <w:rPr>
                <w:rStyle w:val="PleaseReviewParagraphId"/>
                <w:b w:val="off"/>
                <w:i w:val="off"/>
              </w:rPr>
              <w:t>[363]</w:t>
            </w:r>
            <w:r>
              <w:rPr>
                <w:b/>
              </w:rPr>
              <w:t>Autres hémiptères</w:t>
            </w:r>
          </w:p>
        </w:tc>
        <w:tc>
          <w:tcPr>
            <w:tcW w:w="3765" w:type="dxa"/>
            <w:shd w:val="clear" w:color="auto" w:fill="F2F2F2" w:themeFill="background1" w:themeFillShade="F2"/>
            <w:noWrap/>
            <w:vAlign w:val="bottom"/>
          </w:tcPr>
          <w:p w14:paraId="2DEE4530" w14:textId="77777777">
            <w:pPr>
              <w:pStyle w:val="IPPArialTable"/>
              <w:rPr>
                <w:lang w:eastAsia="en-NZ"/>
              </w:rPr>
            </w:pPr>
            <w:r>
              <w:rPr>
                <w:rStyle w:val="PleaseReviewParagraphId"/>
                <w:b w:val="off"/>
                <w:i w:val="off"/>
              </w:rPr>
              <w:t>[364]</w:t>
            </w:r>
          </w:p>
        </w:tc>
      </w:tr>
      <w:tr w14:paraId="28B2AA3E" w14:textId="77777777">
        <w:trPr>
          <w:trHeight w:val="290"/>
        </w:trPr>
        <w:tc>
          <w:tcPr>
            <w:tcW w:w="3460" w:type="dxa"/>
            <w:shd w:val="clear" w:color="auto" w:fill="auto"/>
            <w:noWrap/>
            <w:vAlign w:val="bottom"/>
          </w:tcPr>
          <w:p w14:paraId="5BFE8462" w14:textId="77777777">
            <w:pPr>
              <w:pStyle w:val="IPPArialTable"/>
              <w:rPr>
                <w:i/>
                <w:iCs/>
              </w:rPr>
            </w:pPr>
            <w:r>
              <w:rPr>
                <w:rStyle w:val="PleaseReviewParagraphId"/>
                <w:b w:val="off"/>
                <w:i w:val="off"/>
              </w:rPr>
              <w:t>[365]</w:t>
            </w:r>
            <w:r>
              <w:rPr>
                <w:i/>
              </w:rPr>
              <w:t>Acanthocoris scabrator</w:t>
            </w:r>
          </w:p>
        </w:tc>
        <w:tc>
          <w:tcPr>
            <w:tcW w:w="3765" w:type="dxa"/>
            <w:shd w:val="clear" w:color="auto" w:fill="auto"/>
            <w:noWrap/>
          </w:tcPr>
          <w:p w14:paraId="4E297D24" w14:textId="77777777">
            <w:pPr>
              <w:pStyle w:val="IPPArialTable"/>
            </w:pPr>
            <w:r>
              <w:rPr>
                <w:rStyle w:val="PleaseReviewParagraphId"/>
                <w:b w:val="off"/>
                <w:i w:val="off"/>
              </w:rPr>
              <w:t>[366]</w:t>
            </w:r>
            <w:r>
              <w:t>Inspection avant exportation*</w:t>
            </w:r>
          </w:p>
        </w:tc>
      </w:tr>
      <w:tr w14:paraId="05C8D17B" w14:textId="77777777">
        <w:trPr>
          <w:trHeight w:val="290"/>
        </w:trPr>
        <w:tc>
          <w:tcPr>
            <w:tcW w:w="3460" w:type="dxa"/>
            <w:shd w:val="clear" w:color="auto" w:fill="auto"/>
            <w:noWrap/>
            <w:vAlign w:val="bottom"/>
          </w:tcPr>
          <w:p w14:paraId="6939D008" w14:textId="77777777">
            <w:pPr>
              <w:pStyle w:val="IPPArialTable"/>
              <w:rPr>
                <w:i/>
                <w:iCs/>
              </w:rPr>
            </w:pPr>
            <w:r>
              <w:rPr>
                <w:rStyle w:val="PleaseReviewParagraphId"/>
                <w:b w:val="off"/>
                <w:i w:val="off"/>
              </w:rPr>
              <w:t>[367]</w:t>
            </w:r>
            <w:r>
              <w:rPr>
                <w:i/>
              </w:rPr>
              <w:t>Amblypelta nitida</w:t>
            </w:r>
          </w:p>
        </w:tc>
        <w:tc>
          <w:tcPr>
            <w:tcW w:w="3765" w:type="dxa"/>
            <w:shd w:val="clear" w:color="auto" w:fill="auto"/>
            <w:noWrap/>
          </w:tcPr>
          <w:p w14:paraId="69EEB5FE" w14:textId="77777777">
            <w:pPr>
              <w:pStyle w:val="IPPArialTable"/>
            </w:pPr>
            <w:r>
              <w:rPr>
                <w:rStyle w:val="PleaseReviewParagraphId"/>
                <w:b w:val="off"/>
                <w:i w:val="off"/>
              </w:rPr>
              <w:t>[368]</w:t>
            </w:r>
            <w:r>
              <w:t>Inspection avant exportation*</w:t>
            </w:r>
          </w:p>
        </w:tc>
      </w:tr>
      <w:tr w14:paraId="364EA2FC" w14:textId="77777777">
        <w:trPr>
          <w:trHeight w:val="290"/>
        </w:trPr>
        <w:tc>
          <w:tcPr>
            <w:tcW w:w="3460" w:type="dxa"/>
            <w:shd w:val="clear" w:color="auto" w:fill="auto"/>
            <w:noWrap/>
            <w:vAlign w:val="bottom"/>
          </w:tcPr>
          <w:p w14:paraId="041906FF" w14:textId="77777777">
            <w:pPr>
              <w:pStyle w:val="IPPArialTable"/>
              <w:rPr>
                <w:i/>
                <w:iCs/>
              </w:rPr>
            </w:pPr>
            <w:r>
              <w:rPr>
                <w:rStyle w:val="PleaseReviewParagraphId"/>
                <w:b w:val="off"/>
                <w:i w:val="off"/>
              </w:rPr>
              <w:t>[369]</w:t>
            </w:r>
            <w:r>
              <w:rPr>
                <w:i/>
              </w:rPr>
              <w:t>Bathycoelia thalassina</w:t>
            </w:r>
          </w:p>
        </w:tc>
        <w:tc>
          <w:tcPr>
            <w:tcW w:w="3765" w:type="dxa"/>
            <w:shd w:val="clear" w:color="auto" w:fill="auto"/>
            <w:noWrap/>
          </w:tcPr>
          <w:p w14:paraId="4F2E17AA" w14:textId="77777777">
            <w:pPr>
              <w:pStyle w:val="IPPArialTable"/>
            </w:pPr>
            <w:r>
              <w:rPr>
                <w:rStyle w:val="PleaseReviewParagraphId"/>
                <w:b w:val="off"/>
                <w:i w:val="off"/>
              </w:rPr>
              <w:t>[370]</w:t>
            </w:r>
            <w:r>
              <w:t>Inspection avant exportation*</w:t>
            </w:r>
          </w:p>
        </w:tc>
      </w:tr>
      <w:tr w14:paraId="6EDCF2DB" w14:textId="77777777">
        <w:trPr>
          <w:trHeight w:val="290"/>
        </w:trPr>
        <w:tc>
          <w:tcPr>
            <w:tcW w:w="3460" w:type="dxa"/>
            <w:shd w:val="clear" w:color="auto" w:fill="F2F2F2" w:themeFill="background1" w:themeFillShade="F2"/>
            <w:noWrap/>
            <w:vAlign w:val="center"/>
          </w:tcPr>
          <w:p w14:paraId="6C7781DC" w14:textId="2E030590">
            <w:pPr>
              <w:pStyle w:val="IPPArialTable"/>
              <w:rPr>
                <w:b/>
                <w:bCs/>
              </w:rPr>
            </w:pPr>
            <w:r>
              <w:rPr>
                <w:rStyle w:val="PleaseReviewParagraphId"/>
                <w:b w:val="off"/>
                <w:i w:val="off"/>
              </w:rPr>
              <w:t>[371]</w:t>
            </w:r>
            <w:r>
              <w:rPr>
                <w:b/>
              </w:rPr>
              <w:t>Hétérocères</w:t>
            </w:r>
          </w:p>
        </w:tc>
        <w:tc>
          <w:tcPr>
            <w:tcW w:w="3765" w:type="dxa"/>
            <w:shd w:val="clear" w:color="auto" w:fill="F2F2F2" w:themeFill="background1" w:themeFillShade="F2"/>
            <w:noWrap/>
          </w:tcPr>
          <w:p w14:paraId="3FBDC936" w14:textId="77777777">
            <w:pPr>
              <w:pStyle w:val="IPPArialTable"/>
              <w:rPr>
                <w:lang w:eastAsia="en-NZ"/>
              </w:rPr>
            </w:pPr>
            <w:r>
              <w:rPr>
                <w:rStyle w:val="PleaseReviewParagraphId"/>
                <w:b w:val="off"/>
                <w:i w:val="off"/>
              </w:rPr>
              <w:t>[372]</w:t>
            </w:r>
          </w:p>
        </w:tc>
      </w:tr>
      <w:tr w14:paraId="212F29E5" w14:textId="77777777">
        <w:trPr>
          <w:trHeight w:val="290"/>
        </w:trPr>
        <w:tc>
          <w:tcPr>
            <w:tcW w:w="3460" w:type="dxa"/>
            <w:shd w:val="clear" w:color="auto" w:fill="auto"/>
            <w:noWrap/>
            <w:vAlign w:val="center"/>
          </w:tcPr>
          <w:p w14:paraId="2D5DBE63" w14:textId="77777777">
            <w:pPr>
              <w:pStyle w:val="IPPArialTable"/>
            </w:pPr>
            <w:r>
              <w:rPr>
                <w:rStyle w:val="PleaseReviewParagraphId"/>
                <w:b w:val="off"/>
                <w:i w:val="off"/>
              </w:rPr>
              <w:t>[373]</w:t>
            </w:r>
            <w:r>
              <w:rPr>
                <w:i/>
              </w:rPr>
              <w:t>Deanolis sublimbalis</w:t>
            </w:r>
          </w:p>
        </w:tc>
        <w:tc>
          <w:tcPr>
            <w:tcW w:w="3765" w:type="dxa"/>
            <w:shd w:val="clear" w:color="auto" w:fill="auto"/>
            <w:noWrap/>
            <w:vAlign w:val="bottom"/>
          </w:tcPr>
          <w:p w14:paraId="005D9524" w14:textId="2D552E91">
            <w:pPr>
              <w:pStyle w:val="IPPArialTable"/>
            </w:pPr>
            <w:r>
              <w:rPr>
                <w:rStyle w:val="PleaseReviewParagraphId"/>
                <w:b w:val="off"/>
                <w:i w:val="off"/>
              </w:rPr>
              <w:t>[374]</w:t>
            </w:r>
            <w:r>
              <w:t>IRDN 8; inspection avant exportation*</w:t>
            </w:r>
          </w:p>
        </w:tc>
      </w:tr>
      <w:tr w14:paraId="49F4B82A" w14:textId="77777777">
        <w:trPr>
          <w:trHeight w:val="290"/>
        </w:trPr>
        <w:tc>
          <w:tcPr>
            <w:tcW w:w="3460" w:type="dxa"/>
            <w:shd w:val="clear" w:color="auto" w:fill="auto"/>
            <w:noWrap/>
            <w:vAlign w:val="center"/>
          </w:tcPr>
          <w:p w14:paraId="2967094A" w14:textId="77777777">
            <w:pPr>
              <w:pStyle w:val="IPPArialTable"/>
            </w:pPr>
            <w:r>
              <w:rPr>
                <w:rStyle w:val="PleaseReviewParagraphId"/>
                <w:b w:val="off"/>
                <w:i w:val="off"/>
              </w:rPr>
              <w:t>[375]</w:t>
            </w:r>
            <w:r>
              <w:rPr>
                <w:i/>
              </w:rPr>
              <w:t>Biston suppressaria</w:t>
            </w:r>
          </w:p>
        </w:tc>
        <w:tc>
          <w:tcPr>
            <w:tcW w:w="3765" w:type="dxa"/>
            <w:shd w:val="clear" w:color="auto" w:fill="auto"/>
            <w:noWrap/>
            <w:vAlign w:val="bottom"/>
          </w:tcPr>
          <w:p w14:paraId="70DC2E9A" w14:textId="77777777">
            <w:pPr>
              <w:pStyle w:val="IPPArialTable"/>
            </w:pPr>
            <w:r>
              <w:rPr>
                <w:rStyle w:val="PleaseReviewParagraphId"/>
                <w:b w:val="off"/>
                <w:i w:val="off"/>
              </w:rPr>
              <w:t>[376]</w:t>
            </w:r>
            <w:r>
              <w:t>Inspection avant exportation*</w:t>
            </w:r>
          </w:p>
        </w:tc>
      </w:tr>
      <w:tr w14:paraId="41F01792" w14:textId="77777777">
        <w:trPr>
          <w:trHeight w:val="290"/>
        </w:trPr>
        <w:tc>
          <w:tcPr>
            <w:tcW w:w="3460" w:type="dxa"/>
            <w:shd w:val="clear" w:color="auto" w:fill="auto"/>
            <w:noWrap/>
            <w:vAlign w:val="center"/>
          </w:tcPr>
          <w:p w14:paraId="4C4A0497" w14:textId="77777777">
            <w:pPr>
              <w:pStyle w:val="IPPArialTable"/>
            </w:pPr>
            <w:r>
              <w:rPr>
                <w:rStyle w:val="PleaseReviewParagraphId"/>
                <w:b w:val="off"/>
                <w:i w:val="off"/>
              </w:rPr>
              <w:t>[377]</w:t>
            </w:r>
            <w:r>
              <w:rPr>
                <w:i/>
              </w:rPr>
              <w:t>Darna trima</w:t>
            </w:r>
          </w:p>
        </w:tc>
        <w:tc>
          <w:tcPr>
            <w:tcW w:w="3765" w:type="dxa"/>
            <w:shd w:val="clear" w:color="auto" w:fill="auto"/>
            <w:noWrap/>
            <w:vAlign w:val="bottom"/>
          </w:tcPr>
          <w:p w14:paraId="4E9EECD2" w14:textId="77777777">
            <w:pPr>
              <w:pStyle w:val="IPPArialTable"/>
            </w:pPr>
            <w:r>
              <w:rPr>
                <w:rStyle w:val="PleaseReviewParagraphId"/>
                <w:b w:val="off"/>
                <w:i w:val="off"/>
              </w:rPr>
              <w:t>[378]</w:t>
            </w:r>
            <w:r>
              <w:t>Inspection avant exportation*</w:t>
            </w:r>
          </w:p>
        </w:tc>
      </w:tr>
      <w:tr w14:paraId="3D0A0324" w14:textId="77777777">
        <w:trPr>
          <w:trHeight w:val="290"/>
        </w:trPr>
        <w:tc>
          <w:tcPr>
            <w:tcW w:w="3460" w:type="dxa"/>
            <w:shd w:val="clear" w:color="auto" w:fill="F2F2F2" w:themeFill="background1" w:themeFillShade="F2"/>
            <w:noWrap/>
            <w:vAlign w:val="center"/>
          </w:tcPr>
          <w:p w14:paraId="65968D0C" w14:textId="46DBFB1E">
            <w:pPr>
              <w:pStyle w:val="IPPArialTable"/>
              <w:rPr>
                <w:b/>
                <w:bCs/>
              </w:rPr>
            </w:pPr>
            <w:r>
              <w:rPr>
                <w:rStyle w:val="PleaseReviewParagraphId"/>
                <w:b w:val="off"/>
                <w:i w:val="off"/>
              </w:rPr>
              <w:t>[379]</w:t>
            </w:r>
            <w:r>
              <w:rPr>
                <w:b/>
              </w:rPr>
              <w:t>Thrips</w:t>
            </w:r>
          </w:p>
        </w:tc>
        <w:tc>
          <w:tcPr>
            <w:tcW w:w="3765" w:type="dxa"/>
            <w:shd w:val="clear" w:color="auto" w:fill="F2F2F2" w:themeFill="background1" w:themeFillShade="F2"/>
            <w:noWrap/>
          </w:tcPr>
          <w:p w14:paraId="5BADFE84" w14:textId="77777777">
            <w:pPr>
              <w:pStyle w:val="IPPArialTable"/>
              <w:rPr>
                <w:lang w:eastAsia="en-NZ"/>
              </w:rPr>
            </w:pPr>
            <w:r>
              <w:rPr>
                <w:rStyle w:val="PleaseReviewParagraphId"/>
                <w:b w:val="off"/>
                <w:i w:val="off"/>
              </w:rPr>
              <w:t>[380]</w:t>
            </w:r>
          </w:p>
        </w:tc>
      </w:tr>
      <w:tr w14:paraId="0894B494" w14:textId="77777777">
        <w:trPr>
          <w:trHeight w:val="290"/>
        </w:trPr>
        <w:tc>
          <w:tcPr>
            <w:tcW w:w="3460" w:type="dxa"/>
            <w:shd w:val="clear" w:color="auto" w:fill="auto"/>
            <w:noWrap/>
          </w:tcPr>
          <w:p w14:paraId="44275937" w14:textId="77777777">
            <w:pPr>
              <w:pStyle w:val="IPPArialTable"/>
              <w:rPr>
                <w:i/>
                <w:iCs/>
              </w:rPr>
            </w:pPr>
            <w:r>
              <w:rPr>
                <w:rStyle w:val="PleaseReviewParagraphId"/>
                <w:b w:val="off"/>
                <w:i w:val="off"/>
              </w:rPr>
              <w:t>[381]</w:t>
            </w:r>
            <w:r>
              <w:rPr>
                <w:i/>
              </w:rPr>
              <w:t>Retithrips syriacus</w:t>
            </w:r>
          </w:p>
        </w:tc>
        <w:tc>
          <w:tcPr>
            <w:tcW w:w="3765" w:type="dxa"/>
            <w:shd w:val="clear" w:color="auto" w:fill="auto"/>
            <w:noWrap/>
          </w:tcPr>
          <w:p w14:paraId="3496645B" w14:textId="77777777">
            <w:pPr>
              <w:pStyle w:val="IPPArialTable"/>
            </w:pPr>
            <w:r>
              <w:rPr>
                <w:rStyle w:val="PleaseReviewParagraphId"/>
                <w:b w:val="off"/>
                <w:i w:val="off"/>
              </w:rPr>
              <w:t>[382]</w:t>
            </w:r>
            <w:r>
              <w:t>Inspection avant exportation*</w:t>
            </w:r>
          </w:p>
        </w:tc>
      </w:tr>
      <w:tr w14:paraId="5B2C9372" w14:textId="77777777">
        <w:trPr>
          <w:trHeight w:val="290"/>
        </w:trPr>
        <w:tc>
          <w:tcPr>
            <w:tcW w:w="3460" w:type="dxa"/>
            <w:shd w:val="clear" w:color="auto" w:fill="auto"/>
            <w:noWrap/>
          </w:tcPr>
          <w:p w14:paraId="4BE04A1C" w14:textId="77777777">
            <w:pPr>
              <w:pStyle w:val="IPPArialTable"/>
              <w:rPr>
                <w:i/>
                <w:iCs/>
              </w:rPr>
            </w:pPr>
            <w:r>
              <w:rPr>
                <w:rStyle w:val="PleaseReviewParagraphId"/>
                <w:b w:val="off"/>
                <w:i w:val="off"/>
              </w:rPr>
              <w:t>[383]</w:t>
            </w:r>
            <w:r>
              <w:rPr>
                <w:i/>
              </w:rPr>
              <w:t>Rhipiphorothrips cruentatus</w:t>
            </w:r>
          </w:p>
        </w:tc>
        <w:tc>
          <w:tcPr>
            <w:tcW w:w="3765" w:type="dxa"/>
            <w:shd w:val="clear" w:color="auto" w:fill="auto"/>
            <w:noWrap/>
          </w:tcPr>
          <w:p w14:paraId="768804C9" w14:textId="77777777">
            <w:pPr>
              <w:pStyle w:val="IPPArialTable"/>
            </w:pPr>
            <w:r>
              <w:rPr>
                <w:rStyle w:val="PleaseReviewParagraphId"/>
                <w:b w:val="off"/>
                <w:i w:val="off"/>
              </w:rPr>
              <w:t>[384]</w:t>
            </w:r>
            <w:r>
              <w:t>Inspection avant exportation*</w:t>
            </w:r>
          </w:p>
        </w:tc>
      </w:tr>
      <w:tr w14:paraId="5B7D681A" w14:textId="77777777">
        <w:trPr>
          <w:trHeight w:val="290"/>
        </w:trPr>
        <w:tc>
          <w:tcPr>
            <w:tcW w:w="3460" w:type="dxa"/>
            <w:shd w:val="clear" w:color="auto" w:fill="auto"/>
            <w:noWrap/>
          </w:tcPr>
          <w:p w14:paraId="58216324" w14:textId="77777777">
            <w:pPr>
              <w:pStyle w:val="IPPArialTable"/>
              <w:rPr>
                <w:i/>
                <w:iCs/>
              </w:rPr>
            </w:pPr>
            <w:r>
              <w:rPr>
                <w:rStyle w:val="PleaseReviewParagraphId"/>
                <w:b w:val="off"/>
                <w:i w:val="off"/>
              </w:rPr>
              <w:t>[385]</w:t>
            </w:r>
            <w:r>
              <w:rPr>
                <w:i/>
              </w:rPr>
              <w:t>Scirtothrips aurantii</w:t>
            </w:r>
          </w:p>
        </w:tc>
        <w:tc>
          <w:tcPr>
            <w:tcW w:w="3765" w:type="dxa"/>
            <w:shd w:val="clear" w:color="auto" w:fill="auto"/>
            <w:noWrap/>
          </w:tcPr>
          <w:p w14:paraId="13E5370B" w14:textId="77777777">
            <w:pPr>
              <w:pStyle w:val="IPPArialTable"/>
            </w:pPr>
            <w:r>
              <w:rPr>
                <w:rStyle w:val="PleaseReviewParagraphId"/>
                <w:b w:val="off"/>
                <w:i w:val="off"/>
              </w:rPr>
              <w:t>[386]</w:t>
            </w:r>
            <w:r>
              <w:t>Inspection avant exportation*</w:t>
            </w:r>
          </w:p>
        </w:tc>
      </w:tr>
      <w:tr w14:paraId="35737F2A" w14:textId="77777777">
        <w:trPr>
          <w:trHeight w:val="290"/>
        </w:trPr>
        <w:tc>
          <w:tcPr>
            <w:tcW w:w="3460" w:type="dxa"/>
            <w:shd w:val="clear" w:color="auto" w:fill="auto"/>
            <w:noWrap/>
          </w:tcPr>
          <w:p w14:paraId="750F95BE" w14:textId="77777777">
            <w:pPr>
              <w:pStyle w:val="IPPArialTable"/>
              <w:rPr>
                <w:i/>
                <w:iCs/>
              </w:rPr>
            </w:pPr>
            <w:r>
              <w:rPr>
                <w:rStyle w:val="PleaseReviewParagraphId"/>
                <w:b w:val="off"/>
                <w:i w:val="off"/>
              </w:rPr>
              <w:t>[387]</w:t>
            </w:r>
            <w:r>
              <w:rPr>
                <w:i/>
              </w:rPr>
              <w:t>Thrips palmi</w:t>
            </w:r>
          </w:p>
        </w:tc>
        <w:tc>
          <w:tcPr>
            <w:tcW w:w="3765" w:type="dxa"/>
            <w:shd w:val="clear" w:color="auto" w:fill="auto"/>
            <w:noWrap/>
          </w:tcPr>
          <w:p w14:paraId="71F0943B" w14:textId="77777777">
            <w:pPr>
              <w:pStyle w:val="IPPArialTable"/>
            </w:pPr>
            <w:r>
              <w:rPr>
                <w:rStyle w:val="PleaseReviewParagraphId"/>
                <w:b w:val="off"/>
                <w:i w:val="off"/>
              </w:rPr>
              <w:t>[388]</w:t>
            </w:r>
            <w:r>
              <w:t>Inspection avant exportation*</w:t>
            </w:r>
          </w:p>
        </w:tc>
      </w:tr>
      <w:tr w14:paraId="275EFAA0" w14:textId="77777777">
        <w:trPr>
          <w:trHeight w:val="290"/>
        </w:trPr>
        <w:tc>
          <w:tcPr>
            <w:tcW w:w="3460" w:type="dxa"/>
            <w:shd w:val="clear" w:color="auto" w:fill="F2F2F2" w:themeFill="background1" w:themeFillShade="F2"/>
            <w:noWrap/>
            <w:vAlign w:val="center"/>
          </w:tcPr>
          <w:p w14:paraId="2AE23F1B" w14:textId="77777777">
            <w:pPr>
              <w:pStyle w:val="IPPArialTable"/>
              <w:rPr>
                <w:b/>
                <w:bCs/>
              </w:rPr>
            </w:pPr>
            <w:r>
              <w:rPr>
                <w:rStyle w:val="PleaseReviewParagraphId"/>
                <w:b w:val="off"/>
                <w:i w:val="off"/>
              </w:rPr>
              <w:t>[389]</w:t>
            </w:r>
            <w:r>
              <w:rPr>
                <w:b/>
              </w:rPr>
              <w:t>Champignons (Fungi)</w:t>
            </w:r>
          </w:p>
        </w:tc>
        <w:tc>
          <w:tcPr>
            <w:tcW w:w="3765" w:type="dxa"/>
            <w:shd w:val="clear" w:color="auto" w:fill="F2F2F2" w:themeFill="background1" w:themeFillShade="F2"/>
            <w:noWrap/>
          </w:tcPr>
          <w:p w14:paraId="449BC846" w14:textId="77777777">
            <w:pPr>
              <w:pStyle w:val="IPPArialTable"/>
              <w:rPr>
                <w:lang w:eastAsia="en-NZ"/>
              </w:rPr>
            </w:pPr>
            <w:r>
              <w:rPr>
                <w:rStyle w:val="PleaseReviewParagraphId"/>
                <w:b w:val="off"/>
                <w:i w:val="off"/>
              </w:rPr>
              <w:t>[390]</w:t>
            </w:r>
          </w:p>
        </w:tc>
      </w:tr>
      <w:tr w14:paraId="27D9B361" w14:textId="77777777">
        <w:trPr>
          <w:trHeight w:val="290"/>
        </w:trPr>
        <w:tc>
          <w:tcPr>
            <w:tcW w:w="3460" w:type="dxa"/>
            <w:shd w:val="clear" w:color="auto" w:fill="auto"/>
            <w:noWrap/>
            <w:vAlign w:val="center"/>
          </w:tcPr>
          <w:p w14:paraId="01C193C3" w14:textId="77777777">
            <w:pPr>
              <w:pStyle w:val="IPPArialTable"/>
              <w:rPr>
                <w:i/>
                <w:iCs/>
              </w:rPr>
            </w:pPr>
            <w:r>
              <w:rPr>
                <w:rStyle w:val="PleaseReviewParagraphId"/>
                <w:b w:val="off"/>
                <w:i w:val="off"/>
              </w:rPr>
              <w:t>[391]</w:t>
            </w:r>
            <w:r>
              <w:rPr>
                <w:i/>
              </w:rPr>
              <w:t>Cytosphaera mangiferae</w:t>
            </w:r>
          </w:p>
        </w:tc>
        <w:tc>
          <w:tcPr>
            <w:tcW w:w="3765" w:type="dxa"/>
            <w:shd w:val="clear" w:color="auto" w:fill="auto"/>
            <w:noWrap/>
          </w:tcPr>
          <w:p w14:paraId="7A4E45D3" w14:textId="77777777">
            <w:pPr>
              <w:pStyle w:val="IPPArialTable"/>
            </w:pPr>
            <w:r>
              <w:rPr>
                <w:rStyle w:val="PleaseReviewParagraphId"/>
                <w:b w:val="off"/>
                <w:i w:val="off"/>
              </w:rPr>
              <w:t>[392]</w:t>
            </w:r>
            <w:r>
              <w:t>SA 1</w:t>
            </w:r>
          </w:p>
        </w:tc>
      </w:tr>
    </w:tbl>
    <w:p w14:paraId="2ABB3DC0" w14:textId="636EC836">
      <w:pPr>
        <w:pStyle w:val="IPPArialFootnote"/>
      </w:pPr>
      <w:r>
        <w:rPr>
          <w:rStyle w:val="PleaseReviewParagraphId"/>
          <w:b w:val="off"/>
          <w:i w:val="off"/>
        </w:rPr>
        <w:t>[393]</w:t>
      </w:r>
      <w:r>
        <w:rPr>
          <w:i/>
        </w:rPr>
        <w:t xml:space="preserve">Remarques: </w:t>
      </w:r>
      <w:r>
        <w:t>* Inspection effectuée avant l’exportation ciblant l’organisme nuisible concerné, et application d’une action corrective si l’organisme est détecté.</w:t>
      </w:r>
    </w:p>
    <w:p w14:paraId="7A936805" w14:textId="612BE920">
      <w:pPr>
        <w:pStyle w:val="IPPArialFootnote"/>
      </w:pPr>
      <w:r>
        <w:rPr>
          <w:rStyle w:val="PleaseReviewParagraphId"/>
          <w:b w:val="off"/>
          <w:i w:val="off"/>
        </w:rPr>
        <w:t>[394]</w:t>
      </w:r>
      <w:bookmarkStart w:name="_Hlk128636760" w:id="4"/>
      <w:r>
        <w:rPr>
          <w:vertAlign w:val="superscript"/>
        </w:rPr>
        <w:t xml:space="preserve">† </w:t>
      </w:r>
      <w:r>
        <w:t>Les échantillons prélevés pendant l’inspection sont envoyés à un laboratoire officiel qui les analyse et identifie les espèces concernées. Si l’analyse conclut à la détection de l’organisme nuisible, l’envoi infesté fait l’objet d’une action corrective, ou il est exclu de l’exportation.</w:t>
      </w:r>
    </w:p>
    <w:bookmarkEnd w:id="4"/>
    <w:p w14:paraId="6C3CBF25" w14:textId="1DD7B9A5">
      <w:pPr>
        <w:pStyle w:val="IPPArialFootnote"/>
        <w:rPr>
          <w:vertAlign w:val="superscript"/>
        </w:rPr>
      </w:pPr>
      <w:r>
        <w:rPr>
          <w:rStyle w:val="PleaseReviewParagraphId"/>
          <w:b w:val="off"/>
          <w:i w:val="off"/>
        </w:rPr>
        <w:t>[395]</w:t>
      </w:r>
      <w:r>
        <w:t>HTFA, air pulsé à haute température (voir le tableau 6); HWIT, traitement par immersion dans l’eau chaude (voir le tableau 4); IRDN, irradiation (voir le tableau 7); MB, bromure de méthyle (voir le tableau 8); SA, approche systémique (voir le tableau 9); VHT, traitement thermique à la vapeur (voir le tableau 5).</w:t>
      </w:r>
    </w:p>
    <w:bookmarkEnd w:id="3"/>
    <w:p w14:paraId="717DEAD2" w14:textId="77777777">
      <w:pPr>
        <w:pStyle w:val="IPPNormal"/>
      </w:pPr>
      <w:r>
        <w:rPr>
          <w:rStyle w:val="PleaseReviewParagraphId"/>
          <w:b w:val="off"/>
          <w:i w:val="off"/>
        </w:rPr>
        <w:t>[396]</w:t>
      </w:r>
    </w:p>
    <w:p w14:paraId="06A66836" w14:textId="26D9DFE0">
      <w:pPr>
        <w:pStyle w:val="IPPArial"/>
        <w:keepNext/>
        <w:spacing w:after="120"/>
      </w:pPr>
      <w:r>
        <w:rPr>
          <w:rStyle w:val="PleaseReviewParagraphId"/>
          <w:b w:val="off"/>
          <w:i w:val="off"/>
        </w:rPr>
        <w:t>[397]</w:t>
      </w:r>
      <w:r>
        <w:rPr>
          <w:b/>
        </w:rPr>
        <w:t>Tableau 4.</w:t>
      </w:r>
      <w:r>
        <w:t xml:space="preserve"> Programmes de traitement par immersion dans l’eau chaude</w:t>
      </w:r>
    </w:p>
    <w:tbl>
      <w:tblPr>
        <w:tblStyle w:val="TableGrid"/>
        <w:tblW w:w="5000" w:type="pct"/>
        <w:tblLook w:val="04A0" w:firstRow="1" w:lastRow="0" w:firstColumn="1" w:lastColumn="0" w:noHBand="0" w:noVBand="1"/>
      </w:tblPr>
      <w:tblGrid>
        <w:gridCol w:w="1482"/>
        <w:gridCol w:w="1337"/>
        <w:gridCol w:w="1783"/>
        <w:gridCol w:w="1783"/>
        <w:gridCol w:w="2675"/>
      </w:tblGrid>
      <w:tr w14:paraId="676B3CE4" w14:textId="77777777">
        <w:trPr>
          <w:trHeight w:val="990"/>
        </w:trPr>
        <w:tc>
          <w:tcPr>
            <w:tcW w:w="818" w:type="pct"/>
            <w:shd w:val="clear" w:color="auto" w:fill="BFBFBF" w:themeFill="background1" w:themeFillShade="BF"/>
          </w:tcPr>
          <w:p w14:paraId="1456BE1E" w14:textId="2F51444A">
            <w:pPr>
              <w:pStyle w:val="IPPArialTable"/>
              <w:rPr>
                <w:b/>
                <w:bCs/>
              </w:rPr>
            </w:pPr>
            <w:r>
              <w:rPr>
                <w:rStyle w:val="PleaseReviewParagraphId"/>
                <w:b w:val="off"/>
                <w:i w:val="off"/>
              </w:rPr>
              <w:t>[398]</w:t>
            </w:r>
            <w:r>
              <w:rPr>
                <w:b/>
              </w:rPr>
              <w:t>Numéro du programme</w:t>
            </w:r>
          </w:p>
          <w:p w14:paraId="5AAE7EA2" w14:textId="0B5699CB">
            <w:pPr>
              <w:pStyle w:val="IPPArialTable"/>
              <w:rPr>
                <w:b/>
                <w:bCs/>
              </w:rPr>
            </w:pPr>
            <w:r>
              <w:rPr>
                <w:rStyle w:val="PleaseReviewParagraphId"/>
                <w:b w:val="off"/>
                <w:i w:val="off"/>
              </w:rPr>
              <w:t>[399]</w:t>
            </w:r>
          </w:p>
        </w:tc>
        <w:tc>
          <w:tcPr>
            <w:tcW w:w="738" w:type="pct"/>
            <w:shd w:val="clear" w:color="auto" w:fill="BFBFBF" w:themeFill="background1" w:themeFillShade="BF"/>
          </w:tcPr>
          <w:p w14:paraId="5EC82F4E" w14:textId="77777777">
            <w:pPr>
              <w:pStyle w:val="IPPArialTable"/>
              <w:rPr>
                <w:b/>
                <w:bCs/>
              </w:rPr>
            </w:pPr>
            <w:r>
              <w:rPr>
                <w:rStyle w:val="PleaseReviewParagraphId"/>
                <w:b w:val="off"/>
                <w:i w:val="off"/>
              </w:rPr>
              <w:t>[400]</w:t>
            </w:r>
            <w:r>
              <w:rPr>
                <w:b/>
              </w:rPr>
              <w:t>Poids du fruit (en g)</w:t>
            </w:r>
          </w:p>
          <w:p w14:paraId="733CE4AA" w14:textId="77777777">
            <w:pPr>
              <w:pStyle w:val="IPPArialTable"/>
              <w:jc w:val="center"/>
              <w:rPr>
                <w:b/>
                <w:bCs/>
              </w:rPr>
            </w:pPr>
            <w:r>
              <w:rPr>
                <w:rStyle w:val="PleaseReviewParagraphId"/>
                <w:b w:val="off"/>
                <w:i w:val="off"/>
              </w:rPr>
              <w:t>[401]</w:t>
            </w:r>
          </w:p>
        </w:tc>
        <w:tc>
          <w:tcPr>
            <w:tcW w:w="984" w:type="pct"/>
            <w:shd w:val="clear" w:color="auto" w:fill="BFBFBF" w:themeFill="background1" w:themeFillShade="BF"/>
          </w:tcPr>
          <w:p w14:paraId="40CBBC32" w14:textId="18FA5781">
            <w:pPr>
              <w:pStyle w:val="IPPArialTable"/>
              <w:rPr>
                <w:b/>
                <w:bCs/>
              </w:rPr>
            </w:pPr>
            <w:r>
              <w:rPr>
                <w:rStyle w:val="PleaseReviewParagraphId"/>
                <w:b w:val="off"/>
                <w:i w:val="off"/>
              </w:rPr>
              <w:t>[402]</w:t>
            </w:r>
            <w:r>
              <w:rPr>
                <w:b/>
              </w:rPr>
              <w:t>Température de l’eau (en °C)</w:t>
            </w:r>
          </w:p>
          <w:p w14:paraId="021D4978" w14:textId="77777777">
            <w:pPr>
              <w:pStyle w:val="IPPArialTable"/>
              <w:jc w:val="center"/>
              <w:rPr>
                <w:b/>
                <w:bCs/>
              </w:rPr>
            </w:pPr>
            <w:r>
              <w:rPr>
                <w:rStyle w:val="PleaseReviewParagraphId"/>
                <w:b w:val="off"/>
                <w:i w:val="off"/>
              </w:rPr>
              <w:t>[403]</w:t>
            </w:r>
          </w:p>
        </w:tc>
        <w:tc>
          <w:tcPr>
            <w:tcW w:w="984" w:type="pct"/>
            <w:shd w:val="clear" w:color="auto" w:fill="BFBFBF" w:themeFill="background1" w:themeFillShade="BF"/>
          </w:tcPr>
          <w:p w14:paraId="38982FE0" w14:textId="0350AA56">
            <w:pPr>
              <w:pStyle w:val="IPPArialTable"/>
              <w:rPr>
                <w:b/>
                <w:bCs/>
              </w:rPr>
            </w:pPr>
            <w:r>
              <w:rPr>
                <w:rStyle w:val="PleaseReviewParagraphId"/>
                <w:b w:val="off"/>
                <w:i w:val="off"/>
              </w:rPr>
              <w:t>[404]</w:t>
            </w:r>
            <w:r>
              <w:rPr>
                <w:b/>
              </w:rPr>
              <w:t>Durée d’immersion (en minutes)</w:t>
            </w:r>
          </w:p>
        </w:tc>
        <w:tc>
          <w:tcPr>
            <w:tcW w:w="1476" w:type="pct"/>
            <w:shd w:val="clear" w:color="auto" w:fill="BFBFBF" w:themeFill="background1" w:themeFillShade="BF"/>
          </w:tcPr>
          <w:p w14:paraId="26ADED66" w14:textId="28733697">
            <w:pPr>
              <w:pStyle w:val="IPPArialTable"/>
              <w:rPr>
                <w:b/>
                <w:bCs/>
              </w:rPr>
            </w:pPr>
            <w:r>
              <w:rPr>
                <w:rStyle w:val="PleaseReviewParagraphId"/>
                <w:b w:val="off"/>
                <w:i w:val="off"/>
              </w:rPr>
              <w:t>[405]</w:t>
            </w:r>
            <w:r>
              <w:rPr>
                <w:b/>
              </w:rPr>
              <w:t>Références*</w:t>
            </w:r>
          </w:p>
          <w:p w14:paraId="41716F75" w14:textId="77777777">
            <w:pPr>
              <w:pStyle w:val="IPPArialTable"/>
              <w:rPr>
                <w:b/>
                <w:bCs/>
              </w:rPr>
            </w:pPr>
            <w:r>
              <w:rPr>
                <w:rStyle w:val="PleaseReviewParagraphId"/>
                <w:b w:val="off"/>
                <w:i w:val="off"/>
              </w:rPr>
              <w:t>[406]</w:t>
            </w:r>
          </w:p>
        </w:tc>
      </w:tr>
      <w:tr w14:paraId="50E2BEBE" w14:textId="1661AF7A">
        <w:trPr>
          <w:trHeight w:val="990"/>
        </w:trPr>
        <w:tc>
          <w:tcPr>
            <w:tcW w:w="818" w:type="pct"/>
          </w:tcPr>
          <w:p w14:paraId="22890AA9" w14:textId="77777777">
            <w:pPr>
              <w:pStyle w:val="IPPArialTable"/>
            </w:pPr>
            <w:r>
              <w:rPr>
                <w:rStyle w:val="PleaseReviewParagraphId"/>
                <w:b w:val="off"/>
                <w:i w:val="off"/>
              </w:rPr>
              <w:t>[407]</w:t>
            </w:r>
            <w:r>
              <w:t>HWIT 1</w:t>
            </w:r>
          </w:p>
        </w:tc>
        <w:tc>
          <w:tcPr>
            <w:tcW w:w="738" w:type="pct"/>
          </w:tcPr>
          <w:p w14:paraId="7E6AC3EA" w14:textId="77777777">
            <w:pPr>
              <w:pStyle w:val="IPPArialTable"/>
              <w:jc w:val="center"/>
            </w:pPr>
            <w:r>
              <w:rPr>
                <w:rStyle w:val="PleaseReviewParagraphId"/>
                <w:b w:val="off"/>
                <w:i w:val="off"/>
              </w:rPr>
              <w:t>[408]</w:t>
            </w:r>
            <w:r>
              <w:t>0-375</w:t>
            </w:r>
          </w:p>
          <w:p w14:paraId="60EAF5FF" w14:textId="77777777">
            <w:pPr>
              <w:pStyle w:val="IPPArialTable"/>
              <w:jc w:val="center"/>
            </w:pPr>
            <w:r>
              <w:rPr>
                <w:rStyle w:val="PleaseReviewParagraphId"/>
                <w:b w:val="off"/>
                <w:i w:val="off"/>
              </w:rPr>
              <w:t>[409]</w:t>
            </w:r>
            <w:r>
              <w:t>376-500</w:t>
            </w:r>
          </w:p>
          <w:p w14:paraId="30EC1992" w14:textId="77777777">
            <w:pPr>
              <w:pStyle w:val="IPPArialTable"/>
              <w:jc w:val="center"/>
            </w:pPr>
            <w:r>
              <w:rPr>
                <w:rStyle w:val="PleaseReviewParagraphId"/>
                <w:b w:val="off"/>
                <w:i w:val="off"/>
              </w:rPr>
              <w:t>[410]</w:t>
            </w:r>
            <w:r>
              <w:t>501-700</w:t>
            </w:r>
          </w:p>
        </w:tc>
        <w:tc>
          <w:tcPr>
            <w:tcW w:w="984" w:type="pct"/>
          </w:tcPr>
          <w:p w14:paraId="6C9DB906" w14:textId="77777777">
            <w:pPr>
              <w:pStyle w:val="IPPArialTable"/>
              <w:jc w:val="center"/>
            </w:pPr>
            <w:r>
              <w:rPr>
                <w:rStyle w:val="PleaseReviewParagraphId"/>
                <w:b w:val="off"/>
                <w:i w:val="off"/>
              </w:rPr>
              <w:t>[411]</w:t>
            </w:r>
            <w:r>
              <w:t>46,1</w:t>
            </w:r>
          </w:p>
          <w:p w14:paraId="79D003DA" w14:textId="77777777">
            <w:pPr>
              <w:pStyle w:val="IPPArialTable"/>
              <w:jc w:val="center"/>
            </w:pPr>
            <w:r>
              <w:rPr>
                <w:rStyle w:val="PleaseReviewParagraphId"/>
                <w:b w:val="off"/>
                <w:i w:val="off"/>
              </w:rPr>
              <w:t>[412]</w:t>
            </w:r>
            <w:r>
              <w:t>46,1</w:t>
            </w:r>
          </w:p>
          <w:p w14:paraId="3C30B8F5" w14:textId="77777777">
            <w:pPr>
              <w:pStyle w:val="IPPArialTable"/>
              <w:jc w:val="center"/>
            </w:pPr>
            <w:r>
              <w:rPr>
                <w:rStyle w:val="PleaseReviewParagraphId"/>
                <w:b w:val="off"/>
                <w:i w:val="off"/>
              </w:rPr>
              <w:t>[413]</w:t>
            </w:r>
            <w:r>
              <w:t>46,1</w:t>
            </w:r>
          </w:p>
        </w:tc>
        <w:tc>
          <w:tcPr>
            <w:tcW w:w="984" w:type="pct"/>
          </w:tcPr>
          <w:p w14:paraId="34346519" w14:textId="77777777">
            <w:pPr>
              <w:pStyle w:val="IPPArialTable"/>
              <w:jc w:val="center"/>
            </w:pPr>
            <w:r>
              <w:rPr>
                <w:rStyle w:val="PleaseReviewParagraphId"/>
                <w:b w:val="off"/>
                <w:i w:val="off"/>
              </w:rPr>
              <w:t>[414]</w:t>
            </w:r>
            <w:r>
              <w:t>65</w:t>
            </w:r>
          </w:p>
          <w:p w14:paraId="59173E9B" w14:textId="77777777">
            <w:pPr>
              <w:pStyle w:val="IPPArialTable"/>
              <w:jc w:val="center"/>
            </w:pPr>
            <w:r>
              <w:rPr>
                <w:rStyle w:val="PleaseReviewParagraphId"/>
                <w:b w:val="off"/>
                <w:i w:val="off"/>
              </w:rPr>
              <w:t>[415]</w:t>
            </w:r>
            <w:r>
              <w:t>75</w:t>
            </w:r>
          </w:p>
          <w:p w14:paraId="6BC9A7EF" w14:textId="77777777">
            <w:pPr>
              <w:pStyle w:val="IPPArialTable"/>
              <w:jc w:val="center"/>
            </w:pPr>
            <w:r>
              <w:rPr>
                <w:rStyle w:val="PleaseReviewParagraphId"/>
                <w:b w:val="off"/>
                <w:i w:val="off"/>
              </w:rPr>
              <w:t>[416]</w:t>
            </w:r>
            <w:r>
              <w:t>90</w:t>
            </w:r>
          </w:p>
        </w:tc>
        <w:tc>
          <w:tcPr>
            <w:tcW w:w="1476" w:type="pct"/>
          </w:tcPr>
          <w:p w14:paraId="323C5DAF" w14:textId="77296B69">
            <w:pPr>
              <w:pStyle w:val="IPPArialTable"/>
            </w:pPr>
            <w:r>
              <w:rPr>
                <w:rStyle w:val="PleaseReviewParagraphId"/>
                <w:b w:val="off"/>
                <w:i w:val="off"/>
              </w:rPr>
              <w:t>[417]</w:t>
            </w:r>
            <w:r>
              <w:t>USDA (2016)</w:t>
            </w:r>
          </w:p>
        </w:tc>
      </w:tr>
      <w:tr w14:paraId="626AA207" w14:textId="0E4ED493">
        <w:trPr>
          <w:trHeight w:val="444"/>
        </w:trPr>
        <w:tc>
          <w:tcPr>
            <w:tcW w:w="818" w:type="pct"/>
          </w:tcPr>
          <w:p w14:paraId="25BC5365" w14:textId="77777777">
            <w:pPr>
              <w:pStyle w:val="IPPArialTable"/>
            </w:pPr>
            <w:r>
              <w:rPr>
                <w:rStyle w:val="PleaseReviewParagraphId"/>
                <w:b w:val="off"/>
                <w:i w:val="off"/>
              </w:rPr>
              <w:t>[418]</w:t>
            </w:r>
            <w:r>
              <w:lastRenderedPageBreak/>
              <w:t>HWIT 2</w:t>
            </w:r>
          </w:p>
        </w:tc>
        <w:tc>
          <w:tcPr>
            <w:tcW w:w="738" w:type="pct"/>
          </w:tcPr>
          <w:p w14:paraId="44D81166" w14:textId="77777777">
            <w:pPr>
              <w:pStyle w:val="IPPArialTable"/>
              <w:jc w:val="center"/>
            </w:pPr>
            <w:r>
              <w:rPr>
                <w:rStyle w:val="PleaseReviewParagraphId"/>
                <w:b w:val="off"/>
                <w:i w:val="off"/>
              </w:rPr>
              <w:t>[419]</w:t>
            </w:r>
            <w:r>
              <w:t>0-425</w:t>
            </w:r>
          </w:p>
          <w:p w14:paraId="30204960" w14:textId="77777777">
            <w:pPr>
              <w:pStyle w:val="IPPArialTable"/>
              <w:jc w:val="center"/>
            </w:pPr>
            <w:r>
              <w:rPr>
                <w:rStyle w:val="PleaseReviewParagraphId"/>
                <w:b w:val="off"/>
                <w:i w:val="off"/>
              </w:rPr>
              <w:t>[420]</w:t>
            </w:r>
            <w:r>
              <w:t>426-650</w:t>
            </w:r>
          </w:p>
        </w:tc>
        <w:tc>
          <w:tcPr>
            <w:tcW w:w="984" w:type="pct"/>
          </w:tcPr>
          <w:p w14:paraId="61ABC11D" w14:textId="77777777">
            <w:pPr>
              <w:pStyle w:val="IPPArialTable"/>
              <w:jc w:val="center"/>
            </w:pPr>
            <w:r>
              <w:rPr>
                <w:rStyle w:val="PleaseReviewParagraphId"/>
                <w:b w:val="off"/>
                <w:i w:val="off"/>
              </w:rPr>
              <w:t>[421]</w:t>
            </w:r>
            <w:r>
              <w:t>46,1</w:t>
            </w:r>
          </w:p>
          <w:p w14:paraId="151C5C31" w14:textId="77777777">
            <w:pPr>
              <w:pStyle w:val="IPPArialTable"/>
              <w:jc w:val="center"/>
            </w:pPr>
            <w:r>
              <w:rPr>
                <w:rStyle w:val="PleaseReviewParagraphId"/>
                <w:b w:val="off"/>
                <w:i w:val="off"/>
              </w:rPr>
              <w:t>[422]</w:t>
            </w:r>
            <w:r>
              <w:t>46,1</w:t>
            </w:r>
          </w:p>
        </w:tc>
        <w:tc>
          <w:tcPr>
            <w:tcW w:w="984" w:type="pct"/>
          </w:tcPr>
          <w:p w14:paraId="7C09716E" w14:textId="77777777">
            <w:pPr>
              <w:pStyle w:val="IPPArialTable"/>
              <w:jc w:val="center"/>
            </w:pPr>
            <w:r>
              <w:rPr>
                <w:rStyle w:val="PleaseReviewParagraphId"/>
                <w:b w:val="off"/>
                <w:i w:val="off"/>
              </w:rPr>
              <w:t>[423]</w:t>
            </w:r>
            <w:r>
              <w:t>75</w:t>
            </w:r>
          </w:p>
          <w:p w14:paraId="11517A8E" w14:textId="77777777">
            <w:pPr>
              <w:pStyle w:val="IPPArialTable"/>
              <w:jc w:val="center"/>
            </w:pPr>
            <w:r>
              <w:rPr>
                <w:rStyle w:val="PleaseReviewParagraphId"/>
                <w:b w:val="off"/>
                <w:i w:val="off"/>
              </w:rPr>
              <w:t>[424]</w:t>
            </w:r>
            <w:r>
              <w:t>90</w:t>
            </w:r>
          </w:p>
        </w:tc>
        <w:tc>
          <w:tcPr>
            <w:tcW w:w="1476" w:type="pct"/>
          </w:tcPr>
          <w:p w14:paraId="7DD75B25" w14:textId="09C1AB67">
            <w:pPr>
              <w:pStyle w:val="IPPArialTable"/>
            </w:pPr>
            <w:r>
              <w:rPr>
                <w:rStyle w:val="PleaseReviewParagraphId"/>
                <w:b w:val="off"/>
                <w:i w:val="off"/>
              </w:rPr>
              <w:t>[425]</w:t>
            </w:r>
            <w:r>
              <w:t>MERCOSUR (2006)</w:t>
            </w:r>
          </w:p>
          <w:p w14:paraId="49D0982C" w14:textId="434D5BA5">
            <w:pPr>
              <w:pStyle w:val="IPPArialTable"/>
            </w:pPr>
            <w:r>
              <w:rPr>
                <w:rStyle w:val="PleaseReviewParagraphId"/>
                <w:b w:val="off"/>
                <w:i w:val="off"/>
              </w:rPr>
              <w:t>[426]</w:t>
            </w:r>
            <w:r>
              <w:t>MPI (2023)</w:t>
            </w:r>
          </w:p>
        </w:tc>
      </w:tr>
      <w:tr w14:paraId="4901C5D7" w14:textId="13F782FE">
        <w:trPr>
          <w:trHeight w:val="444"/>
        </w:trPr>
        <w:tc>
          <w:tcPr>
            <w:tcW w:w="818" w:type="pct"/>
          </w:tcPr>
          <w:p w14:paraId="2FD6E2C6" w14:textId="77777777">
            <w:pPr>
              <w:pStyle w:val="IPPArialTable"/>
            </w:pPr>
            <w:r>
              <w:rPr>
                <w:rStyle w:val="PleaseReviewParagraphId"/>
                <w:b w:val="off"/>
                <w:i w:val="off"/>
              </w:rPr>
              <w:t>[427]</w:t>
            </w:r>
            <w:r>
              <w:t>HWIT 3</w:t>
            </w:r>
          </w:p>
        </w:tc>
        <w:tc>
          <w:tcPr>
            <w:tcW w:w="738" w:type="pct"/>
          </w:tcPr>
          <w:p w14:paraId="61C6A5E9" w14:textId="77777777">
            <w:pPr>
              <w:pStyle w:val="IPPArialTable"/>
              <w:jc w:val="center"/>
            </w:pPr>
            <w:r>
              <w:rPr>
                <w:rStyle w:val="PleaseReviewParagraphId"/>
                <w:b w:val="off"/>
                <w:i w:val="off"/>
              </w:rPr>
              <w:t>[428]</w:t>
            </w:r>
            <w:r>
              <w:t>0-500</w:t>
            </w:r>
          </w:p>
          <w:p w14:paraId="1CD7CFA3" w14:textId="77777777">
            <w:pPr>
              <w:pStyle w:val="IPPArialTable"/>
              <w:jc w:val="center"/>
            </w:pPr>
            <w:r>
              <w:rPr>
                <w:rStyle w:val="PleaseReviewParagraphId"/>
                <w:b w:val="off"/>
                <w:i w:val="off"/>
              </w:rPr>
              <w:t>[429]</w:t>
            </w:r>
            <w:r>
              <w:t>501-700</w:t>
            </w:r>
          </w:p>
          <w:p w14:paraId="1E455A96" w14:textId="77777777">
            <w:pPr>
              <w:pStyle w:val="IPPArialTable"/>
              <w:jc w:val="center"/>
            </w:pPr>
            <w:r>
              <w:rPr>
                <w:rStyle w:val="PleaseReviewParagraphId"/>
                <w:b w:val="off"/>
                <w:i w:val="off"/>
              </w:rPr>
              <w:t>[430]</w:t>
            </w:r>
            <w:r>
              <w:t>701-900</w:t>
            </w:r>
          </w:p>
        </w:tc>
        <w:tc>
          <w:tcPr>
            <w:tcW w:w="984" w:type="pct"/>
          </w:tcPr>
          <w:p w14:paraId="65B0F313" w14:textId="77777777">
            <w:pPr>
              <w:pStyle w:val="IPPArialTable"/>
              <w:jc w:val="center"/>
            </w:pPr>
            <w:r>
              <w:rPr>
                <w:rStyle w:val="PleaseReviewParagraphId"/>
                <w:b w:val="off"/>
                <w:i w:val="off"/>
              </w:rPr>
              <w:t>[431]</w:t>
            </w:r>
            <w:r>
              <w:t>46,1</w:t>
            </w:r>
          </w:p>
          <w:p w14:paraId="5069FDC9" w14:textId="77777777">
            <w:pPr>
              <w:pStyle w:val="IPPArialTable"/>
              <w:jc w:val="center"/>
            </w:pPr>
            <w:r>
              <w:rPr>
                <w:rStyle w:val="PleaseReviewParagraphId"/>
                <w:b w:val="off"/>
                <w:i w:val="off"/>
              </w:rPr>
              <w:t>[432]</w:t>
            </w:r>
            <w:r>
              <w:t>46,1</w:t>
            </w:r>
          </w:p>
          <w:p w14:paraId="0D39F8B7" w14:textId="77777777">
            <w:pPr>
              <w:pStyle w:val="IPPArialTable"/>
              <w:jc w:val="center"/>
            </w:pPr>
            <w:r>
              <w:rPr>
                <w:rStyle w:val="PleaseReviewParagraphId"/>
                <w:b w:val="off"/>
                <w:i w:val="off"/>
              </w:rPr>
              <w:t>[433]</w:t>
            </w:r>
            <w:r>
              <w:t>46,1</w:t>
            </w:r>
          </w:p>
        </w:tc>
        <w:tc>
          <w:tcPr>
            <w:tcW w:w="984" w:type="pct"/>
          </w:tcPr>
          <w:p w14:paraId="04073F27" w14:textId="77777777">
            <w:pPr>
              <w:pStyle w:val="IPPArialTable"/>
              <w:jc w:val="center"/>
            </w:pPr>
            <w:r>
              <w:rPr>
                <w:rStyle w:val="PleaseReviewParagraphId"/>
                <w:b w:val="off"/>
                <w:i w:val="off"/>
              </w:rPr>
              <w:t>[434]</w:t>
            </w:r>
            <w:r>
              <w:t>75</w:t>
            </w:r>
          </w:p>
          <w:p w14:paraId="250E7743" w14:textId="77777777">
            <w:pPr>
              <w:pStyle w:val="IPPArialTable"/>
              <w:jc w:val="center"/>
            </w:pPr>
            <w:r>
              <w:rPr>
                <w:rStyle w:val="PleaseReviewParagraphId"/>
                <w:b w:val="off"/>
                <w:i w:val="off"/>
              </w:rPr>
              <w:t>[435]</w:t>
            </w:r>
            <w:r>
              <w:t>90</w:t>
            </w:r>
          </w:p>
          <w:p w14:paraId="370212BE" w14:textId="77777777">
            <w:pPr>
              <w:pStyle w:val="IPPArialTable"/>
              <w:jc w:val="center"/>
            </w:pPr>
            <w:r>
              <w:rPr>
                <w:rStyle w:val="PleaseReviewParagraphId"/>
                <w:b w:val="off"/>
                <w:i w:val="off"/>
              </w:rPr>
              <w:t>[436]</w:t>
            </w:r>
            <w:r>
              <w:t>110</w:t>
            </w:r>
          </w:p>
        </w:tc>
        <w:tc>
          <w:tcPr>
            <w:tcW w:w="1476" w:type="pct"/>
          </w:tcPr>
          <w:p w14:paraId="6595CED9" w14:textId="1EE600C7">
            <w:pPr>
              <w:pStyle w:val="IPPArialTable"/>
            </w:pPr>
            <w:r>
              <w:rPr>
                <w:rStyle w:val="PleaseReviewParagraphId"/>
                <w:b w:val="off"/>
                <w:i w:val="off"/>
              </w:rPr>
              <w:t>[437]</w:t>
            </w:r>
            <w:r>
              <w:t>Armstrong et Mangan (2007)</w:t>
            </w:r>
          </w:p>
          <w:p w14:paraId="3F2D5424" w14:textId="3E31FDE5">
            <w:pPr>
              <w:pStyle w:val="IPPArialTable"/>
            </w:pPr>
            <w:r>
              <w:rPr>
                <w:rStyle w:val="PleaseReviewParagraphId"/>
                <w:b w:val="off"/>
                <w:i w:val="off"/>
              </w:rPr>
              <w:t>[438]</w:t>
            </w:r>
            <w:r>
              <w:t>DAFF (2023)</w:t>
            </w:r>
          </w:p>
        </w:tc>
      </w:tr>
      <w:tr w14:paraId="5C1D1ABF" w14:textId="3969BBC8">
        <w:trPr>
          <w:trHeight w:val="444"/>
        </w:trPr>
        <w:tc>
          <w:tcPr>
            <w:tcW w:w="818" w:type="pct"/>
          </w:tcPr>
          <w:p w14:paraId="640F9DFF" w14:textId="77777777">
            <w:pPr>
              <w:pStyle w:val="IPPArialTable"/>
            </w:pPr>
            <w:r>
              <w:rPr>
                <w:rStyle w:val="PleaseReviewParagraphId"/>
                <w:b w:val="off"/>
                <w:i w:val="off"/>
              </w:rPr>
              <w:t>[439]</w:t>
            </w:r>
            <w:r>
              <w:t>HWIT 4</w:t>
            </w:r>
          </w:p>
        </w:tc>
        <w:tc>
          <w:tcPr>
            <w:tcW w:w="738" w:type="pct"/>
          </w:tcPr>
          <w:p w14:paraId="462D381F" w14:textId="77777777">
            <w:pPr>
              <w:pStyle w:val="IPPArialTable"/>
              <w:jc w:val="center"/>
            </w:pPr>
            <w:r>
              <w:rPr>
                <w:rStyle w:val="PleaseReviewParagraphId"/>
                <w:b w:val="off"/>
                <w:i w:val="off"/>
              </w:rPr>
              <w:t>[440]</w:t>
            </w:r>
            <w:r>
              <w:t>0-500</w:t>
            </w:r>
          </w:p>
          <w:p w14:paraId="4FCEDA19" w14:textId="77777777">
            <w:pPr>
              <w:pStyle w:val="IPPArialTable"/>
              <w:jc w:val="center"/>
            </w:pPr>
            <w:r>
              <w:rPr>
                <w:rStyle w:val="PleaseReviewParagraphId"/>
                <w:b w:val="off"/>
                <w:i w:val="off"/>
              </w:rPr>
              <w:t>[441]</w:t>
            </w:r>
            <w:r>
              <w:t>501-700</w:t>
            </w:r>
          </w:p>
          <w:p w14:paraId="4D91CCF2" w14:textId="77777777">
            <w:pPr>
              <w:pStyle w:val="IPPArialTable"/>
              <w:jc w:val="center"/>
            </w:pPr>
            <w:r>
              <w:rPr>
                <w:rStyle w:val="PleaseReviewParagraphId"/>
                <w:b w:val="off"/>
                <w:i w:val="off"/>
              </w:rPr>
              <w:t>[442]</w:t>
            </w:r>
            <w:r>
              <w:t>701-900</w:t>
            </w:r>
          </w:p>
        </w:tc>
        <w:tc>
          <w:tcPr>
            <w:tcW w:w="984" w:type="pct"/>
          </w:tcPr>
          <w:p w14:paraId="6D702DE9" w14:textId="77777777">
            <w:pPr>
              <w:pStyle w:val="IPPArialTable"/>
              <w:jc w:val="center"/>
            </w:pPr>
            <w:r>
              <w:rPr>
                <w:rStyle w:val="PleaseReviewParagraphId"/>
                <w:b w:val="off"/>
                <w:i w:val="off"/>
              </w:rPr>
              <w:t>[443]</w:t>
            </w:r>
            <w:r>
              <w:t>48,0</w:t>
            </w:r>
          </w:p>
          <w:p w14:paraId="039E4739" w14:textId="77777777">
            <w:pPr>
              <w:pStyle w:val="IPPArialTable"/>
              <w:jc w:val="center"/>
            </w:pPr>
            <w:r>
              <w:rPr>
                <w:rStyle w:val="PleaseReviewParagraphId"/>
                <w:b w:val="off"/>
                <w:i w:val="off"/>
              </w:rPr>
              <w:t>[444]</w:t>
            </w:r>
            <w:r>
              <w:t>48,0</w:t>
            </w:r>
          </w:p>
          <w:p w14:paraId="6A1F07AF" w14:textId="77777777">
            <w:pPr>
              <w:pStyle w:val="IPPArialTable"/>
              <w:jc w:val="center"/>
            </w:pPr>
            <w:r>
              <w:rPr>
                <w:rStyle w:val="PleaseReviewParagraphId"/>
                <w:b w:val="off"/>
                <w:i w:val="off"/>
              </w:rPr>
              <w:t>[445]</w:t>
            </w:r>
            <w:r>
              <w:t>48,0</w:t>
            </w:r>
          </w:p>
        </w:tc>
        <w:tc>
          <w:tcPr>
            <w:tcW w:w="984" w:type="pct"/>
          </w:tcPr>
          <w:p w14:paraId="4376A455" w14:textId="77777777">
            <w:pPr>
              <w:pStyle w:val="IPPArialTable"/>
              <w:jc w:val="center"/>
            </w:pPr>
            <w:r>
              <w:rPr>
                <w:rStyle w:val="PleaseReviewParagraphId"/>
                <w:b w:val="off"/>
                <w:i w:val="off"/>
              </w:rPr>
              <w:t>[446]</w:t>
            </w:r>
            <w:r>
              <w:t>60</w:t>
            </w:r>
          </w:p>
          <w:p w14:paraId="398B2FF7" w14:textId="77777777">
            <w:pPr>
              <w:pStyle w:val="IPPArialTable"/>
              <w:jc w:val="center"/>
            </w:pPr>
            <w:r>
              <w:rPr>
                <w:rStyle w:val="PleaseReviewParagraphId"/>
                <w:b w:val="off"/>
                <w:i w:val="off"/>
              </w:rPr>
              <w:t>[447]</w:t>
            </w:r>
            <w:r>
              <w:t>75</w:t>
            </w:r>
          </w:p>
          <w:p w14:paraId="2BBBDD77" w14:textId="77777777">
            <w:pPr>
              <w:pStyle w:val="IPPArialTable"/>
              <w:jc w:val="center"/>
            </w:pPr>
            <w:r>
              <w:rPr>
                <w:rStyle w:val="PleaseReviewParagraphId"/>
                <w:b w:val="off"/>
                <w:i w:val="off"/>
              </w:rPr>
              <w:t>[448]</w:t>
            </w:r>
            <w:r>
              <w:t>90</w:t>
            </w:r>
          </w:p>
        </w:tc>
        <w:tc>
          <w:tcPr>
            <w:tcW w:w="1476" w:type="pct"/>
          </w:tcPr>
          <w:p w14:paraId="612BE3B0" w14:textId="486D2509">
            <w:pPr>
              <w:pStyle w:val="IPPArialTable"/>
            </w:pPr>
            <w:r>
              <w:rPr>
                <w:rStyle w:val="PleaseReviewParagraphId"/>
                <w:b w:val="off"/>
                <w:i w:val="off"/>
              </w:rPr>
              <w:t>[449]</w:t>
            </w:r>
            <w:r>
              <w:t>APQA (2012, 2016)</w:t>
            </w:r>
          </w:p>
          <w:p w14:paraId="6BCABF63" w14:textId="174EE328">
            <w:pPr>
              <w:pStyle w:val="IPPArialTable"/>
            </w:pPr>
            <w:r>
              <w:rPr>
                <w:rStyle w:val="PleaseReviewParagraphId"/>
                <w:b w:val="off"/>
                <w:i w:val="off"/>
              </w:rPr>
              <w:t>[450]</w:t>
            </w:r>
            <w:r>
              <w:t>DAFF (2023)</w:t>
            </w:r>
          </w:p>
        </w:tc>
      </w:tr>
      <w:tr w14:paraId="10875C98" w14:textId="6B36397E">
        <w:trPr>
          <w:trHeight w:val="444"/>
        </w:trPr>
        <w:tc>
          <w:tcPr>
            <w:tcW w:w="818" w:type="pct"/>
            <w:shd w:val="clear" w:color="auto" w:fill="BFBFBF" w:themeFill="background1" w:themeFillShade="BF"/>
          </w:tcPr>
          <w:p w14:paraId="09B58893" w14:textId="1C35CB15">
            <w:pPr>
              <w:pStyle w:val="IPPArialTable"/>
            </w:pPr>
            <w:r>
              <w:rPr>
                <w:rStyle w:val="PleaseReviewParagraphId"/>
                <w:b w:val="off"/>
                <w:i w:val="off"/>
              </w:rPr>
              <w:t>[451]</w:t>
            </w:r>
            <w:r>
              <w:rPr>
                <w:b/>
              </w:rPr>
              <w:t>Numéro du programme</w:t>
            </w:r>
          </w:p>
        </w:tc>
        <w:tc>
          <w:tcPr>
            <w:tcW w:w="738" w:type="pct"/>
            <w:shd w:val="clear" w:color="auto" w:fill="BFBFBF" w:themeFill="background1" w:themeFillShade="BF"/>
          </w:tcPr>
          <w:p w14:paraId="14453636" w14:textId="56BCB626">
            <w:pPr>
              <w:pStyle w:val="IPPArialTable"/>
            </w:pPr>
            <w:r>
              <w:rPr>
                <w:rStyle w:val="PleaseReviewParagraphId"/>
                <w:b w:val="off"/>
                <w:i w:val="off"/>
              </w:rPr>
              <w:t>[452]</w:t>
            </w:r>
            <w:r>
              <w:rPr>
                <w:b/>
              </w:rPr>
              <w:t>Poids du fruit (en g)</w:t>
            </w:r>
          </w:p>
        </w:tc>
        <w:tc>
          <w:tcPr>
            <w:tcW w:w="984" w:type="pct"/>
            <w:shd w:val="clear" w:color="auto" w:fill="BFBFBF" w:themeFill="background1" w:themeFillShade="BF"/>
          </w:tcPr>
          <w:p w14:paraId="3E3D820B" w14:textId="38F697D5">
            <w:pPr>
              <w:pStyle w:val="IPPArialTable"/>
            </w:pPr>
            <w:r>
              <w:rPr>
                <w:rStyle w:val="PleaseReviewParagraphId"/>
                <w:b w:val="off"/>
                <w:i w:val="off"/>
              </w:rPr>
              <w:t>[453]</w:t>
            </w:r>
            <w:r>
              <w:rPr>
                <w:b/>
              </w:rPr>
              <w:t>Température de la pulpe du fruit (en °C)</w:t>
            </w:r>
          </w:p>
        </w:tc>
        <w:tc>
          <w:tcPr>
            <w:tcW w:w="984" w:type="pct"/>
            <w:shd w:val="clear" w:color="auto" w:fill="BFBFBF" w:themeFill="background1" w:themeFillShade="BF"/>
          </w:tcPr>
          <w:p w14:paraId="58B2C453" w14:textId="18CA50D6">
            <w:pPr>
              <w:pStyle w:val="IPPArialTable"/>
            </w:pPr>
            <w:r>
              <w:rPr>
                <w:rStyle w:val="PleaseReviewParagraphId"/>
                <w:b w:val="off"/>
                <w:i w:val="off"/>
              </w:rPr>
              <w:t>[454]</w:t>
            </w:r>
            <w:r>
              <w:rPr>
                <w:b/>
              </w:rPr>
              <w:t>Durée d’immersion (en minutes)</w:t>
            </w:r>
          </w:p>
        </w:tc>
        <w:tc>
          <w:tcPr>
            <w:tcW w:w="1476" w:type="pct"/>
            <w:shd w:val="clear" w:color="auto" w:fill="BFBFBF" w:themeFill="background1" w:themeFillShade="BF"/>
          </w:tcPr>
          <w:p w14:paraId="5D22864F" w14:textId="77F2536E">
            <w:pPr>
              <w:pStyle w:val="IPPArialTable"/>
            </w:pPr>
            <w:r>
              <w:rPr>
                <w:rStyle w:val="PleaseReviewParagraphId"/>
                <w:b w:val="off"/>
                <w:i w:val="off"/>
              </w:rPr>
              <w:t>[455]</w:t>
            </w:r>
            <w:r>
              <w:rPr>
                <w:b/>
              </w:rPr>
              <w:t>Références</w:t>
            </w:r>
          </w:p>
        </w:tc>
      </w:tr>
      <w:tr w14:paraId="75F511A4" w14:textId="6D32C7E3">
        <w:trPr>
          <w:trHeight w:val="444"/>
        </w:trPr>
        <w:tc>
          <w:tcPr>
            <w:tcW w:w="818" w:type="pct"/>
          </w:tcPr>
          <w:p w14:paraId="6397ECDF" w14:textId="77777777">
            <w:pPr>
              <w:pStyle w:val="IPPArialTable"/>
            </w:pPr>
            <w:r>
              <w:rPr>
                <w:rStyle w:val="PleaseReviewParagraphId"/>
                <w:b w:val="off"/>
                <w:i w:val="off"/>
              </w:rPr>
              <w:t>[456]</w:t>
            </w:r>
            <w:r>
              <w:t>HWIT 5</w:t>
            </w:r>
          </w:p>
        </w:tc>
        <w:tc>
          <w:tcPr>
            <w:tcW w:w="738" w:type="pct"/>
          </w:tcPr>
          <w:p w14:paraId="56671EE5" w14:textId="77777777">
            <w:pPr>
              <w:pStyle w:val="IPPArialTable"/>
              <w:jc w:val="center"/>
            </w:pPr>
            <w:r>
              <w:rPr>
                <w:rStyle w:val="PleaseReviewParagraphId"/>
                <w:b w:val="off"/>
                <w:i w:val="off"/>
              </w:rPr>
              <w:t>[457]</w:t>
            </w:r>
            <w:r>
              <w:t>Tout poids</w:t>
            </w:r>
          </w:p>
        </w:tc>
        <w:tc>
          <w:tcPr>
            <w:tcW w:w="984" w:type="pct"/>
          </w:tcPr>
          <w:p w14:paraId="4D192902" w14:textId="721F3370">
            <w:pPr>
              <w:pStyle w:val="IPPArialTable"/>
              <w:jc w:val="center"/>
            </w:pPr>
            <w:r>
              <w:rPr>
                <w:rStyle w:val="PleaseReviewParagraphId"/>
                <w:b w:val="off"/>
                <w:i w:val="off"/>
              </w:rPr>
              <w:t>[458]</w:t>
            </w:r>
            <w:r>
              <w:t>50,0</w:t>
            </w:r>
          </w:p>
        </w:tc>
        <w:tc>
          <w:tcPr>
            <w:tcW w:w="984" w:type="pct"/>
          </w:tcPr>
          <w:p w14:paraId="59470831" w14:textId="77777777">
            <w:pPr>
              <w:pStyle w:val="IPPArialTable"/>
              <w:jc w:val="center"/>
            </w:pPr>
            <w:r>
              <w:rPr>
                <w:rStyle w:val="PleaseReviewParagraphId"/>
                <w:b w:val="off"/>
                <w:i w:val="off"/>
              </w:rPr>
              <w:t>[459]</w:t>
            </w:r>
            <w:r>
              <w:t>11</w:t>
            </w:r>
          </w:p>
        </w:tc>
        <w:tc>
          <w:tcPr>
            <w:tcW w:w="1476" w:type="pct"/>
          </w:tcPr>
          <w:p w14:paraId="1512312C" w14:textId="77777777">
            <w:pPr>
              <w:pStyle w:val="IPPArialTable"/>
            </w:pPr>
            <w:r>
              <w:rPr>
                <w:rStyle w:val="PleaseReviewParagraphId"/>
                <w:b w:val="off"/>
                <w:i w:val="off"/>
              </w:rPr>
              <w:t>[460]</w:t>
            </w:r>
            <w:r>
              <w:t>Zakariya et Alhassan (2014)</w:t>
            </w:r>
          </w:p>
        </w:tc>
      </w:tr>
    </w:tbl>
    <w:p w14:paraId="55B2A44F" w14:textId="13FBFC66">
      <w:pPr>
        <w:pStyle w:val="IPPArialFootnote"/>
      </w:pPr>
      <w:r>
        <w:rPr>
          <w:rStyle w:val="PleaseReviewParagraphId"/>
          <w:b w:val="off"/>
          <w:i w:val="off"/>
        </w:rPr>
        <w:t>[461]</w:t>
      </w:r>
      <w:r>
        <w:rPr>
          <w:i/>
        </w:rPr>
        <w:t xml:space="preserve">* </w:t>
      </w:r>
      <w:r>
        <w:t>Les références sont présentées par ordre alphabétique, et non en fonction du poids du fruit.</w:t>
      </w:r>
    </w:p>
    <w:p w14:paraId="41563B8C" w14:textId="77777777">
      <w:pPr>
        <w:pStyle w:val="IPPArialFootnote"/>
      </w:pPr>
      <w:r>
        <w:rPr>
          <w:rStyle w:val="PleaseReviewParagraphId"/>
          <w:b w:val="off"/>
          <w:i w:val="off"/>
        </w:rPr>
        <w:t>[462]</w:t>
      </w:r>
      <w:r>
        <w:rPr>
          <w:i/>
        </w:rPr>
        <w:t>Sources</w:t>
      </w:r>
      <w:r>
        <w:t>:</w:t>
      </w:r>
    </w:p>
    <w:p w14:paraId="2A138F34" w14:textId="71D10DB3">
      <w:pPr>
        <w:pStyle w:val="IPPArialFootnote"/>
      </w:pPr>
      <w:r>
        <w:rPr>
          <w:rStyle w:val="PleaseReviewParagraphId"/>
          <w:b w:val="off"/>
          <w:i w:val="off"/>
        </w:rPr>
        <w:t>[463]</w:t>
      </w:r>
      <w:r>
        <w:t>APQA (Agence de la quarantaine animale et végétale). 2012. [</w:t>
      </w:r>
      <w:r>
        <w:rPr>
          <w:i/>
        </w:rPr>
        <w:t>Exigences à l’importation de mangues fraîches en provenance du Pakistan vers la République de Corée</w:t>
      </w:r>
      <w:r>
        <w:t>] (en coréen)</w:t>
      </w:r>
      <w:r>
        <w:rPr>
          <w:i/>
        </w:rPr>
        <w:t>.</w:t>
      </w:r>
      <w:r>
        <w:t xml:space="preserve"> République de Corée. </w:t>
      </w:r>
      <w:hyperlink w:history="1" r:id="rId12">
        <w:r>
          <w:rPr>
            <w:rStyle w:val="Hyperlink"/>
          </w:rPr>
          <w:t>www.qia.go.kr/bbs/lawAnn/viewLawWebAction.do?id=190958&amp;type=0</w:t>
        </w:r>
      </w:hyperlink>
      <w:r>
        <w:t>.</w:t>
      </w:r>
    </w:p>
    <w:p w14:paraId="24374353" w14:textId="5756A69D">
      <w:pPr>
        <w:pStyle w:val="IPPArialFootnote"/>
      </w:pPr>
      <w:r>
        <w:rPr>
          <w:rStyle w:val="PleaseReviewParagraphId"/>
          <w:b w:val="off"/>
          <w:i w:val="off"/>
        </w:rPr>
        <w:t>[464]</w:t>
      </w:r>
      <w:r>
        <w:t>APQA. 2016. [</w:t>
      </w:r>
      <w:r>
        <w:rPr>
          <w:i/>
        </w:rPr>
        <w:t>Exigences à l’importation de mangues fraîches en provenance d’Inde vers la République de Corée</w:t>
      </w:r>
      <w:r>
        <w:t>] (en coréen)</w:t>
      </w:r>
      <w:r>
        <w:rPr>
          <w:i/>
        </w:rPr>
        <w:t>.</w:t>
      </w:r>
      <w:r>
        <w:t xml:space="preserve"> République de Corée. </w:t>
      </w:r>
      <w:hyperlink w:history="1" r:id="rId13">
        <w:r>
          <w:rPr>
            <w:rStyle w:val="Hyperlink"/>
          </w:rPr>
          <w:t>www.qia.go.kr/lawAnn/viewLawWebAction.do?id=190961&amp;type=0</w:t>
        </w:r>
      </w:hyperlink>
      <w:r>
        <w:t xml:space="preserve">. </w:t>
      </w:r>
    </w:p>
    <w:p w14:paraId="771E9C58" w14:textId="5D50C0CC">
      <w:pPr>
        <w:pStyle w:val="IPPArialFootnote"/>
      </w:pPr>
      <w:r>
        <w:rPr>
          <w:rStyle w:val="PleaseReviewParagraphId"/>
          <w:b w:val="off"/>
          <w:i w:val="off"/>
        </w:rPr>
        <w:t>[465]</w:t>
      </w:r>
      <w:r>
        <w:t>Armstrong, J. W., et Mangan, R. L. 2007. Commercial quarantine heat treatments. I</w:t>
      </w:r>
      <w:r>
        <w:rPr>
          <w:shd w:val="clear" w:color="auto" w:fill="FFFFFF"/>
        </w:rPr>
        <w:t xml:space="preserve">n J. Tang, E. Mitcham, S. Wang et S. Lurie (dir.). </w:t>
      </w:r>
      <w:r>
        <w:rPr>
          <w:i/>
          <w:shd w:val="clear" w:color="auto" w:fill="FFFFFF"/>
        </w:rPr>
        <w:t>Heat treatments for postharvest pest control – Theory and practice</w:t>
      </w:r>
      <w:r>
        <w:rPr>
          <w:shd w:val="clear" w:color="auto" w:fill="FFFFFF"/>
        </w:rPr>
        <w:t>, pp. 311‑340. Wallingford (Royaume-Uni), CABI. 349 pp.</w:t>
      </w:r>
    </w:p>
    <w:p w14:paraId="6C60C9F6" w14:textId="152786F2">
      <w:pPr>
        <w:pStyle w:val="IPPArialFootnote"/>
      </w:pPr>
      <w:r>
        <w:rPr>
          <w:rStyle w:val="PleaseReviewParagraphId"/>
          <w:b w:val="off"/>
          <w:i w:val="off"/>
        </w:rPr>
        <w:t>[466]</w:t>
      </w:r>
      <w:r>
        <w:rPr>
          <w:shd w:val="clear" w:color="auto" w:fill="FFFFFF"/>
        </w:rPr>
        <w:t xml:space="preserve">DAFF (Département de l’agriculture, de la pêche et des forêts). 2023. Australian Biosecurity Import Conditions. Australian Government Department of Agriculture, Fisheries and Forestry. Canberra. [Référencé le 29 janvier 2023.] </w:t>
      </w:r>
      <w:hyperlink w:history="1" r:id="rId14">
        <w:r>
          <w:rPr>
            <w:rStyle w:val="Hyperlink"/>
            <w:szCs w:val="22"/>
            <w:shd w:val="clear" w:color="auto" w:fill="FFFFFF"/>
          </w:rPr>
          <w:t>https://bicon.agriculture.gov.au/BiconWeb4.0</w:t>
        </w:r>
      </w:hyperlink>
      <w:r>
        <w:t>.</w:t>
      </w:r>
      <w:r>
        <w:rPr>
          <w:color w:val="333333"/>
          <w:shd w:val="clear" w:color="auto" w:fill="FFFFFF"/>
        </w:rPr>
        <w:t xml:space="preserve"> </w:t>
      </w:r>
    </w:p>
    <w:p w14:paraId="5830D515" w14:textId="588B5826">
      <w:pPr>
        <w:pStyle w:val="IPPArialFootnote"/>
      </w:pPr>
      <w:r>
        <w:rPr>
          <w:rStyle w:val="PleaseReviewParagraphId"/>
          <w:b w:val="off"/>
          <w:i w:val="off"/>
        </w:rPr>
        <w:t>[467]</w:t>
      </w:r>
      <w:r>
        <w:t xml:space="preserve">MERCOSUR (Marché commun austral). 2006. </w:t>
      </w:r>
      <w:r>
        <w:rPr>
          <w:i/>
          <w:iCs/>
        </w:rPr>
        <w:t xml:space="preserve">Requisitos fitosanitarios para </w:t>
      </w:r>
      <w:r>
        <w:t>Mangifera indica</w:t>
      </w:r>
      <w:r>
        <w:rPr>
          <w:i/>
          <w:iCs/>
        </w:rPr>
        <w:t xml:space="preserve"> (mango), según país de destino y origen, para los estados partes del MERCOSUR</w:t>
      </w:r>
      <w:r>
        <w:t xml:space="preserve"> [</w:t>
      </w:r>
      <w:r>
        <w:rPr>
          <w:i/>
        </w:rPr>
        <w:t>Exigences phytosanitaires pour</w:t>
      </w:r>
      <w:r>
        <w:t xml:space="preserve"> Mangifera indica </w:t>
      </w:r>
      <w:r>
        <w:rPr>
          <w:i/>
        </w:rPr>
        <w:t>(mangues) applicables aux États parties au MERCOSUR, par pays de destination et d’origine</w:t>
      </w:r>
      <w:r>
        <w:t>]. MERCOSUR/GMC/RES. N</w:t>
      </w:r>
      <w:r>
        <w:rPr>
          <w:vertAlign w:val="superscript"/>
        </w:rPr>
        <w:t>o</w:t>
      </w:r>
      <w:r>
        <w:t xml:space="preserve"> 61/06, sous-norme 3.7.45 (en espagnol). Brasília. 9 pp. </w:t>
      </w:r>
      <w:hyperlink w:history="1" r:id="rId15">
        <w:r>
          <w:rPr>
            <w:rStyle w:val="Hyperlink"/>
          </w:rPr>
          <w:t>https://faolex.fao.org/docs/pdf/mrc104485.pdf</w:t>
        </w:r>
      </w:hyperlink>
      <w:r>
        <w:t>.</w:t>
      </w:r>
    </w:p>
    <w:p w14:paraId="780C3C81" w14:textId="63B92C56">
      <w:pPr>
        <w:pStyle w:val="IPPParagraphnumbering"/>
        <w:numPr>
          <w:ilvl w:val="0"/>
          <w:numId w:val="0"/>
        </w:numPr>
        <w:spacing w:after="0"/>
        <w:ind w:left="284" w:hanging="284"/>
        <w:jc w:val="left"/>
        <w:rPr>
          <w:rFonts w:ascii="Arial" w:hAnsi="Arial" w:cs="Arial"/>
          <w:sz w:val="16"/>
          <w:szCs w:val="16"/>
        </w:rPr>
      </w:pPr>
      <w:r>
        <w:rPr>
          <w:rStyle w:val="PleaseReviewParagraphId"/>
          <w:b w:val="off"/>
          <w:i w:val="off"/>
        </w:rPr>
        <w:t>[468]</w:t>
      </w:r>
      <w:r>
        <w:rPr>
          <w:rFonts w:ascii="Arial" w:hAnsi="Arial"/>
          <w:sz w:val="16"/>
        </w:rPr>
        <w:t xml:space="preserve">MPI </w:t>
      </w:r>
      <w:r>
        <w:rPr>
          <w:rFonts w:ascii="Arial" w:hAnsi="Arial" w:cs="Arial"/>
          <w:sz w:val="16"/>
          <w:szCs w:val="16"/>
        </w:rPr>
        <w:t xml:space="preserve">(Ministère du secteur primaire). 2023. Requirement documents for importing fresh fruit and vegetables [documents relatifs aux exigences à l’importation de fruits et légumes frais]. Ministry for Primary Industries. Wellington, Gouvernement de la Nouvelle-Zélande. [Référencé le 1ᵉʳ mars 2023.] </w:t>
      </w:r>
      <w:hyperlink w:history="1" r:id="rId16">
        <w:r>
          <w:rPr>
            <w:rStyle w:val="Hyperlink"/>
            <w:rFonts w:ascii="Arial" w:hAnsi="Arial" w:cs="Arial"/>
            <w:sz w:val="16"/>
            <w:szCs w:val="16"/>
          </w:rPr>
          <w:t>www.mpi.govt.nz/import/food/fresh-fruit-vegetables/requirements</w:t>
        </w:r>
      </w:hyperlink>
      <w:r>
        <w:rPr>
          <w:rFonts w:ascii="Arial" w:hAnsi="Arial" w:cs="Arial"/>
          <w:sz w:val="16"/>
          <w:szCs w:val="16"/>
        </w:rPr>
        <w:t>.</w:t>
      </w:r>
    </w:p>
    <w:p w14:paraId="06EAA710" w14:textId="601C3A72">
      <w:pPr>
        <w:pStyle w:val="IPPArialFootnote"/>
      </w:pPr>
      <w:r>
        <w:rPr>
          <w:rStyle w:val="PleaseReviewParagraphId"/>
          <w:b w:val="off"/>
          <w:i w:val="off"/>
        </w:rPr>
        <w:t>[469]</w:t>
      </w:r>
      <w:r>
        <w:t xml:space="preserve">USDA (Département de l’agriculture des États-Unis). 2016. </w:t>
      </w:r>
      <w:r>
        <w:rPr>
          <w:i/>
        </w:rPr>
        <w:t>Treatment manual</w:t>
      </w:r>
      <w:r>
        <w:t>, 2</w:t>
      </w:r>
      <w:r>
        <w:rPr>
          <w:vertAlign w:val="superscript"/>
        </w:rPr>
        <w:t>e</w:t>
      </w:r>
      <w:r>
        <w:t xml:space="preserve"> édition. Animal and Plant Health Inspection Service [service d’inspection de la santé des plantes et des animaux], USDA. 968 pp. </w:t>
      </w:r>
      <w:hyperlink w:history="1" r:id="rId17">
        <w:r>
          <w:rPr>
            <w:rStyle w:val="Hyperlink"/>
          </w:rPr>
          <w:t>www.aphis.usda.gov/import_export/plants/manuals/ports/downloads/treatment.pdf</w:t>
        </w:r>
      </w:hyperlink>
      <w:r>
        <w:t>.</w:t>
      </w:r>
    </w:p>
    <w:p w14:paraId="7317BDD7" w14:textId="33CD2C97">
      <w:pPr>
        <w:pStyle w:val="IPPArialFootnote"/>
      </w:pPr>
      <w:r>
        <w:rPr>
          <w:rStyle w:val="PleaseReviewParagraphId"/>
          <w:b w:val="off"/>
          <w:i w:val="off"/>
        </w:rPr>
        <w:t>[470]</w:t>
      </w:r>
      <w:r>
        <w:rPr>
          <w:shd w:val="clear" w:color="auto" w:fill="FFFFFF"/>
        </w:rPr>
        <w:t xml:space="preserve">Zakariya, A. A.-R. M., et Alhassan, N. 2014. Application of hot water and temperature treatments to improve quality of Keitt and Nam Doc Mai mango fruits. </w:t>
      </w:r>
      <w:r>
        <w:rPr>
          <w:i/>
          <w:shd w:val="clear" w:color="auto" w:fill="FFFFFF"/>
        </w:rPr>
        <w:t>International Journal of Scientific and Technology Research</w:t>
      </w:r>
      <w:r>
        <w:rPr>
          <w:shd w:val="clear" w:color="auto" w:fill="FFFFFF"/>
        </w:rPr>
        <w:t xml:space="preserve">, 3: 262-266. </w:t>
      </w:r>
      <w:hyperlink w:history="1" r:id="rId18">
        <w:r>
          <w:rPr>
            <w:rStyle w:val="Hyperlink"/>
            <w:szCs w:val="22"/>
            <w:shd w:val="clear" w:color="auto" w:fill="FFFFFF"/>
          </w:rPr>
          <w:t>www.ijstr.org/final-print/sep2014/Application-Of-Hot-Water-And-Temperature-Treatments-To-Improve-Quality-Of-Keitt-And-Nam-Doc-Mai-Mango-Fruits.pdf</w:t>
        </w:r>
      </w:hyperlink>
      <w:r>
        <w:t>.</w:t>
      </w:r>
    </w:p>
    <w:p w14:paraId="70DAE7AD" w14:textId="77777777">
      <w:pPr>
        <w:pStyle w:val="IPPNormal"/>
      </w:pPr>
      <w:r>
        <w:rPr>
          <w:rStyle w:val="PleaseReviewParagraphId"/>
          <w:b w:val="off"/>
          <w:i w:val="off"/>
        </w:rPr>
        <w:t>[471]</w:t>
      </w:r>
    </w:p>
    <w:p w14:paraId="45828182" w14:textId="77777777">
      <w:pPr>
        <w:jc w:val="left"/>
        <w:rPr>
          <w:rFonts w:ascii="Arial" w:hAnsi="Arial" w:eastAsia="Times"/>
          <w:b/>
          <w:sz w:val="18"/>
        </w:rPr>
      </w:pPr>
      <w:r>
        <w:rPr>
          <w:rStyle w:val="PleaseReviewParagraphId"/>
          <w:b w:val="off"/>
          <w:i w:val="off"/>
        </w:rPr>
        <w:t>[472]</w:t>
      </w:r>
      <w:r>
        <w:rPr>
          <w:b/>
        </w:rPr>
        <w:br w:type="page"/>
      </w:r>
    </w:p>
    <w:p w14:paraId="18F6BA62" w14:textId="30BC5E82">
      <w:pPr>
        <w:pStyle w:val="IPPArial"/>
        <w:keepNext/>
        <w:spacing w:after="120"/>
      </w:pPr>
      <w:r>
        <w:rPr>
          <w:rStyle w:val="PleaseReviewParagraphId"/>
          <w:b w:val="off"/>
          <w:i w:val="off"/>
        </w:rPr>
        <w:t>[473]</w:t>
      </w:r>
      <w:r>
        <w:rPr>
          <w:b/>
        </w:rPr>
        <w:lastRenderedPageBreak/>
        <w:t>Tableau 5.</w:t>
      </w:r>
      <w:r>
        <w:t xml:space="preserve"> Programmes de traitement thermique à la vapeur</w:t>
      </w:r>
    </w:p>
    <w:tbl>
      <w:tblPr>
        <w:tblStyle w:val="TableGrid"/>
        <w:tblW w:w="9067" w:type="dxa"/>
        <w:tblLayout w:type="fixed"/>
        <w:tblLook w:val="04A0" w:firstRow="1" w:lastRow="0" w:firstColumn="1" w:lastColumn="0" w:noHBand="0" w:noVBand="1"/>
      </w:tblPr>
      <w:tblGrid>
        <w:gridCol w:w="1316"/>
        <w:gridCol w:w="1389"/>
        <w:gridCol w:w="1558"/>
        <w:gridCol w:w="1304"/>
        <w:gridCol w:w="3500"/>
      </w:tblGrid>
      <w:tr w14:paraId="2A86B742" w14:textId="77777777">
        <w:trPr>
          <w:trHeight w:val="616"/>
        </w:trPr>
        <w:tc>
          <w:tcPr>
            <w:tcW w:w="1316" w:type="dxa"/>
            <w:shd w:val="clear" w:color="auto" w:fill="BFBFBF"/>
          </w:tcPr>
          <w:p w14:paraId="4C58EFAF" w14:textId="77777777">
            <w:pPr>
              <w:pStyle w:val="IPPArialTable"/>
              <w:rPr>
                <w:b/>
                <w:bCs/>
              </w:rPr>
            </w:pPr>
            <w:r>
              <w:rPr>
                <w:rStyle w:val="PleaseReviewParagraphId"/>
                <w:b w:val="off"/>
                <w:i w:val="off"/>
              </w:rPr>
              <w:t>[474]</w:t>
            </w:r>
            <w:r>
              <w:rPr>
                <w:b/>
              </w:rPr>
              <w:t>Numéro du programme</w:t>
            </w:r>
          </w:p>
        </w:tc>
        <w:tc>
          <w:tcPr>
            <w:tcW w:w="1389" w:type="dxa"/>
            <w:shd w:val="clear" w:color="auto" w:fill="BFBFBF"/>
          </w:tcPr>
          <w:p w14:paraId="0AEFDB41" w14:textId="77777777">
            <w:pPr>
              <w:pStyle w:val="IPPArialTable"/>
              <w:rPr>
                <w:b/>
                <w:bCs/>
              </w:rPr>
            </w:pPr>
            <w:r>
              <w:rPr>
                <w:rStyle w:val="PleaseReviewParagraphId"/>
                <w:b w:val="off"/>
                <w:i w:val="off"/>
              </w:rPr>
              <w:t>[475]</w:t>
            </w:r>
            <w:r>
              <w:rPr>
                <w:b/>
              </w:rPr>
              <w:t>Température minimale de la pulpe (en °C)</w:t>
            </w:r>
          </w:p>
        </w:tc>
        <w:tc>
          <w:tcPr>
            <w:tcW w:w="1558" w:type="dxa"/>
            <w:shd w:val="clear" w:color="auto" w:fill="BFBFBF"/>
          </w:tcPr>
          <w:p w14:paraId="2EBAF573" w14:textId="77777777">
            <w:pPr>
              <w:pStyle w:val="IPPArialTable"/>
              <w:rPr>
                <w:b/>
                <w:bCs/>
              </w:rPr>
            </w:pPr>
            <w:r>
              <w:rPr>
                <w:rStyle w:val="PleaseReviewParagraphId"/>
                <w:b w:val="off"/>
                <w:i w:val="off"/>
              </w:rPr>
              <w:t>[476]</w:t>
            </w:r>
            <w:r>
              <w:rPr>
                <w:b/>
              </w:rPr>
              <w:t>Humidité relative minimale (en %)</w:t>
            </w:r>
          </w:p>
        </w:tc>
        <w:tc>
          <w:tcPr>
            <w:tcW w:w="1304" w:type="dxa"/>
            <w:shd w:val="clear" w:color="auto" w:fill="BFBFBF"/>
          </w:tcPr>
          <w:p w14:paraId="55671664" w14:textId="0A483351">
            <w:pPr>
              <w:pStyle w:val="IPPArialTable"/>
              <w:rPr>
                <w:b/>
                <w:bCs/>
              </w:rPr>
            </w:pPr>
            <w:r>
              <w:rPr>
                <w:rStyle w:val="PleaseReviewParagraphId"/>
                <w:b w:val="off"/>
                <w:i w:val="off"/>
              </w:rPr>
              <w:t>[477]</w:t>
            </w:r>
            <w:r>
              <w:rPr>
                <w:b/>
              </w:rPr>
              <w:t>Durée d’exposition minimale (en minutes)</w:t>
            </w:r>
          </w:p>
        </w:tc>
        <w:tc>
          <w:tcPr>
            <w:tcW w:w="3500" w:type="dxa"/>
            <w:shd w:val="clear" w:color="auto" w:fill="BFBFBF"/>
          </w:tcPr>
          <w:p w14:paraId="6ED2DD75" w14:textId="77777777">
            <w:pPr>
              <w:pStyle w:val="IPPArialTable"/>
              <w:rPr>
                <w:b/>
                <w:bCs/>
              </w:rPr>
            </w:pPr>
            <w:r>
              <w:rPr>
                <w:rStyle w:val="PleaseReviewParagraphId"/>
                <w:b w:val="off"/>
                <w:i w:val="off"/>
              </w:rPr>
              <w:t>[478]</w:t>
            </w:r>
            <w:r>
              <w:rPr>
                <w:b/>
              </w:rPr>
              <w:t>Références</w:t>
            </w:r>
          </w:p>
        </w:tc>
      </w:tr>
      <w:tr w14:paraId="3EC261C9" w14:textId="77777777">
        <w:trPr>
          <w:trHeight w:val="444"/>
        </w:trPr>
        <w:tc>
          <w:tcPr>
            <w:tcW w:w="1316" w:type="dxa"/>
          </w:tcPr>
          <w:p w14:paraId="0D312C3B" w14:textId="77777777">
            <w:pPr>
              <w:pStyle w:val="IPPArialTable"/>
              <w:rPr>
                <w:kern w:val="2"/>
              </w:rPr>
            </w:pPr>
            <w:r>
              <w:rPr>
                <w:rStyle w:val="PleaseReviewParagraphId"/>
                <w:b w:val="off"/>
                <w:i w:val="off"/>
              </w:rPr>
              <w:t>[479]</w:t>
            </w:r>
            <w:r>
              <w:t>VHT 1</w:t>
            </w:r>
          </w:p>
        </w:tc>
        <w:tc>
          <w:tcPr>
            <w:tcW w:w="1389" w:type="dxa"/>
          </w:tcPr>
          <w:p w14:paraId="327A9153" w14:textId="77777777">
            <w:pPr>
              <w:pStyle w:val="IPPArialTable"/>
              <w:jc w:val="center"/>
              <w:rPr>
                <w:kern w:val="2"/>
              </w:rPr>
            </w:pPr>
            <w:r>
              <w:rPr>
                <w:rStyle w:val="PleaseReviewParagraphId"/>
                <w:b w:val="off"/>
                <w:i w:val="off"/>
              </w:rPr>
              <w:t>[480]</w:t>
            </w:r>
            <w:r>
              <w:t>46,0</w:t>
            </w:r>
          </w:p>
        </w:tc>
        <w:tc>
          <w:tcPr>
            <w:tcW w:w="1558" w:type="dxa"/>
          </w:tcPr>
          <w:p w14:paraId="2325F858" w14:textId="77777777">
            <w:pPr>
              <w:pStyle w:val="IPPArialTable"/>
              <w:jc w:val="center"/>
            </w:pPr>
            <w:r>
              <w:rPr>
                <w:rStyle w:val="PleaseReviewParagraphId"/>
                <w:b w:val="off"/>
                <w:i w:val="off"/>
              </w:rPr>
              <w:t>[481]</w:t>
            </w:r>
            <w:r>
              <w:t>95</w:t>
            </w:r>
          </w:p>
        </w:tc>
        <w:tc>
          <w:tcPr>
            <w:tcW w:w="1304" w:type="dxa"/>
          </w:tcPr>
          <w:p w14:paraId="02B4FD9F" w14:textId="77777777">
            <w:pPr>
              <w:pStyle w:val="IPPArialTable"/>
              <w:jc w:val="center"/>
            </w:pPr>
            <w:r>
              <w:rPr>
                <w:rStyle w:val="PleaseReviewParagraphId"/>
                <w:b w:val="off"/>
                <w:i w:val="off"/>
              </w:rPr>
              <w:t>[482]</w:t>
            </w:r>
            <w:r>
              <w:t>10</w:t>
            </w:r>
          </w:p>
        </w:tc>
        <w:tc>
          <w:tcPr>
            <w:tcW w:w="3500" w:type="dxa"/>
          </w:tcPr>
          <w:p w14:paraId="74727255" w14:textId="77777777">
            <w:pPr>
              <w:pStyle w:val="IPPArialTable"/>
            </w:pPr>
            <w:r>
              <w:rPr>
                <w:rStyle w:val="PleaseReviewParagraphId"/>
                <w:b w:val="off"/>
                <w:i w:val="off"/>
              </w:rPr>
              <w:t>[483]</w:t>
            </w:r>
            <w:r>
              <w:t xml:space="preserve">Dohino </w:t>
            </w:r>
            <w:r>
              <w:rPr>
                <w:i/>
              </w:rPr>
              <w:t>et al.</w:t>
            </w:r>
            <w:r>
              <w:t xml:space="preserve"> (2017)</w:t>
            </w:r>
          </w:p>
          <w:p w14:paraId="65992236" w14:textId="77777777">
            <w:pPr>
              <w:pStyle w:val="IPPArialTable"/>
            </w:pPr>
            <w:r>
              <w:rPr>
                <w:rStyle w:val="PleaseReviewParagraphId"/>
                <w:b w:val="off"/>
                <w:i w:val="off"/>
              </w:rPr>
              <w:t>[484]</w:t>
            </w:r>
            <w:r>
              <w:t>USDA (2016)</w:t>
            </w:r>
          </w:p>
        </w:tc>
      </w:tr>
      <w:tr w14:paraId="038BC221" w14:textId="77777777">
        <w:trPr>
          <w:trHeight w:val="444"/>
        </w:trPr>
        <w:tc>
          <w:tcPr>
            <w:tcW w:w="1316" w:type="dxa"/>
          </w:tcPr>
          <w:p w14:paraId="11535FC9" w14:textId="55CDE574">
            <w:pPr>
              <w:pStyle w:val="IPPArialTable"/>
              <w:rPr>
                <w:kern w:val="2"/>
              </w:rPr>
            </w:pPr>
            <w:r>
              <w:rPr>
                <w:rStyle w:val="PleaseReviewParagraphId"/>
                <w:b w:val="off"/>
                <w:i w:val="off"/>
              </w:rPr>
              <w:t>[485]</w:t>
            </w:r>
            <w:r>
              <w:t>VHT 2</w:t>
            </w:r>
          </w:p>
        </w:tc>
        <w:tc>
          <w:tcPr>
            <w:tcW w:w="1389" w:type="dxa"/>
          </w:tcPr>
          <w:p w14:paraId="468E61EF" w14:textId="77777777">
            <w:pPr>
              <w:pStyle w:val="IPPArialTable"/>
              <w:jc w:val="center"/>
            </w:pPr>
            <w:r>
              <w:rPr>
                <w:rStyle w:val="PleaseReviewParagraphId"/>
                <w:b w:val="off"/>
                <w:i w:val="off"/>
              </w:rPr>
              <w:t>[486]</w:t>
            </w:r>
            <w:r>
              <w:t>46,5</w:t>
            </w:r>
          </w:p>
        </w:tc>
        <w:tc>
          <w:tcPr>
            <w:tcW w:w="1558" w:type="dxa"/>
          </w:tcPr>
          <w:p w14:paraId="5F4FE557" w14:textId="77777777">
            <w:pPr>
              <w:pStyle w:val="IPPArialTable"/>
              <w:jc w:val="center"/>
            </w:pPr>
            <w:r>
              <w:rPr>
                <w:rStyle w:val="PleaseReviewParagraphId"/>
                <w:b w:val="off"/>
                <w:i w:val="off"/>
              </w:rPr>
              <w:t>[487]</w:t>
            </w:r>
            <w:r>
              <w:t>95</w:t>
            </w:r>
          </w:p>
        </w:tc>
        <w:tc>
          <w:tcPr>
            <w:tcW w:w="1304" w:type="dxa"/>
          </w:tcPr>
          <w:p w14:paraId="171E1A71" w14:textId="77777777">
            <w:pPr>
              <w:pStyle w:val="IPPArialTable"/>
              <w:jc w:val="center"/>
            </w:pPr>
            <w:r>
              <w:rPr>
                <w:rStyle w:val="PleaseReviewParagraphId"/>
                <w:b w:val="off"/>
                <w:i w:val="off"/>
              </w:rPr>
              <w:t>[488]</w:t>
            </w:r>
            <w:r>
              <w:t>10</w:t>
            </w:r>
          </w:p>
        </w:tc>
        <w:tc>
          <w:tcPr>
            <w:tcW w:w="3500" w:type="dxa"/>
          </w:tcPr>
          <w:p w14:paraId="2299DBA3" w14:textId="3080EA23">
            <w:pPr>
              <w:pStyle w:val="IPPArialTable"/>
              <w:rPr>
                <w:rFonts w:eastAsia="Malgun Gothic"/>
                <w:b/>
                <w:kern w:val="2"/>
              </w:rPr>
            </w:pPr>
            <w:r>
              <w:rPr>
                <w:rStyle w:val="PleaseReviewParagraphId"/>
                <w:b w:val="off"/>
                <w:i w:val="off"/>
              </w:rPr>
              <w:t>[489]</w:t>
            </w:r>
            <w:r>
              <w:rPr>
                <w:b/>
              </w:rPr>
              <w:t xml:space="preserve">TP 30 (Traitement thermique à la vapeur de </w:t>
            </w:r>
            <w:r>
              <w:rPr>
                <w:b/>
                <w:i/>
              </w:rPr>
              <w:t>Mangifera indica</w:t>
            </w:r>
            <w:r>
              <w:rPr>
                <w:b/>
              </w:rPr>
              <w:t xml:space="preserve"> contre </w:t>
            </w:r>
            <w:r>
              <w:rPr>
                <w:b/>
                <w:i/>
              </w:rPr>
              <w:t>Ceratitis capitata</w:t>
            </w:r>
            <w:r>
              <w:rPr>
                <w:b/>
              </w:rPr>
              <w:t>)</w:t>
            </w:r>
            <w:r>
              <w:t xml:space="preserve"> </w:t>
            </w:r>
          </w:p>
        </w:tc>
      </w:tr>
      <w:tr w14:paraId="1C1CA688" w14:textId="77777777">
        <w:trPr>
          <w:trHeight w:val="444"/>
        </w:trPr>
        <w:tc>
          <w:tcPr>
            <w:tcW w:w="1316" w:type="dxa"/>
          </w:tcPr>
          <w:p w14:paraId="23A30B29" w14:textId="5CA31349">
            <w:pPr>
              <w:pStyle w:val="IPPArialTable"/>
              <w:rPr>
                <w:kern w:val="2"/>
              </w:rPr>
            </w:pPr>
            <w:r>
              <w:rPr>
                <w:rStyle w:val="PleaseReviewParagraphId"/>
                <w:b w:val="off"/>
                <w:i w:val="off"/>
              </w:rPr>
              <w:t>[490]</w:t>
            </w:r>
            <w:r>
              <w:t>VHT 3</w:t>
            </w:r>
          </w:p>
        </w:tc>
        <w:tc>
          <w:tcPr>
            <w:tcW w:w="1389" w:type="dxa"/>
          </w:tcPr>
          <w:p w14:paraId="40EFECF3" w14:textId="77777777">
            <w:pPr>
              <w:pStyle w:val="IPPArialTable"/>
              <w:jc w:val="center"/>
            </w:pPr>
            <w:r>
              <w:rPr>
                <w:rStyle w:val="PleaseReviewParagraphId"/>
                <w:b w:val="off"/>
                <w:i w:val="off"/>
              </w:rPr>
              <w:t>[491]</w:t>
            </w:r>
            <w:r>
              <w:t>46,5</w:t>
            </w:r>
          </w:p>
        </w:tc>
        <w:tc>
          <w:tcPr>
            <w:tcW w:w="1558" w:type="dxa"/>
          </w:tcPr>
          <w:p w14:paraId="4F6203F0" w14:textId="77777777">
            <w:pPr>
              <w:pStyle w:val="IPPArialTable"/>
              <w:jc w:val="center"/>
            </w:pPr>
            <w:r>
              <w:rPr>
                <w:rStyle w:val="PleaseReviewParagraphId"/>
                <w:b w:val="off"/>
                <w:i w:val="off"/>
              </w:rPr>
              <w:t>[492]</w:t>
            </w:r>
            <w:r>
              <w:t>95</w:t>
            </w:r>
          </w:p>
        </w:tc>
        <w:tc>
          <w:tcPr>
            <w:tcW w:w="1304" w:type="dxa"/>
          </w:tcPr>
          <w:p w14:paraId="7E3DE9F9" w14:textId="77777777">
            <w:pPr>
              <w:pStyle w:val="IPPArialTable"/>
              <w:jc w:val="center"/>
            </w:pPr>
            <w:r>
              <w:rPr>
                <w:rStyle w:val="PleaseReviewParagraphId"/>
                <w:b w:val="off"/>
                <w:i w:val="off"/>
              </w:rPr>
              <w:t>[493]</w:t>
            </w:r>
            <w:r>
              <w:t>30</w:t>
            </w:r>
          </w:p>
        </w:tc>
        <w:tc>
          <w:tcPr>
            <w:tcW w:w="3500" w:type="dxa"/>
          </w:tcPr>
          <w:p w14:paraId="2845E2DB" w14:textId="77777777">
            <w:pPr>
              <w:pStyle w:val="IPPArialTable"/>
            </w:pPr>
            <w:r>
              <w:rPr>
                <w:rStyle w:val="PleaseReviewParagraphId"/>
                <w:b w:val="off"/>
                <w:i w:val="off"/>
              </w:rPr>
              <w:t>[494]</w:t>
            </w:r>
            <w:r>
              <w:t>APPPC (2021)</w:t>
            </w:r>
          </w:p>
        </w:tc>
      </w:tr>
      <w:tr w14:paraId="09968AD8" w14:textId="77777777">
        <w:trPr>
          <w:trHeight w:val="444"/>
        </w:trPr>
        <w:tc>
          <w:tcPr>
            <w:tcW w:w="1316" w:type="dxa"/>
          </w:tcPr>
          <w:p w14:paraId="681B6EA4" w14:textId="7727B7CD">
            <w:pPr>
              <w:pStyle w:val="IPPArialTable"/>
              <w:rPr>
                <w:kern w:val="2"/>
              </w:rPr>
            </w:pPr>
            <w:r>
              <w:rPr>
                <w:rStyle w:val="PleaseReviewParagraphId"/>
                <w:b w:val="off"/>
                <w:i w:val="off"/>
              </w:rPr>
              <w:t>[495]</w:t>
            </w:r>
            <w:r>
              <w:t>VHT 4</w:t>
            </w:r>
          </w:p>
        </w:tc>
        <w:tc>
          <w:tcPr>
            <w:tcW w:w="1389" w:type="dxa"/>
          </w:tcPr>
          <w:p w14:paraId="7F706536" w14:textId="717F843A">
            <w:pPr>
              <w:pStyle w:val="IPPArialTable"/>
              <w:jc w:val="center"/>
              <w:rPr>
                <w:kern w:val="2"/>
              </w:rPr>
            </w:pPr>
            <w:r>
              <w:rPr>
                <w:rStyle w:val="PleaseReviewParagraphId"/>
                <w:b w:val="off"/>
                <w:i w:val="off"/>
              </w:rPr>
              <w:t>[496]</w:t>
            </w:r>
            <w:r>
              <w:t>47,0</w:t>
            </w:r>
          </w:p>
        </w:tc>
        <w:tc>
          <w:tcPr>
            <w:tcW w:w="1558" w:type="dxa"/>
          </w:tcPr>
          <w:p w14:paraId="15E7CE71" w14:textId="65058074">
            <w:pPr>
              <w:pStyle w:val="IPPArialTable"/>
              <w:jc w:val="center"/>
            </w:pPr>
            <w:r>
              <w:rPr>
                <w:rStyle w:val="PleaseReviewParagraphId"/>
                <w:b w:val="off"/>
                <w:i w:val="off"/>
              </w:rPr>
              <w:t>[497]</w:t>
            </w:r>
            <w:r>
              <w:t>90</w:t>
            </w:r>
          </w:p>
        </w:tc>
        <w:tc>
          <w:tcPr>
            <w:tcW w:w="1304" w:type="dxa"/>
          </w:tcPr>
          <w:p w14:paraId="78E78868" w14:textId="5353F742">
            <w:pPr>
              <w:pStyle w:val="IPPArialTable"/>
              <w:jc w:val="center"/>
            </w:pPr>
            <w:r>
              <w:rPr>
                <w:rStyle w:val="PleaseReviewParagraphId"/>
                <w:b w:val="off"/>
                <w:i w:val="off"/>
              </w:rPr>
              <w:t>[498]</w:t>
            </w:r>
            <w:r>
              <w:t>15</w:t>
            </w:r>
          </w:p>
        </w:tc>
        <w:tc>
          <w:tcPr>
            <w:tcW w:w="3500" w:type="dxa"/>
          </w:tcPr>
          <w:p w14:paraId="6569094C" w14:textId="669DFA29">
            <w:pPr>
              <w:pStyle w:val="IPPArialTable"/>
            </w:pPr>
            <w:r>
              <w:rPr>
                <w:rStyle w:val="PleaseReviewParagraphId"/>
                <w:b w:val="off"/>
                <w:i w:val="off"/>
              </w:rPr>
              <w:t>[499]</w:t>
            </w:r>
            <w:r>
              <w:t>DAFF (2023)</w:t>
            </w:r>
          </w:p>
        </w:tc>
      </w:tr>
      <w:tr w14:paraId="45024C32" w14:textId="77777777">
        <w:trPr>
          <w:trHeight w:val="444"/>
        </w:trPr>
        <w:tc>
          <w:tcPr>
            <w:tcW w:w="1316" w:type="dxa"/>
          </w:tcPr>
          <w:p w14:paraId="122D6103" w14:textId="3A38CBEE">
            <w:pPr>
              <w:pStyle w:val="IPPArialTable"/>
              <w:rPr>
                <w:kern w:val="2"/>
              </w:rPr>
            </w:pPr>
            <w:r>
              <w:rPr>
                <w:rStyle w:val="PleaseReviewParagraphId"/>
                <w:b w:val="off"/>
                <w:i w:val="off"/>
              </w:rPr>
              <w:t>[500]</w:t>
            </w:r>
            <w:r>
              <w:t>VHT 5</w:t>
            </w:r>
          </w:p>
        </w:tc>
        <w:tc>
          <w:tcPr>
            <w:tcW w:w="1389" w:type="dxa"/>
          </w:tcPr>
          <w:p w14:paraId="71EF6D01" w14:textId="77777777">
            <w:pPr>
              <w:pStyle w:val="IPPArialTable"/>
              <w:jc w:val="center"/>
              <w:rPr>
                <w:kern w:val="2"/>
              </w:rPr>
            </w:pPr>
            <w:r>
              <w:rPr>
                <w:rStyle w:val="PleaseReviewParagraphId"/>
                <w:b w:val="off"/>
                <w:i w:val="off"/>
              </w:rPr>
              <w:t>[501]</w:t>
            </w:r>
            <w:r>
              <w:t>47,0</w:t>
            </w:r>
          </w:p>
        </w:tc>
        <w:tc>
          <w:tcPr>
            <w:tcW w:w="1558" w:type="dxa"/>
          </w:tcPr>
          <w:p w14:paraId="0935B30E" w14:textId="77777777">
            <w:pPr>
              <w:pStyle w:val="IPPArialTable"/>
              <w:jc w:val="center"/>
            </w:pPr>
            <w:r>
              <w:rPr>
                <w:rStyle w:val="PleaseReviewParagraphId"/>
                <w:b w:val="off"/>
                <w:i w:val="off"/>
              </w:rPr>
              <w:t>[502]</w:t>
            </w:r>
            <w:r>
              <w:t>95</w:t>
            </w:r>
          </w:p>
        </w:tc>
        <w:tc>
          <w:tcPr>
            <w:tcW w:w="1304" w:type="dxa"/>
          </w:tcPr>
          <w:p w14:paraId="6C22E4F1" w14:textId="77777777">
            <w:pPr>
              <w:pStyle w:val="IPPArialTable"/>
              <w:jc w:val="center"/>
            </w:pPr>
            <w:r>
              <w:rPr>
                <w:rStyle w:val="PleaseReviewParagraphId"/>
                <w:b w:val="off"/>
                <w:i w:val="off"/>
              </w:rPr>
              <w:t>[503]</w:t>
            </w:r>
            <w:r>
              <w:t>15</w:t>
            </w:r>
          </w:p>
        </w:tc>
        <w:tc>
          <w:tcPr>
            <w:tcW w:w="3500" w:type="dxa"/>
          </w:tcPr>
          <w:p w14:paraId="0B9DEFB9" w14:textId="45316876">
            <w:pPr>
              <w:pStyle w:val="IPPArialTable"/>
              <w:rPr>
                <w:b/>
                <w:kern w:val="2"/>
              </w:rPr>
            </w:pPr>
            <w:r>
              <w:rPr>
                <w:rStyle w:val="PleaseReviewParagraphId"/>
                <w:b w:val="off"/>
                <w:i w:val="off"/>
              </w:rPr>
              <w:t>[504]</w:t>
            </w:r>
            <w:r>
              <w:rPr>
                <w:b/>
              </w:rPr>
              <w:t xml:space="preserve">TP 31 (Traitement thermique à la vapeur de </w:t>
            </w:r>
            <w:r>
              <w:rPr>
                <w:b/>
                <w:i/>
              </w:rPr>
              <w:t>Mangifera indica</w:t>
            </w:r>
            <w:r>
              <w:rPr>
                <w:b/>
              </w:rPr>
              <w:t xml:space="preserve"> contre </w:t>
            </w:r>
            <w:r>
              <w:rPr>
                <w:b/>
                <w:i/>
              </w:rPr>
              <w:t>Bactrocera tryoni</w:t>
            </w:r>
            <w:r>
              <w:rPr>
                <w:b/>
              </w:rPr>
              <w:t>)</w:t>
            </w:r>
          </w:p>
        </w:tc>
      </w:tr>
      <w:tr w14:paraId="113DCA22" w14:textId="77777777">
        <w:trPr>
          <w:trHeight w:val="444"/>
        </w:trPr>
        <w:tc>
          <w:tcPr>
            <w:tcW w:w="1316" w:type="dxa"/>
          </w:tcPr>
          <w:p w14:paraId="0431F8A7" w14:textId="2FF42973">
            <w:pPr>
              <w:pStyle w:val="IPPArialTable"/>
              <w:rPr>
                <w:kern w:val="2"/>
              </w:rPr>
            </w:pPr>
            <w:r>
              <w:rPr>
                <w:rStyle w:val="PleaseReviewParagraphId"/>
                <w:b w:val="off"/>
                <w:i w:val="off"/>
              </w:rPr>
              <w:t>[505]</w:t>
            </w:r>
            <w:r>
              <w:t>VHT 6</w:t>
            </w:r>
          </w:p>
        </w:tc>
        <w:tc>
          <w:tcPr>
            <w:tcW w:w="1389" w:type="dxa"/>
          </w:tcPr>
          <w:p w14:paraId="0C1CD405" w14:textId="77777777">
            <w:pPr>
              <w:pStyle w:val="IPPArialTable"/>
              <w:jc w:val="center"/>
              <w:rPr>
                <w:kern w:val="2"/>
              </w:rPr>
            </w:pPr>
            <w:r>
              <w:rPr>
                <w:rStyle w:val="PleaseReviewParagraphId"/>
                <w:b w:val="off"/>
                <w:i w:val="off"/>
              </w:rPr>
              <w:t>[506]</w:t>
            </w:r>
            <w:r>
              <w:t>47,0</w:t>
            </w:r>
          </w:p>
        </w:tc>
        <w:tc>
          <w:tcPr>
            <w:tcW w:w="1558" w:type="dxa"/>
          </w:tcPr>
          <w:p w14:paraId="48FE83E1" w14:textId="77777777">
            <w:pPr>
              <w:pStyle w:val="IPPArialTable"/>
              <w:jc w:val="center"/>
            </w:pPr>
            <w:r>
              <w:rPr>
                <w:rStyle w:val="PleaseReviewParagraphId"/>
                <w:b w:val="off"/>
                <w:i w:val="off"/>
              </w:rPr>
              <w:t>[507]</w:t>
            </w:r>
            <w:r>
              <w:t>95</w:t>
            </w:r>
          </w:p>
        </w:tc>
        <w:tc>
          <w:tcPr>
            <w:tcW w:w="1304" w:type="dxa"/>
          </w:tcPr>
          <w:p w14:paraId="67163430" w14:textId="77777777">
            <w:pPr>
              <w:pStyle w:val="IPPArialTable"/>
              <w:jc w:val="center"/>
            </w:pPr>
            <w:r>
              <w:rPr>
                <w:rStyle w:val="PleaseReviewParagraphId"/>
                <w:b w:val="off"/>
                <w:i w:val="off"/>
              </w:rPr>
              <w:t>[508]</w:t>
            </w:r>
            <w:r>
              <w:t>20</w:t>
            </w:r>
          </w:p>
        </w:tc>
        <w:tc>
          <w:tcPr>
            <w:tcW w:w="3500" w:type="dxa"/>
          </w:tcPr>
          <w:p w14:paraId="59DD1364" w14:textId="77777777">
            <w:pPr>
              <w:pStyle w:val="IPPArialTable"/>
            </w:pPr>
            <w:r>
              <w:rPr>
                <w:rStyle w:val="PleaseReviewParagraphId"/>
                <w:b w:val="off"/>
                <w:i w:val="off"/>
              </w:rPr>
              <w:t>[509]</w:t>
            </w:r>
            <w:r>
              <w:t>APPPC (2021)</w:t>
            </w:r>
          </w:p>
        </w:tc>
      </w:tr>
      <w:tr w14:paraId="2B30B60F" w14:textId="77777777">
        <w:trPr>
          <w:trHeight w:val="444"/>
        </w:trPr>
        <w:tc>
          <w:tcPr>
            <w:tcW w:w="1316" w:type="dxa"/>
          </w:tcPr>
          <w:p w14:paraId="0A8035EC" w14:textId="44E6FF43">
            <w:pPr>
              <w:pStyle w:val="IPPArialTable"/>
              <w:rPr>
                <w:kern w:val="2"/>
              </w:rPr>
            </w:pPr>
            <w:r>
              <w:rPr>
                <w:rStyle w:val="PleaseReviewParagraphId"/>
                <w:b w:val="off"/>
                <w:i w:val="off"/>
              </w:rPr>
              <w:t>[510]</w:t>
            </w:r>
            <w:r>
              <w:t>VHT 7</w:t>
            </w:r>
          </w:p>
        </w:tc>
        <w:tc>
          <w:tcPr>
            <w:tcW w:w="1389" w:type="dxa"/>
          </w:tcPr>
          <w:p w14:paraId="73A161B8" w14:textId="77777777">
            <w:pPr>
              <w:pStyle w:val="IPPArialTable"/>
              <w:jc w:val="center"/>
              <w:rPr>
                <w:kern w:val="2"/>
              </w:rPr>
            </w:pPr>
            <w:r>
              <w:rPr>
                <w:rStyle w:val="PleaseReviewParagraphId"/>
                <w:b w:val="off"/>
                <w:i w:val="off"/>
              </w:rPr>
              <w:t>[511]</w:t>
            </w:r>
            <w:r>
              <w:t>47,5</w:t>
            </w:r>
          </w:p>
        </w:tc>
        <w:tc>
          <w:tcPr>
            <w:tcW w:w="1558" w:type="dxa"/>
          </w:tcPr>
          <w:p w14:paraId="112EB886" w14:textId="77777777">
            <w:pPr>
              <w:pStyle w:val="IPPArialTable"/>
              <w:jc w:val="center"/>
            </w:pPr>
            <w:r>
              <w:rPr>
                <w:rStyle w:val="PleaseReviewParagraphId"/>
                <w:b w:val="off"/>
                <w:i w:val="off"/>
              </w:rPr>
              <w:t>[512]</w:t>
            </w:r>
            <w:r>
              <w:t>95</w:t>
            </w:r>
          </w:p>
        </w:tc>
        <w:tc>
          <w:tcPr>
            <w:tcW w:w="1304" w:type="dxa"/>
          </w:tcPr>
          <w:p w14:paraId="486996B7" w14:textId="77777777">
            <w:pPr>
              <w:pStyle w:val="IPPArialTable"/>
              <w:jc w:val="center"/>
            </w:pPr>
            <w:r>
              <w:rPr>
                <w:rStyle w:val="PleaseReviewParagraphId"/>
                <w:b w:val="off"/>
                <w:i w:val="off"/>
              </w:rPr>
              <w:t>[513]</w:t>
            </w:r>
            <w:r>
              <w:t>20</w:t>
            </w:r>
          </w:p>
        </w:tc>
        <w:tc>
          <w:tcPr>
            <w:tcW w:w="3500" w:type="dxa"/>
          </w:tcPr>
          <w:p w14:paraId="15C7C080" w14:textId="77777777">
            <w:pPr>
              <w:pStyle w:val="IPPArialTable"/>
            </w:pPr>
            <w:r>
              <w:rPr>
                <w:rStyle w:val="PleaseReviewParagraphId"/>
                <w:b w:val="off"/>
                <w:i w:val="off"/>
              </w:rPr>
              <w:t>[514]</w:t>
            </w:r>
            <w:r>
              <w:t>APPPC (2021)</w:t>
            </w:r>
          </w:p>
        </w:tc>
      </w:tr>
    </w:tbl>
    <w:p w14:paraId="06C522D6" w14:textId="0F9840DF">
      <w:pPr>
        <w:pStyle w:val="IPPArialFootnote"/>
      </w:pPr>
      <w:r>
        <w:rPr>
          <w:rStyle w:val="PleaseReviewParagraphId"/>
          <w:b w:val="off"/>
          <w:i w:val="off"/>
        </w:rPr>
        <w:t>[515]</w:t>
      </w:r>
      <w:r>
        <w:rPr>
          <w:i/>
        </w:rPr>
        <w:t xml:space="preserve">Note: </w:t>
      </w:r>
      <w:r>
        <w:rPr>
          <w:b/>
        </w:rPr>
        <w:t>TP</w:t>
      </w:r>
      <w:r>
        <w:t>, traitement phytosanitaire (annexe à la NIMP 28 [</w:t>
      </w:r>
      <w:r>
        <w:rPr>
          <w:i/>
          <w:iCs/>
        </w:rPr>
        <w:t>Traitements phytosanitaires contre les organismes nuisibles réglementés</w:t>
      </w:r>
      <w:r>
        <w:t>]). Les traitements phytosanitaires (TP) sont adoptés par la Commission des mesures phytosanitaires (CMP); les autres traitements indiqués dans le tableau répondent aux critères visés dans la NIMP 46 (</w:t>
      </w:r>
      <w:r>
        <w:rPr>
          <w:i/>
        </w:rPr>
        <w:t>Normes pour des mesures phytosanitaires relatives à des marchandises</w:t>
      </w:r>
      <w:r>
        <w:t>), mais n’ont pas été adoptés par la CMP.</w:t>
      </w:r>
    </w:p>
    <w:p w14:paraId="53D626DC" w14:textId="38557C23">
      <w:pPr>
        <w:pStyle w:val="IPPArialFootnote"/>
      </w:pPr>
      <w:r>
        <w:rPr>
          <w:rStyle w:val="PleaseReviewParagraphId"/>
          <w:b w:val="off"/>
          <w:i w:val="off"/>
        </w:rPr>
        <w:t>[516]</w:t>
      </w:r>
      <w:r>
        <w:rPr>
          <w:i/>
        </w:rPr>
        <w:t xml:space="preserve">Sources: </w:t>
      </w:r>
      <w:r>
        <w:t xml:space="preserve">Les NIMP sont disponibles à l’adresse </w:t>
      </w:r>
      <w:hyperlink w:tgtFrame="_blank" w:history="1" r:id="rId19">
        <w:r>
          <w:rPr>
            <w:rStyle w:val="Hyperlink"/>
          </w:rPr>
          <w:t>www.ippc.int/core-activities/standards-setting/ispms</w:t>
        </w:r>
      </w:hyperlink>
      <w:r>
        <w:t>.</w:t>
      </w:r>
    </w:p>
    <w:p w14:paraId="599DABD3" w14:textId="62EA0174">
      <w:pPr>
        <w:pStyle w:val="IPPArialFootnote"/>
        <w:rPr>
          <w:rStyle w:val="Hyperlink"/>
        </w:rPr>
      </w:pPr>
      <w:r>
        <w:rPr>
          <w:rStyle w:val="PleaseReviewParagraphId"/>
          <w:b w:val="off"/>
          <w:i w:val="off"/>
        </w:rPr>
        <w:t>[517]</w:t>
      </w:r>
      <w:r>
        <w:t xml:space="preserve">APPPC (Commission phytosanitaire pour l’Asie et le Pacifique). 2021. </w:t>
      </w:r>
      <w:r>
        <w:rPr>
          <w:i/>
        </w:rPr>
        <w:t>International movement of fresh mango (</w:t>
      </w:r>
      <w:r>
        <w:t>Mangifera indica</w:t>
      </w:r>
      <w:r>
        <w:rPr>
          <w:i/>
        </w:rPr>
        <w:t>) fruit</w:t>
      </w:r>
      <w:r>
        <w:t xml:space="preserve">. Norme régionale pour les mesures phytosanitaires (NRMP) 11. Bangkok, APPPC, FAO. 12 pp. </w:t>
      </w:r>
      <w:hyperlink w:history="1" r:id="rId20">
        <w:r>
          <w:rPr>
            <w:rStyle w:val="Hyperlink"/>
          </w:rPr>
          <w:t>www.fao.org/3/cb5357en/cb5357en.pdf</w:t>
        </w:r>
      </w:hyperlink>
      <w:r>
        <w:t>.</w:t>
      </w:r>
    </w:p>
    <w:p w14:paraId="7AAFCDB7" w14:textId="0E98FC7A">
      <w:pPr>
        <w:pStyle w:val="IPPArialFootnote"/>
      </w:pPr>
      <w:r>
        <w:rPr>
          <w:rStyle w:val="PleaseReviewParagraphId"/>
          <w:b w:val="off"/>
          <w:i w:val="off"/>
        </w:rPr>
        <w:t>[518]</w:t>
      </w:r>
      <w:r>
        <w:rPr>
          <w:shd w:val="clear" w:color="auto" w:fill="FFFFFF"/>
        </w:rPr>
        <w:t xml:space="preserve">DAFF (Département de l’agriculture, de la pêche et des forêts). 2023. Australian Biosecurity Import Conditions. Australian Government Department of Agriculture, Fisheries and Forestry. Canberra. [Référencé le 17 mai 2023.] </w:t>
      </w:r>
      <w:hyperlink w:history="1" r:id="rId21">
        <w:r>
          <w:rPr>
            <w:rStyle w:val="Hyperlink"/>
            <w:szCs w:val="22"/>
            <w:shd w:val="clear" w:color="auto" w:fill="FFFFFF"/>
          </w:rPr>
          <w:t>https://bicon.agriculture.gov.au/BiconWeb4.0</w:t>
        </w:r>
      </w:hyperlink>
      <w:r>
        <w:t>.</w:t>
      </w:r>
      <w:r>
        <w:rPr>
          <w:color w:val="333333"/>
          <w:shd w:val="clear" w:color="auto" w:fill="FFFFFF"/>
        </w:rPr>
        <w:t xml:space="preserve"> </w:t>
      </w:r>
    </w:p>
    <w:p w14:paraId="10D598B2" w14:textId="4D77FEAA">
      <w:pPr>
        <w:pStyle w:val="IPPArialFootnote"/>
        <w:rPr>
          <w:szCs w:val="22"/>
        </w:rPr>
      </w:pPr>
      <w:r>
        <w:rPr>
          <w:rStyle w:val="PleaseReviewParagraphId"/>
          <w:b w:val="off"/>
          <w:i w:val="off"/>
        </w:rPr>
        <w:t>[519]</w:t>
      </w:r>
      <w:r>
        <w:t xml:space="preserve">Dohino,T., Hallman, G. J., Grout, T. G., Clarke, A. R., Follett, P. A., Cugala, D. R., Tu, D. M., </w:t>
      </w:r>
      <w:r>
        <w:rPr>
          <w:i/>
        </w:rPr>
        <w:t>et al</w:t>
      </w:r>
      <w:r>
        <w:t xml:space="preserve">. 2017. Phytosanitary treatments against </w:t>
      </w:r>
      <w:r>
        <w:rPr>
          <w:i/>
        </w:rPr>
        <w:t>Bactrocera dorsalis</w:t>
      </w:r>
      <w:r>
        <w:t xml:space="preserve"> (Diptera: Tephritidae): current situation and future prospects. </w:t>
      </w:r>
      <w:r>
        <w:rPr>
          <w:i/>
        </w:rPr>
        <w:t>Journal of Economic Entomology</w:t>
      </w:r>
      <w:r>
        <w:t xml:space="preserve">, 110(1): 67‑79. </w:t>
      </w:r>
      <w:hyperlink w:history="1" r:id="rId22">
        <w:r>
          <w:rPr>
            <w:rStyle w:val="Hyperlink"/>
          </w:rPr>
          <w:t>https://doi.org/10.1093/jee/tow247</w:t>
        </w:r>
      </w:hyperlink>
      <w:r>
        <w:t>.</w:t>
      </w:r>
    </w:p>
    <w:p w14:paraId="6D4F8C60" w14:textId="3463045D">
      <w:pPr>
        <w:pStyle w:val="IPPArialFootnote"/>
      </w:pPr>
      <w:r>
        <w:rPr>
          <w:rStyle w:val="PleaseReviewParagraphId"/>
          <w:b w:val="off"/>
          <w:i w:val="off"/>
        </w:rPr>
        <w:t>[520]</w:t>
      </w:r>
      <w:r>
        <w:t xml:space="preserve">USDA (Département de l’agriculture des États-Unis). 2016. </w:t>
      </w:r>
      <w:r>
        <w:rPr>
          <w:i/>
          <w:iCs/>
        </w:rPr>
        <w:t>Treatment manual</w:t>
      </w:r>
      <w:r>
        <w:t>, 2</w:t>
      </w:r>
      <w:r>
        <w:rPr>
          <w:vertAlign w:val="superscript"/>
        </w:rPr>
        <w:t>e</w:t>
      </w:r>
      <w:r>
        <w:t xml:space="preserve"> édition. Animal and Plant Health Inspection Service [service d’inspection de la santé des plantes et des animaux], USDA. 968 pp. </w:t>
      </w:r>
      <w:hyperlink w:history="1" r:id="rId23">
        <w:r>
          <w:rPr>
            <w:rStyle w:val="Hyperlink"/>
          </w:rPr>
          <w:t>www.aphis.usda.gov/import_export/plants/manuals/ports/downloads/treatment.pdf</w:t>
        </w:r>
      </w:hyperlink>
      <w:r>
        <w:t>.</w:t>
      </w:r>
    </w:p>
    <w:p w14:paraId="1FC9230E" w14:textId="77777777">
      <w:pPr>
        <w:pStyle w:val="IPPNormal"/>
      </w:pPr>
      <w:r>
        <w:rPr>
          <w:rStyle w:val="PleaseReviewParagraphId"/>
          <w:b w:val="off"/>
          <w:i w:val="off"/>
        </w:rPr>
        <w:t>[521]</w:t>
      </w:r>
    </w:p>
    <w:p w14:paraId="0252A462" w14:textId="77777777">
      <w:pPr>
        <w:pStyle w:val="IPPArial"/>
        <w:keepNext/>
        <w:spacing w:after="120"/>
      </w:pPr>
      <w:r>
        <w:rPr>
          <w:rStyle w:val="PleaseReviewParagraphId"/>
          <w:b w:val="off"/>
          <w:i w:val="off"/>
        </w:rPr>
        <w:t>[522]</w:t>
      </w:r>
      <w:r>
        <w:rPr>
          <w:b/>
        </w:rPr>
        <w:t>Tableau 6.</w:t>
      </w:r>
      <w:r>
        <w:t xml:space="preserve"> Programmes de traitement par air pulsé à haute température </w:t>
      </w:r>
    </w:p>
    <w:tbl>
      <w:tblPr>
        <w:tblStyle w:val="TableGrid"/>
        <w:tblW w:w="9016" w:type="dxa"/>
        <w:tblLook w:val="04A0" w:firstRow="1" w:lastRow="0" w:firstColumn="1" w:lastColumn="0" w:noHBand="0" w:noVBand="1"/>
      </w:tblPr>
      <w:tblGrid>
        <w:gridCol w:w="1696"/>
        <w:gridCol w:w="2127"/>
        <w:gridCol w:w="2551"/>
        <w:gridCol w:w="2642"/>
      </w:tblGrid>
      <w:tr w14:paraId="149BD336" w14:textId="77777777">
        <w:trPr>
          <w:trHeight w:val="616"/>
        </w:trPr>
        <w:tc>
          <w:tcPr>
            <w:tcW w:w="1696" w:type="dxa"/>
            <w:shd w:val="clear" w:color="auto" w:fill="BFBFBF"/>
          </w:tcPr>
          <w:p w14:paraId="37790457" w14:textId="77777777">
            <w:pPr>
              <w:pStyle w:val="IPPArialTable"/>
              <w:rPr>
                <w:b/>
                <w:bCs/>
              </w:rPr>
            </w:pPr>
            <w:r>
              <w:rPr>
                <w:rStyle w:val="PleaseReviewParagraphId"/>
                <w:b w:val="off"/>
                <w:i w:val="off"/>
              </w:rPr>
              <w:t>[523]</w:t>
            </w:r>
            <w:r>
              <w:rPr>
                <w:b/>
              </w:rPr>
              <w:t>Numéro du programme</w:t>
            </w:r>
          </w:p>
        </w:tc>
        <w:tc>
          <w:tcPr>
            <w:tcW w:w="2127" w:type="dxa"/>
            <w:shd w:val="clear" w:color="auto" w:fill="BFBFBF"/>
          </w:tcPr>
          <w:p w14:paraId="38A8550D" w14:textId="77777777">
            <w:pPr>
              <w:pStyle w:val="IPPArialTable"/>
              <w:rPr>
                <w:b/>
                <w:bCs/>
              </w:rPr>
            </w:pPr>
            <w:r>
              <w:rPr>
                <w:rStyle w:val="PleaseReviewParagraphId"/>
                <w:b w:val="off"/>
                <w:i w:val="off"/>
              </w:rPr>
              <w:t>[524]</w:t>
            </w:r>
            <w:r>
              <w:rPr>
                <w:b/>
              </w:rPr>
              <w:t>Température minimale de la pulpe (en °C)</w:t>
            </w:r>
          </w:p>
        </w:tc>
        <w:tc>
          <w:tcPr>
            <w:tcW w:w="2551" w:type="dxa"/>
            <w:shd w:val="clear" w:color="auto" w:fill="BFBFBF"/>
          </w:tcPr>
          <w:p w14:paraId="2CD39D3B" w14:textId="4BC5DD88">
            <w:pPr>
              <w:pStyle w:val="IPPArialTable"/>
              <w:rPr>
                <w:b/>
                <w:bCs/>
              </w:rPr>
            </w:pPr>
            <w:r>
              <w:rPr>
                <w:rStyle w:val="PleaseReviewParagraphId"/>
                <w:b w:val="off"/>
                <w:i w:val="off"/>
              </w:rPr>
              <w:t>[525]</w:t>
            </w:r>
            <w:r>
              <w:rPr>
                <w:b/>
              </w:rPr>
              <w:t>Durée d’exposition minimale</w:t>
            </w:r>
          </w:p>
          <w:p w14:paraId="4D439B2D" w14:textId="77777777">
            <w:pPr>
              <w:pStyle w:val="IPPArialTable"/>
              <w:rPr>
                <w:b/>
                <w:bCs/>
              </w:rPr>
            </w:pPr>
            <w:r>
              <w:rPr>
                <w:rStyle w:val="PleaseReviewParagraphId"/>
                <w:b w:val="off"/>
                <w:i w:val="off"/>
              </w:rPr>
              <w:t>[526]</w:t>
            </w:r>
            <w:r>
              <w:rPr>
                <w:b/>
              </w:rPr>
              <w:t>(en minutes)</w:t>
            </w:r>
          </w:p>
        </w:tc>
        <w:tc>
          <w:tcPr>
            <w:tcW w:w="2642" w:type="dxa"/>
            <w:shd w:val="clear" w:color="auto" w:fill="BFBFBF"/>
          </w:tcPr>
          <w:p w14:paraId="35A4F6C6" w14:textId="77777777">
            <w:pPr>
              <w:pStyle w:val="IPPArialTable"/>
              <w:rPr>
                <w:b/>
                <w:bCs/>
              </w:rPr>
            </w:pPr>
            <w:r>
              <w:rPr>
                <w:rStyle w:val="PleaseReviewParagraphId"/>
                <w:b w:val="off"/>
                <w:i w:val="off"/>
              </w:rPr>
              <w:t>[527]</w:t>
            </w:r>
            <w:r>
              <w:rPr>
                <w:b/>
              </w:rPr>
              <w:t>Références</w:t>
            </w:r>
          </w:p>
        </w:tc>
      </w:tr>
      <w:tr w14:paraId="688B7459" w14:textId="77777777">
        <w:trPr>
          <w:trHeight w:val="444"/>
        </w:trPr>
        <w:tc>
          <w:tcPr>
            <w:tcW w:w="1696" w:type="dxa"/>
          </w:tcPr>
          <w:p w14:paraId="39028AD2" w14:textId="77777777">
            <w:pPr>
              <w:pStyle w:val="IPPArialTable"/>
              <w:rPr>
                <w:kern w:val="2"/>
              </w:rPr>
            </w:pPr>
            <w:r>
              <w:rPr>
                <w:rStyle w:val="PleaseReviewParagraphId"/>
                <w:b w:val="off"/>
                <w:i w:val="off"/>
              </w:rPr>
              <w:t>[528]</w:t>
            </w:r>
            <w:r>
              <w:t>HTFA 1</w:t>
            </w:r>
          </w:p>
        </w:tc>
        <w:tc>
          <w:tcPr>
            <w:tcW w:w="2127" w:type="dxa"/>
          </w:tcPr>
          <w:p w14:paraId="319469B7" w14:textId="77777777">
            <w:pPr>
              <w:pStyle w:val="IPPArialTable"/>
              <w:jc w:val="center"/>
            </w:pPr>
            <w:r>
              <w:rPr>
                <w:rStyle w:val="PleaseReviewParagraphId"/>
                <w:b w:val="off"/>
                <w:i w:val="off"/>
              </w:rPr>
              <w:t>[529]</w:t>
            </w:r>
            <w:r>
              <w:t>47,2</w:t>
            </w:r>
          </w:p>
        </w:tc>
        <w:tc>
          <w:tcPr>
            <w:tcW w:w="2551" w:type="dxa"/>
          </w:tcPr>
          <w:p w14:paraId="25A859A3" w14:textId="77777777">
            <w:pPr>
              <w:pStyle w:val="IPPArialTable"/>
              <w:jc w:val="center"/>
            </w:pPr>
            <w:r>
              <w:rPr>
                <w:rStyle w:val="PleaseReviewParagraphId"/>
                <w:b w:val="off"/>
                <w:i w:val="off"/>
              </w:rPr>
              <w:t>[530]</w:t>
            </w:r>
            <w:r>
              <w:t>20</w:t>
            </w:r>
          </w:p>
        </w:tc>
        <w:tc>
          <w:tcPr>
            <w:tcW w:w="2642" w:type="dxa"/>
          </w:tcPr>
          <w:p w14:paraId="468398FB" w14:textId="77777777">
            <w:pPr>
              <w:pStyle w:val="IPPArialTable"/>
            </w:pPr>
            <w:r>
              <w:rPr>
                <w:rStyle w:val="PleaseReviewParagraphId"/>
                <w:b w:val="off"/>
                <w:i w:val="off"/>
              </w:rPr>
              <w:t>[531]</w:t>
            </w:r>
            <w:r>
              <w:t>APPPC (2021)</w:t>
            </w:r>
          </w:p>
          <w:p w14:paraId="4190BC0F" w14:textId="77777777">
            <w:pPr>
              <w:pStyle w:val="IPPArialTable"/>
            </w:pPr>
            <w:r>
              <w:rPr>
                <w:rStyle w:val="PleaseReviewParagraphId"/>
                <w:b w:val="off"/>
                <w:i w:val="off"/>
              </w:rPr>
              <w:t>[532]</w:t>
            </w:r>
            <w:r>
              <w:t>MPI (2023)</w:t>
            </w:r>
          </w:p>
        </w:tc>
      </w:tr>
    </w:tbl>
    <w:p w14:paraId="48FB5F8F" w14:textId="77777777">
      <w:pPr>
        <w:pStyle w:val="IPPArialFootnote"/>
      </w:pPr>
      <w:r>
        <w:rPr>
          <w:rStyle w:val="PleaseReviewParagraphId"/>
          <w:b w:val="off"/>
          <w:i w:val="off"/>
        </w:rPr>
        <w:t>[533]</w:t>
      </w:r>
      <w:r>
        <w:rPr>
          <w:i/>
        </w:rPr>
        <w:t>Sources</w:t>
      </w:r>
      <w:r>
        <w:t>:</w:t>
      </w:r>
    </w:p>
    <w:p w14:paraId="6E8DD9FF" w14:textId="3E901EE8">
      <w:pPr>
        <w:pStyle w:val="IPPArialFootnote"/>
        <w:rPr>
          <w:szCs w:val="22"/>
        </w:rPr>
      </w:pPr>
      <w:r>
        <w:rPr>
          <w:rStyle w:val="PleaseReviewParagraphId"/>
          <w:b w:val="off"/>
          <w:i w:val="off"/>
        </w:rPr>
        <w:t>[534]</w:t>
      </w:r>
      <w:r>
        <w:t xml:space="preserve">APPPC (Commission phytosanitaire pour l’Asie et le Pacifique). 2021. </w:t>
      </w:r>
      <w:r>
        <w:rPr>
          <w:i/>
        </w:rPr>
        <w:t>International movement of fresh mango (</w:t>
      </w:r>
      <w:r>
        <w:t>Mangifera indica</w:t>
      </w:r>
      <w:r>
        <w:rPr>
          <w:i/>
        </w:rPr>
        <w:t>) fruit</w:t>
      </w:r>
      <w:r>
        <w:t xml:space="preserve">. Norme régionale pour les mesures phytosanitaires (NRMP) 11. Bangkok, APPPC, FAO. 12 pp. </w:t>
      </w:r>
      <w:hyperlink w:history="1" r:id="rId24">
        <w:r>
          <w:rPr>
            <w:rStyle w:val="Hyperlink"/>
          </w:rPr>
          <w:t>www.fao.org/3/cb5357en/cb5357en.pdf</w:t>
        </w:r>
      </w:hyperlink>
      <w:r>
        <w:t>.</w:t>
      </w:r>
    </w:p>
    <w:p w14:paraId="2CF6F88F" w14:textId="6FCA53F7">
      <w:pPr>
        <w:pStyle w:val="IPPParagraphnumbering"/>
        <w:numPr>
          <w:ilvl w:val="0"/>
          <w:numId w:val="0"/>
        </w:numPr>
        <w:spacing w:after="0"/>
        <w:ind w:left="284" w:hanging="284"/>
        <w:jc w:val="left"/>
        <w:rPr>
          <w:rFonts w:ascii="Arial" w:hAnsi="Arial" w:cs="Arial"/>
          <w:sz w:val="16"/>
          <w:szCs w:val="16"/>
        </w:rPr>
      </w:pPr>
      <w:r>
        <w:rPr>
          <w:rStyle w:val="PleaseReviewParagraphId"/>
          <w:b w:val="off"/>
          <w:i w:val="off"/>
        </w:rPr>
        <w:t>[535]</w:t>
      </w:r>
      <w:r>
        <w:rPr>
          <w:rFonts w:ascii="Arial" w:hAnsi="Arial"/>
          <w:sz w:val="16"/>
        </w:rPr>
        <w:t xml:space="preserve">MPI (Ministère du secteur primaire). 2023. Requirement documents for importing fresh fruit and vegetables [documents relatifs aux exigences à l’importation de fruits et légumes frais]. Ministry for Primary Industries. Wellington, Gouvernement de la Nouvelle-Zélande. [Référencé le 1ᵉʳ mars 2023.] </w:t>
      </w:r>
      <w:hyperlink w:history="1" r:id="rId25">
        <w:r>
          <w:rPr>
            <w:rStyle w:val="Hyperlink"/>
            <w:rFonts w:ascii="Arial" w:hAnsi="Arial"/>
            <w:sz w:val="16"/>
            <w:szCs w:val="16"/>
          </w:rPr>
          <w:t>www.mpi.govt.nz/import/food/fresh-fruit-vegetables/requirements</w:t>
        </w:r>
      </w:hyperlink>
      <w:r>
        <w:t>.</w:t>
      </w:r>
    </w:p>
    <w:p w14:paraId="401CC1F5" w14:textId="77777777">
      <w:pPr>
        <w:pStyle w:val="IPPArial"/>
        <w:keepNext/>
        <w:spacing w:after="120"/>
        <w:rPr>
          <w:rFonts w:ascii="Times New Roman" w:hAnsi="Times New Roman"/>
          <w:sz w:val="22"/>
        </w:rPr>
      </w:pPr>
      <w:r>
        <w:rPr>
          <w:rStyle w:val="PleaseReviewParagraphId"/>
          <w:b w:val="off"/>
          <w:i w:val="off"/>
        </w:rPr>
        <w:t>[536]</w:t>
      </w:r>
    </w:p>
    <w:p w14:paraId="76C09809" w14:textId="77777777">
      <w:pPr>
        <w:jc w:val="left"/>
        <w:rPr>
          <w:rFonts w:ascii="Arial" w:hAnsi="Arial" w:eastAsia="Times"/>
          <w:b/>
          <w:sz w:val="18"/>
        </w:rPr>
      </w:pPr>
      <w:r>
        <w:rPr>
          <w:rStyle w:val="PleaseReviewParagraphId"/>
          <w:b w:val="off"/>
          <w:i w:val="off"/>
        </w:rPr>
        <w:t>[537]</w:t>
      </w:r>
      <w:r>
        <w:rPr>
          <w:b/>
        </w:rPr>
        <w:br w:type="page"/>
      </w:r>
    </w:p>
    <w:p w14:paraId="7F647A93" w14:textId="198AA3F4">
      <w:pPr>
        <w:pStyle w:val="IPPArial"/>
        <w:keepNext/>
        <w:spacing w:after="120"/>
      </w:pPr>
      <w:r>
        <w:rPr>
          <w:rStyle w:val="PleaseReviewParagraphId"/>
          <w:b w:val="off"/>
          <w:i w:val="off"/>
        </w:rPr>
        <w:t>[538]</w:t>
      </w:r>
      <w:r>
        <w:rPr>
          <w:b/>
        </w:rPr>
        <w:lastRenderedPageBreak/>
        <w:t>Tableau 7.</w:t>
      </w:r>
      <w:r>
        <w:t xml:space="preserve"> Programmes d’irradiation</w:t>
      </w:r>
    </w:p>
    <w:tbl>
      <w:tblPr>
        <w:tblStyle w:val="TableGrid"/>
        <w:tblW w:w="9067" w:type="dxa"/>
        <w:tblLook w:val="04A0" w:firstRow="1" w:lastRow="0" w:firstColumn="1" w:lastColumn="0" w:noHBand="0" w:noVBand="1"/>
      </w:tblPr>
      <w:tblGrid>
        <w:gridCol w:w="1555"/>
        <w:gridCol w:w="1366"/>
        <w:gridCol w:w="6146"/>
      </w:tblGrid>
      <w:tr w14:paraId="786B84B4" w14:textId="77777777">
        <w:trPr>
          <w:trHeight w:val="616"/>
        </w:trPr>
        <w:tc>
          <w:tcPr>
            <w:tcW w:w="1555" w:type="dxa"/>
            <w:shd w:val="clear" w:color="auto" w:fill="BFBFBF"/>
          </w:tcPr>
          <w:p w14:paraId="4CBF5569" w14:textId="77777777">
            <w:pPr>
              <w:pStyle w:val="IPPArialTable"/>
              <w:rPr>
                <w:b/>
                <w:bCs/>
              </w:rPr>
            </w:pPr>
            <w:r>
              <w:rPr>
                <w:rStyle w:val="PleaseReviewParagraphId"/>
                <w:b w:val="off"/>
                <w:i w:val="off"/>
              </w:rPr>
              <w:t>[539]</w:t>
            </w:r>
            <w:r>
              <w:rPr>
                <w:b/>
              </w:rPr>
              <w:t>Numéro du programme</w:t>
            </w:r>
          </w:p>
        </w:tc>
        <w:tc>
          <w:tcPr>
            <w:tcW w:w="1366" w:type="dxa"/>
            <w:shd w:val="clear" w:color="auto" w:fill="BFBFBF"/>
          </w:tcPr>
          <w:p w14:paraId="633C7F39" w14:textId="77777777">
            <w:pPr>
              <w:pStyle w:val="IPPArialTable"/>
              <w:rPr>
                <w:b/>
                <w:bCs/>
              </w:rPr>
            </w:pPr>
            <w:r>
              <w:rPr>
                <w:rStyle w:val="PleaseReviewParagraphId"/>
                <w:b w:val="off"/>
                <w:i w:val="off"/>
              </w:rPr>
              <w:t>[540]</w:t>
            </w:r>
            <w:r>
              <w:rPr>
                <w:b/>
              </w:rPr>
              <w:t>Dose (en Gy)</w:t>
            </w:r>
          </w:p>
        </w:tc>
        <w:tc>
          <w:tcPr>
            <w:tcW w:w="6146" w:type="dxa"/>
            <w:shd w:val="clear" w:color="auto" w:fill="BFBFBF"/>
          </w:tcPr>
          <w:p w14:paraId="22E9A4FF" w14:textId="77777777">
            <w:pPr>
              <w:pStyle w:val="IPPArialTable"/>
              <w:rPr>
                <w:b/>
                <w:bCs/>
              </w:rPr>
            </w:pPr>
            <w:r>
              <w:rPr>
                <w:rStyle w:val="PleaseReviewParagraphId"/>
                <w:b w:val="off"/>
                <w:i w:val="off"/>
              </w:rPr>
              <w:t>[541]</w:t>
            </w:r>
            <w:r>
              <w:rPr>
                <w:b/>
              </w:rPr>
              <w:t>Références</w:t>
            </w:r>
          </w:p>
        </w:tc>
      </w:tr>
      <w:tr w14:paraId="423EA568" w14:textId="77777777">
        <w:trPr>
          <w:trHeight w:val="444"/>
        </w:trPr>
        <w:tc>
          <w:tcPr>
            <w:tcW w:w="1555" w:type="dxa"/>
          </w:tcPr>
          <w:p w14:paraId="4FCEE4D3" w14:textId="77777777">
            <w:pPr>
              <w:pStyle w:val="IPPArialTable"/>
              <w:rPr>
                <w:kern w:val="2"/>
              </w:rPr>
            </w:pPr>
            <w:r>
              <w:rPr>
                <w:rStyle w:val="PleaseReviewParagraphId"/>
                <w:b w:val="off"/>
                <w:i w:val="off"/>
              </w:rPr>
              <w:t>[542]</w:t>
            </w:r>
            <w:r>
              <w:t>IRDN 1</w:t>
            </w:r>
          </w:p>
        </w:tc>
        <w:tc>
          <w:tcPr>
            <w:tcW w:w="1366" w:type="dxa"/>
          </w:tcPr>
          <w:p w14:paraId="4F2D612C" w14:textId="77777777">
            <w:pPr>
              <w:pStyle w:val="IPPArialTable"/>
              <w:jc w:val="center"/>
              <w:rPr>
                <w:kern w:val="2"/>
              </w:rPr>
            </w:pPr>
            <w:r>
              <w:rPr>
                <w:rStyle w:val="PleaseReviewParagraphId"/>
                <w:b w:val="off"/>
                <w:i w:val="off"/>
              </w:rPr>
              <w:t>[543]</w:t>
            </w:r>
            <w:r>
              <w:t>70</w:t>
            </w:r>
          </w:p>
        </w:tc>
        <w:tc>
          <w:tcPr>
            <w:tcW w:w="6146" w:type="dxa"/>
          </w:tcPr>
          <w:p w14:paraId="1AF5ABC1" w14:textId="77777777">
            <w:pPr>
              <w:pStyle w:val="IPPArialTable"/>
              <w:rPr>
                <w:b/>
                <w:bCs/>
              </w:rPr>
            </w:pPr>
            <w:r>
              <w:rPr>
                <w:rStyle w:val="PleaseReviewParagraphId"/>
                <w:b w:val="off"/>
                <w:i w:val="off"/>
              </w:rPr>
              <w:t>[544]</w:t>
            </w:r>
            <w:r>
              <w:rPr>
                <w:b/>
              </w:rPr>
              <w:t xml:space="preserve">TP 1 (Traitement par irradiation contre </w:t>
            </w:r>
            <w:r>
              <w:rPr>
                <w:b/>
                <w:i/>
                <w:iCs/>
              </w:rPr>
              <w:t>Anastrepha ludens</w:t>
            </w:r>
            <w:r>
              <w:rPr>
                <w:b/>
              </w:rPr>
              <w:t>)</w:t>
            </w:r>
          </w:p>
          <w:p w14:paraId="5DCACBA0" w14:textId="77777777">
            <w:pPr>
              <w:pStyle w:val="IPPArialTable"/>
              <w:rPr>
                <w:b/>
                <w:bCs/>
              </w:rPr>
            </w:pPr>
            <w:r>
              <w:rPr>
                <w:rStyle w:val="PleaseReviewParagraphId"/>
                <w:b w:val="off"/>
                <w:i w:val="off"/>
              </w:rPr>
              <w:t>[545]</w:t>
            </w:r>
            <w:r>
              <w:rPr>
                <w:b/>
              </w:rPr>
              <w:t xml:space="preserve">TP 2 (Traitement par irradiation contre </w:t>
            </w:r>
            <w:r>
              <w:rPr>
                <w:b/>
                <w:i/>
                <w:iCs/>
              </w:rPr>
              <w:t>Anastrepha obliqua</w:t>
            </w:r>
            <w:r>
              <w:rPr>
                <w:b/>
              </w:rPr>
              <w:t>)</w:t>
            </w:r>
          </w:p>
          <w:p w14:paraId="47F2A206" w14:textId="1C26E387">
            <w:pPr>
              <w:pStyle w:val="IPPArialTable"/>
            </w:pPr>
            <w:r>
              <w:rPr>
                <w:rStyle w:val="PleaseReviewParagraphId"/>
                <w:b w:val="off"/>
                <w:i w:val="off"/>
              </w:rPr>
              <w:t>[546]</w:t>
            </w:r>
            <w:r>
              <w:rPr>
                <w:b/>
              </w:rPr>
              <w:t>TP 39 (Traitement par irradiation contre le genre</w:t>
            </w:r>
            <w:r>
              <w:rPr>
                <w:b/>
                <w:i/>
              </w:rPr>
              <w:t xml:space="preserve"> </w:t>
            </w:r>
            <w:r>
              <w:rPr>
                <w:b/>
                <w:i/>
                <w:iCs/>
              </w:rPr>
              <w:t>Anastrepha</w:t>
            </w:r>
            <w:r>
              <w:rPr>
                <w:b/>
              </w:rPr>
              <w:t>)</w:t>
            </w:r>
          </w:p>
        </w:tc>
      </w:tr>
      <w:tr w14:paraId="0209DE80" w14:textId="77777777">
        <w:trPr>
          <w:trHeight w:val="444"/>
        </w:trPr>
        <w:tc>
          <w:tcPr>
            <w:tcW w:w="1555" w:type="dxa"/>
          </w:tcPr>
          <w:p w14:paraId="785C6FD4" w14:textId="77777777">
            <w:pPr>
              <w:pStyle w:val="IPPArialTable"/>
              <w:rPr>
                <w:kern w:val="2"/>
              </w:rPr>
            </w:pPr>
            <w:r>
              <w:rPr>
                <w:rStyle w:val="PleaseReviewParagraphId"/>
                <w:b w:val="off"/>
                <w:i w:val="off"/>
              </w:rPr>
              <w:t>[547]</w:t>
            </w:r>
            <w:r>
              <w:t>IRDN 2</w:t>
            </w:r>
          </w:p>
        </w:tc>
        <w:tc>
          <w:tcPr>
            <w:tcW w:w="1366" w:type="dxa"/>
          </w:tcPr>
          <w:p w14:paraId="0D3B0B2F" w14:textId="77777777">
            <w:pPr>
              <w:pStyle w:val="IPPArialTable"/>
              <w:jc w:val="center"/>
              <w:rPr>
                <w:kern w:val="2"/>
              </w:rPr>
            </w:pPr>
            <w:r>
              <w:rPr>
                <w:rStyle w:val="PleaseReviewParagraphId"/>
                <w:b w:val="off"/>
                <w:i w:val="off"/>
              </w:rPr>
              <w:t>[548]</w:t>
            </w:r>
            <w:r>
              <w:t>100</w:t>
            </w:r>
          </w:p>
        </w:tc>
        <w:tc>
          <w:tcPr>
            <w:tcW w:w="6146" w:type="dxa"/>
          </w:tcPr>
          <w:p w14:paraId="2D28C498" w14:textId="77777777">
            <w:pPr>
              <w:pStyle w:val="IPPArialTable"/>
              <w:rPr>
                <w:b/>
                <w:bCs/>
              </w:rPr>
            </w:pPr>
            <w:r>
              <w:rPr>
                <w:rStyle w:val="PleaseReviewParagraphId"/>
                <w:b w:val="off"/>
                <w:i w:val="off"/>
              </w:rPr>
              <w:t>[549]</w:t>
            </w:r>
            <w:r>
              <w:rPr>
                <w:b/>
              </w:rPr>
              <w:t xml:space="preserve">TP 3 (Traitement par irradiation contre </w:t>
            </w:r>
            <w:r>
              <w:rPr>
                <w:b/>
                <w:i/>
              </w:rPr>
              <w:t>Anastrepha serpentina</w:t>
            </w:r>
            <w:r>
              <w:rPr>
                <w:b/>
              </w:rPr>
              <w:t>)</w:t>
            </w:r>
          </w:p>
          <w:p w14:paraId="100ACFBE" w14:textId="77777777">
            <w:pPr>
              <w:pStyle w:val="IPPArialTable"/>
              <w:rPr>
                <w:b/>
                <w:bCs/>
              </w:rPr>
            </w:pPr>
            <w:r>
              <w:rPr>
                <w:rStyle w:val="PleaseReviewParagraphId"/>
                <w:b w:val="off"/>
                <w:i w:val="off"/>
              </w:rPr>
              <w:t>[550]</w:t>
            </w:r>
            <w:r>
              <w:rPr>
                <w:b/>
              </w:rPr>
              <w:t xml:space="preserve">TP 4 (Traitement par irradiation contre </w:t>
            </w:r>
            <w:r>
              <w:rPr>
                <w:b/>
                <w:i/>
              </w:rPr>
              <w:t>Bactrocera jarvisi</w:t>
            </w:r>
            <w:r>
              <w:rPr>
                <w:b/>
              </w:rPr>
              <w:t>)</w:t>
            </w:r>
          </w:p>
          <w:p w14:paraId="09D05B4F" w14:textId="77777777">
            <w:pPr>
              <w:pStyle w:val="IPPArialTable"/>
              <w:rPr>
                <w:b/>
                <w:bCs/>
              </w:rPr>
            </w:pPr>
            <w:r>
              <w:rPr>
                <w:rStyle w:val="PleaseReviewParagraphId"/>
                <w:b w:val="off"/>
                <w:i w:val="off"/>
              </w:rPr>
              <w:t>[551]</w:t>
            </w:r>
            <w:r>
              <w:rPr>
                <w:b/>
              </w:rPr>
              <w:t xml:space="preserve">TP 5 (Traitement par irradiation contre </w:t>
            </w:r>
            <w:r>
              <w:rPr>
                <w:b/>
                <w:i/>
              </w:rPr>
              <w:t>Bactrocera tryoni</w:t>
            </w:r>
            <w:r>
              <w:rPr>
                <w:b/>
              </w:rPr>
              <w:t>)</w:t>
            </w:r>
          </w:p>
          <w:p w14:paraId="194B8A6B" w14:textId="77777777">
            <w:pPr>
              <w:pStyle w:val="IPPArialTable"/>
            </w:pPr>
            <w:r>
              <w:rPr>
                <w:rStyle w:val="PleaseReviewParagraphId"/>
                <w:b w:val="off"/>
                <w:i w:val="off"/>
              </w:rPr>
              <w:t>[552]</w:t>
            </w:r>
            <w:r>
              <w:rPr>
                <w:b/>
              </w:rPr>
              <w:t xml:space="preserve">TP 14 (Traitement par irradiation contre </w:t>
            </w:r>
            <w:r>
              <w:rPr>
                <w:b/>
                <w:i/>
              </w:rPr>
              <w:t>Ceratitis capitata</w:t>
            </w:r>
            <w:r>
              <w:rPr>
                <w:b/>
              </w:rPr>
              <w:t>)</w:t>
            </w:r>
          </w:p>
        </w:tc>
      </w:tr>
      <w:tr w14:paraId="232CCB65" w14:textId="77777777">
        <w:trPr>
          <w:trHeight w:val="444"/>
        </w:trPr>
        <w:tc>
          <w:tcPr>
            <w:tcW w:w="1555" w:type="dxa"/>
          </w:tcPr>
          <w:p w14:paraId="4FA98DBF" w14:textId="77777777">
            <w:pPr>
              <w:pStyle w:val="IPPArialTable"/>
              <w:rPr>
                <w:kern w:val="2"/>
              </w:rPr>
            </w:pPr>
            <w:r>
              <w:rPr>
                <w:rStyle w:val="PleaseReviewParagraphId"/>
                <w:b w:val="off"/>
                <w:i w:val="off"/>
              </w:rPr>
              <w:t>[553]</w:t>
            </w:r>
            <w:r>
              <w:t>IRDN 3</w:t>
            </w:r>
          </w:p>
        </w:tc>
        <w:tc>
          <w:tcPr>
            <w:tcW w:w="1366" w:type="dxa"/>
          </w:tcPr>
          <w:p w14:paraId="36AFA98A" w14:textId="77777777">
            <w:pPr>
              <w:pStyle w:val="IPPArialTable"/>
              <w:jc w:val="center"/>
              <w:rPr>
                <w:kern w:val="2"/>
              </w:rPr>
            </w:pPr>
            <w:r>
              <w:rPr>
                <w:rStyle w:val="PleaseReviewParagraphId"/>
                <w:b w:val="off"/>
                <w:i w:val="off"/>
              </w:rPr>
              <w:t>[554]</w:t>
            </w:r>
            <w:r>
              <w:t>116</w:t>
            </w:r>
          </w:p>
        </w:tc>
        <w:tc>
          <w:tcPr>
            <w:tcW w:w="6146" w:type="dxa"/>
          </w:tcPr>
          <w:p w14:paraId="0C07D2C0" w14:textId="77777777">
            <w:pPr>
              <w:pStyle w:val="IPPArialTable"/>
              <w:rPr>
                <w:b/>
                <w:bCs/>
              </w:rPr>
            </w:pPr>
            <w:r>
              <w:rPr>
                <w:rStyle w:val="PleaseReviewParagraphId"/>
                <w:b w:val="off"/>
                <w:i w:val="off"/>
              </w:rPr>
              <w:t>[555]</w:t>
            </w:r>
            <w:r>
              <w:rPr>
                <w:b/>
              </w:rPr>
              <w:t xml:space="preserve">TP 33 (Traitement par irradiation contre </w:t>
            </w:r>
            <w:r>
              <w:rPr>
                <w:b/>
                <w:i/>
              </w:rPr>
              <w:t>Bactrocera dorsalis</w:t>
            </w:r>
            <w:r>
              <w:rPr>
                <w:b/>
              </w:rPr>
              <w:t>)</w:t>
            </w:r>
          </w:p>
        </w:tc>
      </w:tr>
      <w:tr w14:paraId="2127BA46" w14:textId="77777777">
        <w:trPr>
          <w:trHeight w:val="444"/>
        </w:trPr>
        <w:tc>
          <w:tcPr>
            <w:tcW w:w="1555" w:type="dxa"/>
          </w:tcPr>
          <w:p w14:paraId="0883ABA6" w14:textId="77777777">
            <w:pPr>
              <w:pStyle w:val="IPPArialTable"/>
              <w:rPr>
                <w:kern w:val="2"/>
              </w:rPr>
            </w:pPr>
            <w:r>
              <w:rPr>
                <w:rStyle w:val="PleaseReviewParagraphId"/>
                <w:b w:val="off"/>
                <w:i w:val="off"/>
              </w:rPr>
              <w:t>[556]</w:t>
            </w:r>
            <w:r>
              <w:t>IRDN 4</w:t>
            </w:r>
          </w:p>
        </w:tc>
        <w:tc>
          <w:tcPr>
            <w:tcW w:w="1366" w:type="dxa"/>
          </w:tcPr>
          <w:p w14:paraId="3E5CBD7F" w14:textId="77777777">
            <w:pPr>
              <w:pStyle w:val="IPPArialTable"/>
              <w:jc w:val="center"/>
              <w:rPr>
                <w:kern w:val="2"/>
              </w:rPr>
            </w:pPr>
            <w:r>
              <w:rPr>
                <w:rStyle w:val="PleaseReviewParagraphId"/>
                <w:b w:val="off"/>
                <w:i w:val="off"/>
              </w:rPr>
              <w:t>[557]</w:t>
            </w:r>
            <w:r>
              <w:t>150</w:t>
            </w:r>
          </w:p>
        </w:tc>
        <w:tc>
          <w:tcPr>
            <w:tcW w:w="6146" w:type="dxa"/>
          </w:tcPr>
          <w:p w14:paraId="06DE81D7" w14:textId="77777777">
            <w:pPr>
              <w:pStyle w:val="IPPArialTable"/>
              <w:rPr>
                <w:b/>
                <w:bCs/>
              </w:rPr>
            </w:pPr>
            <w:r>
              <w:rPr>
                <w:rStyle w:val="PleaseReviewParagraphId"/>
                <w:b w:val="off"/>
                <w:i w:val="off"/>
              </w:rPr>
              <w:t>[558]</w:t>
            </w:r>
            <w:r>
              <w:rPr>
                <w:b/>
              </w:rPr>
              <w:t>TP 7 (Traitement par irradiation contre les mouches des fruits de la famille Tephritidae (générique))</w:t>
            </w:r>
          </w:p>
        </w:tc>
      </w:tr>
      <w:tr w14:paraId="6C7827D0" w14:textId="77777777">
        <w:trPr>
          <w:trHeight w:val="444"/>
        </w:trPr>
        <w:tc>
          <w:tcPr>
            <w:tcW w:w="1555" w:type="dxa"/>
          </w:tcPr>
          <w:p w14:paraId="0C21C681" w14:textId="77777777">
            <w:pPr>
              <w:pStyle w:val="IPPArialTable"/>
              <w:rPr>
                <w:kern w:val="2"/>
              </w:rPr>
            </w:pPr>
            <w:r>
              <w:rPr>
                <w:rStyle w:val="PleaseReviewParagraphId"/>
                <w:b w:val="off"/>
                <w:i w:val="off"/>
              </w:rPr>
              <w:t>[559]</w:t>
            </w:r>
            <w:r>
              <w:t>IRDN 5</w:t>
            </w:r>
          </w:p>
        </w:tc>
        <w:tc>
          <w:tcPr>
            <w:tcW w:w="1366" w:type="dxa"/>
          </w:tcPr>
          <w:p w14:paraId="06C909C0" w14:textId="77777777">
            <w:pPr>
              <w:pStyle w:val="IPPArialTable"/>
              <w:jc w:val="center"/>
              <w:rPr>
                <w:kern w:val="2"/>
              </w:rPr>
            </w:pPr>
            <w:r>
              <w:rPr>
                <w:rStyle w:val="PleaseReviewParagraphId"/>
                <w:b w:val="off"/>
                <w:i w:val="off"/>
              </w:rPr>
              <w:t>[560]</w:t>
            </w:r>
            <w:r>
              <w:t>165</w:t>
            </w:r>
          </w:p>
        </w:tc>
        <w:tc>
          <w:tcPr>
            <w:tcW w:w="6146" w:type="dxa"/>
          </w:tcPr>
          <w:p w14:paraId="16A253DE" w14:textId="77777777">
            <w:pPr>
              <w:pStyle w:val="IPPArialTable"/>
            </w:pPr>
            <w:r>
              <w:rPr>
                <w:rStyle w:val="PleaseReviewParagraphId"/>
                <w:b w:val="off"/>
                <w:i w:val="off"/>
              </w:rPr>
              <w:t>[561]</w:t>
            </w:r>
            <w:r>
              <w:rPr>
                <w:b/>
              </w:rPr>
              <w:t xml:space="preserve">TP 43 (Traitement par irradiation contre </w:t>
            </w:r>
            <w:r>
              <w:rPr>
                <w:b/>
                <w:i/>
              </w:rPr>
              <w:t>Sternochetus frigidus</w:t>
            </w:r>
            <w:r>
              <w:rPr>
                <w:b/>
              </w:rPr>
              <w:t>)</w:t>
            </w:r>
          </w:p>
        </w:tc>
      </w:tr>
      <w:tr w14:paraId="545A028E" w14:textId="77777777">
        <w:trPr>
          <w:trHeight w:val="444"/>
        </w:trPr>
        <w:tc>
          <w:tcPr>
            <w:tcW w:w="1555" w:type="dxa"/>
          </w:tcPr>
          <w:p w14:paraId="589C514B" w14:textId="77777777">
            <w:pPr>
              <w:pStyle w:val="IPPArialTable"/>
              <w:rPr>
                <w:kern w:val="2"/>
              </w:rPr>
            </w:pPr>
            <w:r>
              <w:rPr>
                <w:rStyle w:val="PleaseReviewParagraphId"/>
                <w:b w:val="off"/>
                <w:i w:val="off"/>
              </w:rPr>
              <w:t>[562]</w:t>
            </w:r>
            <w:r>
              <w:t>IRDN 6</w:t>
            </w:r>
          </w:p>
        </w:tc>
        <w:tc>
          <w:tcPr>
            <w:tcW w:w="1366" w:type="dxa"/>
          </w:tcPr>
          <w:p w14:paraId="7FE79876" w14:textId="77777777">
            <w:pPr>
              <w:pStyle w:val="IPPArialTable"/>
              <w:jc w:val="center"/>
              <w:rPr>
                <w:kern w:val="2"/>
              </w:rPr>
            </w:pPr>
            <w:r>
              <w:rPr>
                <w:rStyle w:val="PleaseReviewParagraphId"/>
                <w:b w:val="off"/>
                <w:i w:val="off"/>
              </w:rPr>
              <w:t>[563]</w:t>
            </w:r>
            <w:r>
              <w:t>231</w:t>
            </w:r>
          </w:p>
        </w:tc>
        <w:tc>
          <w:tcPr>
            <w:tcW w:w="6146" w:type="dxa"/>
          </w:tcPr>
          <w:p w14:paraId="72D0EE7C" w14:textId="77777777">
            <w:pPr>
              <w:pStyle w:val="IPPArialTable"/>
              <w:ind w:left="284" w:hanging="284"/>
              <w:rPr>
                <w:b/>
                <w:bCs/>
              </w:rPr>
            </w:pPr>
            <w:r>
              <w:rPr>
                <w:rStyle w:val="PleaseReviewParagraphId"/>
                <w:b w:val="off"/>
                <w:i w:val="off"/>
              </w:rPr>
              <w:t>[564]</w:t>
            </w:r>
            <w:r>
              <w:rPr>
                <w:b/>
              </w:rPr>
              <w:t xml:space="preserve">TP 19 (Traitement par irradiation contre </w:t>
            </w:r>
            <w:r>
              <w:rPr>
                <w:b/>
                <w:i/>
              </w:rPr>
              <w:t>Dysmicoccus neobrevipes</w:t>
            </w:r>
            <w:r>
              <w:rPr>
                <w:b/>
              </w:rPr>
              <w:t xml:space="preserve">, </w:t>
            </w:r>
            <w:r>
              <w:rPr>
                <w:b/>
                <w:i/>
              </w:rPr>
              <w:t>Planococcus lilacinus</w:t>
            </w:r>
            <w:r>
              <w:rPr>
                <w:b/>
              </w:rPr>
              <w:t xml:space="preserve"> et </w:t>
            </w:r>
            <w:r>
              <w:rPr>
                <w:b/>
                <w:i/>
              </w:rPr>
              <w:t>Planococcus minor</w:t>
            </w:r>
            <w:r>
              <w:rPr>
                <w:b/>
              </w:rPr>
              <w:t>)</w:t>
            </w:r>
          </w:p>
        </w:tc>
      </w:tr>
      <w:tr w14:paraId="42C8F759" w14:textId="77777777">
        <w:trPr>
          <w:trHeight w:val="444"/>
        </w:trPr>
        <w:tc>
          <w:tcPr>
            <w:tcW w:w="1555" w:type="dxa"/>
          </w:tcPr>
          <w:p w14:paraId="1C20F700" w14:textId="77777777">
            <w:pPr>
              <w:pStyle w:val="IPPArialTable"/>
              <w:rPr>
                <w:kern w:val="2"/>
              </w:rPr>
            </w:pPr>
            <w:r>
              <w:rPr>
                <w:rStyle w:val="PleaseReviewParagraphId"/>
                <w:b w:val="off"/>
                <w:i w:val="off"/>
              </w:rPr>
              <w:t>[565]</w:t>
            </w:r>
            <w:r>
              <w:t>IRDN 7</w:t>
            </w:r>
          </w:p>
        </w:tc>
        <w:tc>
          <w:tcPr>
            <w:tcW w:w="1366" w:type="dxa"/>
          </w:tcPr>
          <w:p w14:paraId="37B086AE" w14:textId="77777777">
            <w:pPr>
              <w:pStyle w:val="IPPArialTable"/>
              <w:jc w:val="center"/>
              <w:rPr>
                <w:kern w:val="2"/>
              </w:rPr>
            </w:pPr>
            <w:r>
              <w:rPr>
                <w:rStyle w:val="PleaseReviewParagraphId"/>
                <w:b w:val="off"/>
                <w:i w:val="off"/>
              </w:rPr>
              <w:t>[566]</w:t>
            </w:r>
            <w:r>
              <w:t>300</w:t>
            </w:r>
          </w:p>
        </w:tc>
        <w:tc>
          <w:tcPr>
            <w:tcW w:w="6146" w:type="dxa"/>
          </w:tcPr>
          <w:p w14:paraId="0A2B8639" w14:textId="77777777">
            <w:pPr>
              <w:pStyle w:val="IPPArialTable"/>
            </w:pPr>
            <w:r>
              <w:rPr>
                <w:rStyle w:val="PleaseReviewParagraphId"/>
                <w:b w:val="off"/>
                <w:i w:val="off"/>
              </w:rPr>
              <w:t>[567]</w:t>
            </w:r>
            <w:r>
              <w:t>USDA (2016)</w:t>
            </w:r>
          </w:p>
        </w:tc>
      </w:tr>
      <w:tr w14:paraId="5E61641F" w14:textId="77777777">
        <w:trPr>
          <w:trHeight w:val="444"/>
        </w:trPr>
        <w:tc>
          <w:tcPr>
            <w:tcW w:w="1555" w:type="dxa"/>
          </w:tcPr>
          <w:p w14:paraId="32C5E57A" w14:textId="57047C84">
            <w:pPr>
              <w:pStyle w:val="IPPArialTable"/>
              <w:rPr>
                <w:kern w:val="2"/>
                <w:vertAlign w:val="superscript"/>
              </w:rPr>
            </w:pPr>
            <w:r>
              <w:rPr>
                <w:rStyle w:val="PleaseReviewParagraphId"/>
                <w:b w:val="off"/>
                <w:i w:val="off"/>
              </w:rPr>
              <w:t>[568]</w:t>
            </w:r>
            <w:r>
              <w:t>IRDN 8*</w:t>
            </w:r>
          </w:p>
        </w:tc>
        <w:tc>
          <w:tcPr>
            <w:tcW w:w="1366" w:type="dxa"/>
          </w:tcPr>
          <w:p w14:paraId="6D01527C" w14:textId="77777777">
            <w:pPr>
              <w:pStyle w:val="IPPArialTable"/>
              <w:jc w:val="center"/>
              <w:rPr>
                <w:kern w:val="2"/>
              </w:rPr>
            </w:pPr>
            <w:r>
              <w:rPr>
                <w:rStyle w:val="PleaseReviewParagraphId"/>
                <w:b w:val="off"/>
                <w:i w:val="off"/>
              </w:rPr>
              <w:t>[569]</w:t>
            </w:r>
            <w:r>
              <w:t>400</w:t>
            </w:r>
          </w:p>
        </w:tc>
        <w:tc>
          <w:tcPr>
            <w:tcW w:w="6146" w:type="dxa"/>
          </w:tcPr>
          <w:p w14:paraId="66C63EBA" w14:textId="77777777">
            <w:pPr>
              <w:pStyle w:val="IPPArialTable"/>
            </w:pPr>
            <w:r>
              <w:rPr>
                <w:rStyle w:val="PleaseReviewParagraphId"/>
                <w:b w:val="off"/>
                <w:i w:val="off"/>
              </w:rPr>
              <w:t>[570]</w:t>
            </w:r>
            <w:r>
              <w:t>APPPC (2021)</w:t>
            </w:r>
          </w:p>
        </w:tc>
      </w:tr>
    </w:tbl>
    <w:p w14:paraId="4162BB4F" w14:textId="180405F4">
      <w:pPr>
        <w:pStyle w:val="IPPArialFootnote"/>
        <w:tabs>
          <w:tab w:val="left" w:pos="567"/>
        </w:tabs>
      </w:pPr>
      <w:r>
        <w:rPr>
          <w:rStyle w:val="PleaseReviewParagraphId"/>
          <w:b w:val="off"/>
          <w:i w:val="off"/>
        </w:rPr>
        <w:t>[571]</w:t>
      </w:r>
      <w:bookmarkStart w:name="_Hlk126767628" w:id="5"/>
      <w:r>
        <w:rPr>
          <w:i/>
        </w:rPr>
        <w:t>*</w:t>
        <w:tab/>
      </w:r>
      <w:r>
        <w:t>Le traitement IRDN 8 ne s’applique pas aux chrysalides ni aux adultes de l’ordre Lepidoptera.</w:t>
      </w:r>
    </w:p>
    <w:p w14:paraId="04610BA5" w14:textId="5D772893">
      <w:pPr>
        <w:pStyle w:val="IPPArialFootnote"/>
        <w:ind w:left="567" w:hanging="567"/>
      </w:pPr>
      <w:r>
        <w:rPr>
          <w:rStyle w:val="PleaseReviewParagraphId"/>
          <w:b w:val="off"/>
          <w:i w:val="off"/>
        </w:rPr>
        <w:t>[572]</w:t>
      </w:r>
      <w:r>
        <w:rPr>
          <w:b/>
        </w:rPr>
        <w:t>TP</w:t>
      </w:r>
      <w:r>
        <w:t>, traitement phytosanitaire (annexe à la NIMP 28 [</w:t>
      </w:r>
      <w:r>
        <w:rPr>
          <w:i/>
          <w:iCs/>
        </w:rPr>
        <w:t>Traitements phytosanitaires contre les organismes nuisibles réglementés</w:t>
      </w:r>
      <w:r>
        <w:t>]). Les traitements phytosanitaires (TP) sont adoptés par la Commission des mesures phytosanitaires (CMP); les autres traitements indiqués dans le tableau répondent aux critères visés dans la NIMP 46 (</w:t>
      </w:r>
      <w:r>
        <w:rPr>
          <w:i/>
        </w:rPr>
        <w:t>Normes pour des mesures phytosanitaires relatives à des marchandises</w:t>
      </w:r>
      <w:r>
        <w:t>), mais n’ont pas été adoptés par la CMP.</w:t>
      </w:r>
    </w:p>
    <w:p w14:paraId="2B1D89BE" w14:textId="56E24555">
      <w:pPr>
        <w:pStyle w:val="IPPArialFootnote"/>
      </w:pPr>
      <w:r>
        <w:rPr>
          <w:rStyle w:val="PleaseReviewParagraphId"/>
          <w:b w:val="off"/>
          <w:i w:val="off"/>
        </w:rPr>
        <w:t>[573]</w:t>
      </w:r>
      <w:r>
        <w:rPr>
          <w:i/>
        </w:rPr>
        <w:t xml:space="preserve">Sources: </w:t>
      </w:r>
      <w:r>
        <w:t xml:space="preserve">Les NIMP sont disponibles à l’adresse </w:t>
      </w:r>
      <w:hyperlink w:tgtFrame="_blank" w:history="1" r:id="rId26">
        <w:r>
          <w:rPr>
            <w:rStyle w:val="Hyperlink"/>
          </w:rPr>
          <w:t>www.ippc.int/core-activities/standards-setting/ispms</w:t>
        </w:r>
      </w:hyperlink>
      <w:r>
        <w:t>.</w:t>
      </w:r>
      <w:bookmarkEnd w:id="5"/>
    </w:p>
    <w:p w14:paraId="273A0402" w14:textId="2FDC413F">
      <w:pPr>
        <w:pStyle w:val="IPPArialFootnote"/>
        <w:rPr>
          <w:szCs w:val="22"/>
        </w:rPr>
      </w:pPr>
      <w:r>
        <w:rPr>
          <w:rStyle w:val="PleaseReviewParagraphId"/>
          <w:b w:val="off"/>
          <w:i w:val="off"/>
        </w:rPr>
        <w:t>[574]</w:t>
      </w:r>
      <w:r>
        <w:t xml:space="preserve">APPPC (Commission phytosanitaire pour l’Asie et le Pacifique). 2021. </w:t>
      </w:r>
      <w:r>
        <w:rPr>
          <w:i/>
        </w:rPr>
        <w:t>International movement of fresh mango (</w:t>
      </w:r>
      <w:r>
        <w:t>Mangifera indica</w:t>
      </w:r>
      <w:r>
        <w:rPr>
          <w:i/>
        </w:rPr>
        <w:t>) fruit</w:t>
      </w:r>
      <w:r>
        <w:t xml:space="preserve">. Norme régionale pour les mesures phytosanitaires (NRMP) 11. Bangkok, APPPC, FAO. 12 pp. </w:t>
      </w:r>
      <w:hyperlink w:history="1" r:id="rId27">
        <w:r>
          <w:rPr>
            <w:rStyle w:val="Hyperlink"/>
          </w:rPr>
          <w:t>www.fao.org/3/cb5357en/cb5357en.pdf</w:t>
        </w:r>
      </w:hyperlink>
      <w:r>
        <w:t>.</w:t>
      </w:r>
    </w:p>
    <w:p w14:paraId="77B88D3A" w14:textId="1A722AEB">
      <w:pPr>
        <w:pStyle w:val="IPPArialFootnote"/>
        <w:rPr>
          <w:szCs w:val="22"/>
        </w:rPr>
      </w:pPr>
      <w:r>
        <w:rPr>
          <w:rStyle w:val="PleaseReviewParagraphId"/>
          <w:b w:val="off"/>
          <w:i w:val="off"/>
        </w:rPr>
        <w:t>[575]</w:t>
      </w:r>
      <w:r>
        <w:t xml:space="preserve">USDA (Département de l’agriculture des États-UnisAgriculture). 2016. </w:t>
      </w:r>
      <w:r>
        <w:rPr>
          <w:i/>
        </w:rPr>
        <w:t>Treatment manual</w:t>
      </w:r>
      <w:r>
        <w:t>, 2</w:t>
      </w:r>
      <w:r>
        <w:rPr>
          <w:vertAlign w:val="superscript"/>
        </w:rPr>
        <w:t>e</w:t>
      </w:r>
      <w:r>
        <w:t xml:space="preserve"> édition. Animal and Plant Health Inspection Service [service d’inspection de la santé des plantes et des animaux], USDA. 968 pp. </w:t>
      </w:r>
      <w:hyperlink w:history="1" r:id="rId28">
        <w:r>
          <w:rPr>
            <w:rStyle w:val="Hyperlink"/>
          </w:rPr>
          <w:t>www.aphis.usda.gov/import_export/plants/manuals/ports/downloads/treatment.pdf</w:t>
        </w:r>
      </w:hyperlink>
      <w:r>
        <w:t>.</w:t>
      </w:r>
    </w:p>
    <w:p w14:paraId="7E0ED55D" w14:textId="77777777">
      <w:pPr>
        <w:pStyle w:val="IPPNormal"/>
      </w:pPr>
      <w:r>
        <w:rPr>
          <w:rStyle w:val="PleaseReviewParagraphId"/>
          <w:b w:val="off"/>
          <w:i w:val="off"/>
        </w:rPr>
        <w:t>[576]</w:t>
      </w:r>
    </w:p>
    <w:p w14:paraId="1A1C5530" w14:textId="48A3FADC">
      <w:pPr>
        <w:pStyle w:val="IPPArial"/>
        <w:keepNext/>
        <w:spacing w:after="120"/>
        <w:rPr>
          <w:kern w:val="2"/>
        </w:rPr>
      </w:pPr>
      <w:r>
        <w:rPr>
          <w:rStyle w:val="PleaseReviewParagraphId"/>
          <w:b w:val="off"/>
          <w:i w:val="off"/>
        </w:rPr>
        <w:t>[577]</w:t>
      </w:r>
      <w:r>
        <w:rPr>
          <w:b/>
        </w:rPr>
        <w:t>Tableau 8.</w:t>
      </w:r>
      <w:r>
        <w:t xml:space="preserve"> Programmes de fumigation au bromure de méthyle (dans des conditions de pression atmosphérique normales) </w:t>
      </w:r>
    </w:p>
    <w:tbl>
      <w:tblPr>
        <w:tblStyle w:val="TableGrid"/>
        <w:tblW w:w="9016" w:type="dxa"/>
        <w:tblLook w:val="04A0" w:firstRow="1" w:lastRow="0" w:firstColumn="1" w:lastColumn="0" w:noHBand="0" w:noVBand="1"/>
      </w:tblPr>
      <w:tblGrid>
        <w:gridCol w:w="1271"/>
        <w:gridCol w:w="2126"/>
        <w:gridCol w:w="1843"/>
        <w:gridCol w:w="1701"/>
        <w:gridCol w:w="2075"/>
      </w:tblGrid>
      <w:tr w14:paraId="1EC5CC83" w14:textId="77777777">
        <w:trPr>
          <w:trHeight w:val="616"/>
        </w:trPr>
        <w:tc>
          <w:tcPr>
            <w:tcW w:w="1271" w:type="dxa"/>
            <w:shd w:val="clear" w:color="auto" w:fill="BFBFBF"/>
          </w:tcPr>
          <w:p w14:paraId="4BFCC46A" w14:textId="77777777">
            <w:pPr>
              <w:pStyle w:val="IPPArialTable"/>
              <w:rPr>
                <w:b/>
                <w:bCs/>
              </w:rPr>
            </w:pPr>
            <w:r>
              <w:rPr>
                <w:rStyle w:val="PleaseReviewParagraphId"/>
                <w:b w:val="off"/>
                <w:i w:val="off"/>
              </w:rPr>
              <w:t>[578]</w:t>
            </w:r>
            <w:r>
              <w:rPr>
                <w:b/>
              </w:rPr>
              <w:t>Numéro du programme</w:t>
            </w:r>
          </w:p>
        </w:tc>
        <w:tc>
          <w:tcPr>
            <w:tcW w:w="2126" w:type="dxa"/>
            <w:shd w:val="clear" w:color="auto" w:fill="BFBFBF"/>
          </w:tcPr>
          <w:p w14:paraId="3B07F644" w14:textId="77777777">
            <w:pPr>
              <w:pStyle w:val="IPPArialTable"/>
              <w:rPr>
                <w:b/>
                <w:bCs/>
              </w:rPr>
            </w:pPr>
            <w:r>
              <w:rPr>
                <w:rStyle w:val="PleaseReviewParagraphId"/>
                <w:b w:val="off"/>
                <w:i w:val="off"/>
              </w:rPr>
              <w:t>[579]</w:t>
            </w:r>
            <w:r>
              <w:rPr>
                <w:b/>
              </w:rPr>
              <w:t>Température minimale (en °C)</w:t>
            </w:r>
          </w:p>
        </w:tc>
        <w:tc>
          <w:tcPr>
            <w:tcW w:w="1843" w:type="dxa"/>
            <w:shd w:val="clear" w:color="auto" w:fill="BFBFBF"/>
          </w:tcPr>
          <w:p w14:paraId="3B7F6DCA" w14:textId="77777777">
            <w:pPr>
              <w:pStyle w:val="IPPArialTable"/>
              <w:rPr>
                <w:b/>
                <w:bCs/>
              </w:rPr>
            </w:pPr>
            <w:r>
              <w:rPr>
                <w:rStyle w:val="PleaseReviewParagraphId"/>
                <w:b w:val="off"/>
                <w:i w:val="off"/>
              </w:rPr>
              <w:t>[580]</w:t>
            </w:r>
            <w:r>
              <w:rPr>
                <w:b/>
              </w:rPr>
              <w:t>Dose minimale (en g/m</w:t>
            </w:r>
            <w:r>
              <w:rPr>
                <w:b/>
                <w:vertAlign w:val="superscript"/>
              </w:rPr>
              <w:t>3</w:t>
            </w:r>
            <w:r>
              <w:rPr>
                <w:b/>
              </w:rPr>
              <w:t xml:space="preserve">) </w:t>
            </w:r>
          </w:p>
        </w:tc>
        <w:tc>
          <w:tcPr>
            <w:tcW w:w="1701" w:type="dxa"/>
            <w:shd w:val="clear" w:color="auto" w:fill="BFBFBF"/>
          </w:tcPr>
          <w:p w14:paraId="22A3A51E" w14:textId="77777777">
            <w:pPr>
              <w:pStyle w:val="IPPArialTable"/>
              <w:rPr>
                <w:b/>
                <w:bCs/>
              </w:rPr>
            </w:pPr>
            <w:r>
              <w:rPr>
                <w:rStyle w:val="PleaseReviewParagraphId"/>
                <w:b w:val="off"/>
                <w:i w:val="off"/>
              </w:rPr>
              <w:t>[581]</w:t>
            </w:r>
            <w:r>
              <w:rPr>
                <w:b/>
              </w:rPr>
              <w:t>Durée minimale (en heures)</w:t>
            </w:r>
          </w:p>
        </w:tc>
        <w:tc>
          <w:tcPr>
            <w:tcW w:w="2075" w:type="dxa"/>
            <w:shd w:val="clear" w:color="auto" w:fill="BFBFBF"/>
          </w:tcPr>
          <w:p w14:paraId="7B02355B" w14:textId="459F7B7D">
            <w:pPr>
              <w:pStyle w:val="IPPArialTable"/>
              <w:rPr>
                <w:b/>
                <w:bCs/>
              </w:rPr>
            </w:pPr>
            <w:r>
              <w:rPr>
                <w:rStyle w:val="PleaseReviewParagraphId"/>
                <w:b w:val="off"/>
                <w:i w:val="off"/>
              </w:rPr>
              <w:t>[582]</w:t>
            </w:r>
            <w:r>
              <w:rPr>
                <w:b/>
              </w:rPr>
              <w:t>Référence</w:t>
            </w:r>
          </w:p>
        </w:tc>
      </w:tr>
      <w:tr w14:paraId="198657A4" w14:textId="77777777">
        <w:trPr>
          <w:trHeight w:val="444"/>
        </w:trPr>
        <w:tc>
          <w:tcPr>
            <w:tcW w:w="1271" w:type="dxa"/>
          </w:tcPr>
          <w:p w14:paraId="25437929" w14:textId="77777777">
            <w:pPr>
              <w:pStyle w:val="IPPArialTable"/>
              <w:rPr>
                <w:kern w:val="2"/>
              </w:rPr>
            </w:pPr>
            <w:r>
              <w:rPr>
                <w:rStyle w:val="PleaseReviewParagraphId"/>
                <w:b w:val="off"/>
                <w:i w:val="off"/>
              </w:rPr>
              <w:t>[583]</w:t>
            </w:r>
            <w:r>
              <w:t>MB 1</w:t>
            </w:r>
          </w:p>
        </w:tc>
        <w:tc>
          <w:tcPr>
            <w:tcW w:w="2126" w:type="dxa"/>
          </w:tcPr>
          <w:p w14:paraId="288BDCE2" w14:textId="77777777">
            <w:pPr>
              <w:pStyle w:val="IPPArialTable"/>
              <w:jc w:val="center"/>
            </w:pPr>
            <w:r>
              <w:rPr>
                <w:rStyle w:val="PleaseReviewParagraphId"/>
                <w:b w:val="off"/>
                <w:i w:val="off"/>
              </w:rPr>
              <w:t>[584]</w:t>
            </w:r>
            <w:r>
              <w:t>21</w:t>
            </w:r>
          </w:p>
        </w:tc>
        <w:tc>
          <w:tcPr>
            <w:tcW w:w="1843" w:type="dxa"/>
          </w:tcPr>
          <w:p w14:paraId="18A58C6A" w14:textId="77777777">
            <w:pPr>
              <w:pStyle w:val="IPPArialTable"/>
              <w:jc w:val="center"/>
            </w:pPr>
            <w:r>
              <w:rPr>
                <w:rStyle w:val="PleaseReviewParagraphId"/>
                <w:b w:val="off"/>
                <w:i w:val="off"/>
              </w:rPr>
              <w:t>[585]</w:t>
            </w:r>
            <w:r>
              <w:t>32</w:t>
            </w:r>
          </w:p>
        </w:tc>
        <w:tc>
          <w:tcPr>
            <w:tcW w:w="1701" w:type="dxa"/>
          </w:tcPr>
          <w:p w14:paraId="22088ED5" w14:textId="77777777">
            <w:pPr>
              <w:pStyle w:val="IPPArialTable"/>
              <w:jc w:val="center"/>
            </w:pPr>
            <w:r>
              <w:rPr>
                <w:rStyle w:val="PleaseReviewParagraphId"/>
                <w:b w:val="off"/>
                <w:i w:val="off"/>
              </w:rPr>
              <w:t>[586]</w:t>
            </w:r>
            <w:r>
              <w:t>2</w:t>
            </w:r>
          </w:p>
        </w:tc>
        <w:tc>
          <w:tcPr>
            <w:tcW w:w="2075" w:type="dxa"/>
          </w:tcPr>
          <w:p w14:paraId="3D5C506E" w14:textId="77777777">
            <w:pPr>
              <w:pStyle w:val="IPPArialTable"/>
            </w:pPr>
            <w:r>
              <w:rPr>
                <w:rStyle w:val="PleaseReviewParagraphId"/>
                <w:b w:val="off"/>
                <w:i w:val="off"/>
              </w:rPr>
              <w:t>[587]</w:t>
            </w:r>
            <w:r>
              <w:t>DAC (2003)</w:t>
            </w:r>
          </w:p>
        </w:tc>
      </w:tr>
    </w:tbl>
    <w:p w14:paraId="51DCF396" w14:textId="31C83911">
      <w:pPr>
        <w:pStyle w:val="IPPArialFootnote"/>
        <w:rPr>
          <w:i/>
          <w:iCs/>
        </w:rPr>
      </w:pPr>
      <w:r>
        <w:rPr>
          <w:rStyle w:val="PleaseReviewParagraphId"/>
          <w:b w:val="off"/>
          <w:i w:val="off"/>
        </w:rPr>
        <w:t>[588]</w:t>
      </w:r>
      <w:r>
        <w:rPr>
          <w:i/>
        </w:rPr>
        <w:t>Source:</w:t>
      </w:r>
    </w:p>
    <w:p w14:paraId="69F52A47" w14:textId="5F7CF47D">
      <w:pPr>
        <w:pStyle w:val="IPPArialFootnote"/>
        <w:spacing w:after="180"/>
        <w:rPr>
          <w:rStyle w:val="Hyperlink"/>
        </w:rPr>
      </w:pPr>
      <w:r>
        <w:rPr>
          <w:rStyle w:val="PleaseReviewParagraphId"/>
          <w:b w:val="off"/>
          <w:i w:val="off"/>
        </w:rPr>
        <w:t>[589]</w:t>
      </w:r>
      <w:r>
        <w:rPr>
          <w:shd w:val="clear" w:color="auto" w:fill="FFFFFF"/>
        </w:rPr>
        <w:t xml:space="preserve">DAC (Département de l’agriculture et de la coopération). 2003. </w:t>
      </w:r>
      <w:r>
        <w:rPr>
          <w:i/>
          <w:shd w:val="clear" w:color="auto" w:fill="FFFFFF"/>
        </w:rPr>
        <w:t>Plant Quarantine (Regulation of Import into India) Order, 2003.</w:t>
      </w:r>
      <w:r>
        <w:rPr>
          <w:shd w:val="clear" w:color="auto" w:fill="FFFFFF"/>
        </w:rPr>
        <w:t xml:space="preserve"> New Delhi. 105 pp. </w:t>
      </w:r>
      <w:hyperlink w:history="1" r:id="rId29">
        <w:r>
          <w:rPr>
            <w:rStyle w:val="Hyperlink"/>
          </w:rPr>
          <w:t>www.ppqs.gov.in/acts</w:t>
        </w:r>
      </w:hyperlink>
      <w:r>
        <w:t>.</w:t>
      </w:r>
    </w:p>
    <w:p w14:paraId="20AFA5C5" w14:textId="77777777">
      <w:pPr>
        <w:jc w:val="left"/>
        <w:rPr>
          <w:rFonts w:ascii="Arial" w:hAnsi="Arial" w:eastAsia="Times"/>
          <w:b/>
          <w:sz w:val="18"/>
        </w:rPr>
      </w:pPr>
      <w:r>
        <w:rPr>
          <w:rStyle w:val="PleaseReviewParagraphId"/>
          <w:b w:val="off"/>
          <w:i w:val="off"/>
        </w:rPr>
        <w:t>[590]</w:t>
      </w:r>
      <w:r>
        <w:rPr>
          <w:b/>
        </w:rPr>
        <w:br w:type="page"/>
      </w:r>
    </w:p>
    <w:p w14:paraId="7D63E551" w14:textId="76EDED25">
      <w:pPr>
        <w:pStyle w:val="IPPArial"/>
        <w:keepNext/>
        <w:spacing w:after="120"/>
      </w:pPr>
      <w:r>
        <w:rPr>
          <w:rStyle w:val="PleaseReviewParagraphId"/>
          <w:b w:val="off"/>
          <w:i w:val="off"/>
        </w:rPr>
        <w:t>[591]</w:t>
      </w:r>
      <w:r>
        <w:rPr>
          <w:b/>
        </w:rPr>
        <w:lastRenderedPageBreak/>
        <w:t>Tableau 9.</w:t>
      </w:r>
      <w:r>
        <w:t xml:space="preserve"> Approches systémiques fondées sur la NIMP 14 (</w:t>
      </w:r>
      <w:r>
        <w:rPr>
          <w:i/>
          <w:iCs/>
        </w:rPr>
        <w:t>L’utilisation de mesures intégrées dans une approche systémique de gestion du risque phytosanitaire</w:t>
      </w:r>
      <w:r>
        <w:t>)</w:t>
      </w:r>
    </w:p>
    <w:tbl>
      <w:tblPr>
        <w:tblStyle w:val="TableGrid"/>
        <w:tblW w:w="9067" w:type="dxa"/>
        <w:tblLayout w:type="fixed"/>
        <w:tblLook w:val="04A0" w:firstRow="1" w:lastRow="0" w:firstColumn="1" w:lastColumn="0" w:noHBand="0" w:noVBand="1"/>
      </w:tblPr>
      <w:tblGrid>
        <w:gridCol w:w="1241"/>
        <w:gridCol w:w="4566"/>
        <w:gridCol w:w="3260"/>
      </w:tblGrid>
      <w:tr w14:paraId="0A6E6453" w14:textId="77777777">
        <w:trPr>
          <w:trHeight w:val="616"/>
        </w:trPr>
        <w:tc>
          <w:tcPr>
            <w:tcW w:w="1241" w:type="dxa"/>
            <w:shd w:val="clear" w:color="auto" w:fill="BFBFBF"/>
          </w:tcPr>
          <w:p w14:paraId="7C615A78" w14:textId="76C3E628">
            <w:pPr>
              <w:pStyle w:val="IPPArialTable"/>
              <w:rPr>
                <w:b/>
                <w:bCs/>
              </w:rPr>
            </w:pPr>
            <w:r>
              <w:rPr>
                <w:rStyle w:val="PleaseReviewParagraphId"/>
                <w:b w:val="off"/>
                <w:i w:val="off"/>
              </w:rPr>
              <w:t>[592]</w:t>
            </w:r>
            <w:r>
              <w:rPr>
                <w:b/>
              </w:rPr>
              <w:t>Numéro de l’approche systémique</w:t>
            </w:r>
          </w:p>
        </w:tc>
        <w:tc>
          <w:tcPr>
            <w:tcW w:w="4566" w:type="dxa"/>
            <w:shd w:val="clear" w:color="auto" w:fill="BFBFBF"/>
          </w:tcPr>
          <w:p w14:paraId="3DD8AC26" w14:textId="228D3346">
            <w:pPr>
              <w:pStyle w:val="IPPArialTable"/>
              <w:rPr>
                <w:b/>
                <w:bCs/>
              </w:rPr>
            </w:pPr>
            <w:r>
              <w:rPr>
                <w:rStyle w:val="PleaseReviewParagraphId"/>
                <w:b w:val="off"/>
                <w:i w:val="off"/>
              </w:rPr>
              <w:t>[593]</w:t>
            </w:r>
            <w:r>
              <w:rPr>
                <w:b/>
              </w:rPr>
              <w:t>Mesures indépendantes</w:t>
            </w:r>
          </w:p>
        </w:tc>
        <w:tc>
          <w:tcPr>
            <w:tcW w:w="3260" w:type="dxa"/>
            <w:shd w:val="clear" w:color="auto" w:fill="BFBFBF"/>
          </w:tcPr>
          <w:p w14:paraId="3C50FFB4" w14:textId="12514A79">
            <w:pPr>
              <w:pStyle w:val="IPPArialTable"/>
              <w:rPr>
                <w:b/>
                <w:bCs/>
              </w:rPr>
            </w:pPr>
            <w:r>
              <w:rPr>
                <w:rStyle w:val="PleaseReviewParagraphId"/>
                <w:b w:val="off"/>
                <w:i w:val="off"/>
              </w:rPr>
              <w:t>[594]</w:t>
            </w:r>
            <w:r>
              <w:rPr>
                <w:b/>
              </w:rPr>
              <w:t>Référence</w:t>
            </w:r>
          </w:p>
        </w:tc>
      </w:tr>
      <w:tr w14:paraId="673D68DA" w14:textId="77777777">
        <w:trPr>
          <w:trHeight w:val="444"/>
        </w:trPr>
        <w:tc>
          <w:tcPr>
            <w:tcW w:w="1241" w:type="dxa"/>
            <w:shd w:val="clear" w:color="auto" w:fill="FFFFFF" w:themeFill="background1"/>
          </w:tcPr>
          <w:p w14:paraId="480B8604" w14:textId="70A13000">
            <w:pPr>
              <w:pStyle w:val="IPPArialTable"/>
              <w:rPr>
                <w:kern w:val="2"/>
              </w:rPr>
            </w:pPr>
            <w:r>
              <w:rPr>
                <w:rStyle w:val="PleaseReviewParagraphId"/>
                <w:b w:val="off"/>
                <w:i w:val="off"/>
              </w:rPr>
              <w:t>[595]</w:t>
            </w:r>
            <w:r>
              <w:t>SA 1</w:t>
            </w:r>
          </w:p>
        </w:tc>
        <w:tc>
          <w:tcPr>
            <w:tcW w:w="4566" w:type="dxa"/>
            <w:shd w:val="clear" w:color="auto" w:fill="FFFFFF" w:themeFill="background1"/>
          </w:tcPr>
          <w:p w14:paraId="7D211453" w14:textId="39C9036E">
            <w:pPr>
              <w:pStyle w:val="IPPArialTable"/>
            </w:pPr>
            <w:r>
              <w:rPr>
                <w:rStyle w:val="PleaseReviewParagraphId"/>
                <w:b w:val="off"/>
                <w:i w:val="off"/>
              </w:rPr>
              <w:t>[596]</w:t>
            </w:r>
            <w:r>
              <w:rPr>
                <w:i/>
              </w:rPr>
              <w:t>Mesures avant la récolte</w:t>
            </w:r>
            <w:r>
              <w:rPr>
                <w:b/>
              </w:rPr>
              <w:t xml:space="preserve"> </w:t>
            </w:r>
            <w:r>
              <w:t xml:space="preserve">(par exemple gestion ciblée d’un champ au moyen de mesures de lutte contre un organisme nuisible) </w:t>
            </w:r>
          </w:p>
          <w:p w14:paraId="7915C24A" w14:textId="019391AF">
            <w:pPr>
              <w:pStyle w:val="IPPArialTable"/>
            </w:pPr>
            <w:r>
              <w:rPr>
                <w:rStyle w:val="PleaseReviewParagraphId"/>
                <w:b w:val="off"/>
                <w:i w:val="off"/>
              </w:rPr>
              <w:t>[597]</w:t>
            </w:r>
            <w:r>
              <w:rPr>
                <w:i/>
              </w:rPr>
              <w:t>Mesures au moment de la récolte</w:t>
            </w:r>
            <w:r>
              <w:t xml:space="preserve"> (par exemple: assainissement des terrains cultivés, élimination des fruits infestés)</w:t>
            </w:r>
          </w:p>
          <w:p w14:paraId="52CB80C0" w14:textId="15489A94">
            <w:pPr>
              <w:pStyle w:val="IPPArialTable"/>
            </w:pPr>
            <w:r>
              <w:rPr>
                <w:rStyle w:val="PleaseReviewParagraphId"/>
                <w:b w:val="off"/>
                <w:i w:val="off"/>
              </w:rPr>
              <w:t>[598]</w:t>
            </w:r>
            <w:r>
              <w:rPr>
                <w:i/>
              </w:rPr>
              <w:t>Mesures après la récolte</w:t>
            </w:r>
            <w:r>
              <w:t xml:space="preserve"> (par exemple: nettoyage et brossage; immersion dans un produit chimique; inspection ciblée et action corrective visant à retirer les organismes nuisibles externes)</w:t>
            </w:r>
          </w:p>
        </w:tc>
        <w:tc>
          <w:tcPr>
            <w:tcW w:w="3260" w:type="dxa"/>
            <w:shd w:val="clear" w:color="auto" w:fill="FFFFFF" w:themeFill="background1"/>
          </w:tcPr>
          <w:p w14:paraId="11AB71AF" w14:textId="1470F055">
            <w:pPr>
              <w:pStyle w:val="IPPArialTable"/>
            </w:pPr>
            <w:r>
              <w:rPr>
                <w:rStyle w:val="PleaseReviewParagraphId"/>
                <w:b w:val="off"/>
                <w:i w:val="off"/>
              </w:rPr>
              <w:t>[599]</w:t>
            </w:r>
            <w:r>
              <w:t>Lun (2017)</w:t>
            </w:r>
          </w:p>
          <w:p w14:paraId="641726EE" w14:textId="1F73232B">
            <w:pPr>
              <w:pStyle w:val="IPPArialTable"/>
              <w:rPr>
                <w:i/>
                <w:iCs/>
              </w:rPr>
            </w:pPr>
            <w:r>
              <w:rPr>
                <w:rStyle w:val="PleaseReviewParagraphId"/>
                <w:b w:val="off"/>
                <w:i w:val="off"/>
              </w:rPr>
              <w:t>[600]</w:t>
            </w:r>
          </w:p>
        </w:tc>
      </w:tr>
    </w:tbl>
    <w:p w14:paraId="39EC5EB8" w14:textId="4FDE0447">
      <w:pPr>
        <w:pStyle w:val="IPPArialFootnote"/>
      </w:pPr>
      <w:r>
        <w:rPr>
          <w:rStyle w:val="PleaseReviewParagraphId"/>
          <w:b w:val="off"/>
          <w:i w:val="off"/>
        </w:rPr>
        <w:t>[601]</w:t>
      </w:r>
      <w:r>
        <w:rPr>
          <w:i/>
        </w:rPr>
        <w:t xml:space="preserve">Source: </w:t>
      </w:r>
      <w:r>
        <w:t xml:space="preserve">Les NIMP sont disponibles à l’adresse </w:t>
      </w:r>
      <w:hyperlink w:tgtFrame="_blank" w:history="1" r:id="rId30">
        <w:r>
          <w:rPr>
            <w:rStyle w:val="Hyperlink"/>
          </w:rPr>
          <w:t>www.ippc.int/core-activities/standards-setting/ispms</w:t>
        </w:r>
      </w:hyperlink>
      <w:r>
        <w:t>.</w:t>
      </w:r>
    </w:p>
    <w:p w14:paraId="3C0BF9DB" w14:textId="5C4BF443">
      <w:pPr>
        <w:pStyle w:val="IPPArialFootnote"/>
      </w:pPr>
      <w:r>
        <w:rPr>
          <w:rStyle w:val="PleaseReviewParagraphId"/>
          <w:b w:val="off"/>
          <w:i w:val="off"/>
        </w:rPr>
        <w:t>[602]</w:t>
      </w:r>
      <w:r>
        <w:t xml:space="preserve">Lun, V. 2017. Case study on Cambodian fresh mangos export to Korea. Présentation, 7 septembre 2017, Yogyakarta (Indonésie). </w:t>
      </w:r>
      <w:hyperlink w:history="1" r:id="rId31">
        <w:r>
          <w:rPr>
            <w:rStyle w:val="Hyperlink"/>
          </w:rPr>
          <w:t>www.unescap.org/sites/default/files/4.1%20Case%20Study%20on%20Cambodian%20Fresh%20Mango%20Export%20to%20Korea_L.%20Vanny.pdf</w:t>
        </w:r>
      </w:hyperlink>
      <w:r>
        <w:t>.</w:t>
      </w:r>
    </w:p>
    <w:p w14:paraId="3BFA856C" w14:textId="77777777">
      <w:pPr>
        <w:pStyle w:val="IPPNormal"/>
      </w:pPr>
      <w:r>
        <w:rPr>
          <w:rStyle w:val="PleaseReviewParagraphId"/>
          <w:b w:val="off"/>
          <w:i w:val="off"/>
        </w:rPr>
        <w:t>[603]</w:t>
      </w:r>
    </w:p>
    <w:p w14:paraId="14DD4C24" w14:textId="77777777">
      <w:pPr>
        <w:pStyle w:val="IPPHeading1"/>
      </w:pPr>
      <w:r>
        <w:rPr>
          <w:rStyle w:val="PleaseReviewParagraphId"/>
          <w:b w:val="off"/>
          <w:i w:val="off"/>
        </w:rPr>
        <w:t>[604]</w:t>
      </w:r>
      <w:r>
        <w:rPr>
          <w:i/>
          <w:iCs/>
        </w:rPr>
        <w:t>5.</w:t>
      </w:r>
      <w:r>
        <w:tab/>
        <w:t>Références</w:t>
      </w:r>
    </w:p>
    <w:p w14:paraId="08BEB4A2" w14:textId="099D643C">
      <w:pPr>
        <w:pStyle w:val="IPPParagraphnumbering"/>
        <w:numPr>
          <w:ilvl w:val="0"/>
          <w:numId w:val="0"/>
        </w:numPr>
      </w:pPr>
      <w:r>
        <w:rPr>
          <w:rStyle w:val="PleaseReviewParagraphId"/>
          <w:b w:val="off"/>
          <w:i w:val="off"/>
        </w:rPr>
        <w:t>[605]</w:t>
      </w:r>
      <w:r>
        <w:t xml:space="preserve">La présente annexe peut renvoyer à des normes internationales pour les mesures phytosanitaires (NIMP). Les NIMP sont publiées sur le Portail phytosanitaire international (PPI), à l’adresse </w:t>
      </w:r>
      <w:hyperlink w:tgtFrame="_blank" w:history="1" r:id="rId32">
        <w:r>
          <w:rPr>
            <w:rStyle w:val="Hyperlink"/>
          </w:rPr>
          <w:t>www.ippc.int/core-activities/standards-setting/ispms</w:t>
        </w:r>
      </w:hyperlink>
      <w:r>
        <w:t xml:space="preserve">. </w:t>
      </w:r>
    </w:p>
    <w:p w14:paraId="7AE8D9EA" w14:textId="68E6A121">
      <w:pPr>
        <w:pStyle w:val="IPPParagraphnumbering"/>
        <w:numPr>
          <w:ilvl w:val="0"/>
          <w:numId w:val="0"/>
        </w:numPr>
        <w:jc w:val="left"/>
        <w:rPr>
          <w:szCs w:val="22"/>
        </w:rPr>
      </w:pPr>
      <w:r>
        <w:rPr>
          <w:rStyle w:val="PleaseReviewParagraphId"/>
          <w:b w:val="off"/>
          <w:i w:val="off"/>
        </w:rPr>
        <w:t>[606]</w:t>
      </w:r>
      <w:r>
        <w:rPr>
          <w:b/>
        </w:rPr>
        <w:t>CMP</w:t>
      </w:r>
      <w:r>
        <w:t xml:space="preserve">. 2017. </w:t>
      </w:r>
      <w:r>
        <w:rPr>
          <w:i/>
        </w:rPr>
        <w:t>Remplacement ou réduction de l’emploi du bromure de méthyle en tant que mesure phytosanitaire</w:t>
      </w:r>
      <w:r>
        <w:t xml:space="preserve">. Recommandation R‑03 de la CMP. Rome, secrétariat de la CIPV, FAO. Adoptée en 2008. </w:t>
      </w:r>
      <w:hyperlink w:history="1" r:id="rId33">
        <w:r>
          <w:rPr>
            <w:rStyle w:val="Hyperlink"/>
          </w:rPr>
          <w:t>www.ippc.int/fr/publications/84230</w:t>
        </w:r>
      </w:hyperlink>
      <w:r>
        <w:t>.</w:t>
      </w:r>
    </w:p>
    <w:p w14:paraId="660FEB9D" w14:textId="72C05351">
      <w:pPr>
        <w:pStyle w:val="IPPParagraphnumbering"/>
        <w:numPr>
          <w:ilvl w:val="0"/>
          <w:numId w:val="0"/>
        </w:numPr>
        <w:jc w:val="left"/>
        <w:rPr>
          <w:szCs w:val="22"/>
        </w:rPr>
      </w:pPr>
      <w:r>
        <w:rPr>
          <w:rStyle w:val="PleaseReviewParagraphId"/>
          <w:b w:val="off"/>
          <w:i w:val="off"/>
        </w:rPr>
        <w:t>[607]</w:t>
      </w:r>
      <w:r>
        <w:rPr>
          <w:b/>
          <w:bCs/>
        </w:rPr>
        <w:t>Secrétariat de la CIPV.</w:t>
      </w:r>
      <w:r>
        <w:t xml:space="preserve"> 1997. </w:t>
      </w:r>
      <w:r>
        <w:rPr>
          <w:i/>
        </w:rPr>
        <w:t>Convention internationale pour la protection des végétaux.</w:t>
      </w:r>
      <w:r>
        <w:t xml:space="preserve"> Rome, secrétariat de la CIPV, FAO. </w:t>
      </w:r>
      <w:hyperlink w:history="1" r:id="rId34">
        <w:r>
          <w:rPr>
            <w:rStyle w:val="Hyperlink"/>
          </w:rPr>
          <w:t>https://www.ippc.int/fr/core-activities/governance/convention-text/</w:t>
        </w:r>
      </w:hyperlink>
      <w:r>
        <w:t>.</w:t>
      </w:r>
    </w:p>
    <w:p w14:paraId="73CEC2C4" w14:textId="77777777">
      <w:pPr>
        <w:pStyle w:val="IPPHeading1"/>
        <w:rPr>
          <w:lang w:val="en-US"/>
        </w:rPr>
      </w:pPr>
      <w:r>
        <w:rPr>
          <w:rStyle w:val="PleaseReviewParagraphId"/>
          <w:b w:val="off"/>
          <w:i w:val="off"/>
        </w:rPr>
        <w:t>[608]</w:t>
      </w:r>
      <w:bookmarkEnd w:id="0"/>
      <w:r>
        <w:rPr>
          <w:lang w:val="en-US"/>
        </w:rPr>
        <w:t>Problèmes potentiels liés à la mise en œuvre</w:t>
      </w:r>
    </w:p>
    <w:p w14:paraId="5E12D848" w14:textId="77777777">
      <w:pPr>
        <w:spacing w:after="160" w:line="259" w:lineRule="auto"/>
        <w:rPr>
          <w:szCs w:val="22"/>
          <w:lang w:val="en-US"/>
        </w:rPr>
      </w:pPr>
      <w:r>
        <w:rPr>
          <w:rStyle w:val="PleaseReviewParagraphId"/>
          <w:b w:val="off"/>
          <w:i w:val="off"/>
        </w:rPr>
        <w:t>[609]</w:t>
      </w:r>
      <w:r>
        <w:rPr>
          <w:szCs w:val="22"/>
          <w:lang w:val="en-US"/>
        </w:rPr>
        <w:t>Cette section ne fait pas partie de la norme. En mai 2016, le Comité des normes a demandé au Secrétariat de recueillir des informations sur tout problème potentiel lié à la mise en œuvre de ce projet de norme. Veuillez fournir des informations détaillées et des propositions sur la manière de répondre à ces problèmes potentiels liés à la mise en œuvre.</w:t>
      </w:r>
    </w:p>
    <w:p w14:paraId="0BF5C275" w14:textId="7266307E">
      <w:pPr>
        <w:jc w:val="left"/>
        <w:rPr>
          <w:rFonts w:eastAsia="Times"/>
          <w:szCs w:val="22"/>
        </w:rPr>
      </w:pPr>
      <w:r>
        <w:rPr>
          <w:rStyle w:val="PleaseReviewParagraphId"/>
          <w:b w:val="off"/>
          <w:i w:val="off"/>
        </w:rPr>
        <w:t>[610]</w:t>
      </w:r>
    </w:p>
    <w:sectPr>
      <w:pgSz w:w="11906" w:h="16838" w:code="9"/>
      <w:pgMar w:top="1559" w:right="1418" w:bottom="1418" w:left="1418" w:header="851" w:footer="851" w:gutter="0"/>
      <w:cols w:space="708"/>
      <w:titlePg/>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E3869" w14:textId="77777777">
      <w:r>
        <w:rPr>
          <w:rStyle w:val="PleaseReviewParagraphId"/>
          <w:b w:val="off"/>
          <w:i w:val="off"/>
        </w:rPr>
        <w:t>[]</w:t>
      </w:r>
      <w:r>
        <w:separator/>
      </w:r>
    </w:p>
  </w:endnote>
  <w:endnote w:type="continuationSeparator" w:id="0">
    <w:p w14:paraId="7481581E" w14:textId="77777777">
      <w:r>
        <w:rPr>
          <w:rStyle w:val="PleaseReviewParagraphId"/>
          <w:b w:val="off"/>
          <w:i w:val="off"/>
        </w:rPr>
        <w:t>[]</w:t>
      </w:r>
      <w:r>
        <w:continuationSeparator/>
      </w:r>
    </w:p>
  </w:endnote>
  <w:endnote w:type="continuationNotice" w:id="1">
    <w:p w14:paraId="27A0FFA5" w14:textId="77777777">
      <w:r>
        <w:rPr>
          <w:rStyle w:val="PleaseReviewParagraphId"/>
          <w:b w:val="off"/>
          <w:i w:val="off"/>
        </w:rPr>
        <w:t>[]</w:t>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MS Gothic"/>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67F77" w14:textId="77777777">
      <w:r>
        <w:rPr>
          <w:rStyle w:val="PleaseReviewParagraphId"/>
          <w:b w:val="off"/>
          <w:i w:val="off"/>
        </w:rPr>
        <w:t>[]</w:t>
      </w:r>
      <w:r>
        <w:separator/>
      </w:r>
    </w:p>
  </w:footnote>
  <w:footnote w:type="continuationSeparator" w:id="0">
    <w:p w14:paraId="5753EB4B" w14:textId="77777777">
      <w:r>
        <w:rPr>
          <w:rStyle w:val="PleaseReviewParagraphId"/>
          <w:b w:val="off"/>
          <w:i w:val="off"/>
        </w:rPr>
        <w:t>[]</w:t>
      </w:r>
      <w:r>
        <w:continuationSeparator/>
      </w:r>
    </w:p>
  </w:footnote>
  <w:footnote w:type="continuationNotice" w:id="1">
    <w:p w14:paraId="6085FCB2" w14:textId="77777777">
      <w:r>
        <w:rPr>
          <w:rStyle w:val="PleaseReviewParagraphId"/>
          <w:b w:val="off"/>
          <w:i w:val="off"/>
        </w:rPr>
        <w:t>[]</w:t>
      </w:r>
    </w:p>
  </w:footnote>
</w:footnotes>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4"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2"/>
  </w:num>
  <w:num w:numId="3">
    <w:abstractNumId w:val="8"/>
  </w:num>
  <w:num w:numId="4">
    <w:abstractNumId w:val="0"/>
  </w:num>
  <w:num w:numId="5">
    <w:abstractNumId w:val="5"/>
  </w:num>
  <w:num w:numId="6">
    <w:abstractNumId w:val="4"/>
  </w:num>
  <w:num w:numId="7">
    <w:abstractNumId w:val="9"/>
  </w:num>
  <w:num w:numId="8">
    <w:abstractNumId w:val="7"/>
  </w:num>
  <w:num w:numId="9">
    <w:abstractNumId w:val="3"/>
  </w:num>
  <w:num w:numId="10">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IdMacAtCleanup w:val="10"/>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95"/>
    <w:rsid w:val="00001571"/>
    <w:rsid w:val="000035C8"/>
    <w:rsid w:val="00003E3F"/>
    <w:rsid w:val="00012951"/>
    <w:rsid w:val="000141E4"/>
    <w:rsid w:val="00014CF6"/>
    <w:rsid w:val="00015D69"/>
    <w:rsid w:val="00022A5A"/>
    <w:rsid w:val="00022D6D"/>
    <w:rsid w:val="00023CC2"/>
    <w:rsid w:val="000248EA"/>
    <w:rsid w:val="000273AB"/>
    <w:rsid w:val="0003119D"/>
    <w:rsid w:val="00031454"/>
    <w:rsid w:val="00032CB1"/>
    <w:rsid w:val="0004362E"/>
    <w:rsid w:val="0004648B"/>
    <w:rsid w:val="00046A3C"/>
    <w:rsid w:val="0005005D"/>
    <w:rsid w:val="000509EE"/>
    <w:rsid w:val="00051A6A"/>
    <w:rsid w:val="00054A02"/>
    <w:rsid w:val="00056931"/>
    <w:rsid w:val="00057D82"/>
    <w:rsid w:val="0006267D"/>
    <w:rsid w:val="0006310D"/>
    <w:rsid w:val="00063928"/>
    <w:rsid w:val="000673FE"/>
    <w:rsid w:val="00070A21"/>
    <w:rsid w:val="00070A4F"/>
    <w:rsid w:val="00070EB1"/>
    <w:rsid w:val="00075D3E"/>
    <w:rsid w:val="00083D13"/>
    <w:rsid w:val="00085F87"/>
    <w:rsid w:val="00087C46"/>
    <w:rsid w:val="000915EC"/>
    <w:rsid w:val="000922FC"/>
    <w:rsid w:val="00092CF1"/>
    <w:rsid w:val="000937F9"/>
    <w:rsid w:val="00097770"/>
    <w:rsid w:val="000A0412"/>
    <w:rsid w:val="000A2570"/>
    <w:rsid w:val="000A3CBB"/>
    <w:rsid w:val="000A4747"/>
    <w:rsid w:val="000A476A"/>
    <w:rsid w:val="000A7C3B"/>
    <w:rsid w:val="000B0CD7"/>
    <w:rsid w:val="000B17BA"/>
    <w:rsid w:val="000B18DD"/>
    <w:rsid w:val="000B3104"/>
    <w:rsid w:val="000B690A"/>
    <w:rsid w:val="000B6E66"/>
    <w:rsid w:val="000C0401"/>
    <w:rsid w:val="000C4544"/>
    <w:rsid w:val="000C59AE"/>
    <w:rsid w:val="000C60CE"/>
    <w:rsid w:val="000C6FC3"/>
    <w:rsid w:val="000D1309"/>
    <w:rsid w:val="000D39EB"/>
    <w:rsid w:val="000D5A31"/>
    <w:rsid w:val="000D72DD"/>
    <w:rsid w:val="000D7354"/>
    <w:rsid w:val="000D7AF3"/>
    <w:rsid w:val="000D7F7F"/>
    <w:rsid w:val="000E202A"/>
    <w:rsid w:val="000E2228"/>
    <w:rsid w:val="000E72AC"/>
    <w:rsid w:val="000F0FF4"/>
    <w:rsid w:val="000F11BA"/>
    <w:rsid w:val="000F2343"/>
    <w:rsid w:val="000F33FD"/>
    <w:rsid w:val="000F36B1"/>
    <w:rsid w:val="000F3A29"/>
    <w:rsid w:val="000F57CE"/>
    <w:rsid w:val="00100EC0"/>
    <w:rsid w:val="00103830"/>
    <w:rsid w:val="00103D94"/>
    <w:rsid w:val="0010591A"/>
    <w:rsid w:val="00106372"/>
    <w:rsid w:val="00110FEF"/>
    <w:rsid w:val="001114CB"/>
    <w:rsid w:val="0011200A"/>
    <w:rsid w:val="0011347D"/>
    <w:rsid w:val="001149C3"/>
    <w:rsid w:val="001202BE"/>
    <w:rsid w:val="00121DAE"/>
    <w:rsid w:val="00122B86"/>
    <w:rsid w:val="001233B4"/>
    <w:rsid w:val="0012454E"/>
    <w:rsid w:val="001279D8"/>
    <w:rsid w:val="001302EB"/>
    <w:rsid w:val="00131D1A"/>
    <w:rsid w:val="00133129"/>
    <w:rsid w:val="001359BA"/>
    <w:rsid w:val="00136A67"/>
    <w:rsid w:val="00137C41"/>
    <w:rsid w:val="00140287"/>
    <w:rsid w:val="00140EA1"/>
    <w:rsid w:val="001425F9"/>
    <w:rsid w:val="00144350"/>
    <w:rsid w:val="00145B17"/>
    <w:rsid w:val="00152538"/>
    <w:rsid w:val="00153BC6"/>
    <w:rsid w:val="0015585A"/>
    <w:rsid w:val="00156CED"/>
    <w:rsid w:val="00156F91"/>
    <w:rsid w:val="0016369F"/>
    <w:rsid w:val="001653FC"/>
    <w:rsid w:val="00165B84"/>
    <w:rsid w:val="001675EF"/>
    <w:rsid w:val="00167DCB"/>
    <w:rsid w:val="001716A1"/>
    <w:rsid w:val="00174A22"/>
    <w:rsid w:val="00174F6D"/>
    <w:rsid w:val="001765B1"/>
    <w:rsid w:val="00180692"/>
    <w:rsid w:val="00180C2E"/>
    <w:rsid w:val="00180E59"/>
    <w:rsid w:val="00182CF6"/>
    <w:rsid w:val="00184C74"/>
    <w:rsid w:val="00185929"/>
    <w:rsid w:val="0019012F"/>
    <w:rsid w:val="001908AA"/>
    <w:rsid w:val="0019092C"/>
    <w:rsid w:val="00193313"/>
    <w:rsid w:val="001A1BB9"/>
    <w:rsid w:val="001A1E81"/>
    <w:rsid w:val="001A3B1B"/>
    <w:rsid w:val="001B13E0"/>
    <w:rsid w:val="001B15C3"/>
    <w:rsid w:val="001B1C67"/>
    <w:rsid w:val="001B28A7"/>
    <w:rsid w:val="001B60E5"/>
    <w:rsid w:val="001B7D01"/>
    <w:rsid w:val="001C21AC"/>
    <w:rsid w:val="001C284F"/>
    <w:rsid w:val="001C3698"/>
    <w:rsid w:val="001D35E5"/>
    <w:rsid w:val="001D4C13"/>
    <w:rsid w:val="001D63C3"/>
    <w:rsid w:val="001E334F"/>
    <w:rsid w:val="001E69EF"/>
    <w:rsid w:val="001F3381"/>
    <w:rsid w:val="001F7014"/>
    <w:rsid w:val="001F7D99"/>
    <w:rsid w:val="00201ED1"/>
    <w:rsid w:val="002041BD"/>
    <w:rsid w:val="00204F3F"/>
    <w:rsid w:val="0020567D"/>
    <w:rsid w:val="00205858"/>
    <w:rsid w:val="002061EF"/>
    <w:rsid w:val="00206595"/>
    <w:rsid w:val="0020669F"/>
    <w:rsid w:val="00207909"/>
    <w:rsid w:val="0021023A"/>
    <w:rsid w:val="002106BA"/>
    <w:rsid w:val="00212C87"/>
    <w:rsid w:val="00212DA7"/>
    <w:rsid w:val="00213F98"/>
    <w:rsid w:val="002154AB"/>
    <w:rsid w:val="00215777"/>
    <w:rsid w:val="00215FCF"/>
    <w:rsid w:val="00216C20"/>
    <w:rsid w:val="00222207"/>
    <w:rsid w:val="00231884"/>
    <w:rsid w:val="00232A86"/>
    <w:rsid w:val="002343F1"/>
    <w:rsid w:val="00241158"/>
    <w:rsid w:val="00261F61"/>
    <w:rsid w:val="00266B32"/>
    <w:rsid w:val="002710B7"/>
    <w:rsid w:val="00277206"/>
    <w:rsid w:val="0028468E"/>
    <w:rsid w:val="002870B9"/>
    <w:rsid w:val="00287351"/>
    <w:rsid w:val="00294041"/>
    <w:rsid w:val="002A3219"/>
    <w:rsid w:val="002A7772"/>
    <w:rsid w:val="002B1A93"/>
    <w:rsid w:val="002B5546"/>
    <w:rsid w:val="002B6546"/>
    <w:rsid w:val="002B6F97"/>
    <w:rsid w:val="002C2F73"/>
    <w:rsid w:val="002C3260"/>
    <w:rsid w:val="002C35AD"/>
    <w:rsid w:val="002C3AE8"/>
    <w:rsid w:val="002C3DC4"/>
    <w:rsid w:val="002C563B"/>
    <w:rsid w:val="002C7434"/>
    <w:rsid w:val="002D2D34"/>
    <w:rsid w:val="002D4F87"/>
    <w:rsid w:val="002E2EB1"/>
    <w:rsid w:val="002E4683"/>
    <w:rsid w:val="002F1085"/>
    <w:rsid w:val="002F1248"/>
    <w:rsid w:val="002F1CFC"/>
    <w:rsid w:val="002F6214"/>
    <w:rsid w:val="002F75F1"/>
    <w:rsid w:val="00300575"/>
    <w:rsid w:val="003031F4"/>
    <w:rsid w:val="00306D93"/>
    <w:rsid w:val="00306E30"/>
    <w:rsid w:val="003117EA"/>
    <w:rsid w:val="0031322F"/>
    <w:rsid w:val="003136C7"/>
    <w:rsid w:val="00315F1A"/>
    <w:rsid w:val="00316CFF"/>
    <w:rsid w:val="003210EA"/>
    <w:rsid w:val="003226DA"/>
    <w:rsid w:val="003227EF"/>
    <w:rsid w:val="00322B2C"/>
    <w:rsid w:val="00326552"/>
    <w:rsid w:val="00326F52"/>
    <w:rsid w:val="003347DC"/>
    <w:rsid w:val="00335137"/>
    <w:rsid w:val="003351F1"/>
    <w:rsid w:val="003360BB"/>
    <w:rsid w:val="003400CE"/>
    <w:rsid w:val="003436B5"/>
    <w:rsid w:val="00345D98"/>
    <w:rsid w:val="0035476F"/>
    <w:rsid w:val="00354839"/>
    <w:rsid w:val="00356241"/>
    <w:rsid w:val="00357FB6"/>
    <w:rsid w:val="00360EDD"/>
    <w:rsid w:val="00361C61"/>
    <w:rsid w:val="0036473A"/>
    <w:rsid w:val="00365413"/>
    <w:rsid w:val="003669EC"/>
    <w:rsid w:val="00366B45"/>
    <w:rsid w:val="00372EF3"/>
    <w:rsid w:val="003730D8"/>
    <w:rsid w:val="003739C6"/>
    <w:rsid w:val="003760A4"/>
    <w:rsid w:val="00376637"/>
    <w:rsid w:val="003768BC"/>
    <w:rsid w:val="00377C9D"/>
    <w:rsid w:val="003803A6"/>
    <w:rsid w:val="00382E96"/>
    <w:rsid w:val="00383ECC"/>
    <w:rsid w:val="00383FDA"/>
    <w:rsid w:val="0039408C"/>
    <w:rsid w:val="003A180B"/>
    <w:rsid w:val="003A1E01"/>
    <w:rsid w:val="003A4A65"/>
    <w:rsid w:val="003B2EA8"/>
    <w:rsid w:val="003C069E"/>
    <w:rsid w:val="003C1A5D"/>
    <w:rsid w:val="003C2F68"/>
    <w:rsid w:val="003D0A11"/>
    <w:rsid w:val="003D2592"/>
    <w:rsid w:val="003D31CB"/>
    <w:rsid w:val="003D74C1"/>
    <w:rsid w:val="003D77E2"/>
    <w:rsid w:val="003D7F56"/>
    <w:rsid w:val="003E08AC"/>
    <w:rsid w:val="003E0900"/>
    <w:rsid w:val="003E1E30"/>
    <w:rsid w:val="003E267F"/>
    <w:rsid w:val="003E3904"/>
    <w:rsid w:val="003E3A76"/>
    <w:rsid w:val="003E497B"/>
    <w:rsid w:val="003E591F"/>
    <w:rsid w:val="003E606B"/>
    <w:rsid w:val="003E7840"/>
    <w:rsid w:val="003F3856"/>
    <w:rsid w:val="003F7631"/>
    <w:rsid w:val="003F7E2D"/>
    <w:rsid w:val="004031EE"/>
    <w:rsid w:val="00406EDA"/>
    <w:rsid w:val="0041449F"/>
    <w:rsid w:val="00415976"/>
    <w:rsid w:val="0041619D"/>
    <w:rsid w:val="004228FE"/>
    <w:rsid w:val="004260DC"/>
    <w:rsid w:val="00426199"/>
    <w:rsid w:val="00430758"/>
    <w:rsid w:val="00431D78"/>
    <w:rsid w:val="00433CC0"/>
    <w:rsid w:val="00433EEC"/>
    <w:rsid w:val="004345E8"/>
    <w:rsid w:val="004406FD"/>
    <w:rsid w:val="00441334"/>
    <w:rsid w:val="00446DC9"/>
    <w:rsid w:val="00447B0E"/>
    <w:rsid w:val="00447DC7"/>
    <w:rsid w:val="00457AB3"/>
    <w:rsid w:val="00460258"/>
    <w:rsid w:val="00465988"/>
    <w:rsid w:val="0046600D"/>
    <w:rsid w:val="004737B1"/>
    <w:rsid w:val="004743A9"/>
    <w:rsid w:val="00475BA8"/>
    <w:rsid w:val="004803B1"/>
    <w:rsid w:val="00482710"/>
    <w:rsid w:val="004840EF"/>
    <w:rsid w:val="00487471"/>
    <w:rsid w:val="0049135D"/>
    <w:rsid w:val="00492619"/>
    <w:rsid w:val="0049261B"/>
    <w:rsid w:val="00492B03"/>
    <w:rsid w:val="00494092"/>
    <w:rsid w:val="00497006"/>
    <w:rsid w:val="0049762C"/>
    <w:rsid w:val="004A099C"/>
    <w:rsid w:val="004A2195"/>
    <w:rsid w:val="004A53CD"/>
    <w:rsid w:val="004A6EB0"/>
    <w:rsid w:val="004B0394"/>
    <w:rsid w:val="004B0CD6"/>
    <w:rsid w:val="004B3907"/>
    <w:rsid w:val="004B5F34"/>
    <w:rsid w:val="004C0B5A"/>
    <w:rsid w:val="004C1ECA"/>
    <w:rsid w:val="004C1EFB"/>
    <w:rsid w:val="004C2045"/>
    <w:rsid w:val="004C5FFE"/>
    <w:rsid w:val="004D2B47"/>
    <w:rsid w:val="004D3991"/>
    <w:rsid w:val="004E1882"/>
    <w:rsid w:val="004E37AF"/>
    <w:rsid w:val="004F0636"/>
    <w:rsid w:val="004F0C14"/>
    <w:rsid w:val="004F2105"/>
    <w:rsid w:val="004F2981"/>
    <w:rsid w:val="004F7DF5"/>
    <w:rsid w:val="00502919"/>
    <w:rsid w:val="005053CD"/>
    <w:rsid w:val="00507035"/>
    <w:rsid w:val="005076DF"/>
    <w:rsid w:val="00510D80"/>
    <w:rsid w:val="00513E11"/>
    <w:rsid w:val="00516910"/>
    <w:rsid w:val="005211B5"/>
    <w:rsid w:val="0052449B"/>
    <w:rsid w:val="00526A68"/>
    <w:rsid w:val="00530074"/>
    <w:rsid w:val="005301CE"/>
    <w:rsid w:val="005371A1"/>
    <w:rsid w:val="00550DDA"/>
    <w:rsid w:val="00554CE9"/>
    <w:rsid w:val="005554AC"/>
    <w:rsid w:val="00556062"/>
    <w:rsid w:val="00563325"/>
    <w:rsid w:val="00564F18"/>
    <w:rsid w:val="00564F76"/>
    <w:rsid w:val="005665C3"/>
    <w:rsid w:val="00566A67"/>
    <w:rsid w:val="005740E1"/>
    <w:rsid w:val="00574385"/>
    <w:rsid w:val="0057549B"/>
    <w:rsid w:val="005755FD"/>
    <w:rsid w:val="00575E73"/>
    <w:rsid w:val="00577064"/>
    <w:rsid w:val="00584A8D"/>
    <w:rsid w:val="00585228"/>
    <w:rsid w:val="00585D9D"/>
    <w:rsid w:val="0058653A"/>
    <w:rsid w:val="005938CF"/>
    <w:rsid w:val="00595B63"/>
    <w:rsid w:val="005A0F6D"/>
    <w:rsid w:val="005A16C2"/>
    <w:rsid w:val="005A6295"/>
    <w:rsid w:val="005A6B2E"/>
    <w:rsid w:val="005B2D02"/>
    <w:rsid w:val="005B301C"/>
    <w:rsid w:val="005B36C0"/>
    <w:rsid w:val="005B3CE3"/>
    <w:rsid w:val="005B3FD4"/>
    <w:rsid w:val="005B4F3E"/>
    <w:rsid w:val="005C1B08"/>
    <w:rsid w:val="005C415E"/>
    <w:rsid w:val="005C4307"/>
    <w:rsid w:val="005C4359"/>
    <w:rsid w:val="005C439B"/>
    <w:rsid w:val="005C46DE"/>
    <w:rsid w:val="005C726E"/>
    <w:rsid w:val="005D0460"/>
    <w:rsid w:val="005D0E20"/>
    <w:rsid w:val="005D2455"/>
    <w:rsid w:val="005D5002"/>
    <w:rsid w:val="005D5CD0"/>
    <w:rsid w:val="005D7AA6"/>
    <w:rsid w:val="005D7C13"/>
    <w:rsid w:val="005E1F77"/>
    <w:rsid w:val="005E2074"/>
    <w:rsid w:val="005E783F"/>
    <w:rsid w:val="005F39E5"/>
    <w:rsid w:val="005F3B7B"/>
    <w:rsid w:val="005F5343"/>
    <w:rsid w:val="005F577D"/>
    <w:rsid w:val="005F5B91"/>
    <w:rsid w:val="005F5FDC"/>
    <w:rsid w:val="005F7F60"/>
    <w:rsid w:val="00601606"/>
    <w:rsid w:val="00610C01"/>
    <w:rsid w:val="006111B7"/>
    <w:rsid w:val="00613C69"/>
    <w:rsid w:val="006140B3"/>
    <w:rsid w:val="006148F1"/>
    <w:rsid w:val="0061671C"/>
    <w:rsid w:val="006208F8"/>
    <w:rsid w:val="0062281D"/>
    <w:rsid w:val="00622985"/>
    <w:rsid w:val="00625F42"/>
    <w:rsid w:val="0063319D"/>
    <w:rsid w:val="006345EB"/>
    <w:rsid w:val="00634C88"/>
    <w:rsid w:val="00641492"/>
    <w:rsid w:val="006431A0"/>
    <w:rsid w:val="006439A5"/>
    <w:rsid w:val="00647B5E"/>
    <w:rsid w:val="00650FAA"/>
    <w:rsid w:val="0065401B"/>
    <w:rsid w:val="00654901"/>
    <w:rsid w:val="00655A68"/>
    <w:rsid w:val="0065621D"/>
    <w:rsid w:val="00661C8E"/>
    <w:rsid w:val="00662105"/>
    <w:rsid w:val="006625CB"/>
    <w:rsid w:val="00664DC8"/>
    <w:rsid w:val="00673D68"/>
    <w:rsid w:val="00674F79"/>
    <w:rsid w:val="00680135"/>
    <w:rsid w:val="006851BB"/>
    <w:rsid w:val="00686242"/>
    <w:rsid w:val="006878F3"/>
    <w:rsid w:val="00691B76"/>
    <w:rsid w:val="00693F62"/>
    <w:rsid w:val="006A280F"/>
    <w:rsid w:val="006A2E5A"/>
    <w:rsid w:val="006A3168"/>
    <w:rsid w:val="006A38CB"/>
    <w:rsid w:val="006A4536"/>
    <w:rsid w:val="006A5238"/>
    <w:rsid w:val="006A6293"/>
    <w:rsid w:val="006A73C1"/>
    <w:rsid w:val="006B0D84"/>
    <w:rsid w:val="006B16C6"/>
    <w:rsid w:val="006B3510"/>
    <w:rsid w:val="006B4BAD"/>
    <w:rsid w:val="006B5898"/>
    <w:rsid w:val="006C25DE"/>
    <w:rsid w:val="006C4184"/>
    <w:rsid w:val="006C78A7"/>
    <w:rsid w:val="006D3863"/>
    <w:rsid w:val="006D3C89"/>
    <w:rsid w:val="006D7A6F"/>
    <w:rsid w:val="006E2EBE"/>
    <w:rsid w:val="006E2FB4"/>
    <w:rsid w:val="006E7BBC"/>
    <w:rsid w:val="006F252D"/>
    <w:rsid w:val="006F3495"/>
    <w:rsid w:val="00705E56"/>
    <w:rsid w:val="0070608B"/>
    <w:rsid w:val="007061B5"/>
    <w:rsid w:val="007061E7"/>
    <w:rsid w:val="0070652A"/>
    <w:rsid w:val="00706FC5"/>
    <w:rsid w:val="00711248"/>
    <w:rsid w:val="00712AAD"/>
    <w:rsid w:val="0071382D"/>
    <w:rsid w:val="00713DD5"/>
    <w:rsid w:val="00715772"/>
    <w:rsid w:val="00716275"/>
    <w:rsid w:val="00721223"/>
    <w:rsid w:val="00722380"/>
    <w:rsid w:val="00726A48"/>
    <w:rsid w:val="00730CDF"/>
    <w:rsid w:val="00731CA7"/>
    <w:rsid w:val="007336A2"/>
    <w:rsid w:val="007362C9"/>
    <w:rsid w:val="00743432"/>
    <w:rsid w:val="00743F56"/>
    <w:rsid w:val="007466A4"/>
    <w:rsid w:val="007503C1"/>
    <w:rsid w:val="00751EEC"/>
    <w:rsid w:val="00755EA8"/>
    <w:rsid w:val="00772D06"/>
    <w:rsid w:val="00773AAF"/>
    <w:rsid w:val="0077740C"/>
    <w:rsid w:val="00780F05"/>
    <w:rsid w:val="007813C3"/>
    <w:rsid w:val="007816DB"/>
    <w:rsid w:val="0078266D"/>
    <w:rsid w:val="007832F4"/>
    <w:rsid w:val="0078340F"/>
    <w:rsid w:val="00785018"/>
    <w:rsid w:val="00791281"/>
    <w:rsid w:val="00793646"/>
    <w:rsid w:val="00794996"/>
    <w:rsid w:val="00796C14"/>
    <w:rsid w:val="007A1A6B"/>
    <w:rsid w:val="007A200A"/>
    <w:rsid w:val="007A54B3"/>
    <w:rsid w:val="007A6F59"/>
    <w:rsid w:val="007A78F5"/>
    <w:rsid w:val="007B00AB"/>
    <w:rsid w:val="007B0C73"/>
    <w:rsid w:val="007B29A2"/>
    <w:rsid w:val="007B538F"/>
    <w:rsid w:val="007B5869"/>
    <w:rsid w:val="007B7328"/>
    <w:rsid w:val="007C143C"/>
    <w:rsid w:val="007C2132"/>
    <w:rsid w:val="007C370F"/>
    <w:rsid w:val="007C41C5"/>
    <w:rsid w:val="007C62F3"/>
    <w:rsid w:val="007C766E"/>
    <w:rsid w:val="007D0295"/>
    <w:rsid w:val="007D300B"/>
    <w:rsid w:val="007D302E"/>
    <w:rsid w:val="007E0A7A"/>
    <w:rsid w:val="007E2405"/>
    <w:rsid w:val="007E2702"/>
    <w:rsid w:val="007E289D"/>
    <w:rsid w:val="007E2E8C"/>
    <w:rsid w:val="007E4914"/>
    <w:rsid w:val="007E4E3C"/>
    <w:rsid w:val="007E6DB4"/>
    <w:rsid w:val="007E77BB"/>
    <w:rsid w:val="007F0A38"/>
    <w:rsid w:val="007F0D79"/>
    <w:rsid w:val="007F23D8"/>
    <w:rsid w:val="007F4820"/>
    <w:rsid w:val="007F5400"/>
    <w:rsid w:val="007F5C03"/>
    <w:rsid w:val="007F635C"/>
    <w:rsid w:val="008021B0"/>
    <w:rsid w:val="008039FE"/>
    <w:rsid w:val="00804AB3"/>
    <w:rsid w:val="00805EAA"/>
    <w:rsid w:val="00807BE1"/>
    <w:rsid w:val="0081114C"/>
    <w:rsid w:val="00811458"/>
    <w:rsid w:val="0081456D"/>
    <w:rsid w:val="00816BBE"/>
    <w:rsid w:val="0081754E"/>
    <w:rsid w:val="00821993"/>
    <w:rsid w:val="00826F7D"/>
    <w:rsid w:val="00831025"/>
    <w:rsid w:val="00831301"/>
    <w:rsid w:val="00834A7E"/>
    <w:rsid w:val="00835067"/>
    <w:rsid w:val="00835F42"/>
    <w:rsid w:val="0084284E"/>
    <w:rsid w:val="00843ABA"/>
    <w:rsid w:val="008456C2"/>
    <w:rsid w:val="00845B0A"/>
    <w:rsid w:val="00847242"/>
    <w:rsid w:val="00851B8B"/>
    <w:rsid w:val="00854DDD"/>
    <w:rsid w:val="00857E90"/>
    <w:rsid w:val="00861943"/>
    <w:rsid w:val="00861E44"/>
    <w:rsid w:val="0086360A"/>
    <w:rsid w:val="00863D18"/>
    <w:rsid w:val="00864154"/>
    <w:rsid w:val="008656C0"/>
    <w:rsid w:val="00866B6E"/>
    <w:rsid w:val="00870661"/>
    <w:rsid w:val="008727D1"/>
    <w:rsid w:val="00875E9A"/>
    <w:rsid w:val="0087606B"/>
    <w:rsid w:val="008800D5"/>
    <w:rsid w:val="00880EC2"/>
    <w:rsid w:val="00886E27"/>
    <w:rsid w:val="00887DFE"/>
    <w:rsid w:val="0089349A"/>
    <w:rsid w:val="008935F4"/>
    <w:rsid w:val="008A003C"/>
    <w:rsid w:val="008A05E8"/>
    <w:rsid w:val="008A10D4"/>
    <w:rsid w:val="008A15C1"/>
    <w:rsid w:val="008A3ED1"/>
    <w:rsid w:val="008B2493"/>
    <w:rsid w:val="008B37B9"/>
    <w:rsid w:val="008B3F1C"/>
    <w:rsid w:val="008B4C07"/>
    <w:rsid w:val="008C4C2A"/>
    <w:rsid w:val="008C5B91"/>
    <w:rsid w:val="008C5D81"/>
    <w:rsid w:val="008C6E59"/>
    <w:rsid w:val="008C7DB0"/>
    <w:rsid w:val="008D6463"/>
    <w:rsid w:val="008D7A4F"/>
    <w:rsid w:val="008E0789"/>
    <w:rsid w:val="008E4C6C"/>
    <w:rsid w:val="008E63FD"/>
    <w:rsid w:val="008E72A8"/>
    <w:rsid w:val="008E7F15"/>
    <w:rsid w:val="008F3624"/>
    <w:rsid w:val="008F36FD"/>
    <w:rsid w:val="008F71C9"/>
    <w:rsid w:val="00900668"/>
    <w:rsid w:val="009013D9"/>
    <w:rsid w:val="00903AA4"/>
    <w:rsid w:val="00903C7B"/>
    <w:rsid w:val="00906F8A"/>
    <w:rsid w:val="0091192E"/>
    <w:rsid w:val="009125BE"/>
    <w:rsid w:val="00914557"/>
    <w:rsid w:val="00916C4E"/>
    <w:rsid w:val="00920BF6"/>
    <w:rsid w:val="00921997"/>
    <w:rsid w:val="00924E83"/>
    <w:rsid w:val="009250B3"/>
    <w:rsid w:val="00925865"/>
    <w:rsid w:val="00930555"/>
    <w:rsid w:val="00931AFB"/>
    <w:rsid w:val="00931CBA"/>
    <w:rsid w:val="00936877"/>
    <w:rsid w:val="00941F5C"/>
    <w:rsid w:val="00944CEB"/>
    <w:rsid w:val="009466DB"/>
    <w:rsid w:val="00947DBE"/>
    <w:rsid w:val="00950773"/>
    <w:rsid w:val="0095087B"/>
    <w:rsid w:val="00950CF2"/>
    <w:rsid w:val="00952629"/>
    <w:rsid w:val="00955789"/>
    <w:rsid w:val="00957EE4"/>
    <w:rsid w:val="0096114E"/>
    <w:rsid w:val="00962929"/>
    <w:rsid w:val="00964B12"/>
    <w:rsid w:val="009736DD"/>
    <w:rsid w:val="009738C6"/>
    <w:rsid w:val="009746F9"/>
    <w:rsid w:val="00974F41"/>
    <w:rsid w:val="009813CD"/>
    <w:rsid w:val="009825E9"/>
    <w:rsid w:val="009872B1"/>
    <w:rsid w:val="009900EE"/>
    <w:rsid w:val="00991ACF"/>
    <w:rsid w:val="00991C93"/>
    <w:rsid w:val="00993F83"/>
    <w:rsid w:val="009940B1"/>
    <w:rsid w:val="00997266"/>
    <w:rsid w:val="009A0BFC"/>
    <w:rsid w:val="009A1B69"/>
    <w:rsid w:val="009A281B"/>
    <w:rsid w:val="009A442E"/>
    <w:rsid w:val="009A4882"/>
    <w:rsid w:val="009A7335"/>
    <w:rsid w:val="009B054C"/>
    <w:rsid w:val="009B0A07"/>
    <w:rsid w:val="009B28F1"/>
    <w:rsid w:val="009D2D5C"/>
    <w:rsid w:val="009D4631"/>
    <w:rsid w:val="009E17D1"/>
    <w:rsid w:val="009E1A11"/>
    <w:rsid w:val="009E20FD"/>
    <w:rsid w:val="009E3D09"/>
    <w:rsid w:val="009E6442"/>
    <w:rsid w:val="009E6726"/>
    <w:rsid w:val="009F3771"/>
    <w:rsid w:val="009F58BD"/>
    <w:rsid w:val="009F67F0"/>
    <w:rsid w:val="00A00C03"/>
    <w:rsid w:val="00A029C1"/>
    <w:rsid w:val="00A0417F"/>
    <w:rsid w:val="00A05DC9"/>
    <w:rsid w:val="00A07FDE"/>
    <w:rsid w:val="00A17542"/>
    <w:rsid w:val="00A21BFD"/>
    <w:rsid w:val="00A225C3"/>
    <w:rsid w:val="00A25059"/>
    <w:rsid w:val="00A25939"/>
    <w:rsid w:val="00A27A99"/>
    <w:rsid w:val="00A30E44"/>
    <w:rsid w:val="00A3237E"/>
    <w:rsid w:val="00A350D5"/>
    <w:rsid w:val="00A3627C"/>
    <w:rsid w:val="00A3675D"/>
    <w:rsid w:val="00A36B57"/>
    <w:rsid w:val="00A407CD"/>
    <w:rsid w:val="00A409C5"/>
    <w:rsid w:val="00A430F9"/>
    <w:rsid w:val="00A43F1C"/>
    <w:rsid w:val="00A4405E"/>
    <w:rsid w:val="00A45332"/>
    <w:rsid w:val="00A47B1F"/>
    <w:rsid w:val="00A5108D"/>
    <w:rsid w:val="00A51610"/>
    <w:rsid w:val="00A526F3"/>
    <w:rsid w:val="00A528FD"/>
    <w:rsid w:val="00A52FB5"/>
    <w:rsid w:val="00A569B3"/>
    <w:rsid w:val="00A56FDA"/>
    <w:rsid w:val="00A5745B"/>
    <w:rsid w:val="00A608BF"/>
    <w:rsid w:val="00A634D8"/>
    <w:rsid w:val="00A70E17"/>
    <w:rsid w:val="00A71916"/>
    <w:rsid w:val="00A755FF"/>
    <w:rsid w:val="00A756D1"/>
    <w:rsid w:val="00A82526"/>
    <w:rsid w:val="00A85894"/>
    <w:rsid w:val="00A875A0"/>
    <w:rsid w:val="00A90842"/>
    <w:rsid w:val="00A916BD"/>
    <w:rsid w:val="00A920BB"/>
    <w:rsid w:val="00A93461"/>
    <w:rsid w:val="00A95A6F"/>
    <w:rsid w:val="00A9607C"/>
    <w:rsid w:val="00AA205E"/>
    <w:rsid w:val="00AA3F4A"/>
    <w:rsid w:val="00AA7790"/>
    <w:rsid w:val="00AA7F53"/>
    <w:rsid w:val="00AB7174"/>
    <w:rsid w:val="00AC1EB4"/>
    <w:rsid w:val="00AC3433"/>
    <w:rsid w:val="00AC3707"/>
    <w:rsid w:val="00AC552D"/>
    <w:rsid w:val="00AD09A1"/>
    <w:rsid w:val="00AD0D1F"/>
    <w:rsid w:val="00AD31E0"/>
    <w:rsid w:val="00AD514E"/>
    <w:rsid w:val="00AE17AF"/>
    <w:rsid w:val="00AE570D"/>
    <w:rsid w:val="00AF1FE0"/>
    <w:rsid w:val="00AF23F3"/>
    <w:rsid w:val="00AF7D87"/>
    <w:rsid w:val="00B0330E"/>
    <w:rsid w:val="00B05071"/>
    <w:rsid w:val="00B122C0"/>
    <w:rsid w:val="00B12CB0"/>
    <w:rsid w:val="00B169F1"/>
    <w:rsid w:val="00B21B82"/>
    <w:rsid w:val="00B22242"/>
    <w:rsid w:val="00B26541"/>
    <w:rsid w:val="00B330D6"/>
    <w:rsid w:val="00B35397"/>
    <w:rsid w:val="00B35789"/>
    <w:rsid w:val="00B414AC"/>
    <w:rsid w:val="00B41B5E"/>
    <w:rsid w:val="00B43A71"/>
    <w:rsid w:val="00B44044"/>
    <w:rsid w:val="00B506FF"/>
    <w:rsid w:val="00B514AD"/>
    <w:rsid w:val="00B51BD1"/>
    <w:rsid w:val="00B60801"/>
    <w:rsid w:val="00B66014"/>
    <w:rsid w:val="00B66ED5"/>
    <w:rsid w:val="00B6738B"/>
    <w:rsid w:val="00B6765D"/>
    <w:rsid w:val="00B67B77"/>
    <w:rsid w:val="00B7276B"/>
    <w:rsid w:val="00B731F5"/>
    <w:rsid w:val="00B733CA"/>
    <w:rsid w:val="00B7631C"/>
    <w:rsid w:val="00B877B4"/>
    <w:rsid w:val="00B87D58"/>
    <w:rsid w:val="00B9411A"/>
    <w:rsid w:val="00B96071"/>
    <w:rsid w:val="00B962C8"/>
    <w:rsid w:val="00BA12BD"/>
    <w:rsid w:val="00BA2E50"/>
    <w:rsid w:val="00BA4E34"/>
    <w:rsid w:val="00BA773F"/>
    <w:rsid w:val="00BB2518"/>
    <w:rsid w:val="00BB2A04"/>
    <w:rsid w:val="00BB6604"/>
    <w:rsid w:val="00BC3E6D"/>
    <w:rsid w:val="00BC5AE9"/>
    <w:rsid w:val="00BC7DFD"/>
    <w:rsid w:val="00BD1455"/>
    <w:rsid w:val="00BD221E"/>
    <w:rsid w:val="00BD3A0E"/>
    <w:rsid w:val="00BD6475"/>
    <w:rsid w:val="00BE372D"/>
    <w:rsid w:val="00BE744A"/>
    <w:rsid w:val="00BF3162"/>
    <w:rsid w:val="00BF3A64"/>
    <w:rsid w:val="00BF4AC7"/>
    <w:rsid w:val="00BF4E67"/>
    <w:rsid w:val="00BF5612"/>
    <w:rsid w:val="00C03CED"/>
    <w:rsid w:val="00C05E04"/>
    <w:rsid w:val="00C0697F"/>
    <w:rsid w:val="00C07263"/>
    <w:rsid w:val="00C126CF"/>
    <w:rsid w:val="00C13E92"/>
    <w:rsid w:val="00C15E7A"/>
    <w:rsid w:val="00C162F0"/>
    <w:rsid w:val="00C168AE"/>
    <w:rsid w:val="00C17027"/>
    <w:rsid w:val="00C20099"/>
    <w:rsid w:val="00C21320"/>
    <w:rsid w:val="00C2194C"/>
    <w:rsid w:val="00C233D2"/>
    <w:rsid w:val="00C23E92"/>
    <w:rsid w:val="00C244A1"/>
    <w:rsid w:val="00C248EE"/>
    <w:rsid w:val="00C302A6"/>
    <w:rsid w:val="00C32362"/>
    <w:rsid w:val="00C36377"/>
    <w:rsid w:val="00C37CBF"/>
    <w:rsid w:val="00C40334"/>
    <w:rsid w:val="00C46143"/>
    <w:rsid w:val="00C51219"/>
    <w:rsid w:val="00C51836"/>
    <w:rsid w:val="00C51B71"/>
    <w:rsid w:val="00C51B95"/>
    <w:rsid w:val="00C525F0"/>
    <w:rsid w:val="00C53907"/>
    <w:rsid w:val="00C55311"/>
    <w:rsid w:val="00C63854"/>
    <w:rsid w:val="00C63E58"/>
    <w:rsid w:val="00C66AAD"/>
    <w:rsid w:val="00C671E7"/>
    <w:rsid w:val="00C739FA"/>
    <w:rsid w:val="00C765DF"/>
    <w:rsid w:val="00C90A2E"/>
    <w:rsid w:val="00C9265C"/>
    <w:rsid w:val="00C94028"/>
    <w:rsid w:val="00C94C7F"/>
    <w:rsid w:val="00C968C6"/>
    <w:rsid w:val="00CA3173"/>
    <w:rsid w:val="00CA4338"/>
    <w:rsid w:val="00CA5E35"/>
    <w:rsid w:val="00CA67E3"/>
    <w:rsid w:val="00CA6D94"/>
    <w:rsid w:val="00CB0712"/>
    <w:rsid w:val="00CB2432"/>
    <w:rsid w:val="00CB37A3"/>
    <w:rsid w:val="00CB5165"/>
    <w:rsid w:val="00CB60DA"/>
    <w:rsid w:val="00CC0A12"/>
    <w:rsid w:val="00CC77E4"/>
    <w:rsid w:val="00CD192A"/>
    <w:rsid w:val="00CD3432"/>
    <w:rsid w:val="00CE1385"/>
    <w:rsid w:val="00CE182A"/>
    <w:rsid w:val="00CE1E34"/>
    <w:rsid w:val="00CE3AC4"/>
    <w:rsid w:val="00CE3B03"/>
    <w:rsid w:val="00CE3B8D"/>
    <w:rsid w:val="00CE5314"/>
    <w:rsid w:val="00CE5957"/>
    <w:rsid w:val="00CE5A2F"/>
    <w:rsid w:val="00CE5F6B"/>
    <w:rsid w:val="00CE6215"/>
    <w:rsid w:val="00CE7210"/>
    <w:rsid w:val="00CE7EBB"/>
    <w:rsid w:val="00CF19DD"/>
    <w:rsid w:val="00CF3A22"/>
    <w:rsid w:val="00CF5651"/>
    <w:rsid w:val="00D04C39"/>
    <w:rsid w:val="00D05FAA"/>
    <w:rsid w:val="00D12449"/>
    <w:rsid w:val="00D14F14"/>
    <w:rsid w:val="00D1676A"/>
    <w:rsid w:val="00D21742"/>
    <w:rsid w:val="00D271E9"/>
    <w:rsid w:val="00D27EC6"/>
    <w:rsid w:val="00D35696"/>
    <w:rsid w:val="00D377B5"/>
    <w:rsid w:val="00D41ECA"/>
    <w:rsid w:val="00D471CA"/>
    <w:rsid w:val="00D471DB"/>
    <w:rsid w:val="00D47CF2"/>
    <w:rsid w:val="00D526B3"/>
    <w:rsid w:val="00D55828"/>
    <w:rsid w:val="00D56737"/>
    <w:rsid w:val="00D56804"/>
    <w:rsid w:val="00D6263A"/>
    <w:rsid w:val="00D64832"/>
    <w:rsid w:val="00D71290"/>
    <w:rsid w:val="00D71B5F"/>
    <w:rsid w:val="00D74172"/>
    <w:rsid w:val="00D742E8"/>
    <w:rsid w:val="00D7566A"/>
    <w:rsid w:val="00D76FC3"/>
    <w:rsid w:val="00D8095D"/>
    <w:rsid w:val="00D82A6A"/>
    <w:rsid w:val="00D83139"/>
    <w:rsid w:val="00D94439"/>
    <w:rsid w:val="00DA2B27"/>
    <w:rsid w:val="00DA2B34"/>
    <w:rsid w:val="00DB5CE6"/>
    <w:rsid w:val="00DC0A17"/>
    <w:rsid w:val="00DC0E23"/>
    <w:rsid w:val="00DC2E88"/>
    <w:rsid w:val="00DC4DE5"/>
    <w:rsid w:val="00DC5A4A"/>
    <w:rsid w:val="00DC5D8C"/>
    <w:rsid w:val="00DC6146"/>
    <w:rsid w:val="00DC7114"/>
    <w:rsid w:val="00DD2157"/>
    <w:rsid w:val="00DD2EA9"/>
    <w:rsid w:val="00DD3DB1"/>
    <w:rsid w:val="00DD3EA5"/>
    <w:rsid w:val="00DD508C"/>
    <w:rsid w:val="00DD6022"/>
    <w:rsid w:val="00DE45D6"/>
    <w:rsid w:val="00DE7F20"/>
    <w:rsid w:val="00DF0DA7"/>
    <w:rsid w:val="00DF1C21"/>
    <w:rsid w:val="00DF57AC"/>
    <w:rsid w:val="00DF5E68"/>
    <w:rsid w:val="00E00C11"/>
    <w:rsid w:val="00E0298E"/>
    <w:rsid w:val="00E02AD0"/>
    <w:rsid w:val="00E0695F"/>
    <w:rsid w:val="00E15C28"/>
    <w:rsid w:val="00E2070E"/>
    <w:rsid w:val="00E22124"/>
    <w:rsid w:val="00E23BDC"/>
    <w:rsid w:val="00E308E5"/>
    <w:rsid w:val="00E3092F"/>
    <w:rsid w:val="00E34E84"/>
    <w:rsid w:val="00E35BD1"/>
    <w:rsid w:val="00E379EC"/>
    <w:rsid w:val="00E45477"/>
    <w:rsid w:val="00E47434"/>
    <w:rsid w:val="00E53736"/>
    <w:rsid w:val="00E5389A"/>
    <w:rsid w:val="00E57CBD"/>
    <w:rsid w:val="00E602CC"/>
    <w:rsid w:val="00E60F70"/>
    <w:rsid w:val="00E63DFC"/>
    <w:rsid w:val="00E644B6"/>
    <w:rsid w:val="00E6584F"/>
    <w:rsid w:val="00E65986"/>
    <w:rsid w:val="00E65AE0"/>
    <w:rsid w:val="00E66328"/>
    <w:rsid w:val="00E70C13"/>
    <w:rsid w:val="00E71D05"/>
    <w:rsid w:val="00E7254B"/>
    <w:rsid w:val="00E739CD"/>
    <w:rsid w:val="00E74AF7"/>
    <w:rsid w:val="00E760F6"/>
    <w:rsid w:val="00E76BB6"/>
    <w:rsid w:val="00E81634"/>
    <w:rsid w:val="00E850C6"/>
    <w:rsid w:val="00E90D35"/>
    <w:rsid w:val="00E92D9A"/>
    <w:rsid w:val="00E9710F"/>
    <w:rsid w:val="00EB1580"/>
    <w:rsid w:val="00EC0667"/>
    <w:rsid w:val="00EC3506"/>
    <w:rsid w:val="00EC388F"/>
    <w:rsid w:val="00EC4D37"/>
    <w:rsid w:val="00ED7E06"/>
    <w:rsid w:val="00EE034A"/>
    <w:rsid w:val="00EE1874"/>
    <w:rsid w:val="00EE240D"/>
    <w:rsid w:val="00EF336B"/>
    <w:rsid w:val="00F00378"/>
    <w:rsid w:val="00F042A4"/>
    <w:rsid w:val="00F053F4"/>
    <w:rsid w:val="00F05542"/>
    <w:rsid w:val="00F1149B"/>
    <w:rsid w:val="00F11827"/>
    <w:rsid w:val="00F131C7"/>
    <w:rsid w:val="00F1405E"/>
    <w:rsid w:val="00F171A4"/>
    <w:rsid w:val="00F176AA"/>
    <w:rsid w:val="00F17B35"/>
    <w:rsid w:val="00F203AF"/>
    <w:rsid w:val="00F22E4A"/>
    <w:rsid w:val="00F25354"/>
    <w:rsid w:val="00F30F45"/>
    <w:rsid w:val="00F35759"/>
    <w:rsid w:val="00F372D2"/>
    <w:rsid w:val="00F42AA5"/>
    <w:rsid w:val="00F44773"/>
    <w:rsid w:val="00F514D6"/>
    <w:rsid w:val="00F53F63"/>
    <w:rsid w:val="00F5687C"/>
    <w:rsid w:val="00F569A7"/>
    <w:rsid w:val="00F56F94"/>
    <w:rsid w:val="00F64B2B"/>
    <w:rsid w:val="00F65182"/>
    <w:rsid w:val="00F67F5D"/>
    <w:rsid w:val="00F763A5"/>
    <w:rsid w:val="00F83DE4"/>
    <w:rsid w:val="00F849B9"/>
    <w:rsid w:val="00F84DFE"/>
    <w:rsid w:val="00F85DE7"/>
    <w:rsid w:val="00F91ABF"/>
    <w:rsid w:val="00F94BDE"/>
    <w:rsid w:val="00F95105"/>
    <w:rsid w:val="00F96742"/>
    <w:rsid w:val="00F976E7"/>
    <w:rsid w:val="00FA047E"/>
    <w:rsid w:val="00FA1A1F"/>
    <w:rsid w:val="00FA2EA9"/>
    <w:rsid w:val="00FA587F"/>
    <w:rsid w:val="00FA649F"/>
    <w:rsid w:val="00FA7C24"/>
    <w:rsid w:val="00FB5B0D"/>
    <w:rsid w:val="00FC13A5"/>
    <w:rsid w:val="00FC26CE"/>
    <w:rsid w:val="00FC38BF"/>
    <w:rsid w:val="00FC46FB"/>
    <w:rsid w:val="00FC4753"/>
    <w:rsid w:val="00FC65C7"/>
    <w:rsid w:val="00FC72F4"/>
    <w:rsid w:val="00FD25F6"/>
    <w:rsid w:val="00FD3EB5"/>
    <w:rsid w:val="00FD623E"/>
    <w:rsid w:val="00FE12C5"/>
    <w:rsid w:val="00FE1474"/>
    <w:rsid w:val="00FE1B30"/>
    <w:rsid w:val="00FE5E79"/>
    <w:rsid w:val="00FE6172"/>
    <w:rsid w:val="00FE6313"/>
    <w:rsid w:val="00FE6446"/>
    <w:rsid w:val="00FE6AAC"/>
    <w:rsid w:val="00FF12F5"/>
    <w:rsid w:val="00FF2A71"/>
    <w:rsid w:val="00FF4688"/>
    <w:rsid w:val="00FF6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43F35"/>
  <w15:chartTrackingRefBased/>
  <w15:docId w15:val="{96AC5A4E-B567-49B1-92B8-E1908B4498CB}"/>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eastAsia="MS Mincho"/>
      <w:sz w:val="22"/>
      <w:szCs w:val="24"/>
    </w:rPr>
  </w:style>
  <w:style w:type="paragraph" w:styleId="Heading1">
    <w:name w:val="heading 1"/>
    <w:aliases w:val="IPPC Headsection"/>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eastAsia="MS Mincho"/>
      <w:sz w:val="22"/>
      <w:szCs w:val="24"/>
      <w:lang w:val="fr-FR"/>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eastAsia="MS Mincho"/>
      <w:sz w:val="22"/>
      <w:szCs w:val="24"/>
      <w:lang w:val="fr-FR"/>
    </w:rPr>
  </w:style>
  <w:style w:type="character" w:customStyle="1" w:styleId="Heading1Char">
    <w:name w:val="Heading 1 Char"/>
    <w:aliases w:val="IPPC Headsection Char"/>
    <w:basedOn w:val="DefaultParagraphFont"/>
    <w:link w:val="Heading1"/>
    <w:rPr>
      <w:rFonts w:eastAsia="MS Mincho"/>
      <w:b/>
      <w:bCs/>
      <w:sz w:val="22"/>
      <w:szCs w:val="24"/>
      <w:lang w:val="fr-FR"/>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paragraph" w:customStyle="1" w:styleId="IPPBullet2">
    <w:name w:val="IPP Bullet2"/>
    <w:basedOn w:val="IPPNormal"/>
    <w:next w:val="IPPBullet1"/>
    <w:qFormat/>
    <w:pPr>
      <w:numPr>
        <w:numId w:val="3"/>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fr-FR"/>
    </w:rPr>
  </w:style>
  <w:style w:type="character" w:customStyle="1" w:styleId="IPPNormalbold">
    <w:name w:val="IPP Normal bold"/>
    <w:basedOn w:val="PlainTextChar"/>
    <w:rPr>
      <w:rFonts w:ascii="Times New Roman" w:eastAsia="Times" w:hAnsi="Times New Roman"/>
      <w:b/>
      <w:sz w:val="22"/>
      <w:szCs w:val="21"/>
      <w:lang w:val="fr-FR"/>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fr-FR"/>
    </w:rPr>
  </w:style>
  <w:style w:type="paragraph" w:customStyle="1" w:styleId="IPPBullet1">
    <w:name w:val="IPP Bullet1"/>
    <w:basedOn w:val="IPPBullet1Last"/>
    <w:qFormat/>
    <w:pPr>
      <w:numPr>
        <w:numId w:val="8"/>
      </w:numPr>
      <w:spacing w:after="60"/>
      <w:ind w:left="567" w:hanging="567"/>
    </w:pPr>
  </w:style>
  <w:style w:type="paragraph" w:customStyle="1" w:styleId="IPPBullet1Last">
    <w:name w:val="IPP Bullet1Last"/>
    <w:basedOn w:val="IPPNormal"/>
    <w:next w:val="IPPNormal"/>
    <w:qFormat/>
    <w:pPr>
      <w:numPr>
        <w:numId w:val="5"/>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Paragraphnumberedlist">
    <w:name w:val="IPP Paragraph numbered list"/>
    <w:pPr>
      <w:numPr>
        <w:numId w:val="9"/>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character" w:styleId="PageNumber">
    <w:name w:val="page number"/>
    <w:rPr>
      <w:rFonts w:ascii="Arial" w:hAnsi="Arial"/>
      <w:b/>
      <w:sz w:val="18"/>
    </w:rPr>
  </w:style>
  <w:style w:type="character" w:customStyle="1" w:styleId="Heading2Char">
    <w:name w:val="Heading 2 Char"/>
    <w:basedOn w:val="DefaultParagraphFont"/>
    <w:link w:val="Heading2"/>
    <w:rPr>
      <w:rFonts w:ascii="Calibri" w:eastAsia="MS Mincho" w:hAnsi="Calibri"/>
      <w:b/>
      <w:bCs/>
      <w:i/>
      <w:iCs/>
      <w:sz w:val="28"/>
      <w:szCs w:val="28"/>
      <w:lang w:val="fr-FR"/>
    </w:rPr>
  </w:style>
  <w:style w:type="character" w:customStyle="1" w:styleId="Heading3Char">
    <w:name w:val="Heading 3 Char"/>
    <w:basedOn w:val="DefaultParagraphFont"/>
    <w:link w:val="Heading3"/>
    <w:rPr>
      <w:rFonts w:ascii="Calibri" w:eastAsia="MS Mincho" w:hAnsi="Calibri"/>
      <w:b/>
      <w:bCs/>
      <w:sz w:val="26"/>
      <w:szCs w:val="26"/>
      <w:lang w:val="fr-FR"/>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eastAsia="MS Mincho"/>
      <w:szCs w:val="24"/>
      <w:lang w:val="fr-FR"/>
    </w:rPr>
  </w:style>
  <w:style w:type="character" w:styleId="FootnoteReference">
    <w:name w:val="footnote reference"/>
    <w:basedOn w:val="DefaultParagraphFont"/>
    <w:semiHidden/>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table" w:styleId="TableGrid">
    <w:name w:val="Table Grid"/>
    <w:basedOn w:val="TableNormal"/>
    <w:rPr>
      <w:rFonts w:ascii="Cambria" w:eastAsia="MS Mincho" w:hAnsi="Cambr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lang w:val="fr-FR"/>
    </w:rPr>
  </w:style>
  <w:style w:type="paragraph" w:customStyle="1" w:styleId="IPPLetterList">
    <w:name w:val="IPP LetterList"/>
    <w:basedOn w:val="IPPBullet2"/>
    <w:qFormat/>
    <w:pPr>
      <w:numPr>
        <w:numId w:val="1"/>
      </w:numPr>
      <w:jc w:val="left"/>
    </w:pPr>
  </w:style>
  <w:style w:type="paragraph" w:customStyle="1" w:styleId="IPPLetterListIndent">
    <w:name w:val="IPP LetterList Indent"/>
    <w:basedOn w:val="IPPLetterList"/>
    <w:qFormat/>
    <w:pPr>
      <w:numPr>
        <w:numId w:val="2"/>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6"/>
      </w:numPr>
    </w:pPr>
  </w:style>
  <w:style w:type="paragraph" w:customStyle="1" w:styleId="IPPHdg2Num">
    <w:name w:val="IPP Hdg2Num"/>
    <w:basedOn w:val="IPPHeading2"/>
    <w:next w:val="IPPNormal"/>
    <w:qFormat/>
    <w:pPr>
      <w:numPr>
        <w:ilvl w:val="1" numString="1.1. "/>
        <w:numId w:val="7"/>
      </w:numPr>
    </w:pPr>
  </w:style>
  <w:style w:type="paragraph" w:customStyle="1" w:styleId="IPPNumberedList">
    <w:name w:val="IPP NumberedList"/>
    <w:basedOn w:val="IPPBullet1"/>
    <w:qFormat/>
    <w:pPr>
      <w:numPr>
        <w:numId w:val="4"/>
      </w:numPr>
    </w:pPr>
  </w:style>
  <w:style w:type="paragraph" w:customStyle="1" w:styleId="IPPParagraphnumbering">
    <w:name w:val="IPP Paragraph numbering"/>
    <w:basedOn w:val="IPPNormal"/>
    <w:qFormat/>
    <w:pPr>
      <w:numPr>
        <w:numId w:val="10"/>
      </w:numPr>
    </w:p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Paragraphnumberingclose">
    <w:name w:val="IPP Paragraph numbering close"/>
    <w:basedOn w:val="IPPParagraphnumbering"/>
    <w:qFormat/>
    <w:pPr>
      <w:keepNext/>
      <w:spacing w:after="60"/>
    </w:pPr>
  </w:style>
  <w:style w:type="paragraph" w:styleId="PlainText">
    <w:name w:val="Plain Text"/>
    <w:basedOn w:val="Normal"/>
    <w:link w:val="PlainTextChar"/>
    <w:uiPriority w:val="99"/>
    <w:unhideWhenUsed/>
    <w:pPr>
      <w:jc w:val="left"/>
    </w:pPr>
    <w:rPr>
      <w:rFonts w:ascii="Courier" w:eastAsia="Times" w:hAnsi="Courier"/>
      <w:sz w:val="21"/>
      <w:szCs w:val="21"/>
    </w:rPr>
  </w:style>
  <w:style w:type="character" w:customStyle="1" w:styleId="PlainTextChar">
    <w:name w:val="Plain Text Char"/>
    <w:basedOn w:val="DefaultParagraphFont"/>
    <w:link w:val="PlainText"/>
    <w:uiPriority w:val="99"/>
    <w:rPr>
      <w:rFonts w:ascii="Courier" w:eastAsia="Times" w:hAnsi="Courier"/>
      <w:sz w:val="21"/>
      <w:szCs w:val="21"/>
      <w:lang w:val="fr-FR"/>
    </w:rPr>
  </w:style>
  <w:style w:type="paragraph" w:customStyle="1" w:styleId="IPPNumberedListLast">
    <w:name w:val="IPP NumberedListLast"/>
    <w:basedOn w:val="IPPNumberedList"/>
    <w:qFormat/>
    <w:pPr>
      <w:spacing w:after="180"/>
    </w:pPr>
  </w:style>
  <w:style w:type="character" w:styleId="Strong">
    <w:name w:val="Strong"/>
    <w:basedOn w:val="DefaultParagraphFont"/>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paragraph" w:customStyle="1" w:styleId="IPPPargraphnumbering">
    <w:name w:val="IPP Pargraph numbering"/>
    <w:basedOn w:val="IPPNormal"/>
    <w:qFormat/>
    <w:pPr>
      <w:tabs>
        <w:tab w:val="num" w:pos="0"/>
      </w:tabs>
      <w:ind w:hanging="482"/>
    </w:p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link w:val="CommentText"/>
    <w:uiPriority w:val="99"/>
    <w:qFormat/>
    <w:rPr>
      <w:rFonts w:eastAsia="MS Mincho"/>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lang w:eastAsia="en-US"/>
    </w:rPr>
  </w:style>
  <w:style w:type="character" w:customStyle="1" w:styleId="IPPNormalChar">
    <w:name w:val="IPP Normal Char"/>
    <w:link w:val="IPPNormal"/>
    <w:rPr>
      <w:rFonts w:eastAsia="Times"/>
      <w:sz w:val="22"/>
      <w:szCs w:val="24"/>
      <w:lang w:val="fr-FR"/>
    </w:rPr>
  </w:style>
  <w:style w:type="paragraph" w:styleId="NormalWeb">
    <w:name w:val="Normal (Web)"/>
    <w:basedOn w:val="Normal"/>
    <w:uiPriority w:val="99"/>
    <w:unhideWhenUsed/>
    <w:pPr>
      <w:spacing w:before="100" w:beforeAutospacing="1" w:after="100" w:afterAutospacing="1"/>
      <w:jc w:val="left"/>
    </w:pPr>
    <w:rPr>
      <w:rFonts w:eastAsia="Times New Roman"/>
      <w:sz w:val="24"/>
    </w:rPr>
  </w:style>
  <w:style w:type="paragraph" w:styleId="Revision">
    <w:name w:val="Revision"/>
    <w:hidden/>
    <w:uiPriority w:val="99"/>
    <w:semiHidden/>
    <w:rPr>
      <w:rFonts w:eastAsia="MS Mincho"/>
      <w:sz w:val="22"/>
      <w:szCs w:val="24"/>
    </w:rPr>
  </w:style>
  <w:style w:type="character" w:styleId="Hyperlink">
    <w:name w:val="Hyperlink"/>
    <w:basedOn w:val="DefaultParagraphFont"/>
    <w:unhideWhenUsed/>
    <w:rPr>
      <w:color w:val="0000FF"/>
      <w:u w:val="none"/>
    </w:rPr>
  </w:style>
  <w:style w:type="character" w:styleId="FollowedHyperlink">
    <w:name w:val="FollowedHyperlink"/>
    <w:basedOn w:val="DefaultParagraphFont"/>
    <w:semiHidden/>
    <w:unhideWhenUsed/>
    <w:rPr>
      <w:color w:val="954F72" w:themeColor="followedHyperlink"/>
      <w:u w:val="none"/>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ntstyle01">
    <w:name w:val="fontstyle01"/>
    <w:basedOn w:val="DefaultParagraphFont"/>
    <w:rPr>
      <w:rFonts w:ascii="TimesNewRomanPSMT" w:eastAsia="TimesNewRomanPSMT" w:hint="eastAsia"/>
      <w:b w:val="0"/>
      <w:bCs w:val="0"/>
      <w:i w:val="0"/>
      <w:iCs w:val="0"/>
      <w:color w:val="000000"/>
      <w:sz w:val="22"/>
      <w:szCs w:val="22"/>
    </w:rPr>
  </w:style>
  <w:style w:type="character" w:customStyle="1" w:styleId="fontstyle21">
    <w:name w:val="fontstyle21"/>
    <w:basedOn w:val="DefaultParagraphFont"/>
    <w:rPr>
      <w:rFonts w:ascii="TimesNewRomanPS-ItalicMT" w:hAnsi="TimesNewRomanPS-ItalicMT" w:hint="default"/>
      <w:b w:val="0"/>
      <w:bCs w:val="0"/>
      <w:i/>
      <w:iCs/>
      <w:color w:val="000000"/>
      <w:sz w:val="22"/>
      <w:szCs w:val="22"/>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Mentionnonrsolue1">
    <w:name w:val="Mention non résolue1"/>
    <w:basedOn w:val="DefaultParagraphFont"/>
    <w:uiPriority w:val="99"/>
    <w:semiHidden/>
    <w:unhideWhenUsed/>
    <w:rPr>
      <w:color w:val="605E5C"/>
      <w:shd w:val="clear" w:color="auto" w:fill="E1DFDD"/>
    </w:rPr>
  </w:style>
  <w:style w:type="character" w:styleId="PleaseReviewParagraphId">
    <w:name w:val="PleaseReviewParagraphId"/>
    <w:basedOn w:val="DefaultParagraphFont"/>
    <w:rPr>
      <w:rFonts w:ascii="Arial" w:hAnsi="Arial"/>
      <w:b w:val="off"/>
      <w:i w:val="off"/>
      <w:u w:val="off"/>
      <w:color w:val="000080"/>
      <w:sz w:val="16"/>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1139998761">
      <w:bodyDiv w:val="1"/>
      <w:marLeft w:val="0"/>
      <w:marRight w:val="0"/>
      <w:marTop w:val="0"/>
      <w:marBottom w:val="0"/>
      <w:divBdr>
        <w:top w:val="none" w:sz="0" w:space="0" w:color="auto"/>
        <w:left w:val="none" w:sz="0" w:space="0" w:color="auto"/>
        <w:bottom w:val="none" w:sz="0" w:space="0" w:color="auto"/>
        <w:right w:val="none" w:sz="0" w:space="0" w:color="auto"/>
      </w:divBdr>
    </w:div>
    <w:div w:id="1230920242">
      <w:bodyDiv w:val="1"/>
      <w:marLeft w:val="0"/>
      <w:marRight w:val="0"/>
      <w:marTop w:val="0"/>
      <w:marBottom w:val="0"/>
      <w:divBdr>
        <w:top w:val="none" w:sz="0" w:space="0" w:color="auto"/>
        <w:left w:val="none" w:sz="0" w:space="0" w:color="auto"/>
        <w:bottom w:val="none" w:sz="0" w:space="0" w:color="auto"/>
        <w:right w:val="none" w:sz="0" w:space="0" w:color="auto"/>
      </w:divBdr>
    </w:div>
    <w:div w:id="1340156164">
      <w:bodyDiv w:val="1"/>
      <w:marLeft w:val="0"/>
      <w:marRight w:val="0"/>
      <w:marTop w:val="0"/>
      <w:marBottom w:val="0"/>
      <w:divBdr>
        <w:top w:val="none" w:sz="0" w:space="0" w:color="auto"/>
        <w:left w:val="none" w:sz="0" w:space="0" w:color="auto"/>
        <w:bottom w:val="none" w:sz="0" w:space="0" w:color="auto"/>
        <w:right w:val="none" w:sz="0" w:space="0" w:color="auto"/>
      </w:divBdr>
    </w:div>
    <w:div w:id="1385106451">
      <w:bodyDiv w:val="1"/>
      <w:marLeft w:val="0"/>
      <w:marRight w:val="0"/>
      <w:marTop w:val="0"/>
      <w:marBottom w:val="0"/>
      <w:divBdr>
        <w:top w:val="none" w:sz="0" w:space="0" w:color="auto"/>
        <w:left w:val="none" w:sz="0" w:space="0" w:color="auto"/>
        <w:bottom w:val="none" w:sz="0" w:space="0" w:color="auto"/>
        <w:right w:val="none" w:sz="0" w:space="0" w:color="auto"/>
      </w:divBdr>
    </w:div>
    <w:div w:id="1437947013">
      <w:bodyDiv w:val="1"/>
      <w:marLeft w:val="0"/>
      <w:marRight w:val="0"/>
      <w:marTop w:val="0"/>
      <w:marBottom w:val="0"/>
      <w:divBdr>
        <w:top w:val="none" w:sz="0" w:space="0" w:color="auto"/>
        <w:left w:val="none" w:sz="0" w:space="0" w:color="auto"/>
        <w:bottom w:val="none" w:sz="0" w:space="0" w:color="auto"/>
        <w:right w:val="none" w:sz="0" w:space="0" w:color="auto"/>
      </w:divBdr>
    </w:div>
    <w:div w:id="1676421246">
      <w:bodyDiv w:val="1"/>
      <w:marLeft w:val="0"/>
      <w:marRight w:val="0"/>
      <w:marTop w:val="0"/>
      <w:marBottom w:val="0"/>
      <w:divBdr>
        <w:top w:val="none" w:sz="0" w:space="0" w:color="auto"/>
        <w:left w:val="none" w:sz="0" w:space="0" w:color="auto"/>
        <w:bottom w:val="none" w:sz="0" w:space="0" w:color="auto"/>
        <w:right w:val="none" w:sz="0" w:space="0" w:color="auto"/>
      </w:divBdr>
    </w:div>
    <w:div w:id="200345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about:blank" TargetMode="External" Id="rId13" /><Relationship Type="http://schemas.openxmlformats.org/officeDocument/2006/relationships/hyperlink" Target="about:blank" TargetMode="External" Id="rId18" /><Relationship Type="http://schemas.openxmlformats.org/officeDocument/2006/relationships/hyperlink" Target="about:blank" TargetMode="External" Id="rId26" /><Relationship Type="http://schemas.openxmlformats.org/officeDocument/2006/relationships/customXml" Target="../customXml/item3.xml" Id="rId3" /><Relationship Type="http://schemas.openxmlformats.org/officeDocument/2006/relationships/hyperlink" Target="about:blank" TargetMode="External" Id="rId21" /><Relationship Type="http://schemas.openxmlformats.org/officeDocument/2006/relationships/hyperlink" Target="about:blank" TargetMode="External" Id="rId34" /><Relationship Type="http://schemas.openxmlformats.org/officeDocument/2006/relationships/settings" Target="settings.xml" Id="rId7" /><Relationship Type="http://schemas.openxmlformats.org/officeDocument/2006/relationships/hyperlink" Target="about:blank" TargetMode="External" Id="rId12" /><Relationship Type="http://schemas.openxmlformats.org/officeDocument/2006/relationships/hyperlink" Target="about:blank" TargetMode="External" Id="rId17" /><Relationship Type="http://schemas.openxmlformats.org/officeDocument/2006/relationships/hyperlink" Target="about:blank" TargetMode="External" Id="rId25" /><Relationship Type="http://schemas.openxmlformats.org/officeDocument/2006/relationships/hyperlink" Target="about:blank" TargetMode="External" Id="rId33" /><Relationship Type="http://schemas.openxmlformats.org/officeDocument/2006/relationships/customXml" Target="../customXml/item2.xml" Id="rId2" /><Relationship Type="http://schemas.openxmlformats.org/officeDocument/2006/relationships/hyperlink" Target="about:blank" TargetMode="External" Id="rId16" /><Relationship Type="http://schemas.openxmlformats.org/officeDocument/2006/relationships/hyperlink" Target="about:blank" TargetMode="External" Id="rId20" /><Relationship Type="http://schemas.openxmlformats.org/officeDocument/2006/relationships/hyperlink" Target="about:blank"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about:blank" TargetMode="External" Id="rId11" /><Relationship Type="http://schemas.openxmlformats.org/officeDocument/2006/relationships/hyperlink" Target="about:blank" TargetMode="External" Id="rId24" /><Relationship Type="http://schemas.openxmlformats.org/officeDocument/2006/relationships/hyperlink" Target="about:blank" TargetMode="External" Id="rId32" /><Relationship Type="http://schemas.openxmlformats.org/officeDocument/2006/relationships/numbering" Target="numbering.xml" Id="rId5" /><Relationship Type="http://schemas.openxmlformats.org/officeDocument/2006/relationships/hyperlink" Target="about:blank" TargetMode="External" Id="rId15" /><Relationship Type="http://schemas.openxmlformats.org/officeDocument/2006/relationships/hyperlink" Target="about:blank" TargetMode="External" Id="rId23" /><Relationship Type="http://schemas.openxmlformats.org/officeDocument/2006/relationships/hyperlink" Target="about:blank"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about:blank" TargetMode="External" Id="rId19" /><Relationship Type="http://schemas.openxmlformats.org/officeDocument/2006/relationships/hyperlink" Target="about:blank"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about:blank" TargetMode="External" Id="rId14" /><Relationship Type="http://schemas.openxmlformats.org/officeDocument/2006/relationships/hyperlink" Target="about:blank" TargetMode="External" Id="rId22" /><Relationship Type="http://schemas.openxmlformats.org/officeDocument/2006/relationships/hyperlink" Target="about:blank" TargetMode="External" Id="rId27" /><Relationship Type="http://schemas.openxmlformats.org/officeDocument/2006/relationships/hyperlink" Target="about:blank" TargetMode="External" Id="rId30" /><Relationship Type="http://schemas.openxmlformats.org/officeDocument/2006/relationships/fontTable" Target="fontTable.xm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7" ma:contentTypeDescription="Create a new document." ma:contentTypeScope="" ma:versionID="b97c355e8ddb83b53e10132d4d0c39dd">
  <xsd:schema xmlns:xs="http://www.w3.org/2001/XMLSchema" xmlns:xsd="http://www.w3.org/2001/XMLSchema" xmlns:p="http://schemas.microsoft.com/office/2006/metadata/properties" xmlns:ns2="a05d7f75-f42e-4288-8809-604fd4d9691f" xmlns:ns3="ea6feb38-a85a-45e8-92e9-814486bbe375" targetNamespace="http://schemas.microsoft.com/office/2006/metadata/properties" ma:root="true" ma:fieldsID="7ee668c2352abc57114714e7d7c6a8d9"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http://www.w3.org/2001/XMLSchema" xmlns:xsd="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697EB006-135C-4835-87C0-1BB1F77AFBE0}">
  <ds:schemaRefs>
    <ds:schemaRef ds:uri="http://schemas.microsoft.com/sharepoint/v3/contenttype/forms"/>
  </ds:schemaRefs>
</ds:datastoreItem>
</file>

<file path=customXml/itemProps2.xml><?xml version="1.0" encoding="utf-8"?>
<ds:datastoreItem xmlns:ds="http://schemas.openxmlformats.org/officeDocument/2006/customXml" ds:itemID="{05282086-1970-4473-BB56-96944652987E}">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ea6feb38-a85a-45e8-92e9-814486bbe375"/>
    <ds:schemaRef ds:uri="http://schemas.microsoft.com/office/2006/metadata/properties"/>
    <ds:schemaRef ds:uri="http://purl.org/dc/terms/"/>
    <ds:schemaRef ds:uri="a05d7f75-f42e-4288-8809-604fd4d9691f"/>
    <ds:schemaRef ds:uri="http://www.w3.org/XML/1998/namespace"/>
    <ds:schemaRef ds:uri="http://purl.org/dc/dcmitype/"/>
  </ds:schemaRefs>
</ds:datastoreItem>
</file>

<file path=customXml/itemProps3.xml><?xml version="1.0" encoding="utf-8"?>
<ds:datastoreItem xmlns:ds="http://schemas.openxmlformats.org/officeDocument/2006/customXml" ds:itemID="{1F0BCFFA-0E31-4960-97E4-5789C158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DB0E0B-369F-4FF4-AE13-10E586FC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3805</Words>
  <Characters>21691</Characters>
  <Application>Microsoft Office Word</Application>
  <DocSecurity>0</DocSecurity>
  <Lines>180</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FAO of the UN</Company>
  <LinksUpToDate>false</LinksUpToDate>
  <CharactersWithSpaces>25446</CharactersWithSpaces>
  <SharedDoc>false</SharedDoc>
  <HLinks>
    <vt:vector size="6" baseType="variant">
      <vt:variant>
        <vt:i4>1507357</vt:i4>
      </vt:variant>
      <vt:variant>
        <vt:i4>0</vt:i4>
      </vt:variant>
      <vt:variant>
        <vt:i4>0</vt:i4>
      </vt:variant>
      <vt:variant>
        <vt:i4>5</vt:i4>
      </vt:variant>
      <vt:variant>
        <vt:lpwstr>https://www.ippc.int/core-activities/standards-setting/ispms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FAO</dc:creator>
  <cp:keywords/>
  <cp:lastModifiedBy>Krah, Emmanuel (NSPD)</cp:lastModifiedBy>
  <cp:revision>6</cp:revision>
  <cp:lastPrinted>2023-02-28T21:06:00Z</cp:lastPrinted>
  <dcterms:created xsi:type="dcterms:W3CDTF">2023-06-27T14:08:00Z</dcterms:created>
  <dcterms:modified xsi:type="dcterms:W3CDTF">2023-06-29T10:25:00Z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