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D4EC4" w14:textId="77777777" w:rsidR="00013EF8" w:rsidRPr="00174FCC" w:rsidRDefault="00013EF8" w:rsidP="00013EF8">
      <w:pPr>
        <w:pStyle w:val="Sous-titre"/>
        <w:spacing w:after="0"/>
        <w:jc w:val="center"/>
        <w:rPr>
          <w:b/>
          <w:color w:val="auto"/>
          <w:sz w:val="18"/>
          <w:szCs w:val="18"/>
        </w:rPr>
      </w:pPr>
      <w:r w:rsidRPr="00174FCC">
        <w:rPr>
          <w:b/>
          <w:color w:val="auto"/>
          <w:sz w:val="18"/>
          <w:szCs w:val="18"/>
        </w:rPr>
        <w:t>EUROPEAN AND MEDITERRANEAN PLANT PROTECTION ORGANIZATION</w:t>
      </w:r>
    </w:p>
    <w:p w14:paraId="3B537950" w14:textId="77777777" w:rsidR="00013EF8" w:rsidRPr="00174FCC" w:rsidRDefault="00013EF8" w:rsidP="00013EF8">
      <w:pPr>
        <w:pStyle w:val="Titre"/>
        <w:spacing w:after="0"/>
        <w:jc w:val="center"/>
        <w:rPr>
          <w:b/>
          <w:sz w:val="18"/>
          <w:szCs w:val="18"/>
          <w:lang w:val="fr-FR"/>
        </w:rPr>
      </w:pPr>
      <w:r w:rsidRPr="00174FCC">
        <w:rPr>
          <w:b/>
          <w:sz w:val="18"/>
          <w:szCs w:val="18"/>
          <w:lang w:val="fr-FR"/>
        </w:rPr>
        <w:t>ORGANISATION EUROPÉENNE ET MÉDITERRANÉENNE POUR LA PROTECTION DES PLANTES</w:t>
      </w:r>
    </w:p>
    <w:p w14:paraId="0C61D02D" w14:textId="77777777" w:rsidR="00013EF8" w:rsidRPr="00174FCC" w:rsidRDefault="00013EF8" w:rsidP="00013EF8">
      <w:pPr>
        <w:jc w:val="center"/>
        <w:rPr>
          <w:b/>
          <w:sz w:val="18"/>
          <w:szCs w:val="18"/>
          <w:lang w:val="ru-RU"/>
        </w:rPr>
      </w:pPr>
      <w:r w:rsidRPr="00174FCC">
        <w:rPr>
          <w:b/>
          <w:sz w:val="18"/>
          <w:szCs w:val="18"/>
          <w:lang w:val="ru-RU"/>
        </w:rPr>
        <w:t>ЕВРОПЕЙСКАЯ И СРЕДИЗЕМНОМОРСКАЯ ОРГАНИЗАЦИЯ ПО КАРАНТИНУ И ЗАЩИТЕ РАСТЕНИЙ</w:t>
      </w:r>
    </w:p>
    <w:p w14:paraId="1F7C0738" w14:textId="77777777" w:rsidR="00013EF8" w:rsidRPr="00174FCC" w:rsidRDefault="00013EF8" w:rsidP="00013EF8">
      <w:pPr>
        <w:rPr>
          <w:b/>
          <w:lang w:val="ru-RU"/>
        </w:rPr>
      </w:pPr>
    </w:p>
    <w:p w14:paraId="742DC403" w14:textId="3C21DAEF" w:rsidR="00013EF8" w:rsidRPr="0049315A" w:rsidRDefault="00013EF8" w:rsidP="00013EF8">
      <w:pPr>
        <w:jc w:val="right"/>
        <w:rPr>
          <w:lang w:val="fr-FR"/>
        </w:rPr>
      </w:pPr>
      <w:r w:rsidRPr="00174FCC">
        <w:rPr>
          <w:lang w:val="en-US"/>
        </w:rPr>
        <w:t>17</w:t>
      </w:r>
      <w:r w:rsidRPr="00174FCC">
        <w:t>/</w:t>
      </w:r>
      <w:r>
        <w:rPr>
          <w:lang w:val="ru-RU"/>
        </w:rPr>
        <w:t>2</w:t>
      </w:r>
      <w:r w:rsidR="0076217F">
        <w:rPr>
          <w:lang w:val="en-US"/>
        </w:rPr>
        <w:t>2984</w:t>
      </w:r>
    </w:p>
    <w:p w14:paraId="1AC58AAC" w14:textId="3631D797" w:rsidR="00013EF8" w:rsidRPr="00013EF8" w:rsidRDefault="00013EF8" w:rsidP="00013EF8">
      <w:pPr>
        <w:jc w:val="right"/>
        <w:rPr>
          <w:lang w:val="ru-RU"/>
        </w:rPr>
      </w:pPr>
      <w:r w:rsidRPr="00174FCC">
        <w:t xml:space="preserve">Translation № </w:t>
      </w:r>
      <w:r>
        <w:rPr>
          <w:lang w:val="fr-FR"/>
        </w:rPr>
        <w:t>11</w:t>
      </w:r>
      <w:r>
        <w:rPr>
          <w:lang w:val="ru-RU"/>
        </w:rPr>
        <w:t>4</w:t>
      </w:r>
    </w:p>
    <w:p w14:paraId="2765AB66" w14:textId="523C2D0C" w:rsidR="00013EF8" w:rsidRPr="00013EF8" w:rsidRDefault="00013EF8" w:rsidP="00013EF8">
      <w:pPr>
        <w:jc w:val="right"/>
        <w:rPr>
          <w:lang w:val="ru-RU"/>
        </w:rPr>
      </w:pPr>
      <w:r w:rsidRPr="00174FCC">
        <w:t xml:space="preserve">Перевод № </w:t>
      </w:r>
      <w:r>
        <w:rPr>
          <w:lang w:val="fr-FR"/>
        </w:rPr>
        <w:t>11</w:t>
      </w:r>
      <w:r>
        <w:rPr>
          <w:lang w:val="ru-RU"/>
        </w:rPr>
        <w:t>4</w:t>
      </w:r>
    </w:p>
    <w:p w14:paraId="026D2367" w14:textId="77777777" w:rsidR="00013EF8" w:rsidRPr="00174FCC" w:rsidRDefault="00013EF8" w:rsidP="00013EF8">
      <w:pPr>
        <w:rPr>
          <w:lang w:val="en-US"/>
        </w:rPr>
      </w:pPr>
    </w:p>
    <w:p w14:paraId="2FF3D480" w14:textId="77777777" w:rsidR="00013EF8" w:rsidRPr="00174FCC" w:rsidRDefault="00013EF8" w:rsidP="00013EF8">
      <w:pPr>
        <w:jc w:val="center"/>
        <w:rPr>
          <w:b/>
          <w:sz w:val="28"/>
        </w:rPr>
      </w:pPr>
      <w:r w:rsidRPr="00174FCC">
        <w:rPr>
          <w:b/>
          <w:sz w:val="28"/>
        </w:rPr>
        <w:t>OFFICIAL EPPO TRANSLATIONS OF</w:t>
      </w:r>
    </w:p>
    <w:p w14:paraId="382C012E" w14:textId="77777777" w:rsidR="00013EF8" w:rsidRPr="00174FCC" w:rsidRDefault="00013EF8" w:rsidP="00013EF8">
      <w:pPr>
        <w:jc w:val="center"/>
        <w:rPr>
          <w:b/>
          <w:sz w:val="28"/>
          <w:lang w:val="fr-FR"/>
        </w:rPr>
      </w:pPr>
      <w:r w:rsidRPr="00174FCC">
        <w:rPr>
          <w:b/>
          <w:sz w:val="28"/>
          <w:lang w:val="fr-FR"/>
        </w:rPr>
        <w:t xml:space="preserve">INTERNATIONAL PHYTOSANITARY </w:t>
      </w:r>
      <w:proofErr w:type="spellStart"/>
      <w:r w:rsidRPr="00174FCC">
        <w:rPr>
          <w:b/>
          <w:sz w:val="28"/>
          <w:lang w:val="fr-FR"/>
        </w:rPr>
        <w:t>TEXTS</w:t>
      </w:r>
      <w:proofErr w:type="spellEnd"/>
    </w:p>
    <w:p w14:paraId="0B36018E" w14:textId="77777777" w:rsidR="00013EF8" w:rsidRPr="00174FCC" w:rsidRDefault="00013EF8" w:rsidP="00013EF8">
      <w:pPr>
        <w:pStyle w:val="CentredJust"/>
        <w:overflowPunct/>
        <w:autoSpaceDE/>
        <w:autoSpaceDN/>
        <w:adjustRightInd/>
        <w:spacing w:before="0"/>
        <w:textAlignment w:val="auto"/>
        <w:rPr>
          <w:noProof w:val="0"/>
          <w:lang w:val="fr-FR" w:eastAsia="ru-RU"/>
        </w:rPr>
      </w:pPr>
    </w:p>
    <w:p w14:paraId="31E64EC6" w14:textId="77777777" w:rsidR="00013EF8" w:rsidRPr="00174FCC" w:rsidRDefault="00013EF8" w:rsidP="00013EF8">
      <w:pPr>
        <w:jc w:val="center"/>
        <w:rPr>
          <w:lang w:val="fr-FR"/>
        </w:rPr>
      </w:pPr>
    </w:p>
    <w:p w14:paraId="6B68BF85" w14:textId="77777777" w:rsidR="00013EF8" w:rsidRPr="00174FCC" w:rsidRDefault="00013EF8" w:rsidP="00013EF8">
      <w:pPr>
        <w:pStyle w:val="Titre3"/>
        <w:spacing w:before="0" w:after="0"/>
        <w:jc w:val="center"/>
        <w:rPr>
          <w:rFonts w:ascii="Times New Roman" w:hAnsi="Times New Roman"/>
          <w:sz w:val="28"/>
          <w:lang w:val="fr-FR"/>
        </w:rPr>
      </w:pPr>
      <w:r w:rsidRPr="00174FCC">
        <w:rPr>
          <w:rFonts w:ascii="Times New Roman" w:hAnsi="Times New Roman"/>
          <w:sz w:val="28"/>
          <w:lang w:val="fr-FR"/>
        </w:rPr>
        <w:t>TRADUCTIONS OFFICIELLES DES TEXTES</w:t>
      </w:r>
    </w:p>
    <w:p w14:paraId="2C8836FF" w14:textId="77777777" w:rsidR="00013EF8" w:rsidRPr="00174FCC" w:rsidRDefault="00013EF8" w:rsidP="00013EF8">
      <w:pPr>
        <w:jc w:val="center"/>
        <w:rPr>
          <w:b/>
          <w:sz w:val="28"/>
          <w:lang w:val="ru-RU"/>
        </w:rPr>
      </w:pPr>
      <w:proofErr w:type="spellStart"/>
      <w:r w:rsidRPr="00174FCC">
        <w:rPr>
          <w:b/>
          <w:sz w:val="28"/>
        </w:rPr>
        <w:t>PHYTOSANITAIRES</w:t>
      </w:r>
      <w:proofErr w:type="spellEnd"/>
      <w:r w:rsidRPr="00174FCC">
        <w:rPr>
          <w:b/>
          <w:sz w:val="28"/>
          <w:lang w:val="ru-RU"/>
        </w:rPr>
        <w:t xml:space="preserve"> </w:t>
      </w:r>
      <w:proofErr w:type="spellStart"/>
      <w:r w:rsidRPr="00174FCC">
        <w:rPr>
          <w:b/>
          <w:sz w:val="28"/>
        </w:rPr>
        <w:t>INTERNATIONAUX</w:t>
      </w:r>
      <w:proofErr w:type="spellEnd"/>
    </w:p>
    <w:p w14:paraId="00B29AD9" w14:textId="77777777" w:rsidR="00013EF8" w:rsidRPr="00174FCC" w:rsidRDefault="00013EF8" w:rsidP="00013EF8">
      <w:pPr>
        <w:pStyle w:val="CentredJust"/>
        <w:overflowPunct/>
        <w:autoSpaceDE/>
        <w:autoSpaceDN/>
        <w:adjustRightInd/>
        <w:spacing w:before="0"/>
        <w:textAlignment w:val="auto"/>
        <w:rPr>
          <w:noProof w:val="0"/>
          <w:lang w:val="ru-RU" w:eastAsia="ru-RU"/>
        </w:rPr>
      </w:pPr>
    </w:p>
    <w:p w14:paraId="5EEB31E0" w14:textId="77777777" w:rsidR="00013EF8" w:rsidRPr="00174FCC" w:rsidRDefault="00013EF8" w:rsidP="00013EF8">
      <w:pPr>
        <w:jc w:val="center"/>
        <w:rPr>
          <w:lang w:val="ru-RU"/>
        </w:rPr>
      </w:pPr>
    </w:p>
    <w:p w14:paraId="7FE53D4F" w14:textId="77777777" w:rsidR="00013EF8" w:rsidRPr="00174FCC" w:rsidRDefault="00013EF8" w:rsidP="00013EF8">
      <w:pPr>
        <w:jc w:val="center"/>
        <w:rPr>
          <w:b/>
          <w:sz w:val="28"/>
          <w:lang w:val="ru-RU"/>
        </w:rPr>
      </w:pPr>
      <w:r w:rsidRPr="00174FCC">
        <w:rPr>
          <w:b/>
          <w:sz w:val="28"/>
          <w:lang w:val="ru-RU"/>
        </w:rPr>
        <w:t>ОФИЦИАЛЬНЫЕ ПЕРЕВОДЫ ЕОКЗР</w:t>
      </w:r>
    </w:p>
    <w:p w14:paraId="186DEA53" w14:textId="77777777" w:rsidR="00013EF8" w:rsidRPr="00174FCC" w:rsidRDefault="00013EF8" w:rsidP="00013EF8">
      <w:pPr>
        <w:jc w:val="center"/>
        <w:rPr>
          <w:b/>
          <w:sz w:val="28"/>
          <w:lang w:val="ru-RU"/>
        </w:rPr>
      </w:pPr>
      <w:r w:rsidRPr="00174FCC">
        <w:rPr>
          <w:b/>
          <w:sz w:val="28"/>
          <w:lang w:val="ru-RU"/>
        </w:rPr>
        <w:t>МЕЖДУНАРОДНЫХ ФИТОСАНИТАРНЫХ ТЕКСТОВ</w:t>
      </w:r>
    </w:p>
    <w:p w14:paraId="4BC337E9" w14:textId="77777777" w:rsidR="00013EF8" w:rsidRPr="00174FCC" w:rsidRDefault="00013EF8" w:rsidP="00013EF8">
      <w:pPr>
        <w:jc w:val="center"/>
        <w:rPr>
          <w:lang w:val="ru-RU"/>
        </w:rPr>
      </w:pPr>
    </w:p>
    <w:p w14:paraId="1B44C39B" w14:textId="77777777" w:rsidR="00013EF8" w:rsidRPr="00174FCC" w:rsidRDefault="00013EF8" w:rsidP="00013EF8">
      <w:pPr>
        <w:jc w:val="center"/>
        <w:rPr>
          <w:lang w:val="ru-RU"/>
        </w:rPr>
      </w:pPr>
    </w:p>
    <w:p w14:paraId="3810E29B" w14:textId="77777777" w:rsidR="00013EF8" w:rsidRPr="00174FCC" w:rsidRDefault="00013EF8" w:rsidP="00013EF8">
      <w:pPr>
        <w:jc w:val="center"/>
        <w:rPr>
          <w:lang w:val="ru-RU"/>
        </w:rPr>
      </w:pPr>
    </w:p>
    <w:p w14:paraId="7AD23137" w14:textId="77777777" w:rsidR="00013EF8" w:rsidRPr="00174FCC" w:rsidRDefault="00013EF8" w:rsidP="00013EF8">
      <w:pPr>
        <w:jc w:val="center"/>
        <w:rPr>
          <w:lang w:val="ru-RU"/>
        </w:rPr>
      </w:pPr>
    </w:p>
    <w:p w14:paraId="6CB7142C" w14:textId="77777777" w:rsidR="00013EF8" w:rsidRPr="00174FCC" w:rsidRDefault="00013EF8" w:rsidP="00013EF8">
      <w:pPr>
        <w:jc w:val="center"/>
        <w:rPr>
          <w:lang w:val="ru-RU"/>
        </w:rPr>
      </w:pPr>
    </w:p>
    <w:p w14:paraId="468DCC4D" w14:textId="77777777" w:rsidR="00013EF8" w:rsidRPr="00174FCC" w:rsidRDefault="00013EF8" w:rsidP="00013EF8">
      <w:pPr>
        <w:pStyle w:val="Titre4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174FCC">
        <w:rPr>
          <w:rFonts w:ascii="Times New Roman" w:hAnsi="Times New Roman" w:cs="Times New Roman"/>
          <w:i w:val="0"/>
          <w:color w:val="auto"/>
          <w:sz w:val="28"/>
          <w:szCs w:val="28"/>
        </w:rPr>
        <w:t>INTERNATIONAL STANDARDS FOR PHYTOSANITARY MEASURES</w:t>
      </w:r>
    </w:p>
    <w:p w14:paraId="5C72E582" w14:textId="11781BFC" w:rsidR="00CB677E" w:rsidRPr="00C737A0" w:rsidRDefault="00CB677E" w:rsidP="00CB677E">
      <w:pPr>
        <w:jc w:val="center"/>
        <w:rPr>
          <w:b/>
          <w:sz w:val="28"/>
          <w:szCs w:val="28"/>
          <w:lang w:val="en-US"/>
        </w:rPr>
      </w:pPr>
      <w:r>
        <w:rPr>
          <w:rStyle w:val="Bold"/>
          <w:sz w:val="28"/>
          <w:szCs w:val="28"/>
          <w:lang w:val="en-US"/>
        </w:rPr>
        <w:t>DRAFT 201</w:t>
      </w:r>
      <w:r>
        <w:rPr>
          <w:rStyle w:val="Bold"/>
          <w:sz w:val="28"/>
          <w:szCs w:val="28"/>
          <w:lang w:val="ru-RU"/>
        </w:rPr>
        <w:t>7</w:t>
      </w:r>
      <w:r>
        <w:rPr>
          <w:rStyle w:val="Bold"/>
          <w:sz w:val="28"/>
          <w:szCs w:val="28"/>
          <w:lang w:val="en-US"/>
        </w:rPr>
        <w:t xml:space="preserve"> AMENDMENTS TO ISPM 5:</w:t>
      </w:r>
    </w:p>
    <w:p w14:paraId="3EDB9CD8" w14:textId="77777777" w:rsidR="00CB677E" w:rsidRPr="00014B7A" w:rsidRDefault="00CB677E" w:rsidP="00CB677E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GLOSSARY OF PHYTOSANITARY TERMS</w:t>
      </w:r>
      <w:r w:rsidRPr="00014B7A">
        <w:rPr>
          <w:b/>
          <w:sz w:val="28"/>
          <w:szCs w:val="28"/>
          <w:lang w:val="en-US"/>
        </w:rPr>
        <w:t xml:space="preserve"> (</w:t>
      </w:r>
      <w:r>
        <w:rPr>
          <w:b/>
          <w:caps/>
          <w:sz w:val="28"/>
          <w:szCs w:val="28"/>
          <w:lang w:val="ru-RU"/>
        </w:rPr>
        <w:t>1994-001</w:t>
      </w:r>
      <w:r w:rsidRPr="00014B7A">
        <w:rPr>
          <w:b/>
          <w:sz w:val="28"/>
          <w:szCs w:val="28"/>
          <w:lang w:val="en-US"/>
        </w:rPr>
        <w:t>)</w:t>
      </w:r>
    </w:p>
    <w:p w14:paraId="5C490D9C" w14:textId="77777777" w:rsidR="00013EF8" w:rsidRPr="00174FCC" w:rsidRDefault="00013EF8" w:rsidP="00013EF8">
      <w:pPr>
        <w:jc w:val="center"/>
        <w:rPr>
          <w:b/>
          <w:sz w:val="28"/>
          <w:szCs w:val="28"/>
          <w:lang w:val="en-US"/>
        </w:rPr>
      </w:pPr>
    </w:p>
    <w:p w14:paraId="799C0770" w14:textId="77777777" w:rsidR="00013EF8" w:rsidRPr="00174FCC" w:rsidRDefault="00013EF8" w:rsidP="00013EF8">
      <w:pPr>
        <w:jc w:val="center"/>
        <w:rPr>
          <w:b/>
          <w:sz w:val="28"/>
          <w:szCs w:val="28"/>
          <w:lang w:val="en-US"/>
        </w:rPr>
      </w:pPr>
    </w:p>
    <w:p w14:paraId="71D657DC" w14:textId="77777777" w:rsidR="00013EF8" w:rsidRPr="00174FCC" w:rsidRDefault="00013EF8" w:rsidP="00013EF8">
      <w:pPr>
        <w:pStyle w:val="Corpsdetexte"/>
        <w:spacing w:line="240" w:lineRule="auto"/>
        <w:jc w:val="center"/>
        <w:rPr>
          <w:b/>
          <w:sz w:val="28"/>
          <w:szCs w:val="28"/>
        </w:rPr>
      </w:pPr>
      <w:r w:rsidRPr="00174FCC">
        <w:rPr>
          <w:b/>
          <w:sz w:val="28"/>
          <w:szCs w:val="28"/>
        </w:rPr>
        <w:t>МЕЖДУНАРОДНЫЕ СТАНДАРТЫ ПО ФИТОСАНИТАРНЫМ МЕРАМ</w:t>
      </w:r>
    </w:p>
    <w:p w14:paraId="2F09024D" w14:textId="09FAF532" w:rsidR="00CB677E" w:rsidRPr="00DB6285" w:rsidRDefault="00CB677E" w:rsidP="00CB677E">
      <w:pPr>
        <w:jc w:val="center"/>
        <w:rPr>
          <w:rStyle w:val="Bold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ПРОЕКТ ПОПРАВОК 2017 ГОДА К МСФМ </w:t>
      </w:r>
      <w:r w:rsidR="006C79B5">
        <w:rPr>
          <w:b/>
          <w:sz w:val="28"/>
          <w:szCs w:val="28"/>
          <w:lang w:val="ru-RU"/>
        </w:rPr>
        <w:t xml:space="preserve">№ </w:t>
      </w:r>
      <w:r>
        <w:rPr>
          <w:b/>
          <w:sz w:val="28"/>
          <w:szCs w:val="28"/>
          <w:lang w:val="ru-RU"/>
        </w:rPr>
        <w:t>5:</w:t>
      </w:r>
    </w:p>
    <w:p w14:paraId="07AA1EDD" w14:textId="77777777" w:rsidR="00CB677E" w:rsidRPr="002655AD" w:rsidRDefault="00CB677E" w:rsidP="00CB677E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caps/>
          <w:sz w:val="28"/>
          <w:szCs w:val="28"/>
          <w:lang w:val="ru-RU"/>
        </w:rPr>
        <w:t>ГЛОССАРИЙ ФИТОСАНИТАРНЫХ ТЕРМИНОВ (1994-001)</w:t>
      </w:r>
    </w:p>
    <w:p w14:paraId="52BBAB2B" w14:textId="77777777" w:rsidR="00013EF8" w:rsidRPr="00174FCC" w:rsidRDefault="00013EF8" w:rsidP="00013EF8">
      <w:pPr>
        <w:jc w:val="center"/>
        <w:rPr>
          <w:b/>
          <w:i/>
          <w:sz w:val="28"/>
          <w:szCs w:val="28"/>
          <w:lang w:val="ru-RU"/>
        </w:rPr>
      </w:pPr>
    </w:p>
    <w:p w14:paraId="04A279AD" w14:textId="77777777" w:rsidR="00013EF8" w:rsidRDefault="00013EF8" w:rsidP="00013EF8">
      <w:pPr>
        <w:jc w:val="center"/>
        <w:rPr>
          <w:lang w:val="en-US"/>
        </w:rPr>
      </w:pPr>
    </w:p>
    <w:p w14:paraId="7C770F74" w14:textId="77777777" w:rsidR="005B235A" w:rsidRPr="005B235A" w:rsidRDefault="005B235A" w:rsidP="00013EF8">
      <w:pPr>
        <w:jc w:val="center"/>
        <w:rPr>
          <w:lang w:val="en-US"/>
        </w:rPr>
      </w:pPr>
    </w:p>
    <w:p w14:paraId="68228849" w14:textId="77777777" w:rsidR="00013EF8" w:rsidRPr="0049315A" w:rsidRDefault="00013EF8" w:rsidP="00013EF8">
      <w:pPr>
        <w:jc w:val="center"/>
        <w:rPr>
          <w:lang w:val="fr-FR"/>
        </w:rPr>
      </w:pPr>
      <w:r w:rsidRPr="0049315A">
        <w:rPr>
          <w:lang w:val="fr-FR"/>
        </w:rPr>
        <w:t>(</w:t>
      </w:r>
      <w:r w:rsidRPr="00174FCC">
        <w:t>Russian</w:t>
      </w:r>
      <w:r w:rsidRPr="0049315A">
        <w:rPr>
          <w:lang w:val="fr-FR"/>
        </w:rPr>
        <w:t xml:space="preserve"> </w:t>
      </w:r>
      <w:r w:rsidRPr="00174FCC">
        <w:t>text</w:t>
      </w:r>
      <w:r w:rsidRPr="0049315A">
        <w:rPr>
          <w:lang w:val="fr-FR"/>
        </w:rPr>
        <w:t xml:space="preserve"> / </w:t>
      </w:r>
      <w:proofErr w:type="spellStart"/>
      <w:r w:rsidRPr="00174FCC">
        <w:t>Texte</w:t>
      </w:r>
      <w:proofErr w:type="spellEnd"/>
      <w:r w:rsidRPr="0049315A">
        <w:rPr>
          <w:lang w:val="fr-FR"/>
        </w:rPr>
        <w:t xml:space="preserve"> </w:t>
      </w:r>
      <w:r w:rsidRPr="00174FCC">
        <w:t>en</w:t>
      </w:r>
      <w:r w:rsidRPr="0049315A">
        <w:rPr>
          <w:lang w:val="fr-FR"/>
        </w:rPr>
        <w:t xml:space="preserve"> </w:t>
      </w:r>
      <w:proofErr w:type="spellStart"/>
      <w:r w:rsidRPr="00174FCC">
        <w:t>russe</w:t>
      </w:r>
      <w:proofErr w:type="spellEnd"/>
      <w:r w:rsidRPr="0049315A">
        <w:rPr>
          <w:lang w:val="fr-FR"/>
        </w:rPr>
        <w:t xml:space="preserve"> / </w:t>
      </w:r>
      <w:r w:rsidRPr="00174FCC">
        <w:rPr>
          <w:lang w:val="ru-RU"/>
        </w:rPr>
        <w:t>Текст</w:t>
      </w:r>
      <w:r w:rsidRPr="0049315A">
        <w:rPr>
          <w:lang w:val="fr-FR"/>
        </w:rPr>
        <w:t xml:space="preserve"> </w:t>
      </w:r>
      <w:r w:rsidRPr="00174FCC">
        <w:rPr>
          <w:lang w:val="ru-RU"/>
        </w:rPr>
        <w:t>на</w:t>
      </w:r>
      <w:r w:rsidRPr="0049315A">
        <w:rPr>
          <w:lang w:val="fr-FR"/>
        </w:rPr>
        <w:t xml:space="preserve"> </w:t>
      </w:r>
      <w:r w:rsidRPr="00174FCC">
        <w:rPr>
          <w:lang w:val="ru-RU"/>
        </w:rPr>
        <w:t>русском</w:t>
      </w:r>
      <w:r w:rsidRPr="0049315A">
        <w:rPr>
          <w:lang w:val="fr-FR"/>
        </w:rPr>
        <w:t xml:space="preserve"> </w:t>
      </w:r>
      <w:r w:rsidRPr="00174FCC">
        <w:rPr>
          <w:lang w:val="ru-RU"/>
        </w:rPr>
        <w:t>языке</w:t>
      </w:r>
      <w:r w:rsidRPr="0049315A">
        <w:rPr>
          <w:lang w:val="fr-FR"/>
        </w:rPr>
        <w:t>)</w:t>
      </w:r>
    </w:p>
    <w:p w14:paraId="0FD33955" w14:textId="77777777" w:rsidR="00013EF8" w:rsidRPr="0049315A" w:rsidRDefault="00013EF8" w:rsidP="00013EF8">
      <w:pPr>
        <w:tabs>
          <w:tab w:val="left" w:pos="6086"/>
        </w:tabs>
        <w:rPr>
          <w:lang w:val="fr-FR"/>
        </w:rPr>
      </w:pPr>
    </w:p>
    <w:p w14:paraId="354B1911" w14:textId="77777777" w:rsidR="00013EF8" w:rsidRPr="0049315A" w:rsidRDefault="00013EF8" w:rsidP="00013EF8">
      <w:pPr>
        <w:tabs>
          <w:tab w:val="left" w:pos="6086"/>
        </w:tabs>
        <w:rPr>
          <w:lang w:val="fr-FR"/>
        </w:rPr>
      </w:pPr>
    </w:p>
    <w:p w14:paraId="1D0D7AF1" w14:textId="77777777" w:rsidR="00013EF8" w:rsidRPr="0049315A" w:rsidRDefault="00013EF8" w:rsidP="00013EF8">
      <w:pPr>
        <w:tabs>
          <w:tab w:val="left" w:pos="6086"/>
        </w:tabs>
        <w:rPr>
          <w:lang w:val="fr-FR"/>
        </w:rPr>
      </w:pPr>
    </w:p>
    <w:p w14:paraId="29323A42" w14:textId="77777777" w:rsidR="00013EF8" w:rsidRPr="0049315A" w:rsidRDefault="00013EF8" w:rsidP="00013EF8">
      <w:pPr>
        <w:tabs>
          <w:tab w:val="left" w:pos="6086"/>
        </w:tabs>
        <w:rPr>
          <w:lang w:val="fr-FR"/>
        </w:rPr>
      </w:pPr>
    </w:p>
    <w:p w14:paraId="06F1AD21" w14:textId="77777777" w:rsidR="00013EF8" w:rsidRPr="0049315A" w:rsidRDefault="00013EF8" w:rsidP="00013EF8">
      <w:pPr>
        <w:tabs>
          <w:tab w:val="left" w:pos="6086"/>
        </w:tabs>
        <w:rPr>
          <w:lang w:val="fr-FR"/>
        </w:rPr>
      </w:pPr>
    </w:p>
    <w:p w14:paraId="008B727B" w14:textId="77777777" w:rsidR="00013EF8" w:rsidRPr="0049315A" w:rsidRDefault="00013EF8" w:rsidP="00013EF8">
      <w:pPr>
        <w:tabs>
          <w:tab w:val="left" w:pos="6086"/>
        </w:tabs>
        <w:rPr>
          <w:lang w:val="fr-FR"/>
        </w:rPr>
      </w:pPr>
    </w:p>
    <w:p w14:paraId="00B38199" w14:textId="77777777" w:rsidR="00013EF8" w:rsidRPr="0049315A" w:rsidRDefault="00013EF8" w:rsidP="00013EF8">
      <w:pPr>
        <w:tabs>
          <w:tab w:val="left" w:pos="6086"/>
        </w:tabs>
        <w:rPr>
          <w:lang w:val="fr-FR"/>
        </w:rPr>
      </w:pPr>
    </w:p>
    <w:p w14:paraId="017F84CE" w14:textId="77777777" w:rsidR="00013EF8" w:rsidRPr="0049315A" w:rsidRDefault="00013EF8" w:rsidP="00013EF8">
      <w:pPr>
        <w:jc w:val="center"/>
        <w:rPr>
          <w:lang w:val="fr-FR"/>
        </w:rPr>
      </w:pPr>
      <w:r w:rsidRPr="0049315A">
        <w:rPr>
          <w:lang w:val="fr-FR"/>
        </w:rPr>
        <w:t xml:space="preserve">2017 – </w:t>
      </w:r>
      <w:r w:rsidRPr="00304CFA">
        <w:rPr>
          <w:lang w:val="fr-FR"/>
        </w:rPr>
        <w:t>07</w:t>
      </w:r>
    </w:p>
    <w:p w14:paraId="141696FC" w14:textId="77777777" w:rsidR="00013EF8" w:rsidRPr="0049315A" w:rsidRDefault="00013EF8" w:rsidP="00013EF8">
      <w:pPr>
        <w:jc w:val="center"/>
        <w:rPr>
          <w:lang w:val="fr-FR"/>
        </w:rPr>
      </w:pPr>
    </w:p>
    <w:p w14:paraId="41AAF8F7" w14:textId="77777777" w:rsidR="00013EF8" w:rsidRPr="0049315A" w:rsidRDefault="00013EF8" w:rsidP="00013EF8">
      <w:pPr>
        <w:jc w:val="center"/>
        <w:rPr>
          <w:lang w:val="fr-FR"/>
        </w:rPr>
      </w:pPr>
    </w:p>
    <w:p w14:paraId="571DF28D" w14:textId="77777777" w:rsidR="00013EF8" w:rsidRPr="0049315A" w:rsidRDefault="00013EF8" w:rsidP="00013EF8">
      <w:pPr>
        <w:jc w:val="center"/>
        <w:rPr>
          <w:lang w:val="fr-FR"/>
        </w:rPr>
      </w:pPr>
    </w:p>
    <w:p w14:paraId="32EF00F0" w14:textId="77777777" w:rsidR="00013EF8" w:rsidRPr="0049315A" w:rsidRDefault="00013EF8" w:rsidP="00013EF8">
      <w:pPr>
        <w:jc w:val="center"/>
        <w:rPr>
          <w:lang w:val="fr-FR"/>
        </w:rPr>
      </w:pPr>
      <w:r w:rsidRPr="00174FCC">
        <w:t>OEPP</w:t>
      </w:r>
      <w:r w:rsidRPr="0049315A">
        <w:rPr>
          <w:lang w:val="fr-FR"/>
        </w:rPr>
        <w:t>/</w:t>
      </w:r>
      <w:r w:rsidRPr="00174FCC">
        <w:t>EPPO</w:t>
      </w:r>
    </w:p>
    <w:p w14:paraId="1603B861" w14:textId="77777777" w:rsidR="00013EF8" w:rsidRPr="00174FCC" w:rsidRDefault="00013EF8" w:rsidP="00013EF8">
      <w:pPr>
        <w:jc w:val="center"/>
        <w:rPr>
          <w:lang w:val="fr-FR"/>
        </w:rPr>
      </w:pPr>
      <w:r w:rsidRPr="00174FCC">
        <w:rPr>
          <w:lang w:val="fr-FR"/>
        </w:rPr>
        <w:t>21 Boulevard Richard Lenoir</w:t>
      </w:r>
    </w:p>
    <w:p w14:paraId="27C515C4" w14:textId="77777777" w:rsidR="00013EF8" w:rsidRPr="00174FCC" w:rsidRDefault="00013EF8" w:rsidP="00013EF8">
      <w:pPr>
        <w:jc w:val="center"/>
        <w:rPr>
          <w:lang w:val="fr-FR"/>
        </w:rPr>
      </w:pPr>
      <w:r w:rsidRPr="00174FCC">
        <w:rPr>
          <w:lang w:val="fr-FR"/>
        </w:rPr>
        <w:t>75011 PARIS</w:t>
      </w:r>
    </w:p>
    <w:p w14:paraId="4EE0C057" w14:textId="77777777" w:rsidR="00013EF8" w:rsidRPr="00174FCC" w:rsidRDefault="00013EF8" w:rsidP="00013EF8">
      <w:pPr>
        <w:jc w:val="center"/>
        <w:rPr>
          <w:b/>
          <w:caps/>
          <w:spacing w:val="60"/>
          <w:sz w:val="40"/>
          <w:lang w:val="fr-FR"/>
        </w:rPr>
      </w:pPr>
    </w:p>
    <w:p w14:paraId="1F3FB607" w14:textId="77777777" w:rsidR="00013EF8" w:rsidRPr="00174FCC" w:rsidRDefault="00013EF8" w:rsidP="00013EF8">
      <w:pPr>
        <w:jc w:val="center"/>
        <w:rPr>
          <w:b/>
          <w:caps/>
          <w:spacing w:val="60"/>
          <w:sz w:val="40"/>
          <w:lang w:val="fr-FR"/>
        </w:rPr>
      </w:pPr>
    </w:p>
    <w:p w14:paraId="6A36FE03" w14:textId="77777777" w:rsidR="00013EF8" w:rsidRPr="0049315A" w:rsidRDefault="00013EF8" w:rsidP="00013EF8">
      <w:pPr>
        <w:jc w:val="center"/>
        <w:rPr>
          <w:b/>
          <w:caps/>
          <w:spacing w:val="60"/>
          <w:sz w:val="40"/>
          <w:lang w:val="ru-RU"/>
        </w:rPr>
      </w:pPr>
      <w:r w:rsidRPr="00174FCC">
        <w:rPr>
          <w:b/>
          <w:caps/>
          <w:spacing w:val="60"/>
          <w:sz w:val="40"/>
          <w:szCs w:val="40"/>
        </w:rPr>
        <w:sym w:font="Wingdings" w:char="F077"/>
      </w:r>
      <w:r w:rsidRPr="0049315A">
        <w:rPr>
          <w:b/>
          <w:caps/>
          <w:spacing w:val="60"/>
          <w:sz w:val="52"/>
          <w:lang w:val="ru-RU"/>
        </w:rPr>
        <w:t xml:space="preserve"> </w:t>
      </w:r>
      <w:proofErr w:type="spellStart"/>
      <w:r w:rsidRPr="00174FCC">
        <w:rPr>
          <w:b/>
          <w:caps/>
          <w:spacing w:val="60"/>
          <w:sz w:val="52"/>
        </w:rPr>
        <w:t>С</w:t>
      </w:r>
      <w:r w:rsidRPr="00174FCC">
        <w:rPr>
          <w:b/>
          <w:spacing w:val="60"/>
          <w:sz w:val="52"/>
        </w:rPr>
        <w:t>тандарты</w:t>
      </w:r>
      <w:proofErr w:type="spellEnd"/>
      <w:r w:rsidRPr="0049315A">
        <w:rPr>
          <w:b/>
          <w:spacing w:val="60"/>
          <w:sz w:val="52"/>
          <w:lang w:val="ru-RU"/>
        </w:rPr>
        <w:t xml:space="preserve"> </w:t>
      </w:r>
      <w:r w:rsidRPr="00174FCC">
        <w:rPr>
          <w:b/>
          <w:spacing w:val="60"/>
          <w:sz w:val="52"/>
          <w:lang w:val="ru-RU"/>
        </w:rPr>
        <w:t>МКК</w:t>
      </w:r>
      <w:proofErr w:type="spellStart"/>
      <w:r w:rsidRPr="00174FCC">
        <w:rPr>
          <w:b/>
          <w:caps/>
          <w:spacing w:val="60"/>
          <w:sz w:val="52"/>
        </w:rPr>
        <w:t>ЗР</w:t>
      </w:r>
      <w:proofErr w:type="spellEnd"/>
      <w:r w:rsidRPr="0049315A">
        <w:rPr>
          <w:b/>
          <w:caps/>
          <w:spacing w:val="60"/>
          <w:sz w:val="52"/>
          <w:lang w:val="ru-RU"/>
        </w:rPr>
        <w:t xml:space="preserve"> </w:t>
      </w:r>
      <w:r w:rsidRPr="00174FCC">
        <w:rPr>
          <w:b/>
          <w:caps/>
          <w:spacing w:val="60"/>
          <w:sz w:val="40"/>
          <w:szCs w:val="40"/>
        </w:rPr>
        <w:sym w:font="Wingdings" w:char="F077"/>
      </w:r>
    </w:p>
    <w:p w14:paraId="5ABBA044" w14:textId="77777777" w:rsidR="00013EF8" w:rsidRPr="0049315A" w:rsidRDefault="00013EF8" w:rsidP="00013EF8">
      <w:pPr>
        <w:jc w:val="center"/>
        <w:rPr>
          <w:b/>
          <w:smallCaps/>
          <w:spacing w:val="20"/>
          <w:lang w:val="ru-RU"/>
        </w:rPr>
      </w:pPr>
    </w:p>
    <w:p w14:paraId="6B002F1C" w14:textId="77777777" w:rsidR="00013EF8" w:rsidRPr="0049315A" w:rsidRDefault="00013EF8" w:rsidP="00013EF8">
      <w:pPr>
        <w:framePr w:w="8139" w:h="3579" w:hRule="exact" w:hSpace="142" w:wrap="notBeside" w:vAnchor="text" w:hAnchor="page" w:x="1869" w:y="1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28"/>
          <w:szCs w:val="28"/>
          <w:lang w:val="ru-RU"/>
        </w:rPr>
      </w:pPr>
    </w:p>
    <w:p w14:paraId="011C4049" w14:textId="77777777" w:rsidR="00013EF8" w:rsidRPr="0049315A" w:rsidRDefault="00013EF8" w:rsidP="00013EF8">
      <w:pPr>
        <w:framePr w:w="8139" w:h="3579" w:hRule="exact" w:hSpace="142" w:wrap="notBeside" w:vAnchor="text" w:hAnchor="page" w:x="1869" w:y="1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  <w:lang w:val="ru-RU"/>
        </w:rPr>
      </w:pPr>
    </w:p>
    <w:p w14:paraId="1BDB73B9" w14:textId="1BD3DE6C" w:rsidR="00CB677E" w:rsidRPr="00DB6285" w:rsidRDefault="00CB677E" w:rsidP="00CB677E">
      <w:pPr>
        <w:framePr w:w="8139" w:h="3579" w:hRule="exact" w:hSpace="142" w:wrap="notBeside" w:vAnchor="text" w:hAnchor="page" w:x="1869" w:y="1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Style w:val="Bold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ПРОЕКТ ПОПРАВОК 2017 ГОДА К МСФМ </w:t>
      </w:r>
      <w:r w:rsidR="006C79B5">
        <w:rPr>
          <w:b/>
          <w:sz w:val="28"/>
          <w:szCs w:val="28"/>
          <w:lang w:val="ru-RU"/>
        </w:rPr>
        <w:t xml:space="preserve">№ </w:t>
      </w:r>
      <w:r>
        <w:rPr>
          <w:b/>
          <w:sz w:val="28"/>
          <w:szCs w:val="28"/>
          <w:lang w:val="ru-RU"/>
        </w:rPr>
        <w:t>5:</w:t>
      </w:r>
    </w:p>
    <w:p w14:paraId="4CF34477" w14:textId="77777777" w:rsidR="00CB677E" w:rsidRPr="002655AD" w:rsidRDefault="00CB677E" w:rsidP="00CB677E">
      <w:pPr>
        <w:framePr w:w="8139" w:h="3579" w:hRule="exact" w:hSpace="142" w:wrap="notBeside" w:vAnchor="text" w:hAnchor="page" w:x="1869" w:y="1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i/>
          <w:sz w:val="28"/>
          <w:szCs w:val="28"/>
          <w:lang w:val="ru-RU"/>
        </w:rPr>
      </w:pPr>
      <w:r>
        <w:rPr>
          <w:b/>
          <w:caps/>
          <w:sz w:val="28"/>
          <w:szCs w:val="28"/>
          <w:lang w:val="ru-RU"/>
        </w:rPr>
        <w:t>ГЛОССАРИЙ ФИТОСАНИТАРНЫХ ТЕРМИНОВ (1994-001)</w:t>
      </w:r>
    </w:p>
    <w:p w14:paraId="6C2DA48E" w14:textId="77777777" w:rsidR="00013EF8" w:rsidRPr="00174FCC" w:rsidRDefault="00013EF8" w:rsidP="00013EF8">
      <w:pPr>
        <w:framePr w:w="8139" w:h="3579" w:hRule="exact" w:hSpace="142" w:wrap="notBeside" w:vAnchor="text" w:hAnchor="page" w:x="1869" w:y="1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mallCaps/>
          <w:spacing w:val="20"/>
          <w:sz w:val="28"/>
          <w:lang w:val="ru-RU"/>
        </w:rPr>
      </w:pPr>
    </w:p>
    <w:p w14:paraId="2E0EBE15" w14:textId="77777777" w:rsidR="00013EF8" w:rsidRPr="00174FCC" w:rsidRDefault="00013EF8" w:rsidP="00013EF8">
      <w:pPr>
        <w:framePr w:w="8139" w:h="3579" w:hRule="exact" w:hSpace="142" w:wrap="notBeside" w:vAnchor="text" w:hAnchor="page" w:x="1869" w:y="1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mallCaps/>
          <w:spacing w:val="20"/>
          <w:sz w:val="28"/>
          <w:lang w:val="ru-RU"/>
        </w:rPr>
      </w:pPr>
    </w:p>
    <w:p w14:paraId="069EE973" w14:textId="77777777" w:rsidR="00013EF8" w:rsidRPr="00174FCC" w:rsidRDefault="00013EF8" w:rsidP="00013EF8">
      <w:pPr>
        <w:framePr w:w="8139" w:h="3579" w:hRule="exact" w:hSpace="142" w:wrap="notBeside" w:vAnchor="text" w:hAnchor="page" w:x="1869" w:y="1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mallCaps/>
          <w:spacing w:val="20"/>
          <w:sz w:val="28"/>
          <w:lang w:val="ru-RU"/>
        </w:rPr>
      </w:pPr>
    </w:p>
    <w:p w14:paraId="196E8EA3" w14:textId="77777777" w:rsidR="00013EF8" w:rsidRPr="00174FCC" w:rsidRDefault="00013EF8" w:rsidP="00013EF8">
      <w:pPr>
        <w:framePr w:w="8139" w:h="3579" w:hRule="exact" w:hSpace="142" w:wrap="notBeside" w:vAnchor="text" w:hAnchor="page" w:x="1869" w:y="1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mallCaps/>
          <w:spacing w:val="20"/>
          <w:sz w:val="28"/>
          <w:lang w:val="ru-RU"/>
        </w:rPr>
      </w:pPr>
    </w:p>
    <w:p w14:paraId="4162BCFC" w14:textId="77777777" w:rsidR="00013EF8" w:rsidRPr="00174FCC" w:rsidRDefault="00013EF8" w:rsidP="00013EF8">
      <w:pPr>
        <w:framePr w:w="8139" w:h="3579" w:hRule="exact" w:hSpace="142" w:wrap="notBeside" w:vAnchor="text" w:hAnchor="page" w:x="1869" w:y="1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  <w:lang w:val="en-US"/>
        </w:rPr>
      </w:pPr>
      <w:r w:rsidRPr="00174FCC">
        <w:rPr>
          <w:b/>
          <w:sz w:val="28"/>
          <w:szCs w:val="28"/>
          <w:lang w:val="ru-RU"/>
        </w:rPr>
        <w:t>ПРОЕКТ МСФМ</w:t>
      </w:r>
    </w:p>
    <w:p w14:paraId="03F8EB1D" w14:textId="77777777" w:rsidR="00013EF8" w:rsidRPr="00174FCC" w:rsidRDefault="00013EF8" w:rsidP="00013EF8">
      <w:pPr>
        <w:framePr w:w="8139" w:h="3579" w:hRule="exact" w:hSpace="142" w:wrap="notBeside" w:vAnchor="text" w:hAnchor="page" w:x="1869" w:y="1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mallCaps/>
          <w:spacing w:val="20"/>
          <w:sz w:val="28"/>
          <w:lang w:val="en-US"/>
        </w:rPr>
      </w:pPr>
    </w:p>
    <w:p w14:paraId="7F6069A9" w14:textId="77777777" w:rsidR="00013EF8" w:rsidRPr="00174FCC" w:rsidRDefault="00013EF8" w:rsidP="00013EF8">
      <w:pPr>
        <w:jc w:val="center"/>
        <w:rPr>
          <w:b/>
          <w:smallCaps/>
          <w:spacing w:val="20"/>
          <w:lang w:val="ru-RU"/>
        </w:rPr>
      </w:pPr>
    </w:p>
    <w:p w14:paraId="30C26617" w14:textId="77777777" w:rsidR="00013EF8" w:rsidRPr="00174FCC" w:rsidRDefault="00013EF8" w:rsidP="00013EF8">
      <w:pPr>
        <w:jc w:val="center"/>
        <w:rPr>
          <w:b/>
          <w:smallCaps/>
          <w:spacing w:val="20"/>
          <w:lang w:val="ru-RU"/>
        </w:rPr>
      </w:pPr>
    </w:p>
    <w:p w14:paraId="2CD35733" w14:textId="77777777" w:rsidR="00013EF8" w:rsidRPr="00174FCC" w:rsidRDefault="00013EF8" w:rsidP="00013EF8">
      <w:pPr>
        <w:rPr>
          <w:lang w:val="ru-RU"/>
        </w:rPr>
      </w:pPr>
    </w:p>
    <w:p w14:paraId="42C50702" w14:textId="77777777" w:rsidR="00013EF8" w:rsidRPr="00174FCC" w:rsidRDefault="00013EF8" w:rsidP="00013EF8">
      <w:pPr>
        <w:rPr>
          <w:lang w:val="ru-RU"/>
        </w:rPr>
      </w:pPr>
    </w:p>
    <w:p w14:paraId="1BAABC82" w14:textId="77777777" w:rsidR="00013EF8" w:rsidRPr="00174FCC" w:rsidRDefault="00013EF8" w:rsidP="00013EF8">
      <w:pPr>
        <w:pStyle w:val="Titre"/>
        <w:rPr>
          <w:lang w:val="ru-RU"/>
        </w:rPr>
      </w:pPr>
    </w:p>
    <w:p w14:paraId="000E8678" w14:textId="77777777" w:rsidR="00013EF8" w:rsidRPr="00174FCC" w:rsidRDefault="00013EF8" w:rsidP="00013EF8">
      <w:pPr>
        <w:pStyle w:val="Titre"/>
        <w:rPr>
          <w:lang w:val="ru-RU"/>
        </w:rPr>
      </w:pPr>
    </w:p>
    <w:p w14:paraId="484968C2" w14:textId="77777777" w:rsidR="00013EF8" w:rsidRPr="00174FCC" w:rsidRDefault="00013EF8" w:rsidP="00013EF8">
      <w:pPr>
        <w:pStyle w:val="Titre"/>
        <w:rPr>
          <w:lang w:val="en-US"/>
        </w:rPr>
      </w:pPr>
    </w:p>
    <w:p w14:paraId="4344B90A" w14:textId="77777777" w:rsidR="00013EF8" w:rsidRPr="00174FCC" w:rsidRDefault="00013EF8" w:rsidP="00013EF8">
      <w:pPr>
        <w:rPr>
          <w:lang w:val="en-US"/>
        </w:rPr>
      </w:pPr>
    </w:p>
    <w:p w14:paraId="3E7B7E96" w14:textId="77777777" w:rsidR="00013EF8" w:rsidRPr="00174FCC" w:rsidRDefault="00013EF8" w:rsidP="00013EF8">
      <w:pPr>
        <w:rPr>
          <w:lang w:val="en-US"/>
        </w:rPr>
      </w:pPr>
    </w:p>
    <w:p w14:paraId="22B4250C" w14:textId="77777777" w:rsidR="00013EF8" w:rsidRPr="00174FCC" w:rsidRDefault="00013EF8" w:rsidP="00013EF8">
      <w:pPr>
        <w:pStyle w:val="Titre"/>
        <w:rPr>
          <w:lang w:val="ru-RU"/>
        </w:rPr>
      </w:pPr>
    </w:p>
    <w:p w14:paraId="73FE0E0E" w14:textId="77777777" w:rsidR="00013EF8" w:rsidRPr="00174FCC" w:rsidRDefault="00013EF8" w:rsidP="00013EF8">
      <w:pPr>
        <w:pStyle w:val="Titre"/>
        <w:rPr>
          <w:lang w:val="ru-RU"/>
        </w:rPr>
      </w:pPr>
    </w:p>
    <w:p w14:paraId="746E20F9" w14:textId="77777777" w:rsidR="00013EF8" w:rsidRPr="00174FCC" w:rsidRDefault="00013EF8" w:rsidP="00013EF8">
      <w:pPr>
        <w:pStyle w:val="Titre"/>
        <w:rPr>
          <w:lang w:val="ru-RU"/>
        </w:rPr>
      </w:pPr>
    </w:p>
    <w:p w14:paraId="3FF3F442" w14:textId="77777777" w:rsidR="00013EF8" w:rsidRPr="00174FCC" w:rsidRDefault="00013EF8" w:rsidP="00013EF8">
      <w:pPr>
        <w:pStyle w:val="Titre"/>
        <w:rPr>
          <w:lang w:val="ru-RU"/>
        </w:rPr>
      </w:pPr>
    </w:p>
    <w:p w14:paraId="0CEE4EF0" w14:textId="77777777" w:rsidR="00013EF8" w:rsidRPr="00174FCC" w:rsidRDefault="00013EF8" w:rsidP="00013EF8">
      <w:pPr>
        <w:jc w:val="center"/>
      </w:pPr>
      <w:r w:rsidRPr="00174FCC">
        <w:object w:dxaOrig="1260" w:dyaOrig="1260" w14:anchorId="40C626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5pt;height:60.5pt" o:ole="">
            <v:imagedata r:id="rId8" o:title=""/>
          </v:shape>
          <o:OLEObject Type="Embed" ProgID="CorelDraw.Graphic.7" ShapeID="_x0000_i1025" DrawAspect="Content" ObjectID="_1562573666" r:id="rId9"/>
        </w:object>
      </w:r>
    </w:p>
    <w:p w14:paraId="2D570130" w14:textId="77777777" w:rsidR="00013EF8" w:rsidRPr="00174FCC" w:rsidRDefault="00013EF8" w:rsidP="00013EF8">
      <w:pPr>
        <w:jc w:val="center"/>
        <w:rPr>
          <w:sz w:val="28"/>
        </w:rPr>
      </w:pPr>
    </w:p>
    <w:p w14:paraId="7DD56A85" w14:textId="77777777" w:rsidR="00013EF8" w:rsidRPr="00174FCC" w:rsidRDefault="00013EF8" w:rsidP="00013EF8">
      <w:pPr>
        <w:jc w:val="center"/>
        <w:rPr>
          <w:lang w:val="ru-RU"/>
        </w:rPr>
      </w:pPr>
      <w:r w:rsidRPr="00174FCC">
        <w:rPr>
          <w:lang w:val="ru-RU"/>
        </w:rPr>
        <w:t>Европейская и Средиземноморская организация по карантину и защите растений</w:t>
      </w:r>
    </w:p>
    <w:p w14:paraId="7F647995" w14:textId="77777777" w:rsidR="00013EF8" w:rsidRPr="00174FCC" w:rsidRDefault="00013EF8" w:rsidP="00013EF8">
      <w:pPr>
        <w:jc w:val="center"/>
        <w:rPr>
          <w:lang w:val="ru-RU"/>
        </w:rPr>
      </w:pPr>
      <w:r w:rsidRPr="00174FCC">
        <w:rPr>
          <w:lang w:val="ru-RU"/>
        </w:rPr>
        <w:t xml:space="preserve">Франция, 75011, Париж, бульвар Ришар </w:t>
      </w:r>
      <w:proofErr w:type="spellStart"/>
      <w:r w:rsidRPr="00174FCC">
        <w:rPr>
          <w:lang w:val="ru-RU"/>
        </w:rPr>
        <w:t>Ленуар</w:t>
      </w:r>
      <w:proofErr w:type="spellEnd"/>
      <w:r w:rsidRPr="00174FCC">
        <w:rPr>
          <w:lang w:val="ru-RU"/>
        </w:rPr>
        <w:t>, дом 21</w:t>
      </w:r>
    </w:p>
    <w:p w14:paraId="4C994057" w14:textId="02F50CA9" w:rsidR="00013EF8" w:rsidRPr="00174FCC" w:rsidRDefault="00CB677E" w:rsidP="00013EF8">
      <w:pPr>
        <w:jc w:val="center"/>
        <w:rPr>
          <w:lang w:val="ru-RU"/>
        </w:rPr>
      </w:pPr>
      <w:r>
        <w:rPr>
          <w:lang w:val="ru-RU"/>
        </w:rPr>
        <w:t>Июль</w:t>
      </w:r>
      <w:r w:rsidR="00013EF8" w:rsidRPr="00174FCC">
        <w:rPr>
          <w:lang w:val="ru-RU"/>
        </w:rPr>
        <w:t xml:space="preserve"> 201</w:t>
      </w:r>
      <w:r>
        <w:rPr>
          <w:lang w:val="ru-RU"/>
        </w:rPr>
        <w:t>7</w:t>
      </w:r>
      <w:r w:rsidR="00013EF8" w:rsidRPr="00174FCC">
        <w:rPr>
          <w:lang w:val="ru-RU"/>
        </w:rPr>
        <w:t xml:space="preserve"> года</w:t>
      </w:r>
    </w:p>
    <w:p w14:paraId="2E462325" w14:textId="77777777" w:rsidR="00013EF8" w:rsidRPr="00174FCC" w:rsidRDefault="00013EF8" w:rsidP="00013EF8">
      <w:pPr>
        <w:jc w:val="left"/>
        <w:rPr>
          <w:lang w:val="ru-RU"/>
        </w:rPr>
      </w:pPr>
    </w:p>
    <w:p w14:paraId="53BF1E9A" w14:textId="77777777" w:rsidR="00013EF8" w:rsidRPr="00174FCC" w:rsidRDefault="00013EF8" w:rsidP="00013EF8">
      <w:pPr>
        <w:rPr>
          <w:b/>
          <w:caps/>
          <w:spacing w:val="60"/>
          <w:sz w:val="40"/>
          <w:lang w:val="ru-RU"/>
        </w:rPr>
        <w:sectPr w:rsidR="00013EF8" w:rsidRPr="00174FCC" w:rsidSect="00195D83">
          <w:headerReference w:type="even" r:id="rId10"/>
          <w:footerReference w:type="even" r:id="rId11"/>
          <w:headerReference w:type="first" r:id="rId12"/>
          <w:footerReference w:type="first" r:id="rId13"/>
          <w:pgSz w:w="11907" w:h="16839" w:code="9"/>
          <w:pgMar w:top="1418" w:right="1418" w:bottom="1418" w:left="1418" w:header="720" w:footer="720" w:gutter="0"/>
          <w:cols w:space="720"/>
          <w:docGrid w:linePitch="299"/>
        </w:sectPr>
      </w:pPr>
    </w:p>
    <w:p w14:paraId="3BD61228" w14:textId="77777777" w:rsidR="00A504F9" w:rsidRPr="00FE19A1" w:rsidRDefault="00A504F9" w:rsidP="00BD52E0">
      <w:pPr>
        <w:pStyle w:val="IPPHeadSection"/>
        <w:tabs>
          <w:tab w:val="clear" w:pos="851"/>
          <w:tab w:val="left" w:pos="0"/>
        </w:tabs>
        <w:ind w:left="0" w:firstLine="0"/>
        <w:jc w:val="center"/>
        <w:rPr>
          <w:sz w:val="20"/>
          <w:szCs w:val="20"/>
          <w:lang w:val="en-US"/>
        </w:rPr>
      </w:pPr>
      <w:r w:rsidRPr="00FE19A1">
        <w:rPr>
          <w:sz w:val="20"/>
          <w:szCs w:val="20"/>
        </w:rPr>
        <w:lastRenderedPageBreak/>
        <w:t xml:space="preserve">Draft 2017 Amendments to ISPM 5: </w:t>
      </w:r>
      <w:r w:rsidRPr="00FE19A1">
        <w:rPr>
          <w:sz w:val="20"/>
          <w:szCs w:val="20"/>
        </w:rPr>
        <w:br/>
      </w:r>
      <w:r w:rsidRPr="00FE19A1">
        <w:rPr>
          <w:i/>
          <w:sz w:val="20"/>
          <w:szCs w:val="20"/>
        </w:rPr>
        <w:t xml:space="preserve">Glossary of phytosanitary terms </w:t>
      </w:r>
      <w:r w:rsidRPr="00FE19A1">
        <w:rPr>
          <w:sz w:val="20"/>
          <w:szCs w:val="20"/>
        </w:rPr>
        <w:t>(1994-001)</w:t>
      </w:r>
    </w:p>
    <w:p w14:paraId="5C22171A" w14:textId="3D456354" w:rsidR="0032493D" w:rsidRPr="00FE19A1" w:rsidRDefault="0032493D" w:rsidP="00670B1F">
      <w:pPr>
        <w:jc w:val="center"/>
        <w:rPr>
          <w:b/>
          <w:sz w:val="24"/>
          <w:lang w:val="ru-RU"/>
        </w:rPr>
      </w:pPr>
      <w:r w:rsidRPr="00FE19A1">
        <w:rPr>
          <w:b/>
          <w:sz w:val="24"/>
          <w:lang w:val="ru-RU"/>
        </w:rPr>
        <w:t xml:space="preserve">ПРОЕКТ ПОПРАВОК 2017 г. К МСФМ </w:t>
      </w:r>
      <w:r w:rsidR="00660F91" w:rsidRPr="00FE19A1">
        <w:rPr>
          <w:sz w:val="24"/>
          <w:lang w:val="ru-RU"/>
        </w:rPr>
        <w:t xml:space="preserve">№ </w:t>
      </w:r>
      <w:r w:rsidRPr="00FE19A1">
        <w:rPr>
          <w:b/>
          <w:sz w:val="24"/>
          <w:lang w:val="ru-RU"/>
        </w:rPr>
        <w:t>5 (ГЛОССАРИЙ ФИТОСАНИТАРНЫХ ТЕРМИНОВ) (1994-001)</w:t>
      </w:r>
    </w:p>
    <w:p w14:paraId="22DD266D" w14:textId="77777777" w:rsidR="0032493D" w:rsidRPr="00FE19A1" w:rsidRDefault="0032493D" w:rsidP="0032493D">
      <w:pPr>
        <w:rPr>
          <w:lang w:val="ru-RU"/>
        </w:rPr>
      </w:pPr>
    </w:p>
    <w:p w14:paraId="752C8D82" w14:textId="16B3E636" w:rsidR="00933967" w:rsidRPr="00FE19A1" w:rsidRDefault="00E301D5" w:rsidP="00B03407">
      <w:pPr>
        <w:pStyle w:val="IPPNormal"/>
        <w:tabs>
          <w:tab w:val="left" w:pos="2078"/>
        </w:tabs>
        <w:rPr>
          <w:rFonts w:ascii="Arial" w:hAnsi="Arial" w:cs="Arial"/>
          <w:sz w:val="18"/>
          <w:szCs w:val="18"/>
          <w:lang w:val="ru-RU"/>
        </w:rPr>
      </w:pPr>
      <w:r w:rsidRPr="00FE19A1">
        <w:rPr>
          <w:rFonts w:ascii="Arial" w:hAnsi="Arial" w:cs="Arial"/>
          <w:b/>
          <w:bCs/>
          <w:sz w:val="18"/>
          <w:szCs w:val="18"/>
          <w:lang w:val="ru-RU"/>
        </w:rPr>
        <w:t>История</w:t>
      </w:r>
      <w:r w:rsidRPr="00FE19A1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Pr="00FE19A1">
        <w:rPr>
          <w:rFonts w:ascii="Arial" w:hAnsi="Arial" w:cs="Arial"/>
          <w:b/>
          <w:bCs/>
          <w:sz w:val="18"/>
          <w:szCs w:val="18"/>
          <w:lang w:val="ru-RU"/>
        </w:rPr>
        <w:t>публикации</w:t>
      </w:r>
    </w:p>
    <w:p w14:paraId="32E89699" w14:textId="538B0234" w:rsidR="00A504F9" w:rsidRPr="00FE19A1" w:rsidRDefault="00E301D5" w:rsidP="00B03407">
      <w:pPr>
        <w:pStyle w:val="IPPNormal"/>
        <w:tabs>
          <w:tab w:val="left" w:pos="2078"/>
        </w:tabs>
        <w:rPr>
          <w:rFonts w:ascii="Arial" w:hAnsi="Arial" w:cs="Arial"/>
          <w:sz w:val="18"/>
          <w:szCs w:val="18"/>
          <w:lang w:val="ru-RU"/>
        </w:rPr>
      </w:pPr>
      <w:r w:rsidRPr="00FE19A1">
        <w:rPr>
          <w:rFonts w:ascii="Arial" w:hAnsi="Arial" w:cs="Arial"/>
          <w:i/>
          <w:iCs/>
          <w:sz w:val="18"/>
          <w:szCs w:val="18"/>
          <w:lang w:val="ru-RU"/>
        </w:rPr>
        <w:t>(Не является официальной частью стандарта</w:t>
      </w:r>
      <w:r w:rsidR="000260DF" w:rsidRPr="00FE19A1">
        <w:rPr>
          <w:rFonts w:ascii="Arial" w:hAnsi="Arial" w:cs="Arial"/>
          <w:i/>
          <w:iCs/>
          <w:sz w:val="18"/>
          <w:szCs w:val="18"/>
          <w:lang w:val="ru-RU"/>
        </w:rPr>
        <w:t>)</w:t>
      </w:r>
    </w:p>
    <w:tbl>
      <w:tblPr>
        <w:tblW w:w="5000" w:type="pct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414"/>
        <w:gridCol w:w="6853"/>
      </w:tblGrid>
      <w:tr w:rsidR="00A504F9" w:rsidRPr="00FE19A1" w14:paraId="4EFE4170" w14:textId="77777777" w:rsidTr="0028608E">
        <w:trPr>
          <w:tblCellSpacing w:w="0" w:type="dxa"/>
          <w:jc w:val="center"/>
        </w:trPr>
        <w:tc>
          <w:tcPr>
            <w:tcW w:w="205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E62D99" w14:textId="16E061BB" w:rsidR="00A504F9" w:rsidRPr="00FE19A1" w:rsidRDefault="00E301D5" w:rsidP="00E301D5">
            <w:pPr>
              <w:pStyle w:val="NormalWeb"/>
              <w:spacing w:before="58" w:beforeAutospacing="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E19A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Дата </w:t>
            </w:r>
            <w:r w:rsidR="000260DF" w:rsidRPr="00FE19A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этого </w:t>
            </w:r>
            <w:r w:rsidRPr="00FE19A1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документа</w:t>
            </w:r>
          </w:p>
        </w:tc>
        <w:tc>
          <w:tcPr>
            <w:tcW w:w="5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14:paraId="5C6FFB08" w14:textId="4943178F" w:rsidR="00A504F9" w:rsidRPr="00FE19A1" w:rsidRDefault="000260DF" w:rsidP="00B03407">
            <w:pPr>
              <w:pStyle w:val="NormalWeb"/>
              <w:spacing w:before="58" w:beforeAutospacing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E19A1">
              <w:rPr>
                <w:rFonts w:ascii="Arial" w:hAnsi="Arial" w:cs="Arial"/>
                <w:sz w:val="18"/>
                <w:szCs w:val="18"/>
                <w:lang w:val="ru-RU"/>
              </w:rPr>
              <w:t>.05.2017</w:t>
            </w:r>
          </w:p>
        </w:tc>
      </w:tr>
      <w:tr w:rsidR="00A504F9" w:rsidRPr="00FE19A1" w14:paraId="2CE66DBE" w14:textId="77777777" w:rsidTr="0028608E">
        <w:trPr>
          <w:tblCellSpacing w:w="0" w:type="dxa"/>
          <w:jc w:val="center"/>
        </w:trPr>
        <w:tc>
          <w:tcPr>
            <w:tcW w:w="205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21563C" w14:textId="1E3845C0" w:rsidR="00A504F9" w:rsidRPr="00FE19A1" w:rsidRDefault="00E301D5" w:rsidP="00E301D5">
            <w:pPr>
              <w:pStyle w:val="NormalWeb"/>
              <w:spacing w:before="58" w:beforeAutospacing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E19A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Категория документа</w:t>
            </w:r>
          </w:p>
        </w:tc>
        <w:tc>
          <w:tcPr>
            <w:tcW w:w="5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14:paraId="18F5E888" w14:textId="0B1BD6D2" w:rsidR="00A504F9" w:rsidRPr="00FE19A1" w:rsidRDefault="009516AD" w:rsidP="001A06B3">
            <w:pPr>
              <w:pStyle w:val="NormalWeb"/>
              <w:spacing w:before="58" w:beforeAutospacing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E19A1">
              <w:rPr>
                <w:rFonts w:ascii="Arial" w:hAnsi="Arial" w:cs="Arial"/>
                <w:sz w:val="18"/>
                <w:szCs w:val="18"/>
                <w:lang w:val="ru-RU"/>
              </w:rPr>
              <w:t>Проект поправок 2017</w:t>
            </w:r>
            <w:r w:rsidR="0059666A" w:rsidRPr="00FE19A1">
              <w:rPr>
                <w:rFonts w:ascii="Arial" w:hAnsi="Arial" w:cs="Arial"/>
                <w:sz w:val="18"/>
                <w:szCs w:val="18"/>
                <w:lang w:val="ru-RU"/>
              </w:rPr>
              <w:t xml:space="preserve"> г.</w:t>
            </w:r>
            <w:r w:rsidRPr="00FE19A1">
              <w:rPr>
                <w:rFonts w:ascii="Arial" w:hAnsi="Arial" w:cs="Arial"/>
                <w:sz w:val="18"/>
                <w:szCs w:val="18"/>
                <w:lang w:val="ru-RU"/>
              </w:rPr>
              <w:t xml:space="preserve"> к МСФМ </w:t>
            </w:r>
            <w:r w:rsidR="000260DF" w:rsidRPr="00FE19A1">
              <w:rPr>
                <w:sz w:val="18"/>
                <w:szCs w:val="18"/>
                <w:lang w:val="ru-RU"/>
              </w:rPr>
              <w:t xml:space="preserve">№ </w:t>
            </w:r>
            <w:r w:rsidRPr="00FE19A1">
              <w:rPr>
                <w:rFonts w:ascii="Arial" w:hAnsi="Arial" w:cs="Arial"/>
                <w:sz w:val="18"/>
                <w:szCs w:val="18"/>
                <w:lang w:val="ru-RU"/>
              </w:rPr>
              <w:t>5 (Глоссарий фитосанитарных терминов) (1994-001)</w:t>
            </w:r>
          </w:p>
        </w:tc>
      </w:tr>
      <w:tr w:rsidR="00A504F9" w:rsidRPr="00FE19A1" w14:paraId="3B9619A3" w14:textId="77777777" w:rsidTr="0028608E">
        <w:trPr>
          <w:tblCellSpacing w:w="0" w:type="dxa"/>
          <w:jc w:val="center"/>
        </w:trPr>
        <w:tc>
          <w:tcPr>
            <w:tcW w:w="205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0CDEAD" w14:textId="43413785" w:rsidR="00A504F9" w:rsidRPr="00FE19A1" w:rsidRDefault="007B3BDE" w:rsidP="000260DF">
            <w:pPr>
              <w:pStyle w:val="NormalWeb"/>
              <w:spacing w:before="58" w:beforeAutospacing="0"/>
              <w:jc w:val="lef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E19A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Текущ</w:t>
            </w:r>
            <w:r w:rsidR="000260DF" w:rsidRPr="00FE19A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ая</w:t>
            </w:r>
            <w:r w:rsidRPr="00FE19A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ста</w:t>
            </w:r>
            <w:r w:rsidR="000260DF" w:rsidRPr="00FE19A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дия</w:t>
            </w:r>
            <w:r w:rsidRPr="00FE19A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документа</w:t>
            </w:r>
          </w:p>
        </w:tc>
        <w:tc>
          <w:tcPr>
            <w:tcW w:w="5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14:paraId="4BC765B8" w14:textId="75713B13" w:rsidR="00A504F9" w:rsidRPr="00FE19A1" w:rsidRDefault="001A06B3" w:rsidP="001A06B3">
            <w:pPr>
              <w:pStyle w:val="NormalWeb"/>
              <w:spacing w:before="58" w:beforeAutospacing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E19A1">
              <w:rPr>
                <w:rFonts w:ascii="Arial" w:hAnsi="Arial" w:cs="Arial"/>
                <w:sz w:val="18"/>
                <w:szCs w:val="18"/>
                <w:lang w:val="ru-RU"/>
              </w:rPr>
              <w:t xml:space="preserve">Для первой консультации (2017-07)     </w:t>
            </w:r>
          </w:p>
        </w:tc>
      </w:tr>
      <w:tr w:rsidR="00A504F9" w:rsidRPr="00FE19A1" w14:paraId="199B23EB" w14:textId="77777777" w:rsidTr="0028608E">
        <w:trPr>
          <w:tblCellSpacing w:w="0" w:type="dxa"/>
          <w:jc w:val="center"/>
        </w:trPr>
        <w:tc>
          <w:tcPr>
            <w:tcW w:w="205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625B3C" w14:textId="7C76566E" w:rsidR="0090187C" w:rsidRPr="00FE19A1" w:rsidRDefault="0090187C" w:rsidP="0028608E">
            <w:pPr>
              <w:pStyle w:val="NormalWeb"/>
              <w:spacing w:before="58" w:beforeAutospacing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E19A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Основные этапы</w:t>
            </w:r>
          </w:p>
        </w:tc>
        <w:tc>
          <w:tcPr>
            <w:tcW w:w="5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14:paraId="2A7FD889" w14:textId="528B8F68" w:rsidR="0090187C" w:rsidRPr="00FE19A1" w:rsidRDefault="00A841AA" w:rsidP="00960B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FE19A1">
              <w:rPr>
                <w:rFonts w:ascii="Arial" w:hAnsi="Arial" w:cs="Arial"/>
                <w:sz w:val="18"/>
                <w:szCs w:val="18"/>
                <w:lang w:val="ru-RU"/>
              </w:rPr>
              <w:t>КЭФМ</w:t>
            </w:r>
            <w:proofErr w:type="spellEnd"/>
            <w:r w:rsidRPr="00FE19A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0187C" w:rsidRPr="00FE19A1">
              <w:rPr>
                <w:rFonts w:ascii="Arial" w:hAnsi="Arial" w:cs="Arial"/>
                <w:sz w:val="18"/>
                <w:szCs w:val="18"/>
                <w:lang w:val="ru-RU"/>
              </w:rPr>
              <w:t>(1</w:t>
            </w:r>
            <w:r w:rsidRPr="00FE19A1">
              <w:rPr>
                <w:rFonts w:ascii="Arial" w:hAnsi="Arial" w:cs="Arial"/>
                <w:sz w:val="18"/>
                <w:szCs w:val="18"/>
                <w:lang w:val="ru-RU"/>
              </w:rPr>
              <w:t>994) добав</w:t>
            </w:r>
            <w:r w:rsidR="00C41B04" w:rsidRPr="00FE19A1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FE19A1">
              <w:rPr>
                <w:rFonts w:ascii="Arial" w:hAnsi="Arial" w:cs="Arial"/>
                <w:sz w:val="18"/>
                <w:szCs w:val="18"/>
                <w:lang w:val="ru-RU"/>
              </w:rPr>
              <w:t>ла тем</w:t>
            </w:r>
            <w:r w:rsidR="00C41B04" w:rsidRPr="00FE19A1">
              <w:rPr>
                <w:rFonts w:ascii="Arial" w:hAnsi="Arial" w:cs="Arial"/>
                <w:sz w:val="18"/>
                <w:szCs w:val="18"/>
                <w:lang w:val="ru-RU"/>
              </w:rPr>
              <w:t>у</w:t>
            </w:r>
            <w:r w:rsidRPr="00FE19A1">
              <w:rPr>
                <w:rFonts w:ascii="Arial" w:hAnsi="Arial" w:cs="Arial"/>
                <w:sz w:val="18"/>
                <w:szCs w:val="18"/>
                <w:lang w:val="ru-RU"/>
              </w:rPr>
              <w:t>: 1994-001, п</w:t>
            </w:r>
            <w:r w:rsidR="0090187C" w:rsidRPr="00FE19A1">
              <w:rPr>
                <w:rFonts w:ascii="Arial" w:hAnsi="Arial" w:cs="Arial"/>
                <w:sz w:val="18"/>
                <w:szCs w:val="18"/>
                <w:lang w:val="ru-RU"/>
              </w:rPr>
              <w:t xml:space="preserve">оправки к МСФМ </w:t>
            </w:r>
            <w:r w:rsidR="000260DF" w:rsidRPr="00FE19A1">
              <w:rPr>
                <w:sz w:val="18"/>
                <w:szCs w:val="18"/>
                <w:lang w:val="ru-RU"/>
              </w:rPr>
              <w:t xml:space="preserve">№ </w:t>
            </w:r>
            <w:r w:rsidR="0090187C" w:rsidRPr="00FE19A1">
              <w:rPr>
                <w:rFonts w:ascii="Arial" w:hAnsi="Arial" w:cs="Arial"/>
                <w:sz w:val="18"/>
                <w:szCs w:val="18"/>
                <w:lang w:val="ru-RU"/>
              </w:rPr>
              <w:t>5: Глоссарий фитосанитарных терминов</w:t>
            </w:r>
          </w:p>
          <w:p w14:paraId="3550ECFA" w14:textId="4F096B29" w:rsidR="00A841AA" w:rsidRPr="00FE19A1" w:rsidRDefault="00C41B04" w:rsidP="00960B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E19A1">
              <w:rPr>
                <w:rFonts w:ascii="Arial" w:hAnsi="Arial" w:cs="Arial"/>
                <w:sz w:val="18"/>
                <w:szCs w:val="18"/>
                <w:lang w:val="ru-RU"/>
              </w:rPr>
              <w:t xml:space="preserve">Май </w:t>
            </w:r>
            <w:r w:rsidR="0090187C" w:rsidRPr="00FE19A1">
              <w:rPr>
                <w:rFonts w:ascii="Arial" w:hAnsi="Arial" w:cs="Arial"/>
                <w:sz w:val="18"/>
                <w:szCs w:val="18"/>
                <w:lang w:val="ru-RU"/>
              </w:rPr>
              <w:t>2006</w:t>
            </w:r>
            <w:r w:rsidRPr="00FE19A1">
              <w:rPr>
                <w:rFonts w:ascii="Arial" w:hAnsi="Arial" w:cs="Arial"/>
                <w:sz w:val="18"/>
                <w:szCs w:val="18"/>
                <w:lang w:val="ru-RU"/>
              </w:rPr>
              <w:t xml:space="preserve"> года </w:t>
            </w:r>
            <w:r w:rsidR="0090187C" w:rsidRPr="00FE19A1">
              <w:rPr>
                <w:rFonts w:ascii="Arial" w:hAnsi="Arial" w:cs="Arial"/>
                <w:sz w:val="18"/>
                <w:szCs w:val="18"/>
                <w:lang w:val="ru-RU"/>
              </w:rPr>
              <w:t xml:space="preserve">- </w:t>
            </w:r>
            <w:r w:rsidR="00A841AA" w:rsidRPr="00FE19A1">
              <w:rPr>
                <w:rFonts w:ascii="Arial" w:hAnsi="Arial" w:cs="Arial"/>
                <w:sz w:val="18"/>
                <w:szCs w:val="18"/>
                <w:lang w:val="ru-RU"/>
              </w:rPr>
              <w:t>Комитет по стандартам (КС) одобрил спецификацию TP5</w:t>
            </w:r>
          </w:p>
          <w:p w14:paraId="51F93910" w14:textId="56E161D5" w:rsidR="0090187C" w:rsidRPr="00FE19A1" w:rsidRDefault="0023747A" w:rsidP="00960B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E19A1">
              <w:rPr>
                <w:rFonts w:ascii="Arial" w:hAnsi="Arial" w:cs="Arial"/>
                <w:sz w:val="18"/>
                <w:szCs w:val="18"/>
                <w:lang w:val="ru-RU"/>
              </w:rPr>
              <w:t xml:space="preserve">Октябрь </w:t>
            </w:r>
            <w:r w:rsidR="0090187C" w:rsidRPr="00FE19A1">
              <w:rPr>
                <w:rFonts w:ascii="Arial" w:hAnsi="Arial" w:cs="Arial"/>
                <w:sz w:val="18"/>
                <w:szCs w:val="18"/>
                <w:lang w:val="ru-RU"/>
              </w:rPr>
              <w:t>2012</w:t>
            </w:r>
            <w:r w:rsidR="00793447" w:rsidRPr="00FE19A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E19A1">
              <w:rPr>
                <w:rFonts w:ascii="Arial" w:hAnsi="Arial" w:cs="Arial"/>
                <w:sz w:val="18"/>
                <w:szCs w:val="18"/>
                <w:lang w:val="ru-RU"/>
              </w:rPr>
              <w:t>года –</w:t>
            </w:r>
            <w:r w:rsidR="0090187C" w:rsidRPr="00FE19A1">
              <w:rPr>
                <w:rFonts w:ascii="Arial" w:hAnsi="Arial" w:cs="Arial"/>
                <w:sz w:val="18"/>
                <w:szCs w:val="18"/>
                <w:lang w:val="ru-RU"/>
              </w:rPr>
              <w:t xml:space="preserve"> Техническая </w:t>
            </w:r>
            <w:r w:rsidR="00970A69" w:rsidRPr="00FE19A1">
              <w:rPr>
                <w:rFonts w:ascii="Arial" w:hAnsi="Arial" w:cs="Arial"/>
                <w:sz w:val="18"/>
                <w:szCs w:val="18"/>
                <w:lang w:val="ru-RU"/>
              </w:rPr>
              <w:t>группа экспертов по</w:t>
            </w:r>
            <w:r w:rsidR="0090187C" w:rsidRPr="00FE19A1">
              <w:rPr>
                <w:rFonts w:ascii="Arial" w:hAnsi="Arial" w:cs="Arial"/>
                <w:sz w:val="18"/>
                <w:szCs w:val="18"/>
                <w:lang w:val="ru-RU"/>
              </w:rPr>
              <w:t xml:space="preserve"> Глоссари</w:t>
            </w:r>
            <w:r w:rsidR="00970A69" w:rsidRPr="00FE19A1">
              <w:rPr>
                <w:rFonts w:ascii="Arial" w:hAnsi="Arial" w:cs="Arial"/>
                <w:sz w:val="18"/>
                <w:szCs w:val="18"/>
                <w:lang w:val="ru-RU"/>
              </w:rPr>
              <w:t>ю</w:t>
            </w:r>
            <w:r w:rsidR="0090187C" w:rsidRPr="00FE19A1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proofErr w:type="spellStart"/>
            <w:r w:rsidR="00866A93" w:rsidRPr="00FE19A1">
              <w:rPr>
                <w:rFonts w:ascii="Arial" w:hAnsi="Arial" w:cs="Arial"/>
                <w:sz w:val="18"/>
                <w:szCs w:val="18"/>
                <w:lang w:val="ru-RU"/>
              </w:rPr>
              <w:t>ТГЭГ</w:t>
            </w:r>
            <w:proofErr w:type="spellEnd"/>
            <w:r w:rsidR="0090187C" w:rsidRPr="00FE19A1">
              <w:rPr>
                <w:rFonts w:ascii="Arial" w:hAnsi="Arial" w:cs="Arial"/>
                <w:sz w:val="18"/>
                <w:szCs w:val="18"/>
                <w:lang w:val="ru-RU"/>
              </w:rPr>
              <w:t>) пересмотре</w:t>
            </w:r>
            <w:r w:rsidR="00970A69" w:rsidRPr="00FE19A1">
              <w:rPr>
                <w:rFonts w:ascii="Arial" w:hAnsi="Arial" w:cs="Arial"/>
                <w:sz w:val="18"/>
                <w:szCs w:val="18"/>
                <w:lang w:val="ru-RU"/>
              </w:rPr>
              <w:t>ла</w:t>
            </w:r>
            <w:r w:rsidR="0090187C" w:rsidRPr="00FE19A1">
              <w:rPr>
                <w:rFonts w:ascii="Arial" w:hAnsi="Arial" w:cs="Arial"/>
                <w:sz w:val="18"/>
                <w:szCs w:val="18"/>
                <w:lang w:val="ru-RU"/>
              </w:rPr>
              <w:t xml:space="preserve"> спецификаци</w:t>
            </w:r>
            <w:r w:rsidR="00970A69" w:rsidRPr="00FE19A1">
              <w:rPr>
                <w:rFonts w:ascii="Arial" w:hAnsi="Arial" w:cs="Arial"/>
                <w:sz w:val="18"/>
                <w:szCs w:val="18"/>
                <w:lang w:val="ru-RU"/>
              </w:rPr>
              <w:t>ю</w:t>
            </w:r>
          </w:p>
          <w:p w14:paraId="610EE956" w14:textId="1F731B06" w:rsidR="0090187C" w:rsidRPr="00FE19A1" w:rsidRDefault="0023747A" w:rsidP="00960B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E19A1">
              <w:rPr>
                <w:rFonts w:ascii="Arial" w:hAnsi="Arial" w:cs="Arial"/>
                <w:sz w:val="18"/>
                <w:szCs w:val="18"/>
                <w:lang w:val="ru-RU"/>
              </w:rPr>
              <w:t xml:space="preserve">Ноябрь </w:t>
            </w:r>
            <w:r w:rsidR="0090187C" w:rsidRPr="00FE19A1">
              <w:rPr>
                <w:rFonts w:ascii="Arial" w:hAnsi="Arial" w:cs="Arial"/>
                <w:sz w:val="18"/>
                <w:szCs w:val="18"/>
                <w:lang w:val="ru-RU"/>
              </w:rPr>
              <w:t>2012</w:t>
            </w:r>
            <w:r w:rsidR="00793447" w:rsidRPr="00FE19A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E19A1">
              <w:rPr>
                <w:rFonts w:ascii="Arial" w:hAnsi="Arial" w:cs="Arial"/>
                <w:sz w:val="18"/>
                <w:szCs w:val="18"/>
                <w:lang w:val="ru-RU"/>
              </w:rPr>
              <w:t>года</w:t>
            </w:r>
            <w:r w:rsidR="0090187C" w:rsidRPr="00FE19A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E19A1">
              <w:rPr>
                <w:rFonts w:ascii="Arial" w:hAnsi="Arial" w:cs="Arial"/>
                <w:sz w:val="18"/>
                <w:szCs w:val="18"/>
                <w:lang w:val="ru-RU"/>
              </w:rPr>
              <w:t xml:space="preserve">– </w:t>
            </w:r>
            <w:r w:rsidR="00970A69" w:rsidRPr="00FE19A1">
              <w:rPr>
                <w:rFonts w:ascii="Arial" w:hAnsi="Arial" w:cs="Arial"/>
                <w:sz w:val="18"/>
                <w:szCs w:val="18"/>
                <w:lang w:val="ru-RU"/>
              </w:rPr>
              <w:t>КС</w:t>
            </w:r>
            <w:r w:rsidR="0090187C" w:rsidRPr="00FE19A1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пересмотрел и утвердил пересмотренную спецификацию, отменив Спецификацию 1</w:t>
            </w:r>
          </w:p>
          <w:p w14:paraId="141A6FDF" w14:textId="1DE06536" w:rsidR="0090187C" w:rsidRPr="00FE19A1" w:rsidRDefault="0023747A" w:rsidP="00960B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E19A1">
              <w:rPr>
                <w:rFonts w:ascii="Arial" w:hAnsi="Arial" w:cs="Arial"/>
                <w:sz w:val="18"/>
                <w:szCs w:val="18"/>
                <w:lang w:val="ru-RU"/>
              </w:rPr>
              <w:t xml:space="preserve">Декабрь </w:t>
            </w:r>
            <w:r w:rsidR="0090187C" w:rsidRPr="00FE19A1">
              <w:rPr>
                <w:rFonts w:ascii="Arial" w:hAnsi="Arial" w:cs="Arial"/>
                <w:sz w:val="18"/>
                <w:szCs w:val="18"/>
                <w:lang w:val="ru-RU"/>
              </w:rPr>
              <w:t>2016</w:t>
            </w:r>
            <w:r w:rsidR="00793447" w:rsidRPr="00FE19A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E19A1">
              <w:rPr>
                <w:rFonts w:ascii="Arial" w:hAnsi="Arial" w:cs="Arial"/>
                <w:sz w:val="18"/>
                <w:szCs w:val="18"/>
                <w:lang w:val="ru-RU"/>
              </w:rPr>
              <w:t>года –</w:t>
            </w:r>
            <w:r w:rsidR="0090187C" w:rsidRPr="00FE19A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E19A1">
              <w:rPr>
                <w:rFonts w:ascii="Arial" w:hAnsi="Arial" w:cs="Arial"/>
                <w:sz w:val="18"/>
                <w:szCs w:val="18"/>
                <w:lang w:val="ru-RU"/>
              </w:rPr>
              <w:t>ТГЭГ</w:t>
            </w:r>
            <w:proofErr w:type="spellEnd"/>
            <w:r w:rsidRPr="00FE19A1">
              <w:rPr>
                <w:rFonts w:ascii="Arial" w:hAnsi="Arial" w:cs="Arial"/>
                <w:sz w:val="18"/>
                <w:szCs w:val="18"/>
                <w:lang w:val="ru-RU"/>
              </w:rPr>
              <w:t xml:space="preserve"> подготовила т</w:t>
            </w:r>
            <w:r w:rsidR="002764EB" w:rsidRPr="00FE19A1">
              <w:rPr>
                <w:rFonts w:ascii="Arial" w:hAnsi="Arial" w:cs="Arial"/>
                <w:sz w:val="18"/>
                <w:szCs w:val="18"/>
                <w:lang w:val="ru-RU"/>
              </w:rPr>
              <w:t>е</w:t>
            </w:r>
            <w:proofErr w:type="gramStart"/>
            <w:r w:rsidR="002764EB" w:rsidRPr="00FE19A1">
              <w:rPr>
                <w:rFonts w:ascii="Arial" w:hAnsi="Arial" w:cs="Arial"/>
                <w:sz w:val="18"/>
                <w:szCs w:val="18"/>
                <w:lang w:val="ru-RU"/>
              </w:rPr>
              <w:t>кст пр</w:t>
            </w:r>
            <w:proofErr w:type="gramEnd"/>
            <w:r w:rsidR="002764EB" w:rsidRPr="00FE19A1">
              <w:rPr>
                <w:rFonts w:ascii="Arial" w:hAnsi="Arial" w:cs="Arial"/>
                <w:sz w:val="18"/>
                <w:szCs w:val="18"/>
                <w:lang w:val="ru-RU"/>
              </w:rPr>
              <w:t>оекта</w:t>
            </w:r>
          </w:p>
          <w:p w14:paraId="5F2495FE" w14:textId="44978CA7" w:rsidR="0090187C" w:rsidRPr="00FE19A1" w:rsidRDefault="0023747A" w:rsidP="0023747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E19A1">
              <w:rPr>
                <w:rFonts w:ascii="Arial" w:hAnsi="Arial" w:cs="Arial"/>
                <w:sz w:val="18"/>
                <w:szCs w:val="18"/>
                <w:lang w:val="ru-RU"/>
              </w:rPr>
              <w:t xml:space="preserve">Май </w:t>
            </w:r>
            <w:r w:rsidR="0090187C" w:rsidRPr="00FE19A1">
              <w:rPr>
                <w:rFonts w:ascii="Arial" w:hAnsi="Arial" w:cs="Arial"/>
                <w:sz w:val="18"/>
                <w:szCs w:val="18"/>
                <w:lang w:val="ru-RU"/>
              </w:rPr>
              <w:t>2017</w:t>
            </w:r>
            <w:r w:rsidR="00793447" w:rsidRPr="00FE19A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E19A1">
              <w:rPr>
                <w:rFonts w:ascii="Arial" w:hAnsi="Arial" w:cs="Arial"/>
                <w:sz w:val="18"/>
                <w:szCs w:val="18"/>
                <w:lang w:val="ru-RU"/>
              </w:rPr>
              <w:t>года –</w:t>
            </w:r>
            <w:r w:rsidR="0090187C" w:rsidRPr="00FE19A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926DE" w:rsidRPr="00FE19A1">
              <w:rPr>
                <w:rFonts w:ascii="Arial" w:hAnsi="Arial" w:cs="Arial"/>
                <w:sz w:val="18"/>
                <w:szCs w:val="18"/>
                <w:lang w:val="ru-RU"/>
              </w:rPr>
              <w:t>КС</w:t>
            </w:r>
            <w:r w:rsidR="0090187C" w:rsidRPr="00FE19A1">
              <w:rPr>
                <w:rFonts w:ascii="Arial" w:hAnsi="Arial" w:cs="Arial"/>
                <w:sz w:val="18"/>
                <w:szCs w:val="18"/>
                <w:lang w:val="ru-RU"/>
              </w:rPr>
              <w:t xml:space="preserve"> одобрил </w:t>
            </w:r>
            <w:r w:rsidRPr="00FE19A1">
              <w:rPr>
                <w:rFonts w:ascii="Arial" w:hAnsi="Arial" w:cs="Arial"/>
                <w:sz w:val="18"/>
                <w:szCs w:val="18"/>
                <w:lang w:val="ru-RU"/>
              </w:rPr>
              <w:t>те</w:t>
            </w:r>
            <w:proofErr w:type="gramStart"/>
            <w:r w:rsidRPr="00FE19A1">
              <w:rPr>
                <w:rFonts w:ascii="Arial" w:hAnsi="Arial" w:cs="Arial"/>
                <w:sz w:val="18"/>
                <w:szCs w:val="18"/>
                <w:lang w:val="ru-RU"/>
              </w:rPr>
              <w:t>кст дл</w:t>
            </w:r>
            <w:proofErr w:type="gramEnd"/>
            <w:r w:rsidRPr="00FE19A1">
              <w:rPr>
                <w:rFonts w:ascii="Arial" w:hAnsi="Arial" w:cs="Arial"/>
                <w:sz w:val="18"/>
                <w:szCs w:val="18"/>
                <w:lang w:val="ru-RU"/>
              </w:rPr>
              <w:t xml:space="preserve">я </w:t>
            </w:r>
            <w:r w:rsidR="0090187C" w:rsidRPr="00FE19A1">
              <w:rPr>
                <w:rFonts w:ascii="Arial" w:hAnsi="Arial" w:cs="Arial"/>
                <w:sz w:val="18"/>
                <w:szCs w:val="18"/>
                <w:lang w:val="ru-RU"/>
              </w:rPr>
              <w:t>перв</w:t>
            </w:r>
            <w:r w:rsidRPr="00FE19A1">
              <w:rPr>
                <w:rFonts w:ascii="Arial" w:hAnsi="Arial" w:cs="Arial"/>
                <w:sz w:val="18"/>
                <w:szCs w:val="18"/>
                <w:lang w:val="ru-RU"/>
              </w:rPr>
              <w:t>ой</w:t>
            </w:r>
            <w:r w:rsidR="0090187C" w:rsidRPr="00FE19A1">
              <w:rPr>
                <w:rFonts w:ascii="Arial" w:hAnsi="Arial" w:cs="Arial"/>
                <w:sz w:val="18"/>
                <w:szCs w:val="18"/>
                <w:lang w:val="ru-RU"/>
              </w:rPr>
              <w:t xml:space="preserve"> консультаци</w:t>
            </w:r>
            <w:r w:rsidRPr="00FE19A1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</w:p>
        </w:tc>
      </w:tr>
      <w:tr w:rsidR="00A504F9" w:rsidRPr="00FE19A1" w14:paraId="3F75CE48" w14:textId="77777777" w:rsidTr="0028608E">
        <w:trPr>
          <w:tblCellSpacing w:w="0" w:type="dxa"/>
          <w:jc w:val="center"/>
        </w:trPr>
        <w:tc>
          <w:tcPr>
            <w:tcW w:w="205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BD9E66" w14:textId="75251A14" w:rsidR="00A26E9F" w:rsidRPr="00FE19A1" w:rsidRDefault="00A26E9F" w:rsidP="00A26E9F">
            <w:pPr>
              <w:pStyle w:val="NormalWeb"/>
              <w:spacing w:before="58" w:beforeAutospacing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E19A1">
              <w:rPr>
                <w:rFonts w:ascii="Arial" w:hAnsi="Arial" w:cs="Arial"/>
                <w:sz w:val="18"/>
                <w:szCs w:val="18"/>
                <w:lang w:val="ru-RU"/>
              </w:rPr>
              <w:t>Примечани</w:t>
            </w:r>
            <w:r w:rsidR="000260DF" w:rsidRPr="00FE19A1">
              <w:rPr>
                <w:rFonts w:ascii="Arial" w:hAnsi="Arial" w:cs="Arial"/>
                <w:sz w:val="18"/>
                <w:szCs w:val="18"/>
                <w:lang w:val="ru-RU"/>
              </w:rPr>
              <w:t>я</w:t>
            </w:r>
          </w:p>
        </w:tc>
        <w:tc>
          <w:tcPr>
            <w:tcW w:w="5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14:paraId="58729974" w14:textId="3AD5ADA7" w:rsidR="008F08E7" w:rsidRPr="00FE19A1" w:rsidRDefault="008F08E7" w:rsidP="002764EB">
            <w:pPr>
              <w:pStyle w:val="IPPNormal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 w:rsidRPr="00FE19A1">
              <w:rPr>
                <w:rFonts w:ascii="Arial" w:eastAsia="MS Mincho" w:hAnsi="Arial" w:cs="Arial"/>
                <w:sz w:val="18"/>
                <w:szCs w:val="18"/>
                <w:lang w:val="ru-RU"/>
              </w:rPr>
              <w:t>Примечание для Секретариата, форматирующего этот документ: необходимо сохранить форматирование в определениях и пояснениях (зач</w:t>
            </w:r>
            <w:r w:rsidR="002764EB" w:rsidRPr="00FE19A1">
              <w:rPr>
                <w:rFonts w:ascii="Arial" w:eastAsia="MS Mincho" w:hAnsi="Arial" w:cs="Arial"/>
                <w:sz w:val="18"/>
                <w:szCs w:val="18"/>
                <w:lang w:val="ru-RU"/>
              </w:rPr>
              <w:t>ё</w:t>
            </w:r>
            <w:r w:rsidRPr="00FE19A1">
              <w:rPr>
                <w:rFonts w:ascii="Arial" w:eastAsia="MS Mincho" w:hAnsi="Arial" w:cs="Arial"/>
                <w:sz w:val="18"/>
                <w:szCs w:val="18"/>
                <w:lang w:val="ru-RU"/>
              </w:rPr>
              <w:t>ркнутый</w:t>
            </w:r>
            <w:r w:rsidR="0023747A" w:rsidRPr="00FE19A1">
              <w:rPr>
                <w:rFonts w:ascii="Arial" w:eastAsia="MS Mincho" w:hAnsi="Arial" w:cs="Arial"/>
                <w:sz w:val="18"/>
                <w:szCs w:val="18"/>
                <w:lang w:val="ru-RU"/>
              </w:rPr>
              <w:t xml:space="preserve"> текст</w:t>
            </w:r>
            <w:r w:rsidRPr="00FE19A1">
              <w:rPr>
                <w:rFonts w:ascii="Arial" w:eastAsia="MS Mincho" w:hAnsi="Arial" w:cs="Arial"/>
                <w:sz w:val="18"/>
                <w:szCs w:val="18"/>
                <w:lang w:val="ru-RU"/>
              </w:rPr>
              <w:t>, полужирный</w:t>
            </w:r>
            <w:r w:rsidR="0023747A" w:rsidRPr="00FE19A1">
              <w:rPr>
                <w:rFonts w:ascii="Arial" w:eastAsia="MS Mincho" w:hAnsi="Arial" w:cs="Arial"/>
                <w:sz w:val="18"/>
                <w:szCs w:val="18"/>
                <w:lang w:val="ru-RU"/>
              </w:rPr>
              <w:t xml:space="preserve"> текст</w:t>
            </w:r>
            <w:r w:rsidRPr="00FE19A1">
              <w:rPr>
                <w:rFonts w:ascii="Arial" w:eastAsia="MS Mincho" w:hAnsi="Arial" w:cs="Arial"/>
                <w:sz w:val="18"/>
                <w:szCs w:val="18"/>
                <w:lang w:val="ru-RU"/>
              </w:rPr>
              <w:t>, курсив).</w:t>
            </w:r>
          </w:p>
        </w:tc>
      </w:tr>
    </w:tbl>
    <w:p w14:paraId="29E0B31C" w14:textId="6DF465C6" w:rsidR="000F0241" w:rsidRPr="00FE19A1" w:rsidRDefault="000F0241" w:rsidP="006A37F0">
      <w:pPr>
        <w:pStyle w:val="IPPHeading1"/>
        <w:tabs>
          <w:tab w:val="clear" w:pos="567"/>
          <w:tab w:val="left" w:pos="0"/>
        </w:tabs>
        <w:ind w:left="0" w:firstLine="0"/>
        <w:jc w:val="both"/>
        <w:rPr>
          <w:b w:val="0"/>
          <w:lang w:val="ru-RU"/>
        </w:rPr>
      </w:pPr>
      <w:r w:rsidRPr="00FE19A1">
        <w:rPr>
          <w:b w:val="0"/>
          <w:sz w:val="22"/>
          <w:lang w:val="ru-RU"/>
        </w:rPr>
        <w:t xml:space="preserve">Официальным контактным </w:t>
      </w:r>
      <w:r w:rsidR="0023747A" w:rsidRPr="00FE19A1">
        <w:rPr>
          <w:b w:val="0"/>
          <w:sz w:val="22"/>
          <w:lang w:val="ru-RU"/>
        </w:rPr>
        <w:t>лицам</w:t>
      </w:r>
      <w:r w:rsidR="00205EB1" w:rsidRPr="00FE19A1">
        <w:rPr>
          <w:b w:val="0"/>
          <w:sz w:val="22"/>
          <w:lang w:val="ru-RU"/>
        </w:rPr>
        <w:t xml:space="preserve"> </w:t>
      </w:r>
      <w:r w:rsidR="003B56BC" w:rsidRPr="00FE19A1">
        <w:rPr>
          <w:b w:val="0"/>
          <w:sz w:val="22"/>
          <w:lang w:val="ru-RU"/>
        </w:rPr>
        <w:t>МК</w:t>
      </w:r>
      <w:r w:rsidR="006236EA" w:rsidRPr="00FE19A1">
        <w:rPr>
          <w:b w:val="0"/>
          <w:sz w:val="22"/>
          <w:lang w:val="ru-RU"/>
        </w:rPr>
        <w:t>К</w:t>
      </w:r>
      <w:r w:rsidR="003B56BC" w:rsidRPr="00FE19A1">
        <w:rPr>
          <w:b w:val="0"/>
          <w:sz w:val="22"/>
          <w:lang w:val="ru-RU"/>
        </w:rPr>
        <w:t>ЗР</w:t>
      </w:r>
      <w:r w:rsidRPr="00FE19A1">
        <w:rPr>
          <w:b w:val="0"/>
          <w:sz w:val="22"/>
          <w:lang w:val="ru-RU"/>
        </w:rPr>
        <w:t xml:space="preserve"> предлагается рассмотреть следующие предложения по добавлению, пересмотру и </w:t>
      </w:r>
      <w:r w:rsidR="0023747A" w:rsidRPr="00FE19A1">
        <w:rPr>
          <w:b w:val="0"/>
          <w:sz w:val="22"/>
          <w:lang w:val="ru-RU"/>
        </w:rPr>
        <w:t>удалению</w:t>
      </w:r>
      <w:r w:rsidRPr="00FE19A1">
        <w:rPr>
          <w:b w:val="0"/>
          <w:sz w:val="22"/>
          <w:lang w:val="ru-RU"/>
        </w:rPr>
        <w:t xml:space="preserve"> терминов и определений </w:t>
      </w:r>
      <w:r w:rsidR="0023747A" w:rsidRPr="00FE19A1">
        <w:rPr>
          <w:b w:val="0"/>
          <w:sz w:val="22"/>
          <w:lang w:val="ru-RU"/>
        </w:rPr>
        <w:t>в</w:t>
      </w:r>
      <w:r w:rsidRPr="00FE19A1">
        <w:rPr>
          <w:b w:val="0"/>
          <w:sz w:val="22"/>
          <w:lang w:val="ru-RU"/>
        </w:rPr>
        <w:t xml:space="preserve"> МСФМ </w:t>
      </w:r>
      <w:r w:rsidR="000260DF" w:rsidRPr="00FE19A1">
        <w:rPr>
          <w:b w:val="0"/>
          <w:sz w:val="22"/>
          <w:lang w:val="ru-RU"/>
        </w:rPr>
        <w:t xml:space="preserve">№ </w:t>
      </w:r>
      <w:r w:rsidRPr="00FE19A1">
        <w:rPr>
          <w:b w:val="0"/>
          <w:sz w:val="22"/>
          <w:lang w:val="ru-RU"/>
        </w:rPr>
        <w:t>5 (Глоссари</w:t>
      </w:r>
      <w:r w:rsidR="0062397A" w:rsidRPr="00FE19A1">
        <w:rPr>
          <w:b w:val="0"/>
          <w:sz w:val="22"/>
          <w:lang w:val="ru-RU"/>
        </w:rPr>
        <w:t>и</w:t>
      </w:r>
      <w:r w:rsidRPr="00FE19A1">
        <w:rPr>
          <w:b w:val="0"/>
          <w:sz w:val="22"/>
          <w:lang w:val="ru-RU"/>
        </w:rPr>
        <w:t xml:space="preserve"> фитосанитарных терминов). Для каждого предложения да</w:t>
      </w:r>
      <w:r w:rsidR="0062397A" w:rsidRPr="00FE19A1">
        <w:rPr>
          <w:b w:val="0"/>
          <w:sz w:val="22"/>
          <w:lang w:val="ru-RU"/>
        </w:rPr>
        <w:t>ё</w:t>
      </w:r>
      <w:r w:rsidRPr="00FE19A1">
        <w:rPr>
          <w:b w:val="0"/>
          <w:sz w:val="22"/>
          <w:lang w:val="ru-RU"/>
        </w:rPr>
        <w:t xml:space="preserve">тся краткое объяснение. Для пересмотра терминов и определений только предлагаемые </w:t>
      </w:r>
      <w:r w:rsidR="006009CD" w:rsidRPr="00FE19A1">
        <w:rPr>
          <w:b w:val="0"/>
          <w:sz w:val="22"/>
          <w:lang w:val="ru-RU"/>
        </w:rPr>
        <w:t xml:space="preserve">изменения открыты для </w:t>
      </w:r>
      <w:r w:rsidR="002E0172" w:rsidRPr="00FE19A1">
        <w:rPr>
          <w:b w:val="0"/>
          <w:sz w:val="22"/>
          <w:lang w:val="ru-RU"/>
        </w:rPr>
        <w:t>комментари</w:t>
      </w:r>
      <w:r w:rsidR="006009CD" w:rsidRPr="00FE19A1">
        <w:rPr>
          <w:b w:val="0"/>
          <w:sz w:val="22"/>
          <w:lang w:val="ru-RU"/>
        </w:rPr>
        <w:t>ев</w:t>
      </w:r>
      <w:r w:rsidRPr="00FE19A1">
        <w:rPr>
          <w:b w:val="0"/>
          <w:sz w:val="22"/>
          <w:lang w:val="ru-RU"/>
        </w:rPr>
        <w:t xml:space="preserve">. </w:t>
      </w:r>
      <w:r w:rsidR="00793447" w:rsidRPr="00FE19A1">
        <w:rPr>
          <w:b w:val="0"/>
          <w:sz w:val="22"/>
          <w:lang w:val="ru-RU"/>
        </w:rPr>
        <w:t>За п</w:t>
      </w:r>
      <w:r w:rsidRPr="00FE19A1">
        <w:rPr>
          <w:b w:val="0"/>
          <w:sz w:val="22"/>
          <w:lang w:val="ru-RU"/>
        </w:rPr>
        <w:t>одробн</w:t>
      </w:r>
      <w:r w:rsidR="00793447" w:rsidRPr="00FE19A1">
        <w:rPr>
          <w:b w:val="0"/>
          <w:sz w:val="22"/>
          <w:lang w:val="ru-RU"/>
        </w:rPr>
        <w:t>ой</w:t>
      </w:r>
      <w:r w:rsidRPr="00FE19A1">
        <w:rPr>
          <w:b w:val="0"/>
          <w:sz w:val="22"/>
          <w:lang w:val="ru-RU"/>
        </w:rPr>
        <w:t xml:space="preserve"> информаци</w:t>
      </w:r>
      <w:r w:rsidR="00793447" w:rsidRPr="00FE19A1">
        <w:rPr>
          <w:b w:val="0"/>
          <w:sz w:val="22"/>
          <w:lang w:val="ru-RU"/>
        </w:rPr>
        <w:t>ей</w:t>
      </w:r>
      <w:r w:rsidRPr="00FE19A1">
        <w:rPr>
          <w:b w:val="0"/>
          <w:sz w:val="22"/>
          <w:lang w:val="ru-RU"/>
        </w:rPr>
        <w:t xml:space="preserve"> о</w:t>
      </w:r>
      <w:r w:rsidR="00AC637C" w:rsidRPr="00FE19A1">
        <w:rPr>
          <w:b w:val="0"/>
          <w:sz w:val="22"/>
          <w:lang w:val="ru-RU"/>
        </w:rPr>
        <w:t>б</w:t>
      </w:r>
      <w:r w:rsidRPr="00FE19A1">
        <w:rPr>
          <w:b w:val="0"/>
          <w:sz w:val="22"/>
          <w:lang w:val="ru-RU"/>
        </w:rPr>
        <w:t xml:space="preserve"> обсуждениях, связанных с конкретными </w:t>
      </w:r>
      <w:r w:rsidR="006009CD" w:rsidRPr="00FE19A1">
        <w:rPr>
          <w:b w:val="0"/>
          <w:sz w:val="22"/>
          <w:lang w:val="ru-RU"/>
        </w:rPr>
        <w:t>терминами</w:t>
      </w:r>
      <w:r w:rsidRPr="00FE19A1">
        <w:rPr>
          <w:b w:val="0"/>
          <w:sz w:val="22"/>
          <w:lang w:val="ru-RU"/>
        </w:rPr>
        <w:t xml:space="preserve">, </w:t>
      </w:r>
      <w:r w:rsidR="006009CD" w:rsidRPr="00FE19A1">
        <w:rPr>
          <w:b w:val="0"/>
          <w:sz w:val="22"/>
          <w:lang w:val="ru-RU"/>
        </w:rPr>
        <w:t>пожалуйста, обращайтесь</w:t>
      </w:r>
      <w:r w:rsidRPr="00FE19A1">
        <w:rPr>
          <w:b w:val="0"/>
          <w:sz w:val="22"/>
          <w:lang w:val="ru-RU"/>
        </w:rPr>
        <w:t xml:space="preserve"> </w:t>
      </w:r>
      <w:r w:rsidR="006009CD" w:rsidRPr="00FE19A1">
        <w:rPr>
          <w:b w:val="0"/>
          <w:sz w:val="22"/>
          <w:lang w:val="ru-RU"/>
        </w:rPr>
        <w:t>к</w:t>
      </w:r>
      <w:r w:rsidRPr="00FE19A1">
        <w:rPr>
          <w:b w:val="0"/>
          <w:sz w:val="22"/>
          <w:lang w:val="ru-RU"/>
        </w:rPr>
        <w:t xml:space="preserve"> отч</w:t>
      </w:r>
      <w:r w:rsidR="006009CD" w:rsidRPr="00FE19A1">
        <w:rPr>
          <w:b w:val="0"/>
          <w:sz w:val="22"/>
          <w:lang w:val="ru-RU"/>
        </w:rPr>
        <w:t>ё</w:t>
      </w:r>
      <w:r w:rsidRPr="00FE19A1">
        <w:rPr>
          <w:b w:val="0"/>
          <w:sz w:val="22"/>
          <w:lang w:val="ru-RU"/>
        </w:rPr>
        <w:t>та</w:t>
      </w:r>
      <w:r w:rsidR="006009CD" w:rsidRPr="00FE19A1">
        <w:rPr>
          <w:b w:val="0"/>
          <w:sz w:val="22"/>
          <w:lang w:val="ru-RU"/>
        </w:rPr>
        <w:t>м</w:t>
      </w:r>
      <w:r w:rsidRPr="00FE19A1">
        <w:rPr>
          <w:b w:val="0"/>
          <w:sz w:val="22"/>
          <w:lang w:val="ru-RU"/>
        </w:rPr>
        <w:t xml:space="preserve"> о заседаниях</w:t>
      </w:r>
      <w:r w:rsidR="001D1E29" w:rsidRPr="00FE19A1">
        <w:rPr>
          <w:b w:val="0"/>
          <w:sz w:val="22"/>
          <w:lang w:val="ru-RU"/>
        </w:rPr>
        <w:t xml:space="preserve"> на Международном фитосанитарном портале (</w:t>
      </w:r>
      <w:proofErr w:type="spellStart"/>
      <w:r w:rsidR="006009CD" w:rsidRPr="00FE19A1">
        <w:rPr>
          <w:b w:val="0"/>
          <w:sz w:val="22"/>
          <w:lang w:val="ru-RU"/>
        </w:rPr>
        <w:t>МФП</w:t>
      </w:r>
      <w:proofErr w:type="spellEnd"/>
      <w:r w:rsidR="001D1E29" w:rsidRPr="00FE19A1">
        <w:rPr>
          <w:b w:val="0"/>
          <w:lang w:val="ru-RU"/>
        </w:rPr>
        <w:t>)</w:t>
      </w:r>
      <w:r w:rsidR="00A504F9" w:rsidRPr="00FE19A1">
        <w:rPr>
          <w:b w:val="0"/>
          <w:lang w:val="ru-RU"/>
        </w:rPr>
        <w:t>.</w:t>
      </w:r>
    </w:p>
    <w:p w14:paraId="48FF1E41" w14:textId="77777777" w:rsidR="000F0241" w:rsidRPr="00FE19A1" w:rsidRDefault="000F0241" w:rsidP="00BD52E0">
      <w:pPr>
        <w:pStyle w:val="IPPHeading1"/>
        <w:rPr>
          <w:lang w:val="ru-RU"/>
        </w:rPr>
      </w:pPr>
    </w:p>
    <w:p w14:paraId="6A929B06" w14:textId="43076659" w:rsidR="000F0241" w:rsidRPr="00FE19A1" w:rsidRDefault="006A37F0" w:rsidP="000F0241">
      <w:pPr>
        <w:pStyle w:val="IPPParagraphnumbering"/>
        <w:rPr>
          <w:b/>
          <w:lang w:val="ru-RU"/>
        </w:rPr>
      </w:pPr>
      <w:r w:rsidRPr="00FE19A1">
        <w:rPr>
          <w:b/>
          <w:lang w:val="ru-RU"/>
        </w:rPr>
        <w:tab/>
      </w:r>
      <w:r w:rsidR="00195D83" w:rsidRPr="00FE19A1">
        <w:rPr>
          <w:b/>
          <w:sz w:val="24"/>
          <w:lang w:val="ru-RU"/>
        </w:rPr>
        <w:t>1.</w:t>
      </w:r>
      <w:r w:rsidR="00195D83" w:rsidRPr="00FE19A1">
        <w:rPr>
          <w:b/>
          <w:sz w:val="24"/>
          <w:lang w:val="ru-RU"/>
        </w:rPr>
        <w:tab/>
      </w:r>
      <w:r w:rsidR="006009CD" w:rsidRPr="00FE19A1">
        <w:rPr>
          <w:b/>
          <w:sz w:val="24"/>
          <w:lang w:val="ru-RU"/>
        </w:rPr>
        <w:t>ПЕРЕСМОТР</w:t>
      </w:r>
    </w:p>
    <w:p w14:paraId="1552177D" w14:textId="12BDF8BA" w:rsidR="000F0241" w:rsidRPr="00FE19A1" w:rsidRDefault="006A37F0" w:rsidP="000F0241">
      <w:pPr>
        <w:pStyle w:val="IPPParagraphnumbering"/>
        <w:rPr>
          <w:b/>
          <w:lang w:val="ru-RU"/>
        </w:rPr>
      </w:pPr>
      <w:r w:rsidRPr="00FE19A1">
        <w:rPr>
          <w:b/>
          <w:lang w:val="ru-RU"/>
        </w:rPr>
        <w:tab/>
      </w:r>
      <w:r w:rsidR="00195D83" w:rsidRPr="00FE19A1">
        <w:rPr>
          <w:b/>
          <w:lang w:val="ru-RU"/>
        </w:rPr>
        <w:t>1.1</w:t>
      </w:r>
      <w:r w:rsidR="00195D83" w:rsidRPr="00FE19A1">
        <w:rPr>
          <w:b/>
          <w:lang w:val="ru-RU"/>
        </w:rPr>
        <w:tab/>
      </w:r>
      <w:r w:rsidR="000F0241" w:rsidRPr="00FE19A1">
        <w:rPr>
          <w:b/>
          <w:lang w:val="ru-RU"/>
        </w:rPr>
        <w:t>«</w:t>
      </w:r>
      <w:r w:rsidR="00794A7E" w:rsidRPr="00FE19A1">
        <w:rPr>
          <w:b/>
          <w:lang w:val="ru-RU"/>
        </w:rPr>
        <w:t xml:space="preserve">вегетационный </w:t>
      </w:r>
      <w:r w:rsidR="0004493C" w:rsidRPr="00FE19A1">
        <w:rPr>
          <w:b/>
          <w:lang w:val="ru-RU"/>
        </w:rPr>
        <w:t>период</w:t>
      </w:r>
      <w:r w:rsidR="000F0241" w:rsidRPr="00FE19A1">
        <w:rPr>
          <w:b/>
          <w:lang w:val="ru-RU"/>
        </w:rPr>
        <w:t>» (2016-004)</w:t>
      </w:r>
    </w:p>
    <w:p w14:paraId="4C612408" w14:textId="69A3CFE8" w:rsidR="00C82830" w:rsidRPr="00FE19A1" w:rsidRDefault="000F0241" w:rsidP="000F0241">
      <w:pPr>
        <w:pStyle w:val="IPPParagraphnumbering"/>
        <w:rPr>
          <w:lang w:val="ru-RU"/>
        </w:rPr>
      </w:pPr>
      <w:r w:rsidRPr="00FE19A1">
        <w:rPr>
          <w:lang w:val="ru-RU"/>
        </w:rPr>
        <w:t>Комитет по стандартам (</w:t>
      </w:r>
      <w:r w:rsidR="00D12326" w:rsidRPr="00FE19A1">
        <w:rPr>
          <w:lang w:val="ru-RU"/>
        </w:rPr>
        <w:t>КС</w:t>
      </w:r>
      <w:r w:rsidRPr="00FE19A1">
        <w:rPr>
          <w:lang w:val="ru-RU"/>
        </w:rPr>
        <w:t xml:space="preserve">) добавил этот термин в </w:t>
      </w:r>
      <w:r w:rsidR="00D447C9" w:rsidRPr="00FE19A1">
        <w:rPr>
          <w:lang w:val="ru-RU"/>
        </w:rPr>
        <w:t>«</w:t>
      </w:r>
      <w:r w:rsidRPr="00FE19A1">
        <w:rPr>
          <w:lang w:val="ru-RU"/>
        </w:rPr>
        <w:t xml:space="preserve">Список тем для стандартов </w:t>
      </w:r>
      <w:r w:rsidR="00E23A09" w:rsidRPr="00FE19A1">
        <w:rPr>
          <w:lang w:val="ru-RU"/>
        </w:rPr>
        <w:t>МККЗР</w:t>
      </w:r>
      <w:r w:rsidR="00D447C9" w:rsidRPr="00FE19A1">
        <w:rPr>
          <w:lang w:val="ru-RU"/>
        </w:rPr>
        <w:t>»</w:t>
      </w:r>
      <w:r w:rsidRPr="00FE19A1">
        <w:rPr>
          <w:lang w:val="ru-RU"/>
        </w:rPr>
        <w:t xml:space="preserve"> в мае 2016 года</w:t>
      </w:r>
      <w:r w:rsidR="00CF57C9" w:rsidRPr="00FE19A1">
        <w:rPr>
          <w:lang w:val="ru-RU"/>
        </w:rPr>
        <w:t>,</w:t>
      </w:r>
      <w:r w:rsidRPr="00FE19A1">
        <w:rPr>
          <w:lang w:val="ru-RU"/>
        </w:rPr>
        <w:t xml:space="preserve"> основ</w:t>
      </w:r>
      <w:r w:rsidR="00D447C9" w:rsidRPr="00FE19A1">
        <w:rPr>
          <w:lang w:val="ru-RU"/>
        </w:rPr>
        <w:t>ываясь на</w:t>
      </w:r>
      <w:r w:rsidR="00CF57C9" w:rsidRPr="00FE19A1">
        <w:rPr>
          <w:lang w:val="ru-RU"/>
        </w:rPr>
        <w:t xml:space="preserve"> предложении </w:t>
      </w:r>
      <w:r w:rsidRPr="00FE19A1">
        <w:rPr>
          <w:lang w:val="ru-RU"/>
        </w:rPr>
        <w:t xml:space="preserve">Технической группы </w:t>
      </w:r>
      <w:r w:rsidR="00E23A09" w:rsidRPr="00FE19A1">
        <w:rPr>
          <w:lang w:val="ru-RU"/>
        </w:rPr>
        <w:t xml:space="preserve">экспертов по </w:t>
      </w:r>
      <w:r w:rsidRPr="00FE19A1">
        <w:rPr>
          <w:lang w:val="ru-RU"/>
        </w:rPr>
        <w:t>Глоссарию (</w:t>
      </w:r>
      <w:proofErr w:type="spellStart"/>
      <w:r w:rsidR="00E23A09" w:rsidRPr="00FE19A1">
        <w:rPr>
          <w:lang w:val="ru-RU"/>
        </w:rPr>
        <w:t>ТГЭГ</w:t>
      </w:r>
      <w:proofErr w:type="spellEnd"/>
      <w:r w:rsidRPr="00FE19A1">
        <w:rPr>
          <w:lang w:val="ru-RU"/>
        </w:rPr>
        <w:t>)</w:t>
      </w:r>
      <w:r w:rsidR="00D447C9" w:rsidRPr="00FE19A1">
        <w:rPr>
          <w:lang w:val="ru-RU"/>
        </w:rPr>
        <w:t>,</w:t>
      </w:r>
      <w:r w:rsidRPr="00FE19A1">
        <w:rPr>
          <w:lang w:val="ru-RU"/>
        </w:rPr>
        <w:t xml:space="preserve"> </w:t>
      </w:r>
      <w:r w:rsidR="00CF57C9" w:rsidRPr="00FE19A1">
        <w:rPr>
          <w:lang w:val="ru-RU"/>
        </w:rPr>
        <w:t xml:space="preserve">с целью </w:t>
      </w:r>
      <w:r w:rsidRPr="00FE19A1">
        <w:rPr>
          <w:lang w:val="ru-RU"/>
        </w:rPr>
        <w:t>пересмотр</w:t>
      </w:r>
      <w:r w:rsidR="00D447C9" w:rsidRPr="00FE19A1">
        <w:rPr>
          <w:lang w:val="ru-RU"/>
        </w:rPr>
        <w:t>а</w:t>
      </w:r>
      <w:r w:rsidRPr="00FE19A1">
        <w:rPr>
          <w:lang w:val="ru-RU"/>
        </w:rPr>
        <w:t xml:space="preserve"> определени</w:t>
      </w:r>
      <w:r w:rsidR="00A706BF" w:rsidRPr="00FE19A1">
        <w:rPr>
          <w:lang w:val="ru-RU"/>
        </w:rPr>
        <w:t>я</w:t>
      </w:r>
      <w:r w:rsidRPr="00FE19A1">
        <w:rPr>
          <w:lang w:val="ru-RU"/>
        </w:rPr>
        <w:t xml:space="preserve">, поскольку </w:t>
      </w:r>
      <w:r w:rsidR="00D447C9" w:rsidRPr="00FE19A1">
        <w:rPr>
          <w:lang w:val="ru-RU"/>
        </w:rPr>
        <w:t xml:space="preserve">термин </w:t>
      </w:r>
      <w:r w:rsidRPr="00FE19A1">
        <w:rPr>
          <w:lang w:val="ru-RU"/>
        </w:rPr>
        <w:t xml:space="preserve">«вегетационный </w:t>
      </w:r>
      <w:r w:rsidR="00D45223" w:rsidRPr="00FE19A1">
        <w:rPr>
          <w:lang w:val="ru-RU"/>
        </w:rPr>
        <w:t>сезон</w:t>
      </w:r>
      <w:r w:rsidRPr="00FE19A1">
        <w:rPr>
          <w:lang w:val="ru-RU"/>
        </w:rPr>
        <w:t>» связан с «</w:t>
      </w:r>
      <w:r w:rsidR="00D45223" w:rsidRPr="00FE19A1">
        <w:rPr>
          <w:bCs/>
          <w:szCs w:val="22"/>
          <w:lang w:val="ru-RU"/>
        </w:rPr>
        <w:t>зоной</w:t>
      </w:r>
      <w:r w:rsidR="00D45223" w:rsidRPr="00FE19A1">
        <w:rPr>
          <w:szCs w:val="22"/>
          <w:lang w:val="ru-RU"/>
        </w:rPr>
        <w:t xml:space="preserve">, </w:t>
      </w:r>
      <w:r w:rsidR="00A706BF" w:rsidRPr="00FE19A1">
        <w:rPr>
          <w:bCs/>
          <w:szCs w:val="22"/>
          <w:lang w:val="ru-RU"/>
        </w:rPr>
        <w:t>местом</w:t>
      </w:r>
      <w:r w:rsidR="00D45223" w:rsidRPr="00FE19A1">
        <w:rPr>
          <w:bCs/>
          <w:szCs w:val="22"/>
          <w:lang w:val="ru-RU"/>
        </w:rPr>
        <w:t xml:space="preserve"> производства </w:t>
      </w:r>
      <w:r w:rsidR="00D45223" w:rsidRPr="00FE19A1">
        <w:rPr>
          <w:szCs w:val="22"/>
          <w:lang w:val="ru-RU"/>
        </w:rPr>
        <w:t>или участком производства</w:t>
      </w:r>
      <w:r w:rsidRPr="00FE19A1">
        <w:rPr>
          <w:lang w:val="ru-RU"/>
        </w:rPr>
        <w:t xml:space="preserve">», </w:t>
      </w:r>
      <w:r w:rsidR="00607F96" w:rsidRPr="00FE19A1">
        <w:rPr>
          <w:lang w:val="ru-RU"/>
        </w:rPr>
        <w:t>а</w:t>
      </w:r>
      <w:r w:rsidR="00D447C9" w:rsidRPr="00FE19A1">
        <w:rPr>
          <w:lang w:val="ru-RU"/>
        </w:rPr>
        <w:t xml:space="preserve"> </w:t>
      </w:r>
      <w:r w:rsidRPr="00FE19A1">
        <w:rPr>
          <w:lang w:val="ru-RU"/>
        </w:rPr>
        <w:t>«</w:t>
      </w:r>
      <w:r w:rsidR="00D45223" w:rsidRPr="00FE19A1">
        <w:rPr>
          <w:lang w:val="ru-RU"/>
        </w:rPr>
        <w:t>вегетационн</w:t>
      </w:r>
      <w:r w:rsidR="00D447C9" w:rsidRPr="00FE19A1">
        <w:rPr>
          <w:lang w:val="ru-RU"/>
        </w:rPr>
        <w:t>ы</w:t>
      </w:r>
      <w:r w:rsidR="00607F96" w:rsidRPr="00FE19A1">
        <w:rPr>
          <w:lang w:val="ru-RU"/>
        </w:rPr>
        <w:t>й</w:t>
      </w:r>
      <w:r w:rsidR="00D45223" w:rsidRPr="00FE19A1">
        <w:rPr>
          <w:lang w:val="ru-RU"/>
        </w:rPr>
        <w:t xml:space="preserve"> период</w:t>
      </w:r>
      <w:r w:rsidR="00607F96" w:rsidRPr="00FE19A1">
        <w:rPr>
          <w:lang w:val="ru-RU"/>
        </w:rPr>
        <w:t xml:space="preserve"> – нет</w:t>
      </w:r>
      <w:r w:rsidRPr="00FE19A1">
        <w:rPr>
          <w:lang w:val="ru-RU"/>
        </w:rPr>
        <w:t xml:space="preserve">». Эта </w:t>
      </w:r>
      <w:r w:rsidR="00607F96" w:rsidRPr="00FE19A1">
        <w:rPr>
          <w:lang w:val="ru-RU"/>
        </w:rPr>
        <w:t>связь</w:t>
      </w:r>
      <w:r w:rsidRPr="00FE19A1">
        <w:rPr>
          <w:lang w:val="ru-RU"/>
        </w:rPr>
        <w:t xml:space="preserve"> показалась странной, </w:t>
      </w:r>
      <w:r w:rsidR="00607F96" w:rsidRPr="00FE19A1">
        <w:rPr>
          <w:lang w:val="ru-RU"/>
        </w:rPr>
        <w:t>поскольку</w:t>
      </w:r>
      <w:r w:rsidR="00AF12CC" w:rsidRPr="00FE19A1">
        <w:rPr>
          <w:lang w:val="ru-RU"/>
        </w:rPr>
        <w:t xml:space="preserve"> </w:t>
      </w:r>
      <w:r w:rsidR="00A706BF" w:rsidRPr="00FE19A1">
        <w:rPr>
          <w:lang w:val="ru-RU"/>
        </w:rPr>
        <w:t xml:space="preserve">предполагается, </w:t>
      </w:r>
      <w:r w:rsidRPr="00FE19A1">
        <w:rPr>
          <w:lang w:val="ru-RU"/>
        </w:rPr>
        <w:t>что «</w:t>
      </w:r>
      <w:r w:rsidR="0004493C" w:rsidRPr="00FE19A1">
        <w:rPr>
          <w:lang w:val="ru-RU"/>
        </w:rPr>
        <w:t>вегетационный период</w:t>
      </w:r>
      <w:r w:rsidRPr="00FE19A1">
        <w:rPr>
          <w:lang w:val="ru-RU"/>
        </w:rPr>
        <w:t xml:space="preserve">» </w:t>
      </w:r>
      <w:r w:rsidR="00607F96" w:rsidRPr="00FE19A1">
        <w:rPr>
          <w:lang w:val="ru-RU"/>
        </w:rPr>
        <w:t xml:space="preserve">- </w:t>
      </w:r>
      <w:r w:rsidRPr="00FE19A1">
        <w:rPr>
          <w:lang w:val="ru-RU"/>
        </w:rPr>
        <w:t xml:space="preserve">более </w:t>
      </w:r>
      <w:r w:rsidR="00A706BF" w:rsidRPr="00FE19A1">
        <w:rPr>
          <w:lang w:val="ru-RU"/>
        </w:rPr>
        <w:t xml:space="preserve">специфичное </w:t>
      </w:r>
      <w:r w:rsidR="001D1E29" w:rsidRPr="00FE19A1">
        <w:rPr>
          <w:lang w:val="ru-RU"/>
        </w:rPr>
        <w:t>понятие</w:t>
      </w:r>
      <w:r w:rsidRPr="00FE19A1">
        <w:rPr>
          <w:lang w:val="ru-RU"/>
        </w:rPr>
        <w:t xml:space="preserve">, </w:t>
      </w:r>
      <w:r w:rsidR="00607F96" w:rsidRPr="00FE19A1">
        <w:rPr>
          <w:lang w:val="ru-RU"/>
        </w:rPr>
        <w:t>чем</w:t>
      </w:r>
      <w:r w:rsidR="00A706BF" w:rsidRPr="00FE19A1">
        <w:rPr>
          <w:lang w:val="ru-RU"/>
        </w:rPr>
        <w:t xml:space="preserve"> </w:t>
      </w:r>
      <w:r w:rsidRPr="00FE19A1">
        <w:rPr>
          <w:lang w:val="ru-RU"/>
        </w:rPr>
        <w:t xml:space="preserve">«вегетационный </w:t>
      </w:r>
      <w:r w:rsidR="0004493C" w:rsidRPr="00FE19A1">
        <w:rPr>
          <w:lang w:val="ru-RU"/>
        </w:rPr>
        <w:t>сезон</w:t>
      </w:r>
      <w:r w:rsidRPr="00FE19A1">
        <w:rPr>
          <w:lang w:val="ru-RU"/>
        </w:rPr>
        <w:t xml:space="preserve">». </w:t>
      </w:r>
      <w:proofErr w:type="gramStart"/>
      <w:r w:rsidR="00607F96" w:rsidRPr="00FE19A1">
        <w:rPr>
          <w:lang w:val="ru-RU"/>
        </w:rPr>
        <w:t>Было упомянуто</w:t>
      </w:r>
      <w:r w:rsidRPr="00FE19A1">
        <w:rPr>
          <w:lang w:val="ru-RU"/>
        </w:rPr>
        <w:t xml:space="preserve">, что </w:t>
      </w:r>
      <w:r w:rsidR="00607F96" w:rsidRPr="00FE19A1">
        <w:rPr>
          <w:lang w:val="ru-RU"/>
        </w:rPr>
        <w:t>указание на</w:t>
      </w:r>
      <w:r w:rsidR="00E354AB" w:rsidRPr="00FE19A1">
        <w:rPr>
          <w:lang w:val="ru-RU"/>
        </w:rPr>
        <w:t xml:space="preserve"> </w:t>
      </w:r>
      <w:r w:rsidRPr="00FE19A1">
        <w:rPr>
          <w:lang w:val="ru-RU"/>
        </w:rPr>
        <w:t>«растени</w:t>
      </w:r>
      <w:r w:rsidR="0004493C" w:rsidRPr="00FE19A1">
        <w:rPr>
          <w:lang w:val="ru-RU"/>
        </w:rPr>
        <w:t>я</w:t>
      </w:r>
      <w:r w:rsidRPr="00FE19A1">
        <w:rPr>
          <w:lang w:val="ru-RU"/>
        </w:rPr>
        <w:t xml:space="preserve">» и формулировка «в </w:t>
      </w:r>
      <w:r w:rsidR="0004493C" w:rsidRPr="00FE19A1">
        <w:rPr>
          <w:lang w:val="ru-RU"/>
        </w:rPr>
        <w:t>зоне</w:t>
      </w:r>
      <w:r w:rsidRPr="00FE19A1">
        <w:rPr>
          <w:lang w:val="ru-RU"/>
        </w:rPr>
        <w:t xml:space="preserve">» были исключены </w:t>
      </w:r>
      <w:r w:rsidR="00E354AB" w:rsidRPr="00FE19A1">
        <w:rPr>
          <w:lang w:val="ru-RU"/>
        </w:rPr>
        <w:t xml:space="preserve">КС </w:t>
      </w:r>
      <w:r w:rsidRPr="00FE19A1">
        <w:rPr>
          <w:lang w:val="ru-RU"/>
        </w:rPr>
        <w:t>из определения «</w:t>
      </w:r>
      <w:r w:rsidR="0004493C" w:rsidRPr="00FE19A1">
        <w:rPr>
          <w:lang w:val="ru-RU"/>
        </w:rPr>
        <w:t>вегетационный период</w:t>
      </w:r>
      <w:r w:rsidR="00A706BF" w:rsidRPr="00FE19A1">
        <w:rPr>
          <w:lang w:val="ru-RU"/>
        </w:rPr>
        <w:t xml:space="preserve"> (для вида </w:t>
      </w:r>
      <w:r w:rsidRPr="00FE19A1">
        <w:rPr>
          <w:lang w:val="ru-RU"/>
        </w:rPr>
        <w:t>растени</w:t>
      </w:r>
      <w:r w:rsidR="00A706BF" w:rsidRPr="00FE19A1">
        <w:rPr>
          <w:lang w:val="ru-RU"/>
        </w:rPr>
        <w:t>я</w:t>
      </w:r>
      <w:r w:rsidRPr="00FE19A1">
        <w:rPr>
          <w:lang w:val="ru-RU"/>
        </w:rPr>
        <w:t>)» в ноябре 2002 года,</w:t>
      </w:r>
      <w:r w:rsidR="00E354AB" w:rsidRPr="00FE19A1">
        <w:rPr>
          <w:lang w:val="ru-RU"/>
        </w:rPr>
        <w:t xml:space="preserve"> </w:t>
      </w:r>
      <w:r w:rsidR="00BA3901" w:rsidRPr="00FE19A1">
        <w:rPr>
          <w:lang w:val="ru-RU"/>
        </w:rPr>
        <w:t>к</w:t>
      </w:r>
      <w:r w:rsidR="00387AD0" w:rsidRPr="00FE19A1">
        <w:rPr>
          <w:lang w:val="ru-RU"/>
        </w:rPr>
        <w:t xml:space="preserve">огда  </w:t>
      </w:r>
      <w:r w:rsidR="00BA3901" w:rsidRPr="00FE19A1">
        <w:rPr>
          <w:lang w:val="ru-RU"/>
        </w:rPr>
        <w:t>ссылка на</w:t>
      </w:r>
      <w:r w:rsidR="00806CF5" w:rsidRPr="00FE19A1">
        <w:rPr>
          <w:lang w:val="ru-RU"/>
        </w:rPr>
        <w:t xml:space="preserve"> «вегетационный </w:t>
      </w:r>
      <w:r w:rsidR="00387AD0" w:rsidRPr="00FE19A1">
        <w:rPr>
          <w:lang w:val="ru-RU"/>
        </w:rPr>
        <w:t>сезон</w:t>
      </w:r>
      <w:r w:rsidR="00806CF5" w:rsidRPr="00FE19A1">
        <w:rPr>
          <w:lang w:val="ru-RU"/>
        </w:rPr>
        <w:t xml:space="preserve">» была введена </w:t>
      </w:r>
      <w:r w:rsidR="00387AD0" w:rsidRPr="00FE19A1">
        <w:rPr>
          <w:lang w:val="ru-RU"/>
        </w:rPr>
        <w:t xml:space="preserve">в </w:t>
      </w:r>
      <w:r w:rsidR="00BA3901" w:rsidRPr="00FE19A1">
        <w:rPr>
          <w:lang w:val="ru-RU"/>
        </w:rPr>
        <w:t>определение</w:t>
      </w:r>
      <w:r w:rsidR="00806CF5" w:rsidRPr="00FE19A1">
        <w:rPr>
          <w:lang w:val="ru-RU"/>
        </w:rPr>
        <w:t xml:space="preserve"> «вегетационн</w:t>
      </w:r>
      <w:r w:rsidR="00BA3901" w:rsidRPr="00FE19A1">
        <w:rPr>
          <w:lang w:val="ru-RU"/>
        </w:rPr>
        <w:t>ого</w:t>
      </w:r>
      <w:r w:rsidR="00806CF5" w:rsidRPr="00FE19A1">
        <w:rPr>
          <w:lang w:val="ru-RU"/>
        </w:rPr>
        <w:t xml:space="preserve"> период</w:t>
      </w:r>
      <w:r w:rsidR="00BA3901" w:rsidRPr="00FE19A1">
        <w:rPr>
          <w:lang w:val="ru-RU"/>
        </w:rPr>
        <w:t>а</w:t>
      </w:r>
      <w:r w:rsidR="00806CF5" w:rsidRPr="00FE19A1">
        <w:rPr>
          <w:lang w:val="ru-RU"/>
        </w:rPr>
        <w:t xml:space="preserve">», а </w:t>
      </w:r>
      <w:r w:rsidR="00387AD0" w:rsidRPr="00FE19A1">
        <w:rPr>
          <w:lang w:val="ru-RU"/>
        </w:rPr>
        <w:t xml:space="preserve">выражение </w:t>
      </w:r>
      <w:r w:rsidR="00806CF5" w:rsidRPr="00FE19A1">
        <w:rPr>
          <w:lang w:val="ru-RU"/>
        </w:rPr>
        <w:t>«</w:t>
      </w:r>
      <w:r w:rsidR="00BA3901" w:rsidRPr="00FE19A1">
        <w:rPr>
          <w:lang w:val="ru-RU"/>
        </w:rPr>
        <w:t xml:space="preserve">в </w:t>
      </w:r>
      <w:r w:rsidR="00387AD0" w:rsidRPr="00FE19A1">
        <w:rPr>
          <w:bCs/>
          <w:szCs w:val="22"/>
          <w:lang w:val="ru-RU"/>
        </w:rPr>
        <w:t xml:space="preserve">месте производства </w:t>
      </w:r>
      <w:r w:rsidR="00387AD0" w:rsidRPr="00FE19A1">
        <w:rPr>
          <w:szCs w:val="22"/>
          <w:lang w:val="ru-RU"/>
        </w:rPr>
        <w:t>или участке производства</w:t>
      </w:r>
      <w:r w:rsidR="00806CF5" w:rsidRPr="00FE19A1">
        <w:rPr>
          <w:lang w:val="ru-RU"/>
        </w:rPr>
        <w:t>» был</w:t>
      </w:r>
      <w:r w:rsidR="00F71215" w:rsidRPr="00FE19A1">
        <w:rPr>
          <w:lang w:val="ru-RU"/>
        </w:rPr>
        <w:t>о</w:t>
      </w:r>
      <w:r w:rsidR="00806CF5" w:rsidRPr="00FE19A1">
        <w:rPr>
          <w:lang w:val="ru-RU"/>
        </w:rPr>
        <w:t xml:space="preserve"> добавлен</w:t>
      </w:r>
      <w:r w:rsidR="00BA3901" w:rsidRPr="00FE19A1">
        <w:rPr>
          <w:lang w:val="ru-RU"/>
        </w:rPr>
        <w:t>о</w:t>
      </w:r>
      <w:r w:rsidR="00806CF5" w:rsidRPr="00FE19A1">
        <w:rPr>
          <w:lang w:val="ru-RU"/>
        </w:rPr>
        <w:t xml:space="preserve"> </w:t>
      </w:r>
      <w:r w:rsidR="00387AD0" w:rsidRPr="00FE19A1">
        <w:rPr>
          <w:lang w:val="ru-RU"/>
        </w:rPr>
        <w:t>в</w:t>
      </w:r>
      <w:r w:rsidR="00806CF5" w:rsidRPr="00FE19A1">
        <w:rPr>
          <w:lang w:val="ru-RU"/>
        </w:rPr>
        <w:t xml:space="preserve"> определени</w:t>
      </w:r>
      <w:r w:rsidR="00387AD0" w:rsidRPr="00FE19A1">
        <w:rPr>
          <w:lang w:val="ru-RU"/>
        </w:rPr>
        <w:t>е</w:t>
      </w:r>
      <w:r w:rsidR="00806CF5" w:rsidRPr="00FE19A1">
        <w:rPr>
          <w:lang w:val="ru-RU"/>
        </w:rPr>
        <w:t xml:space="preserve"> «вегетационн</w:t>
      </w:r>
      <w:r w:rsidR="00E80BED" w:rsidRPr="00FE19A1">
        <w:rPr>
          <w:lang w:val="ru-RU"/>
        </w:rPr>
        <w:t>ого</w:t>
      </w:r>
      <w:r w:rsidR="00806CF5" w:rsidRPr="00FE19A1">
        <w:rPr>
          <w:lang w:val="ru-RU"/>
        </w:rPr>
        <w:t xml:space="preserve"> </w:t>
      </w:r>
      <w:r w:rsidR="00387AD0" w:rsidRPr="00FE19A1">
        <w:rPr>
          <w:lang w:val="ru-RU"/>
        </w:rPr>
        <w:t>сезон</w:t>
      </w:r>
      <w:r w:rsidR="00E80BED" w:rsidRPr="00FE19A1">
        <w:rPr>
          <w:lang w:val="ru-RU"/>
        </w:rPr>
        <w:t>а</w:t>
      </w:r>
      <w:r w:rsidR="00806CF5" w:rsidRPr="00FE19A1">
        <w:rPr>
          <w:lang w:val="ru-RU"/>
        </w:rPr>
        <w:t>»</w:t>
      </w:r>
      <w:r w:rsidR="00387AD0" w:rsidRPr="00FE19A1">
        <w:rPr>
          <w:lang w:val="ru-RU"/>
        </w:rPr>
        <w:t>.</w:t>
      </w:r>
      <w:proofErr w:type="gramEnd"/>
    </w:p>
    <w:p w14:paraId="4BC9E84C" w14:textId="06326A80" w:rsidR="00CF27A7" w:rsidRPr="00FE19A1" w:rsidRDefault="00E80BED" w:rsidP="00CF27A7">
      <w:pPr>
        <w:pStyle w:val="IPPParagraphnumbering"/>
        <w:rPr>
          <w:szCs w:val="22"/>
          <w:lang w:val="ru-RU"/>
        </w:rPr>
      </w:pPr>
      <w:proofErr w:type="spellStart"/>
      <w:r w:rsidRPr="00FE19A1">
        <w:rPr>
          <w:szCs w:val="22"/>
          <w:lang w:val="ru-RU"/>
        </w:rPr>
        <w:lastRenderedPageBreak/>
        <w:t>Т</w:t>
      </w:r>
      <w:r w:rsidR="00CF27A7" w:rsidRPr="00FE19A1">
        <w:rPr>
          <w:szCs w:val="22"/>
          <w:lang w:val="ru-RU"/>
        </w:rPr>
        <w:t>ГЭГ</w:t>
      </w:r>
      <w:proofErr w:type="spellEnd"/>
      <w:r w:rsidR="00CF27A7" w:rsidRPr="00FE19A1">
        <w:rPr>
          <w:szCs w:val="22"/>
          <w:lang w:val="ru-RU"/>
        </w:rPr>
        <w:t xml:space="preserve"> обсудила </w:t>
      </w:r>
      <w:r w:rsidRPr="00FE19A1">
        <w:rPr>
          <w:szCs w:val="22"/>
          <w:lang w:val="ru-RU"/>
        </w:rPr>
        <w:t>эти термины</w:t>
      </w:r>
      <w:r w:rsidR="00CF27A7" w:rsidRPr="00FE19A1">
        <w:rPr>
          <w:szCs w:val="22"/>
          <w:lang w:val="ru-RU"/>
        </w:rPr>
        <w:t xml:space="preserve"> на сво</w:t>
      </w:r>
      <w:r w:rsidRPr="00FE19A1">
        <w:rPr>
          <w:szCs w:val="22"/>
          <w:lang w:val="ru-RU"/>
        </w:rPr>
        <w:t>ё</w:t>
      </w:r>
      <w:r w:rsidR="00CF27A7" w:rsidRPr="00FE19A1">
        <w:rPr>
          <w:szCs w:val="22"/>
          <w:lang w:val="ru-RU"/>
        </w:rPr>
        <w:t xml:space="preserve">м совещании в декабре 2016 года и предложила пересмотреть термин «вегетационный период» и </w:t>
      </w:r>
      <w:r w:rsidRPr="00FE19A1">
        <w:rPr>
          <w:szCs w:val="22"/>
          <w:lang w:val="ru-RU"/>
        </w:rPr>
        <w:t>удалить</w:t>
      </w:r>
      <w:r w:rsidR="00CF27A7" w:rsidRPr="00FE19A1">
        <w:rPr>
          <w:szCs w:val="22"/>
          <w:lang w:val="ru-RU"/>
        </w:rPr>
        <w:t xml:space="preserve"> термин «вегетационный сезон» (см. Раздел 2.2).</w:t>
      </w:r>
    </w:p>
    <w:p w14:paraId="3CD92CDA" w14:textId="572C66D2" w:rsidR="00F04B13" w:rsidRPr="00FE19A1" w:rsidRDefault="00F04B13" w:rsidP="00F04B13">
      <w:pPr>
        <w:pStyle w:val="IPPParagraphnumbering"/>
        <w:rPr>
          <w:szCs w:val="22"/>
          <w:lang w:val="ru-RU"/>
        </w:rPr>
      </w:pPr>
      <w:r w:rsidRPr="00FE19A1">
        <w:rPr>
          <w:szCs w:val="22"/>
          <w:lang w:val="ru-RU"/>
        </w:rPr>
        <w:t xml:space="preserve">Следующие пояснительные </w:t>
      </w:r>
      <w:r w:rsidR="00E80BED" w:rsidRPr="00FE19A1">
        <w:rPr>
          <w:szCs w:val="22"/>
          <w:lang w:val="ru-RU"/>
        </w:rPr>
        <w:t>моменты</w:t>
      </w:r>
      <w:r w:rsidRPr="00FE19A1">
        <w:rPr>
          <w:szCs w:val="22"/>
          <w:lang w:val="ru-RU"/>
        </w:rPr>
        <w:t xml:space="preserve"> могут быть </w:t>
      </w:r>
      <w:r w:rsidR="001B3486" w:rsidRPr="00FE19A1">
        <w:rPr>
          <w:szCs w:val="22"/>
          <w:lang w:val="ru-RU"/>
        </w:rPr>
        <w:t>обсуждены</w:t>
      </w:r>
      <w:r w:rsidRPr="00FE19A1">
        <w:rPr>
          <w:szCs w:val="22"/>
          <w:lang w:val="ru-RU"/>
        </w:rPr>
        <w:t xml:space="preserve"> при рассмотрении предложения о пересмотре </w:t>
      </w:r>
      <w:r w:rsidR="001B3486" w:rsidRPr="00FE19A1">
        <w:rPr>
          <w:szCs w:val="22"/>
          <w:lang w:val="ru-RU"/>
        </w:rPr>
        <w:t xml:space="preserve">термина </w:t>
      </w:r>
      <w:r w:rsidRPr="00FE19A1">
        <w:rPr>
          <w:szCs w:val="22"/>
          <w:lang w:val="ru-RU"/>
        </w:rPr>
        <w:t>«</w:t>
      </w:r>
      <w:r w:rsidR="001B3486" w:rsidRPr="00FE19A1">
        <w:rPr>
          <w:szCs w:val="22"/>
          <w:lang w:val="ru-RU"/>
        </w:rPr>
        <w:t>вегетационный период</w:t>
      </w:r>
      <w:r w:rsidRPr="00FE19A1">
        <w:rPr>
          <w:szCs w:val="22"/>
          <w:lang w:val="ru-RU"/>
        </w:rPr>
        <w:t>»:</w:t>
      </w:r>
    </w:p>
    <w:p w14:paraId="31ABA95B" w14:textId="5F757C1D" w:rsidR="0081098B" w:rsidRPr="00FE19A1" w:rsidRDefault="0081098B" w:rsidP="0081098B">
      <w:pPr>
        <w:pStyle w:val="IPPBullet1"/>
        <w:rPr>
          <w:lang w:val="ru-RU"/>
        </w:rPr>
      </w:pPr>
      <w:r w:rsidRPr="00FE19A1">
        <w:rPr>
          <w:lang w:val="ru-RU"/>
        </w:rPr>
        <w:t xml:space="preserve">Термин «вегетационный период» имеет </w:t>
      </w:r>
      <w:r w:rsidR="00AC48A4" w:rsidRPr="00FE19A1">
        <w:rPr>
          <w:lang w:val="ru-RU"/>
        </w:rPr>
        <w:t>большое</w:t>
      </w:r>
      <w:r w:rsidRPr="00FE19A1">
        <w:rPr>
          <w:lang w:val="ru-RU"/>
        </w:rPr>
        <w:t xml:space="preserve"> значение </w:t>
      </w:r>
      <w:r w:rsidR="00AC48A4" w:rsidRPr="00FE19A1">
        <w:rPr>
          <w:lang w:val="ru-RU"/>
        </w:rPr>
        <w:t>в отношении</w:t>
      </w:r>
      <w:r w:rsidRPr="00FE19A1">
        <w:rPr>
          <w:lang w:val="ru-RU"/>
        </w:rPr>
        <w:t xml:space="preserve"> досмотр</w:t>
      </w:r>
      <w:r w:rsidR="00AC48A4" w:rsidRPr="00FE19A1">
        <w:rPr>
          <w:lang w:val="ru-RU"/>
        </w:rPr>
        <w:t>а</w:t>
      </w:r>
      <w:r w:rsidRPr="00FE19A1">
        <w:rPr>
          <w:lang w:val="ru-RU"/>
        </w:rPr>
        <w:t xml:space="preserve"> </w:t>
      </w:r>
      <w:r w:rsidR="00AC48A4" w:rsidRPr="00FE19A1">
        <w:rPr>
          <w:lang w:val="ru-RU"/>
        </w:rPr>
        <w:t>при обеспечении того</w:t>
      </w:r>
      <w:r w:rsidRPr="00FE19A1">
        <w:rPr>
          <w:lang w:val="ru-RU"/>
        </w:rPr>
        <w:t>, что</w:t>
      </w:r>
      <w:r w:rsidR="00AC48A4" w:rsidRPr="00FE19A1">
        <w:rPr>
          <w:lang w:val="ru-RU"/>
        </w:rPr>
        <w:t>бы</w:t>
      </w:r>
      <w:r w:rsidRPr="00FE19A1">
        <w:rPr>
          <w:lang w:val="ru-RU"/>
        </w:rPr>
        <w:t xml:space="preserve"> досмотр проводи</w:t>
      </w:r>
      <w:r w:rsidR="00AC48A4" w:rsidRPr="00FE19A1">
        <w:rPr>
          <w:lang w:val="ru-RU"/>
        </w:rPr>
        <w:t>л</w:t>
      </w:r>
      <w:r w:rsidRPr="00FE19A1">
        <w:rPr>
          <w:lang w:val="ru-RU"/>
        </w:rPr>
        <w:t>ся в период активного роста растения, а также</w:t>
      </w:r>
      <w:r w:rsidR="00AC48A4" w:rsidRPr="00FE19A1">
        <w:rPr>
          <w:lang w:val="ru-RU"/>
        </w:rPr>
        <w:t>, может быть,</w:t>
      </w:r>
      <w:r w:rsidRPr="00FE19A1">
        <w:rPr>
          <w:lang w:val="ru-RU"/>
        </w:rPr>
        <w:t xml:space="preserve"> важ</w:t>
      </w:r>
      <w:r w:rsidR="00AC48A4" w:rsidRPr="00FE19A1">
        <w:rPr>
          <w:lang w:val="ru-RU"/>
        </w:rPr>
        <w:t>е</w:t>
      </w:r>
      <w:r w:rsidRPr="00FE19A1">
        <w:rPr>
          <w:lang w:val="ru-RU"/>
        </w:rPr>
        <w:t xml:space="preserve">н </w:t>
      </w:r>
      <w:r w:rsidR="00AC48A4" w:rsidRPr="00FE19A1">
        <w:rPr>
          <w:lang w:val="ru-RU"/>
        </w:rPr>
        <w:t>в отношении</w:t>
      </w:r>
      <w:r w:rsidRPr="00FE19A1">
        <w:rPr>
          <w:lang w:val="ru-RU"/>
        </w:rPr>
        <w:t xml:space="preserve"> обработ</w:t>
      </w:r>
      <w:r w:rsidR="00AC48A4" w:rsidRPr="00FE19A1">
        <w:rPr>
          <w:lang w:val="ru-RU"/>
        </w:rPr>
        <w:t>о</w:t>
      </w:r>
      <w:r w:rsidRPr="00FE19A1">
        <w:rPr>
          <w:lang w:val="ru-RU"/>
        </w:rPr>
        <w:t xml:space="preserve">к, обследований и других фитосанитарных </w:t>
      </w:r>
      <w:r w:rsidR="00AC48A4" w:rsidRPr="00FE19A1">
        <w:rPr>
          <w:lang w:val="ru-RU"/>
        </w:rPr>
        <w:t>процедур</w:t>
      </w:r>
      <w:r w:rsidRPr="00FE19A1">
        <w:rPr>
          <w:lang w:val="ru-RU"/>
        </w:rPr>
        <w:t>.</w:t>
      </w:r>
    </w:p>
    <w:p w14:paraId="099057C9" w14:textId="26539D9F" w:rsidR="00A2231A" w:rsidRPr="00FE19A1" w:rsidRDefault="00A2231A" w:rsidP="00A2231A">
      <w:pPr>
        <w:pStyle w:val="IPPBullet1"/>
        <w:rPr>
          <w:lang w:val="ru-RU"/>
        </w:rPr>
      </w:pPr>
      <w:r w:rsidRPr="00FE19A1">
        <w:rPr>
          <w:lang w:val="ru-RU"/>
        </w:rPr>
        <w:t xml:space="preserve">«Время» и «период» в конечном итоге означают одно и то же, поэтому «время» можно считать лишним и </w:t>
      </w:r>
      <w:r w:rsidR="00AF12CC" w:rsidRPr="00FE19A1">
        <w:rPr>
          <w:lang w:val="ru-RU"/>
        </w:rPr>
        <w:t xml:space="preserve">это слово </w:t>
      </w:r>
      <w:r w:rsidRPr="00FE19A1">
        <w:rPr>
          <w:lang w:val="ru-RU"/>
        </w:rPr>
        <w:t>должно быть удалено.</w:t>
      </w:r>
    </w:p>
    <w:p w14:paraId="01846974" w14:textId="704549EE" w:rsidR="00A2231A" w:rsidRPr="00FE19A1" w:rsidRDefault="00A2231A" w:rsidP="00A2231A">
      <w:pPr>
        <w:pStyle w:val="IPPBullet1"/>
        <w:rPr>
          <w:lang w:val="ru-RU"/>
        </w:rPr>
      </w:pPr>
      <w:r w:rsidRPr="00FE19A1">
        <w:rPr>
          <w:lang w:val="ru-RU"/>
        </w:rPr>
        <w:t>«Активно растут» правильно отражает то, что некоторые растения имеют активные периоды роста, чередующиеся с периодами покоя.</w:t>
      </w:r>
    </w:p>
    <w:p w14:paraId="049B5584" w14:textId="44C67F6B" w:rsidR="00A2231A" w:rsidRPr="00FE19A1" w:rsidRDefault="00A2231A" w:rsidP="006F453E">
      <w:pPr>
        <w:pStyle w:val="IPPBullet1"/>
        <w:rPr>
          <w:lang w:val="ru-RU"/>
        </w:rPr>
      </w:pPr>
      <w:r w:rsidRPr="00FE19A1">
        <w:rPr>
          <w:lang w:val="ru-RU"/>
        </w:rPr>
        <w:t>Перекр</w:t>
      </w:r>
      <w:r w:rsidR="00D24913" w:rsidRPr="00FE19A1">
        <w:rPr>
          <w:lang w:val="ru-RU"/>
        </w:rPr>
        <w:t>ё</w:t>
      </w:r>
      <w:r w:rsidRPr="00FE19A1">
        <w:rPr>
          <w:lang w:val="ru-RU"/>
        </w:rPr>
        <w:t xml:space="preserve">стная ссылка </w:t>
      </w:r>
      <w:r w:rsidR="005161C5" w:rsidRPr="00FE19A1">
        <w:rPr>
          <w:lang w:val="ru-RU"/>
        </w:rPr>
        <w:t xml:space="preserve">на </w:t>
      </w:r>
      <w:r w:rsidRPr="00FE19A1">
        <w:rPr>
          <w:lang w:val="ru-RU"/>
        </w:rPr>
        <w:t>«вегетационн</w:t>
      </w:r>
      <w:r w:rsidR="00D24913" w:rsidRPr="00FE19A1">
        <w:rPr>
          <w:lang w:val="ru-RU"/>
        </w:rPr>
        <w:t>ый</w:t>
      </w:r>
      <w:r w:rsidR="005161C5" w:rsidRPr="00FE19A1">
        <w:rPr>
          <w:lang w:val="ru-RU"/>
        </w:rPr>
        <w:t xml:space="preserve"> </w:t>
      </w:r>
      <w:r w:rsidR="00E50040" w:rsidRPr="00FE19A1">
        <w:rPr>
          <w:lang w:val="ru-RU"/>
        </w:rPr>
        <w:t>сезон</w:t>
      </w:r>
      <w:r w:rsidRPr="00FE19A1">
        <w:rPr>
          <w:lang w:val="ru-RU"/>
        </w:rPr>
        <w:t xml:space="preserve">» является ненужной и запутанной, поскольку не все страны имеют </w:t>
      </w:r>
      <w:r w:rsidR="00D24913" w:rsidRPr="00FE19A1">
        <w:rPr>
          <w:lang w:val="ru-RU"/>
        </w:rPr>
        <w:t xml:space="preserve">вегетационные </w:t>
      </w:r>
      <w:r w:rsidRPr="00FE19A1">
        <w:rPr>
          <w:lang w:val="ru-RU"/>
        </w:rPr>
        <w:t xml:space="preserve">сезоны, а растения, выращенные в искусственных условиях, могут активно развиваться </w:t>
      </w:r>
      <w:r w:rsidR="005161C5" w:rsidRPr="00FE19A1">
        <w:rPr>
          <w:lang w:val="ru-RU"/>
        </w:rPr>
        <w:t xml:space="preserve">вне пределов </w:t>
      </w:r>
      <w:r w:rsidRPr="00FE19A1">
        <w:rPr>
          <w:lang w:val="ru-RU"/>
        </w:rPr>
        <w:t xml:space="preserve">вегетационного </w:t>
      </w:r>
      <w:r w:rsidR="00D24913" w:rsidRPr="00FE19A1">
        <w:rPr>
          <w:lang w:val="ru-RU"/>
        </w:rPr>
        <w:t>сезона,</w:t>
      </w:r>
      <w:r w:rsidRPr="00FE19A1">
        <w:rPr>
          <w:lang w:val="ru-RU"/>
        </w:rPr>
        <w:t xml:space="preserve"> </w:t>
      </w:r>
      <w:r w:rsidR="00D24913" w:rsidRPr="00FE19A1">
        <w:rPr>
          <w:lang w:val="ru-RU"/>
        </w:rPr>
        <w:t>имеющегося в зоне</w:t>
      </w:r>
      <w:r w:rsidRPr="00FE19A1">
        <w:rPr>
          <w:lang w:val="ru-RU"/>
        </w:rPr>
        <w:t>.</w:t>
      </w:r>
    </w:p>
    <w:p w14:paraId="67AB60CD" w14:textId="3BC0BFE0" w:rsidR="006A37F0" w:rsidRPr="00FE19A1" w:rsidRDefault="005161C5" w:rsidP="00F04B13">
      <w:pPr>
        <w:pStyle w:val="IPPBullet1"/>
        <w:rPr>
          <w:lang w:val="ru-RU"/>
        </w:rPr>
      </w:pPr>
      <w:r w:rsidRPr="00FE19A1">
        <w:rPr>
          <w:lang w:val="ru-RU"/>
        </w:rPr>
        <w:t xml:space="preserve">Добавление </w:t>
      </w:r>
      <w:r w:rsidR="00D24913" w:rsidRPr="00FE19A1">
        <w:rPr>
          <w:lang w:val="ru-RU"/>
        </w:rPr>
        <w:t>словосочетания</w:t>
      </w:r>
      <w:r w:rsidR="00F71215" w:rsidRPr="00FE19A1">
        <w:rPr>
          <w:lang w:val="ru-RU"/>
        </w:rPr>
        <w:t xml:space="preserve"> </w:t>
      </w:r>
      <w:r w:rsidRPr="00FE19A1">
        <w:rPr>
          <w:lang w:val="ru-RU"/>
        </w:rPr>
        <w:t>«</w:t>
      </w:r>
      <w:r w:rsidR="00D96D98" w:rsidRPr="00FE19A1">
        <w:rPr>
          <w:lang w:val="ru-RU"/>
        </w:rPr>
        <w:t xml:space="preserve">в </w:t>
      </w:r>
      <w:proofErr w:type="gramStart"/>
      <w:r w:rsidR="00D96D98" w:rsidRPr="00FE19A1">
        <w:rPr>
          <w:lang w:val="ru-RU"/>
        </w:rPr>
        <w:t>которой</w:t>
      </w:r>
      <w:proofErr w:type="gramEnd"/>
      <w:r w:rsidR="00D96D98" w:rsidRPr="00FE19A1">
        <w:rPr>
          <w:lang w:val="ru-RU"/>
        </w:rPr>
        <w:t xml:space="preserve"> </w:t>
      </w:r>
      <w:r w:rsidR="00D24913" w:rsidRPr="00FE19A1">
        <w:rPr>
          <w:lang w:val="ru-RU"/>
        </w:rPr>
        <w:t xml:space="preserve">вид </w:t>
      </w:r>
      <w:r w:rsidRPr="00FE19A1">
        <w:rPr>
          <w:lang w:val="ru-RU"/>
        </w:rPr>
        <w:t>растени</w:t>
      </w:r>
      <w:r w:rsidR="00D96D98" w:rsidRPr="00FE19A1">
        <w:rPr>
          <w:lang w:val="ru-RU"/>
        </w:rPr>
        <w:t>я</w:t>
      </w:r>
      <w:r w:rsidRPr="00FE19A1">
        <w:rPr>
          <w:lang w:val="ru-RU"/>
        </w:rPr>
        <w:t xml:space="preserve">» </w:t>
      </w:r>
      <w:r w:rsidR="00D24913" w:rsidRPr="00FE19A1">
        <w:rPr>
          <w:lang w:val="ru-RU"/>
        </w:rPr>
        <w:t>обеспечивает</w:t>
      </w:r>
      <w:r w:rsidRPr="00FE19A1">
        <w:rPr>
          <w:lang w:val="ru-RU"/>
        </w:rPr>
        <w:t>, что</w:t>
      </w:r>
      <w:r w:rsidR="00D24913" w:rsidRPr="00FE19A1">
        <w:rPr>
          <w:lang w:val="ru-RU"/>
        </w:rPr>
        <w:t>бы</w:t>
      </w:r>
      <w:r w:rsidRPr="00FE19A1">
        <w:rPr>
          <w:lang w:val="ru-RU"/>
        </w:rPr>
        <w:t xml:space="preserve"> определение ограничива</w:t>
      </w:r>
      <w:r w:rsidR="00D24913" w:rsidRPr="00FE19A1">
        <w:rPr>
          <w:lang w:val="ru-RU"/>
        </w:rPr>
        <w:t>лось</w:t>
      </w:r>
      <w:r w:rsidRPr="00FE19A1">
        <w:rPr>
          <w:lang w:val="ru-RU"/>
        </w:rPr>
        <w:t xml:space="preserve"> период</w:t>
      </w:r>
      <w:r w:rsidR="00D24913" w:rsidRPr="00FE19A1">
        <w:rPr>
          <w:lang w:val="ru-RU"/>
        </w:rPr>
        <w:t>ом</w:t>
      </w:r>
      <w:r w:rsidRPr="00FE19A1">
        <w:rPr>
          <w:lang w:val="ru-RU"/>
        </w:rPr>
        <w:t xml:space="preserve"> роста </w:t>
      </w:r>
      <w:r w:rsidR="00D96D98" w:rsidRPr="00FE19A1">
        <w:rPr>
          <w:lang w:val="ru-RU"/>
        </w:rPr>
        <w:t xml:space="preserve">для </w:t>
      </w:r>
      <w:r w:rsidRPr="00FE19A1">
        <w:rPr>
          <w:lang w:val="ru-RU"/>
        </w:rPr>
        <w:t>одн</w:t>
      </w:r>
      <w:r w:rsidR="00D96D98" w:rsidRPr="00FE19A1">
        <w:rPr>
          <w:lang w:val="ru-RU"/>
        </w:rPr>
        <w:t>ого</w:t>
      </w:r>
      <w:r w:rsidRPr="00FE19A1">
        <w:rPr>
          <w:lang w:val="ru-RU"/>
        </w:rPr>
        <w:t xml:space="preserve"> конкретн</w:t>
      </w:r>
      <w:r w:rsidR="00D96D98" w:rsidRPr="00FE19A1">
        <w:rPr>
          <w:lang w:val="ru-RU"/>
        </w:rPr>
        <w:t>ого</w:t>
      </w:r>
      <w:r w:rsidRPr="00FE19A1">
        <w:rPr>
          <w:lang w:val="ru-RU"/>
        </w:rPr>
        <w:t xml:space="preserve"> вид</w:t>
      </w:r>
      <w:r w:rsidR="00D96D98" w:rsidRPr="00FE19A1">
        <w:rPr>
          <w:lang w:val="ru-RU"/>
        </w:rPr>
        <w:t>а</w:t>
      </w:r>
      <w:r w:rsidRPr="00FE19A1">
        <w:rPr>
          <w:lang w:val="ru-RU"/>
        </w:rPr>
        <w:t xml:space="preserve"> растения, что облегчает осуществление досмотра и фитосанитарных процедур. </w:t>
      </w:r>
      <w:r w:rsidR="00D24913" w:rsidRPr="00FE19A1">
        <w:rPr>
          <w:lang w:val="ru-RU"/>
        </w:rPr>
        <w:t>Из этого с</w:t>
      </w:r>
      <w:r w:rsidRPr="00FE19A1">
        <w:rPr>
          <w:lang w:val="ru-RU"/>
        </w:rPr>
        <w:t>лед</w:t>
      </w:r>
      <w:r w:rsidR="00D24913" w:rsidRPr="00FE19A1">
        <w:rPr>
          <w:lang w:val="ru-RU"/>
        </w:rPr>
        <w:t>ует</w:t>
      </w:r>
      <w:r w:rsidRPr="00FE19A1">
        <w:rPr>
          <w:lang w:val="ru-RU"/>
        </w:rPr>
        <w:t xml:space="preserve">, </w:t>
      </w:r>
      <w:r w:rsidR="00D24913" w:rsidRPr="00FE19A1">
        <w:rPr>
          <w:lang w:val="ru-RU"/>
        </w:rPr>
        <w:t xml:space="preserve">что </w:t>
      </w:r>
      <w:r w:rsidR="00D96D98" w:rsidRPr="00FE19A1">
        <w:rPr>
          <w:lang w:val="ru-RU"/>
        </w:rPr>
        <w:t>уточнение</w:t>
      </w:r>
      <w:r w:rsidRPr="00FE19A1">
        <w:rPr>
          <w:lang w:val="ru-RU"/>
        </w:rPr>
        <w:t xml:space="preserve"> «(для вида растения)» может быть удален</w:t>
      </w:r>
      <w:r w:rsidR="00D96D98" w:rsidRPr="00FE19A1">
        <w:rPr>
          <w:lang w:val="ru-RU"/>
        </w:rPr>
        <w:t>о</w:t>
      </w:r>
      <w:r w:rsidRPr="00FE19A1">
        <w:rPr>
          <w:lang w:val="ru-RU"/>
        </w:rPr>
        <w:t>.</w:t>
      </w:r>
      <w:r w:rsidR="006A37F0" w:rsidRPr="00FE19A1">
        <w:rPr>
          <w:lang w:val="ru-RU"/>
        </w:rPr>
        <w:t xml:space="preserve"> </w:t>
      </w:r>
    </w:p>
    <w:p w14:paraId="055D86FD" w14:textId="17D39E27" w:rsidR="00F04B13" w:rsidRPr="00FE19A1" w:rsidRDefault="006A37F0" w:rsidP="00F04B13">
      <w:pPr>
        <w:pStyle w:val="IPPBullet1"/>
        <w:rPr>
          <w:lang w:val="ru-RU"/>
        </w:rPr>
      </w:pPr>
      <w:r w:rsidRPr="00FE19A1">
        <w:rPr>
          <w:lang w:val="ru-RU"/>
        </w:rPr>
        <w:t>В</w:t>
      </w:r>
      <w:r w:rsidR="00597541" w:rsidRPr="00FE19A1">
        <w:rPr>
          <w:lang w:val="ru-RU"/>
        </w:rPr>
        <w:t xml:space="preserve">ыражение </w:t>
      </w:r>
      <w:r w:rsidR="00F04B13" w:rsidRPr="00FE19A1">
        <w:rPr>
          <w:lang w:val="ru-RU"/>
        </w:rPr>
        <w:t xml:space="preserve">«в </w:t>
      </w:r>
      <w:r w:rsidR="00D96D98" w:rsidRPr="00FE19A1">
        <w:rPr>
          <w:lang w:val="ru-RU"/>
        </w:rPr>
        <w:t>данной зоне</w:t>
      </w:r>
      <w:r w:rsidR="00F04B13" w:rsidRPr="00FE19A1">
        <w:rPr>
          <w:lang w:val="ru-RU"/>
        </w:rPr>
        <w:t xml:space="preserve">, месте производства или </w:t>
      </w:r>
      <w:r w:rsidR="00D96D98" w:rsidRPr="00FE19A1">
        <w:rPr>
          <w:lang w:val="ru-RU"/>
        </w:rPr>
        <w:t xml:space="preserve">участке </w:t>
      </w:r>
      <w:r w:rsidR="00F04B13" w:rsidRPr="00FE19A1">
        <w:rPr>
          <w:lang w:val="ru-RU"/>
        </w:rPr>
        <w:t>производств</w:t>
      </w:r>
      <w:r w:rsidR="00D96D98" w:rsidRPr="00FE19A1">
        <w:rPr>
          <w:lang w:val="ru-RU"/>
        </w:rPr>
        <w:t>а</w:t>
      </w:r>
      <w:r w:rsidR="00F04B13" w:rsidRPr="00FE19A1">
        <w:rPr>
          <w:lang w:val="ru-RU"/>
        </w:rPr>
        <w:t xml:space="preserve">» следует добавить </w:t>
      </w:r>
      <w:r w:rsidR="00597541" w:rsidRPr="00FE19A1">
        <w:rPr>
          <w:lang w:val="ru-RU"/>
        </w:rPr>
        <w:t>в</w:t>
      </w:r>
      <w:r w:rsidR="00F04B13" w:rsidRPr="00FE19A1">
        <w:rPr>
          <w:lang w:val="ru-RU"/>
        </w:rPr>
        <w:t xml:space="preserve"> определени</w:t>
      </w:r>
      <w:r w:rsidR="00597541" w:rsidRPr="00FE19A1">
        <w:rPr>
          <w:lang w:val="ru-RU"/>
        </w:rPr>
        <w:t>е</w:t>
      </w:r>
      <w:r w:rsidR="00F04B13" w:rsidRPr="00FE19A1">
        <w:rPr>
          <w:lang w:val="ru-RU"/>
        </w:rPr>
        <w:t xml:space="preserve">, чтобы </w:t>
      </w:r>
      <w:r w:rsidR="00597541" w:rsidRPr="00FE19A1">
        <w:rPr>
          <w:lang w:val="ru-RU"/>
        </w:rPr>
        <w:t>было понятно</w:t>
      </w:r>
      <w:r w:rsidR="00F04B13" w:rsidRPr="00FE19A1">
        <w:rPr>
          <w:lang w:val="ru-RU"/>
        </w:rPr>
        <w:t xml:space="preserve">, что период роста относится к </w:t>
      </w:r>
      <w:r w:rsidR="00D96D98" w:rsidRPr="00FE19A1">
        <w:rPr>
          <w:lang w:val="ru-RU"/>
        </w:rPr>
        <w:t>зоне</w:t>
      </w:r>
      <w:r w:rsidR="00597541" w:rsidRPr="00FE19A1">
        <w:rPr>
          <w:lang w:val="ru-RU"/>
        </w:rPr>
        <w:t>,</w:t>
      </w:r>
      <w:r w:rsidR="00F04B13" w:rsidRPr="00FE19A1">
        <w:rPr>
          <w:lang w:val="ru-RU"/>
        </w:rPr>
        <w:t xml:space="preserve"> конкретному месту производства или </w:t>
      </w:r>
      <w:r w:rsidR="00D96D98" w:rsidRPr="00FE19A1">
        <w:rPr>
          <w:lang w:val="ru-RU"/>
        </w:rPr>
        <w:t>участку производства</w:t>
      </w:r>
      <w:r w:rsidR="00F04B13" w:rsidRPr="00FE19A1">
        <w:rPr>
          <w:lang w:val="ru-RU"/>
        </w:rPr>
        <w:t xml:space="preserve"> (особенно </w:t>
      </w:r>
      <w:r w:rsidR="00D24913" w:rsidRPr="00FE19A1">
        <w:rPr>
          <w:lang w:val="ru-RU"/>
        </w:rPr>
        <w:t>в</w:t>
      </w:r>
      <w:r w:rsidR="00597541" w:rsidRPr="00FE19A1">
        <w:rPr>
          <w:lang w:val="ru-RU"/>
        </w:rPr>
        <w:t xml:space="preserve"> </w:t>
      </w:r>
      <w:r w:rsidR="00F04B13" w:rsidRPr="00FE19A1">
        <w:rPr>
          <w:lang w:val="ru-RU"/>
        </w:rPr>
        <w:t>искусственны</w:t>
      </w:r>
      <w:r w:rsidR="00D24913" w:rsidRPr="00FE19A1">
        <w:rPr>
          <w:lang w:val="ru-RU"/>
        </w:rPr>
        <w:t>х</w:t>
      </w:r>
      <w:r w:rsidR="00F04B13" w:rsidRPr="00FE19A1">
        <w:rPr>
          <w:lang w:val="ru-RU"/>
        </w:rPr>
        <w:t xml:space="preserve"> условия</w:t>
      </w:r>
      <w:r w:rsidR="00D24913" w:rsidRPr="00FE19A1">
        <w:rPr>
          <w:lang w:val="ru-RU"/>
        </w:rPr>
        <w:t>х</w:t>
      </w:r>
      <w:r w:rsidR="00F04B13" w:rsidRPr="00FE19A1">
        <w:rPr>
          <w:lang w:val="ru-RU"/>
        </w:rPr>
        <w:t>).</w:t>
      </w:r>
    </w:p>
    <w:p w14:paraId="70105307" w14:textId="77777777" w:rsidR="00F04B13" w:rsidRPr="00FE19A1" w:rsidRDefault="00F04B13" w:rsidP="00F04B13">
      <w:pPr>
        <w:pStyle w:val="IPPNormal"/>
        <w:rPr>
          <w:lang w:val="ru-RU"/>
        </w:rPr>
      </w:pPr>
    </w:p>
    <w:p w14:paraId="4F668980" w14:textId="08AC6670" w:rsidR="00A504F9" w:rsidRPr="00FE19A1" w:rsidRDefault="001B3463" w:rsidP="00DE3070">
      <w:pPr>
        <w:pStyle w:val="IPPParagraphnumbering"/>
        <w:keepNext/>
        <w:rPr>
          <w:b/>
          <w:bCs/>
          <w:i/>
          <w:iCs/>
          <w:szCs w:val="22"/>
          <w:lang w:val="ru-RU"/>
        </w:rPr>
      </w:pPr>
      <w:r w:rsidRPr="00FE19A1">
        <w:rPr>
          <w:b/>
          <w:bCs/>
          <w:i/>
          <w:iCs/>
          <w:szCs w:val="22"/>
          <w:lang w:val="ru-RU"/>
        </w:rPr>
        <w:t>Существующее о</w:t>
      </w:r>
      <w:r w:rsidR="00F1496A" w:rsidRPr="00FE19A1">
        <w:rPr>
          <w:b/>
          <w:bCs/>
          <w:i/>
          <w:iCs/>
          <w:szCs w:val="22"/>
          <w:lang w:val="ru-RU"/>
        </w:rPr>
        <w:t>пределение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6519"/>
      </w:tblGrid>
      <w:tr w:rsidR="00A504F9" w:rsidRPr="00FE19A1" w14:paraId="454D3A3A" w14:textId="77777777" w:rsidTr="00DE3070">
        <w:trPr>
          <w:cantSplit/>
        </w:trPr>
        <w:tc>
          <w:tcPr>
            <w:tcW w:w="2551" w:type="dxa"/>
          </w:tcPr>
          <w:p w14:paraId="0907966B" w14:textId="77777777" w:rsidR="00A504F9" w:rsidRPr="00FE19A1" w:rsidRDefault="00A504F9" w:rsidP="002764EB">
            <w:pPr>
              <w:pStyle w:val="IPPNormal"/>
              <w:spacing w:after="0"/>
              <w:jc w:val="left"/>
              <w:rPr>
                <w:rFonts w:eastAsia="Calibri"/>
                <w:szCs w:val="22"/>
                <w:lang w:val="ru-RU"/>
              </w:rPr>
            </w:pPr>
            <w:r w:rsidRPr="00FE19A1">
              <w:rPr>
                <w:rFonts w:eastAsia="Calibri"/>
                <w:b/>
                <w:szCs w:val="22"/>
              </w:rPr>
              <w:t xml:space="preserve">growing period </w:t>
            </w:r>
            <w:r w:rsidRPr="00FE19A1">
              <w:rPr>
                <w:rFonts w:eastAsia="Calibri"/>
                <w:szCs w:val="22"/>
              </w:rPr>
              <w:t>(of a</w:t>
            </w:r>
            <w:r w:rsidRPr="00FE19A1">
              <w:rPr>
                <w:rFonts w:eastAsia="Calibri"/>
                <w:b/>
                <w:szCs w:val="22"/>
              </w:rPr>
              <w:t xml:space="preserve"> plant</w:t>
            </w:r>
            <w:r w:rsidRPr="00FE19A1">
              <w:rPr>
                <w:rFonts w:eastAsia="Calibri"/>
                <w:szCs w:val="22"/>
              </w:rPr>
              <w:t xml:space="preserve"> species)</w:t>
            </w:r>
          </w:p>
          <w:p w14:paraId="4863D599" w14:textId="77777777" w:rsidR="002764EB" w:rsidRPr="00FE19A1" w:rsidRDefault="002764EB" w:rsidP="002764EB">
            <w:pPr>
              <w:pStyle w:val="IPPNormal"/>
              <w:spacing w:after="0"/>
              <w:jc w:val="left"/>
              <w:rPr>
                <w:rFonts w:eastAsia="Calibri"/>
                <w:szCs w:val="22"/>
                <w:lang w:val="ru-RU"/>
              </w:rPr>
            </w:pPr>
          </w:p>
          <w:p w14:paraId="2BB5C5C6" w14:textId="446EF81A" w:rsidR="00D13230" w:rsidRPr="00FE19A1" w:rsidRDefault="00D13230" w:rsidP="002764EB">
            <w:pPr>
              <w:pStyle w:val="IPPNormal"/>
              <w:spacing w:after="0"/>
              <w:jc w:val="left"/>
              <w:rPr>
                <w:rFonts w:eastAsia="Calibri"/>
                <w:b/>
                <w:lang w:val="ru-RU"/>
              </w:rPr>
            </w:pPr>
            <w:r w:rsidRPr="00FE19A1">
              <w:rPr>
                <w:b/>
                <w:bCs/>
                <w:szCs w:val="22"/>
                <w:lang w:val="ru-RU"/>
              </w:rPr>
              <w:t xml:space="preserve">вегетационный период </w:t>
            </w:r>
            <w:r w:rsidRPr="00FE19A1">
              <w:rPr>
                <w:szCs w:val="22"/>
                <w:lang w:val="ru-RU"/>
              </w:rPr>
              <w:t xml:space="preserve">(для вида </w:t>
            </w:r>
            <w:r w:rsidRPr="00FE19A1">
              <w:rPr>
                <w:b/>
                <w:bCs/>
                <w:szCs w:val="22"/>
                <w:lang w:val="ru-RU"/>
              </w:rPr>
              <w:t>растения</w:t>
            </w:r>
            <w:r w:rsidRPr="00FE19A1">
              <w:rPr>
                <w:szCs w:val="22"/>
                <w:lang w:val="ru-RU"/>
              </w:rPr>
              <w:t>)</w:t>
            </w:r>
          </w:p>
        </w:tc>
        <w:tc>
          <w:tcPr>
            <w:tcW w:w="6519" w:type="dxa"/>
          </w:tcPr>
          <w:p w14:paraId="7A57607F" w14:textId="77777777" w:rsidR="008F08E7" w:rsidRPr="00FE19A1" w:rsidRDefault="00A504F9" w:rsidP="002764EB">
            <w:pPr>
              <w:pStyle w:val="IPPNormal"/>
              <w:spacing w:after="0"/>
              <w:rPr>
                <w:rFonts w:eastAsia="Calibri"/>
                <w:szCs w:val="22"/>
                <w:lang w:val="ru-RU"/>
              </w:rPr>
            </w:pPr>
            <w:r w:rsidRPr="00FE19A1">
              <w:rPr>
                <w:rFonts w:eastAsia="Calibri"/>
                <w:szCs w:val="22"/>
              </w:rPr>
              <w:t xml:space="preserve">Time period of active growth during a </w:t>
            </w:r>
            <w:r w:rsidRPr="00FE19A1">
              <w:rPr>
                <w:rFonts w:eastAsia="Calibri"/>
                <w:b/>
                <w:szCs w:val="22"/>
              </w:rPr>
              <w:t>growing season</w:t>
            </w:r>
            <w:r w:rsidRPr="00FE19A1">
              <w:rPr>
                <w:rFonts w:eastAsia="Calibri"/>
                <w:szCs w:val="22"/>
              </w:rPr>
              <w:t xml:space="preserve"> [</w:t>
            </w:r>
            <w:proofErr w:type="spellStart"/>
            <w:r w:rsidRPr="00FE19A1">
              <w:rPr>
                <w:rFonts w:eastAsia="Calibri"/>
                <w:szCs w:val="22"/>
              </w:rPr>
              <w:t>ICPM</w:t>
            </w:r>
            <w:proofErr w:type="spellEnd"/>
            <w:r w:rsidRPr="00FE19A1">
              <w:rPr>
                <w:rFonts w:eastAsia="Calibri"/>
                <w:szCs w:val="22"/>
              </w:rPr>
              <w:t>, 2003]</w:t>
            </w:r>
          </w:p>
          <w:p w14:paraId="3273A594" w14:textId="77777777" w:rsidR="002764EB" w:rsidRPr="00FE19A1" w:rsidRDefault="002764EB" w:rsidP="002764EB">
            <w:pPr>
              <w:pStyle w:val="IPPNormal"/>
              <w:spacing w:after="0"/>
              <w:rPr>
                <w:rFonts w:eastAsia="Calibri"/>
                <w:szCs w:val="22"/>
                <w:lang w:val="ru-RU"/>
              </w:rPr>
            </w:pPr>
          </w:p>
          <w:p w14:paraId="390638D5" w14:textId="77777777" w:rsidR="002764EB" w:rsidRPr="00FE19A1" w:rsidRDefault="002764EB" w:rsidP="002764EB">
            <w:pPr>
              <w:pStyle w:val="IPPNormal"/>
              <w:spacing w:after="0"/>
              <w:rPr>
                <w:rFonts w:eastAsia="Calibri"/>
                <w:szCs w:val="22"/>
                <w:lang w:val="ru-RU"/>
              </w:rPr>
            </w:pPr>
          </w:p>
          <w:p w14:paraId="77710156" w14:textId="044099FC" w:rsidR="00D13230" w:rsidRPr="00FE19A1" w:rsidRDefault="00D13230" w:rsidP="002764EB">
            <w:pPr>
              <w:pStyle w:val="IPPNormal"/>
              <w:spacing w:after="0"/>
              <w:rPr>
                <w:rFonts w:eastAsia="Calibri"/>
                <w:lang w:val="ru-RU"/>
              </w:rPr>
            </w:pPr>
            <w:r w:rsidRPr="00FE19A1">
              <w:rPr>
                <w:szCs w:val="22"/>
                <w:lang w:val="ru-RU"/>
              </w:rPr>
              <w:t xml:space="preserve">Период </w:t>
            </w:r>
            <w:r w:rsidR="001B3463" w:rsidRPr="00FE19A1">
              <w:rPr>
                <w:szCs w:val="22"/>
                <w:lang w:val="ru-RU"/>
              </w:rPr>
              <w:t xml:space="preserve">времени </w:t>
            </w:r>
            <w:r w:rsidRPr="00FE19A1">
              <w:rPr>
                <w:szCs w:val="22"/>
                <w:lang w:val="ru-RU"/>
              </w:rPr>
              <w:t xml:space="preserve">активного роста в течение </w:t>
            </w:r>
            <w:r w:rsidRPr="00FE19A1">
              <w:rPr>
                <w:b/>
                <w:bCs/>
                <w:szCs w:val="22"/>
                <w:lang w:val="ru-RU"/>
              </w:rPr>
              <w:t xml:space="preserve">вегетационного сезона </w:t>
            </w:r>
            <w:r w:rsidRPr="00FE19A1">
              <w:rPr>
                <w:szCs w:val="22"/>
                <w:lang w:val="ru-RU"/>
              </w:rPr>
              <w:t xml:space="preserve">[ВКФМ, 2003] </w:t>
            </w:r>
          </w:p>
        </w:tc>
      </w:tr>
    </w:tbl>
    <w:p w14:paraId="3EBF91D2" w14:textId="0B467EAE" w:rsidR="00A504F9" w:rsidRPr="00FE19A1" w:rsidRDefault="00F1496A" w:rsidP="002051CA">
      <w:pPr>
        <w:pStyle w:val="IPPParagraphnumbering"/>
        <w:spacing w:before="180"/>
        <w:rPr>
          <w:b/>
          <w:bCs/>
          <w:i/>
          <w:iCs/>
          <w:szCs w:val="22"/>
          <w:lang w:val="ru-RU"/>
        </w:rPr>
      </w:pPr>
      <w:r w:rsidRPr="00FE19A1">
        <w:rPr>
          <w:b/>
          <w:bCs/>
          <w:i/>
          <w:iCs/>
          <w:szCs w:val="22"/>
          <w:lang w:val="ru-RU"/>
        </w:rPr>
        <w:t>Предлагаемое изменение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687"/>
      </w:tblGrid>
      <w:tr w:rsidR="00A504F9" w:rsidRPr="00FE19A1" w14:paraId="1A6DF625" w14:textId="77777777" w:rsidTr="00195D83">
        <w:tc>
          <w:tcPr>
            <w:tcW w:w="2410" w:type="dxa"/>
          </w:tcPr>
          <w:p w14:paraId="1D3E5781" w14:textId="77777777" w:rsidR="00A504F9" w:rsidRPr="00FE19A1" w:rsidRDefault="00A504F9" w:rsidP="00DA241A">
            <w:pPr>
              <w:keepNext/>
              <w:rPr>
                <w:strike/>
                <w:lang w:val="en-US"/>
              </w:rPr>
            </w:pPr>
            <w:r w:rsidRPr="00FE19A1">
              <w:rPr>
                <w:b/>
              </w:rPr>
              <w:t>growing period</w:t>
            </w:r>
            <w:r w:rsidRPr="00FE19A1">
              <w:t xml:space="preserve"> </w:t>
            </w:r>
            <w:r w:rsidRPr="00FE19A1">
              <w:br/>
            </w:r>
            <w:r w:rsidRPr="00FE19A1">
              <w:rPr>
                <w:strike/>
              </w:rPr>
              <w:t xml:space="preserve">(of a </w:t>
            </w:r>
            <w:r w:rsidRPr="00FE19A1">
              <w:rPr>
                <w:b/>
                <w:strike/>
              </w:rPr>
              <w:t>plant</w:t>
            </w:r>
            <w:r w:rsidRPr="00FE19A1">
              <w:rPr>
                <w:strike/>
              </w:rPr>
              <w:t xml:space="preserve"> species)</w:t>
            </w:r>
          </w:p>
          <w:p w14:paraId="7BAFAD87" w14:textId="77777777" w:rsidR="00D13230" w:rsidRPr="00FE19A1" w:rsidRDefault="00D13230" w:rsidP="00DA241A">
            <w:pPr>
              <w:keepNext/>
              <w:rPr>
                <w:strike/>
                <w:lang w:val="en-US"/>
              </w:rPr>
            </w:pPr>
          </w:p>
          <w:p w14:paraId="46AC22FF" w14:textId="77777777" w:rsidR="00F13EFD" w:rsidRPr="00FE19A1" w:rsidRDefault="00F13EFD" w:rsidP="00DA241A">
            <w:pPr>
              <w:keepNext/>
              <w:rPr>
                <w:b/>
                <w:bCs/>
                <w:szCs w:val="22"/>
                <w:lang w:val="ru-RU"/>
              </w:rPr>
            </w:pPr>
          </w:p>
          <w:p w14:paraId="5649FB75" w14:textId="213C4CB6" w:rsidR="00D13230" w:rsidRPr="00FE19A1" w:rsidRDefault="00F1496A" w:rsidP="00DA241A">
            <w:pPr>
              <w:keepNext/>
              <w:rPr>
                <w:lang w:val="ru-RU"/>
              </w:rPr>
            </w:pPr>
            <w:r w:rsidRPr="00FE19A1">
              <w:rPr>
                <w:b/>
                <w:bCs/>
                <w:szCs w:val="22"/>
                <w:lang w:val="ru-RU"/>
              </w:rPr>
              <w:t xml:space="preserve">вегетационный период </w:t>
            </w:r>
            <w:r w:rsidRPr="00FE19A1">
              <w:rPr>
                <w:strike/>
                <w:szCs w:val="22"/>
                <w:lang w:val="ru-RU"/>
              </w:rPr>
              <w:t xml:space="preserve">(для вида </w:t>
            </w:r>
            <w:r w:rsidRPr="00FE19A1">
              <w:rPr>
                <w:b/>
                <w:bCs/>
                <w:strike/>
                <w:szCs w:val="22"/>
                <w:lang w:val="ru-RU"/>
              </w:rPr>
              <w:t>растения</w:t>
            </w:r>
            <w:r w:rsidRPr="00FE19A1">
              <w:rPr>
                <w:strike/>
                <w:szCs w:val="22"/>
                <w:lang w:val="ru-RU"/>
              </w:rPr>
              <w:t>)</w:t>
            </w:r>
          </w:p>
        </w:tc>
        <w:tc>
          <w:tcPr>
            <w:tcW w:w="6687" w:type="dxa"/>
          </w:tcPr>
          <w:p w14:paraId="343AB9BD" w14:textId="77777777" w:rsidR="00A504F9" w:rsidRPr="00FE19A1" w:rsidRDefault="00A504F9" w:rsidP="008241E9">
            <w:pPr>
              <w:keepNext/>
              <w:rPr>
                <w:lang w:val="en-US"/>
              </w:rPr>
            </w:pPr>
            <w:r w:rsidRPr="00FE19A1">
              <w:rPr>
                <w:strike/>
              </w:rPr>
              <w:t xml:space="preserve">Time </w:t>
            </w:r>
            <w:proofErr w:type="spellStart"/>
            <w:r w:rsidRPr="00FE19A1">
              <w:rPr>
                <w:strike/>
                <w:u w:val="single"/>
              </w:rPr>
              <w:t>p</w:t>
            </w:r>
            <w:r w:rsidRPr="00FE19A1">
              <w:rPr>
                <w:u w:val="single"/>
              </w:rPr>
              <w:t>P</w:t>
            </w:r>
            <w:r w:rsidRPr="00FE19A1">
              <w:t>eriod</w:t>
            </w:r>
            <w:proofErr w:type="spellEnd"/>
            <w:r w:rsidRPr="00FE19A1">
              <w:t xml:space="preserve"> </w:t>
            </w:r>
            <w:r w:rsidRPr="00FE19A1">
              <w:rPr>
                <w:strike/>
              </w:rPr>
              <w:t xml:space="preserve">of active growth during a </w:t>
            </w:r>
            <w:r w:rsidRPr="00FE19A1">
              <w:rPr>
                <w:b/>
                <w:strike/>
              </w:rPr>
              <w:t>growing season</w:t>
            </w:r>
            <w:r w:rsidRPr="00FE19A1">
              <w:t xml:space="preserve"> </w:t>
            </w:r>
            <w:r w:rsidRPr="00FE19A1">
              <w:rPr>
                <w:u w:val="single"/>
              </w:rPr>
              <w:t xml:space="preserve">when a </w:t>
            </w:r>
            <w:r w:rsidRPr="00FE19A1">
              <w:rPr>
                <w:b/>
                <w:u w:val="single"/>
              </w:rPr>
              <w:t>plant</w:t>
            </w:r>
            <w:r w:rsidRPr="00FE19A1">
              <w:rPr>
                <w:u w:val="single"/>
              </w:rPr>
              <w:t xml:space="preserve"> species</w:t>
            </w:r>
            <w:r w:rsidRPr="00FE19A1">
              <w:t xml:space="preserve"> </w:t>
            </w:r>
            <w:r w:rsidRPr="00FE19A1">
              <w:rPr>
                <w:u w:val="single"/>
              </w:rPr>
              <w:t xml:space="preserve">actively grows in an </w:t>
            </w:r>
            <w:r w:rsidRPr="00FE19A1">
              <w:rPr>
                <w:b/>
                <w:u w:val="single"/>
              </w:rPr>
              <w:t>area</w:t>
            </w:r>
            <w:r w:rsidRPr="00FE19A1">
              <w:rPr>
                <w:u w:val="single"/>
              </w:rPr>
              <w:t>,</w:t>
            </w:r>
            <w:r w:rsidRPr="00FE19A1">
              <w:rPr>
                <w:b/>
                <w:u w:val="single"/>
              </w:rPr>
              <w:t xml:space="preserve"> place of production </w:t>
            </w:r>
            <w:r w:rsidRPr="00FE19A1">
              <w:rPr>
                <w:u w:val="single"/>
              </w:rPr>
              <w:t xml:space="preserve">or </w:t>
            </w:r>
            <w:r w:rsidRPr="00FE19A1">
              <w:rPr>
                <w:b/>
                <w:u w:val="single"/>
              </w:rPr>
              <w:t>production site</w:t>
            </w:r>
            <w:r w:rsidRPr="00FE19A1">
              <w:t xml:space="preserve"> [</w:t>
            </w:r>
            <w:proofErr w:type="spellStart"/>
            <w:r w:rsidRPr="00FE19A1">
              <w:t>ICPM</w:t>
            </w:r>
            <w:proofErr w:type="spellEnd"/>
            <w:r w:rsidRPr="00FE19A1">
              <w:t xml:space="preserve">, </w:t>
            </w:r>
            <w:r w:rsidR="008241E9" w:rsidRPr="00FE19A1">
              <w:t>2003</w:t>
            </w:r>
            <w:r w:rsidRPr="00FE19A1">
              <w:t>]</w:t>
            </w:r>
          </w:p>
          <w:p w14:paraId="152E4F5C" w14:textId="77777777" w:rsidR="00D13230" w:rsidRPr="00FE19A1" w:rsidRDefault="00D13230" w:rsidP="008241E9">
            <w:pPr>
              <w:keepNext/>
              <w:rPr>
                <w:lang w:val="en-US"/>
              </w:rPr>
            </w:pPr>
          </w:p>
          <w:p w14:paraId="6F408CFF" w14:textId="567F6493" w:rsidR="00115AF0" w:rsidRPr="00FE19A1" w:rsidRDefault="00F1496A" w:rsidP="00065CBA">
            <w:pPr>
              <w:keepNext/>
              <w:rPr>
                <w:lang w:val="ru-RU"/>
              </w:rPr>
            </w:pPr>
            <w:r w:rsidRPr="00FE19A1">
              <w:rPr>
                <w:szCs w:val="22"/>
                <w:lang w:val="ru-RU"/>
              </w:rPr>
              <w:t xml:space="preserve">Период </w:t>
            </w:r>
            <w:r w:rsidR="001B3463" w:rsidRPr="00FE19A1">
              <w:rPr>
                <w:strike/>
                <w:szCs w:val="22"/>
                <w:lang w:val="ru-RU"/>
              </w:rPr>
              <w:t xml:space="preserve">времени </w:t>
            </w:r>
            <w:r w:rsidRPr="00FE19A1">
              <w:rPr>
                <w:strike/>
                <w:szCs w:val="22"/>
                <w:lang w:val="ru-RU"/>
              </w:rPr>
              <w:t xml:space="preserve">активного роста в течение </w:t>
            </w:r>
            <w:r w:rsidRPr="00FE19A1">
              <w:rPr>
                <w:b/>
                <w:bCs/>
                <w:strike/>
                <w:szCs w:val="22"/>
                <w:lang w:val="ru-RU"/>
              </w:rPr>
              <w:t>вегетационного сезона</w:t>
            </w:r>
            <w:r w:rsidR="00D13230" w:rsidRPr="00FE19A1">
              <w:rPr>
                <w:szCs w:val="22"/>
                <w:lang w:val="ru-RU"/>
              </w:rPr>
              <w:t xml:space="preserve">, </w:t>
            </w:r>
            <w:r w:rsidRPr="00FE19A1">
              <w:rPr>
                <w:szCs w:val="22"/>
                <w:lang w:val="ru-RU"/>
              </w:rPr>
              <w:t xml:space="preserve">когда </w:t>
            </w:r>
            <w:r w:rsidR="00D13230" w:rsidRPr="00FE19A1">
              <w:rPr>
                <w:b/>
                <w:bCs/>
                <w:szCs w:val="22"/>
                <w:u w:val="single"/>
                <w:lang w:val="ru-RU"/>
              </w:rPr>
              <w:t xml:space="preserve">растения </w:t>
            </w:r>
            <w:r w:rsidR="00D13230" w:rsidRPr="00FE19A1">
              <w:rPr>
                <w:szCs w:val="22"/>
                <w:u w:val="single"/>
                <w:lang w:val="ru-RU"/>
              </w:rPr>
              <w:t xml:space="preserve">активно растут в </w:t>
            </w:r>
            <w:r w:rsidR="00D13230" w:rsidRPr="00FE19A1">
              <w:rPr>
                <w:b/>
                <w:bCs/>
                <w:szCs w:val="22"/>
                <w:u w:val="single"/>
                <w:lang w:val="ru-RU"/>
              </w:rPr>
              <w:t>зоне</w:t>
            </w:r>
            <w:r w:rsidR="00D13230" w:rsidRPr="00FE19A1">
              <w:rPr>
                <w:b/>
                <w:szCs w:val="22"/>
                <w:u w:val="single"/>
                <w:lang w:val="ru-RU"/>
              </w:rPr>
              <w:t xml:space="preserve">, </w:t>
            </w:r>
            <w:r w:rsidR="00D13230" w:rsidRPr="00FE19A1">
              <w:rPr>
                <w:b/>
                <w:bCs/>
                <w:szCs w:val="22"/>
                <w:u w:val="single"/>
                <w:lang w:val="ru-RU"/>
              </w:rPr>
              <w:t xml:space="preserve">месте производства </w:t>
            </w:r>
            <w:r w:rsidR="00D13230" w:rsidRPr="00FE19A1">
              <w:rPr>
                <w:b/>
                <w:szCs w:val="22"/>
                <w:u w:val="single"/>
                <w:lang w:val="ru-RU"/>
              </w:rPr>
              <w:t>или участке производства</w:t>
            </w:r>
            <w:r w:rsidR="00D13230" w:rsidRPr="00FE19A1">
              <w:rPr>
                <w:szCs w:val="22"/>
                <w:u w:val="single"/>
                <w:lang w:val="ru-RU"/>
              </w:rPr>
              <w:t xml:space="preserve"> </w:t>
            </w:r>
            <w:r w:rsidR="00D13230" w:rsidRPr="00FE19A1">
              <w:rPr>
                <w:szCs w:val="22"/>
                <w:lang w:val="ru-RU"/>
              </w:rPr>
              <w:t>[ВКФМ, 2003]</w:t>
            </w:r>
          </w:p>
        </w:tc>
      </w:tr>
    </w:tbl>
    <w:p w14:paraId="7C761CFF" w14:textId="77777777" w:rsidR="00CF27A7" w:rsidRPr="00FE19A1" w:rsidRDefault="00CF27A7" w:rsidP="00BD52E0">
      <w:pPr>
        <w:pStyle w:val="IPPHeading2"/>
        <w:rPr>
          <w:lang w:val="ru-RU"/>
        </w:rPr>
      </w:pPr>
    </w:p>
    <w:p w14:paraId="203AA690" w14:textId="3862ED4A" w:rsidR="00A504F9" w:rsidRPr="00FE19A1" w:rsidRDefault="00A504F9" w:rsidP="00BD52E0">
      <w:pPr>
        <w:pStyle w:val="IPPHeading2"/>
        <w:rPr>
          <w:lang w:val="ru-RU"/>
        </w:rPr>
      </w:pPr>
      <w:r w:rsidRPr="00FE19A1">
        <w:rPr>
          <w:lang w:val="ru-RU"/>
        </w:rPr>
        <w:t>1.2</w:t>
      </w:r>
      <w:r w:rsidRPr="00FE19A1">
        <w:rPr>
          <w:lang w:val="ru-RU"/>
        </w:rPr>
        <w:tab/>
      </w:r>
      <w:r w:rsidR="00F41F74" w:rsidRPr="00FE19A1">
        <w:rPr>
          <w:lang w:val="ru-RU"/>
        </w:rPr>
        <w:t>«</w:t>
      </w:r>
      <w:r w:rsidR="00F1496A" w:rsidRPr="00FE19A1">
        <w:rPr>
          <w:lang w:val="ru-RU"/>
        </w:rPr>
        <w:t>обследовани</w:t>
      </w:r>
      <w:r w:rsidR="00646211" w:rsidRPr="00FE19A1">
        <w:rPr>
          <w:lang w:val="ru-RU"/>
        </w:rPr>
        <w:t>е</w:t>
      </w:r>
      <w:r w:rsidR="00F41F74" w:rsidRPr="00FE19A1">
        <w:rPr>
          <w:lang w:val="ru-RU"/>
        </w:rPr>
        <w:t>» (2013-015)</w:t>
      </w:r>
    </w:p>
    <w:p w14:paraId="4EB5E4FC" w14:textId="7C929B9B" w:rsidR="0066207D" w:rsidRPr="00FE19A1" w:rsidRDefault="0066207D" w:rsidP="00851F2F">
      <w:pPr>
        <w:pStyle w:val="IPPParagraphnumbering"/>
        <w:rPr>
          <w:szCs w:val="22"/>
          <w:lang w:val="ru-RU"/>
        </w:rPr>
      </w:pPr>
      <w:r w:rsidRPr="00FE19A1">
        <w:rPr>
          <w:szCs w:val="22"/>
          <w:lang w:val="ru-RU"/>
        </w:rPr>
        <w:t>Термин «о</w:t>
      </w:r>
      <w:r w:rsidR="000B5F5B" w:rsidRPr="00FE19A1">
        <w:rPr>
          <w:szCs w:val="22"/>
          <w:lang w:val="ru-RU"/>
        </w:rPr>
        <w:t>бследование</w:t>
      </w:r>
      <w:r w:rsidRPr="00FE19A1">
        <w:rPr>
          <w:szCs w:val="22"/>
          <w:lang w:val="ru-RU"/>
        </w:rPr>
        <w:t xml:space="preserve">» был добавлен </w:t>
      </w:r>
      <w:r w:rsidR="008B5ADE" w:rsidRPr="00FE19A1">
        <w:rPr>
          <w:lang w:val="ru-RU"/>
        </w:rPr>
        <w:t>КС</w:t>
      </w:r>
      <w:r w:rsidR="008B5ADE" w:rsidRPr="00FE19A1">
        <w:rPr>
          <w:szCs w:val="22"/>
          <w:lang w:val="ru-RU"/>
        </w:rPr>
        <w:t xml:space="preserve"> </w:t>
      </w:r>
      <w:r w:rsidRPr="00FE19A1">
        <w:rPr>
          <w:szCs w:val="22"/>
          <w:lang w:val="ru-RU"/>
        </w:rPr>
        <w:t xml:space="preserve">в </w:t>
      </w:r>
      <w:r w:rsidR="000B5F5B" w:rsidRPr="00FE19A1">
        <w:rPr>
          <w:lang w:val="ru-RU"/>
        </w:rPr>
        <w:t xml:space="preserve">«Список тем для стандартов МККЗР» </w:t>
      </w:r>
      <w:r w:rsidRPr="00FE19A1">
        <w:rPr>
          <w:szCs w:val="22"/>
          <w:lang w:val="ru-RU"/>
        </w:rPr>
        <w:t xml:space="preserve">в мае 2013 года, поскольку </w:t>
      </w:r>
      <w:r w:rsidR="000B5F5B" w:rsidRPr="00FE19A1">
        <w:rPr>
          <w:szCs w:val="22"/>
          <w:lang w:val="ru-RU"/>
        </w:rPr>
        <w:t>КС</w:t>
      </w:r>
      <w:r w:rsidRPr="00FE19A1">
        <w:rPr>
          <w:szCs w:val="22"/>
          <w:lang w:val="ru-RU"/>
        </w:rPr>
        <w:t xml:space="preserve"> согласился с тем, что это определение нуждается в дальнейшем рассмотрении</w:t>
      </w:r>
      <w:r w:rsidR="00AF12CC" w:rsidRPr="00FE19A1">
        <w:rPr>
          <w:szCs w:val="22"/>
          <w:lang w:val="ru-RU"/>
        </w:rPr>
        <w:t xml:space="preserve"> </w:t>
      </w:r>
      <w:r w:rsidR="00B26D02" w:rsidRPr="00FE19A1">
        <w:rPr>
          <w:szCs w:val="22"/>
          <w:lang w:val="ru-RU"/>
        </w:rPr>
        <w:t>в отношении того</w:t>
      </w:r>
      <w:r w:rsidRPr="00FE19A1">
        <w:rPr>
          <w:szCs w:val="22"/>
          <w:lang w:val="ru-RU"/>
        </w:rPr>
        <w:t xml:space="preserve">, </w:t>
      </w:r>
      <w:r w:rsidR="00B26D02" w:rsidRPr="00FE19A1">
        <w:rPr>
          <w:szCs w:val="22"/>
          <w:lang w:val="ru-RU"/>
        </w:rPr>
        <w:t>должно</w:t>
      </w:r>
      <w:r w:rsidR="00F41F74" w:rsidRPr="00FE19A1">
        <w:rPr>
          <w:szCs w:val="22"/>
          <w:lang w:val="ru-RU"/>
        </w:rPr>
        <w:t xml:space="preserve"> ли </w:t>
      </w:r>
      <w:r w:rsidR="00B26D02" w:rsidRPr="00FE19A1">
        <w:rPr>
          <w:szCs w:val="22"/>
          <w:lang w:val="ru-RU"/>
        </w:rPr>
        <w:t>оно подразумевать</w:t>
      </w:r>
      <w:r w:rsidRPr="00FE19A1">
        <w:rPr>
          <w:szCs w:val="22"/>
          <w:lang w:val="ru-RU"/>
        </w:rPr>
        <w:t xml:space="preserve"> «присутствует ли вредный организм или отсутствует». </w:t>
      </w:r>
      <w:r w:rsidR="00B26D02" w:rsidRPr="00FE19A1">
        <w:rPr>
          <w:szCs w:val="22"/>
          <w:lang w:val="ru-RU"/>
        </w:rPr>
        <w:t>В то время как</w:t>
      </w:r>
      <w:r w:rsidRPr="00FE19A1">
        <w:rPr>
          <w:szCs w:val="22"/>
          <w:lang w:val="ru-RU"/>
        </w:rPr>
        <w:t xml:space="preserve"> этот термин находится</w:t>
      </w:r>
      <w:r w:rsidR="00B26D02" w:rsidRPr="00FE19A1">
        <w:rPr>
          <w:szCs w:val="22"/>
          <w:lang w:val="ru-RU"/>
        </w:rPr>
        <w:t xml:space="preserve"> сейчас</w:t>
      </w:r>
      <w:r w:rsidRPr="00FE19A1">
        <w:rPr>
          <w:szCs w:val="22"/>
          <w:lang w:val="ru-RU"/>
        </w:rPr>
        <w:t xml:space="preserve"> на рассмотрении рабочей программы </w:t>
      </w:r>
      <w:proofErr w:type="spellStart"/>
      <w:r w:rsidR="005B6BFB" w:rsidRPr="00FE19A1">
        <w:rPr>
          <w:szCs w:val="22"/>
          <w:lang w:val="ru-RU"/>
        </w:rPr>
        <w:t>ТГЭГ</w:t>
      </w:r>
      <w:proofErr w:type="spellEnd"/>
      <w:r w:rsidRPr="00FE19A1">
        <w:rPr>
          <w:szCs w:val="22"/>
          <w:lang w:val="ru-RU"/>
        </w:rPr>
        <w:t xml:space="preserve"> в связи с продолжающимся пересмотром МСФМ </w:t>
      </w:r>
      <w:r w:rsidR="00B26D02" w:rsidRPr="00FE19A1">
        <w:rPr>
          <w:szCs w:val="22"/>
          <w:lang w:val="ru-RU"/>
        </w:rPr>
        <w:t xml:space="preserve">№ </w:t>
      </w:r>
      <w:r w:rsidRPr="00FE19A1">
        <w:rPr>
          <w:szCs w:val="22"/>
          <w:lang w:val="ru-RU"/>
        </w:rPr>
        <w:t>6 (</w:t>
      </w:r>
      <w:r w:rsidR="00B26D02" w:rsidRPr="00FE19A1">
        <w:rPr>
          <w:szCs w:val="22"/>
          <w:lang w:val="ru-RU"/>
        </w:rPr>
        <w:t>«</w:t>
      </w:r>
      <w:r w:rsidR="001712C2" w:rsidRPr="00FE19A1">
        <w:rPr>
          <w:szCs w:val="22"/>
          <w:lang w:val="ru-RU"/>
        </w:rPr>
        <w:t>Р</w:t>
      </w:r>
      <w:r w:rsidR="001712C2" w:rsidRPr="00FE19A1">
        <w:rPr>
          <w:lang w:val="ru-RU"/>
        </w:rPr>
        <w:t xml:space="preserve">уководство по </w:t>
      </w:r>
      <w:r w:rsidR="001712C2" w:rsidRPr="00FE19A1">
        <w:rPr>
          <w:lang w:val="ru-RU"/>
        </w:rPr>
        <w:lastRenderedPageBreak/>
        <w:t>надзору</w:t>
      </w:r>
      <w:r w:rsidR="00B26D02" w:rsidRPr="00FE19A1">
        <w:rPr>
          <w:lang w:val="ru-RU"/>
        </w:rPr>
        <w:t>»</w:t>
      </w:r>
      <w:r w:rsidRPr="00FE19A1">
        <w:rPr>
          <w:szCs w:val="22"/>
          <w:lang w:val="ru-RU"/>
        </w:rPr>
        <w:t xml:space="preserve">), </w:t>
      </w:r>
      <w:proofErr w:type="spellStart"/>
      <w:r w:rsidR="001712C2" w:rsidRPr="00FE19A1">
        <w:rPr>
          <w:szCs w:val="22"/>
          <w:lang w:val="ru-RU"/>
        </w:rPr>
        <w:t>ТГЭГ</w:t>
      </w:r>
      <w:proofErr w:type="spellEnd"/>
      <w:r w:rsidRPr="00FE19A1">
        <w:rPr>
          <w:szCs w:val="22"/>
          <w:lang w:val="ru-RU"/>
        </w:rPr>
        <w:t xml:space="preserve"> обсудил</w:t>
      </w:r>
      <w:r w:rsidR="00811B5D" w:rsidRPr="00FE19A1">
        <w:rPr>
          <w:szCs w:val="22"/>
          <w:lang w:val="ru-RU"/>
        </w:rPr>
        <w:t>а</w:t>
      </w:r>
      <w:r w:rsidRPr="00FE19A1">
        <w:rPr>
          <w:szCs w:val="22"/>
          <w:lang w:val="ru-RU"/>
        </w:rPr>
        <w:t xml:space="preserve"> этот термин в сочетании </w:t>
      </w:r>
      <w:r w:rsidR="00AF12CC" w:rsidRPr="00FE19A1">
        <w:rPr>
          <w:szCs w:val="22"/>
          <w:lang w:val="ru-RU"/>
        </w:rPr>
        <w:t xml:space="preserve">с </w:t>
      </w:r>
      <w:r w:rsidR="003D4558" w:rsidRPr="00FE19A1">
        <w:rPr>
          <w:szCs w:val="22"/>
          <w:lang w:val="ru-RU"/>
        </w:rPr>
        <w:t xml:space="preserve">пересмотром </w:t>
      </w:r>
      <w:r w:rsidR="001712C2" w:rsidRPr="00FE19A1">
        <w:rPr>
          <w:szCs w:val="22"/>
          <w:lang w:val="ru-RU"/>
        </w:rPr>
        <w:t>терминов</w:t>
      </w:r>
      <w:r w:rsidRPr="00FE19A1">
        <w:rPr>
          <w:szCs w:val="22"/>
          <w:lang w:val="ru-RU"/>
        </w:rPr>
        <w:t xml:space="preserve"> и согласованности </w:t>
      </w:r>
      <w:r w:rsidR="00B26D02" w:rsidRPr="00FE19A1">
        <w:rPr>
          <w:szCs w:val="22"/>
          <w:lang w:val="ru-RU"/>
        </w:rPr>
        <w:t>в</w:t>
      </w:r>
      <w:r w:rsidRPr="00FE19A1">
        <w:rPr>
          <w:szCs w:val="22"/>
          <w:lang w:val="ru-RU"/>
        </w:rPr>
        <w:t xml:space="preserve"> </w:t>
      </w:r>
      <w:r w:rsidR="00B26D02" w:rsidRPr="00FE19A1">
        <w:rPr>
          <w:szCs w:val="22"/>
          <w:lang w:val="ru-RU"/>
        </w:rPr>
        <w:t xml:space="preserve">отношении </w:t>
      </w:r>
      <w:r w:rsidRPr="00FE19A1">
        <w:rPr>
          <w:szCs w:val="22"/>
          <w:lang w:val="ru-RU"/>
        </w:rPr>
        <w:t>проект</w:t>
      </w:r>
      <w:r w:rsidR="00B26D02" w:rsidRPr="00FE19A1">
        <w:rPr>
          <w:szCs w:val="22"/>
          <w:lang w:val="ru-RU"/>
        </w:rPr>
        <w:t>а</w:t>
      </w:r>
      <w:r w:rsidRPr="00FE19A1">
        <w:rPr>
          <w:szCs w:val="22"/>
          <w:lang w:val="ru-RU"/>
        </w:rPr>
        <w:t xml:space="preserve"> пересмотра МСФМ </w:t>
      </w:r>
      <w:r w:rsidR="00B26D02" w:rsidRPr="00FE19A1">
        <w:rPr>
          <w:szCs w:val="22"/>
          <w:lang w:val="ru-RU"/>
        </w:rPr>
        <w:t xml:space="preserve">№ </w:t>
      </w:r>
      <w:r w:rsidRPr="00FE19A1">
        <w:rPr>
          <w:szCs w:val="22"/>
          <w:lang w:val="ru-RU"/>
        </w:rPr>
        <w:t>6.</w:t>
      </w:r>
    </w:p>
    <w:p w14:paraId="38517860" w14:textId="06CC8B39" w:rsidR="001E21A4" w:rsidRPr="00FE19A1" w:rsidRDefault="0066207D" w:rsidP="001E21A4">
      <w:pPr>
        <w:pStyle w:val="IPPParagraphnumbering"/>
        <w:ind w:firstLine="0"/>
        <w:rPr>
          <w:lang w:val="ru-RU"/>
        </w:rPr>
      </w:pPr>
      <w:r w:rsidRPr="00FE19A1">
        <w:rPr>
          <w:lang w:val="ru-RU"/>
        </w:rPr>
        <w:t xml:space="preserve">Следующие пояснительные </w:t>
      </w:r>
      <w:r w:rsidR="00B26D02" w:rsidRPr="00FE19A1">
        <w:rPr>
          <w:lang w:val="ru-RU"/>
        </w:rPr>
        <w:t>моменты</w:t>
      </w:r>
      <w:r w:rsidRPr="00FE19A1">
        <w:rPr>
          <w:lang w:val="ru-RU"/>
        </w:rPr>
        <w:t xml:space="preserve"> могут быть рассмотрены при </w:t>
      </w:r>
      <w:r w:rsidR="002E1CEE" w:rsidRPr="00FE19A1">
        <w:rPr>
          <w:lang w:val="ru-RU"/>
        </w:rPr>
        <w:t>изучении</w:t>
      </w:r>
      <w:r w:rsidRPr="00FE19A1">
        <w:rPr>
          <w:lang w:val="ru-RU"/>
        </w:rPr>
        <w:t xml:space="preserve"> предложения о пересмотре </w:t>
      </w:r>
      <w:r w:rsidR="00FD4D4B" w:rsidRPr="00FE19A1">
        <w:rPr>
          <w:lang w:val="ru-RU"/>
        </w:rPr>
        <w:t xml:space="preserve">термина </w:t>
      </w:r>
      <w:r w:rsidRPr="00FE19A1">
        <w:rPr>
          <w:lang w:val="ru-RU"/>
        </w:rPr>
        <w:t>«обследовани</w:t>
      </w:r>
      <w:r w:rsidR="00B26D02" w:rsidRPr="00FE19A1">
        <w:rPr>
          <w:lang w:val="ru-RU"/>
        </w:rPr>
        <w:t>е</w:t>
      </w:r>
      <w:r w:rsidRPr="00FE19A1">
        <w:rPr>
          <w:lang w:val="ru-RU"/>
        </w:rPr>
        <w:t>»:</w:t>
      </w:r>
      <w:r w:rsidR="001E21A4" w:rsidRPr="00FE19A1">
        <w:rPr>
          <w:lang w:val="ru-RU"/>
        </w:rPr>
        <w:t xml:space="preserve"> </w:t>
      </w:r>
    </w:p>
    <w:p w14:paraId="07D39051" w14:textId="2C7B062F" w:rsidR="001E21A4" w:rsidRPr="00FE19A1" w:rsidRDefault="0066207D" w:rsidP="00C2294D">
      <w:pPr>
        <w:pStyle w:val="IPPParagraphnumbering"/>
        <w:numPr>
          <w:ilvl w:val="0"/>
          <w:numId w:val="4"/>
        </w:numPr>
        <w:tabs>
          <w:tab w:val="num" w:pos="0"/>
        </w:tabs>
        <w:ind w:left="567" w:hanging="567"/>
        <w:rPr>
          <w:lang w:val="ru-RU"/>
        </w:rPr>
      </w:pPr>
      <w:r w:rsidRPr="00FE19A1">
        <w:rPr>
          <w:lang w:val="ru-RU"/>
        </w:rPr>
        <w:t xml:space="preserve">Добавив </w:t>
      </w:r>
      <w:r w:rsidR="00FD4D4B" w:rsidRPr="00FE19A1">
        <w:rPr>
          <w:lang w:val="ru-RU"/>
        </w:rPr>
        <w:t xml:space="preserve">уточнение </w:t>
      </w:r>
      <w:r w:rsidRPr="00FE19A1">
        <w:rPr>
          <w:lang w:val="ru-RU"/>
        </w:rPr>
        <w:t>«(</w:t>
      </w:r>
      <w:r w:rsidR="005669A9" w:rsidRPr="00FE19A1">
        <w:rPr>
          <w:lang w:val="ru-RU"/>
        </w:rPr>
        <w:t xml:space="preserve">на </w:t>
      </w:r>
      <w:r w:rsidRPr="00FE19A1">
        <w:rPr>
          <w:lang w:val="ru-RU"/>
        </w:rPr>
        <w:t>вред</w:t>
      </w:r>
      <w:r w:rsidR="00F71215" w:rsidRPr="00FE19A1">
        <w:rPr>
          <w:lang w:val="ru-RU"/>
        </w:rPr>
        <w:t>ные организмы</w:t>
      </w:r>
      <w:r w:rsidRPr="00FE19A1">
        <w:rPr>
          <w:lang w:val="ru-RU"/>
        </w:rPr>
        <w:t xml:space="preserve">)», </w:t>
      </w:r>
      <w:r w:rsidR="005669A9" w:rsidRPr="00FE19A1">
        <w:rPr>
          <w:lang w:val="ru-RU"/>
        </w:rPr>
        <w:t xml:space="preserve">термин </w:t>
      </w:r>
      <w:r w:rsidRPr="00FE19A1">
        <w:rPr>
          <w:lang w:val="ru-RU"/>
        </w:rPr>
        <w:t>«о</w:t>
      </w:r>
      <w:r w:rsidR="00FD4D4B" w:rsidRPr="00FE19A1">
        <w:rPr>
          <w:lang w:val="ru-RU"/>
        </w:rPr>
        <w:t>бследовани</w:t>
      </w:r>
      <w:r w:rsidR="005669A9" w:rsidRPr="00FE19A1">
        <w:rPr>
          <w:lang w:val="ru-RU"/>
        </w:rPr>
        <w:t>е</w:t>
      </w:r>
      <w:r w:rsidRPr="00FE19A1">
        <w:rPr>
          <w:lang w:val="ru-RU"/>
        </w:rPr>
        <w:t xml:space="preserve">» можно использовать в общем смысле (например, для опросов в домене </w:t>
      </w:r>
      <w:r w:rsidR="00FD4D4B" w:rsidRPr="00FE19A1">
        <w:rPr>
          <w:lang w:val="ru-RU"/>
        </w:rPr>
        <w:t>МККЗР</w:t>
      </w:r>
      <w:r w:rsidRPr="00FE19A1">
        <w:rPr>
          <w:lang w:val="ru-RU"/>
        </w:rPr>
        <w:t xml:space="preserve">, сделанных для Системы обзора и поддержки </w:t>
      </w:r>
      <w:r w:rsidR="005669A9" w:rsidRPr="00FE19A1">
        <w:rPr>
          <w:lang w:val="ru-RU"/>
        </w:rPr>
        <w:t>внедрения</w:t>
      </w:r>
      <w:r w:rsidRPr="00FE19A1">
        <w:rPr>
          <w:lang w:val="ru-RU"/>
        </w:rPr>
        <w:t>).</w:t>
      </w:r>
    </w:p>
    <w:p w14:paraId="0F1562CF" w14:textId="7B103D9E" w:rsidR="001E21A4" w:rsidRPr="00FE19A1" w:rsidRDefault="0066207D" w:rsidP="00C2294D">
      <w:pPr>
        <w:pStyle w:val="IPPParagraphnumbering"/>
        <w:numPr>
          <w:ilvl w:val="0"/>
          <w:numId w:val="4"/>
        </w:numPr>
        <w:tabs>
          <w:tab w:val="num" w:pos="0"/>
          <w:tab w:val="num" w:pos="426"/>
        </w:tabs>
        <w:ind w:left="567" w:hanging="567"/>
        <w:rPr>
          <w:lang w:val="ru-RU"/>
        </w:rPr>
      </w:pPr>
      <w:r w:rsidRPr="00FE19A1">
        <w:rPr>
          <w:lang w:val="ru-RU"/>
        </w:rPr>
        <w:t xml:space="preserve">«Время» и «период» в конечном итоге означают одно и то же, поэтому «время» можно считать </w:t>
      </w:r>
      <w:r w:rsidR="005669A9" w:rsidRPr="00FE19A1">
        <w:rPr>
          <w:lang w:val="ru-RU"/>
        </w:rPr>
        <w:t>лишним</w:t>
      </w:r>
      <w:r w:rsidRPr="00FE19A1">
        <w:rPr>
          <w:lang w:val="ru-RU"/>
        </w:rPr>
        <w:t xml:space="preserve"> и</w:t>
      </w:r>
      <w:r w:rsidR="002E1CEE" w:rsidRPr="00FE19A1">
        <w:rPr>
          <w:lang w:val="ru-RU"/>
        </w:rPr>
        <w:t xml:space="preserve"> это слово </w:t>
      </w:r>
      <w:r w:rsidRPr="00FE19A1">
        <w:rPr>
          <w:lang w:val="ru-RU"/>
        </w:rPr>
        <w:t>должно быть удалено.</w:t>
      </w:r>
    </w:p>
    <w:p w14:paraId="52D1CCE5" w14:textId="7F59B161" w:rsidR="001E21A4" w:rsidRPr="00FE19A1" w:rsidRDefault="0066207D" w:rsidP="00C2294D">
      <w:pPr>
        <w:pStyle w:val="IPPParagraphnumbering"/>
        <w:numPr>
          <w:ilvl w:val="0"/>
          <w:numId w:val="4"/>
        </w:numPr>
        <w:tabs>
          <w:tab w:val="num" w:pos="0"/>
          <w:tab w:val="num" w:pos="426"/>
        </w:tabs>
        <w:ind w:left="567" w:hanging="567"/>
        <w:rPr>
          <w:lang w:val="ru-RU"/>
        </w:rPr>
      </w:pPr>
      <w:r w:rsidRPr="00FE19A1">
        <w:rPr>
          <w:lang w:val="ru-RU"/>
        </w:rPr>
        <w:t xml:space="preserve">Цели проведения «обследования» более </w:t>
      </w:r>
      <w:r w:rsidR="00F06C0B" w:rsidRPr="00FE19A1">
        <w:rPr>
          <w:lang w:val="ru-RU"/>
        </w:rPr>
        <w:t>понятны</w:t>
      </w:r>
      <w:r w:rsidRPr="00FE19A1">
        <w:rPr>
          <w:lang w:val="ru-RU"/>
        </w:rPr>
        <w:t>, поскольку в определении теперь упомина</w:t>
      </w:r>
      <w:r w:rsidR="00F06C0B" w:rsidRPr="00FE19A1">
        <w:rPr>
          <w:lang w:val="ru-RU"/>
        </w:rPr>
        <w:t>ю</w:t>
      </w:r>
      <w:r w:rsidRPr="00FE19A1">
        <w:rPr>
          <w:lang w:val="ru-RU"/>
        </w:rPr>
        <w:t xml:space="preserve">тся </w:t>
      </w:r>
      <w:r w:rsidR="00866F70" w:rsidRPr="00FE19A1">
        <w:rPr>
          <w:lang w:val="ru-RU"/>
        </w:rPr>
        <w:t>выражения</w:t>
      </w:r>
      <w:r w:rsidR="00F06C0B" w:rsidRPr="00FE19A1">
        <w:rPr>
          <w:lang w:val="ru-RU"/>
        </w:rPr>
        <w:t xml:space="preserve"> </w:t>
      </w:r>
      <w:r w:rsidRPr="00FE19A1">
        <w:rPr>
          <w:lang w:val="ru-RU"/>
        </w:rPr>
        <w:t>«</w:t>
      </w:r>
      <w:r w:rsidR="00C063F5" w:rsidRPr="00FE19A1">
        <w:rPr>
          <w:lang w:val="ru-RU"/>
        </w:rPr>
        <w:t xml:space="preserve">присутствие </w:t>
      </w:r>
      <w:r w:rsidRPr="00FE19A1">
        <w:rPr>
          <w:lang w:val="ru-RU"/>
        </w:rPr>
        <w:t>или отсутстви</w:t>
      </w:r>
      <w:r w:rsidR="00F06C0B" w:rsidRPr="00FE19A1">
        <w:rPr>
          <w:lang w:val="ru-RU"/>
        </w:rPr>
        <w:t>е</w:t>
      </w:r>
      <w:r w:rsidRPr="00FE19A1">
        <w:rPr>
          <w:lang w:val="ru-RU"/>
        </w:rPr>
        <w:t xml:space="preserve"> вред</w:t>
      </w:r>
      <w:r w:rsidR="00C063F5" w:rsidRPr="00FE19A1">
        <w:rPr>
          <w:lang w:val="ru-RU"/>
        </w:rPr>
        <w:t>ных организмов</w:t>
      </w:r>
      <w:r w:rsidRPr="00FE19A1">
        <w:rPr>
          <w:lang w:val="ru-RU"/>
        </w:rPr>
        <w:t>» и «границ</w:t>
      </w:r>
      <w:r w:rsidR="00C063F5" w:rsidRPr="00FE19A1">
        <w:rPr>
          <w:lang w:val="ru-RU"/>
        </w:rPr>
        <w:t>ы</w:t>
      </w:r>
      <w:r w:rsidRPr="00FE19A1">
        <w:rPr>
          <w:lang w:val="ru-RU"/>
        </w:rPr>
        <w:t xml:space="preserve"> (</w:t>
      </w:r>
      <w:r w:rsidR="00C063F5" w:rsidRPr="00FE19A1">
        <w:rPr>
          <w:lang w:val="ru-RU"/>
        </w:rPr>
        <w:t>популяции вредного организма</w:t>
      </w:r>
      <w:r w:rsidRPr="00FE19A1">
        <w:rPr>
          <w:lang w:val="ru-RU"/>
        </w:rPr>
        <w:t xml:space="preserve">)», </w:t>
      </w:r>
      <w:r w:rsidR="005669A9" w:rsidRPr="00FE19A1">
        <w:rPr>
          <w:lang w:val="ru-RU"/>
        </w:rPr>
        <w:t>совместно</w:t>
      </w:r>
      <w:r w:rsidRPr="00FE19A1">
        <w:rPr>
          <w:lang w:val="ru-RU"/>
        </w:rPr>
        <w:t xml:space="preserve"> </w:t>
      </w:r>
      <w:r w:rsidR="005669A9" w:rsidRPr="00FE19A1">
        <w:rPr>
          <w:lang w:val="ru-RU"/>
        </w:rPr>
        <w:t>с</w:t>
      </w:r>
      <w:r w:rsidRPr="00FE19A1">
        <w:rPr>
          <w:lang w:val="ru-RU"/>
        </w:rPr>
        <w:t xml:space="preserve"> </w:t>
      </w:r>
      <w:r w:rsidR="00765E94" w:rsidRPr="00FE19A1">
        <w:rPr>
          <w:lang w:val="ru-RU"/>
        </w:rPr>
        <w:t>«</w:t>
      </w:r>
      <w:r w:rsidR="00F06C0B" w:rsidRPr="00FE19A1">
        <w:rPr>
          <w:lang w:val="ru-RU"/>
        </w:rPr>
        <w:t>характеристик</w:t>
      </w:r>
      <w:r w:rsidR="005669A9" w:rsidRPr="00FE19A1">
        <w:rPr>
          <w:lang w:val="ru-RU"/>
        </w:rPr>
        <w:t>ами</w:t>
      </w:r>
      <w:r w:rsidR="00F06C0B" w:rsidRPr="00FE19A1">
        <w:rPr>
          <w:lang w:val="ru-RU"/>
        </w:rPr>
        <w:t xml:space="preserve"> популяции вредного организма</w:t>
      </w:r>
      <w:r w:rsidR="00C063F5" w:rsidRPr="00FE19A1">
        <w:rPr>
          <w:rFonts w:eastAsia="Calibri"/>
          <w:color w:val="000000"/>
          <w:szCs w:val="22"/>
          <w:lang w:val="ru-RU" w:eastAsia="fr-FR"/>
        </w:rPr>
        <w:t>»</w:t>
      </w:r>
      <w:r w:rsidRPr="00FE19A1">
        <w:rPr>
          <w:lang w:val="ru-RU"/>
        </w:rPr>
        <w:t>.</w:t>
      </w:r>
    </w:p>
    <w:p w14:paraId="606428C9" w14:textId="0F02C396" w:rsidR="001E21A4" w:rsidRPr="00FE19A1" w:rsidRDefault="0066207D" w:rsidP="00C2294D">
      <w:pPr>
        <w:pStyle w:val="IPPParagraphnumbering"/>
        <w:numPr>
          <w:ilvl w:val="0"/>
          <w:numId w:val="4"/>
        </w:numPr>
        <w:tabs>
          <w:tab w:val="num" w:pos="0"/>
          <w:tab w:val="num" w:pos="426"/>
        </w:tabs>
        <w:ind w:left="567" w:hanging="567"/>
        <w:rPr>
          <w:lang w:val="ru-RU"/>
        </w:rPr>
      </w:pPr>
      <w:r w:rsidRPr="00FE19A1">
        <w:rPr>
          <w:lang w:val="ru-RU"/>
        </w:rPr>
        <w:t>Перекр</w:t>
      </w:r>
      <w:r w:rsidR="005669A9" w:rsidRPr="00FE19A1">
        <w:rPr>
          <w:lang w:val="ru-RU"/>
        </w:rPr>
        <w:t>ё</w:t>
      </w:r>
      <w:r w:rsidRPr="00FE19A1">
        <w:rPr>
          <w:lang w:val="ru-RU"/>
        </w:rPr>
        <w:t xml:space="preserve">стная ссылка на </w:t>
      </w:r>
      <w:r w:rsidR="005669A9" w:rsidRPr="00FE19A1">
        <w:rPr>
          <w:lang w:val="ru-RU"/>
        </w:rPr>
        <w:t>направленные</w:t>
      </w:r>
      <w:r w:rsidRPr="00FE19A1">
        <w:rPr>
          <w:lang w:val="ru-RU"/>
        </w:rPr>
        <w:t xml:space="preserve"> обследования в определении </w:t>
      </w:r>
      <w:r w:rsidR="00A46FBE" w:rsidRPr="00FE19A1">
        <w:rPr>
          <w:lang w:val="ru-RU"/>
        </w:rPr>
        <w:t>не целесообразна</w:t>
      </w:r>
      <w:r w:rsidRPr="00FE19A1">
        <w:rPr>
          <w:lang w:val="ru-RU"/>
        </w:rPr>
        <w:t>. Вместо этого</w:t>
      </w:r>
      <w:r w:rsidR="00866F70" w:rsidRPr="00FE19A1">
        <w:rPr>
          <w:lang w:val="ru-RU"/>
        </w:rPr>
        <w:t>,</w:t>
      </w:r>
      <w:r w:rsidRPr="00FE19A1">
        <w:rPr>
          <w:lang w:val="ru-RU"/>
        </w:rPr>
        <w:t xml:space="preserve"> определение теперь охватывает различные типы обследований, которые могут быть выполнены </w:t>
      </w:r>
      <w:r w:rsidR="00866F70" w:rsidRPr="00FE19A1">
        <w:rPr>
          <w:lang w:val="ru-RU"/>
        </w:rPr>
        <w:t xml:space="preserve">согласно </w:t>
      </w:r>
      <w:r w:rsidR="00257D1D" w:rsidRPr="00FE19A1">
        <w:rPr>
          <w:lang w:val="ru-RU"/>
        </w:rPr>
        <w:t xml:space="preserve">задачам, </w:t>
      </w:r>
      <w:r w:rsidR="005669A9" w:rsidRPr="00FE19A1">
        <w:rPr>
          <w:lang w:val="ru-RU"/>
        </w:rPr>
        <w:t>в</w:t>
      </w:r>
      <w:r w:rsidR="00257D1D" w:rsidRPr="00FE19A1">
        <w:rPr>
          <w:lang w:val="ru-RU"/>
        </w:rPr>
        <w:t>ключ</w:t>
      </w:r>
      <w:r w:rsidR="005669A9" w:rsidRPr="00FE19A1">
        <w:rPr>
          <w:lang w:val="ru-RU"/>
        </w:rPr>
        <w:t>ё</w:t>
      </w:r>
      <w:r w:rsidR="00257D1D" w:rsidRPr="00FE19A1">
        <w:rPr>
          <w:lang w:val="ru-RU"/>
        </w:rPr>
        <w:t xml:space="preserve">нным в </w:t>
      </w:r>
      <w:r w:rsidRPr="00FE19A1">
        <w:rPr>
          <w:lang w:val="ru-RU"/>
        </w:rPr>
        <w:t>определени</w:t>
      </w:r>
      <w:r w:rsidR="005669A9" w:rsidRPr="00FE19A1">
        <w:rPr>
          <w:lang w:val="ru-RU"/>
        </w:rPr>
        <w:t>е</w:t>
      </w:r>
      <w:r w:rsidRPr="00FE19A1">
        <w:rPr>
          <w:lang w:val="ru-RU"/>
        </w:rPr>
        <w:t>.</w:t>
      </w:r>
    </w:p>
    <w:p w14:paraId="7323BC1E" w14:textId="3C6F8CC5" w:rsidR="000B30B8" w:rsidRPr="00FE19A1" w:rsidRDefault="000B30B8" w:rsidP="00C2294D">
      <w:pPr>
        <w:pStyle w:val="IPPParagraphnumbering"/>
        <w:numPr>
          <w:ilvl w:val="0"/>
          <w:numId w:val="4"/>
        </w:numPr>
        <w:tabs>
          <w:tab w:val="num" w:pos="0"/>
          <w:tab w:val="num" w:pos="426"/>
        </w:tabs>
        <w:ind w:left="567" w:hanging="567"/>
        <w:rPr>
          <w:lang w:val="ru-RU"/>
        </w:rPr>
      </w:pPr>
      <w:r w:rsidRPr="00FE19A1">
        <w:rPr>
          <w:lang w:val="ru-RU"/>
        </w:rPr>
        <w:t>Пересмотренное определение согласуется с проектом пересмотра МСФМ</w:t>
      </w:r>
      <w:r w:rsidR="000D5E6A" w:rsidRPr="00FE19A1">
        <w:rPr>
          <w:lang w:val="ru-RU"/>
        </w:rPr>
        <w:t xml:space="preserve"> №</w:t>
      </w:r>
      <w:r w:rsidRPr="00FE19A1">
        <w:rPr>
          <w:lang w:val="ru-RU"/>
        </w:rPr>
        <w:t xml:space="preserve"> 6 (</w:t>
      </w:r>
      <w:r w:rsidR="003E4132" w:rsidRPr="00FE19A1">
        <w:rPr>
          <w:lang w:val="ru-RU"/>
        </w:rPr>
        <w:t>«</w:t>
      </w:r>
      <w:r w:rsidRPr="00FE19A1">
        <w:rPr>
          <w:lang w:val="ru-RU"/>
        </w:rPr>
        <w:t>Надзор</w:t>
      </w:r>
      <w:r w:rsidR="003E4132" w:rsidRPr="00FE19A1">
        <w:rPr>
          <w:lang w:val="ru-RU"/>
        </w:rPr>
        <w:t>»</w:t>
      </w:r>
      <w:r w:rsidRPr="00FE19A1">
        <w:rPr>
          <w:lang w:val="ru-RU"/>
        </w:rPr>
        <w:t>).</w:t>
      </w:r>
    </w:p>
    <w:p w14:paraId="631CDFB0" w14:textId="020E15A5" w:rsidR="00A504F9" w:rsidRPr="00FE19A1" w:rsidRDefault="000D5E6A" w:rsidP="00DE3070">
      <w:pPr>
        <w:pStyle w:val="IPPParagraphnumbering"/>
        <w:keepNext/>
        <w:rPr>
          <w:b/>
          <w:bCs/>
          <w:i/>
          <w:iCs/>
          <w:szCs w:val="22"/>
          <w:lang w:val="ru-RU"/>
        </w:rPr>
      </w:pPr>
      <w:r w:rsidRPr="00FE19A1">
        <w:rPr>
          <w:b/>
          <w:bCs/>
          <w:i/>
          <w:iCs/>
          <w:szCs w:val="22"/>
          <w:lang w:val="ru-RU"/>
        </w:rPr>
        <w:t>Существующее</w:t>
      </w:r>
      <w:r w:rsidR="00A97C60" w:rsidRPr="00FE19A1">
        <w:rPr>
          <w:b/>
          <w:bCs/>
          <w:i/>
          <w:iCs/>
          <w:szCs w:val="22"/>
          <w:lang w:val="ru-RU"/>
        </w:rPr>
        <w:t xml:space="preserve"> определение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6629"/>
      </w:tblGrid>
      <w:tr w:rsidR="00A504F9" w:rsidRPr="00FE19A1" w14:paraId="06A3227C" w14:textId="77777777" w:rsidTr="00AA5A24">
        <w:trPr>
          <w:cantSplit/>
        </w:trPr>
        <w:tc>
          <w:tcPr>
            <w:tcW w:w="2551" w:type="dxa"/>
          </w:tcPr>
          <w:p w14:paraId="7CA1117B" w14:textId="71611981" w:rsidR="00EF2078" w:rsidRPr="00FE19A1" w:rsidRDefault="00A74887" w:rsidP="002764EB">
            <w:pPr>
              <w:pStyle w:val="IPPNormal"/>
              <w:spacing w:after="0"/>
              <w:jc w:val="left"/>
              <w:rPr>
                <w:rFonts w:eastAsia="Calibri"/>
                <w:b/>
                <w:bCs/>
                <w:color w:val="000000"/>
                <w:szCs w:val="22"/>
                <w:lang w:val="ru-RU" w:eastAsia="fr-FR"/>
              </w:rPr>
            </w:pPr>
            <w:r w:rsidRPr="00FE19A1">
              <w:rPr>
                <w:rFonts w:eastAsia="Calibri"/>
                <w:b/>
                <w:szCs w:val="22"/>
              </w:rPr>
              <w:t>S</w:t>
            </w:r>
            <w:r w:rsidR="00A504F9" w:rsidRPr="00FE19A1">
              <w:rPr>
                <w:rFonts w:eastAsia="Calibri"/>
                <w:b/>
                <w:szCs w:val="22"/>
              </w:rPr>
              <w:t>urvey</w:t>
            </w:r>
          </w:p>
          <w:p w14:paraId="108FC0A2" w14:textId="77777777" w:rsidR="00EF2078" w:rsidRPr="00FE19A1" w:rsidRDefault="00EF2078" w:rsidP="002764EB">
            <w:pPr>
              <w:pStyle w:val="IPPNormal"/>
              <w:spacing w:after="0"/>
              <w:jc w:val="left"/>
              <w:rPr>
                <w:rFonts w:eastAsia="Calibri"/>
                <w:b/>
                <w:bCs/>
                <w:color w:val="000000"/>
                <w:szCs w:val="22"/>
                <w:lang w:val="ru-RU" w:eastAsia="fr-FR"/>
              </w:rPr>
            </w:pPr>
          </w:p>
          <w:p w14:paraId="1926DC5D" w14:textId="77777777" w:rsidR="002764EB" w:rsidRPr="00FE19A1" w:rsidRDefault="002764EB" w:rsidP="002764EB">
            <w:pPr>
              <w:pStyle w:val="IPPNormal"/>
              <w:spacing w:after="0"/>
              <w:jc w:val="left"/>
              <w:rPr>
                <w:rFonts w:eastAsia="Calibri"/>
                <w:b/>
                <w:bCs/>
                <w:color w:val="000000"/>
                <w:szCs w:val="22"/>
                <w:lang w:val="ru-RU" w:eastAsia="fr-FR"/>
              </w:rPr>
            </w:pPr>
          </w:p>
          <w:p w14:paraId="7CA29D7A" w14:textId="77777777" w:rsidR="002764EB" w:rsidRPr="00FE19A1" w:rsidRDefault="002764EB" w:rsidP="002764EB">
            <w:pPr>
              <w:pStyle w:val="IPPNormal"/>
              <w:spacing w:after="0"/>
              <w:jc w:val="left"/>
              <w:rPr>
                <w:rFonts w:eastAsia="Calibri"/>
                <w:b/>
                <w:bCs/>
                <w:color w:val="000000"/>
                <w:szCs w:val="22"/>
                <w:lang w:val="ru-RU" w:eastAsia="fr-FR"/>
              </w:rPr>
            </w:pPr>
          </w:p>
          <w:p w14:paraId="75DDB827" w14:textId="77777777" w:rsidR="00EF2078" w:rsidRPr="00FE19A1" w:rsidRDefault="00EF2078" w:rsidP="002764EB">
            <w:pPr>
              <w:pStyle w:val="IPPNormal"/>
              <w:spacing w:after="0"/>
              <w:jc w:val="left"/>
              <w:rPr>
                <w:rFonts w:eastAsia="Calibri"/>
                <w:b/>
                <w:bCs/>
                <w:color w:val="000000"/>
                <w:szCs w:val="22"/>
                <w:lang w:val="ru-RU" w:eastAsia="fr-FR"/>
              </w:rPr>
            </w:pPr>
          </w:p>
          <w:p w14:paraId="65BE605E" w14:textId="4A288C00" w:rsidR="00A504F9" w:rsidRPr="00FE19A1" w:rsidRDefault="00A97C60" w:rsidP="002764EB">
            <w:pPr>
              <w:pStyle w:val="IPPNormal"/>
              <w:spacing w:after="0"/>
              <w:jc w:val="left"/>
              <w:rPr>
                <w:rFonts w:eastAsia="Calibri"/>
                <w:b/>
              </w:rPr>
            </w:pPr>
            <w:r w:rsidRPr="00FE19A1">
              <w:rPr>
                <w:rFonts w:eastAsia="Calibri"/>
                <w:b/>
                <w:bCs/>
                <w:color w:val="000000"/>
                <w:szCs w:val="22"/>
                <w:lang w:val="ru-RU" w:eastAsia="fr-FR"/>
              </w:rPr>
              <w:t>О</w:t>
            </w:r>
            <w:r w:rsidR="00F87742" w:rsidRPr="00FE19A1">
              <w:rPr>
                <w:rFonts w:eastAsia="Calibri"/>
                <w:b/>
                <w:bCs/>
                <w:color w:val="000000"/>
                <w:szCs w:val="22"/>
                <w:lang w:val="ru-RU" w:eastAsia="fr-FR"/>
              </w:rPr>
              <w:t>бследование</w:t>
            </w:r>
          </w:p>
        </w:tc>
        <w:tc>
          <w:tcPr>
            <w:tcW w:w="6629" w:type="dxa"/>
          </w:tcPr>
          <w:p w14:paraId="4B4B45CC" w14:textId="77777777" w:rsidR="00A504F9" w:rsidRPr="00FE19A1" w:rsidRDefault="00A504F9" w:rsidP="002764EB">
            <w:pPr>
              <w:pStyle w:val="IPPNormal"/>
              <w:spacing w:after="0"/>
              <w:rPr>
                <w:rFonts w:eastAsia="Calibri"/>
                <w:szCs w:val="22"/>
                <w:lang w:val="ru-RU"/>
              </w:rPr>
            </w:pPr>
            <w:r w:rsidRPr="00FE19A1">
              <w:rPr>
                <w:rFonts w:eastAsia="Calibri"/>
                <w:szCs w:val="22"/>
              </w:rPr>
              <w:t xml:space="preserve">An </w:t>
            </w:r>
            <w:r w:rsidRPr="00FE19A1">
              <w:rPr>
                <w:rFonts w:eastAsia="Calibri"/>
                <w:b/>
                <w:szCs w:val="22"/>
              </w:rPr>
              <w:t>official</w:t>
            </w:r>
            <w:r w:rsidRPr="00FE19A1">
              <w:rPr>
                <w:rFonts w:eastAsia="Calibri"/>
                <w:szCs w:val="22"/>
              </w:rPr>
              <w:t xml:space="preserve"> procedure conducted over a defined period of time to determine the characteristics of a </w:t>
            </w:r>
            <w:r w:rsidRPr="00FE19A1">
              <w:rPr>
                <w:rFonts w:eastAsia="Calibri"/>
                <w:b/>
                <w:szCs w:val="22"/>
              </w:rPr>
              <w:t>pest</w:t>
            </w:r>
            <w:r w:rsidRPr="00FE19A1">
              <w:rPr>
                <w:rFonts w:eastAsia="Calibri"/>
                <w:szCs w:val="22"/>
              </w:rPr>
              <w:t xml:space="preserve"> population or to determine which species </w:t>
            </w:r>
            <w:r w:rsidRPr="00FE19A1">
              <w:rPr>
                <w:rFonts w:eastAsia="Calibri"/>
                <w:bCs/>
                <w:szCs w:val="22"/>
              </w:rPr>
              <w:t>are present</w:t>
            </w:r>
            <w:r w:rsidRPr="00FE19A1">
              <w:rPr>
                <w:rFonts w:eastAsia="Calibri"/>
                <w:szCs w:val="22"/>
              </w:rPr>
              <w:t xml:space="preserve"> in an </w:t>
            </w:r>
            <w:r w:rsidRPr="00FE19A1">
              <w:rPr>
                <w:rFonts w:eastAsia="Calibri"/>
                <w:b/>
                <w:szCs w:val="22"/>
              </w:rPr>
              <w:t>area</w:t>
            </w:r>
            <w:r w:rsidRPr="00FE19A1">
              <w:rPr>
                <w:rFonts w:eastAsia="Calibri"/>
                <w:szCs w:val="22"/>
              </w:rPr>
              <w:t xml:space="preserve"> [</w:t>
            </w:r>
            <w:proofErr w:type="spellStart"/>
            <w:r w:rsidRPr="00FE19A1">
              <w:rPr>
                <w:rFonts w:eastAsia="Calibri"/>
                <w:szCs w:val="22"/>
              </w:rPr>
              <w:t>FAO</w:t>
            </w:r>
            <w:proofErr w:type="spellEnd"/>
            <w:r w:rsidRPr="00FE19A1">
              <w:rPr>
                <w:rFonts w:eastAsia="Calibri"/>
                <w:szCs w:val="22"/>
              </w:rPr>
              <w:t xml:space="preserve">, 1990; revised </w:t>
            </w:r>
            <w:proofErr w:type="spellStart"/>
            <w:r w:rsidRPr="00FE19A1">
              <w:rPr>
                <w:rFonts w:eastAsia="Calibri"/>
                <w:szCs w:val="22"/>
              </w:rPr>
              <w:t>CEPM</w:t>
            </w:r>
            <w:proofErr w:type="spellEnd"/>
            <w:r w:rsidRPr="00FE19A1">
              <w:rPr>
                <w:rFonts w:eastAsia="Calibri"/>
                <w:szCs w:val="22"/>
              </w:rPr>
              <w:t xml:space="preserve">, 1996; </w:t>
            </w:r>
            <w:proofErr w:type="spellStart"/>
            <w:r w:rsidRPr="00FE19A1">
              <w:rPr>
                <w:rFonts w:eastAsia="Calibri"/>
                <w:szCs w:val="22"/>
              </w:rPr>
              <w:t>CPM</w:t>
            </w:r>
            <w:proofErr w:type="spellEnd"/>
            <w:r w:rsidRPr="00FE19A1">
              <w:rPr>
                <w:rFonts w:eastAsia="Calibri"/>
                <w:szCs w:val="22"/>
              </w:rPr>
              <w:t>, 2015]</w:t>
            </w:r>
          </w:p>
          <w:p w14:paraId="02A1EDA7" w14:textId="77777777" w:rsidR="002764EB" w:rsidRPr="00FE19A1" w:rsidRDefault="002764EB" w:rsidP="002764EB">
            <w:pPr>
              <w:pStyle w:val="IPPNormal"/>
              <w:spacing w:after="0"/>
              <w:rPr>
                <w:rFonts w:eastAsia="Calibri"/>
                <w:szCs w:val="22"/>
                <w:lang w:val="ru-RU"/>
              </w:rPr>
            </w:pPr>
          </w:p>
          <w:p w14:paraId="5383E98A" w14:textId="351C5D68" w:rsidR="007B436C" w:rsidRPr="00FE19A1" w:rsidRDefault="007B436C" w:rsidP="002764EB">
            <w:pPr>
              <w:pStyle w:val="IPPNormal"/>
              <w:spacing w:after="0"/>
              <w:rPr>
                <w:rFonts w:eastAsia="Calibri"/>
                <w:lang w:val="ru-RU"/>
              </w:rPr>
            </w:pPr>
            <w:r w:rsidRPr="00FE19A1">
              <w:rPr>
                <w:rFonts w:eastAsia="Calibri"/>
                <w:b/>
                <w:bCs/>
                <w:color w:val="000000"/>
                <w:szCs w:val="22"/>
                <w:lang w:val="ru-RU" w:eastAsia="fr-FR"/>
              </w:rPr>
              <w:t xml:space="preserve">Официальная </w:t>
            </w:r>
            <w:r w:rsidRPr="00FE19A1">
              <w:rPr>
                <w:rFonts w:eastAsia="Calibri"/>
                <w:color w:val="000000"/>
                <w:szCs w:val="22"/>
                <w:lang w:val="ru-RU" w:eastAsia="fr-FR"/>
              </w:rPr>
              <w:t xml:space="preserve">процедура, проводимая в установленный период времени с целью определения характеристик популяции </w:t>
            </w:r>
            <w:r w:rsidRPr="00FE19A1">
              <w:rPr>
                <w:rFonts w:eastAsia="Calibri"/>
                <w:b/>
                <w:bCs/>
                <w:color w:val="000000"/>
                <w:szCs w:val="22"/>
                <w:lang w:val="ru-RU" w:eastAsia="fr-FR"/>
              </w:rPr>
              <w:t xml:space="preserve">вредного организма </w:t>
            </w:r>
            <w:r w:rsidRPr="00FE19A1">
              <w:rPr>
                <w:rFonts w:eastAsia="Calibri"/>
                <w:color w:val="000000"/>
                <w:szCs w:val="22"/>
                <w:lang w:val="ru-RU" w:eastAsia="fr-FR"/>
              </w:rPr>
              <w:t xml:space="preserve">или определения видового состава </w:t>
            </w:r>
            <w:r w:rsidRPr="00FE19A1">
              <w:rPr>
                <w:rFonts w:eastAsia="Calibri"/>
                <w:b/>
                <w:bCs/>
                <w:color w:val="000000"/>
                <w:szCs w:val="22"/>
                <w:lang w:val="ru-RU" w:eastAsia="fr-FR"/>
              </w:rPr>
              <w:t>организмов</w:t>
            </w:r>
            <w:r w:rsidRPr="00FE19A1">
              <w:rPr>
                <w:rFonts w:eastAsia="Calibri"/>
                <w:color w:val="000000"/>
                <w:szCs w:val="22"/>
                <w:lang w:val="ru-RU" w:eastAsia="fr-FR"/>
              </w:rPr>
              <w:t xml:space="preserve">, </w:t>
            </w:r>
            <w:r w:rsidRPr="00FE19A1">
              <w:rPr>
                <w:rFonts w:eastAsia="Calibri"/>
                <w:b/>
                <w:bCs/>
                <w:color w:val="000000"/>
                <w:szCs w:val="22"/>
                <w:lang w:val="ru-RU" w:eastAsia="fr-FR"/>
              </w:rPr>
              <w:t xml:space="preserve">присутствующих </w:t>
            </w:r>
            <w:r w:rsidRPr="00FE19A1">
              <w:rPr>
                <w:rFonts w:eastAsia="Calibri"/>
                <w:color w:val="000000"/>
                <w:szCs w:val="22"/>
                <w:lang w:val="ru-RU" w:eastAsia="fr-FR"/>
              </w:rPr>
              <w:t xml:space="preserve">в </w:t>
            </w:r>
            <w:r w:rsidRPr="00FE19A1">
              <w:rPr>
                <w:rFonts w:eastAsia="Calibri"/>
                <w:b/>
                <w:bCs/>
                <w:color w:val="000000"/>
                <w:szCs w:val="22"/>
                <w:lang w:val="ru-RU" w:eastAsia="fr-FR"/>
              </w:rPr>
              <w:t xml:space="preserve">зоне </w:t>
            </w:r>
            <w:r w:rsidRPr="00FE19A1">
              <w:rPr>
                <w:rFonts w:eastAsia="Calibri"/>
                <w:color w:val="000000"/>
                <w:szCs w:val="22"/>
                <w:lang w:val="ru-RU" w:eastAsia="fr-FR"/>
              </w:rPr>
              <w:t>[</w:t>
            </w:r>
            <w:proofErr w:type="spellStart"/>
            <w:r w:rsidRPr="00FE19A1">
              <w:rPr>
                <w:rFonts w:eastAsia="Calibri"/>
                <w:color w:val="000000"/>
                <w:szCs w:val="22"/>
                <w:lang w:val="ru-RU" w:eastAsia="fr-FR"/>
              </w:rPr>
              <w:t>ФАО</w:t>
            </w:r>
            <w:proofErr w:type="spellEnd"/>
            <w:r w:rsidRPr="00FE19A1">
              <w:rPr>
                <w:rFonts w:eastAsia="Calibri"/>
                <w:color w:val="000000"/>
                <w:szCs w:val="22"/>
                <w:lang w:val="ru-RU" w:eastAsia="fr-FR"/>
              </w:rPr>
              <w:t xml:space="preserve">, 1990; пересмотрено, </w:t>
            </w:r>
            <w:proofErr w:type="spellStart"/>
            <w:r w:rsidRPr="00FE19A1">
              <w:rPr>
                <w:rFonts w:eastAsia="Calibri"/>
                <w:color w:val="000000"/>
                <w:szCs w:val="22"/>
                <w:lang w:val="ru-RU" w:eastAsia="fr-FR"/>
              </w:rPr>
              <w:t>КЭФМ</w:t>
            </w:r>
            <w:proofErr w:type="spellEnd"/>
            <w:r w:rsidRPr="00FE19A1">
              <w:rPr>
                <w:rFonts w:eastAsia="Calibri"/>
                <w:color w:val="000000"/>
                <w:szCs w:val="22"/>
                <w:lang w:val="ru-RU" w:eastAsia="fr-FR"/>
              </w:rPr>
              <w:t>, 1996]</w:t>
            </w:r>
          </w:p>
        </w:tc>
      </w:tr>
    </w:tbl>
    <w:p w14:paraId="206BC8B0" w14:textId="3952BE1A" w:rsidR="00A504F9" w:rsidRPr="00FE19A1" w:rsidRDefault="00A97C60" w:rsidP="006F453E">
      <w:pPr>
        <w:pStyle w:val="IPPParagraphnumbering"/>
        <w:spacing w:before="120"/>
        <w:rPr>
          <w:b/>
          <w:bCs/>
          <w:i/>
          <w:iCs/>
          <w:szCs w:val="22"/>
          <w:lang w:val="ru-RU"/>
        </w:rPr>
      </w:pPr>
      <w:r w:rsidRPr="00FE19A1">
        <w:rPr>
          <w:b/>
          <w:bCs/>
          <w:i/>
          <w:iCs/>
          <w:szCs w:val="22"/>
          <w:lang w:val="ru-RU"/>
        </w:rPr>
        <w:t xml:space="preserve">Предлагается изменить </w:t>
      </w:r>
      <w:r w:rsidR="004854E2" w:rsidRPr="00FE19A1">
        <w:rPr>
          <w:b/>
          <w:bCs/>
          <w:i/>
          <w:iCs/>
          <w:szCs w:val="22"/>
          <w:lang w:val="ru-RU"/>
        </w:rPr>
        <w:t xml:space="preserve">на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687"/>
      </w:tblGrid>
      <w:tr w:rsidR="00A504F9" w:rsidRPr="00FE19A1" w14:paraId="09C4DCA0" w14:textId="77777777" w:rsidTr="00195D83">
        <w:tc>
          <w:tcPr>
            <w:tcW w:w="2410" w:type="dxa"/>
          </w:tcPr>
          <w:p w14:paraId="4D533E67" w14:textId="1C382CC9" w:rsidR="00A504F9" w:rsidRPr="00FE19A1" w:rsidRDefault="00A504F9" w:rsidP="0028608E">
            <w:pPr>
              <w:rPr>
                <w:b/>
                <w:lang w:val="ru-RU"/>
              </w:rPr>
            </w:pPr>
            <w:r w:rsidRPr="00FE19A1">
              <w:rPr>
                <w:b/>
              </w:rPr>
              <w:t>survey</w:t>
            </w:r>
            <w:r w:rsidRPr="00FE19A1">
              <w:rPr>
                <w:b/>
                <w:lang w:val="ru-RU"/>
              </w:rPr>
              <w:t xml:space="preserve"> </w:t>
            </w:r>
            <w:r w:rsidRPr="00FE19A1">
              <w:rPr>
                <w:u w:val="single"/>
                <w:lang w:val="ru-RU"/>
              </w:rPr>
              <w:t>(</w:t>
            </w:r>
            <w:r w:rsidRPr="00FE19A1">
              <w:rPr>
                <w:u w:val="single"/>
              </w:rPr>
              <w:t>of</w:t>
            </w:r>
            <w:r w:rsidRPr="00FE19A1">
              <w:rPr>
                <w:u w:val="single"/>
                <w:lang w:val="ru-RU"/>
              </w:rPr>
              <w:t xml:space="preserve"> </w:t>
            </w:r>
            <w:r w:rsidRPr="00FE19A1">
              <w:rPr>
                <w:u w:val="single"/>
              </w:rPr>
              <w:t>pests</w:t>
            </w:r>
            <w:r w:rsidRPr="00FE19A1">
              <w:rPr>
                <w:u w:val="single"/>
                <w:lang w:val="ru-RU"/>
              </w:rPr>
              <w:t>)</w:t>
            </w:r>
          </w:p>
          <w:p w14:paraId="75FC610D" w14:textId="77777777" w:rsidR="00EF2078" w:rsidRPr="00FE19A1" w:rsidRDefault="00EF2078" w:rsidP="0028608E">
            <w:pPr>
              <w:rPr>
                <w:b/>
                <w:lang w:val="ru-RU"/>
              </w:rPr>
            </w:pPr>
          </w:p>
          <w:p w14:paraId="6E2413C0" w14:textId="77777777" w:rsidR="00EF2078" w:rsidRPr="00FE19A1" w:rsidRDefault="00EF2078" w:rsidP="0028608E">
            <w:pPr>
              <w:rPr>
                <w:b/>
                <w:lang w:val="ru-RU"/>
              </w:rPr>
            </w:pPr>
          </w:p>
          <w:p w14:paraId="79169978" w14:textId="77777777" w:rsidR="00EF2078" w:rsidRPr="00FE19A1" w:rsidRDefault="00EF2078" w:rsidP="0028608E">
            <w:pPr>
              <w:rPr>
                <w:b/>
                <w:lang w:val="ru-RU"/>
              </w:rPr>
            </w:pPr>
          </w:p>
          <w:p w14:paraId="74DDD0D2" w14:textId="77777777" w:rsidR="00EF2078" w:rsidRPr="00FE19A1" w:rsidRDefault="00EF2078" w:rsidP="0028608E">
            <w:pPr>
              <w:rPr>
                <w:b/>
                <w:lang w:val="ru-RU"/>
              </w:rPr>
            </w:pPr>
          </w:p>
          <w:p w14:paraId="61FEC813" w14:textId="65760EAB" w:rsidR="00500627" w:rsidRPr="00FE19A1" w:rsidRDefault="00500627" w:rsidP="00195D83">
            <w:pPr>
              <w:jc w:val="left"/>
              <w:rPr>
                <w:b/>
                <w:bCs/>
                <w:lang w:val="ru-RU"/>
              </w:rPr>
            </w:pPr>
            <w:r w:rsidRPr="00FE19A1">
              <w:rPr>
                <w:b/>
                <w:lang w:val="ru-RU"/>
              </w:rPr>
              <w:t xml:space="preserve">обследование </w:t>
            </w:r>
            <w:r w:rsidRPr="00FE19A1">
              <w:rPr>
                <w:lang w:val="ru-RU"/>
              </w:rPr>
              <w:t>(</w:t>
            </w:r>
            <w:r w:rsidR="00CD0076" w:rsidRPr="00FE19A1">
              <w:rPr>
                <w:lang w:val="ru-RU"/>
              </w:rPr>
              <w:t>на</w:t>
            </w:r>
            <w:r w:rsidRPr="00FE19A1">
              <w:rPr>
                <w:lang w:val="ru-RU"/>
              </w:rPr>
              <w:t xml:space="preserve"> вредн</w:t>
            </w:r>
            <w:r w:rsidR="00CD0076" w:rsidRPr="00FE19A1">
              <w:rPr>
                <w:lang w:val="ru-RU"/>
              </w:rPr>
              <w:t>ые</w:t>
            </w:r>
            <w:r w:rsidRPr="00FE19A1">
              <w:rPr>
                <w:lang w:val="ru-RU"/>
              </w:rPr>
              <w:t xml:space="preserve"> организм</w:t>
            </w:r>
            <w:r w:rsidR="00CD0076" w:rsidRPr="00FE19A1">
              <w:rPr>
                <w:lang w:val="ru-RU"/>
              </w:rPr>
              <w:t>ы</w:t>
            </w:r>
            <w:r w:rsidRPr="00FE19A1">
              <w:rPr>
                <w:lang w:val="ru-RU"/>
              </w:rPr>
              <w:t>)</w:t>
            </w:r>
          </w:p>
        </w:tc>
        <w:tc>
          <w:tcPr>
            <w:tcW w:w="6687" w:type="dxa"/>
          </w:tcPr>
          <w:p w14:paraId="29BD2E27" w14:textId="77777777" w:rsidR="00A504F9" w:rsidRPr="00FE19A1" w:rsidRDefault="00A504F9" w:rsidP="0011276D">
            <w:pPr>
              <w:rPr>
                <w:lang w:val="en-US"/>
              </w:rPr>
            </w:pPr>
            <w:r w:rsidRPr="00FE19A1">
              <w:t xml:space="preserve">An </w:t>
            </w:r>
            <w:r w:rsidRPr="00FE19A1">
              <w:rPr>
                <w:b/>
              </w:rPr>
              <w:t>official</w:t>
            </w:r>
            <w:r w:rsidRPr="00FE19A1">
              <w:t xml:space="preserve"> procedure conducted over a defined period </w:t>
            </w:r>
            <w:r w:rsidRPr="00FE19A1">
              <w:rPr>
                <w:strike/>
              </w:rPr>
              <w:t>of time</w:t>
            </w:r>
            <w:r w:rsidRPr="00FE19A1">
              <w:t xml:space="preserve"> to determine </w:t>
            </w:r>
            <w:r w:rsidRPr="00FE19A1">
              <w:rPr>
                <w:u w:val="single"/>
              </w:rPr>
              <w:t xml:space="preserve">the presence or absence of </w:t>
            </w:r>
            <w:r w:rsidRPr="00FE19A1">
              <w:rPr>
                <w:b/>
                <w:u w:val="single"/>
              </w:rPr>
              <w:t>pests</w:t>
            </w:r>
            <w:r w:rsidRPr="00FE19A1">
              <w:rPr>
                <w:u w:val="single"/>
              </w:rPr>
              <w:t xml:space="preserve"> in an </w:t>
            </w:r>
            <w:r w:rsidRPr="00FE19A1">
              <w:rPr>
                <w:b/>
                <w:u w:val="single"/>
              </w:rPr>
              <w:t>area,</w:t>
            </w:r>
            <w:r w:rsidRPr="00FE19A1">
              <w:rPr>
                <w:u w:val="single"/>
              </w:rPr>
              <w:t xml:space="preserve"> or </w:t>
            </w:r>
            <w:r w:rsidRPr="00FE19A1">
              <w:t xml:space="preserve">the </w:t>
            </w:r>
            <w:r w:rsidRPr="00FE19A1">
              <w:rPr>
                <w:u w:val="single"/>
              </w:rPr>
              <w:t xml:space="preserve">boundaries or </w:t>
            </w:r>
            <w:r w:rsidRPr="00FE19A1">
              <w:t xml:space="preserve">characteristics of a </w:t>
            </w:r>
            <w:r w:rsidRPr="00FE19A1">
              <w:rPr>
                <w:b/>
              </w:rPr>
              <w:t>pest</w:t>
            </w:r>
            <w:r w:rsidRPr="00FE19A1">
              <w:t xml:space="preserve"> population</w:t>
            </w:r>
            <w:r w:rsidRPr="00FE19A1">
              <w:rPr>
                <w:strike/>
              </w:rPr>
              <w:t xml:space="preserve"> or to determine which species are present</w:t>
            </w:r>
            <w:r w:rsidRPr="00FE19A1">
              <w:t xml:space="preserve"> in an </w:t>
            </w:r>
            <w:r w:rsidRPr="00FE19A1">
              <w:rPr>
                <w:b/>
              </w:rPr>
              <w:t>area</w:t>
            </w:r>
            <w:r w:rsidRPr="00FE19A1">
              <w:t xml:space="preserve"> [</w:t>
            </w:r>
            <w:proofErr w:type="spellStart"/>
            <w:r w:rsidRPr="00FE19A1">
              <w:t>FAO</w:t>
            </w:r>
            <w:proofErr w:type="spellEnd"/>
            <w:r w:rsidRPr="00FE19A1">
              <w:t xml:space="preserve">, 1990; revised </w:t>
            </w:r>
            <w:proofErr w:type="spellStart"/>
            <w:r w:rsidRPr="00FE19A1">
              <w:t>CEPM</w:t>
            </w:r>
            <w:proofErr w:type="spellEnd"/>
            <w:r w:rsidRPr="00FE19A1">
              <w:t xml:space="preserve">, 1996; </w:t>
            </w:r>
            <w:proofErr w:type="spellStart"/>
            <w:r w:rsidRPr="00FE19A1">
              <w:t>CPM</w:t>
            </w:r>
            <w:proofErr w:type="spellEnd"/>
            <w:r w:rsidRPr="00FE19A1">
              <w:t>, 2015]</w:t>
            </w:r>
          </w:p>
          <w:p w14:paraId="1EB2A68D" w14:textId="77777777" w:rsidR="00F13EFD" w:rsidRPr="00FE19A1" w:rsidRDefault="00F13EFD" w:rsidP="0011276D">
            <w:pPr>
              <w:rPr>
                <w:rFonts w:eastAsia="Calibri"/>
                <w:b/>
                <w:bCs/>
                <w:color w:val="000000"/>
                <w:szCs w:val="22"/>
                <w:lang w:val="ru-RU" w:eastAsia="fr-FR"/>
              </w:rPr>
            </w:pPr>
          </w:p>
          <w:p w14:paraId="064E6D54" w14:textId="35494B00" w:rsidR="007B436C" w:rsidRPr="00FE19A1" w:rsidRDefault="007B436C" w:rsidP="00881630">
            <w:pPr>
              <w:rPr>
                <w:lang w:val="ru-RU"/>
              </w:rPr>
            </w:pPr>
            <w:r w:rsidRPr="00FE19A1">
              <w:rPr>
                <w:rFonts w:eastAsia="Calibri"/>
                <w:b/>
                <w:bCs/>
                <w:color w:val="000000"/>
                <w:szCs w:val="22"/>
                <w:lang w:val="ru-RU" w:eastAsia="fr-FR"/>
              </w:rPr>
              <w:t xml:space="preserve">Официальная </w:t>
            </w:r>
            <w:r w:rsidRPr="00FE19A1">
              <w:rPr>
                <w:rFonts w:eastAsia="Calibri"/>
                <w:color w:val="000000"/>
                <w:szCs w:val="22"/>
                <w:lang w:val="ru-RU" w:eastAsia="fr-FR"/>
              </w:rPr>
              <w:t xml:space="preserve">процедура, проводимая в установленный период </w:t>
            </w:r>
            <w:r w:rsidRPr="00FE19A1">
              <w:rPr>
                <w:rFonts w:eastAsia="Calibri"/>
                <w:strike/>
                <w:color w:val="000000"/>
                <w:szCs w:val="22"/>
                <w:lang w:val="ru-RU" w:eastAsia="fr-FR"/>
              </w:rPr>
              <w:t>времени</w:t>
            </w:r>
            <w:r w:rsidRPr="00FE19A1">
              <w:rPr>
                <w:rFonts w:eastAsia="Calibri"/>
                <w:color w:val="000000"/>
                <w:szCs w:val="22"/>
                <w:lang w:val="ru-RU" w:eastAsia="fr-FR"/>
              </w:rPr>
              <w:t xml:space="preserve"> с целью определения </w:t>
            </w:r>
            <w:r w:rsidR="00A97C60" w:rsidRPr="00FE19A1">
              <w:rPr>
                <w:rFonts w:eastAsia="Calibri"/>
                <w:color w:val="000000"/>
                <w:szCs w:val="22"/>
                <w:u w:val="single"/>
                <w:lang w:val="ru-RU" w:eastAsia="fr-FR"/>
              </w:rPr>
              <w:t>присутс</w:t>
            </w:r>
            <w:r w:rsidR="00500627" w:rsidRPr="00FE19A1">
              <w:rPr>
                <w:rFonts w:eastAsia="Calibri"/>
                <w:color w:val="000000"/>
                <w:szCs w:val="22"/>
                <w:u w:val="single"/>
                <w:lang w:val="ru-RU" w:eastAsia="fr-FR"/>
              </w:rPr>
              <w:t>т</w:t>
            </w:r>
            <w:r w:rsidR="00A97C60" w:rsidRPr="00FE19A1">
              <w:rPr>
                <w:rFonts w:eastAsia="Calibri"/>
                <w:color w:val="000000"/>
                <w:szCs w:val="22"/>
                <w:u w:val="single"/>
                <w:lang w:val="ru-RU" w:eastAsia="fr-FR"/>
              </w:rPr>
              <w:t>вия или отсутс</w:t>
            </w:r>
            <w:r w:rsidR="00500627" w:rsidRPr="00FE19A1">
              <w:rPr>
                <w:rFonts w:eastAsia="Calibri"/>
                <w:color w:val="000000"/>
                <w:szCs w:val="22"/>
                <w:u w:val="single"/>
                <w:lang w:val="ru-RU" w:eastAsia="fr-FR"/>
              </w:rPr>
              <w:t>т</w:t>
            </w:r>
            <w:r w:rsidR="00A97C60" w:rsidRPr="00FE19A1">
              <w:rPr>
                <w:rFonts w:eastAsia="Calibri"/>
                <w:color w:val="000000"/>
                <w:szCs w:val="22"/>
                <w:u w:val="single"/>
                <w:lang w:val="ru-RU" w:eastAsia="fr-FR"/>
              </w:rPr>
              <w:t>вия</w:t>
            </w:r>
            <w:r w:rsidR="00500627" w:rsidRPr="00FE19A1">
              <w:rPr>
                <w:rFonts w:eastAsia="Calibri"/>
                <w:color w:val="000000"/>
                <w:szCs w:val="22"/>
                <w:u w:val="single"/>
                <w:lang w:val="ru-RU" w:eastAsia="fr-FR"/>
              </w:rPr>
              <w:t xml:space="preserve"> </w:t>
            </w:r>
            <w:r w:rsidR="00500627" w:rsidRPr="00FE19A1">
              <w:rPr>
                <w:rFonts w:eastAsia="Calibri"/>
                <w:b/>
                <w:color w:val="000000"/>
                <w:szCs w:val="22"/>
                <w:u w:val="single"/>
                <w:lang w:val="ru-RU" w:eastAsia="fr-FR"/>
              </w:rPr>
              <w:t>вредных организмов</w:t>
            </w:r>
            <w:r w:rsidR="00500627" w:rsidRPr="00FE19A1">
              <w:rPr>
                <w:rFonts w:eastAsia="Calibri"/>
                <w:color w:val="000000"/>
                <w:szCs w:val="22"/>
                <w:u w:val="single"/>
                <w:lang w:val="ru-RU" w:eastAsia="fr-FR"/>
              </w:rPr>
              <w:t xml:space="preserve"> в </w:t>
            </w:r>
            <w:r w:rsidR="00500627" w:rsidRPr="00FE19A1">
              <w:rPr>
                <w:rFonts w:eastAsia="Calibri"/>
                <w:b/>
                <w:color w:val="000000"/>
                <w:szCs w:val="22"/>
                <w:u w:val="single"/>
                <w:lang w:val="ru-RU" w:eastAsia="fr-FR"/>
              </w:rPr>
              <w:t>зоне</w:t>
            </w:r>
            <w:r w:rsidR="0052636C" w:rsidRPr="00FE19A1">
              <w:rPr>
                <w:rFonts w:eastAsia="Calibri"/>
                <w:color w:val="000000"/>
                <w:szCs w:val="22"/>
                <w:u w:val="single"/>
                <w:lang w:val="ru-RU" w:eastAsia="fr-FR"/>
              </w:rPr>
              <w:t>,</w:t>
            </w:r>
            <w:r w:rsidR="0084326A" w:rsidRPr="00FE19A1">
              <w:rPr>
                <w:rFonts w:eastAsia="Calibri"/>
                <w:color w:val="000000"/>
                <w:szCs w:val="22"/>
                <w:u w:val="single"/>
                <w:lang w:val="ru-RU" w:eastAsia="fr-FR"/>
              </w:rPr>
              <w:t xml:space="preserve"> или для</w:t>
            </w:r>
            <w:r w:rsidR="00500627" w:rsidRPr="00FE19A1">
              <w:rPr>
                <w:rFonts w:eastAsia="Calibri"/>
                <w:color w:val="000000"/>
                <w:szCs w:val="22"/>
                <w:u w:val="single"/>
                <w:lang w:val="ru-RU" w:eastAsia="fr-FR"/>
              </w:rPr>
              <w:t xml:space="preserve"> установления границ </w:t>
            </w:r>
            <w:r w:rsidR="0052636C" w:rsidRPr="00FE19A1">
              <w:rPr>
                <w:rFonts w:eastAsia="Calibri"/>
                <w:color w:val="000000"/>
                <w:szCs w:val="22"/>
                <w:u w:val="single"/>
                <w:lang w:val="ru-RU" w:eastAsia="fr-FR"/>
              </w:rPr>
              <w:t>распространения</w:t>
            </w:r>
            <w:r w:rsidR="0052636C" w:rsidRPr="00FE19A1">
              <w:rPr>
                <w:rFonts w:eastAsia="Calibri"/>
                <w:color w:val="000000"/>
                <w:szCs w:val="22"/>
                <w:lang w:val="ru-RU" w:eastAsia="fr-FR"/>
              </w:rPr>
              <w:t xml:space="preserve"> </w:t>
            </w:r>
            <w:r w:rsidR="00500627" w:rsidRPr="00FE19A1">
              <w:rPr>
                <w:rFonts w:eastAsia="Calibri"/>
                <w:color w:val="000000"/>
                <w:szCs w:val="22"/>
                <w:lang w:val="ru-RU" w:eastAsia="fr-FR"/>
              </w:rPr>
              <w:t>и</w:t>
            </w:r>
            <w:r w:rsidR="0084326A" w:rsidRPr="00FE19A1">
              <w:rPr>
                <w:rFonts w:eastAsia="Calibri"/>
                <w:color w:val="000000"/>
                <w:szCs w:val="22"/>
                <w:lang w:val="ru-RU" w:eastAsia="fr-FR"/>
              </w:rPr>
              <w:t>ли</w:t>
            </w:r>
            <w:r w:rsidR="00500627" w:rsidRPr="00FE19A1">
              <w:rPr>
                <w:rFonts w:eastAsia="Calibri"/>
                <w:color w:val="000000"/>
                <w:szCs w:val="22"/>
                <w:lang w:val="ru-RU" w:eastAsia="fr-FR"/>
              </w:rPr>
              <w:t xml:space="preserve"> </w:t>
            </w:r>
            <w:r w:rsidRPr="00FE19A1">
              <w:rPr>
                <w:rFonts w:eastAsia="Calibri"/>
                <w:color w:val="000000"/>
                <w:szCs w:val="22"/>
                <w:lang w:val="ru-RU" w:eastAsia="fr-FR"/>
              </w:rPr>
              <w:t>характеристик популяци</w:t>
            </w:r>
            <w:r w:rsidR="0084326A" w:rsidRPr="00FE19A1">
              <w:rPr>
                <w:rFonts w:eastAsia="Calibri"/>
                <w:color w:val="000000"/>
                <w:szCs w:val="22"/>
                <w:lang w:val="ru-RU" w:eastAsia="fr-FR"/>
              </w:rPr>
              <w:t>и</w:t>
            </w:r>
            <w:r w:rsidRPr="00FE19A1">
              <w:rPr>
                <w:rFonts w:eastAsia="Calibri"/>
                <w:color w:val="000000"/>
                <w:szCs w:val="22"/>
                <w:lang w:val="ru-RU" w:eastAsia="fr-FR"/>
              </w:rPr>
              <w:t xml:space="preserve"> </w:t>
            </w:r>
            <w:r w:rsidRPr="00FE19A1">
              <w:rPr>
                <w:rFonts w:eastAsia="Calibri"/>
                <w:b/>
                <w:bCs/>
                <w:color w:val="000000"/>
                <w:szCs w:val="22"/>
                <w:lang w:val="ru-RU" w:eastAsia="fr-FR"/>
              </w:rPr>
              <w:t xml:space="preserve">вредного организма </w:t>
            </w:r>
            <w:r w:rsidRPr="00FE19A1">
              <w:rPr>
                <w:rFonts w:eastAsia="Calibri"/>
                <w:strike/>
                <w:szCs w:val="22"/>
                <w:lang w:val="ru-RU" w:eastAsia="fr-FR"/>
              </w:rPr>
              <w:t xml:space="preserve">или определения видового состава </w:t>
            </w:r>
            <w:r w:rsidRPr="00FE19A1">
              <w:rPr>
                <w:rFonts w:eastAsia="Calibri"/>
                <w:b/>
                <w:bCs/>
                <w:strike/>
                <w:szCs w:val="22"/>
                <w:lang w:val="ru-RU" w:eastAsia="fr-FR"/>
              </w:rPr>
              <w:t>организмов</w:t>
            </w:r>
            <w:r w:rsidRPr="00FE19A1">
              <w:rPr>
                <w:rFonts w:eastAsia="Calibri"/>
                <w:strike/>
                <w:szCs w:val="22"/>
                <w:lang w:val="ru-RU" w:eastAsia="fr-FR"/>
              </w:rPr>
              <w:t xml:space="preserve">, </w:t>
            </w:r>
            <w:r w:rsidRPr="00FE19A1">
              <w:rPr>
                <w:rFonts w:eastAsia="Calibri"/>
                <w:b/>
                <w:bCs/>
                <w:strike/>
                <w:szCs w:val="22"/>
                <w:lang w:val="ru-RU" w:eastAsia="fr-FR"/>
              </w:rPr>
              <w:t>присутствующ</w:t>
            </w:r>
            <w:r w:rsidR="00881630" w:rsidRPr="00FE19A1">
              <w:rPr>
                <w:rFonts w:eastAsia="Calibri"/>
                <w:b/>
                <w:bCs/>
                <w:strike/>
                <w:szCs w:val="22"/>
                <w:lang w:val="ru-RU" w:eastAsia="fr-FR"/>
              </w:rPr>
              <w:t>их</w:t>
            </w:r>
            <w:r w:rsidRPr="00FE19A1">
              <w:rPr>
                <w:rFonts w:eastAsia="Calibri"/>
                <w:b/>
                <w:bCs/>
                <w:szCs w:val="22"/>
                <w:lang w:val="ru-RU" w:eastAsia="fr-FR"/>
              </w:rPr>
              <w:t xml:space="preserve"> </w:t>
            </w:r>
            <w:r w:rsidRPr="00FE19A1">
              <w:rPr>
                <w:rFonts w:eastAsia="Calibri"/>
                <w:color w:val="000000"/>
                <w:szCs w:val="22"/>
                <w:lang w:val="ru-RU" w:eastAsia="fr-FR"/>
              </w:rPr>
              <w:t xml:space="preserve">в </w:t>
            </w:r>
            <w:r w:rsidRPr="00FE19A1">
              <w:rPr>
                <w:rFonts w:eastAsia="Calibri"/>
                <w:b/>
                <w:bCs/>
                <w:color w:val="000000"/>
                <w:szCs w:val="22"/>
                <w:lang w:val="ru-RU" w:eastAsia="fr-FR"/>
              </w:rPr>
              <w:t xml:space="preserve">зоне </w:t>
            </w:r>
            <w:r w:rsidRPr="00FE19A1">
              <w:rPr>
                <w:rFonts w:eastAsia="Calibri"/>
                <w:color w:val="000000"/>
                <w:szCs w:val="22"/>
                <w:lang w:val="ru-RU" w:eastAsia="fr-FR"/>
              </w:rPr>
              <w:t>[</w:t>
            </w:r>
            <w:proofErr w:type="spellStart"/>
            <w:r w:rsidRPr="00FE19A1">
              <w:rPr>
                <w:rFonts w:eastAsia="Calibri"/>
                <w:color w:val="000000"/>
                <w:szCs w:val="22"/>
                <w:lang w:val="ru-RU" w:eastAsia="fr-FR"/>
              </w:rPr>
              <w:t>ФАО</w:t>
            </w:r>
            <w:proofErr w:type="spellEnd"/>
            <w:r w:rsidRPr="00FE19A1">
              <w:rPr>
                <w:rFonts w:eastAsia="Calibri"/>
                <w:color w:val="000000"/>
                <w:szCs w:val="22"/>
                <w:lang w:val="ru-RU" w:eastAsia="fr-FR"/>
              </w:rPr>
              <w:t xml:space="preserve">, 1990; пересмотрено, </w:t>
            </w:r>
            <w:proofErr w:type="spellStart"/>
            <w:r w:rsidRPr="00FE19A1">
              <w:rPr>
                <w:rFonts w:eastAsia="Calibri"/>
                <w:color w:val="000000"/>
                <w:szCs w:val="22"/>
                <w:lang w:val="ru-RU" w:eastAsia="fr-FR"/>
              </w:rPr>
              <w:t>КЭФМ</w:t>
            </w:r>
            <w:proofErr w:type="spellEnd"/>
            <w:r w:rsidRPr="00FE19A1">
              <w:rPr>
                <w:rFonts w:eastAsia="Calibri"/>
                <w:color w:val="000000"/>
                <w:szCs w:val="22"/>
                <w:lang w:val="ru-RU" w:eastAsia="fr-FR"/>
              </w:rPr>
              <w:t>, 1996]</w:t>
            </w:r>
          </w:p>
        </w:tc>
      </w:tr>
    </w:tbl>
    <w:p w14:paraId="6050A6F0" w14:textId="77777777" w:rsidR="00A504F9" w:rsidRPr="00FE19A1" w:rsidRDefault="00A504F9" w:rsidP="00DE45C8">
      <w:pPr>
        <w:rPr>
          <w:lang w:val="ru-RU"/>
        </w:rPr>
      </w:pPr>
    </w:p>
    <w:p w14:paraId="551B6B35" w14:textId="77777777" w:rsidR="00870626" w:rsidRPr="00FE19A1" w:rsidRDefault="00870626" w:rsidP="00DE45C8">
      <w:pPr>
        <w:rPr>
          <w:lang w:val="ru-RU"/>
        </w:rPr>
      </w:pPr>
    </w:p>
    <w:p w14:paraId="73A5FFF7" w14:textId="3266912A" w:rsidR="0066207D" w:rsidRPr="00FE19A1" w:rsidRDefault="00195D83" w:rsidP="0066207D">
      <w:pPr>
        <w:pStyle w:val="IPPParagraphnumbering"/>
        <w:rPr>
          <w:b/>
          <w:sz w:val="24"/>
          <w:lang w:val="ru-RU"/>
        </w:rPr>
      </w:pPr>
      <w:r w:rsidRPr="00FE19A1">
        <w:rPr>
          <w:b/>
          <w:sz w:val="24"/>
          <w:lang w:val="ru-RU"/>
        </w:rPr>
        <w:tab/>
        <w:t>2.</w:t>
      </w:r>
      <w:r w:rsidRPr="00FE19A1">
        <w:rPr>
          <w:b/>
          <w:sz w:val="24"/>
          <w:lang w:val="ru-RU"/>
        </w:rPr>
        <w:tab/>
      </w:r>
      <w:r w:rsidR="0066207D" w:rsidRPr="00FE19A1">
        <w:rPr>
          <w:b/>
          <w:sz w:val="24"/>
          <w:lang w:val="ru-RU"/>
        </w:rPr>
        <w:t>УДАЛЕНИЯ</w:t>
      </w:r>
    </w:p>
    <w:p w14:paraId="68C6C752" w14:textId="3CB955B6" w:rsidR="009F0BBA" w:rsidRPr="00FE19A1" w:rsidRDefault="00195D83" w:rsidP="0066207D">
      <w:pPr>
        <w:pStyle w:val="IPPParagraphnumbering"/>
        <w:rPr>
          <w:b/>
          <w:sz w:val="24"/>
          <w:lang w:val="ru-RU"/>
        </w:rPr>
      </w:pPr>
      <w:r w:rsidRPr="00FE19A1">
        <w:rPr>
          <w:b/>
          <w:sz w:val="24"/>
          <w:lang w:val="ru-RU"/>
        </w:rPr>
        <w:tab/>
      </w:r>
      <w:r w:rsidR="00874519" w:rsidRPr="00FE19A1">
        <w:rPr>
          <w:b/>
          <w:sz w:val="24"/>
          <w:lang w:val="ru-RU"/>
        </w:rPr>
        <w:t>2.1</w:t>
      </w:r>
      <w:r w:rsidR="00874519" w:rsidRPr="00FE19A1">
        <w:rPr>
          <w:b/>
          <w:sz w:val="24"/>
        </w:rPr>
        <w:tab/>
      </w:r>
      <w:r w:rsidR="00ED1A2E" w:rsidRPr="00FE19A1">
        <w:rPr>
          <w:b/>
          <w:sz w:val="24"/>
          <w:lang w:val="ru-RU"/>
        </w:rPr>
        <w:t>«</w:t>
      </w:r>
      <w:r w:rsidR="009F0BBA" w:rsidRPr="00FE19A1">
        <w:rPr>
          <w:rFonts w:eastAsia="Calibri"/>
          <w:b/>
          <w:bCs/>
          <w:color w:val="000000"/>
          <w:sz w:val="24"/>
          <w:lang w:val="ru-RU" w:eastAsia="fr-FR"/>
        </w:rPr>
        <w:t xml:space="preserve">удержание </w:t>
      </w:r>
      <w:r w:rsidR="009F0BBA" w:rsidRPr="00FE19A1">
        <w:rPr>
          <w:rFonts w:eastAsia="Calibri"/>
          <w:color w:val="000000"/>
          <w:sz w:val="24"/>
          <w:lang w:val="ru-RU" w:eastAsia="fr-FR"/>
        </w:rPr>
        <w:t>(</w:t>
      </w:r>
      <w:r w:rsidR="009F0BBA" w:rsidRPr="00FE19A1">
        <w:rPr>
          <w:rFonts w:eastAsia="Calibri"/>
          <w:b/>
          <w:bCs/>
          <w:color w:val="000000"/>
          <w:sz w:val="24"/>
          <w:lang w:val="ru-RU" w:eastAsia="fr-FR"/>
        </w:rPr>
        <w:t>подкарантинного материала</w:t>
      </w:r>
      <w:r w:rsidR="009F0BBA" w:rsidRPr="00FE19A1">
        <w:rPr>
          <w:rFonts w:eastAsia="Calibri"/>
          <w:color w:val="000000"/>
          <w:sz w:val="24"/>
          <w:lang w:val="ru-RU" w:eastAsia="fr-FR"/>
        </w:rPr>
        <w:t>)»</w:t>
      </w:r>
      <w:r w:rsidR="009F0BBA" w:rsidRPr="00FE19A1">
        <w:rPr>
          <w:b/>
          <w:sz w:val="24"/>
          <w:lang w:val="ru-RU"/>
        </w:rPr>
        <w:t xml:space="preserve"> (2016-002)</w:t>
      </w:r>
    </w:p>
    <w:p w14:paraId="392B445C" w14:textId="068F5180" w:rsidR="00ED1A2E" w:rsidRPr="00FE19A1" w:rsidRDefault="0066207D" w:rsidP="00ED1A2E">
      <w:pPr>
        <w:pStyle w:val="IPPParagraphnumbering"/>
        <w:rPr>
          <w:lang w:val="ru-RU"/>
        </w:rPr>
      </w:pPr>
      <w:proofErr w:type="gramStart"/>
      <w:r w:rsidRPr="00FE19A1">
        <w:rPr>
          <w:lang w:val="ru-RU"/>
        </w:rPr>
        <w:t xml:space="preserve">Термин </w:t>
      </w:r>
      <w:r w:rsidR="009F0BBA" w:rsidRPr="00FE19A1">
        <w:rPr>
          <w:szCs w:val="22"/>
          <w:lang w:val="ru-RU"/>
        </w:rPr>
        <w:t>“</w:t>
      </w:r>
      <w:r w:rsidR="009F0BBA" w:rsidRPr="00FE19A1">
        <w:rPr>
          <w:rFonts w:eastAsia="Calibri"/>
          <w:bCs/>
          <w:color w:val="000000"/>
          <w:szCs w:val="22"/>
          <w:lang w:val="ru-RU" w:eastAsia="fr-FR"/>
        </w:rPr>
        <w:t xml:space="preserve">удержание </w:t>
      </w:r>
      <w:r w:rsidR="009F0BBA" w:rsidRPr="00FE19A1">
        <w:rPr>
          <w:rFonts w:eastAsia="Calibri"/>
          <w:color w:val="000000"/>
          <w:szCs w:val="22"/>
          <w:lang w:val="ru-RU" w:eastAsia="fr-FR"/>
        </w:rPr>
        <w:t>(</w:t>
      </w:r>
      <w:r w:rsidR="009F0BBA" w:rsidRPr="00FE19A1">
        <w:rPr>
          <w:rFonts w:eastAsia="Calibri"/>
          <w:bCs/>
          <w:color w:val="000000"/>
          <w:szCs w:val="22"/>
          <w:lang w:val="ru-RU" w:eastAsia="fr-FR"/>
        </w:rPr>
        <w:t>подкарантинного материала</w:t>
      </w:r>
      <w:r w:rsidR="009F0BBA" w:rsidRPr="00FE19A1">
        <w:rPr>
          <w:szCs w:val="22"/>
          <w:lang w:val="ru-RU"/>
        </w:rPr>
        <w:t>”</w:t>
      </w:r>
      <w:r w:rsidRPr="00FE19A1">
        <w:rPr>
          <w:lang w:val="ru-RU"/>
        </w:rPr>
        <w:t>» был включ</w:t>
      </w:r>
      <w:r w:rsidR="00F77EB7" w:rsidRPr="00FE19A1">
        <w:rPr>
          <w:lang w:val="ru-RU"/>
        </w:rPr>
        <w:t>ё</w:t>
      </w:r>
      <w:r w:rsidRPr="00FE19A1">
        <w:rPr>
          <w:lang w:val="ru-RU"/>
        </w:rPr>
        <w:t xml:space="preserve">н в </w:t>
      </w:r>
      <w:r w:rsidR="00F77EB7" w:rsidRPr="00FE19A1">
        <w:rPr>
          <w:lang w:val="ru-RU"/>
        </w:rPr>
        <w:t>Г</w:t>
      </w:r>
      <w:r w:rsidRPr="00FE19A1">
        <w:rPr>
          <w:lang w:val="ru-RU"/>
        </w:rPr>
        <w:t xml:space="preserve">лоссарий в 2012 году после предложения </w:t>
      </w:r>
      <w:proofErr w:type="spellStart"/>
      <w:r w:rsidR="007B436C" w:rsidRPr="00FE19A1">
        <w:rPr>
          <w:lang w:val="ru-RU"/>
        </w:rPr>
        <w:t>ТГЭГ</w:t>
      </w:r>
      <w:proofErr w:type="spellEnd"/>
      <w:r w:rsidRPr="00FE19A1">
        <w:rPr>
          <w:lang w:val="ru-RU"/>
        </w:rPr>
        <w:t xml:space="preserve"> по разработке определения в отношении МСФМ </w:t>
      </w:r>
      <w:r w:rsidR="00FD336E" w:rsidRPr="00FE19A1">
        <w:rPr>
          <w:lang w:val="ru-RU"/>
        </w:rPr>
        <w:t xml:space="preserve">№ </w:t>
      </w:r>
      <w:r w:rsidRPr="00FE19A1">
        <w:rPr>
          <w:lang w:val="ru-RU"/>
        </w:rPr>
        <w:t>3 (</w:t>
      </w:r>
      <w:r w:rsidR="00FD336E" w:rsidRPr="00FE19A1">
        <w:rPr>
          <w:lang w:val="ru-RU"/>
        </w:rPr>
        <w:t>«</w:t>
      </w:r>
      <w:r w:rsidR="009F0BBA" w:rsidRPr="00FE19A1">
        <w:rPr>
          <w:lang w:val="ru-RU"/>
        </w:rPr>
        <w:t xml:space="preserve">Руководство по экспорту, перевозке, импорту и выпуску агентов биологической борьбы и других полезных </w:t>
      </w:r>
      <w:r w:rsidR="009F0BBA" w:rsidRPr="00FE19A1">
        <w:rPr>
          <w:lang w:val="ru-RU"/>
        </w:rPr>
        <w:lastRenderedPageBreak/>
        <w:t>организмов</w:t>
      </w:r>
      <w:r w:rsidR="00FD336E" w:rsidRPr="00FE19A1">
        <w:rPr>
          <w:lang w:val="ru-RU"/>
        </w:rPr>
        <w:t>»</w:t>
      </w:r>
      <w:r w:rsidRPr="00FE19A1">
        <w:rPr>
          <w:lang w:val="ru-RU"/>
        </w:rPr>
        <w:t>)</w:t>
      </w:r>
      <w:r w:rsidR="00433C39" w:rsidRPr="00FE19A1">
        <w:rPr>
          <w:lang w:val="ru-RU"/>
        </w:rPr>
        <w:t xml:space="preserve"> и</w:t>
      </w:r>
      <w:r w:rsidRPr="00FE19A1">
        <w:rPr>
          <w:lang w:val="ru-RU"/>
        </w:rPr>
        <w:t xml:space="preserve"> МСФМ </w:t>
      </w:r>
      <w:r w:rsidR="00FD336E" w:rsidRPr="00FE19A1">
        <w:rPr>
          <w:lang w:val="ru-RU"/>
        </w:rPr>
        <w:t xml:space="preserve">№ </w:t>
      </w:r>
      <w:r w:rsidRPr="00FE19A1">
        <w:rPr>
          <w:lang w:val="ru-RU"/>
        </w:rPr>
        <w:t>34 (</w:t>
      </w:r>
      <w:r w:rsidR="00FD336E" w:rsidRPr="00FE19A1">
        <w:rPr>
          <w:lang w:val="ru-RU"/>
        </w:rPr>
        <w:t>«</w:t>
      </w:r>
      <w:r w:rsidR="00433C39" w:rsidRPr="00FE19A1">
        <w:rPr>
          <w:lang w:val="ru-RU"/>
        </w:rPr>
        <w:t>Создание и эксплуатация станций карантина растений после ввоза</w:t>
      </w:r>
      <w:r w:rsidR="00FD336E" w:rsidRPr="00FE19A1">
        <w:rPr>
          <w:lang w:val="ru-RU"/>
        </w:rPr>
        <w:t>»</w:t>
      </w:r>
      <w:r w:rsidRPr="00FE19A1">
        <w:rPr>
          <w:lang w:val="ru-RU"/>
        </w:rPr>
        <w:t>).</w:t>
      </w:r>
      <w:proofErr w:type="gramEnd"/>
      <w:r w:rsidR="00711EB2" w:rsidRPr="00FE19A1">
        <w:rPr>
          <w:lang w:val="ru-RU"/>
        </w:rPr>
        <w:t xml:space="preserve"> </w:t>
      </w:r>
      <w:r w:rsidRPr="00FE19A1">
        <w:rPr>
          <w:lang w:val="ru-RU"/>
        </w:rPr>
        <w:t>Этот термин Глоссари</w:t>
      </w:r>
      <w:r w:rsidR="009F0BBA" w:rsidRPr="00FE19A1">
        <w:rPr>
          <w:lang w:val="ru-RU"/>
        </w:rPr>
        <w:t>я</w:t>
      </w:r>
      <w:r w:rsidRPr="00FE19A1">
        <w:rPr>
          <w:lang w:val="ru-RU"/>
        </w:rPr>
        <w:t xml:space="preserve"> был добавлен </w:t>
      </w:r>
      <w:r w:rsidR="009F0BBA" w:rsidRPr="00FE19A1">
        <w:rPr>
          <w:lang w:val="ru-RU"/>
        </w:rPr>
        <w:t xml:space="preserve">КС </w:t>
      </w:r>
      <w:r w:rsidRPr="00FE19A1">
        <w:rPr>
          <w:lang w:val="ru-RU"/>
        </w:rPr>
        <w:t xml:space="preserve">в </w:t>
      </w:r>
      <w:r w:rsidR="009F0BBA" w:rsidRPr="00FE19A1">
        <w:rPr>
          <w:lang w:val="ru-RU"/>
        </w:rPr>
        <w:t>«</w:t>
      </w:r>
      <w:r w:rsidRPr="00FE19A1">
        <w:rPr>
          <w:lang w:val="ru-RU"/>
        </w:rPr>
        <w:t>Список тем для стандартов МК</w:t>
      </w:r>
      <w:r w:rsidR="00FD336E" w:rsidRPr="00FE19A1">
        <w:rPr>
          <w:lang w:val="ru-RU"/>
        </w:rPr>
        <w:t>К</w:t>
      </w:r>
      <w:r w:rsidRPr="00FE19A1">
        <w:rPr>
          <w:lang w:val="ru-RU"/>
        </w:rPr>
        <w:t>ЗР</w:t>
      </w:r>
      <w:r w:rsidR="009F0BBA" w:rsidRPr="00FE19A1">
        <w:rPr>
          <w:lang w:val="ru-RU"/>
        </w:rPr>
        <w:t>»</w:t>
      </w:r>
      <w:r w:rsidRPr="00FE19A1">
        <w:rPr>
          <w:lang w:val="ru-RU"/>
        </w:rPr>
        <w:t xml:space="preserve"> в мае 2016 года на основе предложения </w:t>
      </w:r>
      <w:proofErr w:type="spellStart"/>
      <w:r w:rsidR="00711EB2" w:rsidRPr="00FE19A1">
        <w:rPr>
          <w:lang w:val="ru-RU"/>
        </w:rPr>
        <w:t>ТГЭГ</w:t>
      </w:r>
      <w:proofErr w:type="spellEnd"/>
      <w:r w:rsidR="00711EB2" w:rsidRPr="00FE19A1">
        <w:rPr>
          <w:lang w:val="ru-RU"/>
        </w:rPr>
        <w:t xml:space="preserve"> в</w:t>
      </w:r>
      <w:r w:rsidRPr="00FE19A1">
        <w:rPr>
          <w:lang w:val="ru-RU"/>
        </w:rPr>
        <w:t xml:space="preserve"> декабр</w:t>
      </w:r>
      <w:r w:rsidR="00711EB2" w:rsidRPr="00FE19A1">
        <w:rPr>
          <w:lang w:val="ru-RU"/>
        </w:rPr>
        <w:t>е</w:t>
      </w:r>
      <w:r w:rsidRPr="00FE19A1">
        <w:rPr>
          <w:lang w:val="ru-RU"/>
        </w:rPr>
        <w:t xml:space="preserve"> 2015 года, </w:t>
      </w:r>
      <w:proofErr w:type="spellStart"/>
      <w:r w:rsidR="00FD336E" w:rsidRPr="00FE19A1">
        <w:rPr>
          <w:lang w:val="ru-RU"/>
        </w:rPr>
        <w:t>когда</w:t>
      </w:r>
      <w:r w:rsidR="00711EB2" w:rsidRPr="00FE19A1">
        <w:rPr>
          <w:lang w:val="ru-RU"/>
        </w:rPr>
        <w:t>ТГЭГ</w:t>
      </w:r>
      <w:proofErr w:type="spellEnd"/>
      <w:r w:rsidRPr="00FE19A1">
        <w:rPr>
          <w:lang w:val="ru-RU"/>
        </w:rPr>
        <w:t xml:space="preserve"> обсудила термины «</w:t>
      </w:r>
      <w:r w:rsidR="00441E14" w:rsidRPr="00FE19A1">
        <w:rPr>
          <w:lang w:val="ru-RU"/>
        </w:rPr>
        <w:t>изолированное помещение</w:t>
      </w:r>
      <w:r w:rsidRPr="00FE19A1">
        <w:rPr>
          <w:lang w:val="ru-RU"/>
        </w:rPr>
        <w:t xml:space="preserve">» (2015-001) и «карантин» (2015-002), и </w:t>
      </w:r>
      <w:r w:rsidR="00441E14" w:rsidRPr="00FE19A1">
        <w:rPr>
          <w:lang w:val="ru-RU"/>
        </w:rPr>
        <w:t>пришла к выводу</w:t>
      </w:r>
      <w:r w:rsidRPr="00FE19A1">
        <w:rPr>
          <w:lang w:val="ru-RU"/>
        </w:rPr>
        <w:t xml:space="preserve">, что </w:t>
      </w:r>
      <w:r w:rsidR="00711EB2" w:rsidRPr="00FE19A1">
        <w:rPr>
          <w:lang w:val="ru-RU"/>
        </w:rPr>
        <w:t xml:space="preserve">термин </w:t>
      </w:r>
      <w:r w:rsidRPr="00FE19A1">
        <w:rPr>
          <w:lang w:val="ru-RU"/>
        </w:rPr>
        <w:t>«</w:t>
      </w:r>
      <w:r w:rsidR="00711EB2" w:rsidRPr="00FE19A1">
        <w:rPr>
          <w:lang w:val="ru-RU"/>
        </w:rPr>
        <w:t>удержание</w:t>
      </w:r>
      <w:r w:rsidRPr="00FE19A1">
        <w:rPr>
          <w:lang w:val="ru-RU"/>
        </w:rPr>
        <w:t xml:space="preserve">» следует пересмотреть или, возможно, исключить из Глоссария. </w:t>
      </w:r>
      <w:r w:rsidR="00660F91" w:rsidRPr="00FE19A1">
        <w:rPr>
          <w:lang w:val="ru-RU"/>
        </w:rPr>
        <w:t>Это</w:t>
      </w:r>
      <w:r w:rsidR="000D4ED7" w:rsidRPr="00FE19A1">
        <w:rPr>
          <w:lang w:val="ru-RU"/>
        </w:rPr>
        <w:t xml:space="preserve"> связ</w:t>
      </w:r>
      <w:r w:rsidR="00660F91" w:rsidRPr="00FE19A1">
        <w:rPr>
          <w:lang w:val="ru-RU"/>
        </w:rPr>
        <w:t>ано</w:t>
      </w:r>
      <w:r w:rsidR="000D4ED7" w:rsidRPr="00FE19A1">
        <w:rPr>
          <w:lang w:val="ru-RU"/>
        </w:rPr>
        <w:t xml:space="preserve"> с </w:t>
      </w:r>
      <w:r w:rsidRPr="00FE19A1">
        <w:rPr>
          <w:lang w:val="ru-RU"/>
        </w:rPr>
        <w:t>предлагаем</w:t>
      </w:r>
      <w:r w:rsidR="000D4ED7" w:rsidRPr="00FE19A1">
        <w:rPr>
          <w:lang w:val="ru-RU"/>
        </w:rPr>
        <w:t>ым</w:t>
      </w:r>
      <w:r w:rsidRPr="00FE19A1">
        <w:rPr>
          <w:lang w:val="ru-RU"/>
        </w:rPr>
        <w:t xml:space="preserve"> пересмотр</w:t>
      </w:r>
      <w:r w:rsidR="000D4ED7" w:rsidRPr="00FE19A1">
        <w:rPr>
          <w:lang w:val="ru-RU"/>
        </w:rPr>
        <w:t>ом</w:t>
      </w:r>
      <w:r w:rsidRPr="00FE19A1">
        <w:rPr>
          <w:lang w:val="ru-RU"/>
        </w:rPr>
        <w:t xml:space="preserve"> </w:t>
      </w:r>
      <w:r w:rsidR="00C23E05" w:rsidRPr="00FE19A1">
        <w:rPr>
          <w:lang w:val="ru-RU"/>
        </w:rPr>
        <w:t xml:space="preserve">термина </w:t>
      </w:r>
      <w:r w:rsidRPr="00FE19A1">
        <w:rPr>
          <w:lang w:val="ru-RU"/>
        </w:rPr>
        <w:t xml:space="preserve">«карантин», поскольку этот термин </w:t>
      </w:r>
      <w:r w:rsidR="000D4ED7" w:rsidRPr="00FE19A1">
        <w:rPr>
          <w:lang w:val="ru-RU"/>
        </w:rPr>
        <w:t xml:space="preserve">подразумевает </w:t>
      </w:r>
      <w:r w:rsidR="00441E14" w:rsidRPr="00FE19A1">
        <w:rPr>
          <w:lang w:val="ru-RU"/>
        </w:rPr>
        <w:t>разновидность</w:t>
      </w:r>
      <w:r w:rsidRPr="00FE19A1">
        <w:rPr>
          <w:lang w:val="ru-RU"/>
        </w:rPr>
        <w:t xml:space="preserve"> «</w:t>
      </w:r>
      <w:r w:rsidR="00B06DFB" w:rsidRPr="00FE19A1">
        <w:rPr>
          <w:lang w:val="ru-RU"/>
        </w:rPr>
        <w:t>удержани</w:t>
      </w:r>
      <w:r w:rsidR="00441E14" w:rsidRPr="00FE19A1">
        <w:rPr>
          <w:lang w:val="ru-RU"/>
        </w:rPr>
        <w:t>я</w:t>
      </w:r>
      <w:r w:rsidRPr="00FE19A1">
        <w:rPr>
          <w:lang w:val="ru-RU"/>
        </w:rPr>
        <w:t>»</w:t>
      </w:r>
      <w:r w:rsidR="009944F4" w:rsidRPr="00FE19A1">
        <w:rPr>
          <w:lang w:val="ru-RU"/>
        </w:rPr>
        <w:t>,</w:t>
      </w:r>
      <w:r w:rsidRPr="00FE19A1">
        <w:rPr>
          <w:lang w:val="ru-RU"/>
        </w:rPr>
        <w:t xml:space="preserve"> и </w:t>
      </w:r>
      <w:r w:rsidR="000D4ED7" w:rsidRPr="00FE19A1">
        <w:rPr>
          <w:lang w:val="ru-RU"/>
        </w:rPr>
        <w:t>т</w:t>
      </w:r>
      <w:r w:rsidR="009944F4" w:rsidRPr="00FE19A1">
        <w:rPr>
          <w:lang w:val="ru-RU"/>
        </w:rPr>
        <w:t>ак как</w:t>
      </w:r>
      <w:r w:rsidRPr="00FE19A1">
        <w:rPr>
          <w:lang w:val="ru-RU"/>
        </w:rPr>
        <w:t xml:space="preserve"> определение «карантин» (будь то в </w:t>
      </w:r>
      <w:r w:rsidR="00660F91" w:rsidRPr="00FE19A1">
        <w:rPr>
          <w:lang w:val="ru-RU"/>
        </w:rPr>
        <w:t>действующей</w:t>
      </w:r>
      <w:r w:rsidRPr="00FE19A1">
        <w:rPr>
          <w:lang w:val="ru-RU"/>
        </w:rPr>
        <w:t xml:space="preserve"> или пересмотренной форме) </w:t>
      </w:r>
      <w:r w:rsidR="00A23862" w:rsidRPr="00FE19A1">
        <w:rPr>
          <w:lang w:val="ru-RU"/>
        </w:rPr>
        <w:t xml:space="preserve">конфликтует с </w:t>
      </w:r>
      <w:r w:rsidRPr="00FE19A1">
        <w:rPr>
          <w:lang w:val="ru-RU"/>
        </w:rPr>
        <w:t>определени</w:t>
      </w:r>
      <w:r w:rsidR="00A23862" w:rsidRPr="00FE19A1">
        <w:rPr>
          <w:lang w:val="ru-RU"/>
        </w:rPr>
        <w:t>ем</w:t>
      </w:r>
      <w:r w:rsidRPr="00FE19A1">
        <w:rPr>
          <w:lang w:val="ru-RU"/>
        </w:rPr>
        <w:t xml:space="preserve"> «</w:t>
      </w:r>
      <w:r w:rsidR="00B06DFB" w:rsidRPr="00FE19A1">
        <w:rPr>
          <w:lang w:val="ru-RU"/>
        </w:rPr>
        <w:t>удержание</w:t>
      </w:r>
      <w:r w:rsidRPr="00FE19A1">
        <w:rPr>
          <w:lang w:val="ru-RU"/>
        </w:rPr>
        <w:t>»</w:t>
      </w:r>
      <w:r w:rsidR="00660F91" w:rsidRPr="00FE19A1">
        <w:rPr>
          <w:lang w:val="ru-RU"/>
        </w:rPr>
        <w:t>.</w:t>
      </w:r>
      <w:r w:rsidRPr="00FE19A1">
        <w:rPr>
          <w:lang w:val="ru-RU"/>
        </w:rPr>
        <w:t xml:space="preserve"> </w:t>
      </w:r>
      <w:proofErr w:type="spellStart"/>
      <w:r w:rsidR="00B06DFB" w:rsidRPr="00FE19A1">
        <w:rPr>
          <w:lang w:val="ru-RU"/>
        </w:rPr>
        <w:t>ТГЭГ</w:t>
      </w:r>
      <w:proofErr w:type="spellEnd"/>
      <w:r w:rsidRPr="00FE19A1">
        <w:rPr>
          <w:lang w:val="ru-RU"/>
        </w:rPr>
        <w:t xml:space="preserve"> на </w:t>
      </w:r>
      <w:proofErr w:type="spellStart"/>
      <w:r w:rsidRPr="00FE19A1">
        <w:rPr>
          <w:lang w:val="ru-RU"/>
        </w:rPr>
        <w:t>своем</w:t>
      </w:r>
      <w:proofErr w:type="spellEnd"/>
      <w:r w:rsidRPr="00FE19A1">
        <w:rPr>
          <w:lang w:val="ru-RU"/>
        </w:rPr>
        <w:t xml:space="preserve"> совещании в декабре 2016 года обсудил</w:t>
      </w:r>
      <w:r w:rsidR="00B06DFB" w:rsidRPr="00FE19A1">
        <w:rPr>
          <w:lang w:val="ru-RU"/>
        </w:rPr>
        <w:t>а</w:t>
      </w:r>
      <w:r w:rsidRPr="00FE19A1">
        <w:rPr>
          <w:lang w:val="ru-RU"/>
        </w:rPr>
        <w:t xml:space="preserve"> этот термин и согласил</w:t>
      </w:r>
      <w:r w:rsidR="00B06DFB" w:rsidRPr="00FE19A1">
        <w:rPr>
          <w:lang w:val="ru-RU"/>
        </w:rPr>
        <w:t>ась</w:t>
      </w:r>
      <w:r w:rsidRPr="00FE19A1">
        <w:rPr>
          <w:lang w:val="ru-RU"/>
        </w:rPr>
        <w:t xml:space="preserve"> предложить исключить его из </w:t>
      </w:r>
      <w:r w:rsidR="00B06DFB" w:rsidRPr="00FE19A1">
        <w:rPr>
          <w:lang w:val="ru-RU"/>
        </w:rPr>
        <w:t>Г</w:t>
      </w:r>
      <w:r w:rsidRPr="00FE19A1">
        <w:rPr>
          <w:lang w:val="ru-RU"/>
        </w:rPr>
        <w:t>лоссария.</w:t>
      </w:r>
    </w:p>
    <w:p w14:paraId="1742A419" w14:textId="779CBF08" w:rsidR="00752D4E" w:rsidRPr="00FE19A1" w:rsidRDefault="00660F91" w:rsidP="00752D4E">
      <w:pPr>
        <w:pStyle w:val="IPPParagraphnumbering"/>
        <w:rPr>
          <w:szCs w:val="22"/>
          <w:lang w:val="ru-RU"/>
        </w:rPr>
      </w:pPr>
      <w:r w:rsidRPr="00FE19A1">
        <w:rPr>
          <w:szCs w:val="22"/>
          <w:lang w:val="ru-RU"/>
        </w:rPr>
        <w:t>М</w:t>
      </w:r>
      <w:r w:rsidR="00740A73" w:rsidRPr="00FE19A1">
        <w:rPr>
          <w:szCs w:val="22"/>
          <w:lang w:val="ru-RU"/>
        </w:rPr>
        <w:t xml:space="preserve">огут быть рассмотрены следующие </w:t>
      </w:r>
      <w:r w:rsidRPr="00FE19A1">
        <w:rPr>
          <w:szCs w:val="22"/>
          <w:lang w:val="ru-RU"/>
        </w:rPr>
        <w:t>моменты</w:t>
      </w:r>
      <w:r w:rsidR="00740A73" w:rsidRPr="00FE19A1">
        <w:rPr>
          <w:szCs w:val="22"/>
          <w:lang w:val="ru-RU"/>
        </w:rPr>
        <w:t xml:space="preserve"> при рассмотрении предложения об исключении термина «удержание (подкарантинного материала)»:</w:t>
      </w:r>
    </w:p>
    <w:p w14:paraId="5A1C22AE" w14:textId="0AC4D894" w:rsidR="001E21A4" w:rsidRPr="00FE19A1" w:rsidRDefault="00752D4E" w:rsidP="00752D4E">
      <w:pPr>
        <w:pStyle w:val="IPPParagraphnumbering"/>
        <w:ind w:left="567" w:hanging="1049"/>
        <w:rPr>
          <w:szCs w:val="22"/>
          <w:lang w:val="ru-RU"/>
        </w:rPr>
      </w:pPr>
      <w:r w:rsidRPr="00FE19A1">
        <w:rPr>
          <w:szCs w:val="22"/>
          <w:lang w:val="ru-RU"/>
        </w:rPr>
        <w:tab/>
        <w:t xml:space="preserve">- </w:t>
      </w:r>
      <w:r w:rsidRPr="00FE19A1">
        <w:rPr>
          <w:szCs w:val="22"/>
          <w:lang w:val="ru-RU"/>
        </w:rPr>
        <w:tab/>
      </w:r>
      <w:r w:rsidR="009A3552" w:rsidRPr="00FE19A1">
        <w:rPr>
          <w:szCs w:val="22"/>
          <w:lang w:val="ru-RU"/>
        </w:rPr>
        <w:t>В настоящее время существует три термин</w:t>
      </w:r>
      <w:r w:rsidR="00891945" w:rsidRPr="00FE19A1">
        <w:rPr>
          <w:szCs w:val="22"/>
          <w:lang w:val="ru-RU"/>
        </w:rPr>
        <w:t>а-определения</w:t>
      </w:r>
      <w:r w:rsidR="009A3552" w:rsidRPr="00FE19A1">
        <w:rPr>
          <w:szCs w:val="22"/>
          <w:lang w:val="ru-RU"/>
        </w:rPr>
        <w:t xml:space="preserve"> («карантин», «</w:t>
      </w:r>
      <w:r w:rsidR="00891945" w:rsidRPr="00FE19A1">
        <w:rPr>
          <w:szCs w:val="22"/>
          <w:lang w:val="ru-RU"/>
        </w:rPr>
        <w:t>удержание</w:t>
      </w:r>
      <w:r w:rsidR="009A3552" w:rsidRPr="00FE19A1">
        <w:rPr>
          <w:szCs w:val="22"/>
          <w:lang w:val="ru-RU"/>
        </w:rPr>
        <w:t>» и «</w:t>
      </w:r>
      <w:r w:rsidR="0077538A" w:rsidRPr="00FE19A1">
        <w:rPr>
          <w:szCs w:val="22"/>
          <w:lang w:val="ru-RU"/>
        </w:rPr>
        <w:t>задержка</w:t>
      </w:r>
      <w:r w:rsidR="009A3552" w:rsidRPr="00FE19A1">
        <w:rPr>
          <w:szCs w:val="22"/>
          <w:lang w:val="ru-RU"/>
        </w:rPr>
        <w:t xml:space="preserve">»), охватывающих </w:t>
      </w:r>
      <w:r w:rsidR="0077538A" w:rsidRPr="00FE19A1">
        <w:rPr>
          <w:szCs w:val="22"/>
          <w:lang w:val="ru-RU"/>
        </w:rPr>
        <w:t xml:space="preserve">фактически одну и ту </w:t>
      </w:r>
      <w:r w:rsidR="009A3552" w:rsidRPr="00FE19A1">
        <w:rPr>
          <w:szCs w:val="22"/>
          <w:lang w:val="ru-RU"/>
        </w:rPr>
        <w:t xml:space="preserve">же </w:t>
      </w:r>
      <w:r w:rsidR="00555AC1" w:rsidRPr="00FE19A1">
        <w:rPr>
          <w:szCs w:val="22"/>
          <w:lang w:val="ru-RU"/>
        </w:rPr>
        <w:t>концепцию</w:t>
      </w:r>
      <w:r w:rsidR="0077538A" w:rsidRPr="00FE19A1">
        <w:rPr>
          <w:szCs w:val="22"/>
          <w:lang w:val="ru-RU"/>
        </w:rPr>
        <w:t xml:space="preserve">. </w:t>
      </w:r>
      <w:r w:rsidR="009A3552" w:rsidRPr="00FE19A1">
        <w:rPr>
          <w:szCs w:val="22"/>
          <w:lang w:val="ru-RU"/>
        </w:rPr>
        <w:t>Раз</w:t>
      </w:r>
      <w:r w:rsidR="0077538A" w:rsidRPr="00FE19A1">
        <w:rPr>
          <w:szCs w:val="22"/>
          <w:lang w:val="ru-RU"/>
        </w:rPr>
        <w:t>личие</w:t>
      </w:r>
      <w:r w:rsidR="009A3552" w:rsidRPr="00FE19A1">
        <w:rPr>
          <w:szCs w:val="22"/>
          <w:lang w:val="ru-RU"/>
        </w:rPr>
        <w:t xml:space="preserve"> между этими тремя определениями очень тонк</w:t>
      </w:r>
      <w:r w:rsidR="0077538A" w:rsidRPr="00FE19A1">
        <w:rPr>
          <w:szCs w:val="22"/>
          <w:lang w:val="ru-RU"/>
        </w:rPr>
        <w:t>ое</w:t>
      </w:r>
      <w:r w:rsidR="009A3552" w:rsidRPr="00FE19A1">
        <w:rPr>
          <w:szCs w:val="22"/>
          <w:lang w:val="ru-RU"/>
        </w:rPr>
        <w:t xml:space="preserve">, определения </w:t>
      </w:r>
      <w:r w:rsidR="00555AC1" w:rsidRPr="00FE19A1">
        <w:rPr>
          <w:szCs w:val="22"/>
          <w:lang w:val="ru-RU"/>
        </w:rPr>
        <w:t>в какой-то степени закольцованы</w:t>
      </w:r>
      <w:r w:rsidR="009A3552" w:rsidRPr="00FE19A1">
        <w:rPr>
          <w:szCs w:val="22"/>
          <w:lang w:val="ru-RU"/>
        </w:rPr>
        <w:t xml:space="preserve">, поскольку они </w:t>
      </w:r>
      <w:r w:rsidR="00555AC1" w:rsidRPr="00FE19A1">
        <w:rPr>
          <w:szCs w:val="22"/>
          <w:lang w:val="ru-RU"/>
        </w:rPr>
        <w:t>ссылаются</w:t>
      </w:r>
      <w:r w:rsidR="009A3552" w:rsidRPr="00FE19A1">
        <w:rPr>
          <w:szCs w:val="22"/>
          <w:lang w:val="ru-RU"/>
        </w:rPr>
        <w:t xml:space="preserve"> друг </w:t>
      </w:r>
      <w:r w:rsidR="00555AC1" w:rsidRPr="00FE19A1">
        <w:rPr>
          <w:szCs w:val="22"/>
          <w:lang w:val="ru-RU"/>
        </w:rPr>
        <w:t>на</w:t>
      </w:r>
      <w:r w:rsidR="009A3552" w:rsidRPr="00FE19A1">
        <w:rPr>
          <w:szCs w:val="22"/>
          <w:lang w:val="ru-RU"/>
        </w:rPr>
        <w:t xml:space="preserve"> друг</w:t>
      </w:r>
      <w:r w:rsidR="00555AC1" w:rsidRPr="00FE19A1">
        <w:rPr>
          <w:szCs w:val="22"/>
          <w:lang w:val="ru-RU"/>
        </w:rPr>
        <w:t>а</w:t>
      </w:r>
      <w:r w:rsidR="009A3552" w:rsidRPr="00FE19A1">
        <w:rPr>
          <w:szCs w:val="22"/>
          <w:lang w:val="ru-RU"/>
        </w:rPr>
        <w:t xml:space="preserve">, </w:t>
      </w:r>
      <w:r w:rsidR="00555AC1" w:rsidRPr="00FE19A1">
        <w:rPr>
          <w:szCs w:val="22"/>
          <w:lang w:val="ru-RU"/>
        </w:rPr>
        <w:t>а</w:t>
      </w:r>
      <w:r w:rsidR="009A3552" w:rsidRPr="00FE19A1">
        <w:rPr>
          <w:szCs w:val="22"/>
          <w:lang w:val="ru-RU"/>
        </w:rPr>
        <w:t xml:space="preserve"> термины часто используются взаимозаменяемо в МСФМ. Эта ситуация созда</w:t>
      </w:r>
      <w:r w:rsidR="008114E3" w:rsidRPr="00FE19A1">
        <w:rPr>
          <w:szCs w:val="22"/>
          <w:lang w:val="ru-RU"/>
        </w:rPr>
        <w:t>ё</w:t>
      </w:r>
      <w:r w:rsidR="009A3552" w:rsidRPr="00FE19A1">
        <w:rPr>
          <w:szCs w:val="22"/>
          <w:lang w:val="ru-RU"/>
        </w:rPr>
        <w:t xml:space="preserve">т </w:t>
      </w:r>
      <w:r w:rsidR="008114E3" w:rsidRPr="00FE19A1">
        <w:rPr>
          <w:szCs w:val="22"/>
          <w:lang w:val="ru-RU"/>
        </w:rPr>
        <w:t>досадную</w:t>
      </w:r>
      <w:r w:rsidR="009A3552" w:rsidRPr="00FE19A1">
        <w:rPr>
          <w:szCs w:val="22"/>
          <w:lang w:val="ru-RU"/>
        </w:rPr>
        <w:t xml:space="preserve"> и ненужную путаницу.</w:t>
      </w:r>
    </w:p>
    <w:p w14:paraId="7EE2B295" w14:textId="2D181390" w:rsidR="00FB35AD" w:rsidRPr="00FE19A1" w:rsidRDefault="00752D4E" w:rsidP="00FB35AD">
      <w:pPr>
        <w:pStyle w:val="IPPBullet1"/>
        <w:numPr>
          <w:ilvl w:val="0"/>
          <w:numId w:val="0"/>
        </w:numPr>
        <w:ind w:left="567" w:hanging="567"/>
        <w:rPr>
          <w:szCs w:val="22"/>
          <w:lang w:val="ru-RU"/>
        </w:rPr>
      </w:pPr>
      <w:r w:rsidRPr="00FE19A1">
        <w:rPr>
          <w:szCs w:val="22"/>
          <w:lang w:val="ru-RU"/>
        </w:rPr>
        <w:t xml:space="preserve">- </w:t>
      </w:r>
      <w:r w:rsidRPr="00FE19A1">
        <w:rPr>
          <w:szCs w:val="22"/>
          <w:lang w:val="ru-RU"/>
        </w:rPr>
        <w:tab/>
      </w:r>
      <w:r w:rsidR="00797EB5" w:rsidRPr="00FE19A1">
        <w:rPr>
          <w:szCs w:val="22"/>
          <w:lang w:val="ru-RU"/>
        </w:rPr>
        <w:t xml:space="preserve">Первоначальная цель определения «удержание (подкарантинного материала)» заключалась в том, чтобы исключить использование термина </w:t>
      </w:r>
      <w:r w:rsidR="00660F91" w:rsidRPr="00FE19A1">
        <w:rPr>
          <w:szCs w:val="22"/>
          <w:lang w:val="ru-RU"/>
        </w:rPr>
        <w:t>Г</w:t>
      </w:r>
      <w:r w:rsidR="00797EB5" w:rsidRPr="00FE19A1">
        <w:rPr>
          <w:szCs w:val="22"/>
          <w:lang w:val="ru-RU"/>
        </w:rPr>
        <w:t>лоссария «</w:t>
      </w:r>
      <w:r w:rsidR="00C53A63" w:rsidRPr="00FE19A1">
        <w:rPr>
          <w:szCs w:val="22"/>
          <w:lang w:val="ru-RU"/>
        </w:rPr>
        <w:t>локализация</w:t>
      </w:r>
      <w:r w:rsidR="00797EB5" w:rsidRPr="00FE19A1">
        <w:rPr>
          <w:szCs w:val="22"/>
          <w:lang w:val="ru-RU"/>
        </w:rPr>
        <w:t xml:space="preserve">» вне рамок его </w:t>
      </w:r>
      <w:proofErr w:type="spellStart"/>
      <w:r w:rsidR="00797EB5" w:rsidRPr="00FE19A1">
        <w:rPr>
          <w:szCs w:val="22"/>
          <w:lang w:val="ru-RU"/>
        </w:rPr>
        <w:t>определенного</w:t>
      </w:r>
      <w:proofErr w:type="spellEnd"/>
      <w:r w:rsidR="00797EB5" w:rsidRPr="00FE19A1">
        <w:rPr>
          <w:szCs w:val="22"/>
          <w:lang w:val="ru-RU"/>
        </w:rPr>
        <w:t xml:space="preserve"> значения (относящегося к «зоне»). Однако</w:t>
      </w:r>
      <w:r w:rsidR="00FB35AD" w:rsidRPr="00FE19A1">
        <w:rPr>
          <w:rStyle w:val="lev"/>
          <w:lang w:val="ru-RU"/>
        </w:rPr>
        <w:t>,</w:t>
      </w:r>
      <w:r w:rsidR="00FB35AD" w:rsidRPr="00FE19A1">
        <w:rPr>
          <w:rStyle w:val="lev"/>
          <w:b w:val="0"/>
          <w:lang w:val="ru-RU"/>
        </w:rPr>
        <w:t xml:space="preserve"> определение "</w:t>
      </w:r>
      <w:r w:rsidR="00333A3D" w:rsidRPr="00FE19A1">
        <w:rPr>
          <w:rStyle w:val="lev"/>
          <w:b w:val="0"/>
          <w:lang w:val="ru-RU"/>
        </w:rPr>
        <w:t>удержание</w:t>
      </w:r>
      <w:r w:rsidR="00FB35AD" w:rsidRPr="00FE19A1">
        <w:rPr>
          <w:rStyle w:val="lev"/>
          <w:b w:val="0"/>
          <w:lang w:val="ru-RU"/>
        </w:rPr>
        <w:t xml:space="preserve"> (подкарантинного материала)" не нужно </w:t>
      </w:r>
      <w:r w:rsidR="00C53A63" w:rsidRPr="00FE19A1">
        <w:rPr>
          <w:rStyle w:val="lev"/>
          <w:b w:val="0"/>
          <w:lang w:val="ru-RU"/>
        </w:rPr>
        <w:t>для</w:t>
      </w:r>
      <w:r w:rsidR="00FB35AD" w:rsidRPr="00FE19A1">
        <w:rPr>
          <w:rStyle w:val="lev"/>
          <w:b w:val="0"/>
          <w:lang w:val="ru-RU"/>
        </w:rPr>
        <w:t xml:space="preserve"> </w:t>
      </w:r>
      <w:proofErr w:type="spellStart"/>
      <w:r w:rsidR="00FB35AD" w:rsidRPr="00FE19A1">
        <w:rPr>
          <w:rStyle w:val="lev"/>
          <w:b w:val="0"/>
          <w:lang w:val="ru-RU"/>
        </w:rPr>
        <w:t>избежани</w:t>
      </w:r>
      <w:r w:rsidR="00C53A63" w:rsidRPr="00FE19A1">
        <w:rPr>
          <w:rStyle w:val="lev"/>
          <w:b w:val="0"/>
          <w:lang w:val="ru-RU"/>
        </w:rPr>
        <w:t>я</w:t>
      </w:r>
      <w:proofErr w:type="spellEnd"/>
      <w:r w:rsidR="00FB35AD" w:rsidRPr="00FE19A1">
        <w:rPr>
          <w:rStyle w:val="lev"/>
          <w:b w:val="0"/>
          <w:lang w:val="ru-RU"/>
        </w:rPr>
        <w:t xml:space="preserve"> некорректного использования ч</w:t>
      </w:r>
      <w:r w:rsidR="00C53A63" w:rsidRPr="00FE19A1">
        <w:rPr>
          <w:rStyle w:val="lev"/>
          <w:b w:val="0"/>
          <w:lang w:val="ru-RU"/>
        </w:rPr>
        <w:t>ё</w:t>
      </w:r>
      <w:r w:rsidR="00FB35AD" w:rsidRPr="00FE19A1">
        <w:rPr>
          <w:rStyle w:val="lev"/>
          <w:b w:val="0"/>
          <w:lang w:val="ru-RU"/>
        </w:rPr>
        <w:t>тко определ</w:t>
      </w:r>
      <w:r w:rsidR="00C53A63" w:rsidRPr="00FE19A1">
        <w:rPr>
          <w:rStyle w:val="lev"/>
          <w:b w:val="0"/>
          <w:lang w:val="ru-RU"/>
        </w:rPr>
        <w:t>ё</w:t>
      </w:r>
      <w:r w:rsidR="00FB35AD" w:rsidRPr="00FE19A1">
        <w:rPr>
          <w:rStyle w:val="lev"/>
          <w:b w:val="0"/>
          <w:lang w:val="ru-RU"/>
        </w:rPr>
        <w:t>нного термина "</w:t>
      </w:r>
      <w:r w:rsidR="00333A3D" w:rsidRPr="00FE19A1">
        <w:rPr>
          <w:rStyle w:val="lev"/>
          <w:b w:val="0"/>
          <w:lang w:val="ru-RU"/>
        </w:rPr>
        <w:t>локализация</w:t>
      </w:r>
      <w:r w:rsidR="00FB35AD" w:rsidRPr="00FE19A1">
        <w:rPr>
          <w:rStyle w:val="lev"/>
          <w:b w:val="0"/>
          <w:lang w:val="ru-RU"/>
        </w:rPr>
        <w:t>"</w:t>
      </w:r>
      <w:r w:rsidR="00DD4CCA" w:rsidRPr="00FE19A1">
        <w:rPr>
          <w:rStyle w:val="lev"/>
          <w:b w:val="0"/>
          <w:lang w:val="ru-RU"/>
        </w:rPr>
        <w:t>.</w:t>
      </w:r>
    </w:p>
    <w:p w14:paraId="1EDE4811" w14:textId="6C9103D1" w:rsidR="00797EB5" w:rsidRPr="00FE19A1" w:rsidRDefault="00797EB5" w:rsidP="00797EB5">
      <w:pPr>
        <w:pStyle w:val="IPPBullet1"/>
        <w:rPr>
          <w:szCs w:val="22"/>
          <w:lang w:val="ru-RU"/>
        </w:rPr>
      </w:pPr>
      <w:r w:rsidRPr="00FE19A1">
        <w:rPr>
          <w:szCs w:val="22"/>
          <w:lang w:val="ru-RU"/>
        </w:rPr>
        <w:t>Описание «удержани</w:t>
      </w:r>
      <w:r w:rsidR="00C53A63" w:rsidRPr="00FE19A1">
        <w:rPr>
          <w:szCs w:val="22"/>
          <w:lang w:val="ru-RU"/>
        </w:rPr>
        <w:t>я</w:t>
      </w:r>
      <w:r w:rsidRPr="00FE19A1">
        <w:rPr>
          <w:szCs w:val="22"/>
          <w:lang w:val="ru-RU"/>
        </w:rPr>
        <w:t xml:space="preserve"> (подкарантинного материала)» как «применение фитосанитарных мер ...» </w:t>
      </w:r>
      <w:r w:rsidR="003F6AB3" w:rsidRPr="00FE19A1">
        <w:rPr>
          <w:szCs w:val="22"/>
          <w:lang w:val="ru-RU"/>
        </w:rPr>
        <w:t xml:space="preserve">не включает в себя </w:t>
      </w:r>
      <w:r w:rsidRPr="00FE19A1">
        <w:rPr>
          <w:szCs w:val="22"/>
          <w:lang w:val="ru-RU"/>
        </w:rPr>
        <w:t xml:space="preserve">понятие </w:t>
      </w:r>
      <w:r w:rsidR="003F6AB3" w:rsidRPr="00FE19A1">
        <w:rPr>
          <w:szCs w:val="22"/>
          <w:lang w:val="ru-RU"/>
        </w:rPr>
        <w:t xml:space="preserve"> </w:t>
      </w:r>
      <w:r w:rsidRPr="00FE19A1">
        <w:rPr>
          <w:szCs w:val="22"/>
          <w:lang w:val="ru-RU"/>
        </w:rPr>
        <w:t>«держать что-то в как</w:t>
      </w:r>
      <w:r w:rsidR="003F6AB3" w:rsidRPr="00FE19A1">
        <w:rPr>
          <w:szCs w:val="22"/>
          <w:lang w:val="ru-RU"/>
        </w:rPr>
        <w:t>их</w:t>
      </w:r>
      <w:r w:rsidRPr="00FE19A1">
        <w:rPr>
          <w:szCs w:val="22"/>
          <w:lang w:val="ru-RU"/>
        </w:rPr>
        <w:t xml:space="preserve">-либо </w:t>
      </w:r>
      <w:r w:rsidR="003F6AB3" w:rsidRPr="00FE19A1">
        <w:rPr>
          <w:szCs w:val="22"/>
          <w:lang w:val="ru-RU"/>
        </w:rPr>
        <w:t>рамках</w:t>
      </w:r>
      <w:r w:rsidRPr="00FE19A1">
        <w:rPr>
          <w:szCs w:val="22"/>
          <w:lang w:val="ru-RU"/>
        </w:rPr>
        <w:t xml:space="preserve">». </w:t>
      </w:r>
      <w:r w:rsidR="003F6AB3" w:rsidRPr="00FE19A1">
        <w:rPr>
          <w:szCs w:val="22"/>
          <w:lang w:val="ru-RU"/>
        </w:rPr>
        <w:t>Нап</w:t>
      </w:r>
      <w:r w:rsidRPr="00FE19A1">
        <w:rPr>
          <w:szCs w:val="22"/>
          <w:lang w:val="ru-RU"/>
        </w:rPr>
        <w:t>ример</w:t>
      </w:r>
      <w:r w:rsidR="00C53A63" w:rsidRPr="00FE19A1">
        <w:rPr>
          <w:szCs w:val="22"/>
          <w:lang w:val="ru-RU"/>
        </w:rPr>
        <w:t>,</w:t>
      </w:r>
      <w:r w:rsidRPr="00FE19A1">
        <w:rPr>
          <w:szCs w:val="22"/>
          <w:lang w:val="ru-RU"/>
        </w:rPr>
        <w:t xml:space="preserve"> в то время как «</w:t>
      </w:r>
      <w:r w:rsidR="00D01A7B" w:rsidRPr="00FE19A1">
        <w:rPr>
          <w:szCs w:val="22"/>
          <w:lang w:val="ru-RU"/>
        </w:rPr>
        <w:t>обработка</w:t>
      </w:r>
      <w:r w:rsidRPr="00FE19A1">
        <w:rPr>
          <w:szCs w:val="22"/>
          <w:lang w:val="ru-RU"/>
        </w:rPr>
        <w:t xml:space="preserve">» является «фитосанитарной мерой», простое применение </w:t>
      </w:r>
      <w:r w:rsidR="00D01A7B" w:rsidRPr="00FE19A1">
        <w:rPr>
          <w:szCs w:val="22"/>
          <w:lang w:val="ru-RU"/>
        </w:rPr>
        <w:t>обработки</w:t>
      </w:r>
      <w:r w:rsidRPr="00FE19A1">
        <w:rPr>
          <w:szCs w:val="22"/>
          <w:lang w:val="ru-RU"/>
        </w:rPr>
        <w:t xml:space="preserve"> не будет считаться «удержанием». Поэтому нормальн</w:t>
      </w:r>
      <w:r w:rsidR="00544239" w:rsidRPr="00FE19A1">
        <w:rPr>
          <w:szCs w:val="22"/>
          <w:lang w:val="ru-RU"/>
        </w:rPr>
        <w:t>ое</w:t>
      </w:r>
      <w:r w:rsidRPr="00FE19A1">
        <w:rPr>
          <w:szCs w:val="22"/>
          <w:lang w:val="ru-RU"/>
        </w:rPr>
        <w:t xml:space="preserve"> определени</w:t>
      </w:r>
      <w:r w:rsidR="00544239" w:rsidRPr="00FE19A1">
        <w:rPr>
          <w:szCs w:val="22"/>
          <w:lang w:val="ru-RU"/>
        </w:rPr>
        <w:t>е</w:t>
      </w:r>
      <w:r w:rsidRPr="00FE19A1">
        <w:rPr>
          <w:szCs w:val="22"/>
          <w:lang w:val="ru-RU"/>
        </w:rPr>
        <w:t xml:space="preserve"> «удержание» </w:t>
      </w:r>
      <w:r w:rsidR="00544239" w:rsidRPr="00FE19A1">
        <w:rPr>
          <w:szCs w:val="22"/>
          <w:lang w:val="ru-RU"/>
        </w:rPr>
        <w:t xml:space="preserve">в английском словаре, </w:t>
      </w:r>
      <w:r w:rsidRPr="00FE19A1">
        <w:rPr>
          <w:szCs w:val="22"/>
          <w:lang w:val="ru-RU"/>
        </w:rPr>
        <w:t>более адекватн</w:t>
      </w:r>
      <w:r w:rsidR="00544239" w:rsidRPr="00FE19A1">
        <w:rPr>
          <w:szCs w:val="22"/>
          <w:lang w:val="ru-RU"/>
        </w:rPr>
        <w:t>о</w:t>
      </w:r>
      <w:r w:rsidRPr="00FE19A1">
        <w:rPr>
          <w:szCs w:val="22"/>
          <w:lang w:val="ru-RU"/>
        </w:rPr>
        <w:t xml:space="preserve">, чем </w:t>
      </w:r>
      <w:r w:rsidR="00C53A63" w:rsidRPr="00FE19A1">
        <w:rPr>
          <w:szCs w:val="22"/>
          <w:lang w:val="ru-RU"/>
        </w:rPr>
        <w:t>действующее</w:t>
      </w:r>
      <w:r w:rsidRPr="00FE19A1">
        <w:rPr>
          <w:szCs w:val="22"/>
          <w:lang w:val="ru-RU"/>
        </w:rPr>
        <w:t xml:space="preserve"> определение.</w:t>
      </w:r>
      <w:r w:rsidR="00ED1A2E" w:rsidRPr="00FE19A1">
        <w:rPr>
          <w:szCs w:val="22"/>
          <w:lang w:val="ru-RU"/>
        </w:rPr>
        <w:t xml:space="preserve"> </w:t>
      </w:r>
    </w:p>
    <w:p w14:paraId="546ABE38" w14:textId="6F31615B" w:rsidR="00ED1A2E" w:rsidRPr="00FE19A1" w:rsidRDefault="006461A2" w:rsidP="00ED1A2E">
      <w:pPr>
        <w:pStyle w:val="IPPBullet1"/>
        <w:rPr>
          <w:szCs w:val="22"/>
          <w:lang w:val="ru-RU"/>
        </w:rPr>
      </w:pPr>
      <w:r w:rsidRPr="00FE19A1">
        <w:rPr>
          <w:szCs w:val="22"/>
          <w:lang w:val="ru-RU"/>
        </w:rPr>
        <w:t xml:space="preserve">«Удержание» в широком общепринятом смысле </w:t>
      </w:r>
      <w:r w:rsidR="00F644C1" w:rsidRPr="00FE19A1">
        <w:rPr>
          <w:szCs w:val="22"/>
          <w:lang w:val="ru-RU"/>
        </w:rPr>
        <w:t xml:space="preserve">используется </w:t>
      </w:r>
      <w:r w:rsidRPr="00FE19A1">
        <w:rPr>
          <w:szCs w:val="22"/>
          <w:lang w:val="ru-RU"/>
        </w:rPr>
        <w:t>в определени</w:t>
      </w:r>
      <w:r w:rsidR="00F644C1" w:rsidRPr="00FE19A1">
        <w:rPr>
          <w:szCs w:val="22"/>
          <w:lang w:val="ru-RU"/>
        </w:rPr>
        <w:t xml:space="preserve">и «карантин», и </w:t>
      </w:r>
      <w:r w:rsidR="00C53A63" w:rsidRPr="00FE19A1">
        <w:rPr>
          <w:szCs w:val="22"/>
          <w:lang w:val="ru-RU"/>
        </w:rPr>
        <w:t>здесь явно действует для реализации понятия сдерживания в рамках,</w:t>
      </w:r>
      <w:r w:rsidRPr="00FE19A1">
        <w:rPr>
          <w:szCs w:val="22"/>
          <w:lang w:val="ru-RU"/>
        </w:rPr>
        <w:t xml:space="preserve"> и </w:t>
      </w:r>
      <w:r w:rsidR="00F9485A" w:rsidRPr="00FE19A1">
        <w:rPr>
          <w:szCs w:val="22"/>
          <w:lang w:val="ru-RU"/>
        </w:rPr>
        <w:t>подразумевается</w:t>
      </w:r>
      <w:r w:rsidR="004708BF" w:rsidRPr="00FE19A1">
        <w:rPr>
          <w:szCs w:val="22"/>
          <w:lang w:val="ru-RU"/>
        </w:rPr>
        <w:t>,</w:t>
      </w:r>
      <w:r w:rsidRPr="00FE19A1">
        <w:rPr>
          <w:szCs w:val="22"/>
          <w:lang w:val="ru-RU"/>
        </w:rPr>
        <w:t xml:space="preserve"> что «карантин» - это </w:t>
      </w:r>
      <w:r w:rsidR="00B565DA" w:rsidRPr="00FE19A1">
        <w:rPr>
          <w:szCs w:val="22"/>
          <w:lang w:val="ru-RU"/>
        </w:rPr>
        <w:t>одна</w:t>
      </w:r>
      <w:r w:rsidR="00C53A63" w:rsidRPr="00FE19A1">
        <w:rPr>
          <w:szCs w:val="22"/>
          <w:lang w:val="ru-RU"/>
        </w:rPr>
        <w:t xml:space="preserve"> из </w:t>
      </w:r>
      <w:r w:rsidR="00B565DA" w:rsidRPr="00FE19A1">
        <w:rPr>
          <w:szCs w:val="22"/>
          <w:lang w:val="ru-RU"/>
        </w:rPr>
        <w:t>разновидностей</w:t>
      </w:r>
      <w:r w:rsidR="00F644C1" w:rsidRPr="00FE19A1">
        <w:rPr>
          <w:szCs w:val="22"/>
          <w:lang w:val="ru-RU"/>
        </w:rPr>
        <w:t xml:space="preserve"> </w:t>
      </w:r>
      <w:r w:rsidRPr="00FE19A1">
        <w:rPr>
          <w:szCs w:val="22"/>
          <w:lang w:val="ru-RU"/>
        </w:rPr>
        <w:t>«удерживани</w:t>
      </w:r>
      <w:r w:rsidR="00C53A63" w:rsidRPr="00FE19A1">
        <w:rPr>
          <w:szCs w:val="22"/>
          <w:lang w:val="ru-RU"/>
        </w:rPr>
        <w:t>я</w:t>
      </w:r>
      <w:r w:rsidRPr="00FE19A1">
        <w:rPr>
          <w:szCs w:val="22"/>
          <w:lang w:val="ru-RU"/>
        </w:rPr>
        <w:t xml:space="preserve">». С другой стороны, цель </w:t>
      </w:r>
      <w:r w:rsidR="0004711E" w:rsidRPr="00FE19A1">
        <w:rPr>
          <w:szCs w:val="22"/>
          <w:lang w:val="ru-RU"/>
        </w:rPr>
        <w:t xml:space="preserve">применения термина </w:t>
      </w:r>
      <w:r w:rsidR="005C5CF2" w:rsidRPr="00FE19A1">
        <w:rPr>
          <w:szCs w:val="22"/>
          <w:lang w:val="ru-RU"/>
        </w:rPr>
        <w:t>«удержание (подкарантинного материала)»</w:t>
      </w:r>
      <w:r w:rsidRPr="00FE19A1">
        <w:rPr>
          <w:szCs w:val="22"/>
          <w:lang w:val="ru-RU"/>
        </w:rPr>
        <w:t xml:space="preserve"> </w:t>
      </w:r>
      <w:r w:rsidR="00B565DA" w:rsidRPr="00FE19A1">
        <w:rPr>
          <w:szCs w:val="22"/>
          <w:lang w:val="ru-RU"/>
        </w:rPr>
        <w:t>определяется</w:t>
      </w:r>
      <w:r w:rsidR="0004711E" w:rsidRPr="00FE19A1">
        <w:rPr>
          <w:szCs w:val="22"/>
          <w:lang w:val="ru-RU"/>
        </w:rPr>
        <w:t xml:space="preserve"> </w:t>
      </w:r>
      <w:r w:rsidR="00B565DA" w:rsidRPr="00FE19A1">
        <w:rPr>
          <w:szCs w:val="22"/>
          <w:lang w:val="ru-RU"/>
        </w:rPr>
        <w:t>как</w:t>
      </w:r>
      <w:r w:rsidR="004252DE" w:rsidRPr="00FE19A1">
        <w:rPr>
          <w:szCs w:val="22"/>
          <w:lang w:val="ru-RU"/>
        </w:rPr>
        <w:t xml:space="preserve"> </w:t>
      </w:r>
      <w:r w:rsidR="005C5CF2" w:rsidRPr="00FE19A1">
        <w:rPr>
          <w:szCs w:val="22"/>
          <w:lang w:val="ru-RU"/>
        </w:rPr>
        <w:t>«</w:t>
      </w:r>
      <w:r w:rsidR="00B544E9" w:rsidRPr="00FE19A1">
        <w:rPr>
          <w:rFonts w:eastAsia="Calibri"/>
          <w:color w:val="000000"/>
          <w:szCs w:val="22"/>
          <w:lang w:val="ru-RU" w:eastAsia="fr-FR"/>
        </w:rPr>
        <w:t xml:space="preserve">предотвращение проникновения вовне </w:t>
      </w:r>
      <w:r w:rsidR="00B544E9" w:rsidRPr="00FE19A1">
        <w:rPr>
          <w:rFonts w:eastAsia="Calibri"/>
          <w:bCs/>
          <w:color w:val="000000"/>
          <w:szCs w:val="22"/>
          <w:lang w:val="ru-RU" w:eastAsia="fr-FR"/>
        </w:rPr>
        <w:t>вредных организмов</w:t>
      </w:r>
      <w:r w:rsidRPr="00FE19A1">
        <w:rPr>
          <w:szCs w:val="22"/>
          <w:lang w:val="ru-RU"/>
        </w:rPr>
        <w:t xml:space="preserve">». </w:t>
      </w:r>
      <w:proofErr w:type="gramStart"/>
      <w:r w:rsidRPr="00FE19A1">
        <w:rPr>
          <w:szCs w:val="22"/>
          <w:lang w:val="ru-RU"/>
        </w:rPr>
        <w:t xml:space="preserve">Это только одна из нескольких целей </w:t>
      </w:r>
      <w:r w:rsidR="000365EA" w:rsidRPr="00FE19A1">
        <w:rPr>
          <w:szCs w:val="22"/>
          <w:lang w:val="ru-RU"/>
        </w:rPr>
        <w:t>применения</w:t>
      </w:r>
      <w:r w:rsidRPr="00FE19A1">
        <w:rPr>
          <w:szCs w:val="22"/>
          <w:lang w:val="ru-RU"/>
        </w:rPr>
        <w:t xml:space="preserve"> «карантин</w:t>
      </w:r>
      <w:r w:rsidR="00B565DA" w:rsidRPr="00FE19A1">
        <w:rPr>
          <w:szCs w:val="22"/>
          <w:lang w:val="ru-RU"/>
        </w:rPr>
        <w:t>а</w:t>
      </w:r>
      <w:r w:rsidRPr="00FE19A1">
        <w:rPr>
          <w:szCs w:val="22"/>
          <w:lang w:val="ru-RU"/>
        </w:rPr>
        <w:t xml:space="preserve">», поэтому </w:t>
      </w:r>
      <w:r w:rsidR="00224FD7" w:rsidRPr="00FE19A1">
        <w:rPr>
          <w:szCs w:val="22"/>
          <w:lang w:val="ru-RU"/>
        </w:rPr>
        <w:t>«удержание (подкарантинного материала)»</w:t>
      </w:r>
      <w:r w:rsidRPr="00FE19A1">
        <w:rPr>
          <w:szCs w:val="22"/>
          <w:lang w:val="ru-RU"/>
        </w:rPr>
        <w:t xml:space="preserve"> </w:t>
      </w:r>
      <w:r w:rsidR="009944F4" w:rsidRPr="00FE19A1">
        <w:rPr>
          <w:szCs w:val="22"/>
          <w:lang w:val="ru-RU"/>
        </w:rPr>
        <w:t>имеет</w:t>
      </w:r>
      <w:r w:rsidRPr="00FE19A1">
        <w:rPr>
          <w:szCs w:val="22"/>
          <w:lang w:val="ru-RU"/>
        </w:rPr>
        <w:t xml:space="preserve"> более огранич</w:t>
      </w:r>
      <w:r w:rsidR="00B565DA" w:rsidRPr="00FE19A1">
        <w:rPr>
          <w:szCs w:val="22"/>
          <w:lang w:val="ru-RU"/>
        </w:rPr>
        <w:t>ивающее</w:t>
      </w:r>
      <w:r w:rsidR="000365EA" w:rsidRPr="00FE19A1">
        <w:rPr>
          <w:szCs w:val="22"/>
          <w:lang w:val="ru-RU"/>
        </w:rPr>
        <w:t xml:space="preserve"> значение</w:t>
      </w:r>
      <w:r w:rsidRPr="00FE19A1">
        <w:rPr>
          <w:szCs w:val="22"/>
          <w:lang w:val="ru-RU"/>
        </w:rPr>
        <w:t xml:space="preserve">, чем «карантин», </w:t>
      </w:r>
      <w:r w:rsidR="00B565DA" w:rsidRPr="00FE19A1">
        <w:rPr>
          <w:szCs w:val="22"/>
          <w:lang w:val="ru-RU"/>
        </w:rPr>
        <w:t xml:space="preserve">что </w:t>
      </w:r>
      <w:r w:rsidRPr="00FE19A1">
        <w:rPr>
          <w:szCs w:val="22"/>
          <w:lang w:val="ru-RU"/>
        </w:rPr>
        <w:t>предполага</w:t>
      </w:r>
      <w:r w:rsidR="00B565DA" w:rsidRPr="00FE19A1">
        <w:rPr>
          <w:szCs w:val="22"/>
          <w:lang w:val="ru-RU"/>
        </w:rPr>
        <w:t>ет</w:t>
      </w:r>
      <w:r w:rsidRPr="00FE19A1">
        <w:rPr>
          <w:szCs w:val="22"/>
          <w:lang w:val="ru-RU"/>
        </w:rPr>
        <w:t xml:space="preserve">, </w:t>
      </w:r>
      <w:r w:rsidR="00224FD7" w:rsidRPr="00FE19A1">
        <w:rPr>
          <w:szCs w:val="22"/>
          <w:lang w:val="ru-RU"/>
        </w:rPr>
        <w:t>«удержание (подкарантинного материала)»</w:t>
      </w:r>
      <w:r w:rsidR="00B565DA" w:rsidRPr="00FE19A1">
        <w:rPr>
          <w:szCs w:val="22"/>
          <w:lang w:val="ru-RU"/>
        </w:rPr>
        <w:t xml:space="preserve"> - это одна из</w:t>
      </w:r>
      <w:r w:rsidRPr="00FE19A1">
        <w:rPr>
          <w:szCs w:val="22"/>
          <w:lang w:val="ru-RU"/>
        </w:rPr>
        <w:t xml:space="preserve"> </w:t>
      </w:r>
      <w:r w:rsidR="00B565DA" w:rsidRPr="00FE19A1">
        <w:rPr>
          <w:szCs w:val="22"/>
          <w:lang w:val="ru-RU"/>
        </w:rPr>
        <w:t>разновидностей «карантина».</w:t>
      </w:r>
      <w:proofErr w:type="gramEnd"/>
      <w:r w:rsidR="00B565DA" w:rsidRPr="00FE19A1">
        <w:rPr>
          <w:szCs w:val="22"/>
          <w:lang w:val="ru-RU"/>
        </w:rPr>
        <w:t xml:space="preserve"> </w:t>
      </w:r>
      <w:r w:rsidRPr="00FE19A1">
        <w:rPr>
          <w:szCs w:val="22"/>
          <w:lang w:val="ru-RU"/>
        </w:rPr>
        <w:t>Таким образом, связь между двумя терминами нелогична.</w:t>
      </w:r>
    </w:p>
    <w:p w14:paraId="58AA0FBF" w14:textId="41A89237" w:rsidR="002A6058" w:rsidRPr="00FE19A1" w:rsidRDefault="001B00EA" w:rsidP="00ED1A2E">
      <w:pPr>
        <w:pStyle w:val="IPPBullet1"/>
        <w:rPr>
          <w:szCs w:val="22"/>
          <w:lang w:val="ru-RU"/>
        </w:rPr>
      </w:pPr>
      <w:r w:rsidRPr="00FE19A1">
        <w:rPr>
          <w:szCs w:val="22"/>
          <w:lang w:val="ru-RU"/>
        </w:rPr>
        <w:t xml:space="preserve">Понятие </w:t>
      </w:r>
      <w:r w:rsidR="002A6058" w:rsidRPr="00FE19A1">
        <w:rPr>
          <w:szCs w:val="22"/>
          <w:lang w:val="ru-RU"/>
        </w:rPr>
        <w:t>«</w:t>
      </w:r>
      <w:r w:rsidRPr="00FE19A1">
        <w:rPr>
          <w:szCs w:val="22"/>
          <w:lang w:val="ru-RU"/>
        </w:rPr>
        <w:t>у</w:t>
      </w:r>
      <w:r w:rsidR="002A6058" w:rsidRPr="00FE19A1">
        <w:rPr>
          <w:szCs w:val="22"/>
          <w:lang w:val="ru-RU"/>
        </w:rPr>
        <w:t xml:space="preserve">держание» в широком </w:t>
      </w:r>
      <w:r w:rsidR="00B44B6C" w:rsidRPr="00FE19A1">
        <w:rPr>
          <w:szCs w:val="22"/>
          <w:lang w:val="ru-RU"/>
        </w:rPr>
        <w:t xml:space="preserve">общепринятом </w:t>
      </w:r>
      <w:r w:rsidR="002A6058" w:rsidRPr="00FE19A1">
        <w:rPr>
          <w:szCs w:val="22"/>
          <w:lang w:val="ru-RU"/>
        </w:rPr>
        <w:t>смысле также используется в определении «задерж</w:t>
      </w:r>
      <w:r w:rsidRPr="00FE19A1">
        <w:rPr>
          <w:szCs w:val="22"/>
          <w:lang w:val="ru-RU"/>
        </w:rPr>
        <w:t>ка (груза)</w:t>
      </w:r>
      <w:r w:rsidR="002A6058" w:rsidRPr="00FE19A1">
        <w:rPr>
          <w:szCs w:val="22"/>
          <w:lang w:val="ru-RU"/>
        </w:rPr>
        <w:t xml:space="preserve">». Для </w:t>
      </w:r>
      <w:r w:rsidR="00B44B6C" w:rsidRPr="00FE19A1">
        <w:rPr>
          <w:szCs w:val="22"/>
          <w:lang w:val="ru-RU"/>
        </w:rPr>
        <w:t>сообщества</w:t>
      </w:r>
      <w:r w:rsidRPr="00FE19A1">
        <w:rPr>
          <w:szCs w:val="22"/>
          <w:lang w:val="ru-RU"/>
        </w:rPr>
        <w:t xml:space="preserve"> </w:t>
      </w:r>
      <w:r w:rsidR="002A6058" w:rsidRPr="00FE19A1">
        <w:rPr>
          <w:szCs w:val="22"/>
          <w:lang w:val="ru-RU"/>
        </w:rPr>
        <w:t xml:space="preserve">МККЗР </w:t>
      </w:r>
      <w:r w:rsidR="00B44B6C" w:rsidRPr="00FE19A1">
        <w:rPr>
          <w:szCs w:val="22"/>
          <w:lang w:val="ru-RU"/>
        </w:rPr>
        <w:t xml:space="preserve">иметь дело </w:t>
      </w:r>
      <w:r w:rsidR="002A6058" w:rsidRPr="00FE19A1">
        <w:rPr>
          <w:szCs w:val="22"/>
          <w:lang w:val="ru-RU"/>
        </w:rPr>
        <w:t xml:space="preserve"> </w:t>
      </w:r>
      <w:r w:rsidR="00B44B6C" w:rsidRPr="00FE19A1">
        <w:rPr>
          <w:szCs w:val="22"/>
          <w:lang w:val="ru-RU"/>
        </w:rPr>
        <w:t xml:space="preserve">с </w:t>
      </w:r>
      <w:r w:rsidR="002A6058" w:rsidRPr="00FE19A1">
        <w:rPr>
          <w:szCs w:val="22"/>
          <w:lang w:val="ru-RU"/>
        </w:rPr>
        <w:t>не</w:t>
      </w:r>
      <w:r w:rsidR="00B44B6C" w:rsidRPr="00FE19A1">
        <w:rPr>
          <w:szCs w:val="22"/>
          <w:lang w:val="ru-RU"/>
        </w:rPr>
        <w:t xml:space="preserve"> </w:t>
      </w:r>
      <w:r w:rsidR="002A6058" w:rsidRPr="00FE19A1">
        <w:rPr>
          <w:szCs w:val="22"/>
          <w:lang w:val="ru-RU"/>
        </w:rPr>
        <w:t>определ</w:t>
      </w:r>
      <w:r w:rsidR="00B44B6C" w:rsidRPr="00FE19A1">
        <w:rPr>
          <w:szCs w:val="22"/>
          <w:lang w:val="ru-RU"/>
        </w:rPr>
        <w:t>ё</w:t>
      </w:r>
      <w:r w:rsidR="002A6058" w:rsidRPr="00FE19A1">
        <w:rPr>
          <w:szCs w:val="22"/>
          <w:lang w:val="ru-RU"/>
        </w:rPr>
        <w:t>нн</w:t>
      </w:r>
      <w:r w:rsidR="00B44B6C" w:rsidRPr="00FE19A1">
        <w:rPr>
          <w:szCs w:val="22"/>
          <w:lang w:val="ru-RU"/>
        </w:rPr>
        <w:t>ым</w:t>
      </w:r>
      <w:r w:rsidR="002A6058" w:rsidRPr="00FE19A1">
        <w:rPr>
          <w:szCs w:val="22"/>
          <w:lang w:val="ru-RU"/>
        </w:rPr>
        <w:t xml:space="preserve"> </w:t>
      </w:r>
      <w:r w:rsidR="002A132C" w:rsidRPr="00FE19A1">
        <w:rPr>
          <w:szCs w:val="22"/>
          <w:lang w:val="ru-RU"/>
        </w:rPr>
        <w:t>понятие</w:t>
      </w:r>
      <w:r w:rsidR="00B44B6C" w:rsidRPr="00FE19A1">
        <w:rPr>
          <w:szCs w:val="22"/>
          <w:lang w:val="ru-RU"/>
        </w:rPr>
        <w:t>м</w:t>
      </w:r>
      <w:r w:rsidR="002A132C" w:rsidRPr="00FE19A1">
        <w:rPr>
          <w:szCs w:val="22"/>
          <w:lang w:val="ru-RU"/>
        </w:rPr>
        <w:t xml:space="preserve"> </w:t>
      </w:r>
      <w:r w:rsidR="002A6058" w:rsidRPr="00FE19A1">
        <w:rPr>
          <w:szCs w:val="22"/>
          <w:lang w:val="ru-RU"/>
        </w:rPr>
        <w:t>«</w:t>
      </w:r>
      <w:r w:rsidRPr="00FE19A1">
        <w:rPr>
          <w:szCs w:val="22"/>
          <w:lang w:val="ru-RU"/>
        </w:rPr>
        <w:t>удерживание</w:t>
      </w:r>
      <w:r w:rsidR="002A6058" w:rsidRPr="00FE19A1">
        <w:rPr>
          <w:szCs w:val="22"/>
          <w:lang w:val="ru-RU"/>
        </w:rPr>
        <w:t>», используем</w:t>
      </w:r>
      <w:r w:rsidR="00B44B6C" w:rsidRPr="00FE19A1">
        <w:rPr>
          <w:szCs w:val="22"/>
          <w:lang w:val="ru-RU"/>
        </w:rPr>
        <w:t>ым</w:t>
      </w:r>
      <w:r w:rsidR="002A6058" w:rsidRPr="00FE19A1">
        <w:rPr>
          <w:szCs w:val="22"/>
          <w:lang w:val="ru-RU"/>
        </w:rPr>
        <w:t xml:space="preserve"> </w:t>
      </w:r>
      <w:r w:rsidR="002A132C" w:rsidRPr="00FE19A1">
        <w:rPr>
          <w:szCs w:val="22"/>
          <w:lang w:val="ru-RU"/>
        </w:rPr>
        <w:t>в</w:t>
      </w:r>
      <w:r w:rsidR="002A6058" w:rsidRPr="00FE19A1">
        <w:rPr>
          <w:szCs w:val="22"/>
          <w:lang w:val="ru-RU"/>
        </w:rPr>
        <w:t xml:space="preserve"> определени</w:t>
      </w:r>
      <w:r w:rsidR="004252DE" w:rsidRPr="00FE19A1">
        <w:rPr>
          <w:szCs w:val="22"/>
          <w:lang w:val="ru-RU"/>
        </w:rPr>
        <w:t>и</w:t>
      </w:r>
      <w:r w:rsidR="002A6058" w:rsidRPr="00FE19A1">
        <w:rPr>
          <w:szCs w:val="22"/>
          <w:lang w:val="ru-RU"/>
        </w:rPr>
        <w:t xml:space="preserve"> двух очень близких терминов («карантин» и «задерж</w:t>
      </w:r>
      <w:r w:rsidRPr="00FE19A1">
        <w:rPr>
          <w:szCs w:val="22"/>
          <w:lang w:val="ru-RU"/>
        </w:rPr>
        <w:t>ка</w:t>
      </w:r>
      <w:r w:rsidR="002A6058" w:rsidRPr="00FE19A1">
        <w:rPr>
          <w:szCs w:val="22"/>
          <w:lang w:val="ru-RU"/>
        </w:rPr>
        <w:t>»)</w:t>
      </w:r>
      <w:r w:rsidR="004C0E2F" w:rsidRPr="00FE19A1">
        <w:rPr>
          <w:szCs w:val="22"/>
          <w:lang w:val="ru-RU"/>
        </w:rPr>
        <w:t xml:space="preserve">, </w:t>
      </w:r>
      <w:r w:rsidR="00EC1D04" w:rsidRPr="00FE19A1">
        <w:rPr>
          <w:szCs w:val="22"/>
          <w:lang w:val="ru-RU"/>
        </w:rPr>
        <w:t>а</w:t>
      </w:r>
      <w:r w:rsidR="002A6058" w:rsidRPr="00FE19A1">
        <w:rPr>
          <w:szCs w:val="22"/>
          <w:lang w:val="ru-RU"/>
        </w:rPr>
        <w:t xml:space="preserve"> </w:t>
      </w:r>
      <w:r w:rsidR="00EC1D04" w:rsidRPr="00FE19A1">
        <w:rPr>
          <w:szCs w:val="22"/>
          <w:lang w:val="ru-RU"/>
        </w:rPr>
        <w:t>также</w:t>
      </w:r>
      <w:r w:rsidR="002A6058" w:rsidRPr="00FE19A1">
        <w:rPr>
          <w:szCs w:val="22"/>
          <w:lang w:val="ru-RU"/>
        </w:rPr>
        <w:t xml:space="preserve"> </w:t>
      </w:r>
      <w:r w:rsidR="00B649A3" w:rsidRPr="00FE19A1">
        <w:rPr>
          <w:szCs w:val="22"/>
          <w:lang w:val="ru-RU"/>
        </w:rPr>
        <w:t xml:space="preserve">с </w:t>
      </w:r>
      <w:r w:rsidR="00EC1D04" w:rsidRPr="00FE19A1">
        <w:rPr>
          <w:szCs w:val="22"/>
          <w:lang w:val="ru-RU"/>
        </w:rPr>
        <w:t>определённы</w:t>
      </w:r>
      <w:r w:rsidR="00B649A3" w:rsidRPr="00FE19A1">
        <w:rPr>
          <w:szCs w:val="22"/>
          <w:lang w:val="ru-RU"/>
        </w:rPr>
        <w:t>м</w:t>
      </w:r>
      <w:r w:rsidR="002A6058" w:rsidRPr="00FE19A1">
        <w:rPr>
          <w:szCs w:val="22"/>
          <w:lang w:val="ru-RU"/>
        </w:rPr>
        <w:t xml:space="preserve"> термин</w:t>
      </w:r>
      <w:r w:rsidR="00B649A3" w:rsidRPr="00FE19A1">
        <w:rPr>
          <w:szCs w:val="22"/>
          <w:lang w:val="ru-RU"/>
        </w:rPr>
        <w:t>ом</w:t>
      </w:r>
      <w:r w:rsidR="002A6058" w:rsidRPr="00FE19A1">
        <w:rPr>
          <w:szCs w:val="22"/>
          <w:lang w:val="ru-RU"/>
        </w:rPr>
        <w:t xml:space="preserve"> «</w:t>
      </w:r>
      <w:r w:rsidRPr="00FE19A1">
        <w:rPr>
          <w:szCs w:val="22"/>
          <w:lang w:val="ru-RU"/>
        </w:rPr>
        <w:t>удержание</w:t>
      </w:r>
      <w:r w:rsidR="002A6058" w:rsidRPr="00FE19A1">
        <w:rPr>
          <w:szCs w:val="22"/>
          <w:lang w:val="ru-RU"/>
        </w:rPr>
        <w:t xml:space="preserve"> (</w:t>
      </w:r>
      <w:r w:rsidRPr="00FE19A1">
        <w:rPr>
          <w:szCs w:val="22"/>
          <w:lang w:val="ru-RU"/>
        </w:rPr>
        <w:t>подкарантинного материала</w:t>
      </w:r>
      <w:r w:rsidR="002A6058" w:rsidRPr="00FE19A1">
        <w:rPr>
          <w:szCs w:val="22"/>
          <w:lang w:val="ru-RU"/>
        </w:rPr>
        <w:t>)» явл</w:t>
      </w:r>
      <w:r w:rsidRPr="00FE19A1">
        <w:rPr>
          <w:szCs w:val="22"/>
          <w:lang w:val="ru-RU"/>
        </w:rPr>
        <w:t>я</w:t>
      </w:r>
      <w:r w:rsidR="00EC1D04" w:rsidRPr="00FE19A1">
        <w:rPr>
          <w:szCs w:val="22"/>
          <w:lang w:val="ru-RU"/>
        </w:rPr>
        <w:t>е</w:t>
      </w:r>
      <w:r w:rsidRPr="00FE19A1">
        <w:rPr>
          <w:szCs w:val="22"/>
          <w:lang w:val="ru-RU"/>
        </w:rPr>
        <w:t>тся путаным и непродуктивным.</w:t>
      </w:r>
    </w:p>
    <w:p w14:paraId="125E70EB" w14:textId="7192753B" w:rsidR="00D15D96" w:rsidRPr="00FE19A1" w:rsidRDefault="00D15D96" w:rsidP="00D15D96">
      <w:pPr>
        <w:pStyle w:val="IPPBullet1"/>
        <w:numPr>
          <w:ilvl w:val="0"/>
          <w:numId w:val="0"/>
        </w:numPr>
        <w:ind w:left="567" w:hanging="567"/>
        <w:rPr>
          <w:szCs w:val="22"/>
          <w:lang w:val="ru-RU"/>
        </w:rPr>
      </w:pPr>
      <w:r w:rsidRPr="00FE19A1">
        <w:rPr>
          <w:szCs w:val="22"/>
          <w:lang w:val="ru-RU"/>
        </w:rPr>
        <w:t>-</w:t>
      </w:r>
      <w:r w:rsidR="00B44B6C" w:rsidRPr="00FE19A1">
        <w:rPr>
          <w:szCs w:val="22"/>
          <w:lang w:val="ru-RU"/>
        </w:rPr>
        <w:tab/>
      </w:r>
      <w:r w:rsidRPr="00FE19A1">
        <w:rPr>
          <w:szCs w:val="22"/>
          <w:lang w:val="ru-RU"/>
        </w:rPr>
        <w:t xml:space="preserve">Сохранение определений «карантин» и «задержка (груза)» является </w:t>
      </w:r>
      <w:r w:rsidR="00B649A3" w:rsidRPr="00FE19A1">
        <w:rPr>
          <w:szCs w:val="22"/>
          <w:lang w:val="ru-RU"/>
        </w:rPr>
        <w:t>достаточным</w:t>
      </w:r>
      <w:r w:rsidRPr="00FE19A1">
        <w:rPr>
          <w:szCs w:val="22"/>
          <w:lang w:val="ru-RU"/>
        </w:rPr>
        <w:t xml:space="preserve"> для всех задач</w:t>
      </w:r>
      <w:r w:rsidR="00BE049A" w:rsidRPr="00FE19A1">
        <w:rPr>
          <w:szCs w:val="22"/>
          <w:lang w:val="ru-RU"/>
        </w:rPr>
        <w:t xml:space="preserve"> в рамках </w:t>
      </w:r>
      <w:r w:rsidRPr="00FE19A1">
        <w:rPr>
          <w:szCs w:val="22"/>
          <w:lang w:val="ru-RU"/>
        </w:rPr>
        <w:t xml:space="preserve">МСФМ, в </w:t>
      </w:r>
      <w:proofErr w:type="gramStart"/>
      <w:r w:rsidR="00351D49" w:rsidRPr="00FE19A1">
        <w:rPr>
          <w:szCs w:val="22"/>
          <w:lang w:val="ru-RU"/>
        </w:rPr>
        <w:t>особенности</w:t>
      </w:r>
      <w:proofErr w:type="gramEnd"/>
      <w:r w:rsidRPr="00FE19A1">
        <w:rPr>
          <w:szCs w:val="22"/>
          <w:lang w:val="ru-RU"/>
        </w:rPr>
        <w:t xml:space="preserve"> если </w:t>
      </w:r>
      <w:r w:rsidR="00BE049A" w:rsidRPr="00FE19A1">
        <w:rPr>
          <w:szCs w:val="22"/>
          <w:lang w:val="ru-RU"/>
        </w:rPr>
        <w:t xml:space="preserve">будет </w:t>
      </w:r>
      <w:r w:rsidR="00B649A3" w:rsidRPr="00FE19A1">
        <w:rPr>
          <w:szCs w:val="22"/>
          <w:lang w:val="ru-RU"/>
        </w:rPr>
        <w:t>принято</w:t>
      </w:r>
      <w:r w:rsidR="00BE049A" w:rsidRPr="00FE19A1">
        <w:rPr>
          <w:szCs w:val="22"/>
          <w:lang w:val="ru-RU"/>
        </w:rPr>
        <w:t xml:space="preserve"> менее огранич</w:t>
      </w:r>
      <w:r w:rsidR="00B649A3" w:rsidRPr="00FE19A1">
        <w:rPr>
          <w:szCs w:val="22"/>
          <w:lang w:val="ru-RU"/>
        </w:rPr>
        <w:t>ивающее</w:t>
      </w:r>
      <w:r w:rsidR="00BE049A" w:rsidRPr="00FE19A1">
        <w:rPr>
          <w:szCs w:val="22"/>
          <w:lang w:val="ru-RU"/>
        </w:rPr>
        <w:t xml:space="preserve"> </w:t>
      </w:r>
      <w:r w:rsidRPr="00FE19A1">
        <w:rPr>
          <w:szCs w:val="22"/>
          <w:lang w:val="ru-RU"/>
        </w:rPr>
        <w:t>определение</w:t>
      </w:r>
      <w:r w:rsidR="00B649A3" w:rsidRPr="00FE19A1">
        <w:rPr>
          <w:szCs w:val="22"/>
          <w:lang w:val="ru-RU"/>
        </w:rPr>
        <w:t xml:space="preserve"> термина</w:t>
      </w:r>
      <w:r w:rsidRPr="00FE19A1">
        <w:rPr>
          <w:szCs w:val="22"/>
          <w:lang w:val="ru-RU"/>
        </w:rPr>
        <w:t xml:space="preserve"> «карантин», </w:t>
      </w:r>
      <w:r w:rsidR="00351D49" w:rsidRPr="00FE19A1">
        <w:rPr>
          <w:szCs w:val="22"/>
          <w:lang w:val="ru-RU"/>
        </w:rPr>
        <w:t>оставляя</w:t>
      </w:r>
      <w:r w:rsidRPr="00FE19A1">
        <w:rPr>
          <w:szCs w:val="22"/>
          <w:lang w:val="ru-RU"/>
        </w:rPr>
        <w:t xml:space="preserve"> </w:t>
      </w:r>
      <w:r w:rsidR="00CF0B0A" w:rsidRPr="00FE19A1">
        <w:rPr>
          <w:szCs w:val="22"/>
          <w:lang w:val="ru-RU"/>
        </w:rPr>
        <w:t>определение</w:t>
      </w:r>
      <w:r w:rsidRPr="00FE19A1">
        <w:rPr>
          <w:szCs w:val="22"/>
          <w:lang w:val="ru-RU"/>
        </w:rPr>
        <w:t xml:space="preserve"> </w:t>
      </w:r>
      <w:r w:rsidR="00351D49" w:rsidRPr="00FE19A1">
        <w:rPr>
          <w:szCs w:val="22"/>
          <w:lang w:val="ru-RU"/>
        </w:rPr>
        <w:t xml:space="preserve">термина </w:t>
      </w:r>
      <w:r w:rsidRPr="00FE19A1">
        <w:rPr>
          <w:szCs w:val="22"/>
          <w:lang w:val="ru-RU"/>
        </w:rPr>
        <w:t>«удержание (подкарантинного материала)» излишним</w:t>
      </w:r>
      <w:r w:rsidR="00BE049A" w:rsidRPr="00FE19A1">
        <w:rPr>
          <w:szCs w:val="22"/>
          <w:lang w:val="ru-RU"/>
        </w:rPr>
        <w:t xml:space="preserve"> </w:t>
      </w:r>
      <w:r w:rsidRPr="00FE19A1">
        <w:rPr>
          <w:szCs w:val="22"/>
          <w:lang w:val="ru-RU"/>
        </w:rPr>
        <w:t xml:space="preserve">и </w:t>
      </w:r>
      <w:r w:rsidR="00351D49" w:rsidRPr="00FE19A1">
        <w:rPr>
          <w:szCs w:val="22"/>
          <w:lang w:val="ru-RU"/>
        </w:rPr>
        <w:t>запутывающим</w:t>
      </w:r>
      <w:r w:rsidR="00BE049A" w:rsidRPr="00FE19A1">
        <w:rPr>
          <w:szCs w:val="22"/>
          <w:lang w:val="ru-RU"/>
        </w:rPr>
        <w:t>.</w:t>
      </w:r>
    </w:p>
    <w:p w14:paraId="035F5B79" w14:textId="1AA8598A" w:rsidR="00023F6F" w:rsidRPr="00FE19A1" w:rsidRDefault="00023F6F" w:rsidP="00023F6F">
      <w:pPr>
        <w:pStyle w:val="IPPBullet1"/>
        <w:rPr>
          <w:szCs w:val="22"/>
          <w:lang w:val="ru-RU"/>
        </w:rPr>
      </w:pPr>
      <w:r w:rsidRPr="00FE19A1">
        <w:rPr>
          <w:szCs w:val="22"/>
          <w:lang w:val="ru-RU"/>
        </w:rPr>
        <w:t xml:space="preserve">Хотя, как указано в его определении, </w:t>
      </w:r>
      <w:r w:rsidR="005C5C8A" w:rsidRPr="00FE19A1">
        <w:rPr>
          <w:szCs w:val="22"/>
          <w:lang w:val="ru-RU"/>
        </w:rPr>
        <w:t xml:space="preserve">термин </w:t>
      </w:r>
      <w:r w:rsidRPr="00FE19A1">
        <w:rPr>
          <w:szCs w:val="22"/>
          <w:lang w:val="ru-RU"/>
        </w:rPr>
        <w:t xml:space="preserve">«задержка (груза)» является </w:t>
      </w:r>
      <w:r w:rsidR="005C5C8A" w:rsidRPr="00FE19A1">
        <w:rPr>
          <w:szCs w:val="22"/>
          <w:lang w:val="ru-RU"/>
        </w:rPr>
        <w:t>одной из разновидностей</w:t>
      </w:r>
      <w:r w:rsidRPr="00FE19A1">
        <w:rPr>
          <w:szCs w:val="22"/>
          <w:lang w:val="ru-RU"/>
        </w:rPr>
        <w:t xml:space="preserve"> «карантин</w:t>
      </w:r>
      <w:r w:rsidR="005C5C8A" w:rsidRPr="00FE19A1">
        <w:rPr>
          <w:szCs w:val="22"/>
          <w:lang w:val="ru-RU"/>
        </w:rPr>
        <w:t>а</w:t>
      </w:r>
      <w:r w:rsidRPr="00FE19A1">
        <w:rPr>
          <w:szCs w:val="22"/>
          <w:lang w:val="ru-RU"/>
        </w:rPr>
        <w:t xml:space="preserve">», не совсем ясно, было ли такое различие намеренно использовано в МСФМ до сих пор. С другой стороны, такое использование </w:t>
      </w:r>
      <w:r w:rsidR="00CF0B0A" w:rsidRPr="00FE19A1">
        <w:rPr>
          <w:szCs w:val="22"/>
          <w:lang w:val="ru-RU"/>
        </w:rPr>
        <w:t xml:space="preserve">не </w:t>
      </w:r>
      <w:r w:rsidRPr="00FE19A1">
        <w:rPr>
          <w:szCs w:val="22"/>
          <w:lang w:val="ru-RU"/>
        </w:rPr>
        <w:t>кажется проблематичным.</w:t>
      </w:r>
    </w:p>
    <w:p w14:paraId="43A6E70F" w14:textId="28E97B1C" w:rsidR="00ED1A2E" w:rsidRPr="00FE19A1" w:rsidRDefault="00023F6F" w:rsidP="00ED1A2E">
      <w:pPr>
        <w:pStyle w:val="IPPBullet1"/>
        <w:rPr>
          <w:szCs w:val="22"/>
          <w:lang w:val="ru-RU"/>
        </w:rPr>
      </w:pPr>
      <w:r w:rsidRPr="00FE19A1">
        <w:rPr>
          <w:szCs w:val="22"/>
          <w:lang w:val="ru-RU"/>
        </w:rPr>
        <w:t>«</w:t>
      </w:r>
      <w:r w:rsidR="00290CA6" w:rsidRPr="00FE19A1">
        <w:rPr>
          <w:szCs w:val="22"/>
          <w:lang w:val="ru-RU"/>
        </w:rPr>
        <w:t>Удержание</w:t>
      </w:r>
      <w:r w:rsidRPr="00FE19A1">
        <w:rPr>
          <w:szCs w:val="22"/>
          <w:lang w:val="ru-RU"/>
        </w:rPr>
        <w:t xml:space="preserve">» трудно перевести на другие языки </w:t>
      </w:r>
      <w:proofErr w:type="spellStart"/>
      <w:r w:rsidRPr="00FE19A1">
        <w:rPr>
          <w:szCs w:val="22"/>
          <w:lang w:val="ru-RU"/>
        </w:rPr>
        <w:t>ФАО</w:t>
      </w:r>
      <w:proofErr w:type="spellEnd"/>
      <w:r w:rsidR="005C5C8A" w:rsidRPr="00FE19A1">
        <w:rPr>
          <w:szCs w:val="22"/>
          <w:lang w:val="ru-RU"/>
        </w:rPr>
        <w:t>,</w:t>
      </w:r>
      <w:r w:rsidR="00290CA6" w:rsidRPr="00FE19A1">
        <w:rPr>
          <w:szCs w:val="22"/>
          <w:lang w:val="ru-RU"/>
        </w:rPr>
        <w:t xml:space="preserve"> </w:t>
      </w:r>
      <w:r w:rsidR="005C5C8A" w:rsidRPr="00FE19A1">
        <w:rPr>
          <w:szCs w:val="22"/>
          <w:lang w:val="ru-RU"/>
        </w:rPr>
        <w:t>например, в</w:t>
      </w:r>
      <w:r w:rsidRPr="00FE19A1">
        <w:rPr>
          <w:szCs w:val="22"/>
          <w:lang w:val="ru-RU"/>
        </w:rPr>
        <w:t xml:space="preserve"> арабском языке </w:t>
      </w:r>
      <w:r w:rsidR="005C5C8A" w:rsidRPr="00FE19A1">
        <w:rPr>
          <w:szCs w:val="22"/>
          <w:lang w:val="ru-RU"/>
        </w:rPr>
        <w:t xml:space="preserve">для этого </w:t>
      </w:r>
      <w:r w:rsidRPr="00FE19A1">
        <w:rPr>
          <w:szCs w:val="22"/>
          <w:lang w:val="ru-RU"/>
        </w:rPr>
        <w:t xml:space="preserve">используется </w:t>
      </w:r>
      <w:r w:rsidR="005C5C8A" w:rsidRPr="00FE19A1">
        <w:rPr>
          <w:szCs w:val="22"/>
          <w:lang w:val="ru-RU"/>
        </w:rPr>
        <w:t xml:space="preserve">такой же </w:t>
      </w:r>
      <w:r w:rsidRPr="00FE19A1">
        <w:rPr>
          <w:szCs w:val="22"/>
          <w:lang w:val="ru-RU"/>
        </w:rPr>
        <w:t>термин</w:t>
      </w:r>
      <w:r w:rsidR="005C5C8A" w:rsidRPr="00FE19A1">
        <w:rPr>
          <w:szCs w:val="22"/>
          <w:lang w:val="ru-RU"/>
        </w:rPr>
        <w:t>, как и при переводе термина</w:t>
      </w:r>
      <w:r w:rsidRPr="00FE19A1">
        <w:rPr>
          <w:szCs w:val="22"/>
          <w:lang w:val="ru-RU"/>
        </w:rPr>
        <w:t xml:space="preserve"> «задерж</w:t>
      </w:r>
      <w:r w:rsidR="00290CA6" w:rsidRPr="00FE19A1">
        <w:rPr>
          <w:szCs w:val="22"/>
          <w:lang w:val="ru-RU"/>
        </w:rPr>
        <w:t>ка</w:t>
      </w:r>
      <w:r w:rsidRPr="00FE19A1">
        <w:rPr>
          <w:szCs w:val="22"/>
          <w:lang w:val="ru-RU"/>
        </w:rPr>
        <w:t>».</w:t>
      </w:r>
    </w:p>
    <w:p w14:paraId="32EACD9E" w14:textId="67C5B4B9" w:rsidR="0066207D" w:rsidRPr="00FE19A1" w:rsidRDefault="00290CA6" w:rsidP="00ED1A2E">
      <w:pPr>
        <w:pStyle w:val="IPPBullet1"/>
        <w:rPr>
          <w:szCs w:val="22"/>
          <w:lang w:val="ru-RU"/>
        </w:rPr>
      </w:pPr>
      <w:r w:rsidRPr="00FE19A1">
        <w:rPr>
          <w:szCs w:val="22"/>
          <w:lang w:val="ru-RU"/>
        </w:rPr>
        <w:lastRenderedPageBreak/>
        <w:t>Применение</w:t>
      </w:r>
      <w:r w:rsidR="0066207D" w:rsidRPr="00FE19A1">
        <w:rPr>
          <w:szCs w:val="22"/>
          <w:lang w:val="ru-RU"/>
        </w:rPr>
        <w:t xml:space="preserve"> в МСФМ </w:t>
      </w:r>
      <w:r w:rsidR="005C5C8A" w:rsidRPr="00FE19A1">
        <w:rPr>
          <w:szCs w:val="22"/>
          <w:lang w:val="ru-RU"/>
        </w:rPr>
        <w:t xml:space="preserve">слова </w:t>
      </w:r>
      <w:r w:rsidR="0066207D" w:rsidRPr="00FE19A1">
        <w:rPr>
          <w:szCs w:val="22"/>
          <w:lang w:val="ru-RU"/>
        </w:rPr>
        <w:t>«</w:t>
      </w:r>
      <w:r w:rsidR="00F16F05" w:rsidRPr="00FE19A1">
        <w:rPr>
          <w:szCs w:val="22"/>
          <w:lang w:val="ru-RU"/>
        </w:rPr>
        <w:t>удержание</w:t>
      </w:r>
      <w:r w:rsidR="0066207D" w:rsidRPr="00FE19A1">
        <w:rPr>
          <w:szCs w:val="22"/>
          <w:lang w:val="ru-RU"/>
        </w:rPr>
        <w:t xml:space="preserve">» в широком </w:t>
      </w:r>
      <w:r w:rsidR="005C5C8A" w:rsidRPr="00FE19A1">
        <w:rPr>
          <w:szCs w:val="22"/>
          <w:lang w:val="ru-RU"/>
        </w:rPr>
        <w:t xml:space="preserve">общепринятом </w:t>
      </w:r>
      <w:r w:rsidR="0066207D" w:rsidRPr="00FE19A1">
        <w:rPr>
          <w:szCs w:val="22"/>
          <w:lang w:val="ru-RU"/>
        </w:rPr>
        <w:t xml:space="preserve">смысле уместно и хорошо понимается во всех текущих контекстах МСФМ. </w:t>
      </w:r>
      <w:r w:rsidR="005C5C8A" w:rsidRPr="00FE19A1">
        <w:rPr>
          <w:szCs w:val="22"/>
          <w:lang w:val="ru-RU"/>
        </w:rPr>
        <w:t>Слово</w:t>
      </w:r>
      <w:r w:rsidR="00C41C37" w:rsidRPr="00FE19A1">
        <w:rPr>
          <w:szCs w:val="22"/>
          <w:lang w:val="ru-RU"/>
        </w:rPr>
        <w:t xml:space="preserve"> </w:t>
      </w:r>
      <w:r w:rsidR="0066207D" w:rsidRPr="00FE19A1">
        <w:rPr>
          <w:szCs w:val="22"/>
          <w:lang w:val="ru-RU"/>
        </w:rPr>
        <w:t>«</w:t>
      </w:r>
      <w:r w:rsidR="00C41C37" w:rsidRPr="00FE19A1">
        <w:rPr>
          <w:szCs w:val="22"/>
          <w:lang w:val="ru-RU"/>
        </w:rPr>
        <w:t>удержание</w:t>
      </w:r>
      <w:r w:rsidR="0066207D" w:rsidRPr="00FE19A1">
        <w:rPr>
          <w:szCs w:val="22"/>
          <w:lang w:val="ru-RU"/>
        </w:rPr>
        <w:t>»</w:t>
      </w:r>
      <w:r w:rsidR="009944F4" w:rsidRPr="00FE19A1">
        <w:rPr>
          <w:szCs w:val="22"/>
          <w:lang w:val="ru-RU"/>
        </w:rPr>
        <w:t>,</w:t>
      </w:r>
      <w:r w:rsidR="0095783B" w:rsidRPr="00FE19A1">
        <w:rPr>
          <w:szCs w:val="22"/>
          <w:lang w:val="ru-RU"/>
        </w:rPr>
        <w:t xml:space="preserve"> в том значении</w:t>
      </w:r>
      <w:r w:rsidR="005C5C8A" w:rsidRPr="00FE19A1">
        <w:rPr>
          <w:szCs w:val="22"/>
          <w:lang w:val="ru-RU"/>
        </w:rPr>
        <w:t>, в</w:t>
      </w:r>
      <w:r w:rsidR="0095783B" w:rsidRPr="00FE19A1">
        <w:rPr>
          <w:szCs w:val="22"/>
          <w:lang w:val="ru-RU"/>
        </w:rPr>
        <w:t xml:space="preserve"> как</w:t>
      </w:r>
      <w:r w:rsidR="005C5C8A" w:rsidRPr="00FE19A1">
        <w:rPr>
          <w:szCs w:val="22"/>
          <w:lang w:val="ru-RU"/>
        </w:rPr>
        <w:t>ом</w:t>
      </w:r>
      <w:r w:rsidR="0095783B" w:rsidRPr="00FE19A1">
        <w:rPr>
          <w:szCs w:val="22"/>
          <w:lang w:val="ru-RU"/>
        </w:rPr>
        <w:t xml:space="preserve"> он</w:t>
      </w:r>
      <w:r w:rsidR="005C5C8A" w:rsidRPr="00FE19A1">
        <w:rPr>
          <w:szCs w:val="22"/>
          <w:lang w:val="ru-RU"/>
        </w:rPr>
        <w:t>о</w:t>
      </w:r>
      <w:r w:rsidR="0095783B" w:rsidRPr="00FE19A1">
        <w:rPr>
          <w:szCs w:val="22"/>
          <w:lang w:val="ru-RU"/>
        </w:rPr>
        <w:t xml:space="preserve"> использовал</w:t>
      </w:r>
      <w:r w:rsidR="005C5C8A" w:rsidRPr="00FE19A1">
        <w:rPr>
          <w:szCs w:val="22"/>
          <w:lang w:val="ru-RU"/>
        </w:rPr>
        <w:t>о</w:t>
      </w:r>
      <w:r w:rsidR="0095783B" w:rsidRPr="00FE19A1">
        <w:rPr>
          <w:szCs w:val="22"/>
          <w:lang w:val="ru-RU"/>
        </w:rPr>
        <w:t>с</w:t>
      </w:r>
      <w:r w:rsidR="005C5C8A" w:rsidRPr="00FE19A1">
        <w:rPr>
          <w:szCs w:val="22"/>
          <w:lang w:val="ru-RU"/>
        </w:rPr>
        <w:t>ь</w:t>
      </w:r>
      <w:r w:rsidR="0095783B" w:rsidRPr="00FE19A1">
        <w:rPr>
          <w:szCs w:val="22"/>
          <w:lang w:val="ru-RU"/>
        </w:rPr>
        <w:t xml:space="preserve">, не </w:t>
      </w:r>
      <w:r w:rsidR="005C5C8A" w:rsidRPr="00FE19A1">
        <w:rPr>
          <w:szCs w:val="22"/>
          <w:lang w:val="ru-RU"/>
        </w:rPr>
        <w:t>требует</w:t>
      </w:r>
      <w:r w:rsidR="0095783B" w:rsidRPr="00FE19A1">
        <w:rPr>
          <w:szCs w:val="22"/>
          <w:lang w:val="ru-RU"/>
        </w:rPr>
        <w:t xml:space="preserve"> изменений в МСФМ, если этот термин будет оставлен без определения в Глоссарии. </w:t>
      </w:r>
      <w:proofErr w:type="gramStart"/>
      <w:r w:rsidR="0066207D" w:rsidRPr="00FE19A1">
        <w:rPr>
          <w:szCs w:val="22"/>
          <w:lang w:val="ru-RU"/>
        </w:rPr>
        <w:t xml:space="preserve">В будущем термины </w:t>
      </w:r>
      <w:r w:rsidR="00660F91" w:rsidRPr="00FE19A1">
        <w:rPr>
          <w:szCs w:val="22"/>
          <w:lang w:val="ru-RU"/>
        </w:rPr>
        <w:t>Г</w:t>
      </w:r>
      <w:r w:rsidR="0066207D" w:rsidRPr="00FE19A1">
        <w:rPr>
          <w:szCs w:val="22"/>
          <w:lang w:val="ru-RU"/>
        </w:rPr>
        <w:t>лоссария «карантин» или «задерж</w:t>
      </w:r>
      <w:r w:rsidR="00C41C37" w:rsidRPr="00FE19A1">
        <w:rPr>
          <w:szCs w:val="22"/>
          <w:lang w:val="ru-RU"/>
        </w:rPr>
        <w:t>ка</w:t>
      </w:r>
      <w:r w:rsidR="00C95B0B" w:rsidRPr="00FE19A1">
        <w:rPr>
          <w:szCs w:val="22"/>
          <w:lang w:val="ru-RU"/>
        </w:rPr>
        <w:t xml:space="preserve"> (груза)</w:t>
      </w:r>
      <w:r w:rsidR="0066207D" w:rsidRPr="00FE19A1">
        <w:rPr>
          <w:szCs w:val="22"/>
          <w:lang w:val="ru-RU"/>
        </w:rPr>
        <w:t>» следу</w:t>
      </w:r>
      <w:r w:rsidR="00C95B0B" w:rsidRPr="00FE19A1">
        <w:rPr>
          <w:szCs w:val="22"/>
          <w:lang w:val="ru-RU"/>
        </w:rPr>
        <w:t>ю</w:t>
      </w:r>
      <w:r w:rsidR="0066207D" w:rsidRPr="00FE19A1">
        <w:rPr>
          <w:szCs w:val="22"/>
          <w:lang w:val="ru-RU"/>
        </w:rPr>
        <w:t xml:space="preserve">т использовать там, где это необходимо, </w:t>
      </w:r>
      <w:r w:rsidR="00F0783B" w:rsidRPr="00FE19A1">
        <w:rPr>
          <w:szCs w:val="22"/>
          <w:lang w:val="ru-RU"/>
        </w:rPr>
        <w:t>а</w:t>
      </w:r>
      <w:r w:rsidR="0066207D" w:rsidRPr="00FE19A1">
        <w:rPr>
          <w:szCs w:val="22"/>
          <w:lang w:val="ru-RU"/>
        </w:rPr>
        <w:t xml:space="preserve"> «</w:t>
      </w:r>
      <w:r w:rsidR="00C41C37" w:rsidRPr="00FE19A1">
        <w:rPr>
          <w:szCs w:val="22"/>
          <w:lang w:val="ru-RU"/>
        </w:rPr>
        <w:t>удержание</w:t>
      </w:r>
      <w:r w:rsidR="0066207D" w:rsidRPr="00FE19A1">
        <w:rPr>
          <w:szCs w:val="22"/>
          <w:lang w:val="ru-RU"/>
        </w:rPr>
        <w:t xml:space="preserve">» может использоваться в его общем </w:t>
      </w:r>
      <w:r w:rsidR="00F0783B" w:rsidRPr="00FE19A1">
        <w:rPr>
          <w:szCs w:val="22"/>
          <w:lang w:val="ru-RU"/>
        </w:rPr>
        <w:t xml:space="preserve">английском </w:t>
      </w:r>
      <w:r w:rsidR="0066207D" w:rsidRPr="00FE19A1">
        <w:rPr>
          <w:szCs w:val="22"/>
          <w:lang w:val="ru-RU"/>
        </w:rPr>
        <w:t>значении.</w:t>
      </w:r>
      <w:proofErr w:type="gramEnd"/>
    </w:p>
    <w:p w14:paraId="24C7E00C" w14:textId="77777777" w:rsidR="00BE3F41" w:rsidRPr="00FE19A1" w:rsidRDefault="00BE3F41" w:rsidP="00DE3070">
      <w:pPr>
        <w:pStyle w:val="IPPBullet1"/>
        <w:numPr>
          <w:ilvl w:val="0"/>
          <w:numId w:val="0"/>
        </w:numPr>
        <w:ind w:left="567"/>
        <w:rPr>
          <w:szCs w:val="22"/>
          <w:lang w:val="ru-RU"/>
        </w:rPr>
      </w:pPr>
    </w:p>
    <w:p w14:paraId="3F6B6E07" w14:textId="3E2631B7" w:rsidR="00A504F9" w:rsidRPr="00FE19A1" w:rsidRDefault="005700E3" w:rsidP="006F453E">
      <w:pPr>
        <w:pStyle w:val="IPPParagraphnumbering"/>
        <w:rPr>
          <w:b/>
          <w:bCs/>
          <w:i/>
          <w:iCs/>
          <w:lang w:val="ru-RU"/>
        </w:rPr>
      </w:pPr>
      <w:r w:rsidRPr="00FE19A1">
        <w:rPr>
          <w:b/>
          <w:bCs/>
          <w:i/>
          <w:iCs/>
          <w:lang w:val="ru-RU"/>
        </w:rPr>
        <w:t>Предлаг</w:t>
      </w:r>
      <w:r w:rsidR="008B5ADE" w:rsidRPr="00FE19A1">
        <w:rPr>
          <w:b/>
          <w:bCs/>
          <w:i/>
          <w:iCs/>
          <w:lang w:val="ru-RU"/>
        </w:rPr>
        <w:t>ае</w:t>
      </w:r>
      <w:r w:rsidR="00CB52F1" w:rsidRPr="00FE19A1">
        <w:rPr>
          <w:b/>
          <w:bCs/>
          <w:i/>
          <w:iCs/>
          <w:lang w:val="ru-RU"/>
        </w:rPr>
        <w:t>мое</w:t>
      </w:r>
      <w:r w:rsidR="008B5ADE" w:rsidRPr="00FE19A1">
        <w:rPr>
          <w:b/>
          <w:bCs/>
          <w:i/>
          <w:iCs/>
          <w:lang w:val="ru-RU"/>
        </w:rPr>
        <w:t xml:space="preserve"> </w:t>
      </w:r>
      <w:r w:rsidRPr="00FE19A1">
        <w:rPr>
          <w:b/>
          <w:bCs/>
          <w:i/>
          <w:iCs/>
          <w:lang w:val="ru-RU"/>
        </w:rPr>
        <w:t>удал</w:t>
      </w:r>
      <w:r w:rsidR="00CB52F1" w:rsidRPr="00FE19A1">
        <w:rPr>
          <w:b/>
          <w:bCs/>
          <w:i/>
          <w:iCs/>
          <w:lang w:val="ru-RU"/>
        </w:rPr>
        <w:t>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6519"/>
      </w:tblGrid>
      <w:tr w:rsidR="00A504F9" w:rsidRPr="00FE19A1" w14:paraId="43EE4A99" w14:textId="77777777" w:rsidTr="00DE3070">
        <w:trPr>
          <w:cantSplit/>
        </w:trPr>
        <w:tc>
          <w:tcPr>
            <w:tcW w:w="2551" w:type="dxa"/>
          </w:tcPr>
          <w:p w14:paraId="08372B98" w14:textId="77777777" w:rsidR="00A504F9" w:rsidRPr="00FE19A1" w:rsidRDefault="00A504F9" w:rsidP="00195D83">
            <w:pPr>
              <w:rPr>
                <w:rFonts w:eastAsia="Times New Roman"/>
                <w:lang w:val="en-US"/>
              </w:rPr>
            </w:pPr>
            <w:r w:rsidRPr="00FE19A1">
              <w:rPr>
                <w:rFonts w:eastAsia="Times New Roman"/>
                <w:b/>
                <w:lang w:val="en-AU"/>
              </w:rPr>
              <w:t>confinement</w:t>
            </w:r>
            <w:r w:rsidRPr="00FE19A1">
              <w:rPr>
                <w:rFonts w:eastAsia="Times New Roman"/>
              </w:rPr>
              <w:t xml:space="preserve"> (of a </w:t>
            </w:r>
            <w:r w:rsidRPr="00FE19A1">
              <w:rPr>
                <w:rFonts w:eastAsia="Times New Roman"/>
                <w:b/>
                <w:lang w:val="en-AU"/>
              </w:rPr>
              <w:t>regulated article</w:t>
            </w:r>
            <w:r w:rsidRPr="00FE19A1">
              <w:rPr>
                <w:rFonts w:eastAsia="Times New Roman"/>
              </w:rPr>
              <w:t>)</w:t>
            </w:r>
          </w:p>
          <w:p w14:paraId="4E8F9964" w14:textId="77777777" w:rsidR="00EF2078" w:rsidRPr="00FE19A1" w:rsidRDefault="00EF2078" w:rsidP="00195D83">
            <w:pPr>
              <w:rPr>
                <w:rFonts w:eastAsia="Calibri"/>
                <w:b/>
                <w:bCs/>
                <w:color w:val="000000"/>
                <w:szCs w:val="22"/>
                <w:lang w:val="en-US" w:eastAsia="fr-FR"/>
              </w:rPr>
            </w:pPr>
          </w:p>
          <w:p w14:paraId="1768D7BD" w14:textId="58BF5422" w:rsidR="00026A8E" w:rsidRPr="00FE19A1" w:rsidRDefault="00026A8E" w:rsidP="005B4D33">
            <w:pPr>
              <w:rPr>
                <w:rFonts w:eastAsia="Times New Roman"/>
                <w:lang w:val="ru-RU"/>
              </w:rPr>
            </w:pPr>
            <w:r w:rsidRPr="00FE19A1">
              <w:rPr>
                <w:rFonts w:eastAsia="Calibri"/>
                <w:b/>
                <w:bCs/>
                <w:color w:val="000000"/>
                <w:szCs w:val="22"/>
                <w:lang w:val="ru-RU" w:eastAsia="fr-FR"/>
              </w:rPr>
              <w:t xml:space="preserve">удержание </w:t>
            </w:r>
            <w:r w:rsidRPr="00FE19A1">
              <w:rPr>
                <w:rFonts w:eastAsia="Calibri"/>
                <w:color w:val="000000"/>
                <w:szCs w:val="22"/>
                <w:lang w:val="ru-RU" w:eastAsia="fr-FR"/>
              </w:rPr>
              <w:t>(</w:t>
            </w:r>
            <w:r w:rsidRPr="00FE19A1">
              <w:rPr>
                <w:rFonts w:eastAsia="Calibri"/>
                <w:b/>
                <w:bCs/>
                <w:color w:val="000000"/>
                <w:szCs w:val="22"/>
                <w:lang w:val="ru-RU" w:eastAsia="fr-FR"/>
              </w:rPr>
              <w:t>подкарантинного материала</w:t>
            </w:r>
            <w:r w:rsidRPr="00FE19A1">
              <w:rPr>
                <w:rFonts w:eastAsia="Calibri"/>
                <w:color w:val="000000"/>
                <w:szCs w:val="22"/>
                <w:lang w:val="ru-RU" w:eastAsia="fr-FR"/>
              </w:rPr>
              <w:t>)</w:t>
            </w:r>
          </w:p>
        </w:tc>
        <w:tc>
          <w:tcPr>
            <w:tcW w:w="6519" w:type="dxa"/>
          </w:tcPr>
          <w:p w14:paraId="097CC593" w14:textId="77777777" w:rsidR="00026A8E" w:rsidRPr="00FE19A1" w:rsidRDefault="00A504F9" w:rsidP="00195D83">
            <w:pPr>
              <w:rPr>
                <w:rFonts w:eastAsia="Calibri"/>
                <w:color w:val="000000"/>
                <w:szCs w:val="22"/>
                <w:lang w:val="en-US" w:eastAsia="fr-FR"/>
              </w:rPr>
            </w:pPr>
            <w:r w:rsidRPr="00FE19A1">
              <w:t>Application</w:t>
            </w:r>
            <w:r w:rsidRPr="00FE19A1">
              <w:rPr>
                <w:lang w:val="en-US"/>
              </w:rPr>
              <w:t xml:space="preserve"> </w:t>
            </w:r>
            <w:r w:rsidRPr="00FE19A1">
              <w:t>of</w:t>
            </w:r>
            <w:r w:rsidRPr="00FE19A1">
              <w:rPr>
                <w:lang w:val="en-US"/>
              </w:rPr>
              <w:t xml:space="preserve"> </w:t>
            </w:r>
            <w:r w:rsidRPr="00FE19A1">
              <w:rPr>
                <w:b/>
                <w:bCs/>
              </w:rPr>
              <w:t>phytosanitary</w:t>
            </w:r>
            <w:r w:rsidRPr="00FE19A1">
              <w:rPr>
                <w:lang w:val="en-US"/>
              </w:rPr>
              <w:t xml:space="preserve"> </w:t>
            </w:r>
            <w:r w:rsidRPr="00FE19A1">
              <w:rPr>
                <w:b/>
                <w:bCs/>
              </w:rPr>
              <w:t>measures</w:t>
            </w:r>
            <w:r w:rsidRPr="00FE19A1">
              <w:rPr>
                <w:lang w:val="en-US"/>
              </w:rPr>
              <w:t xml:space="preserve"> </w:t>
            </w:r>
            <w:r w:rsidRPr="00FE19A1">
              <w:t>to</w:t>
            </w:r>
            <w:r w:rsidRPr="00FE19A1">
              <w:rPr>
                <w:lang w:val="en-US"/>
              </w:rPr>
              <w:t xml:space="preserve"> </w:t>
            </w:r>
            <w:r w:rsidRPr="00FE19A1">
              <w:t>a</w:t>
            </w:r>
            <w:r w:rsidRPr="00FE19A1">
              <w:rPr>
                <w:lang w:val="en-US"/>
              </w:rPr>
              <w:t xml:space="preserve"> </w:t>
            </w:r>
            <w:r w:rsidRPr="00FE19A1">
              <w:rPr>
                <w:b/>
                <w:bCs/>
              </w:rPr>
              <w:t>regulated</w:t>
            </w:r>
            <w:r w:rsidRPr="00FE19A1">
              <w:rPr>
                <w:b/>
                <w:bCs/>
                <w:lang w:val="en-US"/>
              </w:rPr>
              <w:t xml:space="preserve"> </w:t>
            </w:r>
            <w:r w:rsidRPr="00FE19A1">
              <w:rPr>
                <w:b/>
                <w:bCs/>
              </w:rPr>
              <w:t>article</w:t>
            </w:r>
            <w:r w:rsidRPr="00FE19A1">
              <w:rPr>
                <w:lang w:val="en-US"/>
              </w:rPr>
              <w:t xml:space="preserve"> </w:t>
            </w:r>
            <w:r w:rsidRPr="00FE19A1">
              <w:t>to</w:t>
            </w:r>
            <w:r w:rsidRPr="00FE19A1">
              <w:rPr>
                <w:lang w:val="en-US"/>
              </w:rPr>
              <w:t xml:space="preserve"> </w:t>
            </w:r>
            <w:r w:rsidRPr="00FE19A1">
              <w:t>prevent</w:t>
            </w:r>
            <w:r w:rsidRPr="00FE19A1">
              <w:rPr>
                <w:lang w:val="en-US"/>
              </w:rPr>
              <w:t xml:space="preserve"> </w:t>
            </w:r>
            <w:r w:rsidRPr="00FE19A1">
              <w:t>the</w:t>
            </w:r>
            <w:r w:rsidRPr="00FE19A1">
              <w:rPr>
                <w:lang w:val="en-US"/>
              </w:rPr>
              <w:t xml:space="preserve"> </w:t>
            </w:r>
            <w:r w:rsidRPr="00FE19A1">
              <w:t>escape</w:t>
            </w:r>
            <w:r w:rsidRPr="00FE19A1">
              <w:rPr>
                <w:lang w:val="en-US"/>
              </w:rPr>
              <w:t xml:space="preserve"> </w:t>
            </w:r>
            <w:r w:rsidRPr="00FE19A1">
              <w:t>of</w:t>
            </w:r>
            <w:r w:rsidRPr="00FE19A1">
              <w:rPr>
                <w:lang w:val="en-US"/>
              </w:rPr>
              <w:t xml:space="preserve"> </w:t>
            </w:r>
            <w:r w:rsidRPr="00FE19A1">
              <w:rPr>
                <w:b/>
                <w:bCs/>
              </w:rPr>
              <w:t>pests</w:t>
            </w:r>
            <w:r w:rsidRPr="00FE19A1">
              <w:rPr>
                <w:b/>
                <w:bCs/>
                <w:lang w:val="en-US"/>
              </w:rPr>
              <w:t xml:space="preserve"> </w:t>
            </w:r>
            <w:r w:rsidRPr="00FE19A1">
              <w:rPr>
                <w:lang w:val="en-US"/>
              </w:rPr>
              <w:t>[</w:t>
            </w:r>
            <w:proofErr w:type="spellStart"/>
            <w:r w:rsidRPr="00FE19A1">
              <w:t>CPM</w:t>
            </w:r>
            <w:proofErr w:type="spellEnd"/>
            <w:r w:rsidRPr="00FE19A1">
              <w:rPr>
                <w:lang w:val="en-US"/>
              </w:rPr>
              <w:t>, 2012]</w:t>
            </w:r>
            <w:r w:rsidR="00026A8E" w:rsidRPr="00FE19A1">
              <w:rPr>
                <w:rFonts w:eastAsia="Calibri"/>
                <w:color w:val="000000"/>
                <w:szCs w:val="22"/>
                <w:lang w:val="en-US" w:eastAsia="fr-FR"/>
              </w:rPr>
              <w:t xml:space="preserve"> </w:t>
            </w:r>
          </w:p>
          <w:p w14:paraId="6E82E35C" w14:textId="77777777" w:rsidR="0012062E" w:rsidRPr="00FE19A1" w:rsidRDefault="0012062E" w:rsidP="00195D83">
            <w:pPr>
              <w:rPr>
                <w:rFonts w:eastAsia="Calibri"/>
                <w:color w:val="000000"/>
                <w:szCs w:val="22"/>
                <w:lang w:val="ru-RU" w:eastAsia="fr-FR"/>
              </w:rPr>
            </w:pPr>
          </w:p>
          <w:p w14:paraId="2C29354B" w14:textId="12B45386" w:rsidR="00A504F9" w:rsidRPr="00FE19A1" w:rsidRDefault="00026A8E" w:rsidP="00195D83">
            <w:pPr>
              <w:rPr>
                <w:lang w:val="ru-RU"/>
              </w:rPr>
            </w:pPr>
            <w:r w:rsidRPr="00FE19A1">
              <w:rPr>
                <w:rFonts w:eastAsia="Calibri"/>
                <w:color w:val="000000"/>
                <w:szCs w:val="22"/>
                <w:lang w:val="ru-RU" w:eastAsia="fr-FR"/>
              </w:rPr>
              <w:t xml:space="preserve">Применение </w:t>
            </w:r>
            <w:r w:rsidRPr="00FE19A1">
              <w:rPr>
                <w:rFonts w:eastAsia="Calibri"/>
                <w:b/>
                <w:bCs/>
                <w:color w:val="000000"/>
                <w:szCs w:val="22"/>
                <w:lang w:val="ru-RU" w:eastAsia="fr-FR"/>
              </w:rPr>
              <w:t xml:space="preserve">фитосанитарных мер </w:t>
            </w:r>
            <w:r w:rsidRPr="00FE19A1">
              <w:rPr>
                <w:rFonts w:eastAsia="Calibri"/>
                <w:color w:val="000000"/>
                <w:szCs w:val="22"/>
                <w:lang w:val="ru-RU" w:eastAsia="fr-FR"/>
              </w:rPr>
              <w:t xml:space="preserve">в отношении </w:t>
            </w:r>
            <w:r w:rsidRPr="00FE19A1">
              <w:rPr>
                <w:rFonts w:eastAsia="Calibri"/>
                <w:b/>
                <w:bCs/>
                <w:color w:val="000000"/>
                <w:szCs w:val="22"/>
                <w:lang w:val="ru-RU" w:eastAsia="fr-FR"/>
              </w:rPr>
              <w:t>подкарантинного материала</w:t>
            </w:r>
            <w:r w:rsidRPr="00FE19A1">
              <w:rPr>
                <w:rFonts w:eastAsia="Calibri"/>
                <w:color w:val="000000"/>
                <w:szCs w:val="22"/>
                <w:lang w:val="ru-RU" w:eastAsia="fr-FR"/>
              </w:rPr>
              <w:t xml:space="preserve">, чтобы предотвратить проникновение вовне </w:t>
            </w:r>
            <w:r w:rsidRPr="00FE19A1">
              <w:rPr>
                <w:rFonts w:eastAsia="Calibri"/>
                <w:b/>
                <w:bCs/>
                <w:color w:val="000000"/>
                <w:szCs w:val="22"/>
                <w:lang w:val="ru-RU" w:eastAsia="fr-FR"/>
              </w:rPr>
              <w:t xml:space="preserve">вредных организмов </w:t>
            </w:r>
            <w:r w:rsidRPr="00FE19A1">
              <w:rPr>
                <w:rFonts w:eastAsia="Calibri"/>
                <w:color w:val="000000"/>
                <w:szCs w:val="22"/>
                <w:lang w:val="ru-RU" w:eastAsia="fr-FR"/>
              </w:rPr>
              <w:t>[КФМ, 2012]</w:t>
            </w:r>
          </w:p>
        </w:tc>
      </w:tr>
    </w:tbl>
    <w:p w14:paraId="27B0ACF2" w14:textId="77777777" w:rsidR="00A504F9" w:rsidRPr="00FE19A1" w:rsidRDefault="00A504F9" w:rsidP="00476DAD">
      <w:pPr>
        <w:rPr>
          <w:b/>
          <w:bCs/>
          <w:lang w:val="ru-RU"/>
        </w:rPr>
      </w:pPr>
    </w:p>
    <w:p w14:paraId="02B5AB02" w14:textId="77777777" w:rsidR="00195D83" w:rsidRPr="00FE19A1" w:rsidRDefault="00195D83" w:rsidP="00476DAD">
      <w:pPr>
        <w:rPr>
          <w:b/>
          <w:bCs/>
          <w:lang w:val="ru-RU"/>
        </w:rPr>
      </w:pPr>
    </w:p>
    <w:p w14:paraId="3FE77FD4" w14:textId="0230AC7B" w:rsidR="00A504F9" w:rsidRPr="00FE19A1" w:rsidRDefault="00A504F9" w:rsidP="00BD52E0">
      <w:pPr>
        <w:pStyle w:val="IPPHeading2"/>
        <w:rPr>
          <w:lang w:val="ru-RU"/>
        </w:rPr>
      </w:pPr>
      <w:r w:rsidRPr="00FE19A1">
        <w:rPr>
          <w:lang w:val="ru-RU"/>
        </w:rPr>
        <w:t>2.2</w:t>
      </w:r>
      <w:r w:rsidRPr="00FE19A1">
        <w:rPr>
          <w:lang w:val="ru-RU"/>
        </w:rPr>
        <w:tab/>
      </w:r>
      <w:r w:rsidR="00FB08AC" w:rsidRPr="00FE19A1">
        <w:rPr>
          <w:lang w:val="ru-RU"/>
        </w:rPr>
        <w:t>«вегетационный сезон»</w:t>
      </w:r>
      <w:r w:rsidR="00FB08AC" w:rsidRPr="00FE19A1">
        <w:rPr>
          <w:rFonts w:eastAsia="MS Mincho"/>
          <w:b w:val="0"/>
          <w:sz w:val="22"/>
          <w:lang w:val="ru-RU"/>
        </w:rPr>
        <w:t xml:space="preserve"> </w:t>
      </w:r>
      <w:r w:rsidR="00FB08AC" w:rsidRPr="00FE19A1">
        <w:rPr>
          <w:lang w:val="ru-RU"/>
        </w:rPr>
        <w:t>(2016-004)</w:t>
      </w:r>
    </w:p>
    <w:p w14:paraId="003F75CE" w14:textId="0E0EEEAD" w:rsidR="00ED1A2E" w:rsidRPr="00FE19A1" w:rsidRDefault="00FB08AC" w:rsidP="00ED1A2E">
      <w:pPr>
        <w:pStyle w:val="IPPParagraphnumbering"/>
        <w:rPr>
          <w:szCs w:val="22"/>
          <w:lang w:val="ru-RU"/>
        </w:rPr>
      </w:pPr>
      <w:r w:rsidRPr="00FE19A1">
        <w:rPr>
          <w:szCs w:val="22"/>
          <w:lang w:val="ru-RU"/>
        </w:rPr>
        <w:t>Для получения информации</w:t>
      </w:r>
      <w:r w:rsidR="00E06933" w:rsidRPr="00FE19A1">
        <w:rPr>
          <w:szCs w:val="22"/>
          <w:lang w:val="ru-RU"/>
        </w:rPr>
        <w:t xml:space="preserve"> по истории вопроса</w:t>
      </w:r>
      <w:r w:rsidRPr="00FE19A1">
        <w:rPr>
          <w:szCs w:val="22"/>
          <w:lang w:val="ru-RU"/>
        </w:rPr>
        <w:t xml:space="preserve"> см. </w:t>
      </w:r>
      <w:r w:rsidR="00E06933" w:rsidRPr="00FE19A1">
        <w:rPr>
          <w:szCs w:val="22"/>
          <w:lang w:val="ru-RU"/>
        </w:rPr>
        <w:t>р</w:t>
      </w:r>
      <w:r w:rsidRPr="00FE19A1">
        <w:rPr>
          <w:szCs w:val="22"/>
          <w:lang w:val="ru-RU"/>
        </w:rPr>
        <w:t>аздел 1.1 настоящего документа.</w:t>
      </w:r>
    </w:p>
    <w:p w14:paraId="7A17C5F9" w14:textId="268C90BA" w:rsidR="00062144" w:rsidRPr="00FE19A1" w:rsidRDefault="008422EE" w:rsidP="00ED1A2E">
      <w:pPr>
        <w:pStyle w:val="IPPParagraphnumbering"/>
        <w:rPr>
          <w:lang w:val="ru-RU"/>
        </w:rPr>
      </w:pPr>
      <w:proofErr w:type="spellStart"/>
      <w:r w:rsidRPr="00FE19A1">
        <w:rPr>
          <w:lang w:val="ru-RU"/>
        </w:rPr>
        <w:t>ТГЭГ</w:t>
      </w:r>
      <w:proofErr w:type="spellEnd"/>
      <w:r w:rsidR="00062144" w:rsidRPr="00FE19A1">
        <w:rPr>
          <w:lang w:val="ru-RU"/>
        </w:rPr>
        <w:t xml:space="preserve"> обсудил</w:t>
      </w:r>
      <w:r w:rsidR="00811B5D" w:rsidRPr="00FE19A1">
        <w:rPr>
          <w:lang w:val="ru-RU"/>
        </w:rPr>
        <w:t>а</w:t>
      </w:r>
      <w:r w:rsidR="00062144" w:rsidRPr="00FE19A1">
        <w:rPr>
          <w:lang w:val="ru-RU"/>
        </w:rPr>
        <w:t xml:space="preserve"> этот термин на совещании в декабре 2016 года и предложил</w:t>
      </w:r>
      <w:r w:rsidR="00811B5D" w:rsidRPr="00FE19A1">
        <w:rPr>
          <w:lang w:val="ru-RU"/>
        </w:rPr>
        <w:t>а</w:t>
      </w:r>
      <w:r w:rsidR="00062144" w:rsidRPr="00FE19A1">
        <w:rPr>
          <w:lang w:val="ru-RU"/>
        </w:rPr>
        <w:t xml:space="preserve"> исключить «вегетационный </w:t>
      </w:r>
      <w:r w:rsidRPr="00FE19A1">
        <w:rPr>
          <w:lang w:val="ru-RU"/>
        </w:rPr>
        <w:t>сезон</w:t>
      </w:r>
      <w:r w:rsidR="00062144" w:rsidRPr="00FE19A1">
        <w:rPr>
          <w:lang w:val="ru-RU"/>
        </w:rPr>
        <w:t>» из Глоссария.</w:t>
      </w:r>
    </w:p>
    <w:p w14:paraId="7D12DEBC" w14:textId="6DE72E5F" w:rsidR="00062144" w:rsidRPr="00FE19A1" w:rsidRDefault="00062144" w:rsidP="00ED1A2E">
      <w:pPr>
        <w:pStyle w:val="IPPParagraphnumbering"/>
        <w:rPr>
          <w:lang w:val="ru-RU"/>
        </w:rPr>
      </w:pPr>
      <w:r w:rsidRPr="00FE19A1">
        <w:rPr>
          <w:lang w:val="ru-RU"/>
        </w:rPr>
        <w:t xml:space="preserve">При рассмотрении предложения </w:t>
      </w:r>
      <w:r w:rsidR="00E06933" w:rsidRPr="00FE19A1">
        <w:rPr>
          <w:lang w:val="ru-RU"/>
        </w:rPr>
        <w:t>можно</w:t>
      </w:r>
      <w:r w:rsidRPr="00FE19A1">
        <w:rPr>
          <w:lang w:val="ru-RU"/>
        </w:rPr>
        <w:t xml:space="preserve"> учитывать</w:t>
      </w:r>
      <w:r w:rsidR="008422EE" w:rsidRPr="00FE19A1">
        <w:rPr>
          <w:lang w:val="ru-RU"/>
        </w:rPr>
        <w:t xml:space="preserve"> </w:t>
      </w:r>
      <w:r w:rsidRPr="00FE19A1">
        <w:rPr>
          <w:lang w:val="ru-RU"/>
        </w:rPr>
        <w:t>следующие поясн</w:t>
      </w:r>
      <w:r w:rsidR="008422EE" w:rsidRPr="00FE19A1">
        <w:rPr>
          <w:lang w:val="ru-RU"/>
        </w:rPr>
        <w:t>ения</w:t>
      </w:r>
      <w:r w:rsidRPr="00FE19A1">
        <w:rPr>
          <w:lang w:val="ru-RU"/>
        </w:rPr>
        <w:t>:</w:t>
      </w:r>
    </w:p>
    <w:p w14:paraId="1CA0E09D" w14:textId="04526C41" w:rsidR="008422EE" w:rsidRPr="00FE19A1" w:rsidRDefault="008422EE" w:rsidP="00F255E9">
      <w:pPr>
        <w:pStyle w:val="IPPNormal"/>
        <w:ind w:left="720" w:hanging="720"/>
        <w:rPr>
          <w:lang w:val="ru-RU"/>
        </w:rPr>
      </w:pPr>
      <w:r w:rsidRPr="00FE19A1">
        <w:rPr>
          <w:lang w:val="ru-RU"/>
        </w:rPr>
        <w:t xml:space="preserve">- </w:t>
      </w:r>
      <w:r w:rsidR="00F255E9" w:rsidRPr="00FE19A1">
        <w:rPr>
          <w:lang w:val="ru-RU"/>
        </w:rPr>
        <w:tab/>
      </w:r>
      <w:r w:rsidR="0012062E" w:rsidRPr="00FE19A1">
        <w:rPr>
          <w:lang w:val="ru-RU"/>
        </w:rPr>
        <w:t>Когда</w:t>
      </w:r>
      <w:r w:rsidRPr="00FE19A1">
        <w:rPr>
          <w:lang w:val="ru-RU"/>
        </w:rPr>
        <w:t xml:space="preserve"> в МСФМ используется «вегетационный сезон», термин не имеет какого-либо конкретного</w:t>
      </w:r>
      <w:r w:rsidR="0012062E" w:rsidRPr="00FE19A1">
        <w:rPr>
          <w:lang w:val="ru-RU"/>
        </w:rPr>
        <w:t>, присущего</w:t>
      </w:r>
      <w:r w:rsidRPr="00FE19A1">
        <w:rPr>
          <w:lang w:val="ru-RU"/>
        </w:rPr>
        <w:t xml:space="preserve"> </w:t>
      </w:r>
      <w:r w:rsidR="0012062E" w:rsidRPr="00FE19A1">
        <w:rPr>
          <w:lang w:val="ru-RU"/>
        </w:rPr>
        <w:t xml:space="preserve">МККЗР, </w:t>
      </w:r>
      <w:r w:rsidRPr="00FE19A1">
        <w:rPr>
          <w:lang w:val="ru-RU"/>
        </w:rPr>
        <w:t xml:space="preserve">значения и может использоваться в </w:t>
      </w:r>
      <w:r w:rsidR="0012062E" w:rsidRPr="00FE19A1">
        <w:rPr>
          <w:lang w:val="ru-RU"/>
        </w:rPr>
        <w:t>своём</w:t>
      </w:r>
      <w:r w:rsidRPr="00FE19A1">
        <w:rPr>
          <w:lang w:val="ru-RU"/>
        </w:rPr>
        <w:t xml:space="preserve"> общем </w:t>
      </w:r>
      <w:r w:rsidR="0012062E" w:rsidRPr="00FE19A1">
        <w:rPr>
          <w:lang w:val="ru-RU"/>
        </w:rPr>
        <w:t xml:space="preserve">словарном </w:t>
      </w:r>
      <w:r w:rsidRPr="00FE19A1">
        <w:rPr>
          <w:lang w:val="ru-RU"/>
        </w:rPr>
        <w:t xml:space="preserve">значении. Для сравнения, </w:t>
      </w:r>
      <w:r w:rsidR="0012062E" w:rsidRPr="00FE19A1">
        <w:rPr>
          <w:lang w:val="ru-RU"/>
        </w:rPr>
        <w:t xml:space="preserve">термин </w:t>
      </w:r>
      <w:r w:rsidRPr="00FE19A1">
        <w:rPr>
          <w:lang w:val="ru-RU"/>
        </w:rPr>
        <w:t xml:space="preserve">«вегетационный период» необходим для целей досмотра, чтобы гарантировать, что </w:t>
      </w:r>
      <w:r w:rsidR="0012062E" w:rsidRPr="00FE19A1">
        <w:rPr>
          <w:lang w:val="ru-RU"/>
        </w:rPr>
        <w:t>досмотр</w:t>
      </w:r>
      <w:r w:rsidRPr="00FE19A1">
        <w:rPr>
          <w:lang w:val="ru-RU"/>
        </w:rPr>
        <w:t xml:space="preserve"> проводится, когда растение активно раст</w:t>
      </w:r>
      <w:r w:rsidR="0012062E" w:rsidRPr="00FE19A1">
        <w:rPr>
          <w:lang w:val="ru-RU"/>
        </w:rPr>
        <w:t>ё</w:t>
      </w:r>
      <w:r w:rsidRPr="00FE19A1">
        <w:rPr>
          <w:lang w:val="ru-RU"/>
        </w:rPr>
        <w:t>т, а также важ</w:t>
      </w:r>
      <w:r w:rsidR="0012062E" w:rsidRPr="00FE19A1">
        <w:rPr>
          <w:lang w:val="ru-RU"/>
        </w:rPr>
        <w:t>е</w:t>
      </w:r>
      <w:r w:rsidRPr="00FE19A1">
        <w:rPr>
          <w:lang w:val="ru-RU"/>
        </w:rPr>
        <w:t xml:space="preserve">н </w:t>
      </w:r>
      <w:r w:rsidR="0012062E" w:rsidRPr="00FE19A1">
        <w:rPr>
          <w:lang w:val="ru-RU"/>
        </w:rPr>
        <w:t>для</w:t>
      </w:r>
      <w:r w:rsidRPr="00FE19A1">
        <w:rPr>
          <w:lang w:val="ru-RU"/>
        </w:rPr>
        <w:t xml:space="preserve"> применени</w:t>
      </w:r>
      <w:r w:rsidR="0012062E" w:rsidRPr="00FE19A1">
        <w:rPr>
          <w:lang w:val="ru-RU"/>
        </w:rPr>
        <w:t>я</w:t>
      </w:r>
      <w:r w:rsidRPr="00FE19A1">
        <w:rPr>
          <w:lang w:val="ru-RU"/>
        </w:rPr>
        <w:t xml:space="preserve"> других фитосанитарных </w:t>
      </w:r>
      <w:r w:rsidR="0012062E" w:rsidRPr="00FE19A1">
        <w:rPr>
          <w:lang w:val="ru-RU"/>
        </w:rPr>
        <w:t>процедур</w:t>
      </w:r>
      <w:r w:rsidRPr="00FE19A1">
        <w:rPr>
          <w:lang w:val="ru-RU"/>
        </w:rPr>
        <w:t>.</w:t>
      </w:r>
    </w:p>
    <w:p w14:paraId="2A359379" w14:textId="4A0F29B5" w:rsidR="002377C3" w:rsidRPr="00FE19A1" w:rsidRDefault="008422EE" w:rsidP="00F255E9">
      <w:pPr>
        <w:pStyle w:val="IPPNormal"/>
        <w:ind w:left="720" w:hanging="720"/>
        <w:rPr>
          <w:lang w:val="ru-RU"/>
        </w:rPr>
      </w:pPr>
      <w:r w:rsidRPr="00FE19A1">
        <w:rPr>
          <w:lang w:val="ru-RU"/>
        </w:rPr>
        <w:t xml:space="preserve">- </w:t>
      </w:r>
      <w:r w:rsidR="00F255E9" w:rsidRPr="00FE19A1">
        <w:rPr>
          <w:lang w:val="ru-RU"/>
        </w:rPr>
        <w:tab/>
      </w:r>
      <w:r w:rsidRPr="00FE19A1">
        <w:rPr>
          <w:lang w:val="ru-RU"/>
        </w:rPr>
        <w:t>В некоторых тропических странах нет «вегетационных сезонов», и поэтому термин не имеет для них значения.</w:t>
      </w:r>
    </w:p>
    <w:p w14:paraId="4623FA6F" w14:textId="1C2A9D9B" w:rsidR="00A504F9" w:rsidRPr="00FE19A1" w:rsidRDefault="002377C3" w:rsidP="00F255E9">
      <w:pPr>
        <w:pStyle w:val="IPPNormal"/>
        <w:ind w:left="720" w:hanging="720"/>
        <w:rPr>
          <w:lang w:val="ru-RU"/>
        </w:rPr>
      </w:pPr>
      <w:r w:rsidRPr="00FE19A1">
        <w:rPr>
          <w:lang w:val="ru-RU"/>
        </w:rPr>
        <w:t xml:space="preserve">- </w:t>
      </w:r>
      <w:r w:rsidR="00F255E9" w:rsidRPr="00FE19A1">
        <w:rPr>
          <w:lang w:val="ru-RU"/>
        </w:rPr>
        <w:tab/>
      </w:r>
      <w:r w:rsidR="00082E7B" w:rsidRPr="00FE19A1">
        <w:rPr>
          <w:lang w:val="ru-RU"/>
        </w:rPr>
        <w:t>Растения, выращ</w:t>
      </w:r>
      <w:r w:rsidR="0012062E" w:rsidRPr="00FE19A1">
        <w:rPr>
          <w:lang w:val="ru-RU"/>
        </w:rPr>
        <w:t>иваемые</w:t>
      </w:r>
      <w:r w:rsidR="00082E7B" w:rsidRPr="00FE19A1">
        <w:rPr>
          <w:lang w:val="ru-RU"/>
        </w:rPr>
        <w:t xml:space="preserve"> в искусственных условиях, могут активно развиваться вне рам</w:t>
      </w:r>
      <w:r w:rsidR="00B04D35" w:rsidRPr="00FE19A1">
        <w:rPr>
          <w:lang w:val="ru-RU"/>
        </w:rPr>
        <w:t>о</w:t>
      </w:r>
      <w:r w:rsidR="00082E7B" w:rsidRPr="00FE19A1">
        <w:rPr>
          <w:lang w:val="ru-RU"/>
        </w:rPr>
        <w:t>к вегетационного сезона</w:t>
      </w:r>
      <w:r w:rsidR="0012062E" w:rsidRPr="00FE19A1">
        <w:rPr>
          <w:lang w:val="ru-RU"/>
        </w:rPr>
        <w:t xml:space="preserve"> открытого грунта</w:t>
      </w:r>
      <w:r w:rsidR="00082E7B" w:rsidRPr="00FE19A1">
        <w:rPr>
          <w:lang w:val="ru-RU"/>
        </w:rPr>
        <w:t>.</w:t>
      </w:r>
    </w:p>
    <w:p w14:paraId="1C2886FF" w14:textId="40A31C07" w:rsidR="006211E6" w:rsidRPr="00FE19A1" w:rsidRDefault="00082E7B" w:rsidP="00F255E9">
      <w:pPr>
        <w:pStyle w:val="IPPNormal"/>
        <w:ind w:left="720" w:hanging="720"/>
        <w:rPr>
          <w:lang w:val="ru-RU"/>
        </w:rPr>
      </w:pPr>
      <w:r w:rsidRPr="00FE19A1">
        <w:rPr>
          <w:lang w:val="ru-RU"/>
        </w:rPr>
        <w:t xml:space="preserve">- </w:t>
      </w:r>
      <w:r w:rsidR="00F255E9" w:rsidRPr="00FE19A1">
        <w:rPr>
          <w:lang w:val="ru-RU"/>
        </w:rPr>
        <w:tab/>
      </w:r>
      <w:r w:rsidRPr="00FE19A1">
        <w:rPr>
          <w:lang w:val="ru-RU"/>
        </w:rPr>
        <w:t>Первоначально термин «вегетационный период» был определ</w:t>
      </w:r>
      <w:r w:rsidR="00660F91" w:rsidRPr="00FE19A1">
        <w:rPr>
          <w:lang w:val="ru-RU"/>
        </w:rPr>
        <w:t>ё</w:t>
      </w:r>
      <w:r w:rsidRPr="00FE19A1">
        <w:rPr>
          <w:lang w:val="ru-RU"/>
        </w:rPr>
        <w:t xml:space="preserve">н в </w:t>
      </w:r>
      <w:r w:rsidR="00660F91" w:rsidRPr="00FE19A1">
        <w:rPr>
          <w:lang w:val="ru-RU"/>
        </w:rPr>
        <w:t>Г</w:t>
      </w:r>
      <w:r w:rsidRPr="00FE19A1">
        <w:rPr>
          <w:lang w:val="ru-RU"/>
        </w:rPr>
        <w:t xml:space="preserve">лоссарии, чтобы заменить термин «вегетационный сезон», который </w:t>
      </w:r>
      <w:r w:rsidR="0012062E" w:rsidRPr="00FE19A1">
        <w:rPr>
          <w:lang w:val="ru-RU"/>
        </w:rPr>
        <w:t>предполагалось</w:t>
      </w:r>
      <w:r w:rsidR="006C3451" w:rsidRPr="00FE19A1">
        <w:rPr>
          <w:lang w:val="ru-RU"/>
        </w:rPr>
        <w:t xml:space="preserve"> удал</w:t>
      </w:r>
      <w:r w:rsidR="0012062E" w:rsidRPr="00FE19A1">
        <w:rPr>
          <w:lang w:val="ru-RU"/>
        </w:rPr>
        <w:t>ить</w:t>
      </w:r>
      <w:r w:rsidR="006C3451" w:rsidRPr="00FE19A1">
        <w:rPr>
          <w:lang w:val="ru-RU"/>
        </w:rPr>
        <w:t>.</w:t>
      </w:r>
    </w:p>
    <w:p w14:paraId="0EA81E4E" w14:textId="0824B2BD" w:rsidR="00FB08AC" w:rsidRPr="00FE19A1" w:rsidRDefault="00FB08AC" w:rsidP="00F255E9">
      <w:pPr>
        <w:pStyle w:val="IPPNormal"/>
        <w:ind w:left="720" w:hanging="720"/>
        <w:rPr>
          <w:lang w:val="ru-RU"/>
        </w:rPr>
      </w:pPr>
      <w:r w:rsidRPr="00FE19A1">
        <w:rPr>
          <w:lang w:val="ru-RU"/>
        </w:rPr>
        <w:t xml:space="preserve">- </w:t>
      </w:r>
      <w:r w:rsidR="00F255E9" w:rsidRPr="00FE19A1">
        <w:rPr>
          <w:lang w:val="ru-RU"/>
        </w:rPr>
        <w:tab/>
      </w:r>
      <w:r w:rsidRPr="00FE19A1">
        <w:rPr>
          <w:lang w:val="ru-RU"/>
        </w:rPr>
        <w:t xml:space="preserve">Удаление термина «вегетационный </w:t>
      </w:r>
      <w:r w:rsidR="006C3451" w:rsidRPr="00FE19A1">
        <w:rPr>
          <w:lang w:val="ru-RU"/>
        </w:rPr>
        <w:t>сезон</w:t>
      </w:r>
      <w:r w:rsidRPr="00FE19A1">
        <w:rPr>
          <w:lang w:val="ru-RU"/>
        </w:rPr>
        <w:t xml:space="preserve">» не вызовет трудностей с пониманием использования </w:t>
      </w:r>
      <w:r w:rsidR="0012062E" w:rsidRPr="00FE19A1">
        <w:rPr>
          <w:lang w:val="ru-RU"/>
        </w:rPr>
        <w:t xml:space="preserve">этого </w:t>
      </w:r>
      <w:r w:rsidRPr="00FE19A1">
        <w:rPr>
          <w:lang w:val="ru-RU"/>
        </w:rPr>
        <w:t>термина в МСФМ и не потребует внесения поправок.</w:t>
      </w:r>
    </w:p>
    <w:p w14:paraId="7B39677D" w14:textId="27EFC6AF" w:rsidR="00A504F9" w:rsidRPr="00FE19A1" w:rsidRDefault="00D46BC6" w:rsidP="00476DAD">
      <w:pPr>
        <w:pStyle w:val="IPPParagraphnumbering"/>
        <w:rPr>
          <w:b/>
          <w:bCs/>
          <w:i/>
          <w:iCs/>
          <w:szCs w:val="22"/>
          <w:lang w:val="ru-RU"/>
        </w:rPr>
      </w:pPr>
      <w:r w:rsidRPr="00FE19A1">
        <w:rPr>
          <w:b/>
          <w:bCs/>
          <w:i/>
          <w:iCs/>
          <w:szCs w:val="22"/>
          <w:lang w:val="ru-RU"/>
        </w:rPr>
        <w:t>Предлагае</w:t>
      </w:r>
      <w:r w:rsidR="00EC142A" w:rsidRPr="00FE19A1">
        <w:rPr>
          <w:b/>
          <w:bCs/>
          <w:i/>
          <w:iCs/>
          <w:szCs w:val="22"/>
          <w:lang w:val="ru-RU"/>
        </w:rPr>
        <w:t>мое</w:t>
      </w:r>
      <w:r w:rsidRPr="00FE19A1">
        <w:rPr>
          <w:b/>
          <w:bCs/>
          <w:i/>
          <w:iCs/>
          <w:szCs w:val="22"/>
          <w:lang w:val="ru-RU"/>
        </w:rPr>
        <w:t xml:space="preserve"> удал</w:t>
      </w:r>
      <w:r w:rsidR="00EC142A" w:rsidRPr="00FE19A1">
        <w:rPr>
          <w:b/>
          <w:bCs/>
          <w:i/>
          <w:iCs/>
          <w:szCs w:val="22"/>
          <w:lang w:val="ru-RU"/>
        </w:rPr>
        <w:t>ение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7057"/>
      </w:tblGrid>
      <w:tr w:rsidR="00A504F9" w:rsidRPr="00FE19A1" w14:paraId="41E58B14" w14:textId="77777777" w:rsidTr="0012062E">
        <w:tc>
          <w:tcPr>
            <w:tcW w:w="2015" w:type="dxa"/>
          </w:tcPr>
          <w:p w14:paraId="2080BA5E" w14:textId="3F0B796A" w:rsidR="005A0BDC" w:rsidRPr="00FE19A1" w:rsidRDefault="00A504F9" w:rsidP="0028608E">
            <w:pPr>
              <w:keepNext/>
              <w:rPr>
                <w:rFonts w:eastAsia="Calibri"/>
                <w:b/>
                <w:bCs/>
                <w:color w:val="000000"/>
                <w:szCs w:val="22"/>
                <w:lang w:val="ru-RU" w:eastAsia="fr-FR"/>
              </w:rPr>
            </w:pPr>
            <w:r w:rsidRPr="00FE19A1">
              <w:rPr>
                <w:b/>
              </w:rPr>
              <w:t>growing season</w:t>
            </w:r>
          </w:p>
          <w:p w14:paraId="5E279FCE" w14:textId="77777777" w:rsidR="00EF2078" w:rsidRPr="00FE19A1" w:rsidRDefault="00EF2078" w:rsidP="0028608E">
            <w:pPr>
              <w:keepNext/>
              <w:rPr>
                <w:rFonts w:eastAsia="Calibri"/>
                <w:b/>
                <w:bCs/>
                <w:color w:val="000000"/>
                <w:szCs w:val="22"/>
                <w:lang w:val="ru-RU" w:eastAsia="fr-FR"/>
              </w:rPr>
            </w:pPr>
          </w:p>
          <w:p w14:paraId="312A91A1" w14:textId="77777777" w:rsidR="00EF2078" w:rsidRPr="00FE19A1" w:rsidRDefault="00EF2078" w:rsidP="0028608E">
            <w:pPr>
              <w:keepNext/>
              <w:rPr>
                <w:rFonts w:eastAsia="Calibri"/>
                <w:b/>
                <w:bCs/>
                <w:color w:val="000000"/>
                <w:szCs w:val="22"/>
                <w:lang w:val="ru-RU" w:eastAsia="fr-FR"/>
              </w:rPr>
            </w:pPr>
          </w:p>
          <w:p w14:paraId="6444294F" w14:textId="28AD6ECF" w:rsidR="00A504F9" w:rsidRPr="00FE19A1" w:rsidRDefault="005A0BDC" w:rsidP="0028608E">
            <w:pPr>
              <w:keepNext/>
              <w:rPr>
                <w:b/>
              </w:rPr>
            </w:pPr>
            <w:r w:rsidRPr="00FE19A1">
              <w:rPr>
                <w:rFonts w:eastAsia="Calibri"/>
                <w:b/>
                <w:bCs/>
                <w:color w:val="000000"/>
                <w:szCs w:val="22"/>
                <w:lang w:val="ru-RU" w:eastAsia="fr-FR"/>
              </w:rPr>
              <w:t>вегетационный сезон</w:t>
            </w:r>
          </w:p>
        </w:tc>
        <w:tc>
          <w:tcPr>
            <w:tcW w:w="7057" w:type="dxa"/>
          </w:tcPr>
          <w:p w14:paraId="2DE70C22" w14:textId="69123656" w:rsidR="005A0BDC" w:rsidRPr="00FE19A1" w:rsidRDefault="00A504F9" w:rsidP="0028608E">
            <w:pPr>
              <w:keepNext/>
              <w:rPr>
                <w:lang w:val="ru-RU"/>
              </w:rPr>
            </w:pPr>
            <w:r w:rsidRPr="00FE19A1">
              <w:t xml:space="preserve">Period or periods of the year when </w:t>
            </w:r>
            <w:r w:rsidRPr="00FE19A1">
              <w:rPr>
                <w:b/>
              </w:rPr>
              <w:t>plants</w:t>
            </w:r>
            <w:r w:rsidRPr="00FE19A1">
              <w:t xml:space="preserve"> actively grow in an </w:t>
            </w:r>
            <w:r w:rsidRPr="00FE19A1">
              <w:rPr>
                <w:b/>
              </w:rPr>
              <w:t>area</w:t>
            </w:r>
            <w:r w:rsidRPr="00FE19A1">
              <w:t xml:space="preserve">, </w:t>
            </w:r>
            <w:r w:rsidRPr="00FE19A1">
              <w:rPr>
                <w:b/>
              </w:rPr>
              <w:t>place of production</w:t>
            </w:r>
            <w:r w:rsidRPr="00FE19A1">
              <w:t xml:space="preserve"> or </w:t>
            </w:r>
            <w:r w:rsidRPr="00FE19A1">
              <w:rPr>
                <w:b/>
              </w:rPr>
              <w:t>production site</w:t>
            </w:r>
            <w:r w:rsidRPr="00FE19A1">
              <w:t xml:space="preserve"> [</w:t>
            </w:r>
            <w:proofErr w:type="spellStart"/>
            <w:r w:rsidRPr="00FE19A1">
              <w:t>FAO</w:t>
            </w:r>
            <w:proofErr w:type="spellEnd"/>
            <w:r w:rsidRPr="00FE19A1">
              <w:t xml:space="preserve">, 1990; revised </w:t>
            </w:r>
            <w:proofErr w:type="spellStart"/>
            <w:r w:rsidRPr="00FE19A1">
              <w:t>ICPM</w:t>
            </w:r>
            <w:proofErr w:type="spellEnd"/>
            <w:r w:rsidRPr="00FE19A1">
              <w:t>, 2003]</w:t>
            </w:r>
          </w:p>
          <w:p w14:paraId="02E9AEDE" w14:textId="77777777" w:rsidR="0012062E" w:rsidRPr="00FE19A1" w:rsidRDefault="0012062E" w:rsidP="0028608E">
            <w:pPr>
              <w:keepNext/>
              <w:rPr>
                <w:lang w:val="ru-RU"/>
              </w:rPr>
            </w:pPr>
          </w:p>
          <w:p w14:paraId="25F1A221" w14:textId="34A5E10C" w:rsidR="005A0BDC" w:rsidRPr="00FE19A1" w:rsidRDefault="005A0BDC" w:rsidP="00EC142A">
            <w:pPr>
              <w:keepNext/>
              <w:rPr>
                <w:lang w:val="ru-RU"/>
              </w:rPr>
            </w:pPr>
            <w:r w:rsidRPr="00FE19A1">
              <w:rPr>
                <w:rFonts w:eastAsia="Calibri"/>
                <w:color w:val="000000"/>
                <w:szCs w:val="22"/>
                <w:lang w:val="ru-RU" w:eastAsia="fr-FR"/>
              </w:rPr>
              <w:t xml:space="preserve">Период или периоды года, в который </w:t>
            </w:r>
            <w:r w:rsidRPr="00FE19A1">
              <w:rPr>
                <w:rFonts w:eastAsia="Calibri"/>
                <w:b/>
                <w:bCs/>
                <w:color w:val="000000"/>
                <w:szCs w:val="22"/>
                <w:lang w:val="ru-RU" w:eastAsia="fr-FR"/>
              </w:rPr>
              <w:t xml:space="preserve">растения </w:t>
            </w:r>
            <w:r w:rsidRPr="00FE19A1">
              <w:rPr>
                <w:rFonts w:eastAsia="Calibri"/>
                <w:color w:val="000000"/>
                <w:szCs w:val="22"/>
                <w:lang w:val="ru-RU" w:eastAsia="fr-FR"/>
              </w:rPr>
              <w:t xml:space="preserve">активно растут в </w:t>
            </w:r>
            <w:r w:rsidRPr="00FE19A1">
              <w:rPr>
                <w:rFonts w:eastAsia="Calibri"/>
                <w:b/>
                <w:bCs/>
                <w:color w:val="000000"/>
                <w:szCs w:val="22"/>
                <w:lang w:val="ru-RU" w:eastAsia="fr-FR"/>
              </w:rPr>
              <w:t>зоне</w:t>
            </w:r>
            <w:r w:rsidRPr="00FE19A1">
              <w:rPr>
                <w:rFonts w:eastAsia="Calibri"/>
                <w:color w:val="000000"/>
                <w:szCs w:val="22"/>
                <w:lang w:val="ru-RU" w:eastAsia="fr-FR"/>
              </w:rPr>
              <w:t xml:space="preserve">, </w:t>
            </w:r>
            <w:r w:rsidRPr="00FE19A1">
              <w:rPr>
                <w:rFonts w:eastAsia="Calibri"/>
                <w:b/>
                <w:bCs/>
                <w:color w:val="000000"/>
                <w:szCs w:val="22"/>
                <w:lang w:val="ru-RU" w:eastAsia="fr-FR"/>
              </w:rPr>
              <w:t xml:space="preserve">месте производства </w:t>
            </w:r>
            <w:r w:rsidRPr="00FE19A1">
              <w:rPr>
                <w:rFonts w:eastAsia="Calibri"/>
                <w:color w:val="000000"/>
                <w:szCs w:val="22"/>
                <w:lang w:val="ru-RU" w:eastAsia="fr-FR"/>
              </w:rPr>
              <w:t>или участке производства [</w:t>
            </w:r>
            <w:proofErr w:type="spellStart"/>
            <w:r w:rsidRPr="00FE19A1">
              <w:rPr>
                <w:rFonts w:eastAsia="Calibri"/>
                <w:color w:val="000000"/>
                <w:szCs w:val="22"/>
                <w:lang w:val="ru-RU" w:eastAsia="fr-FR"/>
              </w:rPr>
              <w:t>ФАО</w:t>
            </w:r>
            <w:proofErr w:type="spellEnd"/>
            <w:r w:rsidRPr="00FE19A1">
              <w:rPr>
                <w:rFonts w:eastAsia="Calibri"/>
                <w:color w:val="000000"/>
                <w:szCs w:val="22"/>
                <w:lang w:val="ru-RU" w:eastAsia="fr-FR"/>
              </w:rPr>
              <w:t>, 1990; пересмотрено, ВКФМ, 2003]</w:t>
            </w:r>
          </w:p>
        </w:tc>
      </w:tr>
    </w:tbl>
    <w:p w14:paraId="3B860C62" w14:textId="77777777" w:rsidR="005A0BDC" w:rsidRPr="00FE19A1" w:rsidRDefault="005A0BDC" w:rsidP="00DA241A">
      <w:pPr>
        <w:rPr>
          <w:b/>
          <w:bCs/>
          <w:lang w:val="ru-RU"/>
        </w:rPr>
      </w:pPr>
    </w:p>
    <w:p w14:paraId="2095CC6B" w14:textId="77777777" w:rsidR="005A0BDC" w:rsidRPr="00FE19A1" w:rsidRDefault="005A0BDC" w:rsidP="00DA241A">
      <w:pPr>
        <w:rPr>
          <w:b/>
          <w:bCs/>
          <w:lang w:val="ru-RU"/>
        </w:rPr>
      </w:pPr>
    </w:p>
    <w:p w14:paraId="338B995C" w14:textId="2815245D" w:rsidR="00A504F9" w:rsidRPr="00FE19A1" w:rsidRDefault="00A504F9" w:rsidP="00BD52E0">
      <w:pPr>
        <w:pStyle w:val="IPPHeading2"/>
        <w:rPr>
          <w:lang w:val="ru-RU"/>
        </w:rPr>
      </w:pPr>
      <w:r w:rsidRPr="00FE19A1">
        <w:rPr>
          <w:lang w:val="ru-RU"/>
        </w:rPr>
        <w:lastRenderedPageBreak/>
        <w:t>2.3</w:t>
      </w:r>
      <w:r w:rsidRPr="00FE19A1">
        <w:rPr>
          <w:lang w:val="ru-RU"/>
        </w:rPr>
        <w:tab/>
      </w:r>
      <w:r w:rsidR="005B1BF7" w:rsidRPr="00FE19A1">
        <w:rPr>
          <w:lang w:val="ru-RU"/>
        </w:rPr>
        <w:t>«маркировка» (2013-007)</w:t>
      </w:r>
    </w:p>
    <w:p w14:paraId="5C9E58A7" w14:textId="201CBB14" w:rsidR="00672D1A" w:rsidRPr="00FE19A1" w:rsidRDefault="005B1BF7" w:rsidP="00672D1A">
      <w:pPr>
        <w:pStyle w:val="IPPNormal"/>
        <w:ind w:hanging="426"/>
        <w:rPr>
          <w:lang w:val="ru-RU"/>
        </w:rPr>
      </w:pPr>
      <w:r w:rsidRPr="00FE19A1">
        <w:rPr>
          <w:lang w:val="ru-RU"/>
        </w:rPr>
        <w:t>Термин Глоссария «маркировка» был добавлен КС в «Список тем для стандартов МК</w:t>
      </w:r>
      <w:r w:rsidR="00EC142A" w:rsidRPr="00FE19A1">
        <w:rPr>
          <w:lang w:val="ru-RU"/>
        </w:rPr>
        <w:t>К</w:t>
      </w:r>
      <w:r w:rsidRPr="00FE19A1">
        <w:rPr>
          <w:lang w:val="ru-RU"/>
        </w:rPr>
        <w:t xml:space="preserve">ЗР» в мае 2013 года на основе предложения </w:t>
      </w:r>
      <w:proofErr w:type="spellStart"/>
      <w:r w:rsidRPr="00FE19A1">
        <w:rPr>
          <w:lang w:val="ru-RU"/>
        </w:rPr>
        <w:t>ТГЭГ</w:t>
      </w:r>
      <w:proofErr w:type="spellEnd"/>
      <w:r w:rsidRPr="00FE19A1">
        <w:rPr>
          <w:lang w:val="ru-RU"/>
        </w:rPr>
        <w:t xml:space="preserve"> о пересмотре определения, чтобы </w:t>
      </w:r>
      <w:r w:rsidR="00A85E73" w:rsidRPr="00FE19A1">
        <w:rPr>
          <w:lang w:val="ru-RU"/>
        </w:rPr>
        <w:t>сделать его понятным</w:t>
      </w:r>
      <w:r w:rsidRPr="00FE19A1">
        <w:rPr>
          <w:lang w:val="ru-RU"/>
        </w:rPr>
        <w:t xml:space="preserve"> и точным, и </w:t>
      </w:r>
      <w:r w:rsidR="00A85E73" w:rsidRPr="00FE19A1">
        <w:rPr>
          <w:lang w:val="ru-RU"/>
        </w:rPr>
        <w:t>чтобы избежать</w:t>
      </w:r>
      <w:r w:rsidR="00D92FDE" w:rsidRPr="00FE19A1">
        <w:rPr>
          <w:lang w:val="ru-RU"/>
        </w:rPr>
        <w:t xml:space="preserve"> </w:t>
      </w:r>
      <w:r w:rsidRPr="00FE19A1">
        <w:rPr>
          <w:lang w:val="ru-RU"/>
        </w:rPr>
        <w:t>использовани</w:t>
      </w:r>
      <w:r w:rsidR="00EC142A" w:rsidRPr="00FE19A1">
        <w:rPr>
          <w:lang w:val="ru-RU"/>
        </w:rPr>
        <w:t>я</w:t>
      </w:r>
      <w:r w:rsidRPr="00FE19A1">
        <w:rPr>
          <w:lang w:val="ru-RU"/>
        </w:rPr>
        <w:t xml:space="preserve"> </w:t>
      </w:r>
      <w:r w:rsidR="00D92FDE" w:rsidRPr="00FE19A1">
        <w:rPr>
          <w:lang w:val="ru-RU"/>
        </w:rPr>
        <w:t xml:space="preserve">в определении </w:t>
      </w:r>
      <w:r w:rsidR="00EC142A" w:rsidRPr="00FE19A1">
        <w:rPr>
          <w:lang w:val="ru-RU"/>
        </w:rPr>
        <w:t>словосочетания</w:t>
      </w:r>
      <w:r w:rsidRPr="00FE19A1">
        <w:rPr>
          <w:lang w:val="ru-RU"/>
        </w:rPr>
        <w:t xml:space="preserve"> «фитосанитарный статус»</w:t>
      </w:r>
      <w:r w:rsidR="00D92FDE" w:rsidRPr="00FE19A1">
        <w:rPr>
          <w:lang w:val="ru-RU"/>
        </w:rPr>
        <w:t>.</w:t>
      </w:r>
    </w:p>
    <w:p w14:paraId="65CBD58C" w14:textId="534E0077" w:rsidR="00672D1A" w:rsidRPr="00FE19A1" w:rsidRDefault="00253146" w:rsidP="00672D1A">
      <w:pPr>
        <w:pStyle w:val="IPPNormal"/>
        <w:ind w:hanging="426"/>
        <w:rPr>
          <w:lang w:val="ru-RU"/>
        </w:rPr>
      </w:pPr>
      <w:r w:rsidRPr="00FE19A1">
        <w:rPr>
          <w:lang w:val="ru-RU"/>
        </w:rPr>
        <w:t xml:space="preserve">Во время первой консультации в 2014 году в нескольких консультационных комментариях было рекомендовано исключить этот термин и определение. </w:t>
      </w:r>
      <w:r w:rsidR="00882F05" w:rsidRPr="00FE19A1">
        <w:rPr>
          <w:lang w:val="ru-RU"/>
        </w:rPr>
        <w:t xml:space="preserve">В </w:t>
      </w:r>
      <w:r w:rsidRPr="00FE19A1">
        <w:rPr>
          <w:lang w:val="ru-RU"/>
        </w:rPr>
        <w:t>ни</w:t>
      </w:r>
      <w:r w:rsidR="00882F05" w:rsidRPr="00FE19A1">
        <w:rPr>
          <w:lang w:val="ru-RU"/>
        </w:rPr>
        <w:t>х</w:t>
      </w:r>
      <w:r w:rsidRPr="00FE19A1">
        <w:rPr>
          <w:lang w:val="ru-RU"/>
        </w:rPr>
        <w:t xml:space="preserve"> </w:t>
      </w:r>
      <w:r w:rsidR="0045551F" w:rsidRPr="00FE19A1">
        <w:rPr>
          <w:lang w:val="ru-RU"/>
        </w:rPr>
        <w:t>сочли</w:t>
      </w:r>
      <w:r w:rsidRPr="00FE19A1">
        <w:rPr>
          <w:lang w:val="ru-RU"/>
        </w:rPr>
        <w:t xml:space="preserve">, что </w:t>
      </w:r>
      <w:r w:rsidR="0045551F" w:rsidRPr="00FE19A1">
        <w:rPr>
          <w:lang w:val="ru-RU"/>
        </w:rPr>
        <w:t>не</w:t>
      </w:r>
      <w:r w:rsidR="00346B38" w:rsidRPr="00FE19A1">
        <w:rPr>
          <w:lang w:val="ru-RU"/>
        </w:rPr>
        <w:t xml:space="preserve">т необходимости в </w:t>
      </w:r>
      <w:r w:rsidR="0045551F" w:rsidRPr="00FE19A1">
        <w:rPr>
          <w:lang w:val="ru-RU"/>
        </w:rPr>
        <w:t>это</w:t>
      </w:r>
      <w:r w:rsidR="00346B38" w:rsidRPr="00FE19A1">
        <w:rPr>
          <w:lang w:val="ru-RU"/>
        </w:rPr>
        <w:t>м</w:t>
      </w:r>
      <w:r w:rsidR="0045551F" w:rsidRPr="00FE19A1">
        <w:rPr>
          <w:lang w:val="ru-RU"/>
        </w:rPr>
        <w:t xml:space="preserve"> определени</w:t>
      </w:r>
      <w:r w:rsidR="00B17CA2" w:rsidRPr="00FE19A1">
        <w:rPr>
          <w:lang w:val="ru-RU"/>
        </w:rPr>
        <w:t>и</w:t>
      </w:r>
      <w:r w:rsidRPr="00FE19A1">
        <w:rPr>
          <w:lang w:val="ru-RU"/>
        </w:rPr>
        <w:t xml:space="preserve">, поскольку значение </w:t>
      </w:r>
      <w:r w:rsidR="00811B5D" w:rsidRPr="00FE19A1">
        <w:rPr>
          <w:lang w:val="ru-RU"/>
        </w:rPr>
        <w:t xml:space="preserve">слова </w:t>
      </w:r>
      <w:r w:rsidRPr="00FE19A1">
        <w:rPr>
          <w:lang w:val="ru-RU"/>
        </w:rPr>
        <w:t>«маркировка» мож</w:t>
      </w:r>
      <w:r w:rsidR="00346B38" w:rsidRPr="00FE19A1">
        <w:rPr>
          <w:lang w:val="ru-RU"/>
        </w:rPr>
        <w:t>ет</w:t>
      </w:r>
      <w:r w:rsidRPr="00FE19A1">
        <w:rPr>
          <w:lang w:val="ru-RU"/>
        </w:rPr>
        <w:t xml:space="preserve"> бы</w:t>
      </w:r>
      <w:r w:rsidR="00346B38" w:rsidRPr="00FE19A1">
        <w:rPr>
          <w:lang w:val="ru-RU"/>
        </w:rPr>
        <w:t>ть</w:t>
      </w:r>
      <w:r w:rsidRPr="00FE19A1">
        <w:rPr>
          <w:lang w:val="ru-RU"/>
        </w:rPr>
        <w:t xml:space="preserve"> </w:t>
      </w:r>
      <w:r w:rsidR="00811B5D" w:rsidRPr="00FE19A1">
        <w:rPr>
          <w:lang w:val="ru-RU"/>
        </w:rPr>
        <w:t>уточнено</w:t>
      </w:r>
      <w:r w:rsidR="00346B38" w:rsidRPr="00FE19A1">
        <w:rPr>
          <w:lang w:val="ru-RU"/>
        </w:rPr>
        <w:t xml:space="preserve"> </w:t>
      </w:r>
      <w:r w:rsidRPr="00FE19A1">
        <w:rPr>
          <w:lang w:val="ru-RU"/>
        </w:rPr>
        <w:t>в каждом конкретном случае</w:t>
      </w:r>
      <w:r w:rsidR="00D46BC6" w:rsidRPr="00FE19A1">
        <w:rPr>
          <w:lang w:val="ru-RU"/>
        </w:rPr>
        <w:t>,</w:t>
      </w:r>
      <w:r w:rsidRPr="00FE19A1">
        <w:rPr>
          <w:lang w:val="ru-RU"/>
        </w:rPr>
        <w:t xml:space="preserve"> </w:t>
      </w:r>
      <w:r w:rsidR="00811B5D" w:rsidRPr="00FE19A1">
        <w:rPr>
          <w:lang w:val="ru-RU"/>
        </w:rPr>
        <w:t>когда</w:t>
      </w:r>
      <w:r w:rsidR="00346B38" w:rsidRPr="00FE19A1">
        <w:rPr>
          <w:lang w:val="ru-RU"/>
        </w:rPr>
        <w:t xml:space="preserve"> </w:t>
      </w:r>
      <w:r w:rsidR="00811B5D" w:rsidRPr="00FE19A1">
        <w:rPr>
          <w:lang w:val="ru-RU"/>
        </w:rPr>
        <w:t xml:space="preserve">термин </w:t>
      </w:r>
      <w:r w:rsidR="00346B38" w:rsidRPr="00FE19A1">
        <w:rPr>
          <w:lang w:val="ru-RU"/>
        </w:rPr>
        <w:t xml:space="preserve">будет </w:t>
      </w:r>
      <w:r w:rsidRPr="00FE19A1">
        <w:rPr>
          <w:lang w:val="ru-RU"/>
        </w:rPr>
        <w:t>использова</w:t>
      </w:r>
      <w:r w:rsidR="00346B38" w:rsidRPr="00FE19A1">
        <w:rPr>
          <w:lang w:val="ru-RU"/>
        </w:rPr>
        <w:t>ться</w:t>
      </w:r>
      <w:r w:rsidRPr="00FE19A1">
        <w:rPr>
          <w:lang w:val="ru-RU"/>
        </w:rPr>
        <w:t xml:space="preserve"> в новых МСФМ, как это уже сделано в МСФМ </w:t>
      </w:r>
      <w:r w:rsidR="00660F91" w:rsidRPr="00FE19A1">
        <w:rPr>
          <w:lang w:val="ru-RU"/>
        </w:rPr>
        <w:t xml:space="preserve">№ </w:t>
      </w:r>
      <w:r w:rsidRPr="00FE19A1">
        <w:rPr>
          <w:lang w:val="ru-RU"/>
        </w:rPr>
        <w:t>15 («</w:t>
      </w:r>
      <w:r w:rsidR="005875EC" w:rsidRPr="00FE19A1">
        <w:rPr>
          <w:iCs/>
          <w:szCs w:val="22"/>
          <w:lang w:val="ru-RU"/>
        </w:rPr>
        <w:t>Регулировани</w:t>
      </w:r>
      <w:r w:rsidR="00811B5D" w:rsidRPr="00FE19A1">
        <w:rPr>
          <w:iCs/>
          <w:szCs w:val="22"/>
          <w:lang w:val="ru-RU"/>
        </w:rPr>
        <w:t>е</w:t>
      </w:r>
      <w:r w:rsidR="005875EC" w:rsidRPr="00FE19A1">
        <w:rPr>
          <w:iCs/>
          <w:szCs w:val="22"/>
          <w:lang w:val="ru-RU"/>
        </w:rPr>
        <w:t xml:space="preserve"> древесных упаковочных материалов в международной торговле</w:t>
      </w:r>
      <w:r w:rsidR="00811B5D" w:rsidRPr="00FE19A1">
        <w:rPr>
          <w:lang w:val="ru-RU"/>
        </w:rPr>
        <w:t>»</w:t>
      </w:r>
      <w:r w:rsidRPr="00FE19A1">
        <w:rPr>
          <w:lang w:val="ru-RU"/>
        </w:rPr>
        <w:t>)</w:t>
      </w:r>
      <w:r w:rsidR="00672D1A" w:rsidRPr="00FE19A1">
        <w:rPr>
          <w:lang w:val="ru-RU"/>
        </w:rPr>
        <w:t>.</w:t>
      </w:r>
    </w:p>
    <w:p w14:paraId="11D0643B" w14:textId="738CA6FE" w:rsidR="00672D1A" w:rsidRPr="00FE19A1" w:rsidRDefault="000B07DC" w:rsidP="00672D1A">
      <w:pPr>
        <w:pStyle w:val="IPPNormal"/>
        <w:ind w:hanging="426"/>
        <w:rPr>
          <w:lang w:val="ru-RU"/>
        </w:rPr>
      </w:pPr>
      <w:proofErr w:type="spellStart"/>
      <w:r w:rsidRPr="00FE19A1">
        <w:rPr>
          <w:lang w:val="ru-RU"/>
        </w:rPr>
        <w:t>ТГЭГ</w:t>
      </w:r>
      <w:proofErr w:type="spellEnd"/>
      <w:r w:rsidRPr="00FE19A1">
        <w:rPr>
          <w:lang w:val="ru-RU"/>
        </w:rPr>
        <w:t xml:space="preserve"> на </w:t>
      </w:r>
      <w:proofErr w:type="spellStart"/>
      <w:r w:rsidRPr="00FE19A1">
        <w:rPr>
          <w:lang w:val="ru-RU"/>
        </w:rPr>
        <w:t>своем</w:t>
      </w:r>
      <w:proofErr w:type="spellEnd"/>
      <w:r w:rsidRPr="00FE19A1">
        <w:rPr>
          <w:lang w:val="ru-RU"/>
        </w:rPr>
        <w:t xml:space="preserve"> совещании в декабре 2016 года обсудил</w:t>
      </w:r>
      <w:r w:rsidR="00811B5D" w:rsidRPr="00FE19A1">
        <w:rPr>
          <w:lang w:val="ru-RU"/>
        </w:rPr>
        <w:t>а</w:t>
      </w:r>
      <w:r w:rsidRPr="00FE19A1">
        <w:rPr>
          <w:lang w:val="ru-RU"/>
        </w:rPr>
        <w:t xml:space="preserve"> этот термин и согласил</w:t>
      </w:r>
      <w:r w:rsidR="00811B5D" w:rsidRPr="00FE19A1">
        <w:rPr>
          <w:lang w:val="ru-RU"/>
        </w:rPr>
        <w:t>а</w:t>
      </w:r>
      <w:r w:rsidRPr="00FE19A1">
        <w:rPr>
          <w:lang w:val="ru-RU"/>
        </w:rPr>
        <w:t>с</w:t>
      </w:r>
      <w:r w:rsidR="00811B5D" w:rsidRPr="00FE19A1">
        <w:rPr>
          <w:lang w:val="ru-RU"/>
        </w:rPr>
        <w:t>ь</w:t>
      </w:r>
      <w:r w:rsidRPr="00FE19A1">
        <w:rPr>
          <w:lang w:val="ru-RU"/>
        </w:rPr>
        <w:t xml:space="preserve"> предложить </w:t>
      </w:r>
      <w:r w:rsidR="00231DDB" w:rsidRPr="00FE19A1">
        <w:rPr>
          <w:lang w:val="ru-RU"/>
        </w:rPr>
        <w:t xml:space="preserve">его </w:t>
      </w:r>
      <w:r w:rsidRPr="00FE19A1">
        <w:rPr>
          <w:lang w:val="ru-RU"/>
        </w:rPr>
        <w:t>исключ</w:t>
      </w:r>
      <w:r w:rsidR="00231DDB" w:rsidRPr="00FE19A1">
        <w:rPr>
          <w:lang w:val="ru-RU"/>
        </w:rPr>
        <w:t>ение</w:t>
      </w:r>
      <w:r w:rsidRPr="00FE19A1">
        <w:rPr>
          <w:lang w:val="ru-RU"/>
        </w:rPr>
        <w:t xml:space="preserve"> из Глоссария.</w:t>
      </w:r>
    </w:p>
    <w:p w14:paraId="0F629532" w14:textId="02A1D6D2" w:rsidR="000B07DC" w:rsidRPr="00FE19A1" w:rsidRDefault="000B07DC" w:rsidP="00672D1A">
      <w:pPr>
        <w:pStyle w:val="IPPNormal"/>
        <w:ind w:hanging="426"/>
        <w:rPr>
          <w:lang w:val="ru-RU"/>
        </w:rPr>
      </w:pPr>
      <w:r w:rsidRPr="00FE19A1">
        <w:rPr>
          <w:lang w:val="ru-RU"/>
        </w:rPr>
        <w:t xml:space="preserve">При рассмотрении предложения могут учитываться следующие </w:t>
      </w:r>
      <w:r w:rsidR="001000AD" w:rsidRPr="00FE19A1">
        <w:rPr>
          <w:lang w:val="ru-RU"/>
        </w:rPr>
        <w:t>пояснения</w:t>
      </w:r>
      <w:r w:rsidRPr="00FE19A1">
        <w:rPr>
          <w:lang w:val="ru-RU"/>
        </w:rPr>
        <w:t>:</w:t>
      </w:r>
      <w:r w:rsidR="001000AD" w:rsidRPr="00FE19A1">
        <w:rPr>
          <w:lang w:val="ru-RU"/>
        </w:rPr>
        <w:t xml:space="preserve"> </w:t>
      </w:r>
    </w:p>
    <w:p w14:paraId="54024A66" w14:textId="2E6CD0A0" w:rsidR="000B07DC" w:rsidRPr="00FE19A1" w:rsidRDefault="000B07DC" w:rsidP="00672D1A">
      <w:pPr>
        <w:pStyle w:val="IPPNormal"/>
        <w:ind w:left="720" w:hanging="720"/>
        <w:rPr>
          <w:lang w:val="ru-RU"/>
        </w:rPr>
      </w:pPr>
      <w:r w:rsidRPr="00FE19A1">
        <w:rPr>
          <w:lang w:val="ru-RU"/>
        </w:rPr>
        <w:t xml:space="preserve">- </w:t>
      </w:r>
      <w:r w:rsidR="00672D1A" w:rsidRPr="00FE19A1">
        <w:rPr>
          <w:lang w:val="ru-RU"/>
        </w:rPr>
        <w:tab/>
      </w:r>
      <w:r w:rsidRPr="00FE19A1">
        <w:rPr>
          <w:lang w:val="ru-RU"/>
        </w:rPr>
        <w:t>«</w:t>
      </w:r>
      <w:r w:rsidR="004E1F7F" w:rsidRPr="00FE19A1">
        <w:rPr>
          <w:lang w:val="ru-RU"/>
        </w:rPr>
        <w:t>маркировка</w:t>
      </w:r>
      <w:r w:rsidRPr="00FE19A1">
        <w:rPr>
          <w:lang w:val="ru-RU"/>
        </w:rPr>
        <w:t xml:space="preserve">» в качестве термина и определения была первоначально включена в МСФМ </w:t>
      </w:r>
      <w:r w:rsidR="00660F91" w:rsidRPr="00FE19A1">
        <w:rPr>
          <w:lang w:val="ru-RU"/>
        </w:rPr>
        <w:t xml:space="preserve">№ </w:t>
      </w:r>
      <w:r w:rsidRPr="00FE19A1">
        <w:rPr>
          <w:lang w:val="ru-RU"/>
        </w:rPr>
        <w:t xml:space="preserve">15, а затем переведена </w:t>
      </w:r>
      <w:r w:rsidR="00B24F8D" w:rsidRPr="00FE19A1">
        <w:rPr>
          <w:lang w:val="ru-RU"/>
        </w:rPr>
        <w:t>в</w:t>
      </w:r>
      <w:r w:rsidRPr="00FE19A1">
        <w:rPr>
          <w:lang w:val="ru-RU"/>
        </w:rPr>
        <w:t xml:space="preserve"> МСФМ </w:t>
      </w:r>
      <w:r w:rsidR="00660F91" w:rsidRPr="00FE19A1">
        <w:rPr>
          <w:lang w:val="ru-RU"/>
        </w:rPr>
        <w:t xml:space="preserve">№ </w:t>
      </w:r>
      <w:r w:rsidRPr="00FE19A1">
        <w:rPr>
          <w:lang w:val="ru-RU"/>
        </w:rPr>
        <w:t>5 (</w:t>
      </w:r>
      <w:r w:rsidR="00660F91" w:rsidRPr="00FE19A1">
        <w:rPr>
          <w:lang w:val="ru-RU"/>
        </w:rPr>
        <w:t>«</w:t>
      </w:r>
      <w:r w:rsidRPr="00FE19A1">
        <w:rPr>
          <w:lang w:val="ru-RU"/>
        </w:rPr>
        <w:t>Глоссарий фитосанитарных терминов</w:t>
      </w:r>
      <w:r w:rsidR="00660F91" w:rsidRPr="00FE19A1">
        <w:rPr>
          <w:lang w:val="ru-RU"/>
        </w:rPr>
        <w:t>»</w:t>
      </w:r>
      <w:r w:rsidRPr="00FE19A1">
        <w:rPr>
          <w:lang w:val="ru-RU"/>
        </w:rPr>
        <w:t xml:space="preserve">) на основе комментариев </w:t>
      </w:r>
      <w:r w:rsidR="00B24F8D" w:rsidRPr="00FE19A1">
        <w:rPr>
          <w:lang w:val="ru-RU"/>
        </w:rPr>
        <w:t xml:space="preserve">из </w:t>
      </w:r>
      <w:r w:rsidRPr="00FE19A1">
        <w:rPr>
          <w:lang w:val="ru-RU"/>
        </w:rPr>
        <w:t xml:space="preserve">консультации 2001 года. Для этого включения не было представлено никаких обоснований. </w:t>
      </w:r>
      <w:r w:rsidR="00231DDB" w:rsidRPr="00FE19A1">
        <w:rPr>
          <w:lang w:val="ru-RU"/>
        </w:rPr>
        <w:t xml:space="preserve">Временный </w:t>
      </w:r>
      <w:r w:rsidRPr="00FE19A1">
        <w:rPr>
          <w:lang w:val="ru-RU"/>
        </w:rPr>
        <w:t>Комитет по стандартам</w:t>
      </w:r>
      <w:r w:rsidR="004E1F7F" w:rsidRPr="00FE19A1">
        <w:rPr>
          <w:lang w:val="ru-RU"/>
        </w:rPr>
        <w:t xml:space="preserve"> в </w:t>
      </w:r>
      <w:r w:rsidRPr="00FE19A1">
        <w:rPr>
          <w:lang w:val="ru-RU"/>
        </w:rPr>
        <w:t>ноябр</w:t>
      </w:r>
      <w:r w:rsidR="004E1F7F" w:rsidRPr="00FE19A1">
        <w:rPr>
          <w:lang w:val="ru-RU"/>
        </w:rPr>
        <w:t>е</w:t>
      </w:r>
      <w:r w:rsidRPr="00FE19A1">
        <w:rPr>
          <w:lang w:val="ru-RU"/>
        </w:rPr>
        <w:t xml:space="preserve"> 2001 года согласился с включением, призна</w:t>
      </w:r>
      <w:r w:rsidR="00B66CF5" w:rsidRPr="00FE19A1">
        <w:rPr>
          <w:lang w:val="ru-RU"/>
        </w:rPr>
        <w:t>вая</w:t>
      </w:r>
      <w:r w:rsidRPr="00FE19A1">
        <w:rPr>
          <w:lang w:val="ru-RU"/>
        </w:rPr>
        <w:t xml:space="preserve">, что </w:t>
      </w:r>
      <w:r w:rsidR="00B66CF5" w:rsidRPr="00FE19A1">
        <w:rPr>
          <w:lang w:val="en-US"/>
        </w:rPr>
        <w:t>‘</w:t>
      </w:r>
      <w:r w:rsidRPr="00FE19A1">
        <w:rPr>
          <w:lang w:val="ru-RU"/>
        </w:rPr>
        <w:t>термин «</w:t>
      </w:r>
      <w:r w:rsidR="004E1F7F" w:rsidRPr="00FE19A1">
        <w:rPr>
          <w:lang w:val="ru-RU"/>
        </w:rPr>
        <w:t>маркировка</w:t>
      </w:r>
      <w:r w:rsidRPr="00FE19A1">
        <w:rPr>
          <w:lang w:val="ru-RU"/>
        </w:rPr>
        <w:t xml:space="preserve">» может </w:t>
      </w:r>
      <w:proofErr w:type="gramStart"/>
      <w:r w:rsidR="00B66CF5" w:rsidRPr="00FE19A1">
        <w:rPr>
          <w:lang w:val="ru-RU"/>
        </w:rPr>
        <w:t>быть</w:t>
      </w:r>
      <w:proofErr w:type="gramEnd"/>
      <w:r w:rsidR="00B66CF5" w:rsidRPr="00FE19A1">
        <w:rPr>
          <w:lang w:val="ru-RU"/>
        </w:rPr>
        <w:t xml:space="preserve"> </w:t>
      </w:r>
      <w:r w:rsidRPr="00FE19A1">
        <w:rPr>
          <w:lang w:val="ru-RU"/>
        </w:rPr>
        <w:t>примен</w:t>
      </w:r>
      <w:r w:rsidR="00B66CF5" w:rsidRPr="00FE19A1">
        <w:rPr>
          <w:lang w:val="ru-RU"/>
        </w:rPr>
        <w:t>им</w:t>
      </w:r>
      <w:r w:rsidRPr="00FE19A1">
        <w:rPr>
          <w:lang w:val="ru-RU"/>
        </w:rPr>
        <w:t xml:space="preserve"> </w:t>
      </w:r>
      <w:r w:rsidR="004E1F7F" w:rsidRPr="00FE19A1">
        <w:rPr>
          <w:lang w:val="ru-RU"/>
        </w:rPr>
        <w:t>в</w:t>
      </w:r>
      <w:r w:rsidRPr="00FE19A1">
        <w:rPr>
          <w:lang w:val="ru-RU"/>
        </w:rPr>
        <w:t xml:space="preserve"> фитосанитар</w:t>
      </w:r>
      <w:r w:rsidR="00B66CF5" w:rsidRPr="00FE19A1">
        <w:rPr>
          <w:lang w:val="ru-RU"/>
        </w:rPr>
        <w:t>ных вопросах</w:t>
      </w:r>
      <w:r w:rsidRPr="00FE19A1">
        <w:rPr>
          <w:lang w:val="ru-RU"/>
        </w:rPr>
        <w:t>, выходящи</w:t>
      </w:r>
      <w:r w:rsidR="00B66CF5" w:rsidRPr="00FE19A1">
        <w:rPr>
          <w:lang w:val="ru-RU"/>
        </w:rPr>
        <w:t>х</w:t>
      </w:r>
      <w:r w:rsidRPr="00FE19A1">
        <w:rPr>
          <w:lang w:val="ru-RU"/>
        </w:rPr>
        <w:t xml:space="preserve"> за рамки </w:t>
      </w:r>
      <w:r w:rsidR="00B66CF5" w:rsidRPr="00FE19A1">
        <w:rPr>
          <w:lang w:val="ru-RU"/>
        </w:rPr>
        <w:t>этого</w:t>
      </w:r>
      <w:r w:rsidR="004E1F7F" w:rsidRPr="00FE19A1">
        <w:rPr>
          <w:lang w:val="ru-RU"/>
        </w:rPr>
        <w:t xml:space="preserve"> </w:t>
      </w:r>
      <w:r w:rsidRPr="00FE19A1">
        <w:rPr>
          <w:lang w:val="ru-RU"/>
        </w:rPr>
        <w:t>стандарта</w:t>
      </w:r>
      <w:r w:rsidR="00B66CF5" w:rsidRPr="00FE19A1">
        <w:rPr>
          <w:lang w:val="en-US"/>
        </w:rPr>
        <w:t>’</w:t>
      </w:r>
      <w:r w:rsidRPr="00FE19A1">
        <w:rPr>
          <w:lang w:val="ru-RU"/>
        </w:rPr>
        <w:t>. Однако до сих пор этот термин используется в его значении</w:t>
      </w:r>
      <w:r w:rsidR="00B66CF5" w:rsidRPr="00FE19A1">
        <w:rPr>
          <w:lang w:val="ru-RU"/>
        </w:rPr>
        <w:t>,</w:t>
      </w:r>
      <w:r w:rsidRPr="00FE19A1">
        <w:rPr>
          <w:lang w:val="ru-RU"/>
        </w:rPr>
        <w:t xml:space="preserve"> </w:t>
      </w:r>
      <w:r w:rsidR="00B66CF5" w:rsidRPr="00FE19A1">
        <w:rPr>
          <w:lang w:val="ru-RU"/>
        </w:rPr>
        <w:t>определённом</w:t>
      </w:r>
      <w:r w:rsidR="004E1F7F" w:rsidRPr="00FE19A1">
        <w:rPr>
          <w:lang w:val="ru-RU"/>
        </w:rPr>
        <w:t xml:space="preserve"> в </w:t>
      </w:r>
      <w:r w:rsidRPr="00FE19A1">
        <w:rPr>
          <w:lang w:val="ru-RU"/>
        </w:rPr>
        <w:t>Глоссари</w:t>
      </w:r>
      <w:r w:rsidR="004E1F7F" w:rsidRPr="00FE19A1">
        <w:rPr>
          <w:lang w:val="ru-RU"/>
        </w:rPr>
        <w:t>и</w:t>
      </w:r>
      <w:r w:rsidR="00B66CF5" w:rsidRPr="00FE19A1">
        <w:rPr>
          <w:lang w:val="ru-RU"/>
        </w:rPr>
        <w:t>,</w:t>
      </w:r>
      <w:r w:rsidRPr="00FE19A1">
        <w:rPr>
          <w:lang w:val="ru-RU"/>
        </w:rPr>
        <w:t xml:space="preserve"> </w:t>
      </w:r>
      <w:r w:rsidR="00B66CF5" w:rsidRPr="00FE19A1">
        <w:rPr>
          <w:lang w:val="ru-RU"/>
        </w:rPr>
        <w:t xml:space="preserve">только </w:t>
      </w:r>
      <w:r w:rsidRPr="00FE19A1">
        <w:rPr>
          <w:lang w:val="ru-RU"/>
        </w:rPr>
        <w:t xml:space="preserve">в МСФМ </w:t>
      </w:r>
      <w:r w:rsidR="00660F91" w:rsidRPr="00FE19A1">
        <w:rPr>
          <w:lang w:val="ru-RU"/>
        </w:rPr>
        <w:t xml:space="preserve">№ </w:t>
      </w:r>
      <w:r w:rsidRPr="00FE19A1">
        <w:rPr>
          <w:lang w:val="ru-RU"/>
        </w:rPr>
        <w:t>15.</w:t>
      </w:r>
    </w:p>
    <w:p w14:paraId="1952B554" w14:textId="34C68CBC" w:rsidR="00AB6C86" w:rsidRPr="00FE19A1" w:rsidRDefault="00AB6C86" w:rsidP="00672D1A">
      <w:pPr>
        <w:pStyle w:val="IPPNormal"/>
        <w:ind w:left="720" w:hanging="720"/>
        <w:rPr>
          <w:lang w:val="ru-RU"/>
        </w:rPr>
      </w:pPr>
      <w:r w:rsidRPr="00FE19A1">
        <w:rPr>
          <w:lang w:val="ru-RU"/>
        </w:rPr>
        <w:t xml:space="preserve">- </w:t>
      </w:r>
      <w:r w:rsidR="00672D1A" w:rsidRPr="00FE19A1">
        <w:rPr>
          <w:lang w:val="ru-RU"/>
        </w:rPr>
        <w:tab/>
      </w:r>
      <w:r w:rsidRPr="00FE19A1">
        <w:rPr>
          <w:lang w:val="ru-RU"/>
        </w:rPr>
        <w:t xml:space="preserve">термин «маркировка» </w:t>
      </w:r>
      <w:r w:rsidR="00F3781F" w:rsidRPr="00FE19A1">
        <w:rPr>
          <w:lang w:val="ru-RU"/>
        </w:rPr>
        <w:t xml:space="preserve">в смысле, вложенном в Глоссарии, </w:t>
      </w:r>
      <w:r w:rsidRPr="00FE19A1">
        <w:rPr>
          <w:lang w:val="ru-RU"/>
        </w:rPr>
        <w:t xml:space="preserve">всесторонне и последовательно </w:t>
      </w:r>
      <w:r w:rsidR="00F3781F" w:rsidRPr="00FE19A1">
        <w:rPr>
          <w:lang w:val="ru-RU"/>
        </w:rPr>
        <w:t>описан</w:t>
      </w:r>
      <w:r w:rsidRPr="00FE19A1">
        <w:rPr>
          <w:lang w:val="ru-RU"/>
        </w:rPr>
        <w:t xml:space="preserve"> в МСФМ </w:t>
      </w:r>
      <w:r w:rsidR="00660F91" w:rsidRPr="00FE19A1">
        <w:rPr>
          <w:lang w:val="ru-RU"/>
        </w:rPr>
        <w:t xml:space="preserve">№ </w:t>
      </w:r>
      <w:r w:rsidRPr="00FE19A1">
        <w:rPr>
          <w:lang w:val="ru-RU"/>
        </w:rPr>
        <w:t xml:space="preserve">15, </w:t>
      </w:r>
      <w:r w:rsidR="00F3781F" w:rsidRPr="00FE19A1">
        <w:rPr>
          <w:lang w:val="ru-RU"/>
        </w:rPr>
        <w:t xml:space="preserve">в </w:t>
      </w:r>
      <w:r w:rsidRPr="00FE19A1">
        <w:rPr>
          <w:lang w:val="ru-RU"/>
        </w:rPr>
        <w:t>«</w:t>
      </w:r>
      <w:r w:rsidR="00F3781F" w:rsidRPr="00FE19A1">
        <w:rPr>
          <w:lang w:val="ru-RU"/>
        </w:rPr>
        <w:t>Резюме</w:t>
      </w:r>
      <w:r w:rsidRPr="00FE19A1">
        <w:rPr>
          <w:lang w:val="ru-RU"/>
        </w:rPr>
        <w:t xml:space="preserve">» и </w:t>
      </w:r>
      <w:r w:rsidR="00F3781F" w:rsidRPr="00FE19A1">
        <w:rPr>
          <w:lang w:val="ru-RU"/>
        </w:rPr>
        <w:t>в р</w:t>
      </w:r>
      <w:r w:rsidRPr="00FE19A1">
        <w:rPr>
          <w:lang w:val="ru-RU"/>
        </w:rPr>
        <w:t>аздел</w:t>
      </w:r>
      <w:r w:rsidR="00F3781F" w:rsidRPr="00FE19A1">
        <w:rPr>
          <w:lang w:val="ru-RU"/>
        </w:rPr>
        <w:t>е</w:t>
      </w:r>
      <w:r w:rsidRPr="00FE19A1">
        <w:rPr>
          <w:lang w:val="ru-RU"/>
        </w:rPr>
        <w:t xml:space="preserve"> 3.1, и поэтому определение </w:t>
      </w:r>
      <w:r w:rsidR="00F3781F" w:rsidRPr="00FE19A1">
        <w:rPr>
          <w:lang w:val="ru-RU"/>
        </w:rPr>
        <w:t xml:space="preserve">термина </w:t>
      </w:r>
      <w:r w:rsidRPr="00FE19A1">
        <w:rPr>
          <w:lang w:val="ru-RU"/>
        </w:rPr>
        <w:t>«маркировка» в Глоссарии не является обязательным.</w:t>
      </w:r>
    </w:p>
    <w:p w14:paraId="07E4AF9E" w14:textId="7274AEFE" w:rsidR="00FB08AC" w:rsidRPr="00FE19A1" w:rsidRDefault="00FB08AC" w:rsidP="00672D1A">
      <w:pPr>
        <w:pStyle w:val="IPPNormal"/>
        <w:ind w:left="720" w:hanging="720"/>
        <w:rPr>
          <w:lang w:val="ru-RU"/>
        </w:rPr>
      </w:pPr>
      <w:r w:rsidRPr="00FE19A1">
        <w:rPr>
          <w:lang w:val="ru-RU"/>
        </w:rPr>
        <w:t xml:space="preserve">- </w:t>
      </w:r>
      <w:r w:rsidR="00672D1A" w:rsidRPr="00FE19A1">
        <w:rPr>
          <w:lang w:val="ru-RU"/>
        </w:rPr>
        <w:tab/>
      </w:r>
      <w:r w:rsidR="00F3781F" w:rsidRPr="00FE19A1">
        <w:rPr>
          <w:lang w:val="ru-RU"/>
        </w:rPr>
        <w:t xml:space="preserve">слово </w:t>
      </w:r>
      <w:r w:rsidR="005875EC" w:rsidRPr="00FE19A1">
        <w:rPr>
          <w:lang w:val="ru-RU"/>
        </w:rPr>
        <w:t>«</w:t>
      </w:r>
      <w:r w:rsidR="00316497" w:rsidRPr="00FE19A1">
        <w:rPr>
          <w:lang w:val="ru-RU"/>
        </w:rPr>
        <w:t>маркировка</w:t>
      </w:r>
      <w:r w:rsidRPr="00FE19A1">
        <w:rPr>
          <w:lang w:val="ru-RU"/>
        </w:rPr>
        <w:t xml:space="preserve">» </w:t>
      </w:r>
      <w:r w:rsidR="005875EC" w:rsidRPr="00FE19A1">
        <w:rPr>
          <w:lang w:val="ru-RU"/>
        </w:rPr>
        <w:t xml:space="preserve">используется </w:t>
      </w:r>
      <w:r w:rsidR="00F3781F" w:rsidRPr="00FE19A1">
        <w:rPr>
          <w:lang w:val="ru-RU"/>
        </w:rPr>
        <w:t>непоследовательно</w:t>
      </w:r>
      <w:r w:rsidR="005875EC" w:rsidRPr="00FE19A1">
        <w:rPr>
          <w:lang w:val="ru-RU"/>
        </w:rPr>
        <w:t xml:space="preserve"> </w:t>
      </w:r>
      <w:r w:rsidRPr="00FE19A1">
        <w:rPr>
          <w:lang w:val="ru-RU"/>
        </w:rPr>
        <w:t>в не</w:t>
      </w:r>
      <w:r w:rsidR="00F3781F" w:rsidRPr="00FE19A1">
        <w:rPr>
          <w:lang w:val="ru-RU"/>
        </w:rPr>
        <w:t>скольких</w:t>
      </w:r>
      <w:r w:rsidRPr="00FE19A1">
        <w:rPr>
          <w:lang w:val="ru-RU"/>
        </w:rPr>
        <w:t xml:space="preserve"> других МСФМ, </w:t>
      </w:r>
      <w:r w:rsidR="00F3781F" w:rsidRPr="00FE19A1">
        <w:rPr>
          <w:lang w:val="ru-RU"/>
        </w:rPr>
        <w:t>т</w:t>
      </w:r>
      <w:r w:rsidR="005875EC" w:rsidRPr="00FE19A1">
        <w:rPr>
          <w:lang w:val="ru-RU"/>
        </w:rPr>
        <w:t>о</w:t>
      </w:r>
      <w:r w:rsidR="00F3781F" w:rsidRPr="00FE19A1">
        <w:rPr>
          <w:lang w:val="ru-RU"/>
        </w:rPr>
        <w:t xml:space="preserve"> есть</w:t>
      </w:r>
      <w:r w:rsidRPr="00FE19A1">
        <w:rPr>
          <w:lang w:val="ru-RU"/>
        </w:rPr>
        <w:t xml:space="preserve"> </w:t>
      </w:r>
      <w:r w:rsidR="00F3781F" w:rsidRPr="00FE19A1">
        <w:rPr>
          <w:lang w:val="ru-RU"/>
        </w:rPr>
        <w:t>в</w:t>
      </w:r>
      <w:r w:rsidRPr="00FE19A1">
        <w:rPr>
          <w:lang w:val="ru-RU"/>
        </w:rPr>
        <w:t xml:space="preserve"> разны</w:t>
      </w:r>
      <w:r w:rsidR="00F3781F" w:rsidRPr="00FE19A1">
        <w:rPr>
          <w:lang w:val="ru-RU"/>
        </w:rPr>
        <w:t>х</w:t>
      </w:r>
      <w:r w:rsidRPr="00FE19A1">
        <w:rPr>
          <w:lang w:val="ru-RU"/>
        </w:rPr>
        <w:t xml:space="preserve"> значения</w:t>
      </w:r>
      <w:r w:rsidR="00F3781F" w:rsidRPr="00FE19A1">
        <w:rPr>
          <w:lang w:val="ru-RU"/>
        </w:rPr>
        <w:t>х</w:t>
      </w:r>
      <w:r w:rsidRPr="00FE19A1">
        <w:rPr>
          <w:lang w:val="ru-RU"/>
        </w:rPr>
        <w:t xml:space="preserve">, </w:t>
      </w:r>
      <w:r w:rsidR="00837114" w:rsidRPr="00FE19A1">
        <w:rPr>
          <w:lang w:val="ru-RU"/>
        </w:rPr>
        <w:t>нежели</w:t>
      </w:r>
      <w:r w:rsidRPr="00FE19A1">
        <w:rPr>
          <w:lang w:val="ru-RU"/>
        </w:rPr>
        <w:t xml:space="preserve"> в текущем или предлагаемом пересмотренном определении. Сохранение определения (в </w:t>
      </w:r>
      <w:r w:rsidR="00F3781F" w:rsidRPr="00FE19A1">
        <w:rPr>
          <w:lang w:val="ru-RU"/>
        </w:rPr>
        <w:t xml:space="preserve">его </w:t>
      </w:r>
      <w:r w:rsidRPr="00FE19A1">
        <w:rPr>
          <w:lang w:val="ru-RU"/>
        </w:rPr>
        <w:t xml:space="preserve">оригинальной или пересмотренной форме) потребует пересмотра </w:t>
      </w:r>
      <w:r w:rsidR="00A20D5E" w:rsidRPr="00FE19A1">
        <w:rPr>
          <w:lang w:val="ru-RU"/>
        </w:rPr>
        <w:t>всех вариант</w:t>
      </w:r>
      <w:r w:rsidR="00984E71" w:rsidRPr="00FE19A1">
        <w:rPr>
          <w:lang w:val="ru-RU"/>
        </w:rPr>
        <w:t>ов этих</w:t>
      </w:r>
      <w:r w:rsidR="00A20D5E" w:rsidRPr="00FE19A1">
        <w:rPr>
          <w:lang w:val="ru-RU"/>
        </w:rPr>
        <w:t xml:space="preserve"> его использовани</w:t>
      </w:r>
      <w:r w:rsidR="00984E71" w:rsidRPr="00FE19A1">
        <w:rPr>
          <w:lang w:val="ru-RU"/>
        </w:rPr>
        <w:t>й</w:t>
      </w:r>
      <w:r w:rsidR="00882F05" w:rsidRPr="00FE19A1">
        <w:rPr>
          <w:lang w:val="ru-RU"/>
        </w:rPr>
        <w:t>,</w:t>
      </w:r>
      <w:r w:rsidR="00A20D5E" w:rsidRPr="00FE19A1">
        <w:rPr>
          <w:lang w:val="ru-RU"/>
        </w:rPr>
        <w:t xml:space="preserve"> и потребуется</w:t>
      </w:r>
      <w:r w:rsidRPr="00FE19A1">
        <w:rPr>
          <w:lang w:val="ru-RU"/>
        </w:rPr>
        <w:t xml:space="preserve"> замен</w:t>
      </w:r>
      <w:r w:rsidR="00A20D5E" w:rsidRPr="00FE19A1">
        <w:rPr>
          <w:lang w:val="ru-RU"/>
        </w:rPr>
        <w:t>а</w:t>
      </w:r>
      <w:r w:rsidRPr="00FE19A1">
        <w:rPr>
          <w:lang w:val="ru-RU"/>
        </w:rPr>
        <w:t xml:space="preserve"> </w:t>
      </w:r>
      <w:r w:rsidR="00984E71" w:rsidRPr="00FE19A1">
        <w:rPr>
          <w:lang w:val="ru-RU"/>
        </w:rPr>
        <w:t>термина</w:t>
      </w:r>
      <w:r w:rsidR="0013117D" w:rsidRPr="00FE19A1">
        <w:rPr>
          <w:lang w:val="ru-RU"/>
        </w:rPr>
        <w:t xml:space="preserve"> </w:t>
      </w:r>
      <w:r w:rsidRPr="00FE19A1">
        <w:rPr>
          <w:lang w:val="ru-RU"/>
        </w:rPr>
        <w:t>«</w:t>
      </w:r>
      <w:r w:rsidR="005875EC" w:rsidRPr="00FE19A1">
        <w:rPr>
          <w:lang w:val="ru-RU"/>
        </w:rPr>
        <w:t>ма</w:t>
      </w:r>
      <w:bookmarkStart w:id="0" w:name="_GoBack"/>
      <w:bookmarkEnd w:id="0"/>
      <w:r w:rsidR="005875EC" w:rsidRPr="00FE19A1">
        <w:rPr>
          <w:lang w:val="ru-RU"/>
        </w:rPr>
        <w:t>ркировка</w:t>
      </w:r>
      <w:r w:rsidR="0013117D" w:rsidRPr="00FE19A1">
        <w:rPr>
          <w:lang w:val="ru-RU"/>
        </w:rPr>
        <w:t>» на друг</w:t>
      </w:r>
      <w:r w:rsidR="00984E71" w:rsidRPr="00FE19A1">
        <w:rPr>
          <w:lang w:val="ru-RU"/>
        </w:rPr>
        <w:t>ие</w:t>
      </w:r>
      <w:r w:rsidR="0013117D" w:rsidRPr="00FE19A1">
        <w:rPr>
          <w:lang w:val="ru-RU"/>
        </w:rPr>
        <w:t xml:space="preserve"> </w:t>
      </w:r>
      <w:r w:rsidR="00984E71" w:rsidRPr="00FE19A1">
        <w:rPr>
          <w:lang w:val="ru-RU"/>
        </w:rPr>
        <w:t>слова</w:t>
      </w:r>
      <w:r w:rsidRPr="00FE19A1">
        <w:rPr>
          <w:lang w:val="ru-RU"/>
        </w:rPr>
        <w:t xml:space="preserve">. Поиск подходящих альтернативных </w:t>
      </w:r>
      <w:r w:rsidR="00A20D5E" w:rsidRPr="00FE19A1">
        <w:rPr>
          <w:lang w:val="ru-RU"/>
        </w:rPr>
        <w:t xml:space="preserve">терминов </w:t>
      </w:r>
      <w:r w:rsidR="00984E71" w:rsidRPr="00FE19A1">
        <w:rPr>
          <w:lang w:val="ru-RU"/>
        </w:rPr>
        <w:t>для испра</w:t>
      </w:r>
      <w:r w:rsidR="006A170E" w:rsidRPr="00FE19A1">
        <w:rPr>
          <w:lang w:val="ru-RU"/>
        </w:rPr>
        <w:t>в</w:t>
      </w:r>
      <w:r w:rsidR="00984E71" w:rsidRPr="00FE19A1">
        <w:rPr>
          <w:lang w:val="ru-RU"/>
        </w:rPr>
        <w:t>лений</w:t>
      </w:r>
      <w:r w:rsidRPr="00FE19A1">
        <w:rPr>
          <w:lang w:val="ru-RU"/>
        </w:rPr>
        <w:t xml:space="preserve"> может оказаться очень сложным.</w:t>
      </w:r>
    </w:p>
    <w:p w14:paraId="37816BAC" w14:textId="75ECC579" w:rsidR="00A504F9" w:rsidRPr="00FE19A1" w:rsidRDefault="00672D1A" w:rsidP="00B03407">
      <w:pPr>
        <w:pStyle w:val="IPPParagraphnumbering"/>
        <w:rPr>
          <w:i/>
          <w:iCs/>
          <w:szCs w:val="22"/>
          <w:lang w:val="ru-RU"/>
        </w:rPr>
      </w:pPr>
      <w:r w:rsidRPr="00FE19A1">
        <w:rPr>
          <w:b/>
          <w:bCs/>
          <w:i/>
          <w:iCs/>
          <w:szCs w:val="22"/>
          <w:lang w:val="ru-RU"/>
        </w:rPr>
        <w:t>Предлагае</w:t>
      </w:r>
      <w:r w:rsidR="00984E71" w:rsidRPr="00FE19A1">
        <w:rPr>
          <w:b/>
          <w:bCs/>
          <w:i/>
          <w:iCs/>
          <w:szCs w:val="22"/>
          <w:lang w:val="ru-RU"/>
        </w:rPr>
        <w:t>мое</w:t>
      </w:r>
      <w:r w:rsidRPr="00FE19A1">
        <w:rPr>
          <w:b/>
          <w:bCs/>
          <w:i/>
          <w:iCs/>
          <w:szCs w:val="22"/>
          <w:lang w:val="ru-RU"/>
        </w:rPr>
        <w:t xml:space="preserve"> удал</w:t>
      </w:r>
      <w:r w:rsidR="00984E71" w:rsidRPr="00FE19A1">
        <w:rPr>
          <w:b/>
          <w:bCs/>
          <w:i/>
          <w:iCs/>
          <w:szCs w:val="22"/>
          <w:lang w:val="ru-RU"/>
        </w:rPr>
        <w:t>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6519"/>
      </w:tblGrid>
      <w:tr w:rsidR="00A504F9" w:rsidRPr="0067092B" w14:paraId="1D3ED443" w14:textId="77777777" w:rsidTr="00FA22EF">
        <w:trPr>
          <w:cantSplit/>
        </w:trPr>
        <w:tc>
          <w:tcPr>
            <w:tcW w:w="2551" w:type="dxa"/>
          </w:tcPr>
          <w:p w14:paraId="23470A53" w14:textId="6161794C" w:rsidR="00787091" w:rsidRPr="00FE19A1" w:rsidRDefault="00A74887" w:rsidP="005B4D33">
            <w:pPr>
              <w:pStyle w:val="IPPNormal"/>
              <w:spacing w:after="0"/>
              <w:jc w:val="left"/>
              <w:rPr>
                <w:rFonts w:eastAsia="Calibri"/>
                <w:b/>
                <w:bCs/>
                <w:color w:val="000000"/>
                <w:szCs w:val="22"/>
                <w:lang w:val="ru-RU" w:eastAsia="fr-FR"/>
              </w:rPr>
            </w:pPr>
            <w:r w:rsidRPr="00FE19A1">
              <w:rPr>
                <w:rFonts w:eastAsia="Calibri"/>
                <w:b/>
              </w:rPr>
              <w:t>M</w:t>
            </w:r>
            <w:r w:rsidR="00A504F9" w:rsidRPr="00FE19A1">
              <w:rPr>
                <w:rFonts w:eastAsia="Calibri"/>
                <w:b/>
              </w:rPr>
              <w:t>ark</w:t>
            </w:r>
          </w:p>
          <w:p w14:paraId="4921A7A0" w14:textId="77777777" w:rsidR="00EF2078" w:rsidRPr="00FE19A1" w:rsidRDefault="00EF2078" w:rsidP="005B4D33">
            <w:pPr>
              <w:pStyle w:val="IPPNormal"/>
              <w:spacing w:after="0"/>
              <w:jc w:val="left"/>
              <w:rPr>
                <w:rFonts w:eastAsia="Calibri"/>
                <w:b/>
                <w:bCs/>
                <w:color w:val="000000"/>
                <w:szCs w:val="22"/>
                <w:lang w:val="ru-RU" w:eastAsia="fr-FR"/>
              </w:rPr>
            </w:pPr>
          </w:p>
          <w:p w14:paraId="2B2892AC" w14:textId="77777777" w:rsidR="00EF2078" w:rsidRPr="00FE19A1" w:rsidRDefault="00EF2078" w:rsidP="005B4D33">
            <w:pPr>
              <w:pStyle w:val="IPPNormal"/>
              <w:spacing w:after="0"/>
              <w:jc w:val="left"/>
              <w:rPr>
                <w:rFonts w:eastAsia="Calibri"/>
                <w:b/>
                <w:bCs/>
                <w:color w:val="000000"/>
                <w:szCs w:val="22"/>
                <w:lang w:val="ru-RU" w:eastAsia="fr-FR"/>
              </w:rPr>
            </w:pPr>
          </w:p>
          <w:p w14:paraId="7B0C8098" w14:textId="0B953141" w:rsidR="00A504F9" w:rsidRPr="00FE19A1" w:rsidRDefault="00672D1A" w:rsidP="005B4D33">
            <w:pPr>
              <w:pStyle w:val="IPPNormal"/>
              <w:spacing w:after="0"/>
              <w:jc w:val="left"/>
              <w:rPr>
                <w:rFonts w:eastAsia="Calibri"/>
                <w:b/>
              </w:rPr>
            </w:pPr>
            <w:r w:rsidRPr="00FE19A1">
              <w:rPr>
                <w:rFonts w:eastAsia="Calibri"/>
                <w:b/>
                <w:bCs/>
                <w:color w:val="000000"/>
                <w:szCs w:val="22"/>
                <w:lang w:val="ru-RU" w:eastAsia="fr-FR"/>
              </w:rPr>
              <w:t>М</w:t>
            </w:r>
            <w:r w:rsidR="00787091" w:rsidRPr="00FE19A1">
              <w:rPr>
                <w:rFonts w:eastAsia="Calibri"/>
                <w:b/>
                <w:bCs/>
                <w:color w:val="000000"/>
                <w:szCs w:val="22"/>
                <w:lang w:val="ru-RU" w:eastAsia="fr-FR"/>
              </w:rPr>
              <w:t>аркировка</w:t>
            </w:r>
          </w:p>
        </w:tc>
        <w:tc>
          <w:tcPr>
            <w:tcW w:w="6519" w:type="dxa"/>
          </w:tcPr>
          <w:p w14:paraId="42B40510" w14:textId="1760BB54" w:rsidR="001F6221" w:rsidRPr="00FE19A1" w:rsidRDefault="00A504F9" w:rsidP="005B4D33">
            <w:pPr>
              <w:pStyle w:val="IPPNormal"/>
              <w:spacing w:after="0"/>
              <w:rPr>
                <w:rFonts w:eastAsia="Calibri"/>
                <w:color w:val="000000"/>
                <w:szCs w:val="22"/>
                <w:lang w:val="ru-RU" w:eastAsia="fr-FR"/>
              </w:rPr>
            </w:pPr>
            <w:r w:rsidRPr="00FE19A1">
              <w:rPr>
                <w:rFonts w:eastAsia="Calibri"/>
              </w:rPr>
              <w:t xml:space="preserve">An </w:t>
            </w:r>
            <w:r w:rsidRPr="00FE19A1">
              <w:rPr>
                <w:rFonts w:eastAsia="Calibri"/>
                <w:b/>
              </w:rPr>
              <w:t>official</w:t>
            </w:r>
            <w:r w:rsidRPr="00FE19A1">
              <w:rPr>
                <w:rFonts w:eastAsia="Calibri"/>
              </w:rPr>
              <w:t xml:space="preserve"> stamp or brand, internationally recognized, applied to a </w:t>
            </w:r>
            <w:r w:rsidRPr="00FE19A1">
              <w:rPr>
                <w:rFonts w:eastAsia="Calibri"/>
                <w:b/>
              </w:rPr>
              <w:t>regulated article</w:t>
            </w:r>
            <w:r w:rsidRPr="00FE19A1">
              <w:rPr>
                <w:rFonts w:eastAsia="Calibri"/>
              </w:rPr>
              <w:t xml:space="preserve"> to attest its phytosanitary status [ISPM 15, 2002]</w:t>
            </w:r>
          </w:p>
          <w:p w14:paraId="461B9EBB" w14:textId="77777777" w:rsidR="00984E71" w:rsidRPr="00FE19A1" w:rsidRDefault="00984E71" w:rsidP="005B4D33">
            <w:pPr>
              <w:pStyle w:val="IPPNormal"/>
              <w:spacing w:after="0"/>
              <w:rPr>
                <w:rFonts w:eastAsia="Calibri"/>
                <w:color w:val="000000"/>
                <w:szCs w:val="22"/>
                <w:lang w:val="ru-RU" w:eastAsia="fr-FR"/>
              </w:rPr>
            </w:pPr>
          </w:p>
          <w:p w14:paraId="29AE42A1" w14:textId="74FF4F78" w:rsidR="00787091" w:rsidRPr="001F6221" w:rsidRDefault="001F6221" w:rsidP="005B4D33">
            <w:pPr>
              <w:pStyle w:val="IPPNormal"/>
              <w:spacing w:after="0"/>
              <w:rPr>
                <w:rFonts w:eastAsia="Calibri"/>
                <w:lang w:val="ru-RU"/>
              </w:rPr>
            </w:pPr>
            <w:r w:rsidRPr="00FE19A1">
              <w:rPr>
                <w:rFonts w:eastAsia="Calibri"/>
                <w:color w:val="000000"/>
                <w:szCs w:val="22"/>
                <w:lang w:val="ru-RU" w:eastAsia="fr-FR"/>
              </w:rPr>
              <w:t xml:space="preserve">Международно признанная </w:t>
            </w:r>
            <w:r w:rsidRPr="00FE19A1">
              <w:rPr>
                <w:rFonts w:eastAsia="Calibri"/>
                <w:b/>
                <w:bCs/>
                <w:color w:val="000000"/>
                <w:szCs w:val="22"/>
                <w:lang w:val="ru-RU" w:eastAsia="fr-FR"/>
              </w:rPr>
              <w:t xml:space="preserve">официальная </w:t>
            </w:r>
            <w:r w:rsidRPr="00FE19A1">
              <w:rPr>
                <w:rFonts w:eastAsia="Calibri"/>
                <w:color w:val="000000"/>
                <w:szCs w:val="22"/>
                <w:lang w:val="ru-RU" w:eastAsia="fr-FR"/>
              </w:rPr>
              <w:t xml:space="preserve">печать или клеймо на </w:t>
            </w:r>
            <w:proofErr w:type="spellStart"/>
            <w:r w:rsidRPr="00FE19A1">
              <w:rPr>
                <w:rFonts w:eastAsia="Calibri"/>
                <w:b/>
                <w:bCs/>
                <w:color w:val="000000"/>
                <w:szCs w:val="22"/>
                <w:lang w:val="ru-RU" w:eastAsia="fr-FR"/>
              </w:rPr>
              <w:t>подкарантинном</w:t>
            </w:r>
            <w:proofErr w:type="spellEnd"/>
            <w:r w:rsidRPr="00FE19A1">
              <w:rPr>
                <w:rFonts w:eastAsia="Calibri"/>
                <w:b/>
                <w:bCs/>
                <w:color w:val="000000"/>
                <w:szCs w:val="22"/>
                <w:lang w:val="ru-RU" w:eastAsia="fr-FR"/>
              </w:rPr>
              <w:t xml:space="preserve"> материале</w:t>
            </w:r>
            <w:r w:rsidRPr="00FE19A1">
              <w:rPr>
                <w:rFonts w:eastAsia="Calibri"/>
                <w:color w:val="000000"/>
                <w:szCs w:val="22"/>
                <w:lang w:val="ru-RU" w:eastAsia="fr-FR"/>
              </w:rPr>
              <w:t xml:space="preserve">, удостоверяющая его фитосанитарный статус [МСФМ </w:t>
            </w:r>
            <w:r w:rsidR="00660F91" w:rsidRPr="00FE19A1">
              <w:rPr>
                <w:lang w:val="ru-RU"/>
              </w:rPr>
              <w:t xml:space="preserve">№ </w:t>
            </w:r>
            <w:r w:rsidRPr="00FE19A1">
              <w:rPr>
                <w:rFonts w:eastAsia="Calibri"/>
                <w:color w:val="000000"/>
                <w:szCs w:val="22"/>
                <w:lang w:val="ru-RU" w:eastAsia="fr-FR"/>
              </w:rPr>
              <w:t>15</w:t>
            </w:r>
            <w:r w:rsidR="00A91F44" w:rsidRPr="00FE19A1">
              <w:rPr>
                <w:rFonts w:eastAsia="Calibri"/>
                <w:color w:val="000000"/>
                <w:szCs w:val="22"/>
                <w:lang w:val="ru-RU" w:eastAsia="fr-FR"/>
              </w:rPr>
              <w:t>,</w:t>
            </w:r>
            <w:r w:rsidR="006A170E" w:rsidRPr="00FE19A1">
              <w:rPr>
                <w:rFonts w:eastAsia="Calibri"/>
                <w:color w:val="000000"/>
                <w:szCs w:val="22"/>
                <w:lang w:val="ru-RU" w:eastAsia="fr-FR"/>
              </w:rPr>
              <w:t xml:space="preserve"> </w:t>
            </w:r>
            <w:r w:rsidRPr="00FE19A1">
              <w:rPr>
                <w:rFonts w:eastAsia="Calibri"/>
                <w:color w:val="000000"/>
                <w:szCs w:val="22"/>
                <w:lang w:val="ru-RU" w:eastAsia="fr-FR"/>
              </w:rPr>
              <w:t>2002]</w:t>
            </w:r>
          </w:p>
        </w:tc>
      </w:tr>
    </w:tbl>
    <w:p w14:paraId="00797362" w14:textId="77777777" w:rsidR="005B1BF7" w:rsidRPr="001F6221" w:rsidRDefault="005B1BF7" w:rsidP="008C338C">
      <w:pPr>
        <w:rPr>
          <w:lang w:val="ru-RU"/>
        </w:rPr>
      </w:pPr>
    </w:p>
    <w:sectPr w:rsidR="005B1BF7" w:rsidRPr="001F6221" w:rsidSect="000D51B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F23D9" w14:textId="77777777" w:rsidR="00454946" w:rsidRDefault="00454946" w:rsidP="009E4684">
      <w:r>
        <w:separator/>
      </w:r>
    </w:p>
  </w:endnote>
  <w:endnote w:type="continuationSeparator" w:id="0">
    <w:p w14:paraId="40C0FAE9" w14:textId="77777777" w:rsidR="00454946" w:rsidRDefault="00454946" w:rsidP="009E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6BF4A" w14:textId="77777777" w:rsidR="00195D83" w:rsidRPr="00357CA3" w:rsidRDefault="00195D83" w:rsidP="00195D83">
    <w:pPr>
      <w:pStyle w:val="IPPFooter"/>
      <w:rPr>
        <w:lang w:val="ru-RU"/>
      </w:rPr>
    </w:pPr>
    <w:r>
      <w:rPr>
        <w:lang w:val="ru-RU"/>
      </w:rPr>
      <w:t>Страница</w:t>
    </w:r>
    <w:r w:rsidRPr="00357CA3">
      <w:rPr>
        <w:lang w:val="ru-RU"/>
      </w:rPr>
      <w:t xml:space="preserve"> </w:t>
    </w:r>
    <w:r>
      <w:fldChar w:fldCharType="begin"/>
    </w:r>
    <w:r w:rsidRPr="00AF7144">
      <w:instrText xml:space="preserve"> </w:instrText>
    </w:r>
    <w:r>
      <w:instrText>PAGE</w:instrText>
    </w:r>
    <w:r w:rsidRPr="00AF7144">
      <w:instrText xml:space="preserve"> </w:instrText>
    </w:r>
    <w:r>
      <w:fldChar w:fldCharType="separate"/>
    </w:r>
    <w:r w:rsidR="00FE19A1">
      <w:rPr>
        <w:noProof/>
      </w:rPr>
      <w:t>2</w:t>
    </w:r>
    <w:r>
      <w:rPr>
        <w:noProof/>
      </w:rPr>
      <w:fldChar w:fldCharType="end"/>
    </w:r>
    <w:r w:rsidRPr="00190576">
      <w:rPr>
        <w:lang w:val="ru-RU"/>
      </w:rPr>
      <w:t xml:space="preserve"> </w:t>
    </w:r>
    <w:r>
      <w:rPr>
        <w:lang w:val="ru-RU"/>
      </w:rPr>
      <w:t xml:space="preserve">из </w:t>
    </w:r>
    <w:r>
      <w:fldChar w:fldCharType="begin"/>
    </w:r>
    <w:r>
      <w:instrText xml:space="preserve"> NUMPAGES  </w:instrText>
    </w:r>
    <w:r>
      <w:fldChar w:fldCharType="separate"/>
    </w:r>
    <w:r w:rsidR="00FE19A1">
      <w:rPr>
        <w:noProof/>
      </w:rPr>
      <w:t>8</w:t>
    </w:r>
    <w:r>
      <w:rPr>
        <w:noProof/>
      </w:rPr>
      <w:fldChar w:fldCharType="end"/>
    </w:r>
    <w:r w:rsidRPr="00357CA3">
      <w:rPr>
        <w:lang w:val="ru-RU"/>
      </w:rPr>
      <w:tab/>
    </w:r>
    <w:r>
      <w:rPr>
        <w:lang w:val="ru-RU"/>
      </w:rPr>
      <w:t>Международная конвенция по карантину и защите растений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BC34D" w14:textId="01989327" w:rsidR="00195D83" w:rsidRPr="00966E01" w:rsidRDefault="00195D83" w:rsidP="00195D83">
    <w:pPr>
      <w:pStyle w:val="IPPFooter"/>
      <w:ind w:right="360"/>
      <w:jc w:val="both"/>
      <w:rPr>
        <w:lang w:val="ru-RU"/>
      </w:rPr>
    </w:pPr>
    <w:r>
      <w:rPr>
        <w:lang w:val="ru-RU"/>
      </w:rPr>
      <w:t>Международная конвенция по карантину и защите растений</w:t>
    </w:r>
    <w:r w:rsidRPr="00357CA3">
      <w:rPr>
        <w:lang w:val="ru-RU"/>
      </w:rPr>
      <w:tab/>
    </w:r>
    <w:r>
      <w:rPr>
        <w:lang w:val="ru-RU"/>
      </w:rPr>
      <w:t>Страница</w:t>
    </w:r>
    <w:r w:rsidRPr="00357CA3">
      <w:rPr>
        <w:lang w:val="ru-RU"/>
      </w:rPr>
      <w:t xml:space="preserve"> </w:t>
    </w:r>
    <w:r>
      <w:fldChar w:fldCharType="begin"/>
    </w:r>
    <w:r w:rsidRPr="008C7ECA">
      <w:rPr>
        <w:lang w:val="ru-RU"/>
      </w:rPr>
      <w:instrText xml:space="preserve"> </w:instrText>
    </w:r>
    <w:r>
      <w:instrText>PAGE</w:instrText>
    </w:r>
    <w:r w:rsidRPr="008C7ECA">
      <w:rPr>
        <w:lang w:val="ru-RU"/>
      </w:rPr>
      <w:instrText xml:space="preserve"> </w:instrText>
    </w:r>
    <w:r>
      <w:fldChar w:fldCharType="separate"/>
    </w:r>
    <w:r w:rsidRPr="008C7ECA">
      <w:rPr>
        <w:noProof/>
        <w:lang w:val="ru-RU"/>
      </w:rPr>
      <w:t>2</w:t>
    </w:r>
    <w:r>
      <w:rPr>
        <w:noProof/>
      </w:rPr>
      <w:fldChar w:fldCharType="end"/>
    </w:r>
    <w:r w:rsidRPr="00190576">
      <w:rPr>
        <w:lang w:val="ru-RU"/>
      </w:rPr>
      <w:t xml:space="preserve"> </w:t>
    </w:r>
    <w:r>
      <w:rPr>
        <w:lang w:val="ru-RU"/>
      </w:rPr>
      <w:t xml:space="preserve">из </w:t>
    </w:r>
    <w:r>
      <w:fldChar w:fldCharType="begin"/>
    </w:r>
    <w:r>
      <w:instrText xml:space="preserve"> NUMPAGES  </w:instrText>
    </w:r>
    <w:r>
      <w:fldChar w:fldCharType="separate"/>
    </w:r>
    <w:r w:rsidR="00E676D2">
      <w:rPr>
        <w:noProof/>
      </w:rPr>
      <w:t>8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CCE06" w14:textId="427D8522" w:rsidR="00195D83" w:rsidRDefault="00195D83" w:rsidP="009410BD">
    <w:pPr>
      <w:pStyle w:val="IPPFooter"/>
      <w:tabs>
        <w:tab w:val="clear" w:pos="9072"/>
        <w:tab w:val="right" w:pos="9356"/>
      </w:tabs>
      <w:jc w:val="both"/>
    </w:pPr>
    <w:r>
      <w:rPr>
        <w:lang w:val="ru-RU"/>
      </w:rPr>
      <w:t>Страница</w:t>
    </w:r>
    <w:r w:rsidRPr="00754931"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FE19A1">
      <w:rPr>
        <w:noProof/>
      </w:rPr>
      <w:t>8</w:t>
    </w:r>
    <w:r>
      <w:rPr>
        <w:noProof/>
      </w:rPr>
      <w:fldChar w:fldCharType="end"/>
    </w:r>
    <w:r w:rsidRPr="00754931">
      <w:t xml:space="preserve"> </w:t>
    </w:r>
    <w:r>
      <w:rPr>
        <w:lang w:val="ru-RU"/>
      </w:rPr>
      <w:t>из</w:t>
    </w:r>
    <w:r w:rsidRPr="00754931">
      <w:t xml:space="preserve"> </w:t>
    </w:r>
    <w:r>
      <w:fldChar w:fldCharType="begin"/>
    </w:r>
    <w:r>
      <w:instrText xml:space="preserve"> NUMPAGES  </w:instrText>
    </w:r>
    <w:r>
      <w:fldChar w:fldCharType="separate"/>
    </w:r>
    <w:r w:rsidR="00FE19A1">
      <w:rPr>
        <w:noProof/>
      </w:rPr>
      <w:t>8</w:t>
    </w:r>
    <w:r>
      <w:rPr>
        <w:noProof/>
      </w:rPr>
      <w:fldChar w:fldCharType="end"/>
    </w:r>
    <w:r>
      <w:rPr>
        <w:noProof/>
      </w:rPr>
      <w:tab/>
    </w:r>
    <w:r>
      <w:rPr>
        <w:lang w:val="ru-RU"/>
      </w:rPr>
      <w:t>Международная конвенция по карантину и защите растений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734F3" w14:textId="364914B4" w:rsidR="00195D83" w:rsidRDefault="00195D83" w:rsidP="009410BD">
    <w:pPr>
      <w:pStyle w:val="IPPFooter"/>
      <w:tabs>
        <w:tab w:val="clear" w:pos="9072"/>
        <w:tab w:val="right" w:pos="9356"/>
      </w:tabs>
      <w:jc w:val="both"/>
    </w:pPr>
    <w:r>
      <w:rPr>
        <w:lang w:val="ru-RU"/>
      </w:rPr>
      <w:t>Международная конвенция по карантину и защите растений</w:t>
    </w:r>
    <w:r>
      <w:tab/>
    </w:r>
    <w:r>
      <w:rPr>
        <w:lang w:val="ru-RU"/>
      </w:rPr>
      <w:t>Страница</w:t>
    </w:r>
    <w:r w:rsidRPr="00754931"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FE19A1">
      <w:rPr>
        <w:noProof/>
      </w:rPr>
      <w:t>7</w:t>
    </w:r>
    <w:r>
      <w:rPr>
        <w:noProof/>
      </w:rPr>
      <w:fldChar w:fldCharType="end"/>
    </w:r>
    <w:r w:rsidRPr="00754931">
      <w:t xml:space="preserve"> </w:t>
    </w:r>
    <w:r>
      <w:rPr>
        <w:lang w:val="ru-RU"/>
      </w:rPr>
      <w:t>из</w:t>
    </w:r>
    <w:r w:rsidRPr="00754931">
      <w:t xml:space="preserve"> </w:t>
    </w:r>
    <w:r>
      <w:fldChar w:fldCharType="begin"/>
    </w:r>
    <w:r>
      <w:instrText xml:space="preserve"> NUMPAGES  </w:instrText>
    </w:r>
    <w:r>
      <w:fldChar w:fldCharType="separate"/>
    </w:r>
    <w:r w:rsidR="00FE19A1">
      <w:rPr>
        <w:noProof/>
      </w:rPr>
      <w:t>8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EC0AE" w14:textId="623D5602" w:rsidR="00195D83" w:rsidRDefault="00195D83" w:rsidP="009410BD">
    <w:pPr>
      <w:pStyle w:val="IPPFooter"/>
      <w:tabs>
        <w:tab w:val="clear" w:pos="9072"/>
        <w:tab w:val="right" w:pos="9356"/>
      </w:tabs>
      <w:jc w:val="both"/>
    </w:pPr>
    <w:r>
      <w:rPr>
        <w:lang w:val="ru-RU"/>
      </w:rPr>
      <w:t>Международная конвенция по карантину и защите растений</w:t>
    </w:r>
    <w:r>
      <w:tab/>
    </w:r>
    <w:r>
      <w:rPr>
        <w:lang w:val="ru-RU"/>
      </w:rPr>
      <w:t>Страница</w:t>
    </w:r>
    <w:r w:rsidRPr="00754931"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FE19A1">
      <w:rPr>
        <w:noProof/>
      </w:rPr>
      <w:t>3</w:t>
    </w:r>
    <w:r>
      <w:rPr>
        <w:noProof/>
      </w:rPr>
      <w:fldChar w:fldCharType="end"/>
    </w:r>
    <w:r w:rsidRPr="00754931">
      <w:t xml:space="preserve"> </w:t>
    </w:r>
    <w:r>
      <w:rPr>
        <w:lang w:val="ru-RU"/>
      </w:rPr>
      <w:t>из</w:t>
    </w:r>
    <w:r w:rsidRPr="00754931">
      <w:t xml:space="preserve"> </w:t>
    </w:r>
    <w:r>
      <w:fldChar w:fldCharType="begin"/>
    </w:r>
    <w:r>
      <w:instrText xml:space="preserve"> NUMPAGES  </w:instrText>
    </w:r>
    <w:r>
      <w:fldChar w:fldCharType="separate"/>
    </w:r>
    <w:r w:rsidR="00FE19A1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31274" w14:textId="77777777" w:rsidR="00454946" w:rsidRDefault="00454946" w:rsidP="009E4684">
      <w:r>
        <w:separator/>
      </w:r>
    </w:p>
  </w:footnote>
  <w:footnote w:type="continuationSeparator" w:id="0">
    <w:p w14:paraId="76FC72DD" w14:textId="77777777" w:rsidR="00454946" w:rsidRDefault="00454946" w:rsidP="009E4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5E3D1" w14:textId="2287A7AF" w:rsidR="00195D83" w:rsidRPr="00357CA3" w:rsidRDefault="00195D83" w:rsidP="00195D83">
    <w:pPr>
      <w:pStyle w:val="IPPHeader"/>
      <w:tabs>
        <w:tab w:val="clear" w:pos="9072"/>
        <w:tab w:val="right" w:pos="8647"/>
      </w:tabs>
      <w:rPr>
        <w:lang w:val="ru-RU"/>
      </w:rPr>
    </w:pPr>
    <w:r>
      <w:rPr>
        <w:lang w:val="ru-RU"/>
      </w:rPr>
      <w:t>1994</w:t>
    </w:r>
    <w:r w:rsidRPr="00357CA3">
      <w:rPr>
        <w:lang w:val="ru-RU"/>
      </w:rPr>
      <w:t>-00</w:t>
    </w:r>
    <w:r>
      <w:rPr>
        <w:lang w:val="ru-RU"/>
      </w:rPr>
      <w:t>1 (4.4)</w:t>
    </w:r>
    <w:r w:rsidRPr="00357CA3">
      <w:rPr>
        <w:lang w:val="ru-RU"/>
      </w:rPr>
      <w:t xml:space="preserve"> </w:t>
    </w:r>
    <w:r>
      <w:rPr>
        <w:lang w:val="ru-RU"/>
      </w:rPr>
      <w:tab/>
      <w:t>Проект поправок 2017 года к</w:t>
    </w:r>
    <w:r w:rsidRPr="00803B35">
      <w:rPr>
        <w:lang w:val="ru-RU"/>
      </w:rPr>
      <w:t xml:space="preserve"> </w:t>
    </w:r>
    <w:r>
      <w:rPr>
        <w:lang w:val="ru-RU"/>
      </w:rPr>
      <w:t xml:space="preserve">МСФМ </w:t>
    </w:r>
    <w:r w:rsidRPr="006C79B5">
      <w:rPr>
        <w:szCs w:val="18"/>
        <w:lang w:val="ru-RU"/>
      </w:rPr>
      <w:t xml:space="preserve">№ </w:t>
    </w:r>
    <w:r>
      <w:rPr>
        <w:lang w:val="ru-RU"/>
      </w:rPr>
      <w:t>5</w:t>
    </w:r>
    <w:r w:rsidRPr="00803B35">
      <w:rPr>
        <w:lang w:val="ru-RU"/>
      </w:rPr>
      <w:t xml:space="preserve">: </w:t>
    </w:r>
    <w:r>
      <w:rPr>
        <w:lang w:val="ru-RU"/>
      </w:rPr>
      <w:t>Глоссарий фитосанитарных терминов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01DC4" w14:textId="77777777" w:rsidR="00195D83" w:rsidRPr="00357CA3" w:rsidRDefault="00195D83" w:rsidP="00195D83">
    <w:pPr>
      <w:pStyle w:val="IPPHeader"/>
      <w:tabs>
        <w:tab w:val="clear" w:pos="9072"/>
        <w:tab w:val="right" w:pos="8647"/>
      </w:tabs>
      <w:spacing w:after="0"/>
      <w:rPr>
        <w:i/>
        <w:szCs w:val="18"/>
        <w:lang w:val="ru-RU"/>
      </w:rPr>
    </w:pP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4F5FE4B4" wp14:editId="2CD5A056">
          <wp:simplePos x="0" y="0"/>
          <wp:positionH relativeFrom="column">
            <wp:posOffset>-739140</wp:posOffset>
          </wp:positionH>
          <wp:positionV relativeFrom="paragraph">
            <wp:posOffset>8890</wp:posOffset>
          </wp:positionV>
          <wp:extent cx="630555" cy="325755"/>
          <wp:effectExtent l="0" t="0" r="0" b="0"/>
          <wp:wrapSquare wrapText="bothSides"/>
          <wp:docPr id="14" name="Picture 9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Cs w:val="20"/>
        <w:lang w:val="fr-FR" w:eastAsia="fr-FR"/>
      </w:rPr>
      <w:drawing>
        <wp:anchor distT="0" distB="0" distL="114300" distR="114300" simplePos="0" relativeHeight="251663360" behindDoc="0" locked="0" layoutInCell="1" allowOverlap="1" wp14:anchorId="1A74E002" wp14:editId="10C25B43">
          <wp:simplePos x="0" y="0"/>
          <wp:positionH relativeFrom="column">
            <wp:posOffset>-1237343</wp:posOffset>
          </wp:positionH>
          <wp:positionV relativeFrom="paragraph">
            <wp:posOffset>-478971</wp:posOffset>
          </wp:positionV>
          <wp:extent cx="7908407" cy="428171"/>
          <wp:effectExtent l="0" t="0" r="0" b="0"/>
          <wp:wrapNone/>
          <wp:docPr id="1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792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8"/>
        <w:lang w:val="ru-RU"/>
      </w:rPr>
      <w:t>Международная конвенция по карантину и защите растений</w:t>
    </w:r>
  </w:p>
  <w:p w14:paraId="19629011" w14:textId="77777777" w:rsidR="00195D83" w:rsidRDefault="00195D83" w:rsidP="00195D83">
    <w:pPr>
      <w:pStyle w:val="IPPHeader"/>
      <w:tabs>
        <w:tab w:val="clear" w:pos="9072"/>
        <w:tab w:val="right" w:pos="8647"/>
      </w:tabs>
      <w:spacing w:after="0"/>
      <w:rPr>
        <w:i/>
        <w:lang w:val="ru-RU"/>
      </w:rPr>
    </w:pPr>
    <w:r>
      <w:rPr>
        <w:i/>
        <w:lang w:val="ru-RU"/>
      </w:rPr>
      <w:t xml:space="preserve">Проект МСФМ: Требования к использованию фумигации </w:t>
    </w:r>
  </w:p>
  <w:p w14:paraId="753DA7ED" w14:textId="77777777" w:rsidR="00195D83" w:rsidRPr="00357CA3" w:rsidRDefault="00195D83" w:rsidP="00195D83">
    <w:pPr>
      <w:pStyle w:val="IPPHeader"/>
      <w:tabs>
        <w:tab w:val="clear" w:pos="9072"/>
        <w:tab w:val="right" w:pos="8647"/>
      </w:tabs>
      <w:spacing w:after="0"/>
      <w:jc w:val="right"/>
      <w:rPr>
        <w:i/>
        <w:lang w:val="ru-RU"/>
      </w:rPr>
    </w:pPr>
    <w:r>
      <w:rPr>
        <w:i/>
        <w:lang w:val="ru-RU"/>
      </w:rPr>
      <w:t>в качестве фитосанитарной меры</w:t>
    </w:r>
    <w:r>
      <w:rPr>
        <w:szCs w:val="18"/>
        <w:lang w:val="ru-RU"/>
      </w:rPr>
      <w:t xml:space="preserve">                                                          </w:t>
    </w:r>
    <w:r w:rsidRPr="00357CA3">
      <w:rPr>
        <w:szCs w:val="18"/>
        <w:lang w:val="ru-RU"/>
      </w:rPr>
      <w:t>2014-004</w:t>
    </w:r>
  </w:p>
  <w:p w14:paraId="59602170" w14:textId="77777777" w:rsidR="00195D83" w:rsidRPr="00357CA3" w:rsidRDefault="00195D83" w:rsidP="00195D83">
    <w:pPr>
      <w:pStyle w:val="IPPHeader"/>
      <w:tabs>
        <w:tab w:val="clear" w:pos="9072"/>
        <w:tab w:val="right" w:pos="8647"/>
      </w:tabs>
      <w:spacing w:after="0"/>
      <w:rPr>
        <w:i/>
        <w:iCs/>
        <w:lang w:val="ru-RU"/>
      </w:rPr>
    </w:pPr>
    <w:r w:rsidRPr="00357CA3">
      <w:rPr>
        <w:i/>
        <w:lang w:val="ru-RU"/>
      </w:rPr>
      <w:t>(2014-004)</w:t>
    </w:r>
    <w:r w:rsidRPr="00357CA3">
      <w:rPr>
        <w:i/>
        <w:lang w:val="ru-RU"/>
      </w:rPr>
      <w:tab/>
      <w:t xml:space="preserve">                                                                  </w:t>
    </w:r>
    <w:r>
      <w:rPr>
        <w:i/>
        <w:lang w:val="ru-RU"/>
      </w:rPr>
      <w:t xml:space="preserve">  Пункт повестки</w:t>
    </w:r>
    <w:r w:rsidRPr="00357CA3">
      <w:rPr>
        <w:i/>
        <w:lang w:val="ru-RU"/>
      </w:rPr>
      <w:t>: 4.2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86250" w14:textId="343AE42E" w:rsidR="00195D83" w:rsidRPr="009410BD" w:rsidRDefault="00195D83" w:rsidP="009410BD">
    <w:pPr>
      <w:pStyle w:val="IPPHeader"/>
      <w:tabs>
        <w:tab w:val="clear" w:pos="9072"/>
        <w:tab w:val="right" w:pos="9346"/>
      </w:tabs>
      <w:rPr>
        <w:b/>
        <w:bCs/>
      </w:rPr>
    </w:pPr>
    <w:r>
      <w:rPr>
        <w:rStyle w:val="lev"/>
        <w:b w:val="0"/>
        <w:bCs w:val="0"/>
      </w:rPr>
      <w:t>1994-001</w:t>
    </w:r>
    <w:r w:rsidRPr="009410BD">
      <w:rPr>
        <w:rStyle w:val="lev"/>
        <w:b w:val="0"/>
        <w:bCs w:val="0"/>
      </w:rPr>
      <w:t xml:space="preserve"> (4.</w:t>
    </w:r>
    <w:r>
      <w:rPr>
        <w:rStyle w:val="lev"/>
        <w:b w:val="0"/>
        <w:bCs w:val="0"/>
      </w:rPr>
      <w:t>4</w:t>
    </w:r>
    <w:r w:rsidRPr="009410BD">
      <w:rPr>
        <w:rStyle w:val="lev"/>
        <w:b w:val="0"/>
        <w:bCs w:val="0"/>
      </w:rPr>
      <w:t>)</w:t>
    </w:r>
    <w:r w:rsidRPr="009410BD">
      <w:rPr>
        <w:rStyle w:val="lev"/>
        <w:b w:val="0"/>
        <w:bCs w:val="0"/>
      </w:rPr>
      <w:tab/>
    </w:r>
    <w:r>
      <w:rPr>
        <w:lang w:val="ru-RU"/>
      </w:rPr>
      <w:t>Проект поправок 2017 года к</w:t>
    </w:r>
    <w:r w:rsidRPr="00803B35">
      <w:rPr>
        <w:lang w:val="ru-RU"/>
      </w:rPr>
      <w:t xml:space="preserve"> </w:t>
    </w:r>
    <w:r>
      <w:rPr>
        <w:lang w:val="ru-RU"/>
      </w:rPr>
      <w:t xml:space="preserve">МСФМ </w:t>
    </w:r>
    <w:r w:rsidRPr="006C79B5">
      <w:rPr>
        <w:szCs w:val="18"/>
        <w:lang w:val="ru-RU"/>
      </w:rPr>
      <w:t xml:space="preserve">№ </w:t>
    </w:r>
    <w:r>
      <w:rPr>
        <w:lang w:val="ru-RU"/>
      </w:rPr>
      <w:t>5</w:t>
    </w:r>
    <w:r w:rsidRPr="00803B35">
      <w:rPr>
        <w:lang w:val="ru-RU"/>
      </w:rPr>
      <w:t xml:space="preserve">: </w:t>
    </w:r>
    <w:r>
      <w:rPr>
        <w:lang w:val="ru-RU"/>
      </w:rPr>
      <w:t>Глоссарий фитосанитарных терминов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9F7" w14:textId="5250800B" w:rsidR="00195D83" w:rsidRPr="009410BD" w:rsidRDefault="00195D83" w:rsidP="009410BD">
    <w:pPr>
      <w:pStyle w:val="IPPHeader"/>
      <w:tabs>
        <w:tab w:val="clear" w:pos="9072"/>
        <w:tab w:val="right" w:pos="9346"/>
      </w:tabs>
      <w:rPr>
        <w:b/>
        <w:bCs/>
      </w:rPr>
    </w:pPr>
    <w:r>
      <w:rPr>
        <w:lang w:val="ru-RU"/>
      </w:rPr>
      <w:t>Проект поправок 2017 года к</w:t>
    </w:r>
    <w:r w:rsidRPr="00803B35">
      <w:rPr>
        <w:lang w:val="ru-RU"/>
      </w:rPr>
      <w:t xml:space="preserve"> </w:t>
    </w:r>
    <w:r>
      <w:rPr>
        <w:lang w:val="ru-RU"/>
      </w:rPr>
      <w:t xml:space="preserve">МСФМ </w:t>
    </w:r>
    <w:r w:rsidRPr="006C79B5">
      <w:rPr>
        <w:szCs w:val="18"/>
        <w:lang w:val="ru-RU"/>
      </w:rPr>
      <w:t xml:space="preserve">№ </w:t>
    </w:r>
    <w:r>
      <w:rPr>
        <w:lang w:val="ru-RU"/>
      </w:rPr>
      <w:t>5</w:t>
    </w:r>
    <w:r w:rsidRPr="00803B35">
      <w:rPr>
        <w:lang w:val="ru-RU"/>
      </w:rPr>
      <w:t xml:space="preserve">: </w:t>
    </w:r>
    <w:r>
      <w:rPr>
        <w:lang w:val="ru-RU"/>
      </w:rPr>
      <w:t>Глоссарий фитосанитарных терминов</w:t>
    </w:r>
    <w:r>
      <w:rPr>
        <w:b/>
        <w:bCs/>
      </w:rPr>
      <w:tab/>
    </w:r>
    <w:r>
      <w:rPr>
        <w:rStyle w:val="lev"/>
        <w:b w:val="0"/>
        <w:bCs w:val="0"/>
      </w:rPr>
      <w:t>1994-001</w:t>
    </w:r>
    <w:r w:rsidRPr="009410BD">
      <w:rPr>
        <w:rStyle w:val="lev"/>
        <w:b w:val="0"/>
        <w:bCs w:val="0"/>
      </w:rPr>
      <w:t xml:space="preserve"> (4.</w:t>
    </w:r>
    <w:r>
      <w:rPr>
        <w:rStyle w:val="lev"/>
        <w:b w:val="0"/>
        <w:bCs w:val="0"/>
      </w:rPr>
      <w:t>4)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F38D0" w14:textId="2ED81F70" w:rsidR="00195D83" w:rsidRPr="002361C7" w:rsidRDefault="00195D83" w:rsidP="009410BD">
    <w:pPr>
      <w:pStyle w:val="IPPHeader"/>
      <w:tabs>
        <w:tab w:val="clear" w:pos="9072"/>
        <w:tab w:val="right" w:pos="9356"/>
      </w:tabs>
      <w:ind w:left="993"/>
      <w:rPr>
        <w:i/>
      </w:rPr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42E34786" wp14:editId="243BAFDB">
          <wp:simplePos x="0" y="0"/>
          <wp:positionH relativeFrom="column">
            <wp:posOffset>-900430</wp:posOffset>
          </wp:positionH>
          <wp:positionV relativeFrom="paragraph">
            <wp:posOffset>-513825</wp:posOffset>
          </wp:positionV>
          <wp:extent cx="7999012" cy="413467"/>
          <wp:effectExtent l="0" t="0" r="2540" b="571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6704" cy="416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0D625AC" wp14:editId="52700B67">
          <wp:simplePos x="0" y="0"/>
          <wp:positionH relativeFrom="column">
            <wp:posOffset>-9525</wp:posOffset>
          </wp:positionH>
          <wp:positionV relativeFrom="paragraph">
            <wp:posOffset>-41910</wp:posOffset>
          </wp:positionV>
          <wp:extent cx="632460" cy="324485"/>
          <wp:effectExtent l="19050" t="0" r="0" b="0"/>
          <wp:wrapSquare wrapText="bothSides"/>
          <wp:docPr id="6" name="Picture 4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ru-RU"/>
      </w:rPr>
      <w:t>Международная конвенция по карантину и защите растений</w:t>
    </w:r>
    <w:r>
      <w:tab/>
      <w:t>1994-001</w:t>
    </w:r>
    <w:r>
      <w:br/>
    </w:r>
    <w:r>
      <w:rPr>
        <w:lang w:val="ru-RU"/>
      </w:rPr>
      <w:t>Проект поправок 2017 года к</w:t>
    </w:r>
    <w:r w:rsidRPr="00803B35">
      <w:rPr>
        <w:lang w:val="ru-RU"/>
      </w:rPr>
      <w:t xml:space="preserve"> </w:t>
    </w:r>
    <w:r>
      <w:rPr>
        <w:lang w:val="ru-RU"/>
      </w:rPr>
      <w:t xml:space="preserve">МСФМ </w:t>
    </w:r>
    <w:r w:rsidRPr="006C79B5">
      <w:rPr>
        <w:szCs w:val="18"/>
        <w:lang w:val="ru-RU"/>
      </w:rPr>
      <w:t xml:space="preserve">№ </w:t>
    </w:r>
    <w:r>
      <w:rPr>
        <w:lang w:val="ru-RU"/>
      </w:rPr>
      <w:t>5</w:t>
    </w:r>
    <w:r w:rsidRPr="00803B35">
      <w:rPr>
        <w:lang w:val="ru-RU"/>
      </w:rPr>
      <w:t xml:space="preserve">: </w:t>
    </w:r>
    <w:r>
      <w:rPr>
        <w:lang w:val="ru-RU"/>
      </w:rPr>
      <w:t>Глоссарий фитосанитарных терминов</w:t>
    </w:r>
    <w:r>
      <w:rPr>
        <w:i/>
      </w:rPr>
      <w:t xml:space="preserve"> </w:t>
    </w:r>
    <w:r>
      <w:rPr>
        <w:i/>
      </w:rPr>
      <w:tab/>
    </w:r>
    <w:r>
      <w:rPr>
        <w:i/>
        <w:lang w:val="ru-RU"/>
      </w:rPr>
      <w:t>Пункт повестки</w:t>
    </w:r>
    <w:r>
      <w:rPr>
        <w:i/>
      </w:rPr>
      <w:t>:</w:t>
    </w:r>
    <w:r w:rsidRPr="00804350">
      <w:rPr>
        <w:i/>
      </w:rPr>
      <w:t xml:space="preserve"> </w:t>
    </w:r>
    <w:r>
      <w:rPr>
        <w:i/>
      </w:rPr>
      <w:t>4.4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16EB"/>
    <w:multiLevelType w:val="hybridMultilevel"/>
    <w:tmpl w:val="C5C6DE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C0A6C"/>
    <w:multiLevelType w:val="multilevel"/>
    <w:tmpl w:val="06E871E4"/>
    <w:numStyleLink w:val="IPPParagraphnumberedlist"/>
  </w:abstractNum>
  <w:abstractNum w:abstractNumId="3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6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hanging="482"/>
        </w:pPr>
        <w:rPr>
          <w:rFonts w:ascii="Arial" w:hAnsi="Arial" w:cs="Times New Roman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</w:num>
  <w:num w:numId="3">
    <w:abstractNumId w:val="8"/>
  </w:num>
  <w:num w:numId="4">
    <w:abstractNumId w:val="10"/>
  </w:num>
  <w:num w:numId="5">
    <w:abstractNumId w:val="2"/>
    <w:lvlOverride w:ilvl="0">
      <w:startOverride w:val="1"/>
      <w:lvl w:ilvl="0">
        <w:start w:val="1"/>
        <w:numFmt w:val="decimal"/>
        <w:lvlText w:val="[%1]"/>
        <w:lvlJc w:val="left"/>
        <w:pPr>
          <w:tabs>
            <w:tab w:val="num" w:pos="0"/>
          </w:tabs>
          <w:ind w:hanging="482"/>
        </w:pPr>
        <w:rPr>
          <w:rFonts w:ascii="Arial" w:hAnsi="Arial" w:cs="Times New Roman" w:hint="default"/>
          <w:b w:val="0"/>
          <w:i/>
          <w:color w:val="0000FF"/>
          <w:sz w:val="16"/>
        </w:rPr>
      </w:lvl>
    </w:lvlOverride>
    <w:lvlOverride w:ilvl="1">
      <w:startOverride w:val="1"/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</w:num>
  <w:num w:numId="6">
    <w:abstractNumId w:val="1"/>
  </w:num>
  <w:num w:numId="7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hanging="482"/>
        </w:pPr>
        <w:rPr>
          <w:rFonts w:ascii="Arial" w:hAnsi="Arial" w:cs="Times New Roman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</w:num>
  <w:num w:numId="8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hanging="482"/>
        </w:pPr>
        <w:rPr>
          <w:rFonts w:ascii="Arial" w:hAnsi="Arial" w:cs="Times New Roman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</w:num>
  <w:num w:numId="9">
    <w:abstractNumId w:val="9"/>
  </w:num>
  <w:num w:numId="10">
    <w:abstractNumId w:val="3"/>
  </w:num>
  <w:num w:numId="11">
    <w:abstractNumId w:val="2"/>
  </w:num>
  <w:num w:numId="12">
    <w:abstractNumId w:val="11"/>
  </w:num>
  <w:num w:numId="13">
    <w:abstractNumId w:val="6"/>
  </w:num>
  <w:num w:numId="14">
    <w:abstractNumId w:val="12"/>
  </w:num>
  <w:num w:numId="15">
    <w:abstractNumId w:val="4"/>
  </w:num>
  <w:num w:numId="16">
    <w:abstractNumId w:val="0"/>
  </w:num>
  <w:num w:numId="17">
    <w:abstractNumId w:val="7"/>
  </w:num>
  <w:num w:numId="18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hanging="482"/>
        </w:pPr>
        <w:rPr>
          <w:rFonts w:ascii="Arial" w:hAnsi="Arial" w:cs="Times New Roman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linkStyles/>
  <w:doNotTrackFormatting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07"/>
    <w:rsid w:val="00013B7D"/>
    <w:rsid w:val="00013EF8"/>
    <w:rsid w:val="00023F6F"/>
    <w:rsid w:val="000260DF"/>
    <w:rsid w:val="00026A8E"/>
    <w:rsid w:val="000306D2"/>
    <w:rsid w:val="000365EA"/>
    <w:rsid w:val="0004493C"/>
    <w:rsid w:val="0004711E"/>
    <w:rsid w:val="0005437A"/>
    <w:rsid w:val="00062144"/>
    <w:rsid w:val="00062BD6"/>
    <w:rsid w:val="00065CBA"/>
    <w:rsid w:val="00067725"/>
    <w:rsid w:val="00073FDF"/>
    <w:rsid w:val="00082E7B"/>
    <w:rsid w:val="00083017"/>
    <w:rsid w:val="00084848"/>
    <w:rsid w:val="00096228"/>
    <w:rsid w:val="000A00CA"/>
    <w:rsid w:val="000B07DC"/>
    <w:rsid w:val="000B30B8"/>
    <w:rsid w:val="000B5F5B"/>
    <w:rsid w:val="000D4E57"/>
    <w:rsid w:val="000D4ED7"/>
    <w:rsid w:val="000D51B0"/>
    <w:rsid w:val="000D5E6A"/>
    <w:rsid w:val="000E3160"/>
    <w:rsid w:val="000F0241"/>
    <w:rsid w:val="000F3263"/>
    <w:rsid w:val="000F330E"/>
    <w:rsid w:val="001000AD"/>
    <w:rsid w:val="0010352C"/>
    <w:rsid w:val="0011276D"/>
    <w:rsid w:val="00113C67"/>
    <w:rsid w:val="00114671"/>
    <w:rsid w:val="00115AF0"/>
    <w:rsid w:val="0012062E"/>
    <w:rsid w:val="0013117D"/>
    <w:rsid w:val="00135B74"/>
    <w:rsid w:val="00144FFE"/>
    <w:rsid w:val="001712C2"/>
    <w:rsid w:val="001727A3"/>
    <w:rsid w:val="00173CC6"/>
    <w:rsid w:val="00176D2C"/>
    <w:rsid w:val="00184ABC"/>
    <w:rsid w:val="00195D83"/>
    <w:rsid w:val="00195ECF"/>
    <w:rsid w:val="001A06B3"/>
    <w:rsid w:val="001B00EA"/>
    <w:rsid w:val="001B1431"/>
    <w:rsid w:val="001B3463"/>
    <w:rsid w:val="001B3486"/>
    <w:rsid w:val="001D1E29"/>
    <w:rsid w:val="001E15EA"/>
    <w:rsid w:val="001E21A4"/>
    <w:rsid w:val="001F6221"/>
    <w:rsid w:val="002051CA"/>
    <w:rsid w:val="00205EB1"/>
    <w:rsid w:val="00214D73"/>
    <w:rsid w:val="0022423D"/>
    <w:rsid w:val="00224FD7"/>
    <w:rsid w:val="00231DDB"/>
    <w:rsid w:val="002360F3"/>
    <w:rsid w:val="0023747A"/>
    <w:rsid w:val="002377C3"/>
    <w:rsid w:val="00253146"/>
    <w:rsid w:val="00257D1D"/>
    <w:rsid w:val="00263BC1"/>
    <w:rsid w:val="00270EFE"/>
    <w:rsid w:val="002764EB"/>
    <w:rsid w:val="0028608E"/>
    <w:rsid w:val="00290CA6"/>
    <w:rsid w:val="002A132C"/>
    <w:rsid w:val="002A6058"/>
    <w:rsid w:val="002B7DAA"/>
    <w:rsid w:val="002C4092"/>
    <w:rsid w:val="002C5D63"/>
    <w:rsid w:val="002D2B28"/>
    <w:rsid w:val="002D73A3"/>
    <w:rsid w:val="002E0172"/>
    <w:rsid w:val="002E1CEE"/>
    <w:rsid w:val="002F6A4D"/>
    <w:rsid w:val="002F7252"/>
    <w:rsid w:val="00313FA9"/>
    <w:rsid w:val="00316497"/>
    <w:rsid w:val="0032125D"/>
    <w:rsid w:val="0032172A"/>
    <w:rsid w:val="0032493D"/>
    <w:rsid w:val="00333A3D"/>
    <w:rsid w:val="003465F6"/>
    <w:rsid w:val="00346B38"/>
    <w:rsid w:val="00347417"/>
    <w:rsid w:val="00351D49"/>
    <w:rsid w:val="00374CD4"/>
    <w:rsid w:val="0037583A"/>
    <w:rsid w:val="00387AD0"/>
    <w:rsid w:val="0039201D"/>
    <w:rsid w:val="003B4DD7"/>
    <w:rsid w:val="003B56BC"/>
    <w:rsid w:val="003D2083"/>
    <w:rsid w:val="003D4558"/>
    <w:rsid w:val="003E4132"/>
    <w:rsid w:val="003F4601"/>
    <w:rsid w:val="003F6AB3"/>
    <w:rsid w:val="003F724C"/>
    <w:rsid w:val="003F7C67"/>
    <w:rsid w:val="00400A29"/>
    <w:rsid w:val="00403481"/>
    <w:rsid w:val="004252DE"/>
    <w:rsid w:val="00433C39"/>
    <w:rsid w:val="00441E14"/>
    <w:rsid w:val="00454946"/>
    <w:rsid w:val="0045551F"/>
    <w:rsid w:val="00464945"/>
    <w:rsid w:val="004708BF"/>
    <w:rsid w:val="00476DAD"/>
    <w:rsid w:val="00481EFE"/>
    <w:rsid w:val="00483218"/>
    <w:rsid w:val="00484268"/>
    <w:rsid w:val="004854E2"/>
    <w:rsid w:val="004A6E59"/>
    <w:rsid w:val="004B7737"/>
    <w:rsid w:val="004C0E2F"/>
    <w:rsid w:val="004D302A"/>
    <w:rsid w:val="004D4E0E"/>
    <w:rsid w:val="004D5E4F"/>
    <w:rsid w:val="004D7CA1"/>
    <w:rsid w:val="004E1F7F"/>
    <w:rsid w:val="00500627"/>
    <w:rsid w:val="00504E42"/>
    <w:rsid w:val="005128DB"/>
    <w:rsid w:val="005132C9"/>
    <w:rsid w:val="005161C5"/>
    <w:rsid w:val="0052636C"/>
    <w:rsid w:val="0054148D"/>
    <w:rsid w:val="00544239"/>
    <w:rsid w:val="00555AC1"/>
    <w:rsid w:val="00556595"/>
    <w:rsid w:val="005669A9"/>
    <w:rsid w:val="005700E3"/>
    <w:rsid w:val="00577C46"/>
    <w:rsid w:val="005875EC"/>
    <w:rsid w:val="0059666A"/>
    <w:rsid w:val="00597541"/>
    <w:rsid w:val="005A0BDC"/>
    <w:rsid w:val="005B1BF7"/>
    <w:rsid w:val="005B235A"/>
    <w:rsid w:val="005B2CF8"/>
    <w:rsid w:val="005B3564"/>
    <w:rsid w:val="005B4198"/>
    <w:rsid w:val="005B44E6"/>
    <w:rsid w:val="005B4D33"/>
    <w:rsid w:val="005B68F5"/>
    <w:rsid w:val="005B6BFB"/>
    <w:rsid w:val="005C5C8A"/>
    <w:rsid w:val="005C5CF2"/>
    <w:rsid w:val="005F2BB3"/>
    <w:rsid w:val="006007CD"/>
    <w:rsid w:val="006009CD"/>
    <w:rsid w:val="00607F96"/>
    <w:rsid w:val="006211E6"/>
    <w:rsid w:val="006236EA"/>
    <w:rsid w:val="0062397A"/>
    <w:rsid w:val="00633370"/>
    <w:rsid w:val="006353E9"/>
    <w:rsid w:val="006461A2"/>
    <w:rsid w:val="00646211"/>
    <w:rsid w:val="00654695"/>
    <w:rsid w:val="00656C61"/>
    <w:rsid w:val="00660F91"/>
    <w:rsid w:val="0066207D"/>
    <w:rsid w:val="00664D59"/>
    <w:rsid w:val="006673E6"/>
    <w:rsid w:val="0067092B"/>
    <w:rsid w:val="00670B1F"/>
    <w:rsid w:val="00672D1A"/>
    <w:rsid w:val="00680751"/>
    <w:rsid w:val="00686AB3"/>
    <w:rsid w:val="00690956"/>
    <w:rsid w:val="006A170E"/>
    <w:rsid w:val="006A37F0"/>
    <w:rsid w:val="006B04EE"/>
    <w:rsid w:val="006B7AB9"/>
    <w:rsid w:val="006C3451"/>
    <w:rsid w:val="006C643B"/>
    <w:rsid w:val="006C79B5"/>
    <w:rsid w:val="006D39F1"/>
    <w:rsid w:val="006E1A63"/>
    <w:rsid w:val="006F3BB8"/>
    <w:rsid w:val="006F453E"/>
    <w:rsid w:val="007030D6"/>
    <w:rsid w:val="00705BD2"/>
    <w:rsid w:val="00707787"/>
    <w:rsid w:val="00711EB2"/>
    <w:rsid w:val="007137C7"/>
    <w:rsid w:val="00722D7B"/>
    <w:rsid w:val="00724D7B"/>
    <w:rsid w:val="00740A73"/>
    <w:rsid w:val="00752D4E"/>
    <w:rsid w:val="0076217F"/>
    <w:rsid w:val="00765E94"/>
    <w:rsid w:val="0077538A"/>
    <w:rsid w:val="007826A1"/>
    <w:rsid w:val="00787091"/>
    <w:rsid w:val="00790501"/>
    <w:rsid w:val="00793447"/>
    <w:rsid w:val="00794A7E"/>
    <w:rsid w:val="00797EB5"/>
    <w:rsid w:val="007B0511"/>
    <w:rsid w:val="007B134C"/>
    <w:rsid w:val="007B3BDE"/>
    <w:rsid w:val="007B436C"/>
    <w:rsid w:val="007B603E"/>
    <w:rsid w:val="007C6FB8"/>
    <w:rsid w:val="007D3F57"/>
    <w:rsid w:val="007F1B88"/>
    <w:rsid w:val="007F5BE2"/>
    <w:rsid w:val="00806CF5"/>
    <w:rsid w:val="0081098B"/>
    <w:rsid w:val="008114E3"/>
    <w:rsid w:val="00811B5D"/>
    <w:rsid w:val="008241E9"/>
    <w:rsid w:val="00825726"/>
    <w:rsid w:val="0082618F"/>
    <w:rsid w:val="008268C4"/>
    <w:rsid w:val="00830565"/>
    <w:rsid w:val="00830BA3"/>
    <w:rsid w:val="00836ED4"/>
    <w:rsid w:val="00837114"/>
    <w:rsid w:val="00840C26"/>
    <w:rsid w:val="008422EE"/>
    <w:rsid w:val="0084326A"/>
    <w:rsid w:val="00851F2F"/>
    <w:rsid w:val="0086548B"/>
    <w:rsid w:val="00866A93"/>
    <w:rsid w:val="00866F70"/>
    <w:rsid w:val="00870626"/>
    <w:rsid w:val="00874519"/>
    <w:rsid w:val="00881630"/>
    <w:rsid w:val="00882F05"/>
    <w:rsid w:val="00891945"/>
    <w:rsid w:val="008955B3"/>
    <w:rsid w:val="00896722"/>
    <w:rsid w:val="008B5ADE"/>
    <w:rsid w:val="008C0A5A"/>
    <w:rsid w:val="008C338C"/>
    <w:rsid w:val="008C5ECD"/>
    <w:rsid w:val="008D6905"/>
    <w:rsid w:val="008E2D73"/>
    <w:rsid w:val="008E5754"/>
    <w:rsid w:val="008F08E7"/>
    <w:rsid w:val="008F5095"/>
    <w:rsid w:val="0090187C"/>
    <w:rsid w:val="00922E5B"/>
    <w:rsid w:val="00933967"/>
    <w:rsid w:val="009410BD"/>
    <w:rsid w:val="00947EB4"/>
    <w:rsid w:val="009516AD"/>
    <w:rsid w:val="009520E1"/>
    <w:rsid w:val="0095783B"/>
    <w:rsid w:val="00960B2C"/>
    <w:rsid w:val="00970A69"/>
    <w:rsid w:val="00984E71"/>
    <w:rsid w:val="009944F4"/>
    <w:rsid w:val="00995388"/>
    <w:rsid w:val="009A1DC4"/>
    <w:rsid w:val="009A3552"/>
    <w:rsid w:val="009A4EAC"/>
    <w:rsid w:val="009C1DD9"/>
    <w:rsid w:val="009E4684"/>
    <w:rsid w:val="009F0BBA"/>
    <w:rsid w:val="009F3B5B"/>
    <w:rsid w:val="00A20D5E"/>
    <w:rsid w:val="00A2231A"/>
    <w:rsid w:val="00A23862"/>
    <w:rsid w:val="00A238C9"/>
    <w:rsid w:val="00A26E9F"/>
    <w:rsid w:val="00A31290"/>
    <w:rsid w:val="00A46FBE"/>
    <w:rsid w:val="00A504F9"/>
    <w:rsid w:val="00A706BF"/>
    <w:rsid w:val="00A74887"/>
    <w:rsid w:val="00A77EF7"/>
    <w:rsid w:val="00A83CCA"/>
    <w:rsid w:val="00A83D07"/>
    <w:rsid w:val="00A841AA"/>
    <w:rsid w:val="00A85E73"/>
    <w:rsid w:val="00A91F44"/>
    <w:rsid w:val="00A97C60"/>
    <w:rsid w:val="00AA5A24"/>
    <w:rsid w:val="00AB1EE3"/>
    <w:rsid w:val="00AB6C86"/>
    <w:rsid w:val="00AC48A4"/>
    <w:rsid w:val="00AC637C"/>
    <w:rsid w:val="00AD5286"/>
    <w:rsid w:val="00AE7547"/>
    <w:rsid w:val="00AF12CC"/>
    <w:rsid w:val="00B03407"/>
    <w:rsid w:val="00B04D35"/>
    <w:rsid w:val="00B04DD5"/>
    <w:rsid w:val="00B06DFB"/>
    <w:rsid w:val="00B17CA2"/>
    <w:rsid w:val="00B24523"/>
    <w:rsid w:val="00B24F8D"/>
    <w:rsid w:val="00B26D02"/>
    <w:rsid w:val="00B32BFD"/>
    <w:rsid w:val="00B33588"/>
    <w:rsid w:val="00B44B6C"/>
    <w:rsid w:val="00B525A9"/>
    <w:rsid w:val="00B53325"/>
    <w:rsid w:val="00B544E9"/>
    <w:rsid w:val="00B565DA"/>
    <w:rsid w:val="00B649A3"/>
    <w:rsid w:val="00B66CF5"/>
    <w:rsid w:val="00BA3901"/>
    <w:rsid w:val="00BB4B46"/>
    <w:rsid w:val="00BB640A"/>
    <w:rsid w:val="00BD4506"/>
    <w:rsid w:val="00BD52E0"/>
    <w:rsid w:val="00BE049A"/>
    <w:rsid w:val="00BE3F41"/>
    <w:rsid w:val="00BE5B63"/>
    <w:rsid w:val="00BF0351"/>
    <w:rsid w:val="00C0065E"/>
    <w:rsid w:val="00C063F5"/>
    <w:rsid w:val="00C131EC"/>
    <w:rsid w:val="00C2294D"/>
    <w:rsid w:val="00C23E05"/>
    <w:rsid w:val="00C27384"/>
    <w:rsid w:val="00C3038D"/>
    <w:rsid w:val="00C41B04"/>
    <w:rsid w:val="00C41C37"/>
    <w:rsid w:val="00C4424C"/>
    <w:rsid w:val="00C45DE1"/>
    <w:rsid w:val="00C53A63"/>
    <w:rsid w:val="00C61503"/>
    <w:rsid w:val="00C82830"/>
    <w:rsid w:val="00C83AD5"/>
    <w:rsid w:val="00C864C3"/>
    <w:rsid w:val="00C95B0B"/>
    <w:rsid w:val="00CB52F1"/>
    <w:rsid w:val="00CB5716"/>
    <w:rsid w:val="00CB677E"/>
    <w:rsid w:val="00CD0076"/>
    <w:rsid w:val="00CF0B0A"/>
    <w:rsid w:val="00CF0E1C"/>
    <w:rsid w:val="00CF1D49"/>
    <w:rsid w:val="00CF27A7"/>
    <w:rsid w:val="00CF57C9"/>
    <w:rsid w:val="00D01A7B"/>
    <w:rsid w:val="00D12326"/>
    <w:rsid w:val="00D13230"/>
    <w:rsid w:val="00D15D96"/>
    <w:rsid w:val="00D24913"/>
    <w:rsid w:val="00D31EEE"/>
    <w:rsid w:val="00D447C9"/>
    <w:rsid w:val="00D45223"/>
    <w:rsid w:val="00D46BC6"/>
    <w:rsid w:val="00D47080"/>
    <w:rsid w:val="00D6192C"/>
    <w:rsid w:val="00D61BA8"/>
    <w:rsid w:val="00D7087B"/>
    <w:rsid w:val="00D77335"/>
    <w:rsid w:val="00D92FDE"/>
    <w:rsid w:val="00D95FA3"/>
    <w:rsid w:val="00D96D98"/>
    <w:rsid w:val="00DA241A"/>
    <w:rsid w:val="00DA38AE"/>
    <w:rsid w:val="00DD4CCA"/>
    <w:rsid w:val="00DE3070"/>
    <w:rsid w:val="00DE45C8"/>
    <w:rsid w:val="00DE524C"/>
    <w:rsid w:val="00DF7EB3"/>
    <w:rsid w:val="00E06933"/>
    <w:rsid w:val="00E138AD"/>
    <w:rsid w:val="00E23A09"/>
    <w:rsid w:val="00E2476E"/>
    <w:rsid w:val="00E301D5"/>
    <w:rsid w:val="00E32256"/>
    <w:rsid w:val="00E3500D"/>
    <w:rsid w:val="00E354AB"/>
    <w:rsid w:val="00E401A4"/>
    <w:rsid w:val="00E50040"/>
    <w:rsid w:val="00E55D95"/>
    <w:rsid w:val="00E61A0A"/>
    <w:rsid w:val="00E660F4"/>
    <w:rsid w:val="00E676D2"/>
    <w:rsid w:val="00E80BED"/>
    <w:rsid w:val="00E8448F"/>
    <w:rsid w:val="00E926DE"/>
    <w:rsid w:val="00E95F31"/>
    <w:rsid w:val="00EB6D32"/>
    <w:rsid w:val="00EB7866"/>
    <w:rsid w:val="00EC142A"/>
    <w:rsid w:val="00EC1D04"/>
    <w:rsid w:val="00ED1A2E"/>
    <w:rsid w:val="00EE13E3"/>
    <w:rsid w:val="00EF2078"/>
    <w:rsid w:val="00EF5AA9"/>
    <w:rsid w:val="00F04B13"/>
    <w:rsid w:val="00F06C0B"/>
    <w:rsid w:val="00F0783B"/>
    <w:rsid w:val="00F13EFD"/>
    <w:rsid w:val="00F1496A"/>
    <w:rsid w:val="00F16F05"/>
    <w:rsid w:val="00F255E9"/>
    <w:rsid w:val="00F26DDE"/>
    <w:rsid w:val="00F32878"/>
    <w:rsid w:val="00F3781F"/>
    <w:rsid w:val="00F41F74"/>
    <w:rsid w:val="00F514EB"/>
    <w:rsid w:val="00F644C1"/>
    <w:rsid w:val="00F71215"/>
    <w:rsid w:val="00F77EB7"/>
    <w:rsid w:val="00F802CB"/>
    <w:rsid w:val="00F84B92"/>
    <w:rsid w:val="00F86607"/>
    <w:rsid w:val="00F87742"/>
    <w:rsid w:val="00F932E0"/>
    <w:rsid w:val="00F9364A"/>
    <w:rsid w:val="00F9485A"/>
    <w:rsid w:val="00FA22EF"/>
    <w:rsid w:val="00FA3ACF"/>
    <w:rsid w:val="00FB08AC"/>
    <w:rsid w:val="00FB352B"/>
    <w:rsid w:val="00FB35AD"/>
    <w:rsid w:val="00FC1A97"/>
    <w:rsid w:val="00FC690B"/>
    <w:rsid w:val="00FD336E"/>
    <w:rsid w:val="00FD46B7"/>
    <w:rsid w:val="00FD4D4B"/>
    <w:rsid w:val="00F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482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39"/>
    <w:lsdException w:name="toc 5" w:locked="1" w:semiHidden="0" w:uiPriority="39"/>
    <w:lsdException w:name="toc 6" w:locked="1" w:semiHidden="0" w:uiPriority="39"/>
    <w:lsdException w:name="toc 7" w:locked="1" w:semiHidden="0" w:uiPriority="39"/>
    <w:lsdException w:name="toc 8" w:locked="1" w:semiHidden="0" w:uiPriority="39"/>
    <w:lsdException w:name="toc 9" w:locked="1" w:semiHidden="0" w:uiPriority="39"/>
    <w:lsdException w:name="footnote text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1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0BD"/>
    <w:pPr>
      <w:jc w:val="both"/>
    </w:pPr>
    <w:rPr>
      <w:rFonts w:ascii="Times New Roman" w:eastAsia="MS Mincho" w:hAnsi="Times New Roman" w:cs="Times New Roman"/>
      <w:sz w:val="22"/>
      <w:szCs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9410B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9410BD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410BD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13E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9410BD"/>
    <w:rPr>
      <w:rFonts w:ascii="Times New Roman" w:eastAsia="MS Mincho" w:hAnsi="Times New Roman" w:cs="Times New Roman"/>
      <w:b/>
      <w:bCs/>
      <w:sz w:val="22"/>
      <w:szCs w:val="24"/>
      <w:lang w:val="en-GB" w:eastAsia="en-US"/>
    </w:rPr>
  </w:style>
  <w:style w:type="character" w:customStyle="1" w:styleId="Titre2Car">
    <w:name w:val="Titre 2 Car"/>
    <w:basedOn w:val="Policepardfaut"/>
    <w:link w:val="Titre2"/>
    <w:locked/>
    <w:rsid w:val="009410BD"/>
    <w:rPr>
      <w:rFonts w:eastAsia="MS Mincho" w:cs="Times New Roman"/>
      <w:b/>
      <w:bCs/>
      <w:i/>
      <w:iCs/>
      <w:sz w:val="28"/>
      <w:szCs w:val="28"/>
      <w:lang w:val="en-GB" w:eastAsia="en-US"/>
    </w:rPr>
  </w:style>
  <w:style w:type="character" w:customStyle="1" w:styleId="Titre3Car">
    <w:name w:val="Titre 3 Car"/>
    <w:basedOn w:val="Policepardfaut"/>
    <w:link w:val="Titre3"/>
    <w:locked/>
    <w:rsid w:val="009410BD"/>
    <w:rPr>
      <w:rFonts w:eastAsia="MS Mincho" w:cs="Times New Roman"/>
      <w:b/>
      <w:bCs/>
      <w:sz w:val="26"/>
      <w:szCs w:val="26"/>
      <w:lang w:val="en-GB" w:eastAsia="en-US"/>
    </w:rPr>
  </w:style>
  <w:style w:type="paragraph" w:customStyle="1" w:styleId="IPPParagraphnumbering">
    <w:name w:val="IPP Paragraph numbering"/>
    <w:basedOn w:val="IPPNormal"/>
    <w:qFormat/>
    <w:rsid w:val="009410BD"/>
    <w:pPr>
      <w:tabs>
        <w:tab w:val="num" w:pos="0"/>
      </w:tabs>
      <w:ind w:hanging="482"/>
    </w:pPr>
    <w:rPr>
      <w:lang w:val="en-US"/>
    </w:rPr>
  </w:style>
  <w:style w:type="paragraph" w:customStyle="1" w:styleId="IPPNormal">
    <w:name w:val="IPP Normal"/>
    <w:basedOn w:val="Normal"/>
    <w:link w:val="IPPNormalChar"/>
    <w:qFormat/>
    <w:rsid w:val="009410BD"/>
    <w:pPr>
      <w:spacing w:after="180"/>
    </w:pPr>
    <w:rPr>
      <w:rFonts w:eastAsia="Times"/>
    </w:rPr>
  </w:style>
  <w:style w:type="paragraph" w:customStyle="1" w:styleId="IPPBullet1Last">
    <w:name w:val="IPP Bullet1Last"/>
    <w:basedOn w:val="IPPNormal"/>
    <w:next w:val="IPPNormal"/>
    <w:autoRedefine/>
    <w:qFormat/>
    <w:rsid w:val="009410BD"/>
    <w:pPr>
      <w:numPr>
        <w:numId w:val="3"/>
      </w:numPr>
    </w:pPr>
  </w:style>
  <w:style w:type="character" w:customStyle="1" w:styleId="IPPNormalChar">
    <w:name w:val="IPP Normal Char"/>
    <w:link w:val="IPPNormal"/>
    <w:locked/>
    <w:rsid w:val="00B03407"/>
    <w:rPr>
      <w:rFonts w:ascii="Times New Roman" w:eastAsia="Times" w:hAnsi="Times New Roman" w:cs="Times New Roman"/>
      <w:sz w:val="22"/>
      <w:szCs w:val="24"/>
      <w:lang w:val="en-GB" w:eastAsia="en-US"/>
    </w:rPr>
  </w:style>
  <w:style w:type="character" w:styleId="Lienhypertexte">
    <w:name w:val="Hyperlink"/>
    <w:basedOn w:val="Policepardfaut"/>
    <w:uiPriority w:val="99"/>
    <w:rsid w:val="00B03407"/>
    <w:rPr>
      <w:rFonts w:cs="Times New Roman"/>
      <w:color w:val="0563C1"/>
      <w:u w:val="single"/>
    </w:rPr>
  </w:style>
  <w:style w:type="character" w:customStyle="1" w:styleId="PleaseReviewParagraphId">
    <w:name w:val="PleaseReviewParagraphId"/>
    <w:basedOn w:val="Policepardfaut"/>
    <w:uiPriority w:val="99"/>
    <w:rsid w:val="00B03407"/>
    <w:rPr>
      <w:rFonts w:ascii="Arial" w:hAnsi="Arial" w:cs="Times New Roman"/>
      <w:color w:val="000080"/>
      <w:sz w:val="16"/>
      <w:u w:val="none"/>
    </w:rPr>
  </w:style>
  <w:style w:type="paragraph" w:customStyle="1" w:styleId="IPPBullet1">
    <w:name w:val="IPP Bullet1"/>
    <w:basedOn w:val="IPPBullet1Last"/>
    <w:qFormat/>
    <w:rsid w:val="009410BD"/>
    <w:pPr>
      <w:numPr>
        <w:numId w:val="4"/>
      </w:numPr>
      <w:spacing w:after="60"/>
      <w:ind w:left="567" w:hanging="567"/>
    </w:pPr>
    <w:rPr>
      <w:lang w:val="en-US"/>
    </w:rPr>
  </w:style>
  <w:style w:type="paragraph" w:styleId="Textedebulles">
    <w:name w:val="Balloon Text"/>
    <w:basedOn w:val="Normal"/>
    <w:link w:val="TextedebullesCar"/>
    <w:rsid w:val="009410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locked/>
    <w:rsid w:val="009410BD"/>
    <w:rPr>
      <w:rFonts w:ascii="Tahoma" w:eastAsia="MS Mincho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rsid w:val="00B03407"/>
    <w:pPr>
      <w:spacing w:before="100" w:beforeAutospacing="1" w:after="100" w:afterAutospacing="1"/>
    </w:pPr>
    <w:rPr>
      <w:sz w:val="24"/>
    </w:rPr>
  </w:style>
  <w:style w:type="paragraph" w:customStyle="1" w:styleId="IPPContentsHead">
    <w:name w:val="IPP ContentsHead"/>
    <w:basedOn w:val="IPPSubhead"/>
    <w:next w:val="IPPNormal"/>
    <w:qFormat/>
    <w:rsid w:val="009410BD"/>
    <w:pPr>
      <w:spacing w:after="240"/>
    </w:pPr>
    <w:rPr>
      <w:sz w:val="24"/>
    </w:rPr>
  </w:style>
  <w:style w:type="paragraph" w:styleId="Paragraphedeliste">
    <w:name w:val="List Paragraph"/>
    <w:basedOn w:val="Normal"/>
    <w:uiPriority w:val="34"/>
    <w:qFormat/>
    <w:rsid w:val="009410BD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styleId="Marquedecommentaire">
    <w:name w:val="annotation reference"/>
    <w:basedOn w:val="Policepardfaut"/>
    <w:uiPriority w:val="99"/>
    <w:semiHidden/>
    <w:rsid w:val="008E2D7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E2D7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8E2D73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E2D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8E2D73"/>
    <w:rPr>
      <w:rFonts w:cs="Times New Roman"/>
      <w:b/>
      <w:bCs/>
      <w:sz w:val="20"/>
      <w:szCs w:val="20"/>
    </w:rPr>
  </w:style>
  <w:style w:type="table" w:styleId="Grilledutableau">
    <w:name w:val="Table Grid"/>
    <w:basedOn w:val="TableauNormal"/>
    <w:rsid w:val="009410BD"/>
    <w:rPr>
      <w:rFonts w:ascii="Cambria" w:eastAsia="MS Mincho" w:hAnsi="Cambria" w:cs="Times New Roman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9410B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locked/>
    <w:rsid w:val="009410BD"/>
    <w:rPr>
      <w:rFonts w:ascii="Times New Roman" w:eastAsia="MS Mincho" w:hAnsi="Times New Roman" w:cs="Times New Roman"/>
      <w:sz w:val="22"/>
      <w:szCs w:val="24"/>
      <w:lang w:val="en-GB" w:eastAsia="en-US"/>
    </w:rPr>
  </w:style>
  <w:style w:type="paragraph" w:styleId="Pieddepage">
    <w:name w:val="footer"/>
    <w:basedOn w:val="Normal"/>
    <w:link w:val="PieddepageCar"/>
    <w:rsid w:val="009410B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locked/>
    <w:rsid w:val="009410BD"/>
    <w:rPr>
      <w:rFonts w:ascii="Times New Roman" w:eastAsia="MS Mincho" w:hAnsi="Times New Roman" w:cs="Times New Roman"/>
      <w:sz w:val="22"/>
      <w:szCs w:val="24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9E468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9E468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9410BD"/>
    <w:pPr>
      <w:spacing w:before="6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locked/>
    <w:rsid w:val="009410BD"/>
    <w:rPr>
      <w:rFonts w:ascii="Times New Roman" w:eastAsia="MS Mincho" w:hAnsi="Times New Roman" w:cs="Times New Roman"/>
      <w:szCs w:val="24"/>
      <w:lang w:val="en-GB" w:eastAsia="en-US"/>
    </w:rPr>
  </w:style>
  <w:style w:type="character" w:styleId="Appelnotedebasdep">
    <w:name w:val="footnote reference"/>
    <w:basedOn w:val="Policepardfaut"/>
    <w:semiHidden/>
    <w:rsid w:val="009410BD"/>
    <w:rPr>
      <w:vertAlign w:val="superscript"/>
    </w:rPr>
  </w:style>
  <w:style w:type="paragraph" w:customStyle="1" w:styleId="Style">
    <w:name w:val="Style"/>
    <w:basedOn w:val="Pieddepage"/>
    <w:autoRedefine/>
    <w:qFormat/>
    <w:rsid w:val="009410BD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Numrodepage">
    <w:name w:val="page number"/>
    <w:rsid w:val="009410BD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410BD"/>
    <w:pPr>
      <w:tabs>
        <w:tab w:val="left" w:pos="28"/>
      </w:tabs>
      <w:ind w:left="284" w:hanging="284"/>
    </w:pPr>
    <w:rPr>
      <w:sz w:val="16"/>
    </w:rPr>
  </w:style>
  <w:style w:type="paragraph" w:customStyle="1" w:styleId="IPPBullet2">
    <w:name w:val="IPP Bullet2"/>
    <w:basedOn w:val="IPPNormal"/>
    <w:next w:val="IPPBullet1"/>
    <w:qFormat/>
    <w:rsid w:val="009410BD"/>
    <w:pPr>
      <w:numPr>
        <w:numId w:val="12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9410BD"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rsid w:val="009410BD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410BD"/>
    <w:pPr>
      <w:spacing w:after="180"/>
    </w:pPr>
  </w:style>
  <w:style w:type="paragraph" w:customStyle="1" w:styleId="IPPFootnote">
    <w:name w:val="IPP Footnote"/>
    <w:basedOn w:val="IPPArialFootnote"/>
    <w:qFormat/>
    <w:rsid w:val="009410BD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9410BD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Policepardfaut"/>
    <w:rsid w:val="009410BD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TextebrutCar"/>
    <w:rsid w:val="009410BD"/>
    <w:rPr>
      <w:rFonts w:ascii="Times New Roman" w:eastAsia="Times" w:hAnsi="Times New Roman" w:cs="Times New Roman"/>
      <w:b/>
      <w:sz w:val="22"/>
      <w:szCs w:val="21"/>
      <w:lang w:val="en-AU" w:eastAsia="en-US"/>
    </w:rPr>
  </w:style>
  <w:style w:type="paragraph" w:customStyle="1" w:styleId="IPPHeadSection">
    <w:name w:val="IPP HeadSection"/>
    <w:basedOn w:val="Normal"/>
    <w:next w:val="Normal"/>
    <w:qFormat/>
    <w:rsid w:val="009410BD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410BD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410BD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Policepardfaut"/>
    <w:rsid w:val="009410BD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9410BD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410BD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410BD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410BD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410BD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NormalCloseSpace">
    <w:name w:val="IPP NormalCloseSpace"/>
    <w:basedOn w:val="Normal"/>
    <w:qFormat/>
    <w:rsid w:val="009410BD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410BD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Textebrut"/>
    <w:qFormat/>
    <w:rsid w:val="009410BD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M1">
    <w:name w:val="toc 1"/>
    <w:basedOn w:val="IPPNormalCloseSpace"/>
    <w:next w:val="Normal"/>
    <w:autoRedefine/>
    <w:uiPriority w:val="39"/>
    <w:rsid w:val="009410BD"/>
    <w:pPr>
      <w:tabs>
        <w:tab w:val="right" w:leader="dot" w:pos="9072"/>
      </w:tabs>
      <w:spacing w:before="240"/>
      <w:ind w:left="567" w:hanging="567"/>
    </w:pPr>
  </w:style>
  <w:style w:type="paragraph" w:styleId="TM2">
    <w:name w:val="toc 2"/>
    <w:basedOn w:val="TM1"/>
    <w:next w:val="Normal"/>
    <w:autoRedefine/>
    <w:uiPriority w:val="39"/>
    <w:rsid w:val="009410BD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M3">
    <w:name w:val="toc 3"/>
    <w:basedOn w:val="TM2"/>
    <w:next w:val="Normal"/>
    <w:autoRedefine/>
    <w:uiPriority w:val="39"/>
    <w:rsid w:val="009410BD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M4">
    <w:name w:val="toc 4"/>
    <w:basedOn w:val="Normal"/>
    <w:next w:val="Normal"/>
    <w:autoRedefine/>
    <w:uiPriority w:val="39"/>
    <w:rsid w:val="009410BD"/>
    <w:pPr>
      <w:spacing w:after="120"/>
      <w:ind w:left="660"/>
    </w:pPr>
    <w:rPr>
      <w:rFonts w:eastAsia="Times"/>
      <w:lang w:val="en-AU"/>
    </w:rPr>
  </w:style>
  <w:style w:type="paragraph" w:styleId="TM5">
    <w:name w:val="toc 5"/>
    <w:basedOn w:val="Normal"/>
    <w:next w:val="Normal"/>
    <w:autoRedefine/>
    <w:uiPriority w:val="39"/>
    <w:rsid w:val="009410BD"/>
    <w:pPr>
      <w:spacing w:after="120"/>
      <w:ind w:left="880"/>
    </w:pPr>
    <w:rPr>
      <w:rFonts w:eastAsia="Times"/>
      <w:lang w:val="en-AU"/>
    </w:rPr>
  </w:style>
  <w:style w:type="paragraph" w:styleId="TM6">
    <w:name w:val="toc 6"/>
    <w:basedOn w:val="Normal"/>
    <w:next w:val="Normal"/>
    <w:autoRedefine/>
    <w:uiPriority w:val="39"/>
    <w:rsid w:val="009410BD"/>
    <w:pPr>
      <w:spacing w:after="120"/>
      <w:ind w:left="1100"/>
    </w:pPr>
    <w:rPr>
      <w:rFonts w:eastAsia="Times"/>
      <w:lang w:val="en-AU"/>
    </w:rPr>
  </w:style>
  <w:style w:type="paragraph" w:styleId="TM7">
    <w:name w:val="toc 7"/>
    <w:basedOn w:val="Normal"/>
    <w:next w:val="Normal"/>
    <w:autoRedefine/>
    <w:uiPriority w:val="39"/>
    <w:rsid w:val="009410BD"/>
    <w:pPr>
      <w:spacing w:after="120"/>
      <w:ind w:left="1320"/>
    </w:pPr>
    <w:rPr>
      <w:rFonts w:eastAsia="Times"/>
      <w:lang w:val="en-AU"/>
    </w:rPr>
  </w:style>
  <w:style w:type="paragraph" w:styleId="TM8">
    <w:name w:val="toc 8"/>
    <w:basedOn w:val="Normal"/>
    <w:next w:val="Normal"/>
    <w:autoRedefine/>
    <w:uiPriority w:val="39"/>
    <w:rsid w:val="009410BD"/>
    <w:pPr>
      <w:spacing w:after="120"/>
      <w:ind w:left="1540"/>
    </w:pPr>
    <w:rPr>
      <w:rFonts w:eastAsia="Times"/>
      <w:lang w:val="en-AU"/>
    </w:rPr>
  </w:style>
  <w:style w:type="paragraph" w:styleId="TM9">
    <w:name w:val="toc 9"/>
    <w:basedOn w:val="Normal"/>
    <w:next w:val="Normal"/>
    <w:autoRedefine/>
    <w:uiPriority w:val="39"/>
    <w:rsid w:val="009410BD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410BD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410BD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410BD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410BD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Textebrut">
    <w:name w:val="Plain Text"/>
    <w:basedOn w:val="Normal"/>
    <w:link w:val="TextebrutCar"/>
    <w:uiPriority w:val="99"/>
    <w:unhideWhenUsed/>
    <w:rsid w:val="009410BD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9410BD"/>
    <w:rPr>
      <w:rFonts w:ascii="Courier" w:eastAsia="Times" w:hAnsi="Courier" w:cs="Times New Roman"/>
      <w:sz w:val="21"/>
      <w:szCs w:val="21"/>
      <w:lang w:val="en-AU" w:eastAsia="en-US"/>
    </w:rPr>
  </w:style>
  <w:style w:type="paragraph" w:customStyle="1" w:styleId="IPPLetterList">
    <w:name w:val="IPP LetterList"/>
    <w:basedOn w:val="IPPBullet2"/>
    <w:qFormat/>
    <w:rsid w:val="009410BD"/>
    <w:pPr>
      <w:numPr>
        <w:numId w:val="9"/>
      </w:numPr>
      <w:jc w:val="left"/>
    </w:pPr>
  </w:style>
  <w:style w:type="paragraph" w:customStyle="1" w:styleId="IPPLetterListIndent">
    <w:name w:val="IPP LetterList Indent"/>
    <w:basedOn w:val="IPPLetterList"/>
    <w:qFormat/>
    <w:rsid w:val="009410BD"/>
    <w:pPr>
      <w:numPr>
        <w:numId w:val="10"/>
      </w:numPr>
    </w:pPr>
  </w:style>
  <w:style w:type="paragraph" w:customStyle="1" w:styleId="IPPFooterLandscape">
    <w:name w:val="IPP Footer Landscape"/>
    <w:basedOn w:val="IPPHeaderlandscape"/>
    <w:qFormat/>
    <w:rsid w:val="009410BD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9410BD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410BD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410BD"/>
    <w:pPr>
      <w:numPr>
        <w:numId w:val="13"/>
      </w:numPr>
    </w:pPr>
  </w:style>
  <w:style w:type="paragraph" w:customStyle="1" w:styleId="IPPHdg2Num">
    <w:name w:val="IPP Hdg2Num"/>
    <w:basedOn w:val="IPPHeading2"/>
    <w:next w:val="IPPNormal"/>
    <w:qFormat/>
    <w:rsid w:val="009410BD"/>
    <w:pPr>
      <w:numPr>
        <w:ilvl w:val="1"/>
        <w:numId w:val="14"/>
      </w:numPr>
    </w:pPr>
  </w:style>
  <w:style w:type="paragraph" w:customStyle="1" w:styleId="IPPNumberedList">
    <w:name w:val="IPP NumberedList"/>
    <w:basedOn w:val="IPPBullet1"/>
    <w:qFormat/>
    <w:rsid w:val="009410BD"/>
    <w:pPr>
      <w:numPr>
        <w:numId w:val="16"/>
      </w:numPr>
    </w:pPr>
  </w:style>
  <w:style w:type="character" w:styleId="lev">
    <w:name w:val="Strong"/>
    <w:basedOn w:val="Policepardfaut"/>
    <w:uiPriority w:val="22"/>
    <w:qFormat/>
    <w:rsid w:val="009410BD"/>
    <w:rPr>
      <w:b/>
      <w:bCs/>
    </w:rPr>
  </w:style>
  <w:style w:type="paragraph" w:customStyle="1" w:styleId="IPPParagraphnumberingclose">
    <w:name w:val="IPP Paragraph numbering close"/>
    <w:basedOn w:val="IPPParagraphnumbering"/>
    <w:qFormat/>
    <w:rsid w:val="009410BD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9410BD"/>
    <w:pPr>
      <w:spacing w:after="180"/>
    </w:pPr>
  </w:style>
  <w:style w:type="numbering" w:customStyle="1" w:styleId="IPPParagraphnumberedlist">
    <w:name w:val="IPP Paragraph numbered list"/>
    <w:rsid w:val="009410BD"/>
    <w:pPr>
      <w:numPr>
        <w:numId w:val="1"/>
      </w:numPr>
    </w:pPr>
  </w:style>
  <w:style w:type="paragraph" w:styleId="Rvision">
    <w:name w:val="Revision"/>
    <w:hidden/>
    <w:uiPriority w:val="99"/>
    <w:semiHidden/>
    <w:rsid w:val="000F3263"/>
    <w:rPr>
      <w:rFonts w:ascii="Times New Roman" w:eastAsia="MS Mincho" w:hAnsi="Times New Roman" w:cs="Times New Roman"/>
      <w:sz w:val="22"/>
      <w:szCs w:val="24"/>
      <w:lang w:val="en-GB" w:eastAsia="en-US"/>
    </w:rPr>
  </w:style>
  <w:style w:type="paragraph" w:customStyle="1" w:styleId="Default">
    <w:name w:val="Default"/>
    <w:rsid w:val="00D4522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itre4Car">
    <w:name w:val="Titre 4 Car"/>
    <w:basedOn w:val="Policepardfaut"/>
    <w:link w:val="Titre4"/>
    <w:uiPriority w:val="9"/>
    <w:semiHidden/>
    <w:rsid w:val="00013EF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en-GB" w:eastAsia="en-US"/>
    </w:rPr>
  </w:style>
  <w:style w:type="paragraph" w:styleId="Titre">
    <w:name w:val="Title"/>
    <w:basedOn w:val="Normal"/>
    <w:next w:val="Normal"/>
    <w:link w:val="TitreCar"/>
    <w:qFormat/>
    <w:locked/>
    <w:rsid w:val="00013EF8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reCar">
    <w:name w:val="Titre Car"/>
    <w:basedOn w:val="Policepardfaut"/>
    <w:link w:val="Titre"/>
    <w:rsid w:val="00013EF8"/>
    <w:rPr>
      <w:rFonts w:ascii="Times New Roman" w:eastAsia="MS Mincho" w:hAnsi="Times New Roman" w:cs="Times New Roman"/>
      <w:sz w:val="52"/>
      <w:szCs w:val="52"/>
      <w:lang w:val="en-GB" w:eastAsia="en-US"/>
    </w:rPr>
  </w:style>
  <w:style w:type="paragraph" w:styleId="Sous-titre">
    <w:name w:val="Subtitle"/>
    <w:basedOn w:val="Normal"/>
    <w:next w:val="Normal"/>
    <w:link w:val="Sous-titreCar"/>
    <w:uiPriority w:val="99"/>
    <w:qFormat/>
    <w:locked/>
    <w:rsid w:val="00013EF8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99"/>
    <w:rsid w:val="00013EF8"/>
    <w:rPr>
      <w:rFonts w:ascii="Times New Roman" w:eastAsia="MS Mincho" w:hAnsi="Times New Roman" w:cs="Times New Roman"/>
      <w:color w:val="666666"/>
      <w:sz w:val="30"/>
      <w:szCs w:val="30"/>
      <w:lang w:val="en-GB" w:eastAsia="en-US"/>
    </w:rPr>
  </w:style>
  <w:style w:type="paragraph" w:styleId="Corpsdetexte">
    <w:name w:val="Body Text"/>
    <w:basedOn w:val="Normal"/>
    <w:link w:val="CorpsdetexteCar"/>
    <w:uiPriority w:val="99"/>
    <w:rsid w:val="00013EF8"/>
    <w:pPr>
      <w:spacing w:line="200" w:lineRule="exact"/>
    </w:pPr>
    <w:rPr>
      <w:rFonts w:eastAsia="Calibri"/>
      <w:sz w:val="20"/>
      <w:szCs w:val="20"/>
      <w:lang w:val="ru-RU" w:eastAsia="ru-RU"/>
    </w:rPr>
  </w:style>
  <w:style w:type="character" w:customStyle="1" w:styleId="CorpsdetexteCar">
    <w:name w:val="Corps de texte Car"/>
    <w:basedOn w:val="Policepardfaut"/>
    <w:link w:val="Corpsdetexte"/>
    <w:uiPriority w:val="99"/>
    <w:rsid w:val="00013EF8"/>
    <w:rPr>
      <w:rFonts w:ascii="Times New Roman" w:hAnsi="Times New Roman" w:cs="Times New Roman"/>
      <w:lang w:val="ru-RU" w:eastAsia="ru-RU"/>
    </w:rPr>
  </w:style>
  <w:style w:type="character" w:customStyle="1" w:styleId="Bold">
    <w:name w:val="Bold"/>
    <w:uiPriority w:val="99"/>
    <w:rsid w:val="00013EF8"/>
    <w:rPr>
      <w:b/>
    </w:rPr>
  </w:style>
  <w:style w:type="paragraph" w:customStyle="1" w:styleId="CentredJust">
    <w:name w:val="CentredJust"/>
    <w:basedOn w:val="Normal"/>
    <w:uiPriority w:val="99"/>
    <w:rsid w:val="00013EF8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eastAsia="Times New Roman"/>
      <w:noProof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39"/>
    <w:lsdException w:name="toc 5" w:locked="1" w:semiHidden="0" w:uiPriority="39"/>
    <w:lsdException w:name="toc 6" w:locked="1" w:semiHidden="0" w:uiPriority="39"/>
    <w:lsdException w:name="toc 7" w:locked="1" w:semiHidden="0" w:uiPriority="39"/>
    <w:lsdException w:name="toc 8" w:locked="1" w:semiHidden="0" w:uiPriority="39"/>
    <w:lsdException w:name="toc 9" w:locked="1" w:semiHidden="0" w:uiPriority="39"/>
    <w:lsdException w:name="footnote text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1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0BD"/>
    <w:pPr>
      <w:jc w:val="both"/>
    </w:pPr>
    <w:rPr>
      <w:rFonts w:ascii="Times New Roman" w:eastAsia="MS Mincho" w:hAnsi="Times New Roman" w:cs="Times New Roman"/>
      <w:sz w:val="22"/>
      <w:szCs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9410B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9410BD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410BD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13E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9410BD"/>
    <w:rPr>
      <w:rFonts w:ascii="Times New Roman" w:eastAsia="MS Mincho" w:hAnsi="Times New Roman" w:cs="Times New Roman"/>
      <w:b/>
      <w:bCs/>
      <w:sz w:val="22"/>
      <w:szCs w:val="24"/>
      <w:lang w:val="en-GB" w:eastAsia="en-US"/>
    </w:rPr>
  </w:style>
  <w:style w:type="character" w:customStyle="1" w:styleId="Titre2Car">
    <w:name w:val="Titre 2 Car"/>
    <w:basedOn w:val="Policepardfaut"/>
    <w:link w:val="Titre2"/>
    <w:locked/>
    <w:rsid w:val="009410BD"/>
    <w:rPr>
      <w:rFonts w:eastAsia="MS Mincho" w:cs="Times New Roman"/>
      <w:b/>
      <w:bCs/>
      <w:i/>
      <w:iCs/>
      <w:sz w:val="28"/>
      <w:szCs w:val="28"/>
      <w:lang w:val="en-GB" w:eastAsia="en-US"/>
    </w:rPr>
  </w:style>
  <w:style w:type="character" w:customStyle="1" w:styleId="Titre3Car">
    <w:name w:val="Titre 3 Car"/>
    <w:basedOn w:val="Policepardfaut"/>
    <w:link w:val="Titre3"/>
    <w:locked/>
    <w:rsid w:val="009410BD"/>
    <w:rPr>
      <w:rFonts w:eastAsia="MS Mincho" w:cs="Times New Roman"/>
      <w:b/>
      <w:bCs/>
      <w:sz w:val="26"/>
      <w:szCs w:val="26"/>
      <w:lang w:val="en-GB" w:eastAsia="en-US"/>
    </w:rPr>
  </w:style>
  <w:style w:type="paragraph" w:customStyle="1" w:styleId="IPPParagraphnumbering">
    <w:name w:val="IPP Paragraph numbering"/>
    <w:basedOn w:val="IPPNormal"/>
    <w:qFormat/>
    <w:rsid w:val="009410BD"/>
    <w:pPr>
      <w:tabs>
        <w:tab w:val="num" w:pos="0"/>
      </w:tabs>
      <w:ind w:hanging="482"/>
    </w:pPr>
    <w:rPr>
      <w:lang w:val="en-US"/>
    </w:rPr>
  </w:style>
  <w:style w:type="paragraph" w:customStyle="1" w:styleId="IPPNormal">
    <w:name w:val="IPP Normal"/>
    <w:basedOn w:val="Normal"/>
    <w:link w:val="IPPNormalChar"/>
    <w:qFormat/>
    <w:rsid w:val="009410BD"/>
    <w:pPr>
      <w:spacing w:after="180"/>
    </w:pPr>
    <w:rPr>
      <w:rFonts w:eastAsia="Times"/>
    </w:rPr>
  </w:style>
  <w:style w:type="paragraph" w:customStyle="1" w:styleId="IPPBullet1Last">
    <w:name w:val="IPP Bullet1Last"/>
    <w:basedOn w:val="IPPNormal"/>
    <w:next w:val="IPPNormal"/>
    <w:autoRedefine/>
    <w:qFormat/>
    <w:rsid w:val="009410BD"/>
    <w:pPr>
      <w:numPr>
        <w:numId w:val="3"/>
      </w:numPr>
    </w:pPr>
  </w:style>
  <w:style w:type="character" w:customStyle="1" w:styleId="IPPNormalChar">
    <w:name w:val="IPP Normal Char"/>
    <w:link w:val="IPPNormal"/>
    <w:locked/>
    <w:rsid w:val="00B03407"/>
    <w:rPr>
      <w:rFonts w:ascii="Times New Roman" w:eastAsia="Times" w:hAnsi="Times New Roman" w:cs="Times New Roman"/>
      <w:sz w:val="22"/>
      <w:szCs w:val="24"/>
      <w:lang w:val="en-GB" w:eastAsia="en-US"/>
    </w:rPr>
  </w:style>
  <w:style w:type="character" w:styleId="Lienhypertexte">
    <w:name w:val="Hyperlink"/>
    <w:basedOn w:val="Policepardfaut"/>
    <w:uiPriority w:val="99"/>
    <w:rsid w:val="00B03407"/>
    <w:rPr>
      <w:rFonts w:cs="Times New Roman"/>
      <w:color w:val="0563C1"/>
      <w:u w:val="single"/>
    </w:rPr>
  </w:style>
  <w:style w:type="character" w:customStyle="1" w:styleId="PleaseReviewParagraphId">
    <w:name w:val="PleaseReviewParagraphId"/>
    <w:basedOn w:val="Policepardfaut"/>
    <w:uiPriority w:val="99"/>
    <w:rsid w:val="00B03407"/>
    <w:rPr>
      <w:rFonts w:ascii="Arial" w:hAnsi="Arial" w:cs="Times New Roman"/>
      <w:color w:val="000080"/>
      <w:sz w:val="16"/>
      <w:u w:val="none"/>
    </w:rPr>
  </w:style>
  <w:style w:type="paragraph" w:customStyle="1" w:styleId="IPPBullet1">
    <w:name w:val="IPP Bullet1"/>
    <w:basedOn w:val="IPPBullet1Last"/>
    <w:qFormat/>
    <w:rsid w:val="009410BD"/>
    <w:pPr>
      <w:numPr>
        <w:numId w:val="4"/>
      </w:numPr>
      <w:spacing w:after="60"/>
      <w:ind w:left="567" w:hanging="567"/>
    </w:pPr>
    <w:rPr>
      <w:lang w:val="en-US"/>
    </w:rPr>
  </w:style>
  <w:style w:type="paragraph" w:styleId="Textedebulles">
    <w:name w:val="Balloon Text"/>
    <w:basedOn w:val="Normal"/>
    <w:link w:val="TextedebullesCar"/>
    <w:rsid w:val="009410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locked/>
    <w:rsid w:val="009410BD"/>
    <w:rPr>
      <w:rFonts w:ascii="Tahoma" w:eastAsia="MS Mincho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rsid w:val="00B03407"/>
    <w:pPr>
      <w:spacing w:before="100" w:beforeAutospacing="1" w:after="100" w:afterAutospacing="1"/>
    </w:pPr>
    <w:rPr>
      <w:sz w:val="24"/>
    </w:rPr>
  </w:style>
  <w:style w:type="paragraph" w:customStyle="1" w:styleId="IPPContentsHead">
    <w:name w:val="IPP ContentsHead"/>
    <w:basedOn w:val="IPPSubhead"/>
    <w:next w:val="IPPNormal"/>
    <w:qFormat/>
    <w:rsid w:val="009410BD"/>
    <w:pPr>
      <w:spacing w:after="240"/>
    </w:pPr>
    <w:rPr>
      <w:sz w:val="24"/>
    </w:rPr>
  </w:style>
  <w:style w:type="paragraph" w:styleId="Paragraphedeliste">
    <w:name w:val="List Paragraph"/>
    <w:basedOn w:val="Normal"/>
    <w:uiPriority w:val="34"/>
    <w:qFormat/>
    <w:rsid w:val="009410BD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styleId="Marquedecommentaire">
    <w:name w:val="annotation reference"/>
    <w:basedOn w:val="Policepardfaut"/>
    <w:uiPriority w:val="99"/>
    <w:semiHidden/>
    <w:rsid w:val="008E2D7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E2D7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8E2D73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E2D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8E2D73"/>
    <w:rPr>
      <w:rFonts w:cs="Times New Roman"/>
      <w:b/>
      <w:bCs/>
      <w:sz w:val="20"/>
      <w:szCs w:val="20"/>
    </w:rPr>
  </w:style>
  <w:style w:type="table" w:styleId="Grilledutableau">
    <w:name w:val="Table Grid"/>
    <w:basedOn w:val="TableauNormal"/>
    <w:rsid w:val="009410BD"/>
    <w:rPr>
      <w:rFonts w:ascii="Cambria" w:eastAsia="MS Mincho" w:hAnsi="Cambria" w:cs="Times New Roman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9410B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locked/>
    <w:rsid w:val="009410BD"/>
    <w:rPr>
      <w:rFonts w:ascii="Times New Roman" w:eastAsia="MS Mincho" w:hAnsi="Times New Roman" w:cs="Times New Roman"/>
      <w:sz w:val="22"/>
      <w:szCs w:val="24"/>
      <w:lang w:val="en-GB" w:eastAsia="en-US"/>
    </w:rPr>
  </w:style>
  <w:style w:type="paragraph" w:styleId="Pieddepage">
    <w:name w:val="footer"/>
    <w:basedOn w:val="Normal"/>
    <w:link w:val="PieddepageCar"/>
    <w:rsid w:val="009410B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locked/>
    <w:rsid w:val="009410BD"/>
    <w:rPr>
      <w:rFonts w:ascii="Times New Roman" w:eastAsia="MS Mincho" w:hAnsi="Times New Roman" w:cs="Times New Roman"/>
      <w:sz w:val="22"/>
      <w:szCs w:val="24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9E468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9E468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9410BD"/>
    <w:pPr>
      <w:spacing w:before="6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locked/>
    <w:rsid w:val="009410BD"/>
    <w:rPr>
      <w:rFonts w:ascii="Times New Roman" w:eastAsia="MS Mincho" w:hAnsi="Times New Roman" w:cs="Times New Roman"/>
      <w:szCs w:val="24"/>
      <w:lang w:val="en-GB" w:eastAsia="en-US"/>
    </w:rPr>
  </w:style>
  <w:style w:type="character" w:styleId="Appelnotedebasdep">
    <w:name w:val="footnote reference"/>
    <w:basedOn w:val="Policepardfaut"/>
    <w:semiHidden/>
    <w:rsid w:val="009410BD"/>
    <w:rPr>
      <w:vertAlign w:val="superscript"/>
    </w:rPr>
  </w:style>
  <w:style w:type="paragraph" w:customStyle="1" w:styleId="Style">
    <w:name w:val="Style"/>
    <w:basedOn w:val="Pieddepage"/>
    <w:autoRedefine/>
    <w:qFormat/>
    <w:rsid w:val="009410BD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Numrodepage">
    <w:name w:val="page number"/>
    <w:rsid w:val="009410BD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410BD"/>
    <w:pPr>
      <w:tabs>
        <w:tab w:val="left" w:pos="28"/>
      </w:tabs>
      <w:ind w:left="284" w:hanging="284"/>
    </w:pPr>
    <w:rPr>
      <w:sz w:val="16"/>
    </w:rPr>
  </w:style>
  <w:style w:type="paragraph" w:customStyle="1" w:styleId="IPPBullet2">
    <w:name w:val="IPP Bullet2"/>
    <w:basedOn w:val="IPPNormal"/>
    <w:next w:val="IPPBullet1"/>
    <w:qFormat/>
    <w:rsid w:val="009410BD"/>
    <w:pPr>
      <w:numPr>
        <w:numId w:val="12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9410BD"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rsid w:val="009410BD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410BD"/>
    <w:pPr>
      <w:spacing w:after="180"/>
    </w:pPr>
  </w:style>
  <w:style w:type="paragraph" w:customStyle="1" w:styleId="IPPFootnote">
    <w:name w:val="IPP Footnote"/>
    <w:basedOn w:val="IPPArialFootnote"/>
    <w:qFormat/>
    <w:rsid w:val="009410BD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9410BD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Policepardfaut"/>
    <w:rsid w:val="009410BD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TextebrutCar"/>
    <w:rsid w:val="009410BD"/>
    <w:rPr>
      <w:rFonts w:ascii="Times New Roman" w:eastAsia="Times" w:hAnsi="Times New Roman" w:cs="Times New Roman"/>
      <w:b/>
      <w:sz w:val="22"/>
      <w:szCs w:val="21"/>
      <w:lang w:val="en-AU" w:eastAsia="en-US"/>
    </w:rPr>
  </w:style>
  <w:style w:type="paragraph" w:customStyle="1" w:styleId="IPPHeadSection">
    <w:name w:val="IPP HeadSection"/>
    <w:basedOn w:val="Normal"/>
    <w:next w:val="Normal"/>
    <w:qFormat/>
    <w:rsid w:val="009410BD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410BD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410BD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Policepardfaut"/>
    <w:rsid w:val="009410BD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9410BD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410BD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410BD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410BD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410BD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NormalCloseSpace">
    <w:name w:val="IPP NormalCloseSpace"/>
    <w:basedOn w:val="Normal"/>
    <w:qFormat/>
    <w:rsid w:val="009410BD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410BD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Textebrut"/>
    <w:qFormat/>
    <w:rsid w:val="009410BD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M1">
    <w:name w:val="toc 1"/>
    <w:basedOn w:val="IPPNormalCloseSpace"/>
    <w:next w:val="Normal"/>
    <w:autoRedefine/>
    <w:uiPriority w:val="39"/>
    <w:rsid w:val="009410BD"/>
    <w:pPr>
      <w:tabs>
        <w:tab w:val="right" w:leader="dot" w:pos="9072"/>
      </w:tabs>
      <w:spacing w:before="240"/>
      <w:ind w:left="567" w:hanging="567"/>
    </w:pPr>
  </w:style>
  <w:style w:type="paragraph" w:styleId="TM2">
    <w:name w:val="toc 2"/>
    <w:basedOn w:val="TM1"/>
    <w:next w:val="Normal"/>
    <w:autoRedefine/>
    <w:uiPriority w:val="39"/>
    <w:rsid w:val="009410BD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M3">
    <w:name w:val="toc 3"/>
    <w:basedOn w:val="TM2"/>
    <w:next w:val="Normal"/>
    <w:autoRedefine/>
    <w:uiPriority w:val="39"/>
    <w:rsid w:val="009410BD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M4">
    <w:name w:val="toc 4"/>
    <w:basedOn w:val="Normal"/>
    <w:next w:val="Normal"/>
    <w:autoRedefine/>
    <w:uiPriority w:val="39"/>
    <w:rsid w:val="009410BD"/>
    <w:pPr>
      <w:spacing w:after="120"/>
      <w:ind w:left="660"/>
    </w:pPr>
    <w:rPr>
      <w:rFonts w:eastAsia="Times"/>
      <w:lang w:val="en-AU"/>
    </w:rPr>
  </w:style>
  <w:style w:type="paragraph" w:styleId="TM5">
    <w:name w:val="toc 5"/>
    <w:basedOn w:val="Normal"/>
    <w:next w:val="Normal"/>
    <w:autoRedefine/>
    <w:uiPriority w:val="39"/>
    <w:rsid w:val="009410BD"/>
    <w:pPr>
      <w:spacing w:after="120"/>
      <w:ind w:left="880"/>
    </w:pPr>
    <w:rPr>
      <w:rFonts w:eastAsia="Times"/>
      <w:lang w:val="en-AU"/>
    </w:rPr>
  </w:style>
  <w:style w:type="paragraph" w:styleId="TM6">
    <w:name w:val="toc 6"/>
    <w:basedOn w:val="Normal"/>
    <w:next w:val="Normal"/>
    <w:autoRedefine/>
    <w:uiPriority w:val="39"/>
    <w:rsid w:val="009410BD"/>
    <w:pPr>
      <w:spacing w:after="120"/>
      <w:ind w:left="1100"/>
    </w:pPr>
    <w:rPr>
      <w:rFonts w:eastAsia="Times"/>
      <w:lang w:val="en-AU"/>
    </w:rPr>
  </w:style>
  <w:style w:type="paragraph" w:styleId="TM7">
    <w:name w:val="toc 7"/>
    <w:basedOn w:val="Normal"/>
    <w:next w:val="Normal"/>
    <w:autoRedefine/>
    <w:uiPriority w:val="39"/>
    <w:rsid w:val="009410BD"/>
    <w:pPr>
      <w:spacing w:after="120"/>
      <w:ind w:left="1320"/>
    </w:pPr>
    <w:rPr>
      <w:rFonts w:eastAsia="Times"/>
      <w:lang w:val="en-AU"/>
    </w:rPr>
  </w:style>
  <w:style w:type="paragraph" w:styleId="TM8">
    <w:name w:val="toc 8"/>
    <w:basedOn w:val="Normal"/>
    <w:next w:val="Normal"/>
    <w:autoRedefine/>
    <w:uiPriority w:val="39"/>
    <w:rsid w:val="009410BD"/>
    <w:pPr>
      <w:spacing w:after="120"/>
      <w:ind w:left="1540"/>
    </w:pPr>
    <w:rPr>
      <w:rFonts w:eastAsia="Times"/>
      <w:lang w:val="en-AU"/>
    </w:rPr>
  </w:style>
  <w:style w:type="paragraph" w:styleId="TM9">
    <w:name w:val="toc 9"/>
    <w:basedOn w:val="Normal"/>
    <w:next w:val="Normal"/>
    <w:autoRedefine/>
    <w:uiPriority w:val="39"/>
    <w:rsid w:val="009410BD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410BD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410BD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410BD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410BD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Textebrut">
    <w:name w:val="Plain Text"/>
    <w:basedOn w:val="Normal"/>
    <w:link w:val="TextebrutCar"/>
    <w:uiPriority w:val="99"/>
    <w:unhideWhenUsed/>
    <w:rsid w:val="009410BD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9410BD"/>
    <w:rPr>
      <w:rFonts w:ascii="Courier" w:eastAsia="Times" w:hAnsi="Courier" w:cs="Times New Roman"/>
      <w:sz w:val="21"/>
      <w:szCs w:val="21"/>
      <w:lang w:val="en-AU" w:eastAsia="en-US"/>
    </w:rPr>
  </w:style>
  <w:style w:type="paragraph" w:customStyle="1" w:styleId="IPPLetterList">
    <w:name w:val="IPP LetterList"/>
    <w:basedOn w:val="IPPBullet2"/>
    <w:qFormat/>
    <w:rsid w:val="009410BD"/>
    <w:pPr>
      <w:numPr>
        <w:numId w:val="9"/>
      </w:numPr>
      <w:jc w:val="left"/>
    </w:pPr>
  </w:style>
  <w:style w:type="paragraph" w:customStyle="1" w:styleId="IPPLetterListIndent">
    <w:name w:val="IPP LetterList Indent"/>
    <w:basedOn w:val="IPPLetterList"/>
    <w:qFormat/>
    <w:rsid w:val="009410BD"/>
    <w:pPr>
      <w:numPr>
        <w:numId w:val="10"/>
      </w:numPr>
    </w:pPr>
  </w:style>
  <w:style w:type="paragraph" w:customStyle="1" w:styleId="IPPFooterLandscape">
    <w:name w:val="IPP Footer Landscape"/>
    <w:basedOn w:val="IPPHeaderlandscape"/>
    <w:qFormat/>
    <w:rsid w:val="009410BD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9410BD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410BD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410BD"/>
    <w:pPr>
      <w:numPr>
        <w:numId w:val="13"/>
      </w:numPr>
    </w:pPr>
  </w:style>
  <w:style w:type="paragraph" w:customStyle="1" w:styleId="IPPHdg2Num">
    <w:name w:val="IPP Hdg2Num"/>
    <w:basedOn w:val="IPPHeading2"/>
    <w:next w:val="IPPNormal"/>
    <w:qFormat/>
    <w:rsid w:val="009410BD"/>
    <w:pPr>
      <w:numPr>
        <w:ilvl w:val="1"/>
        <w:numId w:val="14"/>
      </w:numPr>
    </w:pPr>
  </w:style>
  <w:style w:type="paragraph" w:customStyle="1" w:styleId="IPPNumberedList">
    <w:name w:val="IPP NumberedList"/>
    <w:basedOn w:val="IPPBullet1"/>
    <w:qFormat/>
    <w:rsid w:val="009410BD"/>
    <w:pPr>
      <w:numPr>
        <w:numId w:val="16"/>
      </w:numPr>
    </w:pPr>
  </w:style>
  <w:style w:type="character" w:styleId="lev">
    <w:name w:val="Strong"/>
    <w:basedOn w:val="Policepardfaut"/>
    <w:uiPriority w:val="22"/>
    <w:qFormat/>
    <w:rsid w:val="009410BD"/>
    <w:rPr>
      <w:b/>
      <w:bCs/>
    </w:rPr>
  </w:style>
  <w:style w:type="paragraph" w:customStyle="1" w:styleId="IPPParagraphnumberingclose">
    <w:name w:val="IPP Paragraph numbering close"/>
    <w:basedOn w:val="IPPParagraphnumbering"/>
    <w:qFormat/>
    <w:rsid w:val="009410BD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9410BD"/>
    <w:pPr>
      <w:spacing w:after="180"/>
    </w:pPr>
  </w:style>
  <w:style w:type="numbering" w:customStyle="1" w:styleId="IPPParagraphnumberedlist">
    <w:name w:val="IPP Paragraph numbered list"/>
    <w:rsid w:val="009410BD"/>
    <w:pPr>
      <w:numPr>
        <w:numId w:val="1"/>
      </w:numPr>
    </w:pPr>
  </w:style>
  <w:style w:type="paragraph" w:styleId="Rvision">
    <w:name w:val="Revision"/>
    <w:hidden/>
    <w:uiPriority w:val="99"/>
    <w:semiHidden/>
    <w:rsid w:val="000F3263"/>
    <w:rPr>
      <w:rFonts w:ascii="Times New Roman" w:eastAsia="MS Mincho" w:hAnsi="Times New Roman" w:cs="Times New Roman"/>
      <w:sz w:val="22"/>
      <w:szCs w:val="24"/>
      <w:lang w:val="en-GB" w:eastAsia="en-US"/>
    </w:rPr>
  </w:style>
  <w:style w:type="paragraph" w:customStyle="1" w:styleId="Default">
    <w:name w:val="Default"/>
    <w:rsid w:val="00D4522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itre4Car">
    <w:name w:val="Titre 4 Car"/>
    <w:basedOn w:val="Policepardfaut"/>
    <w:link w:val="Titre4"/>
    <w:uiPriority w:val="9"/>
    <w:semiHidden/>
    <w:rsid w:val="00013EF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en-GB" w:eastAsia="en-US"/>
    </w:rPr>
  </w:style>
  <w:style w:type="paragraph" w:styleId="Titre">
    <w:name w:val="Title"/>
    <w:basedOn w:val="Normal"/>
    <w:next w:val="Normal"/>
    <w:link w:val="TitreCar"/>
    <w:qFormat/>
    <w:locked/>
    <w:rsid w:val="00013EF8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reCar">
    <w:name w:val="Titre Car"/>
    <w:basedOn w:val="Policepardfaut"/>
    <w:link w:val="Titre"/>
    <w:rsid w:val="00013EF8"/>
    <w:rPr>
      <w:rFonts w:ascii="Times New Roman" w:eastAsia="MS Mincho" w:hAnsi="Times New Roman" w:cs="Times New Roman"/>
      <w:sz w:val="52"/>
      <w:szCs w:val="52"/>
      <w:lang w:val="en-GB" w:eastAsia="en-US"/>
    </w:rPr>
  </w:style>
  <w:style w:type="paragraph" w:styleId="Sous-titre">
    <w:name w:val="Subtitle"/>
    <w:basedOn w:val="Normal"/>
    <w:next w:val="Normal"/>
    <w:link w:val="Sous-titreCar"/>
    <w:uiPriority w:val="99"/>
    <w:qFormat/>
    <w:locked/>
    <w:rsid w:val="00013EF8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99"/>
    <w:rsid w:val="00013EF8"/>
    <w:rPr>
      <w:rFonts w:ascii="Times New Roman" w:eastAsia="MS Mincho" w:hAnsi="Times New Roman" w:cs="Times New Roman"/>
      <w:color w:val="666666"/>
      <w:sz w:val="30"/>
      <w:szCs w:val="30"/>
      <w:lang w:val="en-GB" w:eastAsia="en-US"/>
    </w:rPr>
  </w:style>
  <w:style w:type="paragraph" w:styleId="Corpsdetexte">
    <w:name w:val="Body Text"/>
    <w:basedOn w:val="Normal"/>
    <w:link w:val="CorpsdetexteCar"/>
    <w:uiPriority w:val="99"/>
    <w:rsid w:val="00013EF8"/>
    <w:pPr>
      <w:spacing w:line="200" w:lineRule="exact"/>
    </w:pPr>
    <w:rPr>
      <w:rFonts w:eastAsia="Calibri"/>
      <w:sz w:val="20"/>
      <w:szCs w:val="20"/>
      <w:lang w:val="ru-RU" w:eastAsia="ru-RU"/>
    </w:rPr>
  </w:style>
  <w:style w:type="character" w:customStyle="1" w:styleId="CorpsdetexteCar">
    <w:name w:val="Corps de texte Car"/>
    <w:basedOn w:val="Policepardfaut"/>
    <w:link w:val="Corpsdetexte"/>
    <w:uiPriority w:val="99"/>
    <w:rsid w:val="00013EF8"/>
    <w:rPr>
      <w:rFonts w:ascii="Times New Roman" w:hAnsi="Times New Roman" w:cs="Times New Roman"/>
      <w:lang w:val="ru-RU" w:eastAsia="ru-RU"/>
    </w:rPr>
  </w:style>
  <w:style w:type="character" w:customStyle="1" w:styleId="Bold">
    <w:name w:val="Bold"/>
    <w:uiPriority w:val="99"/>
    <w:rsid w:val="00013EF8"/>
    <w:rPr>
      <w:b/>
    </w:rPr>
  </w:style>
  <w:style w:type="paragraph" w:customStyle="1" w:styleId="CentredJust">
    <w:name w:val="CentredJust"/>
    <w:basedOn w:val="Normal"/>
    <w:uiPriority w:val="99"/>
    <w:rsid w:val="00013EF8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eastAsia="Times New Roman"/>
      <w:noProof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647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282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051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0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39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839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0142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ward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</Template>
  <TotalTime>1</TotalTime>
  <Pages>8</Pages>
  <Words>2313</Words>
  <Characters>15417</Characters>
  <Application>Microsoft Office Word</Application>
  <DocSecurity>0</DocSecurity>
  <Lines>128</Lines>
  <Paragraphs>35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DRAFT 2017 AMENDMENTS TO ISPM 5:</vt:lpstr>
      <vt:lpstr>DRAFT 2017 AMENDMENTS TO ISPM 5:</vt:lpstr>
      <vt:lpstr>DRAFT 2017 AMENDMENTS TO ISPM 5:</vt:lpstr>
    </vt:vector>
  </TitlesOfParts>
  <Company>FAO of the UN</Company>
  <LinksUpToDate>false</LinksUpToDate>
  <CharactersWithSpaces>17695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2017 AMENDMENTS TO ISPM 5:</dc:title>
  <dc:creator>Moller, Eva (AGDI)</dc:creator>
  <cp:lastModifiedBy>Andrei Orlinski</cp:lastModifiedBy>
  <cp:revision>2</cp:revision>
  <cp:lastPrinted>2017-07-25T10:38:00Z</cp:lastPrinted>
  <dcterms:created xsi:type="dcterms:W3CDTF">2017-07-26T09:28:00Z</dcterms:created>
  <dcterms:modified xsi:type="dcterms:W3CDTF">2017-07-26T09:28:00Z</dcterms:modified>
</cp:coreProperties>
</file>