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F2695" w14:textId="6E8DE08D" w:rsidR="001824EF" w:rsidRPr="00EF1B7F" w:rsidRDefault="001824EF" w:rsidP="00851CDE">
      <w:pPr>
        <w:pStyle w:val="IPPHeading1"/>
        <w:numPr>
          <w:ilvl w:val="0"/>
          <w:numId w:val="37"/>
        </w:numPr>
        <w:tabs>
          <w:tab w:val="clear" w:pos="567"/>
        </w:tabs>
        <w:spacing w:line="400" w:lineRule="exact"/>
        <w:ind w:left="720" w:hanging="720"/>
        <w:jc w:val="both"/>
        <w:rPr>
          <w:rFonts w:eastAsia="楷体"/>
          <w:spacing w:val="8"/>
          <w:kern w:val="2"/>
          <w:sz w:val="26"/>
        </w:rPr>
      </w:pPr>
      <w:r w:rsidRPr="00EF1B7F">
        <w:rPr>
          <w:rFonts w:eastAsia="楷体" w:cs="宋体" w:hint="eastAsia"/>
          <w:spacing w:val="8"/>
          <w:kern w:val="2"/>
          <w:sz w:val="26"/>
        </w:rPr>
        <w:t>会议开幕</w:t>
      </w:r>
    </w:p>
    <w:p w14:paraId="7167DA53" w14:textId="77777777" w:rsidR="001824EF" w:rsidRPr="00EF1B7F" w:rsidRDefault="001824EF" w:rsidP="00801E34">
      <w:pPr>
        <w:pStyle w:val="IPPParagraphnumbering"/>
        <w:numPr>
          <w:ilvl w:val="0"/>
          <w:numId w:val="29"/>
        </w:numPr>
        <w:spacing w:before="60" w:after="120" w:line="400" w:lineRule="exact"/>
        <w:rPr>
          <w:rFonts w:eastAsia="宋体"/>
          <w:spacing w:val="8"/>
          <w:kern w:val="2"/>
          <w:sz w:val="24"/>
        </w:rPr>
      </w:pPr>
      <w:r w:rsidRPr="00EF1B7F">
        <w:rPr>
          <w:rFonts w:eastAsia="宋体" w:cs="宋体" w:hint="eastAsia"/>
          <w:sz w:val="24"/>
        </w:rPr>
        <w:t>粮农组织植物生产及保护司司长尤尔迪</w:t>
      </w:r>
      <w:r w:rsidRPr="00EF1B7F">
        <w:rPr>
          <w:rFonts w:eastAsia="宋体" w:cs="Times"/>
          <w:sz w:val="24"/>
        </w:rPr>
        <w:t>·</w:t>
      </w:r>
      <w:r w:rsidRPr="00EF1B7F">
        <w:rPr>
          <w:rFonts w:eastAsia="宋体" w:cs="宋体" w:hint="eastAsia"/>
          <w:sz w:val="24"/>
        </w:rPr>
        <w:t>亚斯米欢迎与会人员出席植物检疫措施委员会</w:t>
      </w:r>
      <w:r w:rsidRPr="00EF1B7F">
        <w:rPr>
          <w:rFonts w:eastAsia="宋体" w:cs="宋体" w:hint="eastAsia"/>
          <w:spacing w:val="8"/>
          <w:kern w:val="2"/>
          <w:sz w:val="24"/>
        </w:rPr>
        <w:t>（植检委）第二十届会议。本届会议以线上线下相结合方式举行</w:t>
      </w:r>
      <w:r w:rsidRPr="00EF1B7F">
        <w:rPr>
          <w:rFonts w:eastAsia="宋体"/>
          <w:spacing w:val="8"/>
          <w:kern w:val="2"/>
          <w:sz w:val="24"/>
          <w:vertAlign w:val="superscript"/>
        </w:rPr>
        <w:footnoteReference w:id="1"/>
      </w:r>
      <w:r w:rsidRPr="00EF1B7F">
        <w:rPr>
          <w:rFonts w:eastAsia="宋体" w:cs="宋体" w:hint="eastAsia"/>
          <w:spacing w:val="8"/>
          <w:kern w:val="2"/>
          <w:sz w:val="24"/>
        </w:rPr>
        <w:t>。</w:t>
      </w:r>
    </w:p>
    <w:p w14:paraId="382F84D5" w14:textId="77777777" w:rsidR="001824EF" w:rsidRPr="00EF1B7F" w:rsidRDefault="001824EF" w:rsidP="00801E34">
      <w:pPr>
        <w:pStyle w:val="IPPParagraphnumbering"/>
        <w:numPr>
          <w:ilvl w:val="0"/>
          <w:numId w:val="29"/>
        </w:numPr>
        <w:spacing w:before="60" w:after="120" w:line="400" w:lineRule="exact"/>
        <w:rPr>
          <w:rFonts w:eastAsia="宋体"/>
          <w:spacing w:val="8"/>
          <w:kern w:val="2"/>
          <w:sz w:val="24"/>
        </w:rPr>
      </w:pPr>
      <w:r w:rsidRPr="00EF1B7F">
        <w:rPr>
          <w:rFonts w:eastAsia="宋体" w:cs="宋体" w:hint="eastAsia"/>
          <w:spacing w:val="8"/>
          <w:kern w:val="2"/>
          <w:sz w:val="24"/>
        </w:rPr>
        <w:t>植检委全体与会人员为欧洲和地中海植物保护组织前总干事</w:t>
      </w:r>
      <w:r w:rsidRPr="00EF1B7F">
        <w:rPr>
          <w:rFonts w:eastAsia="宋体" w:hint="eastAsia"/>
          <w:spacing w:val="8"/>
          <w:kern w:val="2"/>
          <w:sz w:val="24"/>
        </w:rPr>
        <w:t>Ian SMITH</w:t>
      </w:r>
      <w:r w:rsidRPr="00EF1B7F">
        <w:rPr>
          <w:rFonts w:eastAsia="宋体" w:cs="宋体" w:hint="eastAsia"/>
          <w:spacing w:val="8"/>
          <w:kern w:val="2"/>
          <w:sz w:val="24"/>
        </w:rPr>
        <w:t>默哀一分钟。</w:t>
      </w:r>
    </w:p>
    <w:p w14:paraId="1207C1C3" w14:textId="77777777" w:rsidR="001824EF" w:rsidRPr="00EF1B7F" w:rsidRDefault="001824EF" w:rsidP="00801E34">
      <w:pPr>
        <w:pStyle w:val="IPPParagraphnumbering"/>
        <w:numPr>
          <w:ilvl w:val="0"/>
          <w:numId w:val="29"/>
        </w:numPr>
        <w:spacing w:before="60" w:after="120" w:line="400" w:lineRule="exact"/>
        <w:rPr>
          <w:rFonts w:eastAsia="宋体"/>
          <w:spacing w:val="8"/>
          <w:kern w:val="2"/>
          <w:sz w:val="24"/>
        </w:rPr>
      </w:pPr>
      <w:r w:rsidRPr="00EF1B7F">
        <w:rPr>
          <w:rFonts w:eastAsia="宋体" w:cs="宋体" w:hint="eastAsia"/>
          <w:spacing w:val="8"/>
          <w:kern w:val="2"/>
          <w:sz w:val="24"/>
        </w:rPr>
        <w:t>粮农组织总干事屈冬玉对与会人员表示欢迎，并提及植检委在通过国际标准防治植物有害生物、开发《国际植保公约》电子植检证书解决方案以及加强植物检疫能力</w:t>
      </w:r>
      <w:r w:rsidRPr="00EF1B7F">
        <w:rPr>
          <w:rFonts w:eastAsia="宋体" w:cs="宋体" w:hint="eastAsia"/>
          <w:spacing w:val="2"/>
          <w:kern w:val="2"/>
          <w:sz w:val="24"/>
        </w:rPr>
        <w:t>建设等方面所开展的工作。他介绍了植检委与粮农组织的协同工作如何推动粮农组织</w:t>
      </w:r>
      <w:r w:rsidRPr="00EF1B7F">
        <w:rPr>
          <w:rFonts w:eastAsia="宋体" w:cs="宋体" w:hint="eastAsia"/>
          <w:spacing w:val="-2"/>
          <w:sz w:val="24"/>
        </w:rPr>
        <w:t>实现</w:t>
      </w:r>
      <w:r w:rsidRPr="00EF1B7F">
        <w:rPr>
          <w:rFonts w:eastAsia="宋体" w:cs="Times" w:hint="eastAsia"/>
          <w:spacing w:val="-2"/>
          <w:sz w:val="24"/>
        </w:rPr>
        <w:t>“</w:t>
      </w:r>
      <w:r w:rsidRPr="00EF1B7F">
        <w:rPr>
          <w:rFonts w:eastAsia="宋体" w:cs="宋体" w:hint="eastAsia"/>
          <w:spacing w:val="-2"/>
          <w:sz w:val="24"/>
        </w:rPr>
        <w:t>四个更好</w:t>
      </w:r>
      <w:r w:rsidRPr="00EF1B7F">
        <w:rPr>
          <w:rFonts w:eastAsia="宋体" w:cs="Times" w:hint="eastAsia"/>
          <w:spacing w:val="-2"/>
          <w:sz w:val="24"/>
        </w:rPr>
        <w:t>”</w:t>
      </w:r>
      <w:r w:rsidRPr="00EF1B7F">
        <w:rPr>
          <w:rFonts w:eastAsia="宋体" w:cs="宋体" w:hint="eastAsia"/>
          <w:spacing w:val="-2"/>
          <w:sz w:val="24"/>
        </w:rPr>
        <w:t>，即更好生产、更好营养、更好环境和更好生活，不让任何人掉队。</w:t>
      </w:r>
      <w:r w:rsidRPr="00EF1B7F">
        <w:rPr>
          <w:rFonts w:eastAsia="宋体" w:cs="宋体" w:hint="eastAsia"/>
          <w:spacing w:val="8"/>
          <w:kern w:val="2"/>
          <w:sz w:val="24"/>
        </w:rPr>
        <w:t>同时，他还强调，在国际贸易不断扩大以及植物有害生物跨境传播风险不断增加的背景下，植检委需要保持警惕并持续推进创新。在此背景下，总干事重点介绍了在植检委会议周期间举办的植物健康创新展和科学展板展示，并指出这些活动将为知识交流与经验分享提供实时平台。</w:t>
      </w:r>
    </w:p>
    <w:p w14:paraId="4EA11C46" w14:textId="77777777" w:rsidR="001824EF" w:rsidRPr="00EF1B7F" w:rsidRDefault="001824EF" w:rsidP="00801E34">
      <w:pPr>
        <w:pStyle w:val="IPPParagraphnumbering"/>
        <w:numPr>
          <w:ilvl w:val="0"/>
          <w:numId w:val="29"/>
        </w:numPr>
        <w:spacing w:before="60" w:after="120" w:line="400" w:lineRule="exact"/>
        <w:rPr>
          <w:rFonts w:eastAsia="宋体"/>
          <w:spacing w:val="8"/>
          <w:kern w:val="2"/>
          <w:sz w:val="24"/>
        </w:rPr>
      </w:pPr>
      <w:r w:rsidRPr="00EF1B7F">
        <w:rPr>
          <w:rFonts w:eastAsia="宋体" w:cs="宋体" w:hint="eastAsia"/>
          <w:spacing w:val="2"/>
          <w:kern w:val="2"/>
          <w:sz w:val="24"/>
        </w:rPr>
        <w:t>粮农组织副总干事贝丝</w:t>
      </w:r>
      <w:r w:rsidRPr="00EF1B7F">
        <w:rPr>
          <w:rFonts w:eastAsia="宋体" w:cs="Times"/>
          <w:spacing w:val="2"/>
          <w:kern w:val="2"/>
          <w:sz w:val="24"/>
        </w:rPr>
        <w:t>·</w:t>
      </w:r>
      <w:r w:rsidRPr="00EF1B7F">
        <w:rPr>
          <w:rFonts w:eastAsia="宋体" w:cs="宋体" w:hint="eastAsia"/>
          <w:spacing w:val="2"/>
          <w:kern w:val="2"/>
          <w:sz w:val="24"/>
        </w:rPr>
        <w:t>贝克多强调，植检委的工作对于加强植物检疫体系，从而保护</w:t>
      </w:r>
      <w:r w:rsidRPr="00EF1B7F">
        <w:rPr>
          <w:rFonts w:eastAsia="宋体" w:cs="宋体" w:hint="eastAsia"/>
          <w:spacing w:val="8"/>
          <w:kern w:val="2"/>
          <w:sz w:val="24"/>
        </w:rPr>
        <w:t>全球作物生产、粮食安全和生计具有至关重要的意义。她指出，植物健康是一项</w:t>
      </w:r>
      <w:r w:rsidRPr="00EF1B7F">
        <w:rPr>
          <w:rFonts w:eastAsia="宋体" w:cs="宋体" w:hint="eastAsia"/>
          <w:sz w:val="24"/>
        </w:rPr>
        <w:t>战略政策议题，而不仅仅是一个技术领域；强有力的植物检疫政策能够促进安全贸易，并保护经济和民众生计；政策一致性有助于推动创新成果惠及农民。她还表示，植检</w:t>
      </w:r>
      <w:r w:rsidRPr="00EF1B7F">
        <w:rPr>
          <w:rFonts w:eastAsia="宋体" w:cs="宋体" w:hint="eastAsia"/>
          <w:spacing w:val="8"/>
          <w:kern w:val="2"/>
          <w:sz w:val="24"/>
        </w:rPr>
        <w:t>委的优势不仅体现在其通过的标准上，也体现在支撑这些工作的合作精神之中。</w:t>
      </w:r>
    </w:p>
    <w:p w14:paraId="15C67962" w14:textId="77777777" w:rsidR="001824EF" w:rsidRPr="00EF1B7F" w:rsidRDefault="001824EF" w:rsidP="00801E34">
      <w:pPr>
        <w:pStyle w:val="IPPParagraphnumbering"/>
        <w:numPr>
          <w:ilvl w:val="0"/>
          <w:numId w:val="29"/>
        </w:numPr>
        <w:spacing w:before="60" w:after="120" w:line="400" w:lineRule="exact"/>
        <w:rPr>
          <w:rFonts w:eastAsia="宋体"/>
          <w:spacing w:val="8"/>
          <w:kern w:val="2"/>
          <w:sz w:val="24"/>
        </w:rPr>
      </w:pPr>
      <w:r w:rsidRPr="00EF1B7F">
        <w:rPr>
          <w:rFonts w:eastAsia="宋体" w:cs="宋体" w:hint="eastAsia"/>
          <w:spacing w:val="8"/>
          <w:kern w:val="2"/>
          <w:sz w:val="24"/>
        </w:rPr>
        <w:t>《国际植物保护公约》（《国际植保公约》）秘书</w:t>
      </w:r>
      <w:r w:rsidRPr="00EF1B7F">
        <w:rPr>
          <w:rFonts w:eastAsia="宋体" w:hint="eastAsia"/>
          <w:spacing w:val="8"/>
          <w:kern w:val="2"/>
          <w:sz w:val="24"/>
        </w:rPr>
        <w:t>Enrico PEROTTI</w:t>
      </w:r>
      <w:r w:rsidRPr="00EF1B7F">
        <w:rPr>
          <w:rFonts w:eastAsia="宋体" w:cs="宋体" w:hint="eastAsia"/>
          <w:spacing w:val="8"/>
          <w:kern w:val="2"/>
          <w:sz w:val="24"/>
        </w:rPr>
        <w:t>强调，植检委会议在提供制度和工具方面发挥着重要作用，有助于防止有害生物进入各国边境、破坏生物多样性及扰乱国际贸易。他介绍了本届会议的主要议程，包括通过国际植物检疫措施标准、审议《〈国际植保公约〉</w:t>
      </w:r>
      <w:r w:rsidRPr="00EF1B7F">
        <w:rPr>
          <w:rFonts w:eastAsia="宋体" w:hint="eastAsia"/>
          <w:spacing w:val="8"/>
          <w:kern w:val="2"/>
          <w:sz w:val="24"/>
        </w:rPr>
        <w:t>2020-2030</w:t>
      </w:r>
      <w:r w:rsidRPr="00EF1B7F">
        <w:rPr>
          <w:rFonts w:eastAsia="宋体" w:cs="宋体" w:hint="eastAsia"/>
          <w:spacing w:val="8"/>
          <w:kern w:val="2"/>
          <w:sz w:val="24"/>
        </w:rPr>
        <w:t>年战略框架》实施进展，以及听取《国际植保公约》各机构的报告。最后他鼓励与会人员利用植检委第二十届会议这一契机，重申对《国际植保公约》使命的共同承诺，即保护全球植物资源免受有害生物侵害，确保安全贸易，为实现粮食安全的世界作出贡献。</w:t>
      </w:r>
      <w:r w:rsidRPr="00EF1B7F">
        <w:rPr>
          <w:rFonts w:eastAsia="宋体" w:hint="eastAsia"/>
          <w:spacing w:val="8"/>
          <w:kern w:val="2"/>
          <w:sz w:val="24"/>
        </w:rPr>
        <w:t xml:space="preserve"> </w:t>
      </w:r>
    </w:p>
    <w:p w14:paraId="5430FED4" w14:textId="70496447" w:rsidR="00FE067C" w:rsidRPr="00EF1B7F" w:rsidRDefault="00FE067C" w:rsidP="003466F4">
      <w:pPr>
        <w:pStyle w:val="IPPHeading1"/>
        <w:numPr>
          <w:ilvl w:val="0"/>
          <w:numId w:val="37"/>
        </w:numPr>
        <w:tabs>
          <w:tab w:val="clear" w:pos="567"/>
        </w:tabs>
        <w:spacing w:line="400" w:lineRule="exact"/>
        <w:ind w:left="720" w:hanging="720"/>
        <w:jc w:val="both"/>
        <w:rPr>
          <w:rFonts w:eastAsia="楷体" w:cs="宋体"/>
          <w:spacing w:val="8"/>
          <w:kern w:val="2"/>
          <w:sz w:val="26"/>
        </w:rPr>
      </w:pPr>
      <w:r w:rsidRPr="00EF1B7F">
        <w:rPr>
          <w:rFonts w:eastAsia="楷体" w:cs="宋体" w:hint="eastAsia"/>
          <w:spacing w:val="8"/>
          <w:kern w:val="2"/>
          <w:sz w:val="26"/>
        </w:rPr>
        <w:t>主旨发言</w:t>
      </w:r>
    </w:p>
    <w:p w14:paraId="76ACDEC8" w14:textId="77777777" w:rsidR="00FE067C" w:rsidRPr="00EF1B7F" w:rsidRDefault="00FE067C" w:rsidP="00B91C18">
      <w:pPr>
        <w:pStyle w:val="IPPHeading2"/>
        <w:tabs>
          <w:tab w:val="clear" w:pos="567"/>
          <w:tab w:val="left" w:pos="720"/>
        </w:tabs>
        <w:spacing w:line="400" w:lineRule="exact"/>
        <w:ind w:left="720" w:hanging="720"/>
        <w:jc w:val="both"/>
        <w:rPr>
          <w:rFonts w:eastAsia="楷体"/>
          <w:spacing w:val="8"/>
          <w:kern w:val="2"/>
          <w:sz w:val="26"/>
        </w:rPr>
      </w:pPr>
      <w:r w:rsidRPr="00EF1B7F">
        <w:rPr>
          <w:rFonts w:eastAsia="楷体" w:hint="eastAsia"/>
          <w:spacing w:val="8"/>
          <w:kern w:val="2"/>
          <w:sz w:val="26"/>
        </w:rPr>
        <w:t>2.1</w:t>
      </w:r>
      <w:r w:rsidRPr="00EF1B7F">
        <w:rPr>
          <w:rFonts w:eastAsia="楷体" w:hint="eastAsia"/>
          <w:spacing w:val="8"/>
          <w:kern w:val="2"/>
          <w:sz w:val="26"/>
        </w:rPr>
        <w:tab/>
      </w:r>
      <w:r w:rsidRPr="00EF1B7F">
        <w:rPr>
          <w:rFonts w:eastAsia="楷体" w:hint="eastAsia"/>
          <w:spacing w:val="8"/>
          <w:kern w:val="2"/>
          <w:sz w:val="26"/>
        </w:rPr>
        <w:t>英国生物安全、边境和动物事务大臣主旨发言</w:t>
      </w:r>
    </w:p>
    <w:p w14:paraId="60EBA1B4" w14:textId="77777777" w:rsidR="00FE067C" w:rsidRPr="00EF1B7F" w:rsidRDefault="00FE067C" w:rsidP="00FA2E5F">
      <w:pPr>
        <w:pStyle w:val="IPPParagraphnumbering"/>
        <w:numPr>
          <w:ilvl w:val="0"/>
          <w:numId w:val="29"/>
        </w:numPr>
        <w:spacing w:before="60" w:after="120" w:line="380" w:lineRule="exact"/>
        <w:rPr>
          <w:rFonts w:eastAsia="宋体"/>
          <w:spacing w:val="8"/>
          <w:kern w:val="2"/>
          <w:sz w:val="24"/>
        </w:rPr>
      </w:pPr>
      <w:r w:rsidRPr="00EF1B7F">
        <w:rPr>
          <w:rFonts w:eastAsia="宋体" w:hint="eastAsia"/>
          <w:spacing w:val="8"/>
          <w:kern w:val="2"/>
          <w:sz w:val="24"/>
        </w:rPr>
        <w:t>大不列颠及北爱尔兰联合王国生物安全、边境和动物事务大臣</w:t>
      </w:r>
      <w:r w:rsidRPr="00EF1B7F">
        <w:rPr>
          <w:rFonts w:eastAsia="宋体" w:hint="eastAsia"/>
          <w:spacing w:val="8"/>
          <w:kern w:val="2"/>
          <w:sz w:val="24"/>
        </w:rPr>
        <w:t xml:space="preserve">Baroness Hayman of </w:t>
      </w:r>
      <w:proofErr w:type="spellStart"/>
      <w:r w:rsidRPr="00EF1B7F">
        <w:rPr>
          <w:rFonts w:eastAsia="宋体" w:hint="eastAsia"/>
          <w:spacing w:val="8"/>
          <w:kern w:val="2"/>
          <w:sz w:val="24"/>
        </w:rPr>
        <w:t>Ullock</w:t>
      </w:r>
      <w:proofErr w:type="spellEnd"/>
      <w:r w:rsidRPr="00EF1B7F">
        <w:rPr>
          <w:rFonts w:eastAsia="宋体" w:hint="eastAsia"/>
          <w:spacing w:val="8"/>
          <w:kern w:val="2"/>
          <w:sz w:val="24"/>
        </w:rPr>
        <w:t>（女男爵）对植检委在保护和促进全球植物健康和生物安全方面所开展的工作表示赞赏，并指出这正是粮农组织职责的核心所在。她强调，在日益全球化的粮食体系中，共同标准以及有效治理能够惠及所有国家和区域。她解释</w:t>
      </w:r>
      <w:r w:rsidRPr="00EF1B7F">
        <w:rPr>
          <w:rFonts w:eastAsia="宋体" w:cs="宋体" w:hint="eastAsia"/>
          <w:spacing w:val="8"/>
          <w:kern w:val="2"/>
          <w:sz w:val="24"/>
        </w:rPr>
        <w:t>称</w:t>
      </w:r>
      <w:r w:rsidRPr="00EF1B7F">
        <w:rPr>
          <w:rFonts w:eastAsia="宋体" w:hint="eastAsia"/>
          <w:spacing w:val="8"/>
          <w:kern w:val="2"/>
          <w:sz w:val="24"/>
        </w:rPr>
        <w:t>，这正是联</w:t>
      </w:r>
      <w:r w:rsidRPr="00EF1B7F">
        <w:rPr>
          <w:rFonts w:eastAsia="宋体" w:hint="eastAsia"/>
          <w:spacing w:val="8"/>
          <w:kern w:val="2"/>
          <w:sz w:val="24"/>
        </w:rPr>
        <w:lastRenderedPageBreak/>
        <w:t>合王国持续大力支持《国际植保公约》及其“同一个健康”方针的原因，其中包括</w:t>
      </w:r>
      <w:r w:rsidRPr="00EF1B7F">
        <w:rPr>
          <w:rFonts w:eastAsia="宋体" w:cs="宋体" w:hint="eastAsia"/>
          <w:spacing w:val="8"/>
          <w:kern w:val="2"/>
          <w:sz w:val="24"/>
        </w:rPr>
        <w:t>为</w:t>
      </w:r>
      <w:r w:rsidRPr="00EF1B7F">
        <w:rPr>
          <w:rFonts w:eastAsia="宋体" w:hint="eastAsia"/>
          <w:spacing w:val="8"/>
          <w:kern w:val="2"/>
          <w:sz w:val="24"/>
        </w:rPr>
        <w:t>非洲植物检疫计划提供财政支持。大臣祝愿植检委与会人员在本周的讨论中取得丰硕成果，并期待联合王国继续与植检委开展合作。</w:t>
      </w:r>
      <w:r w:rsidRPr="00EF1B7F">
        <w:rPr>
          <w:rFonts w:eastAsia="宋体" w:hint="eastAsia"/>
          <w:spacing w:val="8"/>
          <w:kern w:val="2"/>
          <w:sz w:val="24"/>
        </w:rPr>
        <w:t xml:space="preserve"> </w:t>
      </w:r>
    </w:p>
    <w:p w14:paraId="4AA76AC1" w14:textId="77777777" w:rsidR="00FE067C" w:rsidRPr="00EF1B7F" w:rsidRDefault="00FE067C" w:rsidP="00FA2E5F">
      <w:pPr>
        <w:pStyle w:val="IPPHeading2"/>
        <w:tabs>
          <w:tab w:val="clear" w:pos="567"/>
          <w:tab w:val="left" w:pos="720"/>
        </w:tabs>
        <w:spacing w:line="380" w:lineRule="exact"/>
        <w:ind w:left="720" w:hanging="720"/>
        <w:jc w:val="both"/>
        <w:rPr>
          <w:rFonts w:eastAsia="楷体"/>
          <w:spacing w:val="8"/>
          <w:kern w:val="2"/>
          <w:sz w:val="26"/>
        </w:rPr>
      </w:pPr>
      <w:r w:rsidRPr="00EF1B7F">
        <w:rPr>
          <w:rFonts w:eastAsia="楷体" w:hint="eastAsia"/>
          <w:spacing w:val="8"/>
          <w:kern w:val="2"/>
          <w:sz w:val="26"/>
        </w:rPr>
        <w:t>2.2</w:t>
      </w:r>
      <w:r w:rsidRPr="00EF1B7F">
        <w:rPr>
          <w:rFonts w:eastAsia="楷体"/>
          <w:spacing w:val="8"/>
          <w:kern w:val="2"/>
          <w:sz w:val="26"/>
        </w:rPr>
        <w:tab/>
      </w:r>
      <w:r w:rsidRPr="00EF1B7F">
        <w:rPr>
          <w:rFonts w:eastAsia="楷体" w:hint="eastAsia"/>
          <w:spacing w:val="8"/>
          <w:kern w:val="2"/>
          <w:sz w:val="26"/>
        </w:rPr>
        <w:t>印度尼西亚检疫局局长主旨发言</w:t>
      </w:r>
    </w:p>
    <w:p w14:paraId="13B74B54" w14:textId="77777777" w:rsidR="00FE067C" w:rsidRPr="00EF1B7F" w:rsidRDefault="00FE067C" w:rsidP="00FA2E5F">
      <w:pPr>
        <w:pStyle w:val="IPPParagraphnumbering"/>
        <w:numPr>
          <w:ilvl w:val="0"/>
          <w:numId w:val="29"/>
        </w:numPr>
        <w:spacing w:before="60" w:after="120" w:line="380" w:lineRule="exact"/>
        <w:rPr>
          <w:rFonts w:eastAsia="宋体"/>
          <w:spacing w:val="8"/>
          <w:kern w:val="2"/>
          <w:sz w:val="24"/>
        </w:rPr>
      </w:pPr>
      <w:r w:rsidRPr="00EF1B7F">
        <w:rPr>
          <w:rFonts w:eastAsia="宋体" w:hint="eastAsia"/>
          <w:spacing w:val="8"/>
          <w:kern w:val="2"/>
          <w:sz w:val="24"/>
        </w:rPr>
        <w:t>印度尼西亚驻粮农组织大使代表印度尼西亚检疫局局长</w:t>
      </w:r>
      <w:r w:rsidRPr="00EF1B7F">
        <w:rPr>
          <w:rFonts w:eastAsia="宋体" w:hint="eastAsia"/>
          <w:spacing w:val="8"/>
          <w:kern w:val="2"/>
          <w:sz w:val="24"/>
        </w:rPr>
        <w:t xml:space="preserve">Sahat </w:t>
      </w:r>
      <w:proofErr w:type="spellStart"/>
      <w:r w:rsidRPr="00EF1B7F">
        <w:rPr>
          <w:rFonts w:eastAsia="宋体" w:hint="eastAsia"/>
          <w:spacing w:val="8"/>
          <w:kern w:val="2"/>
          <w:sz w:val="24"/>
        </w:rPr>
        <w:t>Manaor</w:t>
      </w:r>
      <w:proofErr w:type="spellEnd"/>
      <w:r w:rsidRPr="00EF1B7F">
        <w:rPr>
          <w:rFonts w:eastAsia="宋体" w:hint="eastAsia"/>
          <w:spacing w:val="8"/>
          <w:kern w:val="2"/>
          <w:sz w:val="24"/>
        </w:rPr>
        <w:t xml:space="preserve"> PANGGABEAN</w:t>
      </w:r>
      <w:r w:rsidRPr="00EF1B7F">
        <w:rPr>
          <w:rFonts w:eastAsia="宋体" w:hint="eastAsia"/>
          <w:spacing w:val="8"/>
          <w:kern w:val="2"/>
          <w:sz w:val="24"/>
        </w:rPr>
        <w:t>发表主旨发言。他向植检委介绍了印度尼西亚植物检疫的悠久历史，并强调粮食安全的重要性，以及草地贪夜蛾和尖孢镰刀菌热带第</w:t>
      </w:r>
      <w:r w:rsidRPr="00EF1B7F">
        <w:rPr>
          <w:rFonts w:eastAsia="宋体" w:hint="eastAsia"/>
          <w:spacing w:val="8"/>
          <w:kern w:val="2"/>
          <w:sz w:val="24"/>
        </w:rPr>
        <w:t>4</w:t>
      </w:r>
      <w:r w:rsidRPr="00EF1B7F">
        <w:rPr>
          <w:rFonts w:eastAsia="宋体" w:hint="eastAsia"/>
          <w:spacing w:val="8"/>
          <w:kern w:val="2"/>
          <w:sz w:val="24"/>
        </w:rPr>
        <w:t>型等有害生物</w:t>
      </w:r>
      <w:r w:rsidRPr="00EF1B7F">
        <w:rPr>
          <w:rFonts w:eastAsia="宋体" w:hint="eastAsia"/>
          <w:sz w:val="24"/>
        </w:rPr>
        <w:t>带来的威胁。他指出，需要对气候变化带来的影响保持警惕，并提及生物防治剂应用、病虫害综合防治以及“同一个健康”方针。他还强调，在洪水过后需要储备健康种子，</w:t>
      </w:r>
      <w:r w:rsidRPr="00EF1B7F">
        <w:rPr>
          <w:rFonts w:eastAsia="宋体" w:hint="eastAsia"/>
          <w:spacing w:val="8"/>
          <w:kern w:val="2"/>
          <w:sz w:val="24"/>
        </w:rPr>
        <w:t>并采用新的适应性监测技术。大使回顾了《国际植保公约》电子植检证书解决方案和边境前生物安全措施所带来的益处，同时指出电子商务带来的挑战。最后，他对其他缔约方和《国际植保公约》秘书处表示感谢。</w:t>
      </w:r>
    </w:p>
    <w:p w14:paraId="79D1877D" w14:textId="77777777" w:rsidR="00FE067C" w:rsidRPr="00EF1B7F" w:rsidRDefault="00FE067C" w:rsidP="00FA2E5F">
      <w:pPr>
        <w:pStyle w:val="IPPParagraphnumbering"/>
        <w:numPr>
          <w:ilvl w:val="0"/>
          <w:numId w:val="29"/>
        </w:numPr>
        <w:spacing w:before="60" w:after="120" w:line="380" w:lineRule="exact"/>
        <w:rPr>
          <w:rFonts w:eastAsia="宋体"/>
          <w:spacing w:val="8"/>
          <w:kern w:val="2"/>
          <w:sz w:val="24"/>
        </w:rPr>
      </w:pPr>
      <w:r w:rsidRPr="00EF1B7F">
        <w:rPr>
          <w:rFonts w:eastAsia="宋体" w:hint="eastAsia"/>
          <w:spacing w:val="8"/>
          <w:kern w:val="2"/>
          <w:sz w:val="24"/>
        </w:rPr>
        <w:t>随后，植检委主席发表开幕致辞。他表示期待会议议程中的各项工作，并欢迎所有与会人员，特别是通过线上方式参会的与会人员。</w:t>
      </w:r>
      <w:r w:rsidRPr="00EF1B7F">
        <w:rPr>
          <w:rFonts w:eastAsia="宋体" w:hint="eastAsia"/>
          <w:spacing w:val="8"/>
          <w:kern w:val="2"/>
          <w:sz w:val="24"/>
        </w:rPr>
        <w:t xml:space="preserve"> </w:t>
      </w:r>
    </w:p>
    <w:p w14:paraId="5A7CF8F2" w14:textId="70918215" w:rsidR="003B1C0A" w:rsidRPr="00EF1B7F" w:rsidRDefault="003B1C0A" w:rsidP="00FA2E5F">
      <w:pPr>
        <w:pStyle w:val="IPPHeading1"/>
        <w:numPr>
          <w:ilvl w:val="0"/>
          <w:numId w:val="37"/>
        </w:numPr>
        <w:tabs>
          <w:tab w:val="clear" w:pos="567"/>
        </w:tabs>
        <w:spacing w:line="380" w:lineRule="exact"/>
        <w:ind w:left="720" w:hanging="720"/>
        <w:jc w:val="both"/>
        <w:rPr>
          <w:rFonts w:eastAsia="楷体" w:cs="宋体"/>
          <w:spacing w:val="8"/>
          <w:kern w:val="2"/>
          <w:sz w:val="26"/>
        </w:rPr>
      </w:pPr>
      <w:r w:rsidRPr="00EF1B7F">
        <w:rPr>
          <w:rFonts w:eastAsia="楷体" w:cs="宋体" w:hint="eastAsia"/>
          <w:spacing w:val="8"/>
          <w:kern w:val="2"/>
          <w:sz w:val="26"/>
        </w:rPr>
        <w:t>通过议程</w:t>
      </w:r>
    </w:p>
    <w:p w14:paraId="076754DA" w14:textId="77777777" w:rsidR="003B1C0A" w:rsidRPr="00EF1B7F" w:rsidRDefault="003B1C0A" w:rsidP="00FA2E5F">
      <w:pPr>
        <w:pStyle w:val="IPPParagraphnumbering"/>
        <w:keepNext/>
        <w:numPr>
          <w:ilvl w:val="0"/>
          <w:numId w:val="29"/>
        </w:numPr>
        <w:spacing w:before="60" w:after="120" w:line="380" w:lineRule="exact"/>
        <w:rPr>
          <w:spacing w:val="8"/>
          <w:kern w:val="2"/>
          <w:sz w:val="24"/>
        </w:rPr>
      </w:pPr>
      <w:r w:rsidRPr="00EF1B7F">
        <w:rPr>
          <w:rFonts w:eastAsia="宋体" w:cs="宋体" w:hint="eastAsia"/>
          <w:spacing w:val="8"/>
          <w:kern w:val="2"/>
          <w:sz w:val="24"/>
        </w:rPr>
        <w:t>植检委：</w:t>
      </w:r>
    </w:p>
    <w:p w14:paraId="222EE91E" w14:textId="77777777" w:rsidR="003B1C0A" w:rsidRPr="00EF1B7F" w:rsidRDefault="003B1C0A" w:rsidP="00FA2E5F">
      <w:pPr>
        <w:pStyle w:val="Paragrafoelenco"/>
        <w:numPr>
          <w:ilvl w:val="0"/>
          <w:numId w:val="41"/>
        </w:numPr>
        <w:tabs>
          <w:tab w:val="num" w:pos="567"/>
        </w:tabs>
        <w:spacing w:before="60" w:after="120" w:line="38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iCs/>
          <w:spacing w:val="8"/>
          <w:kern w:val="2"/>
          <w:sz w:val="24"/>
          <w:lang w:val="en-US"/>
        </w:rPr>
        <w:t>通过</w:t>
      </w:r>
      <w:r w:rsidRPr="00EF1B7F">
        <w:rPr>
          <w:rFonts w:ascii="Times New Roman" w:hAnsi="Times New Roman" w:hint="eastAsia"/>
          <w:spacing w:val="8"/>
          <w:kern w:val="2"/>
          <w:sz w:val="24"/>
          <w:lang w:val="en-US"/>
        </w:rPr>
        <w:t>议程（附录</w:t>
      </w:r>
      <w:r w:rsidRPr="00EF1B7F">
        <w:rPr>
          <w:rFonts w:ascii="Times New Roman" w:hAnsi="Times New Roman" w:hint="eastAsia"/>
          <w:spacing w:val="8"/>
          <w:kern w:val="2"/>
          <w:sz w:val="24"/>
          <w:lang w:val="en-US"/>
        </w:rPr>
        <w:t>1</w:t>
      </w:r>
      <w:r w:rsidRPr="00EF1B7F">
        <w:rPr>
          <w:rFonts w:ascii="Times New Roman" w:hAnsi="Times New Roman" w:hint="eastAsia"/>
          <w:spacing w:val="8"/>
          <w:kern w:val="2"/>
          <w:sz w:val="24"/>
          <w:lang w:val="en-US"/>
        </w:rPr>
        <w:t>），并</w:t>
      </w:r>
      <w:r w:rsidRPr="00EF1B7F">
        <w:rPr>
          <w:rFonts w:ascii="Times New Roman" w:eastAsia="楷体" w:hAnsi="Times New Roman" w:hint="eastAsia"/>
          <w:iCs/>
          <w:spacing w:val="8"/>
          <w:kern w:val="2"/>
          <w:sz w:val="24"/>
          <w:lang w:val="en-US"/>
        </w:rPr>
        <w:t>注意到</w:t>
      </w:r>
      <w:r w:rsidRPr="00EF1B7F">
        <w:rPr>
          <w:rFonts w:ascii="Times New Roman" w:hAnsi="Times New Roman" w:hint="eastAsia"/>
          <w:spacing w:val="8"/>
          <w:kern w:val="2"/>
          <w:sz w:val="24"/>
          <w:lang w:val="en-US"/>
        </w:rPr>
        <w:t>文件清单（附录</w:t>
      </w:r>
      <w:r w:rsidRPr="00EF1B7F">
        <w:rPr>
          <w:rFonts w:ascii="Times New Roman" w:hAnsi="Times New Roman" w:hint="eastAsia"/>
          <w:spacing w:val="8"/>
          <w:kern w:val="2"/>
          <w:sz w:val="24"/>
          <w:lang w:val="en-US"/>
        </w:rPr>
        <w:t>2</w:t>
      </w:r>
      <w:r w:rsidRPr="00EF1B7F">
        <w:rPr>
          <w:rFonts w:ascii="Times New Roman" w:hAnsi="Times New Roman" w:hint="eastAsia"/>
          <w:spacing w:val="8"/>
          <w:kern w:val="2"/>
          <w:sz w:val="24"/>
          <w:lang w:val="en-US"/>
        </w:rPr>
        <w:t>）。</w:t>
      </w:r>
    </w:p>
    <w:p w14:paraId="7CB1E708" w14:textId="77777777" w:rsidR="003B1C0A" w:rsidRPr="00EF1B7F" w:rsidRDefault="003B1C0A" w:rsidP="00FA2E5F">
      <w:pPr>
        <w:pStyle w:val="IPPHeading2"/>
        <w:tabs>
          <w:tab w:val="clear" w:pos="567"/>
          <w:tab w:val="left" w:pos="720"/>
        </w:tabs>
        <w:spacing w:line="380" w:lineRule="exact"/>
        <w:ind w:left="720" w:hanging="720"/>
        <w:jc w:val="both"/>
        <w:rPr>
          <w:rFonts w:eastAsia="楷体"/>
          <w:spacing w:val="8"/>
          <w:kern w:val="2"/>
          <w:sz w:val="26"/>
        </w:rPr>
      </w:pPr>
      <w:r w:rsidRPr="00EF1B7F">
        <w:rPr>
          <w:rFonts w:eastAsia="楷体" w:hint="eastAsia"/>
          <w:spacing w:val="8"/>
          <w:kern w:val="2"/>
          <w:sz w:val="26"/>
        </w:rPr>
        <w:t>3.1</w:t>
      </w:r>
      <w:r w:rsidRPr="00EF1B7F">
        <w:rPr>
          <w:rFonts w:eastAsia="楷体" w:hint="eastAsia"/>
          <w:spacing w:val="8"/>
          <w:kern w:val="2"/>
          <w:sz w:val="26"/>
        </w:rPr>
        <w:tab/>
      </w:r>
      <w:r w:rsidRPr="00EF1B7F">
        <w:rPr>
          <w:rFonts w:eastAsia="楷体" w:hint="eastAsia"/>
          <w:spacing w:val="8"/>
          <w:kern w:val="2"/>
          <w:sz w:val="26"/>
        </w:rPr>
        <w:t>欧洲联盟的权限声明</w:t>
      </w:r>
    </w:p>
    <w:p w14:paraId="4FF91484" w14:textId="77777777" w:rsidR="003B1C0A" w:rsidRPr="00EF1B7F" w:rsidRDefault="003B1C0A" w:rsidP="00FA2E5F">
      <w:pPr>
        <w:pStyle w:val="IPPParagraphnumbering"/>
        <w:keepNext/>
        <w:numPr>
          <w:ilvl w:val="0"/>
          <w:numId w:val="29"/>
        </w:numPr>
        <w:spacing w:before="60" w:after="120" w:line="380" w:lineRule="exact"/>
        <w:rPr>
          <w:spacing w:val="8"/>
          <w:kern w:val="2"/>
          <w:sz w:val="24"/>
        </w:rPr>
      </w:pPr>
      <w:r w:rsidRPr="00EF1B7F">
        <w:rPr>
          <w:rFonts w:eastAsia="宋体" w:cs="宋体" w:hint="eastAsia"/>
          <w:spacing w:val="8"/>
          <w:kern w:val="2"/>
          <w:sz w:val="24"/>
        </w:rPr>
        <w:t>植检委：</w:t>
      </w:r>
    </w:p>
    <w:p w14:paraId="2194FA79" w14:textId="77777777" w:rsidR="003B1C0A" w:rsidRPr="00EF1B7F" w:rsidRDefault="003B1C0A" w:rsidP="00FA2E5F">
      <w:pPr>
        <w:pStyle w:val="Paragrafoelenco"/>
        <w:numPr>
          <w:ilvl w:val="0"/>
          <w:numId w:val="62"/>
        </w:numPr>
        <w:spacing w:before="60" w:after="120" w:line="38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iCs/>
          <w:spacing w:val="8"/>
          <w:kern w:val="2"/>
          <w:sz w:val="24"/>
          <w:lang w:val="en-US"/>
        </w:rPr>
        <w:t>注意到</w:t>
      </w:r>
      <w:r w:rsidRPr="00EF1B7F">
        <w:rPr>
          <w:rFonts w:ascii="Times New Roman" w:hAnsi="Times New Roman" w:hint="eastAsia"/>
          <w:spacing w:val="8"/>
          <w:kern w:val="2"/>
          <w:sz w:val="24"/>
          <w:lang w:val="en-US"/>
        </w:rPr>
        <w:t>欧盟及其</w:t>
      </w:r>
      <w:r w:rsidRPr="00EF1B7F">
        <w:rPr>
          <w:rFonts w:ascii="Times New Roman" w:hAnsi="Times New Roman" w:hint="eastAsia"/>
          <w:spacing w:val="8"/>
          <w:kern w:val="2"/>
          <w:sz w:val="24"/>
          <w:lang w:val="en-US"/>
        </w:rPr>
        <w:t>27</w:t>
      </w:r>
      <w:r w:rsidRPr="00EF1B7F">
        <w:rPr>
          <w:rFonts w:ascii="Times New Roman" w:hAnsi="Times New Roman" w:hint="eastAsia"/>
          <w:spacing w:val="8"/>
          <w:kern w:val="2"/>
          <w:sz w:val="24"/>
          <w:lang w:val="en-US"/>
        </w:rPr>
        <w:t>个成员国提交的关于权限和表决权的声明</w:t>
      </w:r>
      <w:r w:rsidRPr="00EF1B7F">
        <w:rPr>
          <w:rFonts w:ascii="Times New Roman" w:hAnsi="Times New Roman"/>
          <w:spacing w:val="8"/>
          <w:kern w:val="2"/>
          <w:sz w:val="24"/>
          <w:vertAlign w:val="superscript"/>
        </w:rPr>
        <w:footnoteReference w:id="2"/>
      </w:r>
      <w:r w:rsidRPr="00EF1B7F">
        <w:rPr>
          <w:rFonts w:ascii="Times New Roman" w:hAnsi="Times New Roman" w:cs="宋体" w:hint="eastAsia"/>
          <w:spacing w:val="8"/>
          <w:kern w:val="2"/>
          <w:sz w:val="24"/>
          <w:lang w:val="en-US"/>
        </w:rPr>
        <w:t>。</w:t>
      </w:r>
    </w:p>
    <w:p w14:paraId="57BD57CE" w14:textId="0A87520F" w:rsidR="00C22817" w:rsidRPr="00EF1B7F" w:rsidRDefault="00C22817" w:rsidP="00FA2E5F">
      <w:pPr>
        <w:pStyle w:val="IPPHeading1"/>
        <w:numPr>
          <w:ilvl w:val="0"/>
          <w:numId w:val="37"/>
        </w:numPr>
        <w:tabs>
          <w:tab w:val="clear" w:pos="567"/>
        </w:tabs>
        <w:spacing w:line="380" w:lineRule="exact"/>
        <w:ind w:left="720" w:hanging="720"/>
        <w:jc w:val="both"/>
        <w:rPr>
          <w:rFonts w:eastAsia="楷体" w:cs="宋体"/>
          <w:spacing w:val="8"/>
          <w:kern w:val="2"/>
          <w:sz w:val="26"/>
        </w:rPr>
      </w:pPr>
      <w:r w:rsidRPr="00EF1B7F">
        <w:rPr>
          <w:rFonts w:eastAsia="楷体" w:cs="宋体" w:hint="eastAsia"/>
          <w:spacing w:val="8"/>
          <w:kern w:val="2"/>
          <w:sz w:val="26"/>
        </w:rPr>
        <w:t>选举报告员</w:t>
      </w:r>
    </w:p>
    <w:p w14:paraId="15DE625D" w14:textId="77777777" w:rsidR="00C22817" w:rsidRPr="00EF1B7F" w:rsidRDefault="00C22817" w:rsidP="00FA2E5F">
      <w:pPr>
        <w:pStyle w:val="IPPParagraphnumbering"/>
        <w:keepNext/>
        <w:numPr>
          <w:ilvl w:val="0"/>
          <w:numId w:val="29"/>
        </w:numPr>
        <w:spacing w:before="60" w:after="120" w:line="380" w:lineRule="exact"/>
        <w:rPr>
          <w:spacing w:val="8"/>
          <w:kern w:val="2"/>
          <w:sz w:val="24"/>
          <w14:ligatures w14:val="standardContextual"/>
        </w:rPr>
      </w:pPr>
      <w:r w:rsidRPr="00EF1B7F">
        <w:rPr>
          <w:rFonts w:eastAsia="宋体" w:cs="宋体" w:hint="eastAsia"/>
          <w:spacing w:val="8"/>
          <w:kern w:val="2"/>
          <w:sz w:val="24"/>
          <w14:ligatures w14:val="standardContextual"/>
        </w:rPr>
        <w:t>植检委：</w:t>
      </w:r>
    </w:p>
    <w:p w14:paraId="0F704C2D" w14:textId="77777777" w:rsidR="00C22817" w:rsidRPr="00EF1B7F" w:rsidRDefault="00C22817" w:rsidP="00FA2E5F">
      <w:pPr>
        <w:pStyle w:val="Paragrafoelenco"/>
        <w:numPr>
          <w:ilvl w:val="0"/>
          <w:numId w:val="64"/>
        </w:numPr>
        <w:spacing w:before="60" w:after="120" w:line="380" w:lineRule="exact"/>
        <w:ind w:leftChars="0" w:left="357" w:hanging="357"/>
        <w:rPr>
          <w:rFonts w:ascii="Times New Roman" w:hAnsi="Times New Roman"/>
          <w:spacing w:val="8"/>
          <w:kern w:val="2"/>
          <w:sz w:val="24"/>
          <w:lang w:val="en-US"/>
          <w14:ligatures w14:val="standardContextual"/>
        </w:rPr>
      </w:pPr>
      <w:r w:rsidRPr="00EF1B7F">
        <w:rPr>
          <w:rFonts w:ascii="Times New Roman" w:eastAsia="楷体" w:hAnsi="Times New Roman" w:hint="eastAsia"/>
          <w:iCs/>
          <w:spacing w:val="8"/>
          <w:kern w:val="2"/>
          <w:sz w:val="24"/>
          <w:lang w:val="en-US"/>
          <w14:ligatures w14:val="standardContextual"/>
        </w:rPr>
        <w:t>选举</w:t>
      </w:r>
      <w:r w:rsidRPr="00EF1B7F">
        <w:rPr>
          <w:rFonts w:ascii="Times New Roman" w:hAnsi="Times New Roman" w:hint="eastAsia"/>
          <w:spacing w:val="8"/>
          <w:kern w:val="2"/>
          <w:sz w:val="24"/>
          <w:lang w:val="en-US"/>
          <w14:ligatures w14:val="standardContextual"/>
        </w:rPr>
        <w:t>Steve CÔTÉ</w:t>
      </w:r>
      <w:r w:rsidRPr="00EF1B7F">
        <w:rPr>
          <w:rFonts w:ascii="Times New Roman" w:hAnsi="Times New Roman" w:hint="eastAsia"/>
          <w:spacing w:val="8"/>
          <w:kern w:val="2"/>
          <w:sz w:val="24"/>
          <w:lang w:val="en-US"/>
          <w14:ligatures w14:val="standardContextual"/>
        </w:rPr>
        <w:t>（加拿大）为报告员</w:t>
      </w:r>
      <w:r w:rsidRPr="00EF1B7F">
        <w:rPr>
          <w:rFonts w:ascii="Times New Roman" w:hAnsi="Times New Roman" w:cs="宋体" w:hint="eastAsia"/>
          <w:spacing w:val="8"/>
          <w:kern w:val="2"/>
          <w:sz w:val="24"/>
          <w:lang w:val="en-US"/>
          <w14:ligatures w14:val="standardContextual"/>
        </w:rPr>
        <w:t>。</w:t>
      </w:r>
    </w:p>
    <w:p w14:paraId="118AEE31" w14:textId="3CA4EC5F" w:rsidR="009E11DB" w:rsidRPr="009E11DB" w:rsidRDefault="009E11DB" w:rsidP="00FA2E5F">
      <w:pPr>
        <w:pStyle w:val="IPPHeading1"/>
        <w:numPr>
          <w:ilvl w:val="0"/>
          <w:numId w:val="134"/>
        </w:numPr>
        <w:tabs>
          <w:tab w:val="clear" w:pos="567"/>
        </w:tabs>
        <w:spacing w:line="380" w:lineRule="exact"/>
        <w:ind w:left="720" w:hanging="720"/>
        <w:jc w:val="both"/>
        <w:rPr>
          <w:rFonts w:eastAsia="楷体" w:cs="宋体"/>
          <w:spacing w:val="8"/>
          <w:kern w:val="2"/>
          <w:sz w:val="26"/>
        </w:rPr>
      </w:pPr>
      <w:r w:rsidRPr="009E11DB">
        <w:rPr>
          <w:rFonts w:eastAsia="楷体" w:cs="宋体" w:hint="eastAsia"/>
          <w:spacing w:val="8"/>
          <w:kern w:val="2"/>
          <w:sz w:val="26"/>
        </w:rPr>
        <w:t>植检委主席报告</w:t>
      </w:r>
    </w:p>
    <w:p w14:paraId="19E0839A" w14:textId="77777777" w:rsidR="009E11DB" w:rsidRPr="009E11DB" w:rsidRDefault="009E11DB" w:rsidP="00FA2E5F">
      <w:pPr>
        <w:pStyle w:val="IPPParagraphnumbering"/>
        <w:numPr>
          <w:ilvl w:val="0"/>
          <w:numId w:val="29"/>
        </w:numPr>
        <w:spacing w:before="60" w:after="120" w:line="380" w:lineRule="exact"/>
        <w:rPr>
          <w:spacing w:val="8"/>
          <w:kern w:val="2"/>
          <w:sz w:val="24"/>
        </w:rPr>
      </w:pPr>
      <w:r w:rsidRPr="009E11DB">
        <w:rPr>
          <w:rFonts w:eastAsia="宋体" w:cs="宋体" w:hint="eastAsia"/>
          <w:spacing w:val="8"/>
          <w:kern w:val="2"/>
          <w:sz w:val="24"/>
        </w:rPr>
        <w:t>植检委主席向植检委介绍其报告</w:t>
      </w:r>
      <w:r w:rsidRPr="009E11DB">
        <w:rPr>
          <w:spacing w:val="8"/>
          <w:kern w:val="2"/>
          <w:sz w:val="24"/>
          <w:vertAlign w:val="superscript"/>
        </w:rPr>
        <w:footnoteReference w:id="3"/>
      </w:r>
      <w:r w:rsidRPr="009E11DB">
        <w:rPr>
          <w:rFonts w:eastAsia="宋体" w:cs="宋体" w:hint="eastAsia"/>
          <w:spacing w:val="8"/>
          <w:kern w:val="2"/>
          <w:sz w:val="24"/>
        </w:rPr>
        <w:t>。他表示，主席团重点关注财务和治理问题，以及秘书处的一些旗舰计划。他还提及，战略规划小组于</w:t>
      </w:r>
      <w:r w:rsidRPr="009E11DB">
        <w:rPr>
          <w:rFonts w:hint="eastAsia"/>
          <w:spacing w:val="8"/>
          <w:kern w:val="2"/>
          <w:sz w:val="24"/>
        </w:rPr>
        <w:t>10</w:t>
      </w:r>
      <w:r w:rsidRPr="009E11DB">
        <w:rPr>
          <w:rFonts w:eastAsia="宋体" w:cs="宋体" w:hint="eastAsia"/>
          <w:spacing w:val="8"/>
          <w:kern w:val="2"/>
          <w:sz w:val="24"/>
        </w:rPr>
        <w:t>月举办了富有成效的会议，</w:t>
      </w:r>
      <w:r w:rsidRPr="009E11DB">
        <w:rPr>
          <w:rFonts w:eastAsia="楷体" w:hint="eastAsia"/>
          <w:sz w:val="24"/>
        </w:rPr>
        <w:t>《国际植保公约》系统方法全球研讨会</w:t>
      </w:r>
      <w:r w:rsidRPr="009E11DB">
        <w:rPr>
          <w:rFonts w:eastAsia="宋体" w:cs="宋体" w:hint="eastAsia"/>
          <w:sz w:val="24"/>
        </w:rPr>
        <w:t>也于</w:t>
      </w:r>
      <w:r w:rsidRPr="009E11DB">
        <w:rPr>
          <w:rFonts w:hint="eastAsia"/>
          <w:sz w:val="24"/>
        </w:rPr>
        <w:t>12</w:t>
      </w:r>
      <w:r w:rsidRPr="009E11DB">
        <w:rPr>
          <w:rFonts w:eastAsia="宋体" w:cs="宋体" w:hint="eastAsia"/>
          <w:sz w:val="24"/>
        </w:rPr>
        <w:t>月举行。植检委主席着重介绍了</w:t>
      </w:r>
      <w:r w:rsidRPr="009E11DB">
        <w:rPr>
          <w:rFonts w:hint="eastAsia"/>
          <w:sz w:val="24"/>
        </w:rPr>
        <w:t>2025</w:t>
      </w:r>
      <w:r w:rsidRPr="009E11DB">
        <w:rPr>
          <w:rFonts w:eastAsia="宋体" w:cs="宋体" w:hint="eastAsia"/>
          <w:sz w:val="24"/>
        </w:rPr>
        <w:t>年取得的一些主要成就，并强调秘书处面临的主要挑战仍在于供资不足和人力资源短缺。</w:t>
      </w:r>
      <w:r w:rsidRPr="009E11DB">
        <w:rPr>
          <w:rFonts w:hint="eastAsia"/>
          <w:spacing w:val="8"/>
          <w:kern w:val="2"/>
          <w:sz w:val="24"/>
        </w:rPr>
        <w:t xml:space="preserve"> </w:t>
      </w:r>
    </w:p>
    <w:p w14:paraId="55256E74" w14:textId="77777777" w:rsidR="009E11DB" w:rsidRPr="009E11DB" w:rsidRDefault="009E11DB" w:rsidP="008747E4">
      <w:pPr>
        <w:pStyle w:val="IPPParagraphnumbering"/>
        <w:numPr>
          <w:ilvl w:val="0"/>
          <w:numId w:val="29"/>
        </w:numPr>
        <w:spacing w:before="60" w:after="120" w:line="400" w:lineRule="exact"/>
        <w:rPr>
          <w:spacing w:val="8"/>
          <w:kern w:val="2"/>
          <w:sz w:val="24"/>
        </w:rPr>
      </w:pPr>
      <w:r w:rsidRPr="009E11DB">
        <w:rPr>
          <w:rFonts w:eastAsia="宋体" w:cs="宋体" w:hint="eastAsia"/>
          <w:spacing w:val="8"/>
          <w:kern w:val="2"/>
          <w:sz w:val="24"/>
        </w:rPr>
        <w:lastRenderedPageBreak/>
        <w:t>缔约方感谢捐助方提供的支持和实物捐助，并对秘书处的支持表示感谢。</w:t>
      </w:r>
    </w:p>
    <w:p w14:paraId="180B4B3C" w14:textId="77777777" w:rsidR="009E11DB" w:rsidRPr="009E11DB" w:rsidRDefault="009E11DB" w:rsidP="007275C5">
      <w:pPr>
        <w:pStyle w:val="IPPParagraphnumbering"/>
        <w:keepNext/>
        <w:numPr>
          <w:ilvl w:val="0"/>
          <w:numId w:val="29"/>
        </w:numPr>
        <w:spacing w:before="60" w:after="120" w:line="400" w:lineRule="exact"/>
        <w:rPr>
          <w:spacing w:val="8"/>
          <w:kern w:val="2"/>
          <w:sz w:val="24"/>
        </w:rPr>
      </w:pPr>
      <w:r w:rsidRPr="009E11DB">
        <w:rPr>
          <w:rFonts w:eastAsia="宋体" w:cs="宋体" w:hint="eastAsia"/>
          <w:spacing w:val="8"/>
          <w:kern w:val="2"/>
          <w:sz w:val="24"/>
        </w:rPr>
        <w:t>植检委：</w:t>
      </w:r>
    </w:p>
    <w:p w14:paraId="0451F047" w14:textId="12A0359D" w:rsidR="009E11DB" w:rsidRDefault="009E11DB" w:rsidP="008747E4">
      <w:pPr>
        <w:pStyle w:val="Paragrafoelenco"/>
        <w:numPr>
          <w:ilvl w:val="0"/>
          <w:numId w:val="114"/>
        </w:numPr>
        <w:spacing w:before="60" w:after="120" w:line="400" w:lineRule="exact"/>
        <w:ind w:leftChars="0" w:left="357" w:hanging="357"/>
        <w:rPr>
          <w:rFonts w:ascii="Times New Roman" w:hAnsi="Times New Roman"/>
          <w:spacing w:val="8"/>
          <w:kern w:val="2"/>
          <w:sz w:val="24"/>
          <w:lang w:val="en-US"/>
        </w:rPr>
      </w:pPr>
      <w:r w:rsidRPr="009E11DB">
        <w:rPr>
          <w:rFonts w:ascii="Times New Roman" w:eastAsia="楷体" w:hAnsi="Times New Roman" w:hint="eastAsia"/>
          <w:iCs/>
          <w:spacing w:val="8"/>
          <w:kern w:val="2"/>
          <w:sz w:val="24"/>
          <w:lang w:val="en-US"/>
        </w:rPr>
        <w:t>注意到</w:t>
      </w:r>
      <w:r w:rsidRPr="009E11DB">
        <w:rPr>
          <w:rFonts w:ascii="Times New Roman" w:hAnsi="Times New Roman" w:hint="eastAsia"/>
          <w:spacing w:val="8"/>
          <w:kern w:val="2"/>
          <w:sz w:val="24"/>
          <w:lang w:val="en-US"/>
        </w:rPr>
        <w:t>植检委主席的报告。</w:t>
      </w:r>
    </w:p>
    <w:p w14:paraId="4AE76117" w14:textId="77777777" w:rsidR="003B45CF" w:rsidRPr="003B45CF" w:rsidRDefault="003B45CF" w:rsidP="00F90BA3">
      <w:pPr>
        <w:pStyle w:val="IPPHeading2"/>
        <w:tabs>
          <w:tab w:val="clear" w:pos="567"/>
          <w:tab w:val="left" w:pos="720"/>
        </w:tabs>
        <w:spacing w:line="400" w:lineRule="exact"/>
        <w:ind w:left="720" w:hanging="720"/>
        <w:jc w:val="both"/>
        <w:rPr>
          <w:rFonts w:eastAsia="楷体"/>
          <w:spacing w:val="8"/>
          <w:kern w:val="2"/>
          <w:sz w:val="26"/>
        </w:rPr>
      </w:pPr>
      <w:r w:rsidRPr="003B45CF">
        <w:rPr>
          <w:rFonts w:eastAsia="楷体" w:hint="eastAsia"/>
          <w:spacing w:val="8"/>
          <w:kern w:val="2"/>
          <w:sz w:val="26"/>
        </w:rPr>
        <w:t>6.1</w:t>
      </w:r>
      <w:r w:rsidRPr="003B45CF">
        <w:rPr>
          <w:rFonts w:eastAsia="楷体"/>
          <w:spacing w:val="8"/>
          <w:kern w:val="2"/>
          <w:sz w:val="26"/>
        </w:rPr>
        <w:tab/>
      </w:r>
      <w:r w:rsidRPr="003B45CF">
        <w:rPr>
          <w:rFonts w:eastAsia="楷体" w:hint="eastAsia"/>
          <w:spacing w:val="8"/>
          <w:kern w:val="2"/>
          <w:sz w:val="26"/>
        </w:rPr>
        <w:t>重新审视国际植检措施标准</w:t>
      </w:r>
    </w:p>
    <w:p w14:paraId="29849735" w14:textId="0D8E0180" w:rsidR="003B45CF" w:rsidRPr="003B45CF" w:rsidRDefault="003B45CF" w:rsidP="006B19A0">
      <w:pPr>
        <w:pStyle w:val="IPPParagraphnumbering"/>
        <w:numPr>
          <w:ilvl w:val="0"/>
          <w:numId w:val="29"/>
        </w:numPr>
        <w:spacing w:before="60" w:after="120" w:line="400" w:lineRule="exact"/>
        <w:rPr>
          <w:spacing w:val="8"/>
          <w:kern w:val="2"/>
          <w:sz w:val="24"/>
        </w:rPr>
      </w:pPr>
      <w:r w:rsidRPr="003B45CF">
        <w:rPr>
          <w:rFonts w:ascii="宋体" w:eastAsia="宋体" w:hAnsi="宋体" w:cs="宋体" w:hint="eastAsia"/>
          <w:spacing w:val="8"/>
          <w:kern w:val="2"/>
          <w:sz w:val="24"/>
        </w:rPr>
        <w:t>植检委主席介绍了一份文件，该文件由其本人在战略规划小组讨论</w:t>
      </w:r>
      <w:r w:rsidR="00D660BC">
        <w:rPr>
          <w:rFonts w:asciiTheme="minorEastAsia" w:eastAsiaTheme="minorEastAsia" w:hAnsiTheme="minorEastAsia" w:cs="Times" w:hint="eastAsia"/>
          <w:spacing w:val="8"/>
          <w:kern w:val="2"/>
          <w:sz w:val="24"/>
        </w:rPr>
        <w:t>“</w:t>
      </w:r>
      <w:r w:rsidRPr="003B45CF">
        <w:rPr>
          <w:rFonts w:ascii="宋体" w:eastAsia="宋体" w:hAnsi="宋体" w:cs="宋体" w:hint="eastAsia"/>
          <w:spacing w:val="8"/>
          <w:kern w:val="2"/>
          <w:sz w:val="24"/>
        </w:rPr>
        <w:t>重新审视国际植检措施标准</w:t>
      </w:r>
      <w:r w:rsidR="00D660BC">
        <w:rPr>
          <w:rFonts w:asciiTheme="minorEastAsia" w:eastAsiaTheme="minorEastAsia" w:hAnsiTheme="minorEastAsia" w:cs="Times" w:hint="eastAsia"/>
          <w:spacing w:val="8"/>
          <w:kern w:val="2"/>
          <w:sz w:val="24"/>
        </w:rPr>
        <w:t>”</w:t>
      </w:r>
      <w:r w:rsidRPr="003B45CF">
        <w:rPr>
          <w:rFonts w:ascii="宋体" w:eastAsia="宋体" w:hAnsi="宋体" w:cs="宋体" w:hint="eastAsia"/>
          <w:spacing w:val="8"/>
          <w:kern w:val="2"/>
          <w:sz w:val="24"/>
        </w:rPr>
        <w:t>后亲自编写，并经主席团审查</w:t>
      </w:r>
      <w:r w:rsidRPr="003B45CF">
        <w:rPr>
          <w:spacing w:val="8"/>
          <w:kern w:val="2"/>
          <w:sz w:val="24"/>
          <w:vertAlign w:val="superscript"/>
        </w:rPr>
        <w:footnoteReference w:id="4"/>
      </w:r>
      <w:r w:rsidRPr="003B45CF">
        <w:rPr>
          <w:rFonts w:ascii="宋体" w:eastAsia="宋体" w:hAnsi="宋体" w:cs="宋体" w:hint="eastAsia"/>
          <w:spacing w:val="8"/>
          <w:kern w:val="2"/>
          <w:sz w:val="24"/>
        </w:rPr>
        <w:t>。他还提及了所收到的针对该报告的各种书面意见</w:t>
      </w:r>
      <w:r w:rsidRPr="003B45CF">
        <w:rPr>
          <w:spacing w:val="8"/>
          <w:kern w:val="2"/>
          <w:sz w:val="24"/>
          <w:vertAlign w:val="superscript"/>
        </w:rPr>
        <w:footnoteReference w:id="5"/>
      </w:r>
      <w:r w:rsidRPr="003B45CF">
        <w:rPr>
          <w:rFonts w:ascii="宋体" w:eastAsia="宋体" w:hAnsi="宋体" w:cs="宋体" w:hint="eastAsia"/>
          <w:spacing w:val="8"/>
          <w:kern w:val="2"/>
          <w:sz w:val="24"/>
        </w:rPr>
        <w:t>。</w:t>
      </w:r>
    </w:p>
    <w:p w14:paraId="5EA99CA7" w14:textId="77777777" w:rsidR="003B45CF" w:rsidRPr="003B45CF" w:rsidRDefault="003B45CF" w:rsidP="006B19A0">
      <w:pPr>
        <w:pStyle w:val="IPPParagraphnumbering"/>
        <w:numPr>
          <w:ilvl w:val="0"/>
          <w:numId w:val="29"/>
        </w:numPr>
        <w:spacing w:before="60" w:after="120" w:line="400" w:lineRule="exact"/>
        <w:rPr>
          <w:spacing w:val="8"/>
          <w:kern w:val="2"/>
          <w:sz w:val="24"/>
        </w:rPr>
      </w:pPr>
      <w:r w:rsidRPr="003B45CF">
        <w:rPr>
          <w:rFonts w:ascii="宋体" w:eastAsia="宋体" w:hAnsi="宋体" w:cs="宋体" w:hint="eastAsia"/>
          <w:spacing w:val="8"/>
          <w:kern w:val="2"/>
          <w:sz w:val="24"/>
        </w:rPr>
        <w:t>缔约方普遍表示支持改进标准的编写方式，认识到此过程不应仓促推进，应充分考虑具体需求，以及调整带来的影响，且不应损害国际植检措施标准的科学或技术完整性。植检委指出，聘请简明语言专家来支持向简明语言过渡具有潜在价值，但倾向于将参与程度限制在观察专家工作组工作以及第一时间提出建议，而不是参与起草工作本身。有关成果可为下一步工作提供参考。植检委认识到，开展有针对性的《国际植保公约》观测系统调查，可能有助于了解缔约方有关在国际植检措施标准中使用简明语言的需求，但各方对本次调查的时间安排表达了不同意见。植检委考虑制定简明语言准则，但认为现在为时尚早。</w:t>
      </w:r>
      <w:r w:rsidRPr="003B45CF">
        <w:rPr>
          <w:rFonts w:hint="eastAsia"/>
          <w:spacing w:val="8"/>
          <w:kern w:val="2"/>
          <w:sz w:val="24"/>
        </w:rPr>
        <w:t xml:space="preserve"> </w:t>
      </w:r>
    </w:p>
    <w:p w14:paraId="2BEB88B0" w14:textId="77777777" w:rsidR="003B45CF" w:rsidRPr="003B45CF" w:rsidRDefault="003B45CF" w:rsidP="0099194C">
      <w:pPr>
        <w:pStyle w:val="IPPParagraphnumbering"/>
        <w:keepNext/>
        <w:numPr>
          <w:ilvl w:val="0"/>
          <w:numId w:val="29"/>
        </w:numPr>
        <w:spacing w:before="60" w:after="120" w:line="400" w:lineRule="exact"/>
        <w:rPr>
          <w:spacing w:val="8"/>
          <w:kern w:val="2"/>
          <w:sz w:val="24"/>
        </w:rPr>
      </w:pPr>
      <w:r w:rsidRPr="003B45CF">
        <w:rPr>
          <w:rFonts w:ascii="宋体" w:eastAsia="宋体" w:hAnsi="宋体" w:cs="宋体" w:hint="eastAsia"/>
          <w:spacing w:val="8"/>
          <w:kern w:val="2"/>
          <w:sz w:val="24"/>
        </w:rPr>
        <w:t>植检委：</w:t>
      </w:r>
    </w:p>
    <w:p w14:paraId="05E78F7F" w14:textId="77777777" w:rsidR="003B45CF" w:rsidRPr="003B45CF" w:rsidRDefault="003B45CF" w:rsidP="00ED0461">
      <w:pPr>
        <w:pStyle w:val="Paragrafoelenco"/>
        <w:numPr>
          <w:ilvl w:val="0"/>
          <w:numId w:val="128"/>
        </w:numPr>
        <w:spacing w:before="60" w:after="120" w:line="400" w:lineRule="exact"/>
        <w:ind w:leftChars="0" w:left="357" w:hanging="357"/>
        <w:rPr>
          <w:rFonts w:ascii="Times New Roman" w:hAnsi="Times New Roman"/>
          <w:spacing w:val="8"/>
          <w:kern w:val="2"/>
          <w:sz w:val="24"/>
          <w:lang w:val="en-US"/>
        </w:rPr>
      </w:pPr>
      <w:r w:rsidRPr="003B45CF">
        <w:rPr>
          <w:rFonts w:ascii="Times New Roman" w:eastAsia="楷体" w:hAnsi="Times New Roman" w:hint="eastAsia"/>
          <w:iCs/>
          <w:spacing w:val="12"/>
          <w:kern w:val="2"/>
          <w:sz w:val="24"/>
          <w:lang w:val="en-US"/>
        </w:rPr>
        <w:t>同意</w:t>
      </w:r>
      <w:r w:rsidRPr="003B45CF">
        <w:rPr>
          <w:rFonts w:ascii="Times New Roman" w:hAnsi="Times New Roman" w:hint="eastAsia"/>
          <w:spacing w:val="12"/>
          <w:kern w:val="2"/>
          <w:sz w:val="24"/>
          <w:lang w:val="en-US"/>
        </w:rPr>
        <w:t>邀请一名简明英语专家观察负责国际植检措施标准草案</w:t>
      </w:r>
      <w:r w:rsidRPr="003B45CF">
        <w:rPr>
          <w:rFonts w:ascii="Times New Roman" w:eastAsia="楷体" w:hAnsi="Times New Roman" w:hint="eastAsia"/>
          <w:iCs/>
          <w:spacing w:val="12"/>
          <w:kern w:val="2"/>
          <w:sz w:val="24"/>
          <w:lang w:val="en-US"/>
        </w:rPr>
        <w:t>《在植物检疫背景下安全提供人道主义援助》（</w:t>
      </w:r>
      <w:r w:rsidRPr="003B45CF">
        <w:rPr>
          <w:rFonts w:ascii="Times New Roman" w:eastAsia="楷体" w:hAnsi="Times New Roman" w:hint="eastAsia"/>
          <w:iCs/>
          <w:spacing w:val="12"/>
          <w:kern w:val="2"/>
          <w:sz w:val="24"/>
          <w:lang w:val="en-US"/>
        </w:rPr>
        <w:t>2021-020</w:t>
      </w:r>
      <w:r w:rsidRPr="003B45CF">
        <w:rPr>
          <w:rFonts w:ascii="Times New Roman" w:eastAsia="楷体" w:hAnsi="Times New Roman" w:hint="eastAsia"/>
          <w:iCs/>
          <w:spacing w:val="12"/>
          <w:kern w:val="2"/>
          <w:sz w:val="24"/>
          <w:lang w:val="en-US"/>
        </w:rPr>
        <w:t>）</w:t>
      </w:r>
      <w:r w:rsidRPr="003B45CF">
        <w:rPr>
          <w:rFonts w:ascii="Times New Roman" w:hAnsi="Times New Roman" w:hint="eastAsia"/>
          <w:spacing w:val="12"/>
          <w:kern w:val="2"/>
          <w:sz w:val="24"/>
          <w:lang w:val="en-US"/>
        </w:rPr>
        <w:t>和</w:t>
      </w:r>
      <w:r w:rsidRPr="003B45CF">
        <w:rPr>
          <w:rFonts w:ascii="Times New Roman" w:eastAsia="楷体" w:hAnsi="Times New Roman" w:hint="eastAsia"/>
          <w:iCs/>
          <w:spacing w:val="12"/>
          <w:kern w:val="2"/>
          <w:sz w:val="24"/>
          <w:lang w:val="en-US"/>
        </w:rPr>
        <w:t>《重组有害生物风险分析标准草案修订》</w:t>
      </w:r>
      <w:r w:rsidRPr="003B45CF">
        <w:rPr>
          <w:rFonts w:ascii="Times New Roman" w:eastAsia="楷体" w:hAnsi="Times New Roman" w:hint="eastAsia"/>
          <w:iCs/>
          <w:spacing w:val="8"/>
          <w:kern w:val="2"/>
          <w:sz w:val="24"/>
          <w:lang w:val="en-US"/>
        </w:rPr>
        <w:t>（</w:t>
      </w:r>
      <w:r w:rsidRPr="003B45CF">
        <w:rPr>
          <w:rFonts w:ascii="Times New Roman" w:eastAsia="楷体" w:hAnsi="Times New Roman" w:hint="eastAsia"/>
          <w:iCs/>
          <w:spacing w:val="8"/>
          <w:kern w:val="2"/>
          <w:sz w:val="24"/>
          <w:lang w:val="en-US"/>
        </w:rPr>
        <w:t>2023-037</w:t>
      </w:r>
      <w:r w:rsidRPr="003B45CF">
        <w:rPr>
          <w:rFonts w:ascii="Times New Roman" w:eastAsia="楷体" w:hAnsi="Times New Roman" w:hint="eastAsia"/>
          <w:iCs/>
          <w:spacing w:val="8"/>
          <w:kern w:val="2"/>
          <w:sz w:val="24"/>
          <w:lang w:val="en-US"/>
        </w:rPr>
        <w:t>）</w:t>
      </w:r>
      <w:r w:rsidRPr="003B45CF">
        <w:rPr>
          <w:rFonts w:ascii="Times New Roman" w:hAnsi="Times New Roman" w:hint="eastAsia"/>
          <w:spacing w:val="8"/>
          <w:kern w:val="2"/>
          <w:sz w:val="24"/>
          <w:lang w:val="en-US"/>
        </w:rPr>
        <w:t>的专家工作组的工作，并向战略规划小组提交报告，说明其意见和改进建议；</w:t>
      </w:r>
      <w:r w:rsidRPr="003B45CF">
        <w:rPr>
          <w:rFonts w:ascii="Times New Roman" w:hAnsi="Times New Roman" w:hint="eastAsia"/>
          <w:spacing w:val="8"/>
          <w:kern w:val="2"/>
          <w:sz w:val="24"/>
          <w:lang w:val="en-US"/>
        </w:rPr>
        <w:t xml:space="preserve"> </w:t>
      </w:r>
    </w:p>
    <w:p w14:paraId="1F78C086" w14:textId="77777777" w:rsidR="003B45CF" w:rsidRPr="003B45CF" w:rsidRDefault="003B45CF" w:rsidP="00ED0461">
      <w:pPr>
        <w:pStyle w:val="Paragrafoelenco"/>
        <w:numPr>
          <w:ilvl w:val="0"/>
          <w:numId w:val="128"/>
        </w:numPr>
        <w:spacing w:before="60" w:after="120" w:line="400" w:lineRule="exact"/>
        <w:ind w:leftChars="0" w:left="357" w:hanging="357"/>
        <w:rPr>
          <w:rFonts w:ascii="Times New Roman" w:hAnsi="Times New Roman"/>
          <w:spacing w:val="8"/>
          <w:kern w:val="2"/>
          <w:sz w:val="24"/>
          <w:lang w:val="en-US"/>
        </w:rPr>
      </w:pPr>
      <w:r w:rsidRPr="003B45CF">
        <w:rPr>
          <w:rFonts w:ascii="Times New Roman" w:eastAsia="楷体" w:hAnsi="Times New Roman" w:hint="eastAsia"/>
          <w:iCs/>
          <w:spacing w:val="8"/>
          <w:kern w:val="2"/>
          <w:sz w:val="24"/>
          <w:lang w:val="en-US"/>
        </w:rPr>
        <w:t>要求</w:t>
      </w:r>
      <w:r w:rsidRPr="003B45CF">
        <w:rPr>
          <w:rFonts w:ascii="Times New Roman" w:hAnsi="Times New Roman" w:hint="eastAsia"/>
          <w:spacing w:val="8"/>
          <w:kern w:val="2"/>
          <w:sz w:val="24"/>
          <w:lang w:val="en-US"/>
        </w:rPr>
        <w:t>秘书处和主席团任命上述决定中提及的简明英语专家，并提出期望；</w:t>
      </w:r>
    </w:p>
    <w:p w14:paraId="767E8FCC" w14:textId="77777777" w:rsidR="003B45CF" w:rsidRPr="003B45CF" w:rsidRDefault="003B45CF" w:rsidP="00ED0461">
      <w:pPr>
        <w:pStyle w:val="Paragrafoelenco"/>
        <w:numPr>
          <w:ilvl w:val="0"/>
          <w:numId w:val="128"/>
        </w:numPr>
        <w:spacing w:before="60" w:after="120" w:line="400" w:lineRule="exact"/>
        <w:ind w:leftChars="0" w:left="357" w:hanging="357"/>
        <w:rPr>
          <w:rFonts w:ascii="Times New Roman" w:hAnsi="Times New Roman"/>
          <w:spacing w:val="8"/>
          <w:kern w:val="2"/>
          <w:sz w:val="24"/>
          <w:lang w:val="en-US"/>
        </w:rPr>
      </w:pPr>
      <w:r w:rsidRPr="003B45CF">
        <w:rPr>
          <w:rFonts w:ascii="Times New Roman" w:eastAsia="楷体" w:hAnsi="Times New Roman" w:hint="eastAsia"/>
          <w:iCs/>
          <w:spacing w:val="8"/>
          <w:kern w:val="2"/>
          <w:sz w:val="24"/>
          <w:lang w:val="en-US"/>
        </w:rPr>
        <w:t>要求</w:t>
      </w:r>
      <w:r w:rsidRPr="003B45CF">
        <w:rPr>
          <w:rFonts w:ascii="Times New Roman" w:hAnsi="Times New Roman" w:hint="eastAsia"/>
          <w:spacing w:val="8"/>
          <w:kern w:val="2"/>
          <w:sz w:val="24"/>
          <w:lang w:val="en-US"/>
        </w:rPr>
        <w:t>秘书处在战略规划小组讨论后，根据战略规划小组的建议以及标准委和实施工作和能力发展委员会向植检委第二十届会议（</w:t>
      </w:r>
      <w:r w:rsidRPr="003B45CF">
        <w:rPr>
          <w:rFonts w:ascii="Times New Roman" w:hAnsi="Times New Roman" w:hint="eastAsia"/>
          <w:spacing w:val="8"/>
          <w:kern w:val="2"/>
          <w:sz w:val="24"/>
          <w:lang w:val="en-US"/>
        </w:rPr>
        <w:t>2026</w:t>
      </w:r>
      <w:r w:rsidRPr="003B45CF">
        <w:rPr>
          <w:rFonts w:ascii="Times New Roman" w:hAnsi="Times New Roman" w:hint="eastAsia"/>
          <w:spacing w:val="8"/>
          <w:kern w:val="2"/>
          <w:sz w:val="24"/>
          <w:lang w:val="en-US"/>
        </w:rPr>
        <w:t>年）提交的文件，与实施工作和能力发展委员会合作设计一项《国际植保公约》观测系统调查，以了解缔约方需求，并于</w:t>
      </w:r>
      <w:r w:rsidRPr="003B45CF">
        <w:rPr>
          <w:rFonts w:ascii="Times New Roman" w:hAnsi="Times New Roman" w:hint="eastAsia"/>
          <w:spacing w:val="8"/>
          <w:kern w:val="2"/>
          <w:sz w:val="24"/>
          <w:lang w:val="en-US"/>
        </w:rPr>
        <w:t>2027</w:t>
      </w:r>
      <w:r w:rsidRPr="003B45CF">
        <w:rPr>
          <w:rFonts w:ascii="Times New Roman" w:hAnsi="Times New Roman" w:hint="eastAsia"/>
          <w:spacing w:val="8"/>
          <w:kern w:val="2"/>
          <w:sz w:val="24"/>
          <w:lang w:val="en-US"/>
        </w:rPr>
        <w:t>年初启动调查。</w:t>
      </w:r>
    </w:p>
    <w:p w14:paraId="622284C6" w14:textId="77777777" w:rsidR="00675389" w:rsidRPr="00675389" w:rsidRDefault="00675389" w:rsidP="00F90BA3">
      <w:pPr>
        <w:pStyle w:val="IPPHeading2"/>
        <w:tabs>
          <w:tab w:val="clear" w:pos="567"/>
          <w:tab w:val="left" w:pos="720"/>
        </w:tabs>
        <w:spacing w:line="400" w:lineRule="exact"/>
        <w:ind w:left="720" w:hanging="720"/>
        <w:jc w:val="both"/>
        <w:rPr>
          <w:rFonts w:eastAsia="楷体"/>
          <w:spacing w:val="8"/>
          <w:kern w:val="2"/>
          <w:sz w:val="26"/>
        </w:rPr>
      </w:pPr>
      <w:r w:rsidRPr="00675389">
        <w:rPr>
          <w:rFonts w:eastAsia="楷体" w:hint="eastAsia"/>
          <w:spacing w:val="8"/>
          <w:kern w:val="2"/>
          <w:sz w:val="26"/>
        </w:rPr>
        <w:lastRenderedPageBreak/>
        <w:t>6.2</w:t>
      </w:r>
      <w:r w:rsidRPr="00675389">
        <w:rPr>
          <w:rFonts w:eastAsia="楷体"/>
          <w:spacing w:val="8"/>
          <w:kern w:val="2"/>
          <w:sz w:val="26"/>
        </w:rPr>
        <w:tab/>
      </w:r>
      <w:r w:rsidRPr="00675389">
        <w:rPr>
          <w:rFonts w:eastAsia="楷体" w:hint="eastAsia"/>
          <w:spacing w:val="8"/>
          <w:kern w:val="2"/>
          <w:sz w:val="26"/>
        </w:rPr>
        <w:t>《国际植保公约》财务委员会的未来状况</w:t>
      </w:r>
    </w:p>
    <w:p w14:paraId="614C956A" w14:textId="77777777" w:rsidR="00675389" w:rsidRPr="00675389" w:rsidRDefault="00675389" w:rsidP="00361B10">
      <w:pPr>
        <w:pStyle w:val="IPPParagraphnumbering"/>
        <w:numPr>
          <w:ilvl w:val="0"/>
          <w:numId w:val="29"/>
        </w:numPr>
        <w:spacing w:before="60" w:after="120" w:line="400" w:lineRule="exact"/>
        <w:rPr>
          <w:spacing w:val="8"/>
          <w:kern w:val="2"/>
          <w:sz w:val="24"/>
        </w:rPr>
      </w:pPr>
      <w:r w:rsidRPr="00675389">
        <w:rPr>
          <w:rFonts w:ascii="宋体" w:eastAsia="宋体" w:hAnsi="宋体" w:cs="宋体" w:hint="eastAsia"/>
          <w:spacing w:val="8"/>
          <w:kern w:val="2"/>
          <w:sz w:val="24"/>
        </w:rPr>
        <w:t>植检委主席介绍了主席团提出的一项提案，建议解散《国际植保公约》财务委员会，</w:t>
      </w:r>
      <w:r w:rsidRPr="00675389">
        <w:rPr>
          <w:rFonts w:ascii="宋体" w:eastAsia="宋体" w:hAnsi="宋体" w:cs="宋体" w:hint="eastAsia"/>
          <w:sz w:val="24"/>
        </w:rPr>
        <w:t>并将其职责移交主席团，以提高工作效率</w:t>
      </w:r>
      <w:r w:rsidRPr="00675389">
        <w:rPr>
          <w:sz w:val="24"/>
          <w:vertAlign w:val="superscript"/>
        </w:rPr>
        <w:footnoteReference w:id="6"/>
      </w:r>
      <w:r w:rsidRPr="00675389">
        <w:rPr>
          <w:rFonts w:ascii="宋体" w:eastAsia="宋体" w:hAnsi="宋体" w:cs="宋体" w:hint="eastAsia"/>
          <w:sz w:val="24"/>
        </w:rPr>
        <w:t>。主席解释称，主席团现行《议事规则》</w:t>
      </w:r>
      <w:r w:rsidRPr="00675389">
        <w:rPr>
          <w:sz w:val="24"/>
          <w:vertAlign w:val="superscript"/>
        </w:rPr>
        <w:footnoteReference w:id="7"/>
      </w:r>
      <w:r w:rsidRPr="00675389">
        <w:rPr>
          <w:rFonts w:ascii="宋体" w:eastAsia="宋体" w:hAnsi="宋体" w:cs="宋体" w:hint="eastAsia"/>
          <w:spacing w:val="8"/>
          <w:kern w:val="2"/>
          <w:sz w:val="24"/>
        </w:rPr>
        <w:t>中已包含关于财务规划和管理的规定。</w:t>
      </w:r>
    </w:p>
    <w:p w14:paraId="520CFC84" w14:textId="77777777" w:rsidR="00675389" w:rsidRPr="00675389" w:rsidRDefault="00675389" w:rsidP="00361B10">
      <w:pPr>
        <w:pStyle w:val="IPPParagraphnumbering"/>
        <w:numPr>
          <w:ilvl w:val="0"/>
          <w:numId w:val="29"/>
        </w:numPr>
        <w:spacing w:before="60" w:after="120" w:line="400" w:lineRule="exact"/>
        <w:rPr>
          <w:spacing w:val="8"/>
          <w:kern w:val="2"/>
          <w:sz w:val="24"/>
        </w:rPr>
      </w:pPr>
      <w:r w:rsidRPr="00675389">
        <w:rPr>
          <w:rFonts w:ascii="宋体" w:eastAsia="宋体" w:hAnsi="宋体" w:cs="宋体" w:hint="eastAsia"/>
          <w:spacing w:val="8"/>
          <w:kern w:val="2"/>
          <w:sz w:val="24"/>
        </w:rPr>
        <w:t>针对相关询问，秘书处向植检委保证，秘书处财务官员支持主席团开展有关财务问题的讨论。</w:t>
      </w:r>
    </w:p>
    <w:p w14:paraId="57403B34" w14:textId="77777777" w:rsidR="00675389" w:rsidRPr="00675389" w:rsidRDefault="00675389" w:rsidP="00CC1D51">
      <w:pPr>
        <w:pStyle w:val="IPPParagraphnumbering"/>
        <w:keepNext/>
        <w:numPr>
          <w:ilvl w:val="0"/>
          <w:numId w:val="29"/>
        </w:numPr>
        <w:spacing w:before="60" w:after="120" w:line="400" w:lineRule="exact"/>
        <w:rPr>
          <w:spacing w:val="8"/>
          <w:kern w:val="2"/>
          <w:sz w:val="24"/>
        </w:rPr>
      </w:pPr>
      <w:r w:rsidRPr="00675389">
        <w:rPr>
          <w:rFonts w:ascii="宋体" w:eastAsia="宋体" w:hAnsi="宋体" w:cs="宋体" w:hint="eastAsia"/>
          <w:spacing w:val="8"/>
          <w:kern w:val="2"/>
          <w:sz w:val="24"/>
        </w:rPr>
        <w:t>植检委：</w:t>
      </w:r>
      <w:r w:rsidRPr="00675389">
        <w:rPr>
          <w:rFonts w:hint="eastAsia"/>
          <w:spacing w:val="8"/>
          <w:kern w:val="2"/>
          <w:sz w:val="24"/>
        </w:rPr>
        <w:t xml:space="preserve"> </w:t>
      </w:r>
    </w:p>
    <w:p w14:paraId="562C1F44" w14:textId="77777777" w:rsidR="00675389" w:rsidRPr="00675389" w:rsidRDefault="00675389" w:rsidP="00B44B3C">
      <w:pPr>
        <w:pStyle w:val="Paragrafoelenco"/>
        <w:numPr>
          <w:ilvl w:val="0"/>
          <w:numId w:val="124"/>
        </w:numPr>
        <w:spacing w:before="60" w:after="120" w:line="400" w:lineRule="exact"/>
        <w:ind w:leftChars="0" w:left="357" w:hanging="357"/>
        <w:rPr>
          <w:rFonts w:ascii="Times New Roman" w:hAnsi="Times New Roman"/>
          <w:spacing w:val="8"/>
          <w:kern w:val="2"/>
          <w:sz w:val="24"/>
          <w:lang w:val="en-US"/>
        </w:rPr>
      </w:pPr>
      <w:r w:rsidRPr="00675389">
        <w:rPr>
          <w:rFonts w:ascii="Times New Roman" w:eastAsia="楷体" w:hAnsi="Times New Roman" w:hint="eastAsia"/>
          <w:iCs/>
          <w:spacing w:val="8"/>
          <w:kern w:val="2"/>
          <w:sz w:val="24"/>
          <w:lang w:val="en-US"/>
        </w:rPr>
        <w:t>同意</w:t>
      </w:r>
      <w:r w:rsidRPr="00675389">
        <w:rPr>
          <w:rFonts w:ascii="Times New Roman" w:hAnsi="Times New Roman" w:hint="eastAsia"/>
          <w:spacing w:val="8"/>
          <w:kern w:val="2"/>
          <w:sz w:val="24"/>
          <w:lang w:val="en-US"/>
        </w:rPr>
        <w:t>解散《国际植保公约》财务委员会；</w:t>
      </w:r>
      <w:r w:rsidRPr="00675389">
        <w:rPr>
          <w:rFonts w:ascii="Times New Roman" w:hAnsi="Times New Roman" w:hint="eastAsia"/>
          <w:spacing w:val="8"/>
          <w:kern w:val="2"/>
          <w:sz w:val="24"/>
          <w:lang w:val="en-US"/>
        </w:rPr>
        <w:t xml:space="preserve"> </w:t>
      </w:r>
    </w:p>
    <w:p w14:paraId="75B86AB0" w14:textId="77777777" w:rsidR="00675389" w:rsidRPr="00675389" w:rsidRDefault="00675389" w:rsidP="00B44B3C">
      <w:pPr>
        <w:pStyle w:val="Paragrafoelenco"/>
        <w:numPr>
          <w:ilvl w:val="0"/>
          <w:numId w:val="124"/>
        </w:numPr>
        <w:spacing w:before="60" w:after="120" w:line="400" w:lineRule="exact"/>
        <w:ind w:leftChars="0" w:left="357" w:hanging="357"/>
        <w:rPr>
          <w:rFonts w:ascii="Times New Roman" w:hAnsi="Times New Roman"/>
          <w:spacing w:val="8"/>
          <w:kern w:val="2"/>
          <w:sz w:val="24"/>
          <w:lang w:val="en-US"/>
        </w:rPr>
      </w:pPr>
      <w:r w:rsidRPr="00675389">
        <w:rPr>
          <w:rFonts w:ascii="Times New Roman" w:eastAsia="楷体" w:hAnsi="Times New Roman" w:hint="eastAsia"/>
          <w:iCs/>
          <w:spacing w:val="8"/>
          <w:kern w:val="2"/>
          <w:sz w:val="24"/>
          <w:lang w:val="en-US"/>
        </w:rPr>
        <w:t>同意</w:t>
      </w:r>
      <w:r w:rsidRPr="00675389">
        <w:rPr>
          <w:rFonts w:ascii="Times New Roman" w:hAnsi="Times New Roman" w:hint="eastAsia"/>
          <w:spacing w:val="8"/>
          <w:kern w:val="2"/>
          <w:sz w:val="24"/>
          <w:lang w:val="en-US"/>
        </w:rPr>
        <w:t>将《国际植保公约》财务委员会的职责移交给主席团，以确保财务透明度和监督；</w:t>
      </w:r>
      <w:r w:rsidRPr="00675389">
        <w:rPr>
          <w:rFonts w:ascii="Times New Roman" w:hAnsi="Times New Roman" w:hint="eastAsia"/>
          <w:spacing w:val="8"/>
          <w:kern w:val="2"/>
          <w:sz w:val="24"/>
          <w:lang w:val="en-US"/>
        </w:rPr>
        <w:t xml:space="preserve"> </w:t>
      </w:r>
    </w:p>
    <w:p w14:paraId="3EE1CCDC" w14:textId="77777777" w:rsidR="00675389" w:rsidRPr="00675389" w:rsidRDefault="00675389" w:rsidP="00B44B3C">
      <w:pPr>
        <w:pStyle w:val="Paragrafoelenco"/>
        <w:numPr>
          <w:ilvl w:val="0"/>
          <w:numId w:val="124"/>
        </w:numPr>
        <w:spacing w:before="60" w:after="120" w:line="400" w:lineRule="exact"/>
        <w:ind w:leftChars="0" w:left="357" w:hanging="357"/>
        <w:rPr>
          <w:rFonts w:ascii="Times New Roman" w:hAnsi="Times New Roman"/>
          <w:spacing w:val="8"/>
          <w:kern w:val="2"/>
          <w:sz w:val="24"/>
          <w:lang w:val="en-US"/>
        </w:rPr>
      </w:pPr>
      <w:r w:rsidRPr="00675389">
        <w:rPr>
          <w:rFonts w:ascii="Times New Roman" w:eastAsia="楷体" w:hAnsi="Times New Roman" w:hint="eastAsia"/>
          <w:iCs/>
          <w:spacing w:val="8"/>
          <w:kern w:val="2"/>
          <w:sz w:val="24"/>
          <w:lang w:val="en-US"/>
        </w:rPr>
        <w:t>同意</w:t>
      </w:r>
      <w:r w:rsidRPr="00675389">
        <w:rPr>
          <w:rFonts w:ascii="Times New Roman" w:hAnsi="Times New Roman" w:hint="eastAsia"/>
          <w:spacing w:val="8"/>
          <w:kern w:val="2"/>
          <w:sz w:val="24"/>
          <w:lang w:val="en-US"/>
        </w:rPr>
        <w:t>在主席团每次会议议程中增加一项常设议题，涉及财务规划、财务报告、资源征集以及财务透明度和资源筹措程序的制定；</w:t>
      </w:r>
    </w:p>
    <w:p w14:paraId="777CF58D" w14:textId="77777777" w:rsidR="00675389" w:rsidRPr="00675389" w:rsidRDefault="00675389" w:rsidP="00B44B3C">
      <w:pPr>
        <w:pStyle w:val="Paragrafoelenco"/>
        <w:numPr>
          <w:ilvl w:val="0"/>
          <w:numId w:val="124"/>
        </w:numPr>
        <w:spacing w:before="60" w:after="120" w:line="400" w:lineRule="exact"/>
        <w:ind w:leftChars="0" w:left="357" w:hanging="357"/>
        <w:rPr>
          <w:rFonts w:ascii="Times New Roman" w:hAnsi="Times New Roman"/>
          <w:spacing w:val="8"/>
          <w:kern w:val="2"/>
          <w:sz w:val="24"/>
          <w:lang w:val="en-US"/>
        </w:rPr>
      </w:pPr>
      <w:r w:rsidRPr="00675389">
        <w:rPr>
          <w:rFonts w:ascii="Times New Roman" w:eastAsia="楷体" w:hAnsi="Times New Roman" w:hint="eastAsia"/>
          <w:iCs/>
          <w:spacing w:val="8"/>
          <w:kern w:val="2"/>
          <w:sz w:val="24"/>
          <w:lang w:val="en-US"/>
        </w:rPr>
        <w:t>要求</w:t>
      </w:r>
      <w:r w:rsidRPr="00675389">
        <w:rPr>
          <w:rFonts w:ascii="Times New Roman" w:hAnsi="Times New Roman" w:hint="eastAsia"/>
          <w:spacing w:val="8"/>
          <w:kern w:val="2"/>
          <w:sz w:val="24"/>
          <w:lang w:val="en-US"/>
        </w:rPr>
        <w:t>秘书处修正主席团《议事规则》，明确财务规划和管理与粮农组织财务治理流程保持一致，并将修正案提交主席团审议，以建议植检委第二十一届会议（</w:t>
      </w:r>
      <w:r w:rsidRPr="00675389">
        <w:rPr>
          <w:rFonts w:ascii="Times New Roman" w:hAnsi="Times New Roman" w:hint="eastAsia"/>
          <w:spacing w:val="8"/>
          <w:kern w:val="2"/>
          <w:sz w:val="24"/>
          <w:lang w:val="en-US"/>
        </w:rPr>
        <w:t>2027</w:t>
      </w:r>
      <w:r w:rsidRPr="00675389">
        <w:rPr>
          <w:rFonts w:ascii="Times New Roman" w:hAnsi="Times New Roman" w:hint="eastAsia"/>
          <w:spacing w:val="8"/>
          <w:kern w:val="2"/>
          <w:sz w:val="24"/>
          <w:lang w:val="en-US"/>
        </w:rPr>
        <w:t>）最终通过。</w:t>
      </w:r>
    </w:p>
    <w:p w14:paraId="37F8E712" w14:textId="57247B6A" w:rsidR="00B0632E" w:rsidRPr="00EF1B7F" w:rsidRDefault="00B0632E" w:rsidP="009A4C8E">
      <w:pPr>
        <w:pStyle w:val="IPPHeading1"/>
        <w:numPr>
          <w:ilvl w:val="0"/>
          <w:numId w:val="134"/>
        </w:numPr>
        <w:tabs>
          <w:tab w:val="clear" w:pos="567"/>
        </w:tabs>
        <w:spacing w:line="400" w:lineRule="exact"/>
        <w:ind w:left="720" w:hanging="720"/>
        <w:jc w:val="both"/>
        <w:rPr>
          <w:rFonts w:eastAsia="楷体" w:cs="宋体"/>
          <w:spacing w:val="8"/>
          <w:kern w:val="2"/>
          <w:sz w:val="26"/>
        </w:rPr>
      </w:pPr>
      <w:r w:rsidRPr="00EF1B7F">
        <w:rPr>
          <w:rFonts w:eastAsia="楷体" w:cs="宋体" w:hint="eastAsia"/>
          <w:spacing w:val="8"/>
          <w:kern w:val="2"/>
          <w:sz w:val="26"/>
        </w:rPr>
        <w:t>《国际植保公约》秘书处报告</w:t>
      </w:r>
    </w:p>
    <w:p w14:paraId="62C57521" w14:textId="77777777" w:rsidR="00B0632E" w:rsidRPr="00EF1B7F" w:rsidRDefault="00B0632E" w:rsidP="00FA3426">
      <w:pPr>
        <w:pStyle w:val="IPPParagraphnumbering"/>
        <w:numPr>
          <w:ilvl w:val="0"/>
          <w:numId w:val="29"/>
        </w:numPr>
        <w:spacing w:before="60" w:after="120" w:line="400" w:lineRule="exact"/>
        <w:rPr>
          <w:noProof/>
          <w:spacing w:val="8"/>
          <w:kern w:val="2"/>
          <w:sz w:val="24"/>
        </w:rPr>
      </w:pPr>
      <w:r w:rsidRPr="00EF1B7F">
        <w:rPr>
          <w:rFonts w:eastAsia="宋体" w:cs="宋体" w:hint="eastAsia"/>
          <w:noProof/>
          <w:spacing w:val="8"/>
          <w:kern w:val="2"/>
          <w:sz w:val="24"/>
        </w:rPr>
        <w:t>《国际植保公约》秘书提请植检委审议秘书处</w:t>
      </w:r>
      <w:r w:rsidRPr="00EF1B7F">
        <w:rPr>
          <w:rFonts w:hint="eastAsia"/>
          <w:noProof/>
          <w:spacing w:val="8"/>
          <w:kern w:val="2"/>
          <w:sz w:val="24"/>
        </w:rPr>
        <w:t>2025</w:t>
      </w:r>
      <w:r w:rsidRPr="00EF1B7F">
        <w:rPr>
          <w:rFonts w:eastAsia="宋体" w:cs="宋体" w:hint="eastAsia"/>
          <w:noProof/>
          <w:spacing w:val="8"/>
          <w:kern w:val="2"/>
          <w:sz w:val="24"/>
        </w:rPr>
        <w:t>年度报告</w:t>
      </w:r>
      <w:r w:rsidRPr="00EF1B7F">
        <w:rPr>
          <w:noProof/>
          <w:spacing w:val="8"/>
          <w:kern w:val="2"/>
          <w:sz w:val="24"/>
          <w:vertAlign w:val="superscript"/>
        </w:rPr>
        <w:footnoteReference w:id="8"/>
      </w:r>
      <w:r w:rsidRPr="00EF1B7F">
        <w:rPr>
          <w:rFonts w:eastAsia="宋体" w:cs="宋体" w:hint="eastAsia"/>
          <w:noProof/>
          <w:spacing w:val="8"/>
          <w:kern w:val="2"/>
          <w:sz w:val="24"/>
        </w:rPr>
        <w:t>。他表示，秘书处全面推进秘书处工作计划各重要支柱领域工作，包括加强数字化能力，推动各国能力建设，以及促成植检委第十九届会议（</w:t>
      </w:r>
      <w:r w:rsidRPr="00EF1B7F">
        <w:rPr>
          <w:rFonts w:hint="eastAsia"/>
          <w:noProof/>
          <w:spacing w:val="8"/>
          <w:kern w:val="2"/>
          <w:sz w:val="24"/>
        </w:rPr>
        <w:t>2025</w:t>
      </w:r>
      <w:r w:rsidRPr="00EF1B7F">
        <w:rPr>
          <w:rFonts w:eastAsia="宋体" w:cs="宋体" w:hint="eastAsia"/>
          <w:noProof/>
          <w:spacing w:val="8"/>
          <w:kern w:val="2"/>
          <w:sz w:val="24"/>
        </w:rPr>
        <w:t>年）通过首项商品标准。</w:t>
      </w:r>
    </w:p>
    <w:p w14:paraId="4C2B59CA" w14:textId="77777777" w:rsidR="00B0632E" w:rsidRPr="00EF1B7F" w:rsidRDefault="00B0632E" w:rsidP="00FA3426">
      <w:pPr>
        <w:pStyle w:val="IPPParagraphnumbering"/>
        <w:numPr>
          <w:ilvl w:val="0"/>
          <w:numId w:val="29"/>
        </w:numPr>
        <w:spacing w:before="60" w:after="120" w:line="400" w:lineRule="exact"/>
        <w:rPr>
          <w:noProof/>
          <w:spacing w:val="8"/>
          <w:kern w:val="2"/>
          <w:sz w:val="24"/>
        </w:rPr>
      </w:pPr>
      <w:r w:rsidRPr="00EF1B7F">
        <w:rPr>
          <w:rFonts w:eastAsia="宋体" w:cs="宋体" w:hint="eastAsia"/>
          <w:noProof/>
          <w:spacing w:val="8"/>
          <w:kern w:val="2"/>
          <w:sz w:val="24"/>
        </w:rPr>
        <w:t>植检委注意到关于及时发布植检委报告的要求，及其中就今后改进工作提出的若干意见</w:t>
      </w:r>
      <w:r w:rsidRPr="00EF1B7F">
        <w:rPr>
          <w:noProof/>
          <w:spacing w:val="8"/>
          <w:kern w:val="2"/>
          <w:sz w:val="24"/>
          <w:vertAlign w:val="superscript"/>
        </w:rPr>
        <w:footnoteReference w:id="9"/>
      </w:r>
      <w:r w:rsidRPr="00EF1B7F">
        <w:rPr>
          <w:rFonts w:eastAsia="宋体" w:cs="宋体" w:hint="eastAsia"/>
          <w:noProof/>
          <w:spacing w:val="8"/>
          <w:kern w:val="2"/>
          <w:sz w:val="24"/>
        </w:rPr>
        <w:t>。秘书处向植检委保证，将遵循既定的截止日期和程序，并考虑相关意见以及其他经验教训。</w:t>
      </w:r>
    </w:p>
    <w:p w14:paraId="36207C51" w14:textId="77777777" w:rsidR="00B0632E" w:rsidRPr="00EF1B7F" w:rsidRDefault="00B0632E" w:rsidP="009378C6">
      <w:pPr>
        <w:pStyle w:val="IPPParagraphnumbering"/>
        <w:keepNext/>
        <w:numPr>
          <w:ilvl w:val="0"/>
          <w:numId w:val="29"/>
        </w:numPr>
        <w:spacing w:before="60" w:after="120" w:line="400" w:lineRule="exact"/>
        <w:rPr>
          <w:noProof/>
          <w:spacing w:val="8"/>
          <w:kern w:val="2"/>
          <w:sz w:val="24"/>
        </w:rPr>
      </w:pPr>
      <w:r w:rsidRPr="00EF1B7F">
        <w:rPr>
          <w:rFonts w:eastAsia="宋体" w:cs="宋体" w:hint="eastAsia"/>
          <w:noProof/>
          <w:spacing w:val="8"/>
          <w:kern w:val="2"/>
          <w:sz w:val="24"/>
        </w:rPr>
        <w:t>植检委：</w:t>
      </w:r>
    </w:p>
    <w:p w14:paraId="174DF26A" w14:textId="77777777" w:rsidR="00B0632E" w:rsidRPr="00EF1B7F" w:rsidRDefault="00B0632E" w:rsidP="004F74BC">
      <w:pPr>
        <w:pStyle w:val="Paragrafoelenco"/>
        <w:numPr>
          <w:ilvl w:val="0"/>
          <w:numId w:val="135"/>
        </w:numPr>
        <w:spacing w:before="60" w:after="120" w:line="400" w:lineRule="exact"/>
        <w:ind w:leftChars="0" w:left="357" w:hanging="357"/>
        <w:rPr>
          <w:rFonts w:ascii="Times New Roman" w:hAnsi="Times New Roman"/>
          <w:noProof/>
          <w:spacing w:val="8"/>
          <w:kern w:val="2"/>
          <w:sz w:val="24"/>
          <w:lang w:val="en-US"/>
        </w:rPr>
      </w:pPr>
      <w:r w:rsidRPr="00EF1B7F">
        <w:rPr>
          <w:rFonts w:ascii="Times New Roman" w:eastAsia="楷体" w:hAnsi="Times New Roman" w:hint="eastAsia"/>
          <w:iCs/>
          <w:noProof/>
          <w:spacing w:val="8"/>
          <w:kern w:val="2"/>
          <w:sz w:val="24"/>
        </w:rPr>
        <w:t>注意到</w:t>
      </w:r>
      <w:r w:rsidRPr="00EF1B7F">
        <w:rPr>
          <w:rFonts w:ascii="Times New Roman" w:hAnsi="Times New Roman" w:hint="eastAsia"/>
          <w:noProof/>
          <w:spacing w:val="8"/>
          <w:kern w:val="2"/>
          <w:sz w:val="24"/>
        </w:rPr>
        <w:t>《国际植保公约》秘书处</w:t>
      </w:r>
      <w:r w:rsidRPr="00EF1B7F">
        <w:rPr>
          <w:rFonts w:ascii="Times New Roman" w:hAnsi="Times New Roman" w:hint="eastAsia"/>
          <w:noProof/>
          <w:spacing w:val="8"/>
          <w:kern w:val="2"/>
          <w:sz w:val="24"/>
        </w:rPr>
        <w:t>2025</w:t>
      </w:r>
      <w:r w:rsidRPr="00EF1B7F">
        <w:rPr>
          <w:rFonts w:ascii="Times New Roman" w:hAnsi="Times New Roman" w:hint="eastAsia"/>
          <w:noProof/>
          <w:spacing w:val="8"/>
          <w:kern w:val="2"/>
          <w:sz w:val="24"/>
        </w:rPr>
        <w:t>年度报告。</w:t>
      </w:r>
    </w:p>
    <w:p w14:paraId="3A5624BB" w14:textId="09B66AB0" w:rsidR="005F66BA" w:rsidRPr="00EF1B7F" w:rsidRDefault="005F66BA" w:rsidP="009A4C8E">
      <w:pPr>
        <w:pStyle w:val="IPPHeading1"/>
        <w:numPr>
          <w:ilvl w:val="0"/>
          <w:numId w:val="134"/>
        </w:numPr>
        <w:tabs>
          <w:tab w:val="clear" w:pos="567"/>
        </w:tabs>
        <w:spacing w:line="400" w:lineRule="exact"/>
        <w:ind w:left="720" w:hanging="720"/>
        <w:jc w:val="both"/>
        <w:rPr>
          <w:rFonts w:eastAsia="楷体" w:cs="宋体"/>
          <w:spacing w:val="8"/>
          <w:kern w:val="2"/>
          <w:sz w:val="26"/>
        </w:rPr>
      </w:pPr>
      <w:r w:rsidRPr="00EF1B7F">
        <w:rPr>
          <w:rFonts w:eastAsia="楷体" w:cs="宋体" w:hint="eastAsia"/>
          <w:spacing w:val="8"/>
          <w:kern w:val="2"/>
          <w:sz w:val="26"/>
        </w:rPr>
        <w:lastRenderedPageBreak/>
        <w:t>战略规划小组报告</w:t>
      </w:r>
    </w:p>
    <w:p w14:paraId="15CBDB20" w14:textId="77777777" w:rsidR="005F66BA" w:rsidRPr="00EF1B7F" w:rsidRDefault="005F66BA" w:rsidP="00C529F9">
      <w:pPr>
        <w:pStyle w:val="IPPParagraphnumbering"/>
        <w:numPr>
          <w:ilvl w:val="0"/>
          <w:numId w:val="29"/>
        </w:numPr>
        <w:spacing w:before="60" w:after="120" w:line="400" w:lineRule="exact"/>
        <w:rPr>
          <w:noProof/>
          <w:spacing w:val="8"/>
          <w:kern w:val="2"/>
          <w:sz w:val="24"/>
        </w:rPr>
      </w:pPr>
      <w:r w:rsidRPr="00EF1B7F">
        <w:rPr>
          <w:rFonts w:eastAsia="宋体" w:cs="宋体" w:hint="eastAsia"/>
          <w:noProof/>
          <w:spacing w:val="8"/>
          <w:kern w:val="2"/>
          <w:sz w:val="24"/>
        </w:rPr>
        <w:t>战略规划小组主席兼植检委副主席介绍了</w:t>
      </w:r>
      <w:r w:rsidRPr="00EF1B7F">
        <w:rPr>
          <w:rFonts w:hint="eastAsia"/>
          <w:noProof/>
          <w:spacing w:val="8"/>
          <w:kern w:val="2"/>
          <w:sz w:val="24"/>
        </w:rPr>
        <w:t>2025</w:t>
      </w:r>
      <w:r w:rsidRPr="00EF1B7F">
        <w:rPr>
          <w:rFonts w:eastAsia="宋体" w:cs="宋体" w:hint="eastAsia"/>
          <w:noProof/>
          <w:spacing w:val="8"/>
          <w:kern w:val="2"/>
          <w:sz w:val="24"/>
        </w:rPr>
        <w:t>年</w:t>
      </w:r>
      <w:r w:rsidRPr="00EF1B7F">
        <w:rPr>
          <w:rFonts w:hint="eastAsia"/>
          <w:noProof/>
          <w:spacing w:val="8"/>
          <w:kern w:val="2"/>
          <w:sz w:val="24"/>
        </w:rPr>
        <w:t>10</w:t>
      </w:r>
      <w:r w:rsidRPr="00EF1B7F">
        <w:rPr>
          <w:rFonts w:eastAsia="宋体" w:cs="宋体" w:hint="eastAsia"/>
          <w:noProof/>
          <w:spacing w:val="8"/>
          <w:kern w:val="2"/>
          <w:sz w:val="24"/>
        </w:rPr>
        <w:t>月举行的战略规划小组会议综述报告</w:t>
      </w:r>
      <w:r w:rsidRPr="00EF1B7F">
        <w:rPr>
          <w:noProof/>
          <w:spacing w:val="8"/>
          <w:kern w:val="2"/>
          <w:sz w:val="24"/>
          <w:vertAlign w:val="superscript"/>
        </w:rPr>
        <w:footnoteReference w:id="10"/>
      </w:r>
      <w:r w:rsidRPr="00EF1B7F">
        <w:rPr>
          <w:rFonts w:eastAsia="宋体" w:cs="宋体" w:hint="eastAsia"/>
          <w:noProof/>
          <w:spacing w:val="8"/>
          <w:kern w:val="2"/>
          <w:sz w:val="24"/>
        </w:rPr>
        <w:t>。他强调了战略规划小组会议作为战略讨论论坛的重要性，并表示</w:t>
      </w:r>
      <w:r w:rsidRPr="00EF1B7F">
        <w:rPr>
          <w:rFonts w:hint="eastAsia"/>
          <w:noProof/>
          <w:spacing w:val="8"/>
          <w:kern w:val="2"/>
          <w:sz w:val="24"/>
        </w:rPr>
        <w:t>2025</w:t>
      </w:r>
      <w:r w:rsidRPr="00EF1B7F">
        <w:rPr>
          <w:rFonts w:eastAsia="宋体" w:cs="宋体" w:hint="eastAsia"/>
          <w:noProof/>
          <w:spacing w:val="8"/>
          <w:kern w:val="2"/>
          <w:sz w:val="24"/>
        </w:rPr>
        <w:t>年会议的主要讨论议题是重新审视国际植检措施标准。</w:t>
      </w:r>
    </w:p>
    <w:p w14:paraId="48A20F26" w14:textId="05A59F16" w:rsidR="005F66BA" w:rsidRPr="00EF1B7F" w:rsidRDefault="005F66BA" w:rsidP="00C529F9">
      <w:pPr>
        <w:pStyle w:val="IPPParagraphnumbering"/>
        <w:numPr>
          <w:ilvl w:val="0"/>
          <w:numId w:val="29"/>
        </w:numPr>
        <w:spacing w:before="60" w:after="120" w:line="400" w:lineRule="exact"/>
        <w:rPr>
          <w:noProof/>
          <w:spacing w:val="8"/>
          <w:kern w:val="2"/>
          <w:sz w:val="24"/>
        </w:rPr>
      </w:pPr>
      <w:r w:rsidRPr="00EF1B7F">
        <w:rPr>
          <w:rFonts w:eastAsia="宋体" w:cs="宋体" w:hint="eastAsia"/>
          <w:noProof/>
          <w:spacing w:val="8"/>
          <w:kern w:val="2"/>
          <w:sz w:val="24"/>
        </w:rPr>
        <w:t>植检委注意到关于在罗马以外地点举行战略规划小组会议的提案，例如尝试在曼谷粮农组织办公楼举行</w:t>
      </w:r>
      <w:r w:rsidRPr="00EF1B7F">
        <w:rPr>
          <w:noProof/>
          <w:spacing w:val="8"/>
          <w:kern w:val="2"/>
          <w:sz w:val="24"/>
          <w:vertAlign w:val="superscript"/>
        </w:rPr>
        <w:footnoteReference w:id="11"/>
      </w:r>
      <w:r w:rsidRPr="00EF1B7F">
        <w:rPr>
          <w:rFonts w:eastAsia="宋体" w:cs="宋体" w:hint="eastAsia"/>
          <w:noProof/>
          <w:spacing w:val="8"/>
          <w:kern w:val="2"/>
          <w:sz w:val="24"/>
        </w:rPr>
        <w:t>。</w:t>
      </w:r>
      <w:r w:rsidR="001228D9">
        <w:rPr>
          <w:rFonts w:eastAsia="宋体" w:cs="宋体" w:hint="eastAsia"/>
          <w:noProof/>
          <w:spacing w:val="8"/>
          <w:kern w:val="2"/>
          <w:sz w:val="24"/>
        </w:rPr>
        <w:t>植检委还注意到巴西提出主办一次《国际植保公约》机构会议，如战略规划小组或主席团会议。</w:t>
      </w:r>
    </w:p>
    <w:p w14:paraId="0C2C0B4F" w14:textId="77777777" w:rsidR="005F66BA" w:rsidRPr="00EF1B7F" w:rsidRDefault="005F66BA" w:rsidP="009378C6">
      <w:pPr>
        <w:pStyle w:val="IPPParagraphnumbering"/>
        <w:keepNext/>
        <w:numPr>
          <w:ilvl w:val="0"/>
          <w:numId w:val="29"/>
        </w:numPr>
        <w:spacing w:before="60" w:after="120" w:line="400" w:lineRule="exact"/>
        <w:rPr>
          <w:noProof/>
          <w:spacing w:val="8"/>
          <w:kern w:val="2"/>
          <w:sz w:val="24"/>
        </w:rPr>
      </w:pPr>
      <w:r w:rsidRPr="00EF1B7F">
        <w:rPr>
          <w:rFonts w:eastAsia="宋体" w:cs="宋体" w:hint="eastAsia"/>
          <w:noProof/>
          <w:spacing w:val="8"/>
          <w:kern w:val="2"/>
          <w:sz w:val="24"/>
        </w:rPr>
        <w:t>植检委：</w:t>
      </w:r>
    </w:p>
    <w:p w14:paraId="10BA9BC3" w14:textId="77777777" w:rsidR="005F66BA" w:rsidRPr="00EF1B7F" w:rsidRDefault="005F66BA" w:rsidP="00DE0C97">
      <w:pPr>
        <w:pStyle w:val="Paragrafoelenco"/>
        <w:numPr>
          <w:ilvl w:val="0"/>
          <w:numId w:val="45"/>
        </w:numPr>
        <w:spacing w:before="60" w:after="120" w:line="400" w:lineRule="exact"/>
        <w:ind w:leftChars="0" w:left="357" w:hanging="357"/>
        <w:rPr>
          <w:rFonts w:ascii="Times New Roman" w:hAnsi="Times New Roman"/>
          <w:noProof/>
          <w:spacing w:val="8"/>
          <w:kern w:val="2"/>
          <w:sz w:val="24"/>
        </w:rPr>
      </w:pPr>
      <w:r w:rsidRPr="00EF1B7F">
        <w:rPr>
          <w:rFonts w:ascii="Times New Roman" w:eastAsia="楷体" w:hAnsi="Times New Roman" w:hint="eastAsia"/>
          <w:iCs/>
          <w:noProof/>
          <w:spacing w:val="8"/>
          <w:kern w:val="2"/>
          <w:sz w:val="24"/>
        </w:rPr>
        <w:t>注意到</w:t>
      </w:r>
      <w:r w:rsidRPr="00EF1B7F">
        <w:rPr>
          <w:rFonts w:ascii="Times New Roman" w:hAnsi="Times New Roman" w:hint="eastAsia"/>
          <w:noProof/>
          <w:spacing w:val="8"/>
          <w:kern w:val="2"/>
          <w:sz w:val="24"/>
        </w:rPr>
        <w:t>战略规划小组报告；</w:t>
      </w:r>
      <w:r w:rsidRPr="00EF1B7F">
        <w:rPr>
          <w:rFonts w:ascii="Times New Roman" w:hAnsi="Times New Roman" w:hint="eastAsia"/>
          <w:noProof/>
          <w:spacing w:val="8"/>
          <w:kern w:val="2"/>
          <w:sz w:val="24"/>
        </w:rPr>
        <w:t xml:space="preserve"> </w:t>
      </w:r>
    </w:p>
    <w:p w14:paraId="61F634F2" w14:textId="77777777" w:rsidR="005F66BA" w:rsidRPr="00EF1B7F" w:rsidRDefault="005F66BA" w:rsidP="00DE0C97">
      <w:pPr>
        <w:pStyle w:val="Paragrafoelenco"/>
        <w:numPr>
          <w:ilvl w:val="0"/>
          <w:numId w:val="45"/>
        </w:numPr>
        <w:tabs>
          <w:tab w:val="num" w:pos="567"/>
        </w:tabs>
        <w:spacing w:before="60" w:after="120" w:line="400" w:lineRule="exact"/>
        <w:ind w:leftChars="0" w:left="357" w:hanging="357"/>
        <w:rPr>
          <w:rFonts w:ascii="Times New Roman" w:hAnsi="Times New Roman"/>
          <w:noProof/>
          <w:spacing w:val="8"/>
          <w:kern w:val="2"/>
          <w:sz w:val="24"/>
          <w:lang w:val="en-US"/>
        </w:rPr>
      </w:pPr>
      <w:r w:rsidRPr="00EF1B7F">
        <w:rPr>
          <w:rFonts w:ascii="Times New Roman" w:eastAsia="楷体" w:hAnsi="Times New Roman" w:hint="eastAsia"/>
          <w:iCs/>
          <w:noProof/>
          <w:sz w:val="24"/>
        </w:rPr>
        <w:t>要求</w:t>
      </w:r>
      <w:r w:rsidRPr="00EF1B7F">
        <w:rPr>
          <w:rFonts w:ascii="Times New Roman" w:hAnsi="Times New Roman" w:hint="eastAsia"/>
          <w:noProof/>
          <w:sz w:val="24"/>
        </w:rPr>
        <w:t>秘书处在</w:t>
      </w:r>
      <w:r w:rsidRPr="00EF1B7F">
        <w:rPr>
          <w:rFonts w:ascii="Times New Roman" w:hAnsi="Times New Roman" w:cs="宋体" w:hint="eastAsia"/>
          <w:noProof/>
          <w:sz w:val="24"/>
        </w:rPr>
        <w:t>接下来</w:t>
      </w:r>
      <w:r w:rsidRPr="00EF1B7F">
        <w:rPr>
          <w:rFonts w:ascii="Times New Roman" w:hAnsi="Times New Roman" w:hint="eastAsia"/>
          <w:noProof/>
          <w:sz w:val="24"/>
        </w:rPr>
        <w:t>三周内，分析在罗马以外地点举行战略规划小组会议的成本和收益，</w:t>
      </w:r>
      <w:r w:rsidRPr="00EF1B7F">
        <w:rPr>
          <w:rFonts w:ascii="Times New Roman" w:hAnsi="Times New Roman" w:hint="eastAsia"/>
          <w:noProof/>
          <w:spacing w:val="8"/>
          <w:kern w:val="2"/>
          <w:sz w:val="24"/>
        </w:rPr>
        <w:t>供主席团线上会议审议。</w:t>
      </w:r>
      <w:r w:rsidRPr="00EF1B7F">
        <w:rPr>
          <w:rFonts w:ascii="Times New Roman" w:hAnsi="Times New Roman" w:hint="eastAsia"/>
          <w:noProof/>
          <w:spacing w:val="8"/>
          <w:kern w:val="2"/>
          <w:sz w:val="24"/>
        </w:rPr>
        <w:t xml:space="preserve"> </w:t>
      </w:r>
    </w:p>
    <w:p w14:paraId="106F845E" w14:textId="36895ECD" w:rsidR="003A56D9" w:rsidRPr="00EF1B7F" w:rsidRDefault="003A56D9" w:rsidP="009A4C8E">
      <w:pPr>
        <w:pStyle w:val="IPPHeading1"/>
        <w:numPr>
          <w:ilvl w:val="0"/>
          <w:numId w:val="134"/>
        </w:numPr>
        <w:tabs>
          <w:tab w:val="clear" w:pos="567"/>
        </w:tabs>
        <w:spacing w:line="400" w:lineRule="exact"/>
        <w:ind w:left="720" w:hanging="720"/>
        <w:jc w:val="both"/>
        <w:rPr>
          <w:rFonts w:eastAsia="楷体" w:cs="宋体"/>
          <w:spacing w:val="8"/>
          <w:kern w:val="2"/>
          <w:sz w:val="26"/>
        </w:rPr>
      </w:pPr>
      <w:r w:rsidRPr="00EF1B7F">
        <w:rPr>
          <w:rFonts w:eastAsia="楷体" w:cs="宋体" w:hint="eastAsia"/>
          <w:spacing w:val="8"/>
          <w:kern w:val="2"/>
          <w:sz w:val="26"/>
        </w:rPr>
        <w:t>植检委附属机构报告</w:t>
      </w:r>
    </w:p>
    <w:p w14:paraId="2135CA5D" w14:textId="77777777" w:rsidR="003A56D9" w:rsidRPr="00EF1B7F" w:rsidRDefault="003A56D9" w:rsidP="00F90BA3">
      <w:pPr>
        <w:pStyle w:val="IPPHeading2"/>
        <w:tabs>
          <w:tab w:val="clear" w:pos="567"/>
          <w:tab w:val="left" w:pos="720"/>
        </w:tabs>
        <w:spacing w:line="400" w:lineRule="exact"/>
        <w:ind w:left="720" w:hanging="720"/>
        <w:jc w:val="both"/>
        <w:rPr>
          <w:rFonts w:eastAsia="楷体"/>
          <w:spacing w:val="8"/>
          <w:kern w:val="2"/>
          <w:sz w:val="26"/>
        </w:rPr>
      </w:pPr>
      <w:r w:rsidRPr="00EF1B7F">
        <w:rPr>
          <w:rFonts w:eastAsia="楷体" w:hint="eastAsia"/>
          <w:spacing w:val="8"/>
          <w:kern w:val="2"/>
          <w:sz w:val="26"/>
        </w:rPr>
        <w:t>9.1</w:t>
      </w:r>
      <w:r w:rsidRPr="00EF1B7F">
        <w:rPr>
          <w:rFonts w:eastAsia="楷体" w:hint="eastAsia"/>
          <w:spacing w:val="8"/>
          <w:kern w:val="2"/>
          <w:sz w:val="26"/>
        </w:rPr>
        <w:tab/>
      </w:r>
      <w:r w:rsidRPr="00EF1B7F">
        <w:rPr>
          <w:rFonts w:eastAsia="楷体" w:hint="eastAsia"/>
          <w:spacing w:val="8"/>
          <w:kern w:val="2"/>
          <w:sz w:val="26"/>
        </w:rPr>
        <w:t>标准委员会报告</w:t>
      </w:r>
    </w:p>
    <w:p w14:paraId="27A11ED0" w14:textId="1CE60859" w:rsidR="003A56D9" w:rsidRPr="00EF1B7F" w:rsidRDefault="003A56D9" w:rsidP="009E7082">
      <w:pPr>
        <w:pStyle w:val="IPPParagraphnumbering"/>
        <w:numPr>
          <w:ilvl w:val="0"/>
          <w:numId w:val="29"/>
        </w:numPr>
        <w:spacing w:before="60" w:after="120" w:line="400" w:lineRule="exact"/>
        <w:rPr>
          <w:spacing w:val="8"/>
          <w:kern w:val="2"/>
          <w:sz w:val="24"/>
        </w:rPr>
      </w:pPr>
      <w:r w:rsidRPr="00EF1B7F">
        <w:rPr>
          <w:rFonts w:eastAsia="宋体" w:cs="宋体" w:hint="eastAsia"/>
          <w:spacing w:val="8"/>
          <w:kern w:val="2"/>
          <w:sz w:val="24"/>
        </w:rPr>
        <w:t>标准委主席介绍了标准委</w:t>
      </w:r>
      <w:r w:rsidRPr="00EF1B7F">
        <w:rPr>
          <w:rFonts w:hint="eastAsia"/>
          <w:spacing w:val="8"/>
          <w:kern w:val="2"/>
          <w:sz w:val="24"/>
        </w:rPr>
        <w:t>2025</w:t>
      </w:r>
      <w:r w:rsidRPr="00EF1B7F">
        <w:rPr>
          <w:rFonts w:eastAsia="宋体" w:cs="宋体" w:hint="eastAsia"/>
          <w:spacing w:val="8"/>
          <w:kern w:val="2"/>
          <w:sz w:val="24"/>
        </w:rPr>
        <w:t>年活动报告</w:t>
      </w:r>
      <w:r w:rsidRPr="00EF1B7F">
        <w:rPr>
          <w:spacing w:val="8"/>
          <w:kern w:val="2"/>
          <w:sz w:val="24"/>
          <w:vertAlign w:val="superscript"/>
        </w:rPr>
        <w:footnoteReference w:id="12"/>
      </w:r>
      <w:r w:rsidRPr="00EF1B7F">
        <w:rPr>
          <w:rFonts w:eastAsia="宋体" w:cs="宋体" w:hint="eastAsia"/>
          <w:spacing w:val="8"/>
          <w:kern w:val="2"/>
          <w:sz w:val="24"/>
        </w:rPr>
        <w:t>。具体内容包括修订和批准技术规范草案和国际植检措施标准草案，供植检委磋商或通过，并讨论长期存在的国际植检措施标准草案的可能工作方向以及起草过程中提出的问题。标准委还开始审查</w:t>
      </w:r>
      <w:r w:rsidRPr="00EF1B7F">
        <w:rPr>
          <w:rFonts w:eastAsia="楷体" w:hint="eastAsia"/>
          <w:spacing w:val="8"/>
          <w:kern w:val="2"/>
          <w:sz w:val="24"/>
        </w:rPr>
        <w:t>《国际植保公约标准制定程序手册》</w:t>
      </w:r>
      <w:r w:rsidRPr="00EF1B7F">
        <w:rPr>
          <w:rFonts w:eastAsia="宋体" w:cs="宋体" w:hint="eastAsia"/>
          <w:spacing w:val="8"/>
          <w:kern w:val="2"/>
          <w:sz w:val="24"/>
        </w:rPr>
        <w:t>，特别是主要管理员和助理管理员职责准则。标准委</w:t>
      </w:r>
      <w:r w:rsidRPr="00EF1B7F">
        <w:rPr>
          <w:rFonts w:eastAsia="宋体" w:cs="宋体" w:hint="eastAsia"/>
          <w:sz w:val="24"/>
        </w:rPr>
        <w:t>主席报告称，标准委审议了保留从国际植检措施标准中删除的信息的临时方案，编写</w:t>
      </w:r>
      <w:r w:rsidRPr="00EF1B7F">
        <w:rPr>
          <w:rFonts w:eastAsia="宋体" w:cs="宋体" w:hint="eastAsia"/>
          <w:spacing w:val="8"/>
          <w:kern w:val="2"/>
          <w:sz w:val="24"/>
        </w:rPr>
        <w:t>了一份立场文件，以推动战略规划小组关于</w:t>
      </w:r>
      <w:r w:rsidR="001152B2">
        <w:rPr>
          <w:rFonts w:asciiTheme="minorEastAsia" w:eastAsiaTheme="minorEastAsia" w:hAnsiTheme="minorEastAsia" w:cs="Times" w:hint="eastAsia"/>
          <w:spacing w:val="8"/>
          <w:kern w:val="2"/>
          <w:sz w:val="24"/>
        </w:rPr>
        <w:t>“</w:t>
      </w:r>
      <w:r w:rsidRPr="00EF1B7F">
        <w:rPr>
          <w:rFonts w:eastAsia="宋体" w:cs="宋体" w:hint="eastAsia"/>
          <w:spacing w:val="8"/>
          <w:kern w:val="2"/>
          <w:sz w:val="24"/>
        </w:rPr>
        <w:t>重新审视国际植检措施标准</w:t>
      </w:r>
      <w:r w:rsidR="001152B2">
        <w:rPr>
          <w:rFonts w:asciiTheme="minorEastAsia" w:eastAsiaTheme="minorEastAsia" w:hAnsiTheme="minorEastAsia" w:cs="Times" w:hint="eastAsia"/>
          <w:spacing w:val="8"/>
          <w:kern w:val="2"/>
          <w:sz w:val="24"/>
        </w:rPr>
        <w:t>”</w:t>
      </w:r>
      <w:r w:rsidRPr="00EF1B7F">
        <w:rPr>
          <w:rFonts w:eastAsia="宋体" w:cs="宋体" w:hint="eastAsia"/>
          <w:spacing w:val="8"/>
          <w:kern w:val="2"/>
          <w:sz w:val="24"/>
        </w:rPr>
        <w:t>的讨论，此外还审查了公开主题征集活动收到的提案并提出了相关建议。标准委还为</w:t>
      </w:r>
      <w:r w:rsidRPr="00EF1B7F">
        <w:rPr>
          <w:rFonts w:hint="eastAsia"/>
          <w:sz w:val="24"/>
        </w:rPr>
        <w:t>2025</w:t>
      </w:r>
      <w:r w:rsidRPr="00EF1B7F">
        <w:rPr>
          <w:rFonts w:eastAsia="宋体" w:cs="宋体" w:hint="eastAsia"/>
          <w:sz w:val="24"/>
        </w:rPr>
        <w:t>年《国际植保公约》区域研讨会的举办提供了支持，并监督《国际植保公约》</w:t>
      </w:r>
      <w:r w:rsidRPr="00EF1B7F">
        <w:rPr>
          <w:rFonts w:eastAsia="宋体" w:cs="宋体" w:hint="eastAsia"/>
          <w:spacing w:val="8"/>
          <w:kern w:val="2"/>
          <w:sz w:val="24"/>
        </w:rPr>
        <w:t>所有四个技术小组工作。</w:t>
      </w:r>
    </w:p>
    <w:p w14:paraId="6B27E0E9" w14:textId="77777777" w:rsidR="003A56D9" w:rsidRPr="00EF1B7F" w:rsidRDefault="003A56D9" w:rsidP="009E7082">
      <w:pPr>
        <w:pStyle w:val="IPPParagraphnumbering"/>
        <w:numPr>
          <w:ilvl w:val="0"/>
          <w:numId w:val="29"/>
        </w:numPr>
        <w:spacing w:before="60" w:after="120" w:line="400" w:lineRule="exact"/>
        <w:rPr>
          <w:spacing w:val="8"/>
          <w:kern w:val="2"/>
          <w:sz w:val="24"/>
        </w:rPr>
      </w:pPr>
      <w:r w:rsidRPr="00EF1B7F">
        <w:rPr>
          <w:rFonts w:eastAsia="宋体" w:cs="宋体" w:hint="eastAsia"/>
          <w:spacing w:val="8"/>
          <w:kern w:val="2"/>
          <w:sz w:val="24"/>
        </w:rPr>
        <w:t>植检委强调，缔约方应响应信息征集，积极参与商品标准草案的制定工作。</w:t>
      </w:r>
    </w:p>
    <w:p w14:paraId="73EC3231" w14:textId="77777777" w:rsidR="003A56D9" w:rsidRPr="00EF1B7F" w:rsidRDefault="003A56D9" w:rsidP="009378C6">
      <w:pPr>
        <w:pStyle w:val="IPPParagraphnumbering"/>
        <w:keepNext/>
        <w:numPr>
          <w:ilvl w:val="0"/>
          <w:numId w:val="29"/>
        </w:numPr>
        <w:spacing w:before="60" w:after="120" w:line="400" w:lineRule="exact"/>
        <w:rPr>
          <w:spacing w:val="8"/>
          <w:kern w:val="2"/>
          <w:sz w:val="24"/>
        </w:rPr>
      </w:pPr>
      <w:r w:rsidRPr="00EF1B7F">
        <w:rPr>
          <w:rFonts w:eastAsia="宋体" w:cs="宋体" w:hint="eastAsia"/>
          <w:spacing w:val="8"/>
          <w:kern w:val="2"/>
          <w:sz w:val="24"/>
        </w:rPr>
        <w:t>植检委：</w:t>
      </w:r>
    </w:p>
    <w:p w14:paraId="474E8334" w14:textId="77777777" w:rsidR="003A56D9" w:rsidRPr="00EF1B7F" w:rsidRDefault="003A56D9" w:rsidP="00345B4D">
      <w:pPr>
        <w:pStyle w:val="Paragrafoelenco"/>
        <w:numPr>
          <w:ilvl w:val="0"/>
          <w:numId w:val="53"/>
        </w:numPr>
        <w:spacing w:before="60" w:after="120" w:line="40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spacing w:val="8"/>
          <w:kern w:val="2"/>
          <w:sz w:val="24"/>
          <w:lang w:val="en-US"/>
        </w:rPr>
        <w:t>注意到</w:t>
      </w:r>
      <w:r w:rsidRPr="00EF1B7F">
        <w:rPr>
          <w:rFonts w:ascii="Times New Roman" w:hAnsi="Times New Roman" w:hint="eastAsia"/>
          <w:spacing w:val="8"/>
          <w:kern w:val="2"/>
          <w:sz w:val="24"/>
          <w:lang w:val="en-US"/>
        </w:rPr>
        <w:t>标准委</w:t>
      </w:r>
      <w:r w:rsidRPr="00EF1B7F">
        <w:rPr>
          <w:rFonts w:ascii="Times New Roman" w:hAnsi="Times New Roman" w:hint="eastAsia"/>
          <w:spacing w:val="8"/>
          <w:kern w:val="2"/>
          <w:sz w:val="24"/>
          <w:lang w:val="en-US"/>
        </w:rPr>
        <w:t>2025</w:t>
      </w:r>
      <w:r w:rsidRPr="00EF1B7F">
        <w:rPr>
          <w:rFonts w:ascii="Times New Roman" w:hAnsi="Times New Roman" w:hint="eastAsia"/>
          <w:spacing w:val="8"/>
          <w:kern w:val="2"/>
          <w:sz w:val="24"/>
          <w:lang w:val="en-US"/>
        </w:rPr>
        <w:t>年活动报告；</w:t>
      </w:r>
    </w:p>
    <w:p w14:paraId="2A0C300B" w14:textId="77777777" w:rsidR="003A56D9" w:rsidRPr="00EF1B7F" w:rsidRDefault="003A56D9" w:rsidP="00345B4D">
      <w:pPr>
        <w:pStyle w:val="Paragrafoelenco"/>
        <w:numPr>
          <w:ilvl w:val="0"/>
          <w:numId w:val="53"/>
        </w:numPr>
        <w:spacing w:before="60" w:after="120" w:line="40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spacing w:val="8"/>
          <w:kern w:val="2"/>
          <w:sz w:val="24"/>
          <w:lang w:val="en-US"/>
        </w:rPr>
        <w:t>感谢</w:t>
      </w:r>
      <w:r w:rsidRPr="00EF1B7F">
        <w:rPr>
          <w:rFonts w:ascii="Times New Roman" w:hAnsi="Times New Roman" w:hint="eastAsia"/>
          <w:spacing w:val="8"/>
          <w:kern w:val="2"/>
          <w:sz w:val="24"/>
          <w:lang w:val="en-US"/>
        </w:rPr>
        <w:t>缔约方和标准委前任及现任成员对标准制定进程的支持；</w:t>
      </w:r>
    </w:p>
    <w:p w14:paraId="309BDAC8" w14:textId="77777777" w:rsidR="003A56D9" w:rsidRPr="00EF1B7F" w:rsidRDefault="003A56D9" w:rsidP="00BD71B2">
      <w:pPr>
        <w:pStyle w:val="Paragrafoelenco"/>
        <w:keepNext/>
        <w:numPr>
          <w:ilvl w:val="0"/>
          <w:numId w:val="53"/>
        </w:numPr>
        <w:spacing w:before="60" w:after="120" w:line="40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spacing w:val="8"/>
          <w:kern w:val="2"/>
          <w:sz w:val="24"/>
          <w:lang w:val="en-US"/>
        </w:rPr>
        <w:lastRenderedPageBreak/>
        <w:t>感谢</w:t>
      </w:r>
      <w:r w:rsidRPr="00EF1B7F">
        <w:rPr>
          <w:rFonts w:ascii="Times New Roman" w:hAnsi="Times New Roman" w:hint="eastAsia"/>
          <w:spacing w:val="8"/>
          <w:kern w:val="2"/>
          <w:sz w:val="24"/>
          <w:lang w:val="en-US"/>
        </w:rPr>
        <w:t>2025</w:t>
      </w:r>
      <w:r w:rsidRPr="00EF1B7F">
        <w:rPr>
          <w:rFonts w:ascii="Times New Roman" w:hAnsi="Times New Roman" w:hint="eastAsia"/>
          <w:spacing w:val="8"/>
          <w:kern w:val="2"/>
          <w:sz w:val="24"/>
          <w:lang w:val="en-US"/>
        </w:rPr>
        <w:t>年离任的诊断规程技术小组成员所做贡献：</w:t>
      </w:r>
    </w:p>
    <w:p w14:paraId="6624FAC1" w14:textId="77777777" w:rsidR="003A56D9" w:rsidRPr="00EF1B7F" w:rsidRDefault="003A56D9" w:rsidP="00812F16">
      <w:pPr>
        <w:pStyle w:val="IPPBullet2"/>
        <w:numPr>
          <w:ilvl w:val="0"/>
          <w:numId w:val="54"/>
        </w:numPr>
        <w:tabs>
          <w:tab w:val="clear" w:pos="1134"/>
          <w:tab w:val="left" w:pos="1701"/>
        </w:tabs>
        <w:spacing w:before="60" w:after="120" w:line="400" w:lineRule="exact"/>
        <w:ind w:hanging="720"/>
        <w:rPr>
          <w:spacing w:val="8"/>
          <w:kern w:val="2"/>
          <w:sz w:val="24"/>
        </w:rPr>
      </w:pPr>
      <w:r w:rsidRPr="00EF1B7F">
        <w:rPr>
          <w:rFonts w:hint="eastAsia"/>
          <w:spacing w:val="8"/>
          <w:kern w:val="2"/>
          <w:sz w:val="24"/>
        </w:rPr>
        <w:t>Vessela MAVRODIEVA</w:t>
      </w:r>
      <w:r w:rsidRPr="00EF1B7F">
        <w:rPr>
          <w:rFonts w:eastAsia="宋体" w:cs="宋体" w:hint="eastAsia"/>
          <w:spacing w:val="8"/>
          <w:kern w:val="2"/>
          <w:sz w:val="24"/>
        </w:rPr>
        <w:t>（美利坚合众国），</w:t>
      </w:r>
    </w:p>
    <w:p w14:paraId="33B49E9F" w14:textId="77777777" w:rsidR="003A56D9" w:rsidRPr="00EF1B7F" w:rsidRDefault="003A56D9" w:rsidP="00812F16">
      <w:pPr>
        <w:pStyle w:val="IPPBullet2"/>
        <w:numPr>
          <w:ilvl w:val="0"/>
          <w:numId w:val="54"/>
        </w:numPr>
        <w:tabs>
          <w:tab w:val="clear" w:pos="1134"/>
          <w:tab w:val="left" w:pos="1701"/>
        </w:tabs>
        <w:spacing w:before="60" w:after="120" w:line="400" w:lineRule="exact"/>
        <w:ind w:hanging="720"/>
        <w:rPr>
          <w:spacing w:val="8"/>
          <w:kern w:val="2"/>
          <w:sz w:val="24"/>
        </w:rPr>
      </w:pPr>
      <w:r w:rsidRPr="00EF1B7F">
        <w:rPr>
          <w:rFonts w:hint="eastAsia"/>
          <w:spacing w:val="8"/>
          <w:kern w:val="2"/>
          <w:sz w:val="24"/>
        </w:rPr>
        <w:t>Yazmin RIVERA</w:t>
      </w:r>
      <w:r w:rsidRPr="00EF1B7F">
        <w:rPr>
          <w:rFonts w:eastAsia="宋体" w:cs="宋体" w:hint="eastAsia"/>
          <w:spacing w:val="8"/>
          <w:kern w:val="2"/>
          <w:sz w:val="24"/>
        </w:rPr>
        <w:t>（美利坚合众国）；</w:t>
      </w:r>
    </w:p>
    <w:p w14:paraId="333611CE" w14:textId="77777777" w:rsidR="003A56D9" w:rsidRPr="00EF1B7F" w:rsidRDefault="003A56D9" w:rsidP="00BD71B2">
      <w:pPr>
        <w:pStyle w:val="Paragrafoelenco"/>
        <w:keepNext/>
        <w:numPr>
          <w:ilvl w:val="0"/>
          <w:numId w:val="53"/>
        </w:numPr>
        <w:spacing w:before="60" w:after="120" w:line="40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spacing w:val="8"/>
          <w:kern w:val="2"/>
          <w:sz w:val="24"/>
          <w:lang w:val="en-US"/>
        </w:rPr>
        <w:t>感谢</w:t>
      </w:r>
      <w:r w:rsidRPr="00EF1B7F">
        <w:rPr>
          <w:rFonts w:ascii="Times New Roman" w:hAnsi="Times New Roman" w:hint="eastAsia"/>
          <w:spacing w:val="8"/>
          <w:kern w:val="2"/>
          <w:sz w:val="24"/>
          <w:lang w:val="en-US"/>
        </w:rPr>
        <w:t>2025</w:t>
      </w:r>
      <w:r w:rsidRPr="00EF1B7F">
        <w:rPr>
          <w:rFonts w:ascii="Times New Roman" w:hAnsi="Times New Roman" w:hint="eastAsia"/>
          <w:spacing w:val="8"/>
          <w:kern w:val="2"/>
          <w:sz w:val="24"/>
          <w:lang w:val="en-US"/>
        </w:rPr>
        <w:t>年离任的商品标准技术小组成员所做贡献：</w:t>
      </w:r>
    </w:p>
    <w:p w14:paraId="3C55CFB9" w14:textId="77777777" w:rsidR="003A56D9" w:rsidRPr="00EF1B7F" w:rsidRDefault="003A56D9" w:rsidP="00812F16">
      <w:pPr>
        <w:pStyle w:val="IPPBullet2"/>
        <w:numPr>
          <w:ilvl w:val="0"/>
          <w:numId w:val="54"/>
        </w:numPr>
        <w:tabs>
          <w:tab w:val="clear" w:pos="1134"/>
          <w:tab w:val="left" w:pos="1701"/>
        </w:tabs>
        <w:spacing w:before="60" w:after="120" w:line="400" w:lineRule="exact"/>
        <w:ind w:hanging="720"/>
        <w:rPr>
          <w:spacing w:val="8"/>
          <w:kern w:val="2"/>
          <w:sz w:val="24"/>
        </w:rPr>
      </w:pPr>
      <w:r w:rsidRPr="00EF1B7F">
        <w:rPr>
          <w:spacing w:val="8"/>
          <w:kern w:val="2"/>
          <w:sz w:val="24"/>
        </w:rPr>
        <w:t xml:space="preserve">Douglas </w:t>
      </w:r>
      <w:r w:rsidRPr="00EF1B7F">
        <w:rPr>
          <w:rFonts w:hint="eastAsia"/>
          <w:spacing w:val="8"/>
          <w:kern w:val="2"/>
          <w:sz w:val="24"/>
        </w:rPr>
        <w:t>KERRUISH</w:t>
      </w:r>
      <w:r w:rsidRPr="00EF1B7F">
        <w:rPr>
          <w:rFonts w:eastAsia="宋体" w:cs="宋体" w:hint="eastAsia"/>
          <w:spacing w:val="8"/>
          <w:kern w:val="2"/>
          <w:sz w:val="24"/>
        </w:rPr>
        <w:t>（澳大利亚）；</w:t>
      </w:r>
    </w:p>
    <w:p w14:paraId="430EB56A" w14:textId="77777777" w:rsidR="003A56D9" w:rsidRPr="00EF1B7F" w:rsidRDefault="003A56D9" w:rsidP="00BD71B2">
      <w:pPr>
        <w:pStyle w:val="Paragrafoelenco"/>
        <w:keepNext/>
        <w:numPr>
          <w:ilvl w:val="0"/>
          <w:numId w:val="53"/>
        </w:numPr>
        <w:spacing w:before="60" w:after="120" w:line="40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spacing w:val="8"/>
          <w:kern w:val="2"/>
          <w:sz w:val="24"/>
          <w:lang w:val="en-US"/>
        </w:rPr>
        <w:t>感谢</w:t>
      </w:r>
      <w:r w:rsidRPr="00EF1B7F">
        <w:rPr>
          <w:rFonts w:ascii="Times New Roman" w:hAnsi="Times New Roman" w:hint="eastAsia"/>
          <w:spacing w:val="8"/>
          <w:kern w:val="2"/>
          <w:sz w:val="24"/>
          <w:lang w:val="en-US"/>
        </w:rPr>
        <w:t>2025</w:t>
      </w:r>
      <w:r w:rsidRPr="00EF1B7F">
        <w:rPr>
          <w:rFonts w:ascii="Times New Roman" w:hAnsi="Times New Roman" w:hint="eastAsia"/>
          <w:spacing w:val="8"/>
          <w:kern w:val="2"/>
          <w:sz w:val="24"/>
          <w:lang w:val="en-US"/>
        </w:rPr>
        <w:t>年离任的术语表技术小组成员所做贡献：</w:t>
      </w:r>
    </w:p>
    <w:p w14:paraId="265268BE" w14:textId="77777777" w:rsidR="003A56D9" w:rsidRPr="00EF1B7F" w:rsidRDefault="003A56D9" w:rsidP="00812F16">
      <w:pPr>
        <w:pStyle w:val="IPPBullet2"/>
        <w:numPr>
          <w:ilvl w:val="0"/>
          <w:numId w:val="54"/>
        </w:numPr>
        <w:tabs>
          <w:tab w:val="clear" w:pos="1134"/>
          <w:tab w:val="left" w:pos="1701"/>
        </w:tabs>
        <w:spacing w:before="60" w:after="120" w:line="400" w:lineRule="exact"/>
        <w:ind w:hanging="720"/>
        <w:rPr>
          <w:spacing w:val="8"/>
          <w:kern w:val="2"/>
          <w:sz w:val="24"/>
        </w:rPr>
      </w:pPr>
      <w:r w:rsidRPr="00EF1B7F">
        <w:rPr>
          <w:rFonts w:hint="eastAsia"/>
          <w:spacing w:val="8"/>
          <w:kern w:val="2"/>
          <w:sz w:val="24"/>
        </w:rPr>
        <w:t>Ebbe NORDBO</w:t>
      </w:r>
      <w:r w:rsidRPr="00EF1B7F">
        <w:rPr>
          <w:rFonts w:eastAsia="宋体" w:cs="宋体" w:hint="eastAsia"/>
          <w:spacing w:val="8"/>
          <w:kern w:val="2"/>
          <w:sz w:val="24"/>
        </w:rPr>
        <w:t>（丹麦），</w:t>
      </w:r>
    </w:p>
    <w:p w14:paraId="42891492" w14:textId="77777777" w:rsidR="003A56D9" w:rsidRPr="00EF1B7F" w:rsidRDefault="003A56D9" w:rsidP="00812F16">
      <w:pPr>
        <w:pStyle w:val="IPPBullet2"/>
        <w:numPr>
          <w:ilvl w:val="0"/>
          <w:numId w:val="54"/>
        </w:numPr>
        <w:tabs>
          <w:tab w:val="clear" w:pos="1134"/>
          <w:tab w:val="left" w:pos="1701"/>
        </w:tabs>
        <w:spacing w:before="60" w:after="120" w:line="400" w:lineRule="exact"/>
        <w:ind w:hanging="720"/>
        <w:rPr>
          <w:spacing w:val="8"/>
          <w:kern w:val="2"/>
          <w:sz w:val="24"/>
        </w:rPr>
      </w:pPr>
      <w:r w:rsidRPr="00EF1B7F">
        <w:rPr>
          <w:rFonts w:hint="eastAsia"/>
          <w:spacing w:val="8"/>
          <w:kern w:val="2"/>
          <w:sz w:val="24"/>
        </w:rPr>
        <w:t>Shaza Roshdy OMAR</w:t>
      </w:r>
      <w:r w:rsidRPr="00EF1B7F">
        <w:rPr>
          <w:rFonts w:eastAsia="宋体" w:cs="宋体" w:hint="eastAsia"/>
          <w:spacing w:val="8"/>
          <w:kern w:val="2"/>
          <w:sz w:val="24"/>
        </w:rPr>
        <w:t>（埃及）；</w:t>
      </w:r>
    </w:p>
    <w:p w14:paraId="1FE6ECD3" w14:textId="77777777" w:rsidR="003A56D9" w:rsidRPr="00EF1B7F" w:rsidRDefault="003A56D9" w:rsidP="00BD71B2">
      <w:pPr>
        <w:pStyle w:val="Paragrafoelenco"/>
        <w:keepNext/>
        <w:numPr>
          <w:ilvl w:val="0"/>
          <w:numId w:val="53"/>
        </w:numPr>
        <w:spacing w:before="60" w:after="120" w:line="40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spacing w:val="8"/>
          <w:kern w:val="2"/>
          <w:sz w:val="24"/>
          <w:lang w:val="en-US"/>
        </w:rPr>
        <w:t>感谢</w:t>
      </w:r>
      <w:r w:rsidRPr="00EF1B7F">
        <w:rPr>
          <w:rFonts w:ascii="Times New Roman" w:hAnsi="Times New Roman" w:hint="eastAsia"/>
          <w:spacing w:val="8"/>
          <w:kern w:val="2"/>
          <w:sz w:val="24"/>
          <w:lang w:val="en-US"/>
        </w:rPr>
        <w:t>2025</w:t>
      </w:r>
      <w:r w:rsidRPr="00EF1B7F">
        <w:rPr>
          <w:rFonts w:ascii="Times New Roman" w:hAnsi="Times New Roman" w:hint="eastAsia"/>
          <w:spacing w:val="8"/>
          <w:kern w:val="2"/>
          <w:sz w:val="24"/>
          <w:lang w:val="en-US"/>
        </w:rPr>
        <w:t>年离任的植检处理技术小组成员所做贡献：</w:t>
      </w:r>
    </w:p>
    <w:p w14:paraId="79180E93" w14:textId="77777777" w:rsidR="003A56D9" w:rsidRPr="00EF1B7F" w:rsidRDefault="003A56D9" w:rsidP="00812F16">
      <w:pPr>
        <w:pStyle w:val="IPPBullet2"/>
        <w:numPr>
          <w:ilvl w:val="0"/>
          <w:numId w:val="54"/>
        </w:numPr>
        <w:tabs>
          <w:tab w:val="clear" w:pos="1134"/>
          <w:tab w:val="left" w:pos="1701"/>
        </w:tabs>
        <w:spacing w:before="60" w:after="120" w:line="400" w:lineRule="exact"/>
        <w:ind w:hanging="720"/>
        <w:rPr>
          <w:spacing w:val="8"/>
          <w:kern w:val="2"/>
          <w:sz w:val="24"/>
        </w:rPr>
      </w:pPr>
      <w:r w:rsidRPr="00EF1B7F">
        <w:rPr>
          <w:rFonts w:hint="eastAsia"/>
          <w:spacing w:val="8"/>
          <w:kern w:val="2"/>
          <w:sz w:val="24"/>
        </w:rPr>
        <w:t>Toshiyuki DOHINO</w:t>
      </w:r>
      <w:r w:rsidRPr="00EF1B7F">
        <w:rPr>
          <w:rFonts w:eastAsia="宋体" w:cs="宋体" w:hint="eastAsia"/>
          <w:spacing w:val="8"/>
          <w:kern w:val="2"/>
          <w:sz w:val="24"/>
        </w:rPr>
        <w:t>（日本），</w:t>
      </w:r>
    </w:p>
    <w:p w14:paraId="2AF418E3" w14:textId="77777777" w:rsidR="003A56D9" w:rsidRPr="00EF1B7F" w:rsidRDefault="003A56D9" w:rsidP="00812F16">
      <w:pPr>
        <w:pStyle w:val="IPPBullet2"/>
        <w:numPr>
          <w:ilvl w:val="0"/>
          <w:numId w:val="54"/>
        </w:numPr>
        <w:tabs>
          <w:tab w:val="clear" w:pos="1134"/>
          <w:tab w:val="left" w:pos="1701"/>
        </w:tabs>
        <w:spacing w:before="60" w:after="120" w:line="400" w:lineRule="exact"/>
        <w:ind w:hanging="720"/>
        <w:rPr>
          <w:spacing w:val="8"/>
          <w:kern w:val="2"/>
          <w:sz w:val="24"/>
        </w:rPr>
      </w:pPr>
      <w:r w:rsidRPr="00EF1B7F">
        <w:rPr>
          <w:rFonts w:hint="eastAsia"/>
          <w:spacing w:val="8"/>
          <w:kern w:val="2"/>
          <w:sz w:val="24"/>
        </w:rPr>
        <w:t>Eduardo WILLINK</w:t>
      </w:r>
      <w:r w:rsidRPr="00EF1B7F">
        <w:rPr>
          <w:rFonts w:eastAsia="宋体" w:cs="宋体" w:hint="eastAsia"/>
          <w:spacing w:val="8"/>
          <w:kern w:val="2"/>
          <w:sz w:val="24"/>
        </w:rPr>
        <w:t>（阿根廷）；</w:t>
      </w:r>
    </w:p>
    <w:p w14:paraId="716B7D20" w14:textId="77777777" w:rsidR="003A56D9" w:rsidRPr="00EF1B7F" w:rsidRDefault="003A56D9" w:rsidP="00345B4D">
      <w:pPr>
        <w:pStyle w:val="Paragrafoelenco"/>
        <w:numPr>
          <w:ilvl w:val="0"/>
          <w:numId w:val="53"/>
        </w:numPr>
        <w:spacing w:before="60" w:after="120" w:line="40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spacing w:val="8"/>
          <w:kern w:val="2"/>
          <w:sz w:val="24"/>
          <w:lang w:val="en-US"/>
        </w:rPr>
        <w:t>批准</w:t>
      </w:r>
      <w:r w:rsidRPr="00EF1B7F">
        <w:rPr>
          <w:rFonts w:ascii="Times New Roman" w:hAnsi="Times New Roman" w:hint="eastAsia"/>
          <w:spacing w:val="8"/>
          <w:kern w:val="2"/>
          <w:sz w:val="24"/>
          <w:lang w:val="en-US"/>
        </w:rPr>
        <w:t>将标准委的职责范围内容从“实施工作和能力发展委员会成员可作为观察员出席”修订为“实施工作和能力发展委员会代表作为观察员出席”；</w:t>
      </w:r>
    </w:p>
    <w:p w14:paraId="43AC2B76" w14:textId="77777777" w:rsidR="003A56D9" w:rsidRPr="00EF1B7F" w:rsidRDefault="003A56D9" w:rsidP="00345B4D">
      <w:pPr>
        <w:pStyle w:val="Paragrafoelenco"/>
        <w:numPr>
          <w:ilvl w:val="0"/>
          <w:numId w:val="53"/>
        </w:numPr>
        <w:spacing w:before="60" w:after="120" w:line="40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spacing w:val="8"/>
          <w:kern w:val="2"/>
          <w:sz w:val="24"/>
          <w:lang w:val="en-US"/>
        </w:rPr>
        <w:t>鼓励</w:t>
      </w:r>
      <w:r w:rsidRPr="00EF1B7F">
        <w:rPr>
          <w:rFonts w:ascii="Times New Roman" w:hAnsi="Times New Roman" w:hint="eastAsia"/>
          <w:spacing w:val="8"/>
          <w:kern w:val="2"/>
          <w:sz w:val="24"/>
          <w:lang w:val="en-US"/>
        </w:rPr>
        <w:t>缔约方在征集信息期间提交有害生物名单及相应措施，以便纳入第</w:t>
      </w:r>
      <w:r w:rsidRPr="00EF1B7F">
        <w:rPr>
          <w:rFonts w:ascii="Times New Roman" w:hAnsi="Times New Roman" w:hint="eastAsia"/>
          <w:spacing w:val="8"/>
          <w:kern w:val="2"/>
          <w:sz w:val="24"/>
          <w:lang w:val="en-US"/>
        </w:rPr>
        <w:t>46</w:t>
      </w:r>
      <w:r w:rsidRPr="00EF1B7F">
        <w:rPr>
          <w:rFonts w:ascii="Times New Roman" w:hAnsi="Times New Roman" w:hint="eastAsia"/>
          <w:spacing w:val="8"/>
          <w:kern w:val="2"/>
          <w:sz w:val="24"/>
          <w:lang w:val="en-US"/>
        </w:rPr>
        <w:t>号国际植检措施标准（</w:t>
      </w:r>
      <w:r w:rsidRPr="00EF1B7F">
        <w:rPr>
          <w:rFonts w:ascii="Times New Roman" w:eastAsia="楷体" w:hAnsi="Times New Roman" w:hint="eastAsia"/>
          <w:spacing w:val="8"/>
          <w:kern w:val="2"/>
          <w:sz w:val="24"/>
          <w:lang w:val="en-US"/>
        </w:rPr>
        <w:t>《</w:t>
      </w:r>
      <w:r w:rsidRPr="00EF1B7F">
        <w:rPr>
          <w:rFonts w:ascii="Times New Roman" w:eastAsia="楷体" w:hAnsi="Times New Roman" w:hint="eastAsia"/>
          <w:iCs/>
          <w:spacing w:val="8"/>
          <w:kern w:val="2"/>
          <w:sz w:val="24"/>
          <w:lang w:val="en-US"/>
        </w:rPr>
        <w:t>特定商品植检措施标准</w:t>
      </w:r>
      <w:r w:rsidRPr="00EF1B7F">
        <w:rPr>
          <w:rFonts w:ascii="Times New Roman" w:eastAsia="楷体" w:hAnsi="Times New Roman" w:hint="eastAsia"/>
          <w:spacing w:val="8"/>
          <w:kern w:val="2"/>
          <w:sz w:val="24"/>
          <w:lang w:val="en-US"/>
        </w:rPr>
        <w:t>》</w:t>
      </w:r>
      <w:r w:rsidRPr="00EF1B7F">
        <w:rPr>
          <w:rFonts w:ascii="Times New Roman" w:hAnsi="Times New Roman" w:hint="eastAsia"/>
          <w:spacing w:val="8"/>
          <w:kern w:val="2"/>
          <w:sz w:val="24"/>
          <w:lang w:val="en-US"/>
        </w:rPr>
        <w:t>）附件草案，并在首轮磋商期间补充其他有害生物和相应措施。</w:t>
      </w:r>
    </w:p>
    <w:p w14:paraId="3F0C2B01" w14:textId="77777777" w:rsidR="003A56D9" w:rsidRPr="00EF1B7F" w:rsidRDefault="003A56D9" w:rsidP="00451E10">
      <w:pPr>
        <w:pStyle w:val="IPPParagraphnumbering"/>
        <w:numPr>
          <w:ilvl w:val="0"/>
          <w:numId w:val="29"/>
        </w:numPr>
        <w:spacing w:before="60" w:after="120" w:line="400" w:lineRule="exact"/>
        <w:rPr>
          <w:rFonts w:eastAsia="楷体"/>
          <w:spacing w:val="8"/>
          <w:kern w:val="2"/>
          <w:sz w:val="24"/>
        </w:rPr>
      </w:pPr>
      <w:r w:rsidRPr="00EF1B7F">
        <w:rPr>
          <w:rFonts w:eastAsia="楷体" w:hint="eastAsia"/>
          <w:spacing w:val="8"/>
          <w:kern w:val="2"/>
          <w:sz w:val="24"/>
          <w:highlight w:val="yellow"/>
        </w:rPr>
        <w:t>[</w:t>
      </w:r>
      <w:r w:rsidRPr="00EF1B7F">
        <w:rPr>
          <w:rFonts w:eastAsia="楷体" w:hint="eastAsia"/>
          <w:spacing w:val="8"/>
          <w:kern w:val="2"/>
          <w:sz w:val="24"/>
          <w:highlight w:val="yellow"/>
        </w:rPr>
        <w:t>注（将在报告通过后删除）：关于向</w:t>
      </w:r>
      <w:r w:rsidRPr="00EF1B7F">
        <w:rPr>
          <w:rFonts w:eastAsia="楷体" w:hint="eastAsia"/>
          <w:spacing w:val="8"/>
          <w:kern w:val="2"/>
          <w:sz w:val="24"/>
          <w:highlight w:val="yellow"/>
        </w:rPr>
        <w:t>2025</w:t>
      </w:r>
      <w:r w:rsidRPr="00EF1B7F">
        <w:rPr>
          <w:rFonts w:eastAsia="楷体" w:hint="eastAsia"/>
          <w:spacing w:val="8"/>
          <w:kern w:val="2"/>
          <w:sz w:val="24"/>
          <w:highlight w:val="yellow"/>
        </w:rPr>
        <w:t>年离任的标准委成员致谢的决定载于议题</w:t>
      </w:r>
      <w:r w:rsidRPr="00EF1B7F">
        <w:rPr>
          <w:rFonts w:eastAsia="楷体" w:hint="eastAsia"/>
          <w:spacing w:val="8"/>
          <w:kern w:val="2"/>
          <w:sz w:val="24"/>
          <w:highlight w:val="yellow"/>
        </w:rPr>
        <w:t>23</w:t>
      </w:r>
      <w:r w:rsidRPr="00EF1B7F">
        <w:rPr>
          <w:rFonts w:eastAsia="楷体" w:hint="eastAsia"/>
          <w:spacing w:val="8"/>
          <w:kern w:val="2"/>
          <w:sz w:val="24"/>
          <w:highlight w:val="yellow"/>
        </w:rPr>
        <w:t>下，以便与关于向实施工作和能力发展委员会成员致谢的决定保持一致。</w:t>
      </w:r>
      <w:r w:rsidRPr="00EF1B7F">
        <w:rPr>
          <w:rFonts w:eastAsia="楷体" w:hint="eastAsia"/>
          <w:spacing w:val="8"/>
          <w:kern w:val="2"/>
          <w:sz w:val="24"/>
          <w:highlight w:val="yellow"/>
        </w:rPr>
        <w:t>]</w:t>
      </w:r>
    </w:p>
    <w:p w14:paraId="31B1EF45" w14:textId="77777777" w:rsidR="00311AA8" w:rsidRPr="00EF1B7F" w:rsidRDefault="00311AA8" w:rsidP="00107D8C">
      <w:pPr>
        <w:keepNext/>
        <w:tabs>
          <w:tab w:val="left" w:pos="567"/>
        </w:tabs>
        <w:spacing w:before="120" w:after="120" w:line="400" w:lineRule="exact"/>
        <w:ind w:left="567" w:hanging="567"/>
        <w:rPr>
          <w:rFonts w:eastAsia="楷体"/>
          <w:b/>
          <w:spacing w:val="8"/>
          <w:kern w:val="2"/>
          <w:sz w:val="24"/>
        </w:rPr>
      </w:pPr>
      <w:r w:rsidRPr="00EF1B7F">
        <w:rPr>
          <w:rFonts w:eastAsia="楷体" w:hint="eastAsia"/>
          <w:b/>
          <w:spacing w:val="8"/>
          <w:kern w:val="2"/>
          <w:sz w:val="24"/>
        </w:rPr>
        <w:t>9.1.1</w:t>
      </w:r>
      <w:r w:rsidRPr="00EF1B7F">
        <w:rPr>
          <w:rFonts w:eastAsia="楷体"/>
          <w:b/>
          <w:spacing w:val="8"/>
          <w:kern w:val="2"/>
          <w:sz w:val="24"/>
        </w:rPr>
        <w:tab/>
      </w:r>
      <w:r w:rsidRPr="00EF1B7F">
        <w:rPr>
          <w:rFonts w:eastAsia="楷体" w:hint="eastAsia"/>
          <w:b/>
          <w:spacing w:val="8"/>
          <w:kern w:val="2"/>
          <w:sz w:val="24"/>
        </w:rPr>
        <w:t>《国际植保公约》标准主题清单</w:t>
      </w:r>
    </w:p>
    <w:p w14:paraId="1234E902" w14:textId="1835E3F5" w:rsidR="00311AA8" w:rsidRPr="00EF1B7F" w:rsidRDefault="00311AA8" w:rsidP="00107D8C">
      <w:pPr>
        <w:pStyle w:val="IPPParagraphnumbering"/>
        <w:numPr>
          <w:ilvl w:val="0"/>
          <w:numId w:val="29"/>
        </w:numPr>
        <w:spacing w:before="60" w:after="120" w:line="400" w:lineRule="exact"/>
        <w:rPr>
          <w:spacing w:val="8"/>
          <w:kern w:val="2"/>
          <w:sz w:val="24"/>
        </w:rPr>
      </w:pPr>
      <w:r w:rsidRPr="00EF1B7F">
        <w:rPr>
          <w:rFonts w:eastAsia="宋体" w:cs="宋体" w:hint="eastAsia"/>
          <w:spacing w:val="8"/>
          <w:kern w:val="2"/>
          <w:sz w:val="24"/>
        </w:rPr>
        <w:t>标准委主席介绍了关于</w:t>
      </w:r>
      <w:r w:rsidRPr="00EF1B7F">
        <w:rPr>
          <w:rFonts w:eastAsia="楷体" w:hint="eastAsia"/>
          <w:spacing w:val="8"/>
          <w:kern w:val="2"/>
          <w:sz w:val="24"/>
        </w:rPr>
        <w:t>《〈国际植保公约〉标准主题清单》</w:t>
      </w:r>
      <w:r w:rsidRPr="00EF1B7F">
        <w:rPr>
          <w:rFonts w:eastAsia="宋体" w:cs="宋体" w:hint="eastAsia"/>
          <w:spacing w:val="8"/>
          <w:kern w:val="2"/>
          <w:sz w:val="24"/>
        </w:rPr>
        <w:t>修改的文件</w:t>
      </w:r>
      <w:r w:rsidRPr="00EF1B7F">
        <w:rPr>
          <w:spacing w:val="8"/>
          <w:kern w:val="2"/>
          <w:sz w:val="24"/>
          <w:vertAlign w:val="superscript"/>
        </w:rPr>
        <w:footnoteReference w:id="13"/>
      </w:r>
      <w:r w:rsidRPr="00EF1B7F">
        <w:rPr>
          <w:rFonts w:eastAsia="宋体" w:cs="宋体" w:hint="eastAsia"/>
          <w:spacing w:val="8"/>
          <w:kern w:val="2"/>
          <w:sz w:val="24"/>
        </w:rPr>
        <w:t>。该文件列出了标准委对若干主题（术语、诊断规程和植物检疫处理方法）所做的调整。文件还列出了标准委就进一步修改</w:t>
      </w:r>
      <w:r w:rsidRPr="00EF1B7F">
        <w:rPr>
          <w:rFonts w:eastAsia="楷体" w:hint="eastAsia"/>
          <w:spacing w:val="8"/>
          <w:kern w:val="2"/>
          <w:sz w:val="24"/>
        </w:rPr>
        <w:t>《〈国际植保公约〉标准主题清单》</w:t>
      </w:r>
      <w:r w:rsidRPr="00EF1B7F">
        <w:rPr>
          <w:rFonts w:eastAsia="宋体" w:cs="宋体" w:hint="eastAsia"/>
          <w:spacing w:val="8"/>
          <w:kern w:val="2"/>
          <w:sz w:val="24"/>
        </w:rPr>
        <w:t>提出的建议，</w:t>
      </w:r>
      <w:r w:rsidR="00A56CC9" w:rsidRPr="00EF1B7F">
        <w:rPr>
          <w:rFonts w:eastAsia="宋体" w:cs="宋体"/>
          <w:spacing w:val="8"/>
          <w:kern w:val="2"/>
          <w:sz w:val="24"/>
        </w:rPr>
        <w:br/>
      </w:r>
      <w:r w:rsidRPr="00EF1B7F">
        <w:rPr>
          <w:rFonts w:eastAsia="宋体" w:cs="宋体" w:hint="eastAsia"/>
          <w:spacing w:val="8"/>
          <w:kern w:val="2"/>
          <w:sz w:val="24"/>
        </w:rPr>
        <w:t>包括标准委对当前</w:t>
      </w:r>
      <w:r w:rsidRPr="00EF1B7F">
        <w:rPr>
          <w:rFonts w:hint="eastAsia"/>
          <w:spacing w:val="8"/>
          <w:kern w:val="2"/>
          <w:sz w:val="24"/>
        </w:rPr>
        <w:t>“</w:t>
      </w:r>
      <w:r w:rsidRPr="00EF1B7F">
        <w:rPr>
          <w:rFonts w:eastAsia="宋体" w:cs="宋体" w:hint="eastAsia"/>
          <w:spacing w:val="8"/>
          <w:kern w:val="2"/>
          <w:sz w:val="24"/>
        </w:rPr>
        <w:t>主题征集：标准和实施</w:t>
      </w:r>
      <w:r w:rsidRPr="00EF1B7F">
        <w:rPr>
          <w:rFonts w:hint="eastAsia"/>
          <w:spacing w:val="8"/>
          <w:kern w:val="2"/>
          <w:sz w:val="24"/>
        </w:rPr>
        <w:t>”</w:t>
      </w:r>
      <w:r w:rsidRPr="00EF1B7F">
        <w:rPr>
          <w:rFonts w:eastAsia="宋体" w:cs="宋体" w:hint="eastAsia"/>
          <w:spacing w:val="8"/>
          <w:kern w:val="2"/>
          <w:sz w:val="24"/>
        </w:rPr>
        <w:t>所收到主题的建议。</w:t>
      </w:r>
    </w:p>
    <w:p w14:paraId="12DBBB62" w14:textId="273E8125" w:rsidR="00311AA8" w:rsidRPr="00EF1B7F" w:rsidRDefault="00311AA8" w:rsidP="00107D8C">
      <w:pPr>
        <w:pStyle w:val="IPPParagraphnumbering"/>
        <w:numPr>
          <w:ilvl w:val="0"/>
          <w:numId w:val="29"/>
        </w:numPr>
        <w:spacing w:before="60" w:after="120" w:line="400" w:lineRule="exact"/>
        <w:rPr>
          <w:spacing w:val="8"/>
          <w:kern w:val="2"/>
          <w:sz w:val="24"/>
        </w:rPr>
      </w:pPr>
      <w:r w:rsidRPr="00EF1B7F">
        <w:rPr>
          <w:rFonts w:eastAsia="宋体" w:cs="宋体" w:hint="eastAsia"/>
          <w:spacing w:val="8"/>
          <w:kern w:val="2"/>
          <w:sz w:val="24"/>
        </w:rPr>
        <w:t>植检委审议了标准委关于取消主题</w:t>
      </w:r>
      <w:r w:rsidR="001439E1">
        <w:rPr>
          <w:rFonts w:asciiTheme="minorEastAsia" w:eastAsiaTheme="minorEastAsia" w:hAnsiTheme="minorEastAsia" w:cs="Times" w:hint="eastAsia"/>
          <w:spacing w:val="8"/>
          <w:kern w:val="2"/>
          <w:sz w:val="24"/>
        </w:rPr>
        <w:t>“</w:t>
      </w:r>
      <w:r w:rsidRPr="00EF1B7F">
        <w:rPr>
          <w:rFonts w:eastAsia="楷体" w:hint="eastAsia"/>
          <w:spacing w:val="8"/>
          <w:kern w:val="2"/>
          <w:sz w:val="24"/>
        </w:rPr>
        <w:t>尽量减少由航空集装箱和飞机引起的有害生物传播</w:t>
      </w:r>
      <w:r w:rsidRPr="00EF1B7F">
        <w:rPr>
          <w:rFonts w:hint="eastAsia"/>
          <w:spacing w:val="8"/>
          <w:kern w:val="2"/>
          <w:sz w:val="24"/>
        </w:rPr>
        <w:t>”</w:t>
      </w:r>
      <w:r w:rsidRPr="00EF1B7F">
        <w:rPr>
          <w:rFonts w:eastAsia="宋体" w:cs="宋体" w:hint="eastAsia"/>
          <w:spacing w:val="8"/>
          <w:kern w:val="2"/>
          <w:sz w:val="24"/>
        </w:rPr>
        <w:t>（</w:t>
      </w:r>
      <w:r w:rsidRPr="00EF1B7F">
        <w:rPr>
          <w:rFonts w:hint="eastAsia"/>
          <w:spacing w:val="8"/>
          <w:kern w:val="2"/>
          <w:sz w:val="24"/>
        </w:rPr>
        <w:t>2008-002</w:t>
      </w:r>
      <w:r w:rsidRPr="00EF1B7F">
        <w:rPr>
          <w:rFonts w:eastAsia="宋体" w:cs="宋体" w:hint="eastAsia"/>
          <w:spacing w:val="8"/>
          <w:kern w:val="2"/>
          <w:sz w:val="24"/>
        </w:rPr>
        <w:t>）待定状态的提议，并定为优先级</w:t>
      </w:r>
      <w:r w:rsidRPr="00EF1B7F">
        <w:rPr>
          <w:rFonts w:hint="eastAsia"/>
          <w:spacing w:val="8"/>
          <w:kern w:val="2"/>
          <w:sz w:val="24"/>
        </w:rPr>
        <w:t>2</w:t>
      </w:r>
      <w:r w:rsidRPr="00EF1B7F">
        <w:rPr>
          <w:rFonts w:eastAsia="宋体" w:cs="宋体" w:hint="eastAsia"/>
          <w:spacing w:val="8"/>
          <w:kern w:val="2"/>
          <w:sz w:val="24"/>
        </w:rPr>
        <w:t>。但植检委一致认为，由于该主题与海运集装箱主题联系紧密，将暂时保持其待定状态不变，直至海运集装箱相关工作取得进展再行变更</w:t>
      </w:r>
      <w:r w:rsidRPr="00EF1B7F">
        <w:rPr>
          <w:spacing w:val="8"/>
          <w:kern w:val="2"/>
          <w:sz w:val="24"/>
          <w:vertAlign w:val="superscript"/>
        </w:rPr>
        <w:footnoteReference w:id="14"/>
      </w:r>
      <w:r w:rsidRPr="00EF1B7F">
        <w:rPr>
          <w:rFonts w:eastAsia="宋体" w:cs="宋体" w:hint="eastAsia"/>
          <w:spacing w:val="8"/>
          <w:kern w:val="2"/>
          <w:sz w:val="24"/>
        </w:rPr>
        <w:t>。</w:t>
      </w:r>
      <w:r w:rsidRPr="00EF1B7F">
        <w:rPr>
          <w:rFonts w:hint="eastAsia"/>
          <w:spacing w:val="8"/>
          <w:kern w:val="2"/>
          <w:sz w:val="24"/>
        </w:rPr>
        <w:t xml:space="preserve"> </w:t>
      </w:r>
    </w:p>
    <w:p w14:paraId="12B06749" w14:textId="77777777" w:rsidR="00311AA8" w:rsidRPr="00EF1B7F" w:rsidRDefault="00311AA8" w:rsidP="00BE6350">
      <w:pPr>
        <w:pStyle w:val="IPPParagraphnumbering"/>
        <w:keepNext/>
        <w:numPr>
          <w:ilvl w:val="0"/>
          <w:numId w:val="29"/>
        </w:numPr>
        <w:spacing w:before="60" w:after="120" w:line="380" w:lineRule="exact"/>
        <w:rPr>
          <w:spacing w:val="8"/>
          <w:kern w:val="2"/>
          <w:sz w:val="24"/>
        </w:rPr>
      </w:pPr>
      <w:r w:rsidRPr="00EF1B7F">
        <w:rPr>
          <w:rFonts w:eastAsia="宋体" w:cs="宋体" w:hint="eastAsia"/>
          <w:spacing w:val="8"/>
          <w:kern w:val="2"/>
          <w:sz w:val="24"/>
        </w:rPr>
        <w:lastRenderedPageBreak/>
        <w:t>植检委：</w:t>
      </w:r>
      <w:r w:rsidRPr="00EF1B7F">
        <w:rPr>
          <w:rFonts w:hint="eastAsia"/>
          <w:spacing w:val="8"/>
          <w:kern w:val="2"/>
          <w:sz w:val="24"/>
        </w:rPr>
        <w:t xml:space="preserve"> </w:t>
      </w:r>
    </w:p>
    <w:p w14:paraId="14771657" w14:textId="77777777" w:rsidR="00311AA8" w:rsidRPr="00EF1B7F" w:rsidRDefault="00311AA8" w:rsidP="00BE6350">
      <w:pPr>
        <w:pStyle w:val="Paragrafoelenco"/>
        <w:numPr>
          <w:ilvl w:val="0"/>
          <w:numId w:val="71"/>
        </w:numPr>
        <w:spacing w:before="60" w:after="120" w:line="38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sz w:val="24"/>
          <w:lang w:val="en-US"/>
        </w:rPr>
        <w:t>注意到</w:t>
      </w:r>
      <w:r w:rsidRPr="00EF1B7F">
        <w:rPr>
          <w:rFonts w:ascii="Times New Roman" w:hAnsi="Times New Roman" w:hint="eastAsia"/>
          <w:sz w:val="24"/>
          <w:lang w:val="en-US"/>
        </w:rPr>
        <w:t>标准委对</w:t>
      </w:r>
      <w:r w:rsidRPr="00EF1B7F">
        <w:rPr>
          <w:rFonts w:ascii="Times New Roman" w:eastAsia="楷体" w:hAnsi="Times New Roman" w:hint="eastAsia"/>
          <w:sz w:val="24"/>
          <w:lang w:val="en-US"/>
        </w:rPr>
        <w:t>《〈国际植保公约〉标准主题清单》</w:t>
      </w:r>
      <w:r w:rsidRPr="00EF1B7F">
        <w:rPr>
          <w:rFonts w:ascii="Times New Roman" w:hAnsi="Times New Roman" w:hint="eastAsia"/>
          <w:sz w:val="24"/>
          <w:lang w:val="en-US"/>
        </w:rPr>
        <w:t>中主题所做的调整（见文件</w:t>
      </w:r>
      <w:r w:rsidRPr="00EF1B7F">
        <w:rPr>
          <w:rFonts w:ascii="Times New Roman" w:hAnsi="Times New Roman" w:hint="eastAsia"/>
          <w:spacing w:val="8"/>
          <w:kern w:val="2"/>
          <w:sz w:val="24"/>
          <w:lang w:val="en-US"/>
        </w:rPr>
        <w:t>CPM 2026/27</w:t>
      </w:r>
      <w:r w:rsidRPr="00EF1B7F">
        <w:rPr>
          <w:rFonts w:ascii="Times New Roman" w:hAnsi="Times New Roman" w:hint="eastAsia"/>
          <w:spacing w:val="8"/>
          <w:kern w:val="2"/>
          <w:sz w:val="24"/>
          <w:lang w:val="en-US"/>
        </w:rPr>
        <w:t>）；</w:t>
      </w:r>
    </w:p>
    <w:p w14:paraId="37A0D1A3" w14:textId="77777777" w:rsidR="00311AA8" w:rsidRPr="00EF1B7F" w:rsidRDefault="00311AA8" w:rsidP="00BE6350">
      <w:pPr>
        <w:pStyle w:val="Paragrafoelenco"/>
        <w:numPr>
          <w:ilvl w:val="0"/>
          <w:numId w:val="71"/>
        </w:numPr>
        <w:spacing w:before="60" w:after="120" w:line="380" w:lineRule="exact"/>
        <w:ind w:leftChars="0" w:left="357" w:hanging="357"/>
        <w:rPr>
          <w:rFonts w:ascii="Times New Roman" w:hAnsi="Times New Roman"/>
          <w:spacing w:val="8"/>
          <w:kern w:val="2"/>
          <w:sz w:val="24"/>
          <w:lang w:val="en-US"/>
        </w:rPr>
      </w:pPr>
      <w:r w:rsidRPr="00EF1B7F">
        <w:rPr>
          <w:rFonts w:ascii="Times New Roman" w:hAnsi="Times New Roman" w:hint="eastAsia"/>
          <w:sz w:val="24"/>
          <w:lang w:val="en-US"/>
        </w:rPr>
        <w:t>在</w:t>
      </w:r>
      <w:r w:rsidRPr="00EF1B7F">
        <w:rPr>
          <w:rFonts w:ascii="Times New Roman" w:eastAsia="楷体" w:hAnsi="Times New Roman" w:hint="eastAsia"/>
          <w:sz w:val="24"/>
          <w:lang w:val="en-US"/>
        </w:rPr>
        <w:t>《〈国际植保公约〉标准主题清单》</w:t>
      </w:r>
      <w:r w:rsidRPr="00EF1B7F">
        <w:rPr>
          <w:rFonts w:ascii="Times New Roman" w:hAnsi="Times New Roman" w:hint="eastAsia"/>
          <w:sz w:val="24"/>
          <w:lang w:val="en-US"/>
        </w:rPr>
        <w:t>中</w:t>
      </w:r>
      <w:r w:rsidRPr="00EF1B7F">
        <w:rPr>
          <w:rFonts w:ascii="Times New Roman" w:eastAsia="楷体" w:hAnsi="Times New Roman" w:hint="eastAsia"/>
          <w:sz w:val="24"/>
          <w:lang w:val="en-US"/>
        </w:rPr>
        <w:t>新增</w:t>
      </w:r>
      <w:r w:rsidRPr="00EF1B7F">
        <w:rPr>
          <w:rFonts w:ascii="Times New Roman" w:hAnsi="Times New Roman" w:hint="eastAsia"/>
          <w:sz w:val="24"/>
          <w:lang w:val="en-US"/>
        </w:rPr>
        <w:t>针对性修订第</w:t>
      </w:r>
      <w:r w:rsidRPr="00EF1B7F">
        <w:rPr>
          <w:rFonts w:ascii="Times New Roman" w:hAnsi="Times New Roman" w:hint="eastAsia"/>
          <w:sz w:val="24"/>
          <w:lang w:val="en-US"/>
        </w:rPr>
        <w:t>8</w:t>
      </w:r>
      <w:r w:rsidRPr="00EF1B7F">
        <w:rPr>
          <w:rFonts w:ascii="Times New Roman" w:hAnsi="Times New Roman" w:hint="eastAsia"/>
          <w:sz w:val="24"/>
          <w:lang w:val="en-US"/>
        </w:rPr>
        <w:t>号国际植检措施标准</w:t>
      </w:r>
      <w:r w:rsidRPr="00EF1B7F">
        <w:rPr>
          <w:rFonts w:ascii="Times New Roman" w:hAnsi="Times New Roman" w:hint="eastAsia"/>
          <w:spacing w:val="8"/>
          <w:kern w:val="2"/>
          <w:sz w:val="24"/>
          <w:lang w:val="en-US"/>
        </w:rPr>
        <w:t>（</w:t>
      </w:r>
      <w:r w:rsidRPr="00EF1B7F">
        <w:rPr>
          <w:rFonts w:ascii="Times New Roman" w:eastAsia="楷体" w:hAnsi="Times New Roman" w:hint="eastAsia"/>
          <w:spacing w:val="8"/>
          <w:kern w:val="2"/>
          <w:sz w:val="24"/>
          <w:lang w:val="en-US"/>
        </w:rPr>
        <w:t>《确定某一地区有害生物状况》</w:t>
      </w:r>
      <w:r w:rsidRPr="00EF1B7F">
        <w:rPr>
          <w:rFonts w:ascii="Times New Roman" w:hAnsi="Times New Roman" w:hint="eastAsia"/>
          <w:spacing w:val="8"/>
          <w:kern w:val="2"/>
          <w:sz w:val="24"/>
          <w:lang w:val="en-US"/>
        </w:rPr>
        <w:t>）中关于“有害生物不存在”相关描述的</w:t>
      </w:r>
      <w:r w:rsidRPr="00EF1B7F">
        <w:rPr>
          <w:rFonts w:ascii="Times New Roman" w:hAnsi="Times New Roman" w:hint="eastAsia"/>
          <w:sz w:val="24"/>
          <w:lang w:val="en-US"/>
        </w:rPr>
        <w:t>主题，并定为优先级</w:t>
      </w:r>
      <w:r w:rsidRPr="00EF1B7F">
        <w:rPr>
          <w:rFonts w:ascii="Times New Roman" w:hAnsi="Times New Roman" w:hint="eastAsia"/>
          <w:sz w:val="24"/>
          <w:lang w:val="en-US"/>
        </w:rPr>
        <w:t>1</w:t>
      </w:r>
      <w:r w:rsidRPr="00EF1B7F">
        <w:rPr>
          <w:rFonts w:ascii="Times New Roman" w:hAnsi="Times New Roman" w:hint="eastAsia"/>
          <w:sz w:val="24"/>
          <w:lang w:val="en-US"/>
        </w:rPr>
        <w:t>，以解决与第</w:t>
      </w:r>
      <w:r w:rsidRPr="00EF1B7F">
        <w:rPr>
          <w:rFonts w:ascii="Times New Roman" w:hAnsi="Times New Roman" w:hint="eastAsia"/>
          <w:sz w:val="24"/>
          <w:lang w:val="en-US"/>
        </w:rPr>
        <w:t>5</w:t>
      </w:r>
      <w:r w:rsidRPr="00EF1B7F">
        <w:rPr>
          <w:rFonts w:ascii="Times New Roman" w:hAnsi="Times New Roman" w:hint="eastAsia"/>
          <w:sz w:val="24"/>
          <w:lang w:val="en-US"/>
        </w:rPr>
        <w:t>号国际植检措施标准（</w:t>
      </w:r>
      <w:r w:rsidRPr="00EF1B7F">
        <w:rPr>
          <w:rFonts w:ascii="Times New Roman" w:eastAsia="楷体" w:hAnsi="Times New Roman" w:hint="eastAsia"/>
          <w:sz w:val="24"/>
          <w:lang w:val="en-US"/>
        </w:rPr>
        <w:t>《植物检疫术语表》</w:t>
      </w:r>
      <w:r w:rsidRPr="00EF1B7F">
        <w:rPr>
          <w:rFonts w:ascii="Times New Roman" w:hAnsi="Times New Roman" w:hint="eastAsia"/>
          <w:sz w:val="24"/>
          <w:lang w:val="en-US"/>
        </w:rPr>
        <w:t>）</w:t>
      </w:r>
      <w:r w:rsidRPr="00EF1B7F">
        <w:rPr>
          <w:rFonts w:ascii="Times New Roman" w:hAnsi="Times New Roman" w:hint="eastAsia"/>
          <w:spacing w:val="8"/>
          <w:kern w:val="2"/>
          <w:sz w:val="24"/>
          <w:lang w:val="en-US"/>
        </w:rPr>
        <w:t>之间的歧义；</w:t>
      </w:r>
    </w:p>
    <w:p w14:paraId="2F971F60" w14:textId="77777777" w:rsidR="00311AA8" w:rsidRPr="00EF1B7F" w:rsidRDefault="00311AA8" w:rsidP="00BE6350">
      <w:pPr>
        <w:pStyle w:val="Paragrafoelenco"/>
        <w:numPr>
          <w:ilvl w:val="0"/>
          <w:numId w:val="71"/>
        </w:numPr>
        <w:spacing w:before="60" w:after="120" w:line="380" w:lineRule="exact"/>
        <w:ind w:leftChars="0" w:left="357" w:hanging="357"/>
        <w:rPr>
          <w:rFonts w:ascii="Times New Roman" w:hAnsi="Times New Roman"/>
          <w:spacing w:val="8"/>
          <w:kern w:val="2"/>
          <w:sz w:val="24"/>
          <w:lang w:val="en-US"/>
        </w:rPr>
      </w:pPr>
      <w:r w:rsidRPr="00EF1B7F">
        <w:rPr>
          <w:rFonts w:ascii="Times New Roman" w:hAnsi="Times New Roman" w:hint="eastAsia"/>
          <w:spacing w:val="2"/>
          <w:kern w:val="2"/>
          <w:sz w:val="24"/>
          <w:lang w:val="en-US"/>
        </w:rPr>
        <w:t>将修订第</w:t>
      </w:r>
      <w:r w:rsidRPr="00EF1B7F">
        <w:rPr>
          <w:rFonts w:ascii="Times New Roman" w:hAnsi="Times New Roman" w:hint="eastAsia"/>
          <w:spacing w:val="2"/>
          <w:kern w:val="2"/>
          <w:sz w:val="24"/>
          <w:lang w:val="en-US"/>
        </w:rPr>
        <w:t>23</w:t>
      </w:r>
      <w:r w:rsidRPr="00EF1B7F">
        <w:rPr>
          <w:rFonts w:ascii="Times New Roman" w:hAnsi="Times New Roman" w:hint="eastAsia"/>
          <w:spacing w:val="2"/>
          <w:kern w:val="2"/>
          <w:sz w:val="24"/>
          <w:lang w:val="en-US"/>
        </w:rPr>
        <w:t>号国际植检措施标准（</w:t>
      </w:r>
      <w:r w:rsidRPr="00EF1B7F">
        <w:rPr>
          <w:rFonts w:ascii="Times New Roman" w:eastAsia="楷体" w:hAnsi="Times New Roman" w:hint="eastAsia"/>
          <w:spacing w:val="2"/>
          <w:kern w:val="2"/>
          <w:sz w:val="24"/>
          <w:lang w:val="en-US"/>
        </w:rPr>
        <w:t>《检查准则》</w:t>
      </w:r>
      <w:r w:rsidRPr="00EF1B7F">
        <w:rPr>
          <w:rFonts w:ascii="Times New Roman" w:hAnsi="Times New Roman" w:hint="eastAsia"/>
          <w:spacing w:val="2"/>
          <w:kern w:val="2"/>
          <w:sz w:val="24"/>
          <w:lang w:val="en-US"/>
        </w:rPr>
        <w:t>）（</w:t>
      </w:r>
      <w:r w:rsidRPr="00EF1B7F">
        <w:rPr>
          <w:rFonts w:ascii="Times New Roman" w:hAnsi="Times New Roman" w:hint="eastAsia"/>
          <w:spacing w:val="2"/>
          <w:kern w:val="2"/>
          <w:sz w:val="24"/>
          <w:lang w:val="en-US"/>
        </w:rPr>
        <w:t>2023-014</w:t>
      </w:r>
      <w:r w:rsidRPr="00EF1B7F">
        <w:rPr>
          <w:rFonts w:ascii="Times New Roman" w:hAnsi="Times New Roman" w:hint="eastAsia"/>
          <w:spacing w:val="2"/>
          <w:kern w:val="2"/>
          <w:sz w:val="24"/>
          <w:lang w:val="en-US"/>
        </w:rPr>
        <w:t>）的优先级从优先级</w:t>
      </w:r>
      <w:r w:rsidRPr="00EF1B7F">
        <w:rPr>
          <w:rFonts w:ascii="Times New Roman" w:hAnsi="Times New Roman" w:hint="eastAsia"/>
          <w:spacing w:val="2"/>
          <w:kern w:val="2"/>
          <w:sz w:val="24"/>
          <w:lang w:val="en-US"/>
        </w:rPr>
        <w:t>2</w:t>
      </w:r>
      <w:r w:rsidRPr="00EF1B7F">
        <w:rPr>
          <w:rFonts w:ascii="Times New Roman" w:eastAsia="楷体" w:hAnsi="Times New Roman" w:hint="eastAsia"/>
          <w:spacing w:val="8"/>
          <w:kern w:val="2"/>
          <w:sz w:val="24"/>
          <w:lang w:val="en-US"/>
        </w:rPr>
        <w:t>更改</w:t>
      </w:r>
      <w:r w:rsidRPr="00EF1B7F">
        <w:rPr>
          <w:rFonts w:ascii="Times New Roman" w:hAnsi="Times New Roman" w:hint="eastAsia"/>
          <w:spacing w:val="8"/>
          <w:kern w:val="2"/>
          <w:sz w:val="24"/>
          <w:lang w:val="en-US"/>
        </w:rPr>
        <w:t>为优先级</w:t>
      </w:r>
      <w:r w:rsidRPr="00EF1B7F">
        <w:rPr>
          <w:rFonts w:ascii="Times New Roman" w:hAnsi="Times New Roman" w:hint="eastAsia"/>
          <w:spacing w:val="8"/>
          <w:kern w:val="2"/>
          <w:sz w:val="24"/>
          <w:lang w:val="en-US"/>
        </w:rPr>
        <w:t>1</w:t>
      </w:r>
      <w:r w:rsidRPr="00EF1B7F">
        <w:rPr>
          <w:rFonts w:ascii="Times New Roman" w:hAnsi="Times New Roman" w:hint="eastAsia"/>
          <w:spacing w:val="8"/>
          <w:kern w:val="2"/>
          <w:sz w:val="24"/>
          <w:lang w:val="en-US"/>
        </w:rPr>
        <w:t>；</w:t>
      </w:r>
    </w:p>
    <w:p w14:paraId="539B7273" w14:textId="77777777" w:rsidR="00311AA8" w:rsidRPr="00EF1B7F" w:rsidRDefault="00311AA8" w:rsidP="00BE6350">
      <w:pPr>
        <w:pStyle w:val="Paragrafoelenco"/>
        <w:numPr>
          <w:ilvl w:val="0"/>
          <w:numId w:val="71"/>
        </w:numPr>
        <w:spacing w:before="60" w:after="120" w:line="380" w:lineRule="exact"/>
        <w:ind w:leftChars="0" w:left="357" w:hanging="357"/>
        <w:rPr>
          <w:rFonts w:ascii="Times New Roman" w:hAnsi="Times New Roman"/>
          <w:spacing w:val="8"/>
          <w:kern w:val="2"/>
          <w:sz w:val="24"/>
          <w:lang w:val="en-US"/>
        </w:rPr>
      </w:pPr>
      <w:r w:rsidRPr="00EF1B7F">
        <w:rPr>
          <w:rFonts w:ascii="Times New Roman" w:hAnsi="Times New Roman" w:hint="eastAsia"/>
          <w:spacing w:val="8"/>
          <w:kern w:val="2"/>
          <w:sz w:val="24"/>
          <w:lang w:val="en-US"/>
        </w:rPr>
        <w:t>在</w:t>
      </w:r>
      <w:r w:rsidRPr="00EF1B7F">
        <w:rPr>
          <w:rFonts w:ascii="Times New Roman" w:eastAsia="楷体" w:hAnsi="Times New Roman" w:hint="eastAsia"/>
          <w:spacing w:val="8"/>
          <w:kern w:val="2"/>
          <w:sz w:val="24"/>
          <w:lang w:val="en-US"/>
        </w:rPr>
        <w:t>《〈国际植保公约〉标准主题清单》</w:t>
      </w:r>
      <w:r w:rsidRPr="00EF1B7F">
        <w:rPr>
          <w:rFonts w:ascii="Times New Roman" w:hAnsi="Times New Roman" w:hint="eastAsia"/>
          <w:spacing w:val="8"/>
          <w:kern w:val="2"/>
          <w:sz w:val="24"/>
          <w:lang w:val="en-US"/>
        </w:rPr>
        <w:t>中</w:t>
      </w:r>
      <w:r w:rsidRPr="00EF1B7F">
        <w:rPr>
          <w:rFonts w:ascii="Times New Roman" w:eastAsia="楷体" w:hAnsi="Times New Roman" w:hint="eastAsia"/>
          <w:spacing w:val="8"/>
          <w:kern w:val="2"/>
          <w:sz w:val="24"/>
          <w:lang w:val="en-US"/>
        </w:rPr>
        <w:t>新增</w:t>
      </w:r>
      <w:r w:rsidRPr="00EF1B7F">
        <w:rPr>
          <w:rFonts w:ascii="Times New Roman" w:hAnsi="Times New Roman" w:hint="eastAsia"/>
          <w:spacing w:val="8"/>
          <w:kern w:val="2"/>
          <w:sz w:val="24"/>
          <w:lang w:val="en-US"/>
        </w:rPr>
        <w:t>“修订第</w:t>
      </w:r>
      <w:r w:rsidRPr="00EF1B7F">
        <w:rPr>
          <w:rFonts w:ascii="Times New Roman" w:hAnsi="Times New Roman" w:hint="eastAsia"/>
          <w:spacing w:val="8"/>
          <w:kern w:val="2"/>
          <w:sz w:val="24"/>
          <w:lang w:val="en-US"/>
        </w:rPr>
        <w:t>3</w:t>
      </w:r>
      <w:r w:rsidRPr="00EF1B7F">
        <w:rPr>
          <w:rFonts w:ascii="Times New Roman" w:hAnsi="Times New Roman" w:hint="eastAsia"/>
          <w:spacing w:val="8"/>
          <w:kern w:val="2"/>
          <w:sz w:val="24"/>
          <w:lang w:val="en-US"/>
        </w:rPr>
        <w:t>号国际植检措施标准（</w:t>
      </w:r>
      <w:r w:rsidRPr="00EF1B7F">
        <w:rPr>
          <w:rFonts w:ascii="Times New Roman" w:eastAsia="楷体" w:hAnsi="Times New Roman" w:hint="eastAsia"/>
          <w:spacing w:val="8"/>
          <w:kern w:val="2"/>
          <w:sz w:val="24"/>
          <w:lang w:val="en-US"/>
        </w:rPr>
        <w:t>《生物防治物和其它有益生物的输出、运输、输入和释放准则》</w:t>
      </w:r>
      <w:r w:rsidRPr="00EF1B7F">
        <w:rPr>
          <w:rFonts w:ascii="Times New Roman" w:hAnsi="Times New Roman" w:hint="eastAsia"/>
          <w:spacing w:val="8"/>
          <w:kern w:val="2"/>
          <w:sz w:val="24"/>
          <w:lang w:val="en-US"/>
        </w:rPr>
        <w:t>）”（</w:t>
      </w:r>
      <w:r w:rsidRPr="00EF1B7F">
        <w:rPr>
          <w:rFonts w:ascii="Times New Roman" w:hAnsi="Times New Roman" w:hint="eastAsia"/>
          <w:spacing w:val="8"/>
          <w:kern w:val="2"/>
          <w:sz w:val="24"/>
          <w:lang w:val="en-US"/>
        </w:rPr>
        <w:t>2025-010</w:t>
      </w:r>
      <w:r w:rsidRPr="00EF1B7F">
        <w:rPr>
          <w:rFonts w:ascii="Times New Roman" w:hAnsi="Times New Roman" w:hint="eastAsia"/>
          <w:spacing w:val="8"/>
          <w:kern w:val="2"/>
          <w:sz w:val="24"/>
          <w:lang w:val="en-US"/>
        </w:rPr>
        <w:t>）的主题，并定为优先级</w:t>
      </w:r>
      <w:r w:rsidRPr="00EF1B7F">
        <w:rPr>
          <w:rFonts w:ascii="Times New Roman" w:hAnsi="Times New Roman" w:hint="eastAsia"/>
          <w:spacing w:val="8"/>
          <w:kern w:val="2"/>
          <w:sz w:val="24"/>
          <w:lang w:val="en-US"/>
        </w:rPr>
        <w:t>1</w:t>
      </w:r>
      <w:r w:rsidRPr="00EF1B7F">
        <w:rPr>
          <w:rFonts w:ascii="Times New Roman" w:hAnsi="Times New Roman" w:hint="eastAsia"/>
          <w:spacing w:val="8"/>
          <w:kern w:val="2"/>
          <w:sz w:val="24"/>
          <w:lang w:val="en-US"/>
        </w:rPr>
        <w:t>；</w:t>
      </w:r>
    </w:p>
    <w:p w14:paraId="0D82980C" w14:textId="77777777" w:rsidR="00311AA8" w:rsidRPr="00EF1B7F" w:rsidRDefault="00311AA8" w:rsidP="00BE6350">
      <w:pPr>
        <w:pStyle w:val="Paragrafoelenco"/>
        <w:numPr>
          <w:ilvl w:val="0"/>
          <w:numId w:val="71"/>
        </w:numPr>
        <w:spacing w:before="60" w:after="120" w:line="380" w:lineRule="exact"/>
        <w:ind w:leftChars="0" w:left="357" w:hanging="357"/>
        <w:rPr>
          <w:rFonts w:ascii="Times New Roman" w:hAnsi="Times New Roman"/>
          <w:spacing w:val="8"/>
          <w:kern w:val="2"/>
          <w:sz w:val="24"/>
          <w:lang w:val="en-US"/>
        </w:rPr>
      </w:pPr>
      <w:r w:rsidRPr="00EF1B7F">
        <w:rPr>
          <w:rFonts w:ascii="Times New Roman" w:hAnsi="Times New Roman" w:hint="eastAsia"/>
          <w:spacing w:val="8"/>
          <w:kern w:val="2"/>
          <w:sz w:val="24"/>
          <w:lang w:val="en-US"/>
        </w:rPr>
        <w:t>基于上述调整，</w:t>
      </w:r>
      <w:r w:rsidRPr="00EF1B7F">
        <w:rPr>
          <w:rFonts w:ascii="Times New Roman" w:eastAsia="楷体" w:hAnsi="Times New Roman" w:hint="eastAsia"/>
          <w:spacing w:val="8"/>
          <w:kern w:val="2"/>
          <w:sz w:val="24"/>
          <w:lang w:val="en-US"/>
        </w:rPr>
        <w:t>通过《〈国际植保公约〉标准主题清单》</w:t>
      </w:r>
      <w:r w:rsidRPr="00EF1B7F">
        <w:rPr>
          <w:rFonts w:ascii="Times New Roman" w:hAnsi="Times New Roman" w:hint="eastAsia"/>
          <w:spacing w:val="8"/>
          <w:kern w:val="2"/>
          <w:sz w:val="24"/>
          <w:lang w:val="en-US"/>
        </w:rPr>
        <w:t>；</w:t>
      </w:r>
    </w:p>
    <w:p w14:paraId="660FB7E8" w14:textId="77777777" w:rsidR="00311AA8" w:rsidRPr="00EF1B7F" w:rsidRDefault="00311AA8" w:rsidP="00BE6350">
      <w:pPr>
        <w:pStyle w:val="Paragrafoelenco"/>
        <w:numPr>
          <w:ilvl w:val="0"/>
          <w:numId w:val="71"/>
        </w:numPr>
        <w:spacing w:before="60" w:after="120" w:line="38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spacing w:val="8"/>
          <w:kern w:val="2"/>
          <w:sz w:val="24"/>
          <w:lang w:val="en-US"/>
        </w:rPr>
        <w:t>要求</w:t>
      </w:r>
      <w:r w:rsidRPr="00EF1B7F">
        <w:rPr>
          <w:rFonts w:ascii="Times New Roman" w:hAnsi="Times New Roman" w:hint="eastAsia"/>
          <w:spacing w:val="8"/>
          <w:kern w:val="2"/>
          <w:sz w:val="24"/>
          <w:lang w:val="en-US"/>
        </w:rPr>
        <w:t>秘书处根据植检委第二十届会议（</w:t>
      </w:r>
      <w:r w:rsidRPr="00EF1B7F">
        <w:rPr>
          <w:rFonts w:ascii="Times New Roman" w:hAnsi="Times New Roman" w:hint="eastAsia"/>
          <w:spacing w:val="8"/>
          <w:kern w:val="2"/>
          <w:sz w:val="24"/>
          <w:lang w:val="en-US"/>
        </w:rPr>
        <w:t>2026</w:t>
      </w:r>
      <w:r w:rsidRPr="00EF1B7F">
        <w:rPr>
          <w:rFonts w:ascii="Times New Roman" w:hAnsi="Times New Roman" w:hint="eastAsia"/>
          <w:spacing w:val="8"/>
          <w:kern w:val="2"/>
          <w:sz w:val="24"/>
          <w:lang w:val="en-US"/>
        </w:rPr>
        <w:t>年）的决定，在国际植物检疫门户网站上更新主题清单数据库。</w:t>
      </w:r>
    </w:p>
    <w:p w14:paraId="20E42385" w14:textId="77777777" w:rsidR="00215A72" w:rsidRPr="00EF1B7F" w:rsidRDefault="00215A72" w:rsidP="00BE6350">
      <w:pPr>
        <w:pStyle w:val="IPPHeading2"/>
        <w:tabs>
          <w:tab w:val="clear" w:pos="567"/>
          <w:tab w:val="left" w:pos="720"/>
        </w:tabs>
        <w:spacing w:line="380" w:lineRule="exact"/>
        <w:ind w:left="720" w:hanging="720"/>
        <w:jc w:val="both"/>
        <w:rPr>
          <w:rFonts w:eastAsia="楷体"/>
          <w:spacing w:val="8"/>
          <w:kern w:val="2"/>
          <w:sz w:val="26"/>
        </w:rPr>
      </w:pPr>
      <w:r w:rsidRPr="00EF1B7F">
        <w:rPr>
          <w:rFonts w:eastAsia="楷体" w:hint="eastAsia"/>
          <w:spacing w:val="8"/>
          <w:kern w:val="2"/>
          <w:sz w:val="26"/>
        </w:rPr>
        <w:t>9.2</w:t>
      </w:r>
      <w:r w:rsidRPr="00EF1B7F">
        <w:rPr>
          <w:rFonts w:eastAsia="楷体" w:hint="eastAsia"/>
          <w:spacing w:val="8"/>
          <w:kern w:val="2"/>
          <w:sz w:val="26"/>
        </w:rPr>
        <w:tab/>
      </w:r>
      <w:r w:rsidRPr="00EF1B7F">
        <w:rPr>
          <w:rFonts w:eastAsia="楷体" w:hint="eastAsia"/>
          <w:spacing w:val="8"/>
          <w:kern w:val="2"/>
          <w:sz w:val="26"/>
        </w:rPr>
        <w:t>实施工作和能力发展委员会报告</w:t>
      </w:r>
    </w:p>
    <w:p w14:paraId="6B336800" w14:textId="5539241B" w:rsidR="00215A72" w:rsidRPr="00EF1B7F" w:rsidRDefault="00215A72" w:rsidP="00BE6350">
      <w:pPr>
        <w:pStyle w:val="IPPParagraphnumbering"/>
        <w:numPr>
          <w:ilvl w:val="0"/>
          <w:numId w:val="29"/>
        </w:numPr>
        <w:spacing w:before="60" w:after="120" w:line="380" w:lineRule="exact"/>
        <w:rPr>
          <w:spacing w:val="8"/>
          <w:kern w:val="2"/>
          <w:sz w:val="24"/>
        </w:rPr>
      </w:pPr>
      <w:r w:rsidRPr="00EF1B7F">
        <w:rPr>
          <w:rFonts w:eastAsia="宋体" w:cs="宋体" w:hint="eastAsia"/>
          <w:spacing w:val="8"/>
          <w:kern w:val="2"/>
          <w:sz w:val="24"/>
        </w:rPr>
        <w:t>实施工作和能力发展委员会（委员会）主席概述了</w:t>
      </w:r>
      <w:r w:rsidRPr="00EF1B7F">
        <w:rPr>
          <w:rFonts w:hint="eastAsia"/>
          <w:spacing w:val="8"/>
          <w:kern w:val="2"/>
          <w:sz w:val="24"/>
        </w:rPr>
        <w:t>2025</w:t>
      </w:r>
      <w:r w:rsidRPr="00EF1B7F">
        <w:rPr>
          <w:rFonts w:eastAsia="宋体" w:cs="宋体" w:hint="eastAsia"/>
          <w:spacing w:val="8"/>
          <w:kern w:val="2"/>
          <w:sz w:val="24"/>
        </w:rPr>
        <w:t>年开展的实施工作和能力发展活动</w:t>
      </w:r>
      <w:r w:rsidRPr="00EF1B7F">
        <w:rPr>
          <w:spacing w:val="8"/>
          <w:kern w:val="2"/>
          <w:sz w:val="24"/>
          <w:vertAlign w:val="superscript"/>
        </w:rPr>
        <w:footnoteReference w:id="15"/>
      </w:r>
      <w:r w:rsidRPr="00EF1B7F">
        <w:rPr>
          <w:rFonts w:eastAsia="宋体" w:cs="宋体" w:hint="eastAsia"/>
          <w:spacing w:val="8"/>
          <w:kern w:val="2"/>
          <w:sz w:val="24"/>
        </w:rPr>
        <w:t>。他指出，委员会以及秘书处实施促进组为推进《</w:t>
      </w:r>
      <w:r w:rsidRPr="007055D2">
        <w:rPr>
          <w:rFonts w:asciiTheme="minorEastAsia" w:eastAsiaTheme="minorEastAsia" w:hAnsiTheme="minorEastAsia" w:hint="eastAsia"/>
          <w:spacing w:val="8"/>
          <w:kern w:val="2"/>
          <w:sz w:val="24"/>
        </w:rPr>
        <w:t>&lt;</w:t>
      </w:r>
      <w:r w:rsidRPr="00EF1B7F">
        <w:rPr>
          <w:rFonts w:eastAsia="宋体" w:cs="宋体" w:hint="eastAsia"/>
          <w:spacing w:val="8"/>
          <w:kern w:val="2"/>
          <w:sz w:val="24"/>
        </w:rPr>
        <w:t>国际植保公约</w:t>
      </w:r>
      <w:r w:rsidRPr="007055D2">
        <w:rPr>
          <w:rFonts w:asciiTheme="minorEastAsia" w:eastAsiaTheme="minorEastAsia" w:hAnsiTheme="minorEastAsia" w:hint="eastAsia"/>
          <w:spacing w:val="8"/>
          <w:kern w:val="2"/>
          <w:sz w:val="24"/>
        </w:rPr>
        <w:t>&gt;</w:t>
      </w:r>
      <w:r w:rsidR="00F80D47">
        <w:rPr>
          <w:rFonts w:asciiTheme="minorEastAsia" w:eastAsiaTheme="minorEastAsia" w:hAnsiTheme="minorEastAsia"/>
          <w:spacing w:val="8"/>
          <w:kern w:val="2"/>
          <w:sz w:val="24"/>
        </w:rPr>
        <w:br/>
      </w:r>
      <w:r w:rsidRPr="00EF1B7F">
        <w:rPr>
          <w:rFonts w:hint="eastAsia"/>
          <w:spacing w:val="8"/>
          <w:kern w:val="2"/>
          <w:sz w:val="24"/>
        </w:rPr>
        <w:t>2020-2030</w:t>
      </w:r>
      <w:r w:rsidRPr="00EF1B7F">
        <w:rPr>
          <w:rFonts w:eastAsia="宋体" w:cs="宋体" w:hint="eastAsia"/>
          <w:spacing w:val="8"/>
          <w:kern w:val="2"/>
          <w:sz w:val="24"/>
        </w:rPr>
        <w:t>年战略框架》中五项发展议题的工作做出了积极贡献，召开了一场关于在植物保护领域使用新技术的公开网络研讨会，并巩固了植物检疫能力评价在促进投资和强化机制方面的作用。此外还扩展了《国际植保公约》观测系统的工作计划范围，并在植物健康校园中新增了线上课程。委员会主席报告称，实施工作和能力发展委员会</w:t>
      </w:r>
      <w:r w:rsidRPr="00EF1B7F">
        <w:rPr>
          <w:rFonts w:eastAsia="宋体" w:cs="宋体" w:hint="eastAsia"/>
          <w:sz w:val="24"/>
        </w:rPr>
        <w:t>推进了战略规划小组关于重新审视国际植检措施标准的讨论，并与标准委合作，确保</w:t>
      </w:r>
      <w:r w:rsidRPr="00EF1B7F">
        <w:rPr>
          <w:rFonts w:eastAsia="宋体" w:cs="宋体" w:hint="eastAsia"/>
          <w:spacing w:val="8"/>
          <w:kern w:val="2"/>
          <w:sz w:val="24"/>
        </w:rPr>
        <w:t>能在国际植物检疫门户网站上更便捷地获取实施材料。他还强调了委员会向植检委提出的两项关键建议：根据植检委第十九届会议（</w:t>
      </w:r>
      <w:r w:rsidRPr="00EF1B7F">
        <w:rPr>
          <w:rFonts w:hint="eastAsia"/>
          <w:spacing w:val="8"/>
          <w:kern w:val="2"/>
          <w:sz w:val="24"/>
        </w:rPr>
        <w:t>2025</w:t>
      </w:r>
      <w:r w:rsidRPr="00EF1B7F">
        <w:rPr>
          <w:rFonts w:eastAsia="宋体" w:cs="宋体" w:hint="eastAsia"/>
          <w:spacing w:val="8"/>
          <w:kern w:val="2"/>
          <w:sz w:val="24"/>
        </w:rPr>
        <w:t>年）建议，为供资不足的关键实施活动确保可预测和可持续的资金支持；以及在秘书处内部增设三个由正常计划供资的职位。</w:t>
      </w:r>
      <w:r w:rsidRPr="00EF1B7F">
        <w:rPr>
          <w:rFonts w:hint="eastAsia"/>
          <w:spacing w:val="8"/>
          <w:kern w:val="2"/>
          <w:sz w:val="24"/>
        </w:rPr>
        <w:t xml:space="preserve"> </w:t>
      </w:r>
    </w:p>
    <w:p w14:paraId="2E29BB2B" w14:textId="77777777" w:rsidR="00215A72" w:rsidRPr="00EF1B7F" w:rsidRDefault="00215A72" w:rsidP="00BE6350">
      <w:pPr>
        <w:pStyle w:val="IPPParagraphnumbering"/>
        <w:numPr>
          <w:ilvl w:val="0"/>
          <w:numId w:val="29"/>
        </w:numPr>
        <w:spacing w:before="60" w:after="120" w:line="380" w:lineRule="exact"/>
        <w:rPr>
          <w:spacing w:val="8"/>
          <w:kern w:val="2"/>
          <w:sz w:val="24"/>
        </w:rPr>
      </w:pPr>
      <w:r w:rsidRPr="00EF1B7F">
        <w:rPr>
          <w:rFonts w:eastAsia="宋体" w:cs="宋体" w:hint="eastAsia"/>
          <w:spacing w:val="8"/>
          <w:kern w:val="2"/>
          <w:sz w:val="24"/>
        </w:rPr>
        <w:t>植检委注意到关于改进标准委与实施工作和能力发展委员会协作方式的建议，以确保同步制定标准和配套指导材料</w:t>
      </w:r>
      <w:r w:rsidRPr="00EF1B7F">
        <w:rPr>
          <w:spacing w:val="8"/>
          <w:kern w:val="2"/>
          <w:sz w:val="24"/>
          <w:vertAlign w:val="superscript"/>
        </w:rPr>
        <w:footnoteReference w:id="16"/>
      </w:r>
      <w:r w:rsidRPr="00EF1B7F">
        <w:rPr>
          <w:rFonts w:eastAsia="宋体" w:cs="宋体" w:hint="eastAsia"/>
          <w:spacing w:val="8"/>
          <w:kern w:val="2"/>
          <w:sz w:val="24"/>
        </w:rPr>
        <w:t>。植检委还注意到关于开展更多应急响应模拟演练的请求，并认识到，秘书处内部正常计划供资职位的任何变动，均需谨慎考虑对秘书处其他工作领域可能产生的影响。</w:t>
      </w:r>
    </w:p>
    <w:p w14:paraId="11FE1B25" w14:textId="77777777" w:rsidR="00215A72" w:rsidRPr="00EF1B7F" w:rsidRDefault="00215A72" w:rsidP="009378C6">
      <w:pPr>
        <w:pStyle w:val="IPPParagraphnumbering"/>
        <w:keepNext/>
        <w:numPr>
          <w:ilvl w:val="0"/>
          <w:numId w:val="29"/>
        </w:numPr>
        <w:spacing w:before="60" w:after="120" w:line="400" w:lineRule="exact"/>
        <w:rPr>
          <w:spacing w:val="8"/>
          <w:kern w:val="2"/>
          <w:sz w:val="24"/>
        </w:rPr>
      </w:pPr>
      <w:r w:rsidRPr="00EF1B7F">
        <w:rPr>
          <w:rFonts w:eastAsia="宋体" w:cs="宋体" w:hint="eastAsia"/>
          <w:spacing w:val="8"/>
          <w:kern w:val="2"/>
          <w:sz w:val="24"/>
        </w:rPr>
        <w:lastRenderedPageBreak/>
        <w:t>植检委：</w:t>
      </w:r>
      <w:r w:rsidRPr="00EF1B7F">
        <w:rPr>
          <w:rFonts w:hint="eastAsia"/>
          <w:spacing w:val="8"/>
          <w:kern w:val="2"/>
          <w:sz w:val="24"/>
        </w:rPr>
        <w:t xml:space="preserve"> </w:t>
      </w:r>
    </w:p>
    <w:p w14:paraId="5C640899" w14:textId="08E93B60" w:rsidR="00215A72" w:rsidRPr="00EF1B7F" w:rsidRDefault="00215A72" w:rsidP="001674E2">
      <w:pPr>
        <w:pStyle w:val="Paragrafoelenco"/>
        <w:numPr>
          <w:ilvl w:val="0"/>
          <w:numId w:val="92"/>
        </w:numPr>
        <w:spacing w:before="60" w:after="120" w:line="40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spacing w:val="8"/>
          <w:kern w:val="2"/>
          <w:sz w:val="24"/>
          <w:lang w:val="en-US"/>
        </w:rPr>
        <w:t>注意到</w:t>
      </w:r>
      <w:r w:rsidRPr="00EF1B7F">
        <w:rPr>
          <w:rFonts w:ascii="Times New Roman" w:hAnsi="Times New Roman" w:hint="eastAsia"/>
          <w:spacing w:val="8"/>
          <w:kern w:val="2"/>
          <w:sz w:val="24"/>
          <w:lang w:val="en-US"/>
        </w:rPr>
        <w:t>2025</w:t>
      </w:r>
      <w:r w:rsidRPr="00EF1B7F">
        <w:rPr>
          <w:rFonts w:ascii="Times New Roman" w:hAnsi="Times New Roman" w:hint="eastAsia"/>
          <w:spacing w:val="8"/>
          <w:kern w:val="2"/>
          <w:sz w:val="24"/>
          <w:lang w:val="en-US"/>
        </w:rPr>
        <w:t>年委员会开展的工作，以及委员会《国际植保公约》观测系统分组及以下各小组的活动：电子商务、尖孢镰刀菌古巴专化型热带</w:t>
      </w:r>
      <w:r w:rsidRPr="00EF1B7F">
        <w:rPr>
          <w:rFonts w:ascii="Times New Roman" w:hAnsi="Times New Roman" w:hint="eastAsia"/>
          <w:spacing w:val="8"/>
          <w:kern w:val="2"/>
          <w:sz w:val="24"/>
          <w:lang w:val="en-US"/>
        </w:rPr>
        <w:t>4</w:t>
      </w:r>
      <w:r w:rsidRPr="00EF1B7F">
        <w:rPr>
          <w:rFonts w:ascii="Times New Roman" w:hAnsi="Times New Roman" w:hint="eastAsia"/>
          <w:spacing w:val="8"/>
          <w:kern w:val="2"/>
          <w:sz w:val="24"/>
          <w:lang w:val="en-US"/>
        </w:rPr>
        <w:t>号生理小种、</w:t>
      </w:r>
      <w:r w:rsidR="004F3788" w:rsidRPr="00EF1B7F">
        <w:rPr>
          <w:rFonts w:ascii="Times New Roman" w:hAnsi="Times New Roman"/>
          <w:spacing w:val="8"/>
          <w:kern w:val="2"/>
          <w:sz w:val="24"/>
          <w:lang w:val="en-US"/>
        </w:rPr>
        <w:br/>
      </w:r>
      <w:r w:rsidRPr="00EF1B7F">
        <w:rPr>
          <w:rFonts w:ascii="Times New Roman" w:hAnsi="Times New Roman" w:hint="eastAsia"/>
          <w:spacing w:val="8"/>
          <w:kern w:val="2"/>
          <w:sz w:val="24"/>
          <w:lang w:val="en-US"/>
        </w:rPr>
        <w:t>第三方实体授权、实施主题审查、国家报告义务、植检能力评价、项目以及捐助资源；</w:t>
      </w:r>
    </w:p>
    <w:p w14:paraId="04AAAB3B" w14:textId="77777777" w:rsidR="00215A72" w:rsidRPr="00EF1B7F" w:rsidRDefault="00215A72" w:rsidP="001674E2">
      <w:pPr>
        <w:pStyle w:val="Paragrafoelenco"/>
        <w:numPr>
          <w:ilvl w:val="0"/>
          <w:numId w:val="92"/>
        </w:numPr>
        <w:spacing w:before="60" w:after="120" w:line="40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spacing w:val="8"/>
          <w:kern w:val="2"/>
          <w:sz w:val="24"/>
          <w:lang w:val="en-US"/>
        </w:rPr>
        <w:t>注意到</w:t>
      </w:r>
      <w:r w:rsidRPr="00EF1B7F">
        <w:rPr>
          <w:rFonts w:ascii="Times New Roman" w:hAnsi="Times New Roman" w:hint="eastAsia"/>
          <w:spacing w:val="8"/>
          <w:kern w:val="2"/>
          <w:sz w:val="24"/>
          <w:lang w:val="en-US"/>
        </w:rPr>
        <w:t>植检委第十九届会议（</w:t>
      </w:r>
      <w:r w:rsidRPr="00EF1B7F">
        <w:rPr>
          <w:rFonts w:ascii="Times New Roman" w:hAnsi="Times New Roman" w:hint="eastAsia"/>
          <w:spacing w:val="8"/>
          <w:kern w:val="2"/>
          <w:sz w:val="24"/>
          <w:lang w:val="en-US"/>
        </w:rPr>
        <w:t>2025</w:t>
      </w:r>
      <w:r w:rsidRPr="00EF1B7F">
        <w:rPr>
          <w:rFonts w:ascii="Times New Roman" w:hAnsi="Times New Roman" w:hint="eastAsia"/>
          <w:spacing w:val="8"/>
          <w:kern w:val="2"/>
          <w:sz w:val="24"/>
          <w:lang w:val="en-US"/>
        </w:rPr>
        <w:t>年）决定</w:t>
      </w:r>
      <w:r w:rsidRPr="00EF1B7F">
        <w:rPr>
          <w:rFonts w:ascii="Times New Roman" w:eastAsia="楷体" w:hAnsi="Times New Roman" w:hint="eastAsia"/>
          <w:spacing w:val="8"/>
          <w:kern w:val="2"/>
          <w:sz w:val="24"/>
          <w:lang w:val="en-US"/>
        </w:rPr>
        <w:t>要求</w:t>
      </w:r>
      <w:r w:rsidRPr="00EF1B7F">
        <w:rPr>
          <w:rFonts w:ascii="Times New Roman" w:hAnsi="Times New Roman" w:hint="eastAsia"/>
          <w:spacing w:val="8"/>
          <w:kern w:val="2"/>
          <w:sz w:val="24"/>
          <w:lang w:val="en-US"/>
        </w:rPr>
        <w:t>《国际植保公约》秘书结合财务委员会或植检委主席团的建议和指导意见，考虑为实施促进组增设三个由正常计划供资的职位，特别是用于编制指南和培训材料，以便该小组根据</w:t>
      </w:r>
      <w:r w:rsidRPr="00EF1B7F">
        <w:rPr>
          <w:rFonts w:ascii="Times New Roman" w:hAnsi="Times New Roman" w:hint="eastAsia"/>
          <w:spacing w:val="8"/>
          <w:kern w:val="2"/>
          <w:sz w:val="24"/>
          <w:lang w:val="en-US"/>
        </w:rPr>
        <w:t>2014</w:t>
      </w:r>
      <w:r w:rsidRPr="00EF1B7F">
        <w:rPr>
          <w:rFonts w:ascii="Times New Roman" w:hAnsi="Times New Roman" w:hint="eastAsia"/>
          <w:spacing w:val="8"/>
          <w:kern w:val="2"/>
          <w:sz w:val="24"/>
          <w:lang w:val="en-US"/>
        </w:rPr>
        <w:t>年《国际植保公约》秘书处强化工作评价提出的建议，履行其核心职责；</w:t>
      </w:r>
    </w:p>
    <w:p w14:paraId="22779B27" w14:textId="77777777" w:rsidR="00215A72" w:rsidRPr="00EF1B7F" w:rsidRDefault="00215A72" w:rsidP="001674E2">
      <w:pPr>
        <w:pStyle w:val="Paragrafoelenco"/>
        <w:numPr>
          <w:ilvl w:val="0"/>
          <w:numId w:val="92"/>
        </w:numPr>
        <w:spacing w:before="60" w:after="120" w:line="40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spacing w:val="8"/>
          <w:kern w:val="2"/>
          <w:sz w:val="24"/>
          <w:lang w:val="en-US"/>
        </w:rPr>
        <w:t>注意到</w:t>
      </w:r>
      <w:r w:rsidRPr="00EF1B7F">
        <w:rPr>
          <w:rFonts w:ascii="Times New Roman" w:hAnsi="Times New Roman" w:hint="eastAsia"/>
          <w:spacing w:val="8"/>
          <w:kern w:val="2"/>
          <w:sz w:val="24"/>
          <w:lang w:val="en-US"/>
        </w:rPr>
        <w:t>植检委第十九届会议（</w:t>
      </w:r>
      <w:r w:rsidRPr="00EF1B7F">
        <w:rPr>
          <w:rFonts w:ascii="Times New Roman" w:hAnsi="Times New Roman" w:hint="eastAsia"/>
          <w:spacing w:val="8"/>
          <w:kern w:val="2"/>
          <w:sz w:val="24"/>
          <w:lang w:val="en-US"/>
        </w:rPr>
        <w:t>2025</w:t>
      </w:r>
      <w:r w:rsidRPr="00EF1B7F">
        <w:rPr>
          <w:rFonts w:ascii="Times New Roman" w:hAnsi="Times New Roman" w:hint="eastAsia"/>
          <w:spacing w:val="8"/>
          <w:kern w:val="2"/>
          <w:sz w:val="24"/>
          <w:lang w:val="en-US"/>
        </w:rPr>
        <w:t>年）决定</w:t>
      </w:r>
      <w:r w:rsidRPr="00EF1B7F">
        <w:rPr>
          <w:rFonts w:ascii="Times New Roman" w:eastAsia="楷体" w:hAnsi="Times New Roman" w:hint="eastAsia"/>
          <w:spacing w:val="8"/>
          <w:kern w:val="2"/>
          <w:sz w:val="24"/>
          <w:lang w:val="en-US"/>
        </w:rPr>
        <w:t>要求</w:t>
      </w:r>
      <w:r w:rsidRPr="00EF1B7F">
        <w:rPr>
          <w:rFonts w:ascii="Times New Roman" w:hAnsi="Times New Roman" w:hint="eastAsia"/>
          <w:spacing w:val="8"/>
          <w:kern w:val="2"/>
          <w:sz w:val="24"/>
          <w:lang w:val="en-US"/>
        </w:rPr>
        <w:t>《国际植保公约》秘书结合财务委员会或植检委主席团的建议和指导意见，考虑为未获得供资或供资不足的《国际植保公约》核心和优先活动提供拟议的充足资金——每年为国家报告义务提供提供</w:t>
      </w:r>
      <w:r w:rsidRPr="00EF1B7F">
        <w:rPr>
          <w:rFonts w:ascii="Times New Roman" w:hAnsi="Times New Roman" w:hint="eastAsia"/>
          <w:spacing w:val="8"/>
          <w:kern w:val="2"/>
          <w:sz w:val="24"/>
          <w:lang w:val="en-US"/>
        </w:rPr>
        <w:t>50000</w:t>
      </w:r>
      <w:r w:rsidRPr="00EF1B7F">
        <w:rPr>
          <w:rFonts w:ascii="Times New Roman" w:hAnsi="Times New Roman" w:hint="eastAsia"/>
          <w:spacing w:val="8"/>
          <w:kern w:val="2"/>
          <w:sz w:val="24"/>
          <w:lang w:val="en-US"/>
        </w:rPr>
        <w:t>美元，为植检能力评价提供</w:t>
      </w:r>
      <w:r w:rsidRPr="00EF1B7F">
        <w:rPr>
          <w:rFonts w:ascii="Times New Roman" w:hAnsi="Times New Roman" w:hint="eastAsia"/>
          <w:spacing w:val="8"/>
          <w:kern w:val="2"/>
          <w:sz w:val="24"/>
          <w:lang w:val="en-US"/>
        </w:rPr>
        <w:t>50000</w:t>
      </w:r>
      <w:r w:rsidRPr="00EF1B7F">
        <w:rPr>
          <w:rFonts w:ascii="Times New Roman" w:hAnsi="Times New Roman" w:hint="eastAsia"/>
          <w:spacing w:val="8"/>
          <w:kern w:val="2"/>
          <w:sz w:val="24"/>
          <w:lang w:val="en-US"/>
        </w:rPr>
        <w:t>美元，为病虫害暴发预警及响应系统提供</w:t>
      </w:r>
      <w:r w:rsidRPr="00EF1B7F">
        <w:rPr>
          <w:rFonts w:ascii="Times New Roman" w:hAnsi="Times New Roman" w:hint="eastAsia"/>
          <w:spacing w:val="8"/>
          <w:kern w:val="2"/>
          <w:sz w:val="24"/>
          <w:lang w:val="en-US"/>
        </w:rPr>
        <w:t>50000</w:t>
      </w:r>
      <w:r w:rsidRPr="00EF1B7F">
        <w:rPr>
          <w:rFonts w:ascii="Times New Roman" w:hAnsi="Times New Roman" w:hint="eastAsia"/>
          <w:spacing w:val="8"/>
          <w:kern w:val="2"/>
          <w:sz w:val="24"/>
          <w:lang w:val="en-US"/>
        </w:rPr>
        <w:t>美元，为《国际植保公约》观测系统提供</w:t>
      </w:r>
      <w:r w:rsidRPr="00EF1B7F">
        <w:rPr>
          <w:rFonts w:ascii="Times New Roman" w:hAnsi="Times New Roman" w:hint="eastAsia"/>
          <w:spacing w:val="8"/>
          <w:kern w:val="2"/>
          <w:sz w:val="24"/>
          <w:lang w:val="en-US"/>
        </w:rPr>
        <w:t>50000</w:t>
      </w:r>
      <w:r w:rsidRPr="00EF1B7F">
        <w:rPr>
          <w:rFonts w:ascii="Times New Roman" w:hAnsi="Times New Roman" w:hint="eastAsia"/>
          <w:spacing w:val="8"/>
          <w:kern w:val="2"/>
          <w:sz w:val="24"/>
          <w:lang w:val="en-US"/>
        </w:rPr>
        <w:t>美元，为编制指南和培训材料提供</w:t>
      </w:r>
      <w:r w:rsidRPr="00EF1B7F">
        <w:rPr>
          <w:rFonts w:ascii="Times New Roman" w:hAnsi="Times New Roman" w:hint="eastAsia"/>
          <w:spacing w:val="8"/>
          <w:kern w:val="2"/>
          <w:sz w:val="24"/>
          <w:lang w:val="en-US"/>
        </w:rPr>
        <w:t>50000</w:t>
      </w:r>
      <w:r w:rsidRPr="00EF1B7F">
        <w:rPr>
          <w:rFonts w:ascii="Times New Roman" w:hAnsi="Times New Roman" w:hint="eastAsia"/>
          <w:spacing w:val="8"/>
          <w:kern w:val="2"/>
          <w:sz w:val="24"/>
          <w:lang w:val="en-US"/>
        </w:rPr>
        <w:t>美元；</w:t>
      </w:r>
    </w:p>
    <w:p w14:paraId="6187DACB" w14:textId="77777777" w:rsidR="00215A72" w:rsidRPr="00EF1B7F" w:rsidRDefault="00215A72" w:rsidP="001674E2">
      <w:pPr>
        <w:pStyle w:val="Paragrafoelenco"/>
        <w:numPr>
          <w:ilvl w:val="0"/>
          <w:numId w:val="92"/>
        </w:numPr>
        <w:spacing w:before="60" w:after="120" w:line="40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spacing w:val="8"/>
          <w:kern w:val="2"/>
          <w:sz w:val="24"/>
          <w:lang w:val="en-US"/>
        </w:rPr>
        <w:t>要求</w:t>
      </w:r>
      <w:r w:rsidRPr="00EF1B7F">
        <w:rPr>
          <w:rFonts w:ascii="Times New Roman" w:hAnsi="Times New Roman" w:hint="eastAsia"/>
          <w:spacing w:val="8"/>
          <w:kern w:val="2"/>
          <w:sz w:val="24"/>
          <w:lang w:val="en-US"/>
        </w:rPr>
        <w:t>《国际植保公约》秘书与植检委主席团合作，确定</w:t>
      </w:r>
      <w:r w:rsidRPr="00EF1B7F">
        <w:rPr>
          <w:rFonts w:ascii="Times New Roman" w:hAnsi="Times New Roman" w:hint="eastAsia"/>
          <w:spacing w:val="8"/>
          <w:kern w:val="2"/>
          <w:sz w:val="24"/>
          <w:lang w:val="en-US"/>
        </w:rPr>
        <w:t>2026</w:t>
      </w:r>
      <w:r w:rsidRPr="00EF1B7F">
        <w:rPr>
          <w:rFonts w:ascii="Times New Roman" w:hAnsi="Times New Roman" w:hint="eastAsia"/>
          <w:spacing w:val="8"/>
          <w:kern w:val="2"/>
          <w:sz w:val="24"/>
          <w:lang w:val="en-US"/>
        </w:rPr>
        <w:t>年上述行动和活动的优先次序，并</w:t>
      </w:r>
      <w:r w:rsidRPr="00EF1B7F">
        <w:rPr>
          <w:rFonts w:ascii="Times New Roman" w:eastAsia="楷体" w:hAnsi="Times New Roman" w:hint="eastAsia"/>
          <w:spacing w:val="8"/>
          <w:kern w:val="2"/>
          <w:sz w:val="24"/>
          <w:lang w:val="en-US"/>
        </w:rPr>
        <w:t>鼓励</w:t>
      </w:r>
      <w:r w:rsidRPr="00EF1B7F">
        <w:rPr>
          <w:rFonts w:ascii="Times New Roman" w:hAnsi="Times New Roman" w:hint="eastAsia"/>
          <w:spacing w:val="8"/>
          <w:kern w:val="2"/>
          <w:sz w:val="24"/>
          <w:lang w:val="en-US"/>
        </w:rPr>
        <w:t>缔约方和合作伙伴提供资金支持和实物捐助，以推进实施工作和能力发展相关活动；</w:t>
      </w:r>
    </w:p>
    <w:p w14:paraId="33E17D5B" w14:textId="77777777" w:rsidR="00215A72" w:rsidRPr="00EF1B7F" w:rsidRDefault="00215A72" w:rsidP="001674E2">
      <w:pPr>
        <w:pStyle w:val="Paragrafoelenco"/>
        <w:numPr>
          <w:ilvl w:val="0"/>
          <w:numId w:val="92"/>
        </w:numPr>
        <w:spacing w:before="60" w:after="120" w:line="40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spacing w:val="8"/>
          <w:kern w:val="2"/>
          <w:sz w:val="24"/>
          <w:lang w:val="en-US"/>
        </w:rPr>
        <w:t>感谢</w:t>
      </w:r>
      <w:r w:rsidRPr="00EF1B7F">
        <w:rPr>
          <w:rFonts w:ascii="Times New Roman" w:hAnsi="Times New Roman" w:hint="eastAsia"/>
          <w:spacing w:val="8"/>
          <w:kern w:val="2"/>
          <w:sz w:val="24"/>
          <w:lang w:val="en-US"/>
        </w:rPr>
        <w:t>参与制定《国际植保公约》指南和培训材料的各位专家（附录</w:t>
      </w:r>
      <w:r w:rsidRPr="00EF1B7F">
        <w:rPr>
          <w:rFonts w:ascii="Times New Roman" w:hAnsi="Times New Roman" w:hint="eastAsia"/>
          <w:spacing w:val="8"/>
          <w:kern w:val="2"/>
          <w:sz w:val="24"/>
          <w:lang w:val="en-US"/>
        </w:rPr>
        <w:t>X</w:t>
      </w:r>
      <w:r w:rsidRPr="00EF1B7F">
        <w:rPr>
          <w:rFonts w:ascii="Times New Roman" w:hAnsi="Times New Roman" w:hint="eastAsia"/>
          <w:spacing w:val="8"/>
          <w:kern w:val="2"/>
          <w:sz w:val="24"/>
          <w:lang w:val="en-US"/>
        </w:rPr>
        <w:t>），以及他们的杰出贡献；</w:t>
      </w:r>
    </w:p>
    <w:p w14:paraId="6C92DD34" w14:textId="77777777" w:rsidR="00215A72" w:rsidRPr="00EF1B7F" w:rsidRDefault="00215A72" w:rsidP="001674E2">
      <w:pPr>
        <w:pStyle w:val="Paragrafoelenco"/>
        <w:numPr>
          <w:ilvl w:val="0"/>
          <w:numId w:val="92"/>
        </w:numPr>
        <w:spacing w:before="60" w:after="120" w:line="40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spacing w:val="8"/>
          <w:kern w:val="2"/>
          <w:sz w:val="24"/>
          <w:lang w:val="en-US"/>
        </w:rPr>
        <w:t>感谢</w:t>
      </w:r>
      <w:r w:rsidRPr="00EF1B7F">
        <w:rPr>
          <w:rFonts w:ascii="Times New Roman" w:hAnsi="Times New Roman" w:hint="eastAsia"/>
          <w:spacing w:val="8"/>
          <w:kern w:val="2"/>
          <w:sz w:val="24"/>
          <w:lang w:val="en-US"/>
        </w:rPr>
        <w:t>合作伙伴和校对人员（附录</w:t>
      </w:r>
      <w:r w:rsidRPr="00EF1B7F">
        <w:rPr>
          <w:rFonts w:ascii="Times New Roman" w:hAnsi="Times New Roman" w:hint="eastAsia"/>
          <w:spacing w:val="8"/>
          <w:kern w:val="2"/>
          <w:sz w:val="24"/>
          <w:lang w:val="en-US"/>
        </w:rPr>
        <w:t>X</w:t>
      </w:r>
      <w:r w:rsidRPr="00EF1B7F">
        <w:rPr>
          <w:rFonts w:ascii="Times New Roman" w:hAnsi="Times New Roman" w:hint="eastAsia"/>
          <w:spacing w:val="8"/>
          <w:kern w:val="2"/>
          <w:sz w:val="24"/>
          <w:lang w:val="en-US"/>
        </w:rPr>
        <w:t>）在翻译《国际植保公约》指南和培训材料以及核验译文准确性方面提供的宝贵支持。</w:t>
      </w:r>
    </w:p>
    <w:p w14:paraId="593D093A" w14:textId="77777777" w:rsidR="00215A72" w:rsidRPr="00EF1B7F" w:rsidRDefault="00215A72" w:rsidP="00215A72">
      <w:pPr>
        <w:keepNext/>
        <w:tabs>
          <w:tab w:val="left" w:pos="567"/>
        </w:tabs>
        <w:spacing w:before="120" w:after="120" w:line="400" w:lineRule="exact"/>
        <w:ind w:left="567" w:hanging="567"/>
        <w:rPr>
          <w:rFonts w:eastAsia="楷体"/>
          <w:b/>
          <w:spacing w:val="8"/>
          <w:kern w:val="2"/>
          <w:sz w:val="24"/>
        </w:rPr>
      </w:pPr>
      <w:r w:rsidRPr="00EF1B7F">
        <w:rPr>
          <w:rFonts w:eastAsia="楷体" w:hint="eastAsia"/>
          <w:b/>
          <w:spacing w:val="8"/>
          <w:kern w:val="2"/>
          <w:sz w:val="24"/>
        </w:rPr>
        <w:t>9.2.1</w:t>
      </w:r>
      <w:r w:rsidRPr="00EF1B7F">
        <w:rPr>
          <w:rFonts w:eastAsia="楷体"/>
          <w:b/>
          <w:spacing w:val="8"/>
          <w:kern w:val="2"/>
          <w:sz w:val="24"/>
        </w:rPr>
        <w:tab/>
      </w:r>
      <w:r w:rsidRPr="00EF1B7F">
        <w:rPr>
          <w:rFonts w:eastAsia="楷体" w:hint="eastAsia"/>
          <w:b/>
          <w:spacing w:val="8"/>
          <w:kern w:val="2"/>
          <w:sz w:val="24"/>
        </w:rPr>
        <w:t>实施工作和能力发展主题清单</w:t>
      </w:r>
    </w:p>
    <w:p w14:paraId="1597E14C" w14:textId="3F19DBE0" w:rsidR="00215A72" w:rsidRPr="00EF1B7F" w:rsidRDefault="00215A72" w:rsidP="00D6617D">
      <w:pPr>
        <w:pStyle w:val="IPPParagraphnumbering"/>
        <w:numPr>
          <w:ilvl w:val="0"/>
          <w:numId w:val="29"/>
        </w:numPr>
        <w:spacing w:before="60" w:after="120" w:line="400" w:lineRule="exact"/>
        <w:rPr>
          <w:spacing w:val="8"/>
          <w:kern w:val="2"/>
          <w:sz w:val="24"/>
        </w:rPr>
      </w:pPr>
      <w:r w:rsidRPr="00EF1B7F">
        <w:rPr>
          <w:rFonts w:eastAsia="宋体" w:cs="宋体" w:hint="eastAsia"/>
          <w:sz w:val="24"/>
        </w:rPr>
        <w:t>委员会主席介绍了一份文件，概述了对</w:t>
      </w:r>
      <w:r w:rsidRPr="00EF1B7F">
        <w:rPr>
          <w:rFonts w:eastAsia="楷体" w:hint="eastAsia"/>
          <w:spacing w:val="8"/>
          <w:kern w:val="2"/>
          <w:sz w:val="24"/>
        </w:rPr>
        <w:t>“实施工作和能力发展主题清单</w:t>
      </w:r>
      <w:r w:rsidR="002C08C0" w:rsidRPr="00EF1B7F">
        <w:rPr>
          <w:rFonts w:eastAsia="楷体" w:hint="eastAsia"/>
          <w:spacing w:val="8"/>
          <w:kern w:val="2"/>
          <w:sz w:val="24"/>
        </w:rPr>
        <w:t>”</w:t>
      </w:r>
      <w:r w:rsidRPr="00EF1B7F">
        <w:rPr>
          <w:rFonts w:eastAsia="宋体" w:cs="宋体" w:hint="eastAsia"/>
          <w:sz w:val="24"/>
        </w:rPr>
        <w:t>所作的调整，</w:t>
      </w:r>
      <w:r w:rsidRPr="00EF1B7F">
        <w:rPr>
          <w:rFonts w:eastAsia="宋体" w:cs="宋体" w:hint="eastAsia"/>
          <w:spacing w:val="8"/>
          <w:kern w:val="2"/>
          <w:sz w:val="24"/>
        </w:rPr>
        <w:t>包括根据委员会对已提交材料的审查结果和正在进行的</w:t>
      </w:r>
      <w:r w:rsidRPr="00EF1B7F">
        <w:rPr>
          <w:rFonts w:hint="eastAsia"/>
          <w:spacing w:val="8"/>
          <w:kern w:val="2"/>
          <w:sz w:val="24"/>
        </w:rPr>
        <w:t>“</w:t>
      </w:r>
      <w:r w:rsidRPr="00EF1B7F">
        <w:rPr>
          <w:rFonts w:eastAsia="宋体" w:cs="宋体" w:hint="eastAsia"/>
          <w:spacing w:val="8"/>
          <w:kern w:val="2"/>
          <w:sz w:val="24"/>
        </w:rPr>
        <w:t>主题征集：标准和实施</w:t>
      </w:r>
      <w:r w:rsidRPr="00EF1B7F">
        <w:rPr>
          <w:rFonts w:hint="eastAsia"/>
          <w:spacing w:val="8"/>
          <w:kern w:val="2"/>
          <w:sz w:val="24"/>
        </w:rPr>
        <w:t>”</w:t>
      </w:r>
      <w:r w:rsidRPr="00EF1B7F">
        <w:rPr>
          <w:rFonts w:eastAsia="宋体" w:cs="宋体" w:hint="eastAsia"/>
          <w:spacing w:val="8"/>
          <w:kern w:val="2"/>
          <w:sz w:val="24"/>
        </w:rPr>
        <w:t>活动作出的调整</w:t>
      </w:r>
      <w:r w:rsidRPr="00EF1B7F">
        <w:rPr>
          <w:spacing w:val="8"/>
          <w:kern w:val="2"/>
          <w:sz w:val="24"/>
          <w:vertAlign w:val="superscript"/>
        </w:rPr>
        <w:footnoteReference w:id="17"/>
      </w:r>
      <w:r w:rsidRPr="00EF1B7F">
        <w:rPr>
          <w:rFonts w:eastAsia="宋体" w:cs="宋体" w:hint="eastAsia"/>
          <w:spacing w:val="8"/>
          <w:kern w:val="2"/>
          <w:sz w:val="24"/>
        </w:rPr>
        <w:t>。</w:t>
      </w:r>
      <w:r w:rsidRPr="00EF1B7F">
        <w:rPr>
          <w:rFonts w:hint="eastAsia"/>
          <w:spacing w:val="8"/>
          <w:kern w:val="2"/>
          <w:sz w:val="24"/>
        </w:rPr>
        <w:t xml:space="preserve"> </w:t>
      </w:r>
    </w:p>
    <w:p w14:paraId="7EAAD14F" w14:textId="2BC457D0" w:rsidR="00215A72" w:rsidRPr="00EF1B7F" w:rsidRDefault="00215A72" w:rsidP="00D6617D">
      <w:pPr>
        <w:pStyle w:val="IPPParagraphnumbering"/>
        <w:numPr>
          <w:ilvl w:val="0"/>
          <w:numId w:val="29"/>
        </w:numPr>
        <w:spacing w:before="60" w:after="120" w:line="400" w:lineRule="exact"/>
        <w:rPr>
          <w:spacing w:val="8"/>
          <w:kern w:val="2"/>
          <w:sz w:val="24"/>
        </w:rPr>
      </w:pPr>
      <w:r w:rsidRPr="00EF1B7F">
        <w:rPr>
          <w:rFonts w:eastAsia="宋体" w:cs="宋体" w:hint="eastAsia"/>
          <w:spacing w:val="8"/>
          <w:kern w:val="2"/>
          <w:sz w:val="24"/>
        </w:rPr>
        <w:t>植检委指出，</w:t>
      </w:r>
      <w:r w:rsidR="004F3788" w:rsidRPr="00EF1B7F">
        <w:rPr>
          <w:rFonts w:eastAsiaTheme="minorEastAsia" w:cs="Times" w:hint="eastAsia"/>
          <w:spacing w:val="8"/>
          <w:kern w:val="2"/>
          <w:sz w:val="24"/>
        </w:rPr>
        <w:t>“</w:t>
      </w:r>
      <w:r w:rsidRPr="00EF1B7F">
        <w:rPr>
          <w:rFonts w:eastAsia="楷体" w:hint="eastAsia"/>
          <w:spacing w:val="8"/>
          <w:kern w:val="2"/>
          <w:sz w:val="24"/>
        </w:rPr>
        <w:t>尖孢镰刀菌热带</w:t>
      </w:r>
      <w:r w:rsidRPr="00EF1B7F">
        <w:rPr>
          <w:rFonts w:eastAsia="楷体" w:hint="eastAsia"/>
          <w:spacing w:val="8"/>
          <w:kern w:val="2"/>
          <w:sz w:val="24"/>
        </w:rPr>
        <w:t>4</w:t>
      </w:r>
      <w:r w:rsidRPr="00EF1B7F">
        <w:rPr>
          <w:rFonts w:eastAsia="楷体" w:hint="eastAsia"/>
          <w:spacing w:val="8"/>
          <w:kern w:val="2"/>
          <w:sz w:val="24"/>
        </w:rPr>
        <w:t>号生理小种培训课程（</w:t>
      </w:r>
      <w:r w:rsidRPr="00EF1B7F">
        <w:rPr>
          <w:rFonts w:eastAsia="楷体" w:hint="eastAsia"/>
          <w:spacing w:val="8"/>
          <w:kern w:val="2"/>
          <w:sz w:val="24"/>
        </w:rPr>
        <w:t>2023-002</w:t>
      </w:r>
      <w:r w:rsidRPr="00EF1B7F">
        <w:rPr>
          <w:rFonts w:eastAsia="楷体" w:hint="eastAsia"/>
          <w:spacing w:val="8"/>
          <w:kern w:val="2"/>
          <w:sz w:val="24"/>
        </w:rPr>
        <w:t>）</w:t>
      </w:r>
      <w:r w:rsidRPr="00EF1B7F">
        <w:rPr>
          <w:rFonts w:hint="eastAsia"/>
          <w:spacing w:val="8"/>
          <w:kern w:val="2"/>
          <w:sz w:val="24"/>
        </w:rPr>
        <w:t>”</w:t>
      </w:r>
      <w:r w:rsidRPr="00EF1B7F">
        <w:rPr>
          <w:rFonts w:eastAsia="宋体" w:cs="宋体" w:hint="eastAsia"/>
          <w:spacing w:val="8"/>
          <w:kern w:val="2"/>
          <w:sz w:val="24"/>
        </w:rPr>
        <w:t>已从主题清单中删除，因为该课程已完成，但相关材料仍可供查阅。</w:t>
      </w:r>
    </w:p>
    <w:p w14:paraId="7A2CC672" w14:textId="77777777" w:rsidR="00215A72" w:rsidRPr="00EF1B7F" w:rsidRDefault="00215A72" w:rsidP="00592906">
      <w:pPr>
        <w:pStyle w:val="IPPParagraphnumbering"/>
        <w:keepNext/>
        <w:numPr>
          <w:ilvl w:val="0"/>
          <w:numId w:val="29"/>
        </w:numPr>
        <w:spacing w:before="60" w:after="120" w:line="390" w:lineRule="exact"/>
        <w:rPr>
          <w:spacing w:val="8"/>
          <w:kern w:val="2"/>
          <w:sz w:val="24"/>
        </w:rPr>
      </w:pPr>
      <w:r w:rsidRPr="00EF1B7F">
        <w:rPr>
          <w:rFonts w:eastAsia="宋体" w:cs="宋体" w:hint="eastAsia"/>
          <w:spacing w:val="8"/>
          <w:kern w:val="2"/>
          <w:sz w:val="24"/>
        </w:rPr>
        <w:t>植检委：</w:t>
      </w:r>
      <w:r w:rsidRPr="00EF1B7F">
        <w:rPr>
          <w:rFonts w:hint="eastAsia"/>
          <w:spacing w:val="8"/>
          <w:kern w:val="2"/>
          <w:sz w:val="24"/>
        </w:rPr>
        <w:t xml:space="preserve"> </w:t>
      </w:r>
    </w:p>
    <w:p w14:paraId="22C60245" w14:textId="77777777" w:rsidR="00215A72" w:rsidRPr="00EF1B7F" w:rsidRDefault="00215A72" w:rsidP="00592906">
      <w:pPr>
        <w:pStyle w:val="Paragrafoelenco"/>
        <w:numPr>
          <w:ilvl w:val="0"/>
          <w:numId w:val="93"/>
        </w:numPr>
        <w:spacing w:before="60" w:after="120" w:line="39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spacing w:val="8"/>
          <w:kern w:val="2"/>
          <w:sz w:val="24"/>
          <w:lang w:val="en-US"/>
        </w:rPr>
        <w:t>注意到</w:t>
      </w:r>
      <w:r w:rsidRPr="00EF1B7F">
        <w:rPr>
          <w:rFonts w:ascii="Times New Roman" w:hAnsi="Times New Roman" w:hint="eastAsia"/>
          <w:spacing w:val="8"/>
          <w:kern w:val="2"/>
          <w:sz w:val="24"/>
          <w:lang w:val="en-US"/>
        </w:rPr>
        <w:t>《国际植保公约》指南和培训材料的更新情况；</w:t>
      </w:r>
    </w:p>
    <w:p w14:paraId="2151D87A" w14:textId="77777777" w:rsidR="00215A72" w:rsidRPr="00EF1B7F" w:rsidRDefault="00215A72" w:rsidP="00592906">
      <w:pPr>
        <w:pStyle w:val="Paragrafoelenco"/>
        <w:numPr>
          <w:ilvl w:val="0"/>
          <w:numId w:val="93"/>
        </w:numPr>
        <w:spacing w:before="60" w:after="120" w:line="39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sz w:val="24"/>
          <w:lang w:val="en-US"/>
        </w:rPr>
        <w:lastRenderedPageBreak/>
        <w:t>注意到</w:t>
      </w:r>
      <w:r w:rsidRPr="00EF1B7F">
        <w:rPr>
          <w:rFonts w:ascii="Times New Roman" w:hAnsi="Times New Roman" w:hint="eastAsia"/>
          <w:sz w:val="24"/>
          <w:lang w:val="en-US"/>
        </w:rPr>
        <w:t>委员会对</w:t>
      </w:r>
      <w:r w:rsidRPr="00EF1B7F">
        <w:rPr>
          <w:rFonts w:ascii="Times New Roman" w:eastAsia="楷体" w:hAnsi="Times New Roman" w:hint="eastAsia"/>
          <w:sz w:val="24"/>
          <w:lang w:val="en-US"/>
        </w:rPr>
        <w:t>“实施工作和能力发展主题清单”</w:t>
      </w:r>
      <w:r w:rsidRPr="00EF1B7F">
        <w:rPr>
          <w:rFonts w:ascii="Times New Roman" w:hAnsi="Times New Roman" w:hint="eastAsia"/>
          <w:sz w:val="24"/>
          <w:lang w:val="en-US"/>
        </w:rPr>
        <w:t>（见</w:t>
      </w:r>
      <w:r w:rsidRPr="00EF1B7F">
        <w:rPr>
          <w:rFonts w:ascii="Times New Roman" w:hAnsi="Times New Roman" w:hint="eastAsia"/>
          <w:sz w:val="24"/>
          <w:lang w:val="en-US"/>
        </w:rPr>
        <w:t>CPM 2026/28</w:t>
      </w:r>
      <w:r w:rsidRPr="00EF1B7F">
        <w:rPr>
          <w:rFonts w:ascii="Times New Roman" w:hAnsi="Times New Roman" w:hint="eastAsia"/>
          <w:sz w:val="24"/>
          <w:lang w:val="en-US"/>
        </w:rPr>
        <w:t>号文件）所作</w:t>
      </w:r>
      <w:r w:rsidRPr="00EF1B7F">
        <w:rPr>
          <w:rFonts w:ascii="Times New Roman" w:hAnsi="Times New Roman" w:cs="宋体" w:hint="eastAsia"/>
          <w:spacing w:val="2"/>
          <w:kern w:val="2"/>
          <w:sz w:val="24"/>
          <w:lang w:val="en-US"/>
        </w:rPr>
        <w:t>的</w:t>
      </w:r>
      <w:r w:rsidRPr="00EF1B7F">
        <w:rPr>
          <w:rFonts w:ascii="Times New Roman" w:hAnsi="Times New Roman" w:hint="eastAsia"/>
          <w:spacing w:val="2"/>
          <w:kern w:val="2"/>
          <w:sz w:val="24"/>
          <w:lang w:val="en-US"/>
        </w:rPr>
        <w:t>调整，</w:t>
      </w:r>
      <w:r w:rsidRPr="00EF1B7F">
        <w:rPr>
          <w:rFonts w:ascii="Times New Roman" w:eastAsia="楷体" w:hAnsi="Times New Roman" w:hint="eastAsia"/>
          <w:spacing w:val="2"/>
          <w:kern w:val="2"/>
          <w:sz w:val="24"/>
          <w:lang w:val="en-US"/>
        </w:rPr>
        <w:t>同意</w:t>
      </w:r>
      <w:r w:rsidRPr="00EF1B7F">
        <w:rPr>
          <w:rFonts w:ascii="Times New Roman" w:hAnsi="Times New Roman" w:hint="eastAsia"/>
          <w:spacing w:val="2"/>
          <w:kern w:val="2"/>
          <w:sz w:val="24"/>
          <w:lang w:val="en-US"/>
        </w:rPr>
        <w:t>进一步将</w:t>
      </w:r>
      <w:r w:rsidRPr="00EF1B7F">
        <w:rPr>
          <w:rFonts w:ascii="Times New Roman" w:eastAsia="楷体" w:hAnsi="Times New Roman" w:hint="eastAsia"/>
          <w:spacing w:val="2"/>
          <w:kern w:val="2"/>
          <w:sz w:val="24"/>
          <w:lang w:val="en-US"/>
        </w:rPr>
        <w:t>《国际植保公约》电子植检证书解决方案实施培训包</w:t>
      </w:r>
      <w:r w:rsidRPr="00EF1B7F">
        <w:rPr>
          <w:rFonts w:ascii="Times New Roman" w:eastAsia="楷体" w:hAnsi="Times New Roman" w:hint="eastAsia"/>
          <w:spacing w:val="8"/>
          <w:kern w:val="2"/>
          <w:sz w:val="24"/>
          <w:lang w:val="en-US"/>
        </w:rPr>
        <w:t>（</w:t>
      </w:r>
      <w:r w:rsidRPr="00EF1B7F">
        <w:rPr>
          <w:rFonts w:ascii="Times New Roman" w:eastAsia="楷体" w:hAnsi="Times New Roman" w:hint="eastAsia"/>
          <w:spacing w:val="8"/>
          <w:kern w:val="2"/>
          <w:sz w:val="24"/>
          <w:lang w:val="en-US"/>
        </w:rPr>
        <w:t>2026-005</w:t>
      </w:r>
      <w:r w:rsidRPr="00EF1B7F">
        <w:rPr>
          <w:rFonts w:ascii="Times New Roman" w:eastAsia="楷体" w:hAnsi="Times New Roman" w:hint="eastAsia"/>
          <w:spacing w:val="8"/>
          <w:kern w:val="2"/>
          <w:sz w:val="24"/>
          <w:lang w:val="en-US"/>
        </w:rPr>
        <w:t>）</w:t>
      </w:r>
      <w:r w:rsidRPr="00EF1B7F">
        <w:rPr>
          <w:rFonts w:ascii="Times New Roman" w:hAnsi="Times New Roman" w:hint="eastAsia"/>
          <w:spacing w:val="8"/>
          <w:kern w:val="2"/>
          <w:sz w:val="24"/>
          <w:lang w:val="en-US"/>
        </w:rPr>
        <w:t>电子学习课程的优先等级调整为</w:t>
      </w:r>
      <w:r w:rsidRPr="00EF1B7F">
        <w:rPr>
          <w:rFonts w:ascii="Times New Roman" w:hAnsi="Times New Roman" w:hint="eastAsia"/>
          <w:spacing w:val="8"/>
          <w:kern w:val="2"/>
          <w:sz w:val="24"/>
          <w:lang w:val="en-US"/>
        </w:rPr>
        <w:t>1</w:t>
      </w:r>
      <w:r w:rsidRPr="00EF1B7F">
        <w:rPr>
          <w:rFonts w:ascii="Times New Roman" w:hAnsi="Times New Roman" w:hint="eastAsia"/>
          <w:spacing w:val="8"/>
          <w:kern w:val="2"/>
          <w:sz w:val="24"/>
          <w:lang w:val="en-US"/>
        </w:rPr>
        <w:t>级；</w:t>
      </w:r>
    </w:p>
    <w:p w14:paraId="5BEA77C4" w14:textId="77777777" w:rsidR="00215A72" w:rsidRPr="00EF1B7F" w:rsidRDefault="00215A72" w:rsidP="00592906">
      <w:pPr>
        <w:pStyle w:val="Paragrafoelenco"/>
        <w:numPr>
          <w:ilvl w:val="0"/>
          <w:numId w:val="93"/>
        </w:numPr>
        <w:spacing w:before="60" w:after="120" w:line="390" w:lineRule="exact"/>
        <w:ind w:leftChars="0" w:left="357" w:hanging="357"/>
        <w:rPr>
          <w:rFonts w:ascii="Times New Roman" w:hAnsi="Times New Roman"/>
          <w:spacing w:val="8"/>
          <w:kern w:val="2"/>
          <w:sz w:val="24"/>
          <w:lang w:val="en-US"/>
        </w:rPr>
      </w:pPr>
      <w:r w:rsidRPr="00EF1B7F">
        <w:rPr>
          <w:rFonts w:ascii="Times New Roman" w:hAnsi="Times New Roman" w:hint="eastAsia"/>
          <w:spacing w:val="8"/>
          <w:kern w:val="2"/>
          <w:sz w:val="24"/>
          <w:lang w:val="en-US"/>
        </w:rPr>
        <w:t>通过经修订的</w:t>
      </w:r>
      <w:r w:rsidRPr="00EF1B7F">
        <w:rPr>
          <w:rFonts w:ascii="Times New Roman" w:eastAsia="楷体" w:hAnsi="Times New Roman" w:hint="eastAsia"/>
          <w:spacing w:val="8"/>
          <w:kern w:val="2"/>
          <w:sz w:val="24"/>
          <w:lang w:val="en-US"/>
        </w:rPr>
        <w:t>“实施工作和能力发展主题清单”</w:t>
      </w:r>
      <w:r w:rsidRPr="00EF1B7F">
        <w:rPr>
          <w:rFonts w:ascii="Times New Roman" w:hAnsi="Times New Roman" w:hint="eastAsia"/>
          <w:spacing w:val="8"/>
          <w:kern w:val="2"/>
          <w:sz w:val="24"/>
          <w:lang w:val="en-US"/>
        </w:rPr>
        <w:t>。</w:t>
      </w:r>
    </w:p>
    <w:p w14:paraId="00F0CF1C" w14:textId="77777777" w:rsidR="00727C61" w:rsidRPr="00EF1B7F" w:rsidRDefault="00727C61" w:rsidP="00592906">
      <w:pPr>
        <w:pStyle w:val="IPPHeading2"/>
        <w:tabs>
          <w:tab w:val="clear" w:pos="567"/>
          <w:tab w:val="left" w:pos="720"/>
        </w:tabs>
        <w:spacing w:line="390" w:lineRule="exact"/>
        <w:ind w:left="720" w:hanging="720"/>
        <w:jc w:val="both"/>
        <w:rPr>
          <w:rFonts w:eastAsia="楷体"/>
          <w:b w:val="0"/>
          <w:spacing w:val="8"/>
          <w:kern w:val="2"/>
          <w:sz w:val="26"/>
        </w:rPr>
      </w:pPr>
      <w:r w:rsidRPr="00EF1B7F">
        <w:rPr>
          <w:rFonts w:eastAsia="楷体" w:hint="eastAsia"/>
          <w:spacing w:val="8"/>
          <w:kern w:val="2"/>
          <w:sz w:val="26"/>
        </w:rPr>
        <w:t>9.3</w:t>
      </w:r>
      <w:r w:rsidRPr="00EF1B7F">
        <w:rPr>
          <w:rFonts w:eastAsia="楷体"/>
          <w:spacing w:val="8"/>
          <w:kern w:val="2"/>
          <w:sz w:val="26"/>
        </w:rPr>
        <w:tab/>
      </w:r>
      <w:r w:rsidRPr="00EF1B7F">
        <w:rPr>
          <w:rFonts w:eastAsia="楷体" w:hint="eastAsia"/>
          <w:spacing w:val="20"/>
          <w:kern w:val="2"/>
          <w:sz w:val="26"/>
        </w:rPr>
        <w:t>标准委以及实施工作和能力发展委员会针对《国际植保公约》“主题征集：</w:t>
      </w:r>
      <w:r w:rsidRPr="00EF1B7F">
        <w:rPr>
          <w:rFonts w:eastAsia="楷体" w:hint="eastAsia"/>
          <w:spacing w:val="8"/>
          <w:kern w:val="2"/>
          <w:sz w:val="26"/>
        </w:rPr>
        <w:t>标准和实施”提出的建议</w:t>
      </w:r>
    </w:p>
    <w:p w14:paraId="314614AD" w14:textId="77777777" w:rsidR="00727C61" w:rsidRPr="00EF1B7F" w:rsidRDefault="00727C61" w:rsidP="00592906">
      <w:pPr>
        <w:pStyle w:val="IPPParagraphnumbering"/>
        <w:numPr>
          <w:ilvl w:val="0"/>
          <w:numId w:val="29"/>
        </w:numPr>
        <w:spacing w:before="60" w:after="120" w:line="390" w:lineRule="exact"/>
        <w:rPr>
          <w:spacing w:val="8"/>
          <w:kern w:val="2"/>
          <w:sz w:val="24"/>
        </w:rPr>
      </w:pPr>
      <w:r w:rsidRPr="00EF1B7F">
        <w:rPr>
          <w:rFonts w:eastAsia="宋体" w:cs="宋体" w:hint="eastAsia"/>
          <w:spacing w:val="8"/>
          <w:kern w:val="2"/>
          <w:sz w:val="24"/>
        </w:rPr>
        <w:t>实施工作和能力发展委员会主席代表本人和标准委主席提交了一份文件，介绍正在开展的</w:t>
      </w:r>
      <w:r w:rsidRPr="00EF1B7F">
        <w:rPr>
          <w:rFonts w:hint="eastAsia"/>
          <w:spacing w:val="8"/>
          <w:kern w:val="2"/>
          <w:sz w:val="24"/>
        </w:rPr>
        <w:t>“</w:t>
      </w:r>
      <w:r w:rsidRPr="00EF1B7F">
        <w:rPr>
          <w:rFonts w:eastAsia="宋体" w:cs="宋体" w:hint="eastAsia"/>
          <w:spacing w:val="8"/>
          <w:kern w:val="2"/>
          <w:sz w:val="24"/>
        </w:rPr>
        <w:t>主题征集：标准和实施</w:t>
      </w:r>
      <w:r w:rsidRPr="00EF1B7F">
        <w:rPr>
          <w:rFonts w:hint="eastAsia"/>
          <w:spacing w:val="8"/>
          <w:kern w:val="2"/>
          <w:sz w:val="24"/>
        </w:rPr>
        <w:t>”</w:t>
      </w:r>
      <w:r w:rsidRPr="00EF1B7F">
        <w:rPr>
          <w:rFonts w:eastAsia="宋体" w:cs="宋体" w:hint="eastAsia"/>
          <w:spacing w:val="8"/>
          <w:kern w:val="2"/>
          <w:sz w:val="24"/>
        </w:rPr>
        <w:t>活动</w:t>
      </w:r>
      <w:r w:rsidRPr="00EF1B7F">
        <w:rPr>
          <w:spacing w:val="8"/>
          <w:kern w:val="2"/>
          <w:sz w:val="24"/>
          <w:vertAlign w:val="superscript"/>
        </w:rPr>
        <w:footnoteReference w:id="18"/>
      </w:r>
      <w:r w:rsidRPr="00EF1B7F">
        <w:rPr>
          <w:rFonts w:eastAsia="宋体" w:cs="宋体" w:hint="eastAsia"/>
          <w:spacing w:val="8"/>
          <w:kern w:val="2"/>
          <w:sz w:val="24"/>
        </w:rPr>
        <w:t>。他概述了标准委以及实施工作和能力发展委员会对所收到提交材料进行审查的结果。相关审查结果在本届会议议题</w:t>
      </w:r>
      <w:r w:rsidRPr="00EF1B7F">
        <w:rPr>
          <w:rFonts w:hint="eastAsia"/>
          <w:spacing w:val="8"/>
          <w:kern w:val="2"/>
          <w:sz w:val="24"/>
        </w:rPr>
        <w:t>9.1</w:t>
      </w:r>
      <w:r w:rsidRPr="00EF1B7F">
        <w:rPr>
          <w:rFonts w:eastAsia="宋体" w:cs="宋体" w:hint="eastAsia"/>
          <w:spacing w:val="8"/>
          <w:kern w:val="2"/>
          <w:sz w:val="24"/>
        </w:rPr>
        <w:t>和</w:t>
      </w:r>
      <w:r w:rsidRPr="00EF1B7F">
        <w:rPr>
          <w:rFonts w:hint="eastAsia"/>
          <w:spacing w:val="8"/>
          <w:kern w:val="2"/>
          <w:sz w:val="24"/>
        </w:rPr>
        <w:t>9.2</w:t>
      </w:r>
      <w:r w:rsidRPr="00EF1B7F">
        <w:rPr>
          <w:rFonts w:eastAsia="宋体" w:cs="宋体" w:hint="eastAsia"/>
          <w:spacing w:val="8"/>
          <w:kern w:val="2"/>
          <w:sz w:val="24"/>
        </w:rPr>
        <w:t>下报告。他还介绍了标准委以及实施工作和能力发展委员会在开展公开征集方面的经验。</w:t>
      </w:r>
    </w:p>
    <w:p w14:paraId="689410D4" w14:textId="77777777" w:rsidR="00727C61" w:rsidRPr="00EF1B7F" w:rsidRDefault="00727C61" w:rsidP="00592906">
      <w:pPr>
        <w:pStyle w:val="IPPParagraphnumbering"/>
        <w:keepNext/>
        <w:numPr>
          <w:ilvl w:val="0"/>
          <w:numId w:val="29"/>
        </w:numPr>
        <w:spacing w:before="60" w:after="120" w:line="390" w:lineRule="exact"/>
        <w:rPr>
          <w:spacing w:val="8"/>
          <w:kern w:val="2"/>
          <w:sz w:val="24"/>
        </w:rPr>
      </w:pPr>
      <w:r w:rsidRPr="00EF1B7F">
        <w:rPr>
          <w:rFonts w:eastAsia="宋体" w:cs="宋体" w:hint="eastAsia"/>
          <w:spacing w:val="8"/>
          <w:kern w:val="2"/>
          <w:sz w:val="24"/>
        </w:rPr>
        <w:t>植检委：</w:t>
      </w:r>
      <w:r w:rsidRPr="00EF1B7F">
        <w:rPr>
          <w:rFonts w:hint="eastAsia"/>
          <w:spacing w:val="8"/>
          <w:kern w:val="2"/>
          <w:sz w:val="24"/>
        </w:rPr>
        <w:t xml:space="preserve"> </w:t>
      </w:r>
    </w:p>
    <w:p w14:paraId="13569482" w14:textId="77777777" w:rsidR="00727C61" w:rsidRPr="00EF1B7F" w:rsidRDefault="00727C61" w:rsidP="00592906">
      <w:pPr>
        <w:pStyle w:val="Paragrafoelenco"/>
        <w:numPr>
          <w:ilvl w:val="0"/>
          <w:numId w:val="67"/>
        </w:numPr>
        <w:spacing w:before="60" w:after="120" w:line="39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iCs/>
          <w:spacing w:val="8"/>
          <w:kern w:val="2"/>
          <w:sz w:val="24"/>
          <w:lang w:val="en-US"/>
        </w:rPr>
        <w:t>注意到</w:t>
      </w:r>
      <w:r w:rsidRPr="00EF1B7F">
        <w:rPr>
          <w:rFonts w:ascii="Times New Roman" w:hAnsi="Times New Roman" w:hint="eastAsia"/>
          <w:spacing w:val="8"/>
          <w:kern w:val="2"/>
          <w:sz w:val="24"/>
          <w:lang w:val="en-US"/>
        </w:rPr>
        <w:t>截至</w:t>
      </w:r>
      <w:r w:rsidRPr="00EF1B7F">
        <w:rPr>
          <w:rFonts w:ascii="Times New Roman" w:hAnsi="Times New Roman" w:hint="eastAsia"/>
          <w:spacing w:val="8"/>
          <w:kern w:val="2"/>
          <w:sz w:val="24"/>
          <w:lang w:val="en-US"/>
        </w:rPr>
        <w:t>2025</w:t>
      </w:r>
      <w:r w:rsidRPr="00EF1B7F">
        <w:rPr>
          <w:rFonts w:ascii="Times New Roman" w:hAnsi="Times New Roman" w:hint="eastAsia"/>
          <w:spacing w:val="8"/>
          <w:kern w:val="2"/>
          <w:sz w:val="24"/>
          <w:lang w:val="en-US"/>
        </w:rPr>
        <w:t>年</w:t>
      </w:r>
      <w:r w:rsidRPr="00EF1B7F">
        <w:rPr>
          <w:rFonts w:ascii="Times New Roman" w:hAnsi="Times New Roman" w:hint="eastAsia"/>
          <w:spacing w:val="8"/>
          <w:kern w:val="2"/>
          <w:sz w:val="24"/>
          <w:lang w:val="en-US"/>
        </w:rPr>
        <w:t>9</w:t>
      </w:r>
      <w:r w:rsidRPr="00EF1B7F">
        <w:rPr>
          <w:rFonts w:ascii="Times New Roman" w:hAnsi="Times New Roman" w:hint="eastAsia"/>
          <w:spacing w:val="8"/>
          <w:kern w:val="2"/>
          <w:sz w:val="24"/>
          <w:lang w:val="en-US"/>
        </w:rPr>
        <w:t>月针对正在进行的“主题征集：标准和实施”收到的提交材料；</w:t>
      </w:r>
    </w:p>
    <w:p w14:paraId="7B8C0834" w14:textId="77777777" w:rsidR="00727C61" w:rsidRPr="00EF1B7F" w:rsidRDefault="00727C61" w:rsidP="00592906">
      <w:pPr>
        <w:pStyle w:val="Paragrafoelenco"/>
        <w:numPr>
          <w:ilvl w:val="0"/>
          <w:numId w:val="67"/>
        </w:numPr>
        <w:spacing w:before="60" w:after="120" w:line="39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iCs/>
          <w:spacing w:val="8"/>
          <w:kern w:val="2"/>
          <w:sz w:val="24"/>
          <w:lang w:val="en-US"/>
        </w:rPr>
        <w:t>注意到</w:t>
      </w:r>
      <w:r w:rsidRPr="00EF1B7F">
        <w:rPr>
          <w:rFonts w:ascii="Times New Roman" w:hAnsi="Times New Roman" w:hint="eastAsia"/>
          <w:spacing w:val="8"/>
          <w:kern w:val="2"/>
          <w:sz w:val="24"/>
          <w:lang w:val="en-US"/>
        </w:rPr>
        <w:t>标准委以及实施工作和能力发展委员会对提交材料的审查结果，以及植检委在本届会议议题</w:t>
      </w:r>
      <w:r w:rsidRPr="00EF1B7F">
        <w:rPr>
          <w:rFonts w:ascii="Times New Roman" w:hAnsi="Times New Roman" w:hint="eastAsia"/>
          <w:spacing w:val="8"/>
          <w:kern w:val="2"/>
          <w:sz w:val="24"/>
          <w:lang w:val="en-US"/>
        </w:rPr>
        <w:t>9.1</w:t>
      </w:r>
      <w:r w:rsidRPr="00EF1B7F">
        <w:rPr>
          <w:rFonts w:ascii="Times New Roman" w:hAnsi="Times New Roman" w:hint="eastAsia"/>
          <w:spacing w:val="8"/>
          <w:kern w:val="2"/>
          <w:sz w:val="24"/>
          <w:lang w:val="en-US"/>
        </w:rPr>
        <w:t>和</w:t>
      </w:r>
      <w:r w:rsidRPr="00EF1B7F">
        <w:rPr>
          <w:rFonts w:ascii="Times New Roman" w:hAnsi="Times New Roman" w:hint="eastAsia"/>
          <w:spacing w:val="8"/>
          <w:kern w:val="2"/>
          <w:sz w:val="24"/>
          <w:lang w:val="en-US"/>
        </w:rPr>
        <w:t>9.2</w:t>
      </w:r>
      <w:r w:rsidRPr="00EF1B7F">
        <w:rPr>
          <w:rFonts w:ascii="Times New Roman" w:hAnsi="Times New Roman" w:hint="eastAsia"/>
          <w:spacing w:val="8"/>
          <w:kern w:val="2"/>
          <w:sz w:val="24"/>
          <w:lang w:val="en-US"/>
        </w:rPr>
        <w:t>下做出的决定；</w:t>
      </w:r>
    </w:p>
    <w:p w14:paraId="4623AFF2" w14:textId="34BC9AAC" w:rsidR="00727C61" w:rsidRPr="00EF1B7F" w:rsidRDefault="00727C61" w:rsidP="00592906">
      <w:pPr>
        <w:pStyle w:val="Paragrafoelenco"/>
        <w:numPr>
          <w:ilvl w:val="0"/>
          <w:numId w:val="67"/>
        </w:numPr>
        <w:spacing w:before="60" w:after="120" w:line="39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iCs/>
          <w:spacing w:val="8"/>
          <w:kern w:val="2"/>
          <w:sz w:val="24"/>
          <w:lang w:val="en-US"/>
        </w:rPr>
        <w:t>鼓励</w:t>
      </w:r>
      <w:r w:rsidRPr="00EF1B7F">
        <w:rPr>
          <w:rFonts w:ascii="Times New Roman" w:hAnsi="Times New Roman" w:hint="eastAsia"/>
          <w:spacing w:val="8"/>
          <w:kern w:val="2"/>
          <w:sz w:val="24"/>
          <w:lang w:val="en-US"/>
        </w:rPr>
        <w:t>缔约方和区域植保组织积极参与正在开展的“主题征集：标准和实施”，</w:t>
      </w:r>
      <w:r w:rsidR="009D3CC3" w:rsidRPr="00EF1B7F">
        <w:rPr>
          <w:rFonts w:ascii="Times New Roman" w:hAnsi="Times New Roman"/>
          <w:spacing w:val="8"/>
          <w:kern w:val="2"/>
          <w:sz w:val="24"/>
          <w:lang w:val="en-US"/>
        </w:rPr>
        <w:br/>
      </w:r>
      <w:r w:rsidRPr="00EF1B7F">
        <w:rPr>
          <w:rFonts w:ascii="Times New Roman" w:hAnsi="Times New Roman" w:hint="eastAsia"/>
          <w:spacing w:val="8"/>
          <w:kern w:val="2"/>
          <w:sz w:val="24"/>
          <w:lang w:val="en-US"/>
        </w:rPr>
        <w:t>提交准备充分、具有全球相关性的标准、实施资源以及《国际植保公约》观测系统研究提案</w:t>
      </w:r>
      <w:r w:rsidRPr="00EF1B7F">
        <w:rPr>
          <w:rFonts w:ascii="Times New Roman" w:hAnsi="Times New Roman" w:cs="宋体" w:hint="eastAsia"/>
          <w:spacing w:val="8"/>
          <w:kern w:val="2"/>
          <w:sz w:val="24"/>
          <w:lang w:val="en-US"/>
        </w:rPr>
        <w:t>。</w:t>
      </w:r>
    </w:p>
    <w:p w14:paraId="6F6EE0C8" w14:textId="32BE032F" w:rsidR="00796092" w:rsidRPr="00EF1B7F" w:rsidRDefault="00796092" w:rsidP="00592906">
      <w:pPr>
        <w:pStyle w:val="IPPHeading1"/>
        <w:numPr>
          <w:ilvl w:val="0"/>
          <w:numId w:val="134"/>
        </w:numPr>
        <w:tabs>
          <w:tab w:val="clear" w:pos="567"/>
        </w:tabs>
        <w:spacing w:line="390" w:lineRule="exact"/>
        <w:ind w:left="720" w:hanging="720"/>
        <w:jc w:val="both"/>
        <w:rPr>
          <w:rFonts w:eastAsia="楷体" w:cs="宋体"/>
          <w:spacing w:val="8"/>
          <w:kern w:val="2"/>
          <w:sz w:val="26"/>
        </w:rPr>
      </w:pPr>
      <w:r w:rsidRPr="00EF1B7F">
        <w:rPr>
          <w:rFonts w:eastAsia="楷体" w:cs="宋体" w:hint="eastAsia"/>
          <w:spacing w:val="8"/>
          <w:kern w:val="2"/>
          <w:sz w:val="26"/>
        </w:rPr>
        <w:t>财务报告及预算</w:t>
      </w:r>
    </w:p>
    <w:p w14:paraId="0BB25EB5" w14:textId="77777777" w:rsidR="00796092" w:rsidRPr="00EF1B7F" w:rsidRDefault="00796092" w:rsidP="00592906">
      <w:pPr>
        <w:pStyle w:val="IPPHeading2"/>
        <w:tabs>
          <w:tab w:val="clear" w:pos="567"/>
          <w:tab w:val="left" w:pos="720"/>
        </w:tabs>
        <w:spacing w:line="390" w:lineRule="exact"/>
        <w:ind w:left="720" w:hanging="720"/>
        <w:jc w:val="both"/>
        <w:rPr>
          <w:rFonts w:eastAsia="楷体"/>
          <w:spacing w:val="8"/>
          <w:kern w:val="2"/>
          <w:sz w:val="26"/>
        </w:rPr>
      </w:pPr>
      <w:r w:rsidRPr="00EF1B7F">
        <w:rPr>
          <w:rFonts w:eastAsia="楷体" w:hint="eastAsia"/>
          <w:spacing w:val="8"/>
          <w:kern w:val="2"/>
          <w:sz w:val="26"/>
        </w:rPr>
        <w:t>10.1</w:t>
      </w:r>
      <w:r w:rsidRPr="00EF1B7F">
        <w:rPr>
          <w:rFonts w:eastAsia="楷体"/>
          <w:spacing w:val="8"/>
          <w:kern w:val="2"/>
          <w:sz w:val="26"/>
        </w:rPr>
        <w:tab/>
      </w:r>
      <w:r w:rsidRPr="00EF1B7F">
        <w:rPr>
          <w:rFonts w:eastAsia="楷体" w:hint="eastAsia"/>
          <w:spacing w:val="8"/>
          <w:kern w:val="2"/>
          <w:sz w:val="26"/>
        </w:rPr>
        <w:t>2025</w:t>
      </w:r>
      <w:r w:rsidRPr="00EF1B7F">
        <w:rPr>
          <w:rFonts w:eastAsia="楷体" w:hint="eastAsia"/>
          <w:spacing w:val="8"/>
          <w:kern w:val="2"/>
          <w:sz w:val="26"/>
        </w:rPr>
        <w:t>年《国际植保公约》秘书处财务报告</w:t>
      </w:r>
    </w:p>
    <w:p w14:paraId="54E7F795" w14:textId="77777777" w:rsidR="00796092" w:rsidRPr="00EF1B7F" w:rsidRDefault="00796092" w:rsidP="00592906">
      <w:pPr>
        <w:pStyle w:val="IPPParagraphnumbering"/>
        <w:numPr>
          <w:ilvl w:val="0"/>
          <w:numId w:val="29"/>
        </w:numPr>
        <w:spacing w:before="60" w:after="120" w:line="390" w:lineRule="exact"/>
        <w:rPr>
          <w:spacing w:val="8"/>
          <w:kern w:val="2"/>
          <w:sz w:val="24"/>
        </w:rPr>
      </w:pPr>
      <w:r w:rsidRPr="00EF1B7F">
        <w:rPr>
          <w:rFonts w:eastAsia="宋体" w:cs="宋体" w:hint="eastAsia"/>
          <w:sz w:val="24"/>
        </w:rPr>
        <w:t>《国际植保公约》秘书介绍了秘书处财务报告，详细说明了</w:t>
      </w:r>
      <w:r w:rsidRPr="00EF1B7F">
        <w:rPr>
          <w:rFonts w:hint="eastAsia"/>
          <w:sz w:val="24"/>
        </w:rPr>
        <w:t>2025</w:t>
      </w:r>
      <w:r w:rsidRPr="00EF1B7F">
        <w:rPr>
          <w:rFonts w:eastAsia="宋体" w:cs="宋体" w:hint="eastAsia"/>
          <w:sz w:val="24"/>
        </w:rPr>
        <w:t>年粮农组织正常计划预算、预算外来源和实物（非资金）来源的可用资源</w:t>
      </w:r>
      <w:r w:rsidRPr="00EF1B7F">
        <w:rPr>
          <w:sz w:val="24"/>
          <w:vertAlign w:val="superscript"/>
        </w:rPr>
        <w:footnoteReference w:id="19"/>
      </w:r>
      <w:r w:rsidRPr="00EF1B7F">
        <w:rPr>
          <w:rFonts w:eastAsia="宋体" w:cs="宋体" w:hint="eastAsia"/>
          <w:sz w:val="24"/>
        </w:rPr>
        <w:t>。他解释道，</w:t>
      </w:r>
      <w:r w:rsidRPr="00EF1B7F">
        <w:rPr>
          <w:rFonts w:hint="eastAsia"/>
          <w:sz w:val="24"/>
        </w:rPr>
        <w:t>2025</w:t>
      </w:r>
      <w:r w:rsidRPr="00EF1B7F">
        <w:rPr>
          <w:rFonts w:eastAsia="宋体" w:cs="宋体" w:hint="eastAsia"/>
          <w:sz w:val="24"/>
        </w:rPr>
        <w:t>年内到位的</w:t>
      </w:r>
      <w:r w:rsidRPr="00EF1B7F">
        <w:rPr>
          <w:rFonts w:eastAsia="宋体" w:cs="宋体" w:hint="eastAsia"/>
          <w:spacing w:val="4"/>
          <w:kern w:val="2"/>
          <w:sz w:val="24"/>
        </w:rPr>
        <w:t>部分捐款（例如用于实施《国际植保公约》电子植检证书解决方案的资金）并非仅限于</w:t>
      </w:r>
      <w:r w:rsidRPr="00EF1B7F">
        <w:rPr>
          <w:rFonts w:hint="eastAsia"/>
          <w:sz w:val="24"/>
        </w:rPr>
        <w:t>2025</w:t>
      </w:r>
      <w:r w:rsidRPr="00EF1B7F">
        <w:rPr>
          <w:rFonts w:eastAsia="宋体" w:cs="宋体" w:hint="eastAsia"/>
          <w:sz w:val="24"/>
        </w:rPr>
        <w:t>或</w:t>
      </w:r>
      <w:r w:rsidRPr="00EF1B7F">
        <w:rPr>
          <w:rFonts w:hint="eastAsia"/>
          <w:sz w:val="24"/>
        </w:rPr>
        <w:t>2026</w:t>
      </w:r>
      <w:r w:rsidRPr="00EF1B7F">
        <w:rPr>
          <w:rFonts w:eastAsia="宋体" w:cs="宋体" w:hint="eastAsia"/>
          <w:sz w:val="24"/>
        </w:rPr>
        <w:t>年使用，而是用于更长远的运作周期。秘书对粮农组织为</w:t>
      </w:r>
      <w:r w:rsidRPr="00EF1B7F">
        <w:rPr>
          <w:rFonts w:hint="eastAsia"/>
          <w:sz w:val="24"/>
        </w:rPr>
        <w:t>2026-2027</w:t>
      </w:r>
      <w:r w:rsidRPr="00EF1B7F">
        <w:rPr>
          <w:rFonts w:eastAsia="宋体" w:cs="宋体" w:hint="eastAsia"/>
          <w:spacing w:val="2"/>
          <w:kern w:val="2"/>
          <w:sz w:val="24"/>
        </w:rPr>
        <w:t>两年度</w:t>
      </w:r>
      <w:r w:rsidRPr="00EF1B7F">
        <w:rPr>
          <w:rFonts w:eastAsia="宋体" w:cs="宋体" w:hint="eastAsia"/>
          <w:spacing w:val="8"/>
          <w:kern w:val="2"/>
          <w:sz w:val="24"/>
        </w:rPr>
        <w:t>增加正常计划供资表示赞赏，感谢各方慷慨支持，并鼓励缔约方及其他捐助方继续踊跃捐助。</w:t>
      </w:r>
      <w:r w:rsidRPr="00EF1B7F">
        <w:rPr>
          <w:rFonts w:hint="eastAsia"/>
          <w:spacing w:val="8"/>
          <w:kern w:val="2"/>
          <w:sz w:val="24"/>
        </w:rPr>
        <w:t xml:space="preserve"> </w:t>
      </w:r>
    </w:p>
    <w:p w14:paraId="6211E0F3" w14:textId="77777777" w:rsidR="00796092" w:rsidRPr="00EF1B7F" w:rsidRDefault="00796092" w:rsidP="00787C69">
      <w:pPr>
        <w:pStyle w:val="IPPParagraphnumbering"/>
        <w:numPr>
          <w:ilvl w:val="0"/>
          <w:numId w:val="29"/>
        </w:numPr>
        <w:spacing w:before="60" w:after="120" w:line="400" w:lineRule="exact"/>
        <w:rPr>
          <w:spacing w:val="8"/>
          <w:kern w:val="2"/>
          <w:sz w:val="24"/>
        </w:rPr>
      </w:pPr>
      <w:r w:rsidRPr="00EF1B7F">
        <w:rPr>
          <w:rFonts w:eastAsia="宋体" w:cs="宋体" w:hint="eastAsia"/>
          <w:spacing w:val="8"/>
          <w:kern w:val="2"/>
          <w:sz w:val="24"/>
        </w:rPr>
        <w:t>各缔约方作出了</w:t>
      </w:r>
      <w:r w:rsidRPr="00EF1B7F">
        <w:rPr>
          <w:rFonts w:hint="eastAsia"/>
          <w:spacing w:val="8"/>
          <w:kern w:val="2"/>
          <w:sz w:val="24"/>
        </w:rPr>
        <w:t>2026</w:t>
      </w:r>
      <w:r w:rsidRPr="00EF1B7F">
        <w:rPr>
          <w:rFonts w:eastAsia="宋体" w:cs="宋体" w:hint="eastAsia"/>
          <w:spacing w:val="8"/>
          <w:kern w:val="2"/>
          <w:sz w:val="24"/>
        </w:rPr>
        <w:t>年资金捐助承诺</w:t>
      </w:r>
      <w:r w:rsidRPr="00EF1B7F">
        <w:rPr>
          <w:spacing w:val="8"/>
          <w:kern w:val="2"/>
          <w:sz w:val="24"/>
          <w:vertAlign w:val="superscript"/>
        </w:rPr>
        <w:footnoteReference w:id="20"/>
      </w:r>
      <w:r w:rsidRPr="00EF1B7F">
        <w:rPr>
          <w:rFonts w:eastAsia="宋体" w:cs="宋体" w:hint="eastAsia"/>
          <w:spacing w:val="8"/>
          <w:kern w:val="2"/>
          <w:sz w:val="24"/>
        </w:rPr>
        <w:t>。</w:t>
      </w:r>
    </w:p>
    <w:p w14:paraId="62EFB19A" w14:textId="77777777" w:rsidR="00796092" w:rsidRPr="00EF1B7F" w:rsidRDefault="00796092" w:rsidP="00270A87">
      <w:pPr>
        <w:pStyle w:val="IPPParagraphnumbering"/>
        <w:numPr>
          <w:ilvl w:val="0"/>
          <w:numId w:val="29"/>
        </w:numPr>
        <w:spacing w:before="60" w:after="120" w:line="360" w:lineRule="exact"/>
        <w:rPr>
          <w:spacing w:val="8"/>
          <w:kern w:val="2"/>
          <w:sz w:val="24"/>
        </w:rPr>
      </w:pPr>
      <w:r w:rsidRPr="00EF1B7F">
        <w:rPr>
          <w:rFonts w:eastAsia="宋体" w:cs="宋体" w:hint="eastAsia"/>
          <w:sz w:val="24"/>
        </w:rPr>
        <w:lastRenderedPageBreak/>
        <w:t>植检委注意到以下建议：秘书处应继续完善财务报告流程，确保资金使用公开透明</w:t>
      </w:r>
      <w:r w:rsidRPr="00EF1B7F">
        <w:rPr>
          <w:sz w:val="24"/>
          <w:vertAlign w:val="superscript"/>
        </w:rPr>
        <w:footnoteReference w:id="21"/>
      </w:r>
      <w:r w:rsidRPr="00EF1B7F">
        <w:rPr>
          <w:rFonts w:eastAsia="宋体" w:cs="宋体" w:hint="eastAsia"/>
          <w:sz w:val="24"/>
        </w:rPr>
        <w:t>；应发起募捐呼吁，为非洲植物检疫计划筹措资金。植检委还注意到，各国实施《国际</w:t>
      </w:r>
      <w:r w:rsidRPr="00EF1B7F">
        <w:rPr>
          <w:rFonts w:eastAsia="宋体" w:cs="宋体" w:hint="eastAsia"/>
          <w:spacing w:val="8"/>
          <w:kern w:val="2"/>
          <w:sz w:val="24"/>
        </w:rPr>
        <w:t>植保公约》电子植检证书解决方案仍面临实际困难，亟需解决互联网连接不稳定等障碍。</w:t>
      </w:r>
    </w:p>
    <w:p w14:paraId="207D4D4B" w14:textId="77777777" w:rsidR="00796092" w:rsidRPr="00EF1B7F" w:rsidRDefault="00796092" w:rsidP="00270A87">
      <w:pPr>
        <w:pStyle w:val="IPPParagraphnumbering"/>
        <w:keepNext/>
        <w:numPr>
          <w:ilvl w:val="0"/>
          <w:numId w:val="29"/>
        </w:numPr>
        <w:spacing w:before="60" w:after="120" w:line="360" w:lineRule="exact"/>
        <w:rPr>
          <w:spacing w:val="8"/>
          <w:kern w:val="2"/>
          <w:sz w:val="24"/>
        </w:rPr>
      </w:pPr>
      <w:r w:rsidRPr="00EF1B7F">
        <w:rPr>
          <w:rFonts w:eastAsia="宋体" w:cs="宋体" w:hint="eastAsia"/>
          <w:spacing w:val="8"/>
          <w:kern w:val="2"/>
          <w:sz w:val="24"/>
        </w:rPr>
        <w:t>植检委：</w:t>
      </w:r>
      <w:r w:rsidRPr="00EF1B7F">
        <w:rPr>
          <w:rFonts w:hint="eastAsia"/>
          <w:spacing w:val="8"/>
          <w:kern w:val="2"/>
          <w:sz w:val="24"/>
        </w:rPr>
        <w:t xml:space="preserve"> </w:t>
      </w:r>
    </w:p>
    <w:p w14:paraId="020B02C1" w14:textId="77777777" w:rsidR="00796092" w:rsidRPr="00EF1B7F" w:rsidRDefault="00796092" w:rsidP="00270A87">
      <w:pPr>
        <w:pStyle w:val="Paragrafoelenco"/>
        <w:numPr>
          <w:ilvl w:val="0"/>
          <w:numId w:val="84"/>
        </w:numPr>
        <w:spacing w:before="60" w:after="120" w:line="36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iCs/>
          <w:spacing w:val="8"/>
          <w:kern w:val="2"/>
          <w:sz w:val="24"/>
          <w:lang w:val="en-US"/>
        </w:rPr>
        <w:t>注意到</w:t>
      </w:r>
      <w:r w:rsidRPr="00EF1B7F">
        <w:rPr>
          <w:rFonts w:ascii="Times New Roman" w:hAnsi="Times New Roman" w:hint="eastAsia"/>
          <w:spacing w:val="8"/>
          <w:kern w:val="2"/>
          <w:sz w:val="24"/>
          <w:lang w:val="en-US"/>
        </w:rPr>
        <w:t>2025</w:t>
      </w:r>
      <w:r w:rsidRPr="00EF1B7F">
        <w:rPr>
          <w:rFonts w:ascii="Times New Roman" w:hAnsi="Times New Roman" w:hint="eastAsia"/>
          <w:spacing w:val="8"/>
          <w:kern w:val="2"/>
          <w:sz w:val="24"/>
          <w:lang w:val="en-US"/>
        </w:rPr>
        <w:t>年《国际植保公约》秘书处财务报告；</w:t>
      </w:r>
    </w:p>
    <w:p w14:paraId="7B7544AE" w14:textId="77777777" w:rsidR="00796092" w:rsidRPr="00EF1B7F" w:rsidRDefault="00796092" w:rsidP="00270A87">
      <w:pPr>
        <w:pStyle w:val="Paragrafoelenco"/>
        <w:numPr>
          <w:ilvl w:val="0"/>
          <w:numId w:val="84"/>
        </w:numPr>
        <w:spacing w:before="60" w:after="120" w:line="36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iCs/>
          <w:spacing w:val="12"/>
          <w:kern w:val="2"/>
          <w:sz w:val="24"/>
          <w:lang w:val="en-US"/>
        </w:rPr>
        <w:t>通过</w:t>
      </w:r>
      <w:r w:rsidRPr="00EF1B7F">
        <w:rPr>
          <w:rFonts w:ascii="Times New Roman" w:hAnsi="Times New Roman" w:hint="eastAsia"/>
          <w:spacing w:val="12"/>
          <w:kern w:val="2"/>
          <w:sz w:val="24"/>
          <w:lang w:val="en-US"/>
        </w:rPr>
        <w:t>2025</w:t>
      </w:r>
      <w:r w:rsidRPr="00EF1B7F">
        <w:rPr>
          <w:rFonts w:ascii="Times New Roman" w:hAnsi="Times New Roman" w:hint="eastAsia"/>
          <w:spacing w:val="12"/>
          <w:kern w:val="2"/>
          <w:sz w:val="24"/>
          <w:lang w:val="en-US"/>
        </w:rPr>
        <w:t>年《国际植保公约》多方捐助信托基金（《国际植保公约》特别信托基金）</w:t>
      </w:r>
      <w:r w:rsidRPr="00EF1B7F">
        <w:rPr>
          <w:rFonts w:ascii="Times New Roman" w:hAnsi="Times New Roman" w:hint="eastAsia"/>
          <w:spacing w:val="8"/>
          <w:kern w:val="2"/>
          <w:sz w:val="24"/>
          <w:lang w:val="en-US"/>
        </w:rPr>
        <w:t>及《国际植保公约》电子植检证书多方捐助信托基金财务报告，这两份报告分别载于</w:t>
      </w:r>
      <w:r w:rsidRPr="00EF1B7F">
        <w:rPr>
          <w:rFonts w:ascii="Times New Roman" w:hAnsi="Times New Roman" w:hint="eastAsia"/>
          <w:spacing w:val="8"/>
          <w:kern w:val="2"/>
          <w:sz w:val="24"/>
          <w:lang w:val="en-US"/>
        </w:rPr>
        <w:t>CPM 2026/42</w:t>
      </w:r>
      <w:r w:rsidRPr="00EF1B7F">
        <w:rPr>
          <w:rFonts w:ascii="Times New Roman" w:hAnsi="Times New Roman" w:hint="eastAsia"/>
          <w:spacing w:val="8"/>
          <w:kern w:val="2"/>
          <w:sz w:val="24"/>
          <w:lang w:val="en-US"/>
        </w:rPr>
        <w:t>号文件表</w:t>
      </w:r>
      <w:r w:rsidRPr="00EF1B7F">
        <w:rPr>
          <w:rFonts w:ascii="Times New Roman" w:hAnsi="Times New Roman" w:hint="eastAsia"/>
          <w:spacing w:val="8"/>
          <w:kern w:val="2"/>
          <w:sz w:val="24"/>
          <w:lang w:val="en-US"/>
        </w:rPr>
        <w:t>3</w:t>
      </w:r>
      <w:r w:rsidRPr="00EF1B7F">
        <w:rPr>
          <w:rFonts w:ascii="Times New Roman" w:hAnsi="Times New Roman" w:hint="eastAsia"/>
          <w:spacing w:val="8"/>
          <w:kern w:val="2"/>
          <w:sz w:val="24"/>
          <w:lang w:val="en-US"/>
        </w:rPr>
        <w:t>和表</w:t>
      </w:r>
      <w:r w:rsidRPr="00EF1B7F">
        <w:rPr>
          <w:rFonts w:ascii="Times New Roman" w:hAnsi="Times New Roman" w:hint="eastAsia"/>
          <w:spacing w:val="8"/>
          <w:kern w:val="2"/>
          <w:sz w:val="24"/>
          <w:lang w:val="en-US"/>
        </w:rPr>
        <w:t>5</w:t>
      </w:r>
      <w:r w:rsidRPr="00EF1B7F">
        <w:rPr>
          <w:rFonts w:ascii="Times New Roman" w:hAnsi="Times New Roman" w:hint="eastAsia"/>
          <w:spacing w:val="8"/>
          <w:kern w:val="2"/>
          <w:sz w:val="24"/>
          <w:lang w:val="en-US"/>
        </w:rPr>
        <w:t>；</w:t>
      </w:r>
    </w:p>
    <w:p w14:paraId="5CD8CB9C" w14:textId="77777777" w:rsidR="00796092" w:rsidRPr="00EF1B7F" w:rsidRDefault="00796092" w:rsidP="00270A87">
      <w:pPr>
        <w:pStyle w:val="Paragrafoelenco"/>
        <w:numPr>
          <w:ilvl w:val="0"/>
          <w:numId w:val="84"/>
        </w:numPr>
        <w:spacing w:before="60" w:after="120" w:line="36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iCs/>
          <w:spacing w:val="8"/>
          <w:kern w:val="2"/>
          <w:sz w:val="24"/>
          <w:lang w:val="en-US"/>
        </w:rPr>
        <w:t>鼓励</w:t>
      </w:r>
      <w:r w:rsidRPr="00EF1B7F">
        <w:rPr>
          <w:rFonts w:ascii="Times New Roman" w:hAnsi="Times New Roman" w:hint="eastAsia"/>
          <w:spacing w:val="8"/>
          <w:kern w:val="2"/>
          <w:sz w:val="24"/>
          <w:lang w:val="en-US"/>
        </w:rPr>
        <w:t>缔约方向《国际植保公约》多方捐助信托基金（《国际植保公约》特别信</w:t>
      </w:r>
      <w:r w:rsidRPr="00EF1B7F">
        <w:rPr>
          <w:rFonts w:ascii="Times New Roman" w:hAnsi="Times New Roman" w:hint="eastAsia"/>
          <w:spacing w:val="4"/>
          <w:kern w:val="2"/>
          <w:sz w:val="24"/>
          <w:lang w:val="en-US"/>
        </w:rPr>
        <w:t>托基金）、《国际植保公约》电子植检证书多方捐助信托基金、《国际植保公约》</w:t>
      </w:r>
      <w:r w:rsidRPr="00EF1B7F">
        <w:rPr>
          <w:rFonts w:ascii="Times New Roman" w:hAnsi="Times New Roman" w:hint="eastAsia"/>
          <w:spacing w:val="8"/>
          <w:kern w:val="2"/>
          <w:sz w:val="24"/>
          <w:lang w:val="en-US"/>
        </w:rPr>
        <w:t>非洲植物检疫计划多方捐助信托基金以及《国际植保公约》项目提供捐款，最好持续提供；</w:t>
      </w:r>
      <w:r w:rsidRPr="00EF1B7F">
        <w:rPr>
          <w:rFonts w:ascii="Times New Roman" w:hAnsi="Times New Roman" w:hint="eastAsia"/>
          <w:spacing w:val="8"/>
          <w:kern w:val="2"/>
          <w:sz w:val="24"/>
          <w:lang w:val="en-US"/>
        </w:rPr>
        <w:t xml:space="preserve"> </w:t>
      </w:r>
    </w:p>
    <w:p w14:paraId="04080EF2" w14:textId="77777777" w:rsidR="00796092" w:rsidRPr="00EF1B7F" w:rsidRDefault="00796092" w:rsidP="00270A87">
      <w:pPr>
        <w:pStyle w:val="Paragrafoelenco"/>
        <w:numPr>
          <w:ilvl w:val="0"/>
          <w:numId w:val="84"/>
        </w:numPr>
        <w:spacing w:before="60" w:after="120" w:line="36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iCs/>
          <w:spacing w:val="8"/>
          <w:kern w:val="2"/>
          <w:sz w:val="24"/>
          <w:lang w:val="en-US"/>
        </w:rPr>
        <w:t>感谢</w:t>
      </w:r>
      <w:r w:rsidRPr="00EF1B7F">
        <w:rPr>
          <w:rFonts w:ascii="Times New Roman" w:hAnsi="Times New Roman" w:hint="eastAsia"/>
          <w:spacing w:val="8"/>
          <w:kern w:val="2"/>
          <w:sz w:val="24"/>
          <w:lang w:val="en-US"/>
        </w:rPr>
        <w:t>对秘书处</w:t>
      </w:r>
      <w:r w:rsidRPr="00EF1B7F">
        <w:rPr>
          <w:rFonts w:ascii="Times New Roman" w:hAnsi="Times New Roman" w:hint="eastAsia"/>
          <w:spacing w:val="8"/>
          <w:kern w:val="2"/>
          <w:sz w:val="24"/>
          <w:lang w:val="en-US"/>
        </w:rPr>
        <w:t>2025</w:t>
      </w:r>
      <w:r w:rsidRPr="00EF1B7F">
        <w:rPr>
          <w:rFonts w:ascii="Times New Roman" w:hAnsi="Times New Roman" w:hint="eastAsia"/>
          <w:spacing w:val="8"/>
          <w:kern w:val="2"/>
          <w:sz w:val="24"/>
          <w:lang w:val="en-US"/>
        </w:rPr>
        <w:t>年工作计划做出贡献的缔约方。</w:t>
      </w:r>
    </w:p>
    <w:p w14:paraId="44320346" w14:textId="77777777" w:rsidR="00796092" w:rsidRPr="00EF1B7F" w:rsidRDefault="00796092" w:rsidP="00270A87">
      <w:pPr>
        <w:pStyle w:val="IPPHeading2"/>
        <w:tabs>
          <w:tab w:val="clear" w:pos="567"/>
          <w:tab w:val="left" w:pos="720"/>
        </w:tabs>
        <w:spacing w:line="360" w:lineRule="exact"/>
        <w:ind w:left="720" w:hanging="720"/>
        <w:jc w:val="both"/>
        <w:rPr>
          <w:rFonts w:eastAsia="楷体"/>
          <w:spacing w:val="8"/>
          <w:kern w:val="2"/>
          <w:sz w:val="26"/>
        </w:rPr>
      </w:pPr>
      <w:r w:rsidRPr="00EF1B7F">
        <w:rPr>
          <w:rFonts w:eastAsia="楷体" w:hint="eastAsia"/>
          <w:spacing w:val="8"/>
          <w:kern w:val="2"/>
          <w:sz w:val="26"/>
        </w:rPr>
        <w:t>10.2</w:t>
      </w:r>
      <w:r w:rsidRPr="00EF1B7F">
        <w:rPr>
          <w:rFonts w:eastAsia="楷体" w:hint="eastAsia"/>
          <w:spacing w:val="8"/>
          <w:kern w:val="2"/>
          <w:sz w:val="26"/>
        </w:rPr>
        <w:tab/>
        <w:t>2026</w:t>
      </w:r>
      <w:r w:rsidRPr="00EF1B7F">
        <w:rPr>
          <w:rFonts w:eastAsia="楷体" w:hint="eastAsia"/>
          <w:spacing w:val="8"/>
          <w:kern w:val="2"/>
          <w:sz w:val="26"/>
        </w:rPr>
        <w:t>年《国际植保公约》秘书处工作计划和预算</w:t>
      </w:r>
    </w:p>
    <w:p w14:paraId="4DB47875" w14:textId="77777777" w:rsidR="00796092" w:rsidRPr="00EF1B7F" w:rsidRDefault="00796092" w:rsidP="00270A87">
      <w:pPr>
        <w:pStyle w:val="IPPParagraphnumbering"/>
        <w:numPr>
          <w:ilvl w:val="0"/>
          <w:numId w:val="29"/>
        </w:numPr>
        <w:spacing w:before="60" w:after="120" w:line="360" w:lineRule="exact"/>
        <w:rPr>
          <w:spacing w:val="8"/>
          <w:kern w:val="2"/>
          <w:sz w:val="24"/>
        </w:rPr>
      </w:pPr>
      <w:r w:rsidRPr="00EF1B7F">
        <w:rPr>
          <w:rFonts w:eastAsia="宋体" w:cs="宋体" w:hint="eastAsia"/>
          <w:spacing w:val="8"/>
          <w:kern w:val="2"/>
          <w:sz w:val="24"/>
        </w:rPr>
        <w:t>秘书处介绍了</w:t>
      </w:r>
      <w:r w:rsidRPr="00EF1B7F">
        <w:rPr>
          <w:rFonts w:hint="eastAsia"/>
          <w:spacing w:val="8"/>
          <w:kern w:val="2"/>
          <w:sz w:val="24"/>
        </w:rPr>
        <w:t>2026</w:t>
      </w:r>
      <w:r w:rsidRPr="00EF1B7F">
        <w:rPr>
          <w:rFonts w:eastAsia="宋体" w:cs="宋体" w:hint="eastAsia"/>
          <w:spacing w:val="8"/>
          <w:kern w:val="2"/>
          <w:sz w:val="24"/>
        </w:rPr>
        <w:t>年秘书处工作计划和预算，并说明这些安排旨在落实《</w:t>
      </w:r>
      <w:r w:rsidRPr="00FB48BA">
        <w:rPr>
          <w:rFonts w:asciiTheme="minorEastAsia" w:eastAsiaTheme="minorEastAsia" w:hAnsiTheme="minorEastAsia" w:hint="eastAsia"/>
          <w:spacing w:val="8"/>
          <w:kern w:val="2"/>
          <w:sz w:val="24"/>
        </w:rPr>
        <w:t>&lt;</w:t>
      </w:r>
      <w:r w:rsidRPr="00EF1B7F">
        <w:rPr>
          <w:rFonts w:eastAsia="宋体" w:cs="宋体" w:hint="eastAsia"/>
          <w:spacing w:val="8"/>
          <w:kern w:val="2"/>
          <w:sz w:val="24"/>
        </w:rPr>
        <w:t>国际植保公约</w:t>
      </w:r>
      <w:r w:rsidRPr="00FB48BA">
        <w:rPr>
          <w:rFonts w:asciiTheme="minorEastAsia" w:eastAsiaTheme="minorEastAsia" w:hAnsiTheme="minorEastAsia" w:hint="eastAsia"/>
          <w:spacing w:val="8"/>
          <w:kern w:val="2"/>
          <w:sz w:val="24"/>
        </w:rPr>
        <w:t>&gt;</w:t>
      </w:r>
      <w:r w:rsidRPr="00EF1B7F">
        <w:rPr>
          <w:rFonts w:hint="eastAsia"/>
          <w:spacing w:val="8"/>
          <w:kern w:val="2"/>
          <w:sz w:val="24"/>
        </w:rPr>
        <w:t>2020-2030</w:t>
      </w:r>
      <w:r w:rsidRPr="00EF1B7F">
        <w:rPr>
          <w:rFonts w:eastAsia="宋体" w:cs="宋体" w:hint="eastAsia"/>
          <w:spacing w:val="8"/>
          <w:kern w:val="2"/>
          <w:sz w:val="24"/>
        </w:rPr>
        <w:t>年战略框架》、推进《公约》使命，且涵盖秘书处各项工作</w:t>
      </w:r>
      <w:r w:rsidRPr="00EF1B7F">
        <w:rPr>
          <w:spacing w:val="8"/>
          <w:kern w:val="2"/>
          <w:sz w:val="24"/>
          <w:vertAlign w:val="superscript"/>
        </w:rPr>
        <w:footnoteReference w:id="22"/>
      </w:r>
      <w:r w:rsidRPr="00EF1B7F">
        <w:rPr>
          <w:rFonts w:eastAsia="宋体" w:cs="宋体" w:hint="eastAsia"/>
          <w:spacing w:val="8"/>
          <w:kern w:val="2"/>
          <w:sz w:val="24"/>
        </w:rPr>
        <w:t>。</w:t>
      </w:r>
    </w:p>
    <w:p w14:paraId="1F7E0D27" w14:textId="77777777" w:rsidR="00796092" w:rsidRPr="00EF1B7F" w:rsidRDefault="00796092" w:rsidP="00270A87">
      <w:pPr>
        <w:pStyle w:val="IPPParagraphnumbering"/>
        <w:numPr>
          <w:ilvl w:val="0"/>
          <w:numId w:val="29"/>
        </w:numPr>
        <w:spacing w:before="60" w:after="120" w:line="360" w:lineRule="exact"/>
        <w:rPr>
          <w:spacing w:val="8"/>
          <w:kern w:val="2"/>
          <w:sz w:val="24"/>
        </w:rPr>
      </w:pPr>
      <w:r w:rsidRPr="00EF1B7F">
        <w:rPr>
          <w:rFonts w:eastAsia="宋体" w:cs="宋体" w:hint="eastAsia"/>
          <w:spacing w:val="8"/>
          <w:kern w:val="2"/>
          <w:sz w:val="24"/>
        </w:rPr>
        <w:t>植检委指出，需要合理确定工作重点，确保《国际植保公约》电子植检证书解决方案获得充足资金保障；并注意到，有代表呼吁将相关资金增加一倍，为非洲植物检疫计划国家采购平板电脑。</w:t>
      </w:r>
      <w:r w:rsidRPr="00EF1B7F">
        <w:rPr>
          <w:rFonts w:hint="eastAsia"/>
          <w:spacing w:val="8"/>
          <w:kern w:val="2"/>
          <w:sz w:val="24"/>
        </w:rPr>
        <w:t xml:space="preserve"> </w:t>
      </w:r>
    </w:p>
    <w:p w14:paraId="41CB532E" w14:textId="77777777" w:rsidR="00796092" w:rsidRPr="00EF1B7F" w:rsidRDefault="00796092" w:rsidP="00270A87">
      <w:pPr>
        <w:pStyle w:val="IPPParagraphnumbering"/>
        <w:numPr>
          <w:ilvl w:val="0"/>
          <w:numId w:val="29"/>
        </w:numPr>
        <w:spacing w:before="60" w:after="120" w:line="360" w:lineRule="exact"/>
        <w:rPr>
          <w:spacing w:val="8"/>
          <w:kern w:val="2"/>
          <w:sz w:val="24"/>
        </w:rPr>
      </w:pPr>
      <w:r w:rsidRPr="00EF1B7F">
        <w:rPr>
          <w:rFonts w:eastAsia="宋体" w:cs="宋体" w:hint="eastAsia"/>
          <w:spacing w:val="8"/>
          <w:kern w:val="2"/>
          <w:sz w:val="24"/>
        </w:rPr>
        <w:t>植检委欢迎日本和希腊主动提出承办专家工作组会议，分别负责</w:t>
      </w:r>
      <w:r w:rsidRPr="00EF1B7F">
        <w:rPr>
          <w:rFonts w:eastAsia="楷体" w:hint="eastAsia"/>
          <w:spacing w:val="8"/>
          <w:kern w:val="2"/>
          <w:sz w:val="24"/>
        </w:rPr>
        <w:t>《对重组有害生物风险分析标准草案的修订》</w:t>
      </w:r>
      <w:r w:rsidRPr="00EF1B7F">
        <w:rPr>
          <w:rFonts w:eastAsia="宋体" w:cs="宋体" w:hint="eastAsia"/>
          <w:spacing w:val="8"/>
          <w:kern w:val="2"/>
          <w:sz w:val="24"/>
        </w:rPr>
        <w:t>（</w:t>
      </w:r>
      <w:r w:rsidRPr="00EF1B7F">
        <w:rPr>
          <w:rFonts w:hint="eastAsia"/>
          <w:spacing w:val="8"/>
          <w:kern w:val="2"/>
          <w:sz w:val="24"/>
        </w:rPr>
        <w:t>2023-037</w:t>
      </w:r>
      <w:r w:rsidRPr="00EF1B7F">
        <w:rPr>
          <w:rFonts w:eastAsia="宋体" w:cs="宋体" w:hint="eastAsia"/>
          <w:spacing w:val="8"/>
          <w:kern w:val="2"/>
          <w:sz w:val="24"/>
        </w:rPr>
        <w:t>）和第</w:t>
      </w:r>
      <w:r w:rsidRPr="00EF1B7F">
        <w:rPr>
          <w:rFonts w:hint="eastAsia"/>
          <w:spacing w:val="8"/>
          <w:kern w:val="2"/>
          <w:sz w:val="24"/>
        </w:rPr>
        <w:t>12</w:t>
      </w:r>
      <w:r w:rsidRPr="00EF1B7F">
        <w:rPr>
          <w:rFonts w:eastAsia="宋体" w:cs="宋体" w:hint="eastAsia"/>
          <w:spacing w:val="8"/>
          <w:kern w:val="2"/>
          <w:sz w:val="24"/>
        </w:rPr>
        <w:t>号国际植物检疫措施标准（</w:t>
      </w:r>
      <w:r w:rsidRPr="00EF1B7F">
        <w:rPr>
          <w:rFonts w:eastAsia="楷体" w:hint="eastAsia"/>
          <w:spacing w:val="8"/>
          <w:kern w:val="2"/>
          <w:sz w:val="24"/>
        </w:rPr>
        <w:t>《植物检疫证书》</w:t>
      </w:r>
      <w:r w:rsidRPr="00EF1B7F">
        <w:rPr>
          <w:rFonts w:eastAsia="宋体" w:cs="宋体" w:hint="eastAsia"/>
          <w:spacing w:val="8"/>
          <w:kern w:val="2"/>
          <w:sz w:val="24"/>
        </w:rPr>
        <w:t>）（</w:t>
      </w:r>
      <w:r w:rsidRPr="00EF1B7F">
        <w:rPr>
          <w:rFonts w:hint="eastAsia"/>
          <w:spacing w:val="8"/>
          <w:kern w:val="2"/>
          <w:sz w:val="24"/>
        </w:rPr>
        <w:t>2023-020</w:t>
      </w:r>
      <w:r w:rsidRPr="00EF1B7F">
        <w:rPr>
          <w:rFonts w:eastAsia="宋体" w:cs="宋体" w:hint="eastAsia"/>
          <w:spacing w:val="8"/>
          <w:kern w:val="2"/>
          <w:sz w:val="24"/>
        </w:rPr>
        <w:t>）的修订工作。</w:t>
      </w:r>
      <w:r w:rsidRPr="00EF1B7F">
        <w:rPr>
          <w:rFonts w:hint="eastAsia"/>
          <w:spacing w:val="8"/>
          <w:kern w:val="2"/>
          <w:sz w:val="24"/>
        </w:rPr>
        <w:t xml:space="preserve"> </w:t>
      </w:r>
    </w:p>
    <w:p w14:paraId="3042E686" w14:textId="77777777" w:rsidR="00796092" w:rsidRPr="00EF1B7F" w:rsidRDefault="00796092" w:rsidP="00270A87">
      <w:pPr>
        <w:pStyle w:val="IPPParagraphnumbering"/>
        <w:numPr>
          <w:ilvl w:val="0"/>
          <w:numId w:val="29"/>
        </w:numPr>
        <w:spacing w:before="60" w:after="120" w:line="360" w:lineRule="exact"/>
        <w:rPr>
          <w:spacing w:val="8"/>
          <w:kern w:val="2"/>
          <w:sz w:val="24"/>
        </w:rPr>
      </w:pPr>
      <w:r w:rsidRPr="00EF1B7F">
        <w:rPr>
          <w:rFonts w:eastAsia="宋体" w:cs="宋体" w:hint="eastAsia"/>
          <w:spacing w:val="8"/>
          <w:kern w:val="2"/>
          <w:sz w:val="24"/>
        </w:rPr>
        <w:t>植检委审议了一项提案：出于后勤和成本考量，建议在罗马举办专家工作组会议。</w:t>
      </w:r>
    </w:p>
    <w:p w14:paraId="11928237" w14:textId="77777777" w:rsidR="00796092" w:rsidRPr="00EF1B7F" w:rsidRDefault="00796092" w:rsidP="00270A87">
      <w:pPr>
        <w:pStyle w:val="IPPParagraphnumbering"/>
        <w:keepNext/>
        <w:numPr>
          <w:ilvl w:val="0"/>
          <w:numId w:val="29"/>
        </w:numPr>
        <w:spacing w:before="60" w:after="120" w:line="360" w:lineRule="exact"/>
        <w:rPr>
          <w:spacing w:val="8"/>
          <w:kern w:val="2"/>
          <w:sz w:val="24"/>
        </w:rPr>
      </w:pPr>
      <w:r w:rsidRPr="00EF1B7F">
        <w:rPr>
          <w:rFonts w:eastAsia="宋体" w:cs="宋体" w:hint="eastAsia"/>
          <w:spacing w:val="8"/>
          <w:kern w:val="2"/>
          <w:sz w:val="24"/>
        </w:rPr>
        <w:t>植检委：</w:t>
      </w:r>
      <w:r w:rsidRPr="00EF1B7F">
        <w:rPr>
          <w:rFonts w:hint="eastAsia"/>
          <w:spacing w:val="8"/>
          <w:kern w:val="2"/>
          <w:sz w:val="24"/>
        </w:rPr>
        <w:t xml:space="preserve"> </w:t>
      </w:r>
    </w:p>
    <w:p w14:paraId="3C9A4229" w14:textId="77777777" w:rsidR="00796092" w:rsidRPr="00EF1B7F" w:rsidRDefault="00796092" w:rsidP="00270A87">
      <w:pPr>
        <w:pStyle w:val="Paragrafoelenco"/>
        <w:numPr>
          <w:ilvl w:val="0"/>
          <w:numId w:val="48"/>
        </w:numPr>
        <w:spacing w:before="60" w:after="120" w:line="36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iCs/>
          <w:spacing w:val="8"/>
          <w:kern w:val="2"/>
          <w:sz w:val="24"/>
          <w:lang w:val="en-US"/>
        </w:rPr>
        <w:t>批准</w:t>
      </w:r>
      <w:r w:rsidRPr="00EF1B7F">
        <w:rPr>
          <w:rFonts w:ascii="Times New Roman" w:hAnsi="Times New Roman" w:hint="eastAsia"/>
          <w:spacing w:val="8"/>
          <w:kern w:val="2"/>
          <w:sz w:val="24"/>
          <w:lang w:val="en-US"/>
        </w:rPr>
        <w:t>2026</w:t>
      </w:r>
      <w:r w:rsidRPr="00EF1B7F">
        <w:rPr>
          <w:rFonts w:ascii="Times New Roman" w:hAnsi="Times New Roman" w:hint="eastAsia"/>
          <w:spacing w:val="8"/>
          <w:kern w:val="2"/>
          <w:sz w:val="24"/>
          <w:lang w:val="en-US"/>
        </w:rPr>
        <w:t>年《国际植保公约》秘书处工作计划和预算；</w:t>
      </w:r>
      <w:r w:rsidRPr="00EF1B7F">
        <w:rPr>
          <w:rFonts w:ascii="Times New Roman" w:hAnsi="Times New Roman" w:hint="eastAsia"/>
          <w:spacing w:val="8"/>
          <w:kern w:val="2"/>
          <w:sz w:val="24"/>
          <w:lang w:val="en-US"/>
        </w:rPr>
        <w:t xml:space="preserve"> </w:t>
      </w:r>
    </w:p>
    <w:p w14:paraId="04E8F1FE" w14:textId="77777777" w:rsidR="00796092" w:rsidRPr="00EF1B7F" w:rsidRDefault="00796092" w:rsidP="00270A87">
      <w:pPr>
        <w:pStyle w:val="Paragrafoelenco"/>
        <w:numPr>
          <w:ilvl w:val="0"/>
          <w:numId w:val="48"/>
        </w:numPr>
        <w:spacing w:before="60" w:after="120" w:line="36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iCs/>
          <w:spacing w:val="8"/>
          <w:kern w:val="2"/>
          <w:sz w:val="24"/>
          <w:lang w:val="en-US"/>
        </w:rPr>
        <w:t>要求</w:t>
      </w:r>
      <w:r w:rsidRPr="00EF1B7F">
        <w:rPr>
          <w:rFonts w:ascii="Times New Roman" w:hAnsi="Times New Roman" w:hint="eastAsia"/>
          <w:spacing w:val="8"/>
          <w:kern w:val="2"/>
          <w:sz w:val="24"/>
          <w:lang w:val="en-US"/>
        </w:rPr>
        <w:t>秘书处力争每年安排四次专家工作组会议，推进国际植物检疫措施标准草案制定工作；</w:t>
      </w:r>
    </w:p>
    <w:p w14:paraId="7798619B" w14:textId="77777777" w:rsidR="00796092" w:rsidRPr="00EF1B7F" w:rsidRDefault="00796092" w:rsidP="00270A87">
      <w:pPr>
        <w:pStyle w:val="Paragrafoelenco"/>
        <w:numPr>
          <w:ilvl w:val="0"/>
          <w:numId w:val="48"/>
        </w:numPr>
        <w:spacing w:before="60" w:after="120" w:line="36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iCs/>
          <w:sz w:val="24"/>
          <w:lang w:val="en-US"/>
        </w:rPr>
        <w:t>提请</w:t>
      </w:r>
      <w:r w:rsidRPr="00EF1B7F">
        <w:rPr>
          <w:rFonts w:ascii="Times New Roman" w:hAnsi="Times New Roman" w:hint="eastAsia"/>
          <w:sz w:val="24"/>
          <w:lang w:val="en-US"/>
        </w:rPr>
        <w:t>标准委进一步审议</w:t>
      </w:r>
      <w:r w:rsidRPr="00EF1B7F">
        <w:rPr>
          <w:rFonts w:ascii="Times New Roman" w:hAnsi="Times New Roman" w:hint="eastAsia"/>
          <w:sz w:val="24"/>
          <w:lang w:val="en-US"/>
        </w:rPr>
        <w:t>CPM 2026/INF/36</w:t>
      </w:r>
      <w:r w:rsidRPr="00EF1B7F">
        <w:rPr>
          <w:rFonts w:ascii="Times New Roman" w:hAnsi="Times New Roman" w:hint="eastAsia"/>
          <w:sz w:val="24"/>
          <w:lang w:val="en-US"/>
        </w:rPr>
        <w:t>号文件中关于本议题的各项提案，包括</w:t>
      </w:r>
      <w:r w:rsidRPr="00EF1B7F">
        <w:rPr>
          <w:rFonts w:ascii="Times New Roman" w:hAnsi="Times New Roman" w:hint="eastAsia"/>
          <w:spacing w:val="8"/>
          <w:kern w:val="2"/>
          <w:sz w:val="24"/>
          <w:lang w:val="en-US"/>
        </w:rPr>
        <w:t>在罗马举办专家工作组会议的提案。</w:t>
      </w:r>
      <w:r w:rsidRPr="00EF1B7F">
        <w:rPr>
          <w:rFonts w:ascii="Times New Roman" w:hAnsi="Times New Roman" w:hint="eastAsia"/>
          <w:spacing w:val="8"/>
          <w:kern w:val="2"/>
          <w:sz w:val="24"/>
          <w:lang w:val="en-US"/>
        </w:rPr>
        <w:t xml:space="preserve"> </w:t>
      </w:r>
    </w:p>
    <w:p w14:paraId="611BBA27" w14:textId="5EC188D6" w:rsidR="00AF7A1E" w:rsidRPr="00AF7A1E" w:rsidRDefault="00AF7A1E" w:rsidP="00BE6350">
      <w:pPr>
        <w:pStyle w:val="IPPHeading1"/>
        <w:numPr>
          <w:ilvl w:val="0"/>
          <w:numId w:val="134"/>
        </w:numPr>
        <w:tabs>
          <w:tab w:val="clear" w:pos="567"/>
        </w:tabs>
        <w:spacing w:line="360" w:lineRule="exact"/>
        <w:ind w:left="720" w:hanging="720"/>
        <w:jc w:val="both"/>
        <w:rPr>
          <w:rFonts w:eastAsia="楷体" w:cs="宋体"/>
          <w:spacing w:val="8"/>
          <w:kern w:val="2"/>
          <w:sz w:val="26"/>
        </w:rPr>
      </w:pPr>
      <w:r w:rsidRPr="00AF7A1E">
        <w:rPr>
          <w:rFonts w:eastAsia="楷体" w:cs="宋体" w:hint="eastAsia"/>
          <w:spacing w:val="8"/>
          <w:kern w:val="2"/>
          <w:sz w:val="26"/>
        </w:rPr>
        <w:lastRenderedPageBreak/>
        <w:t>通过国际植物检疫措施标准</w:t>
      </w:r>
    </w:p>
    <w:p w14:paraId="7FC15BD5" w14:textId="77777777" w:rsidR="00AF7A1E" w:rsidRPr="00AF7A1E" w:rsidRDefault="00AF7A1E" w:rsidP="00BE6350">
      <w:pPr>
        <w:pStyle w:val="IPPParagraphnumbering"/>
        <w:numPr>
          <w:ilvl w:val="0"/>
          <w:numId w:val="29"/>
        </w:numPr>
        <w:spacing w:before="60" w:after="120" w:line="360" w:lineRule="exact"/>
        <w:rPr>
          <w:spacing w:val="8"/>
          <w:kern w:val="2"/>
          <w:sz w:val="24"/>
        </w:rPr>
      </w:pPr>
      <w:r w:rsidRPr="00AF7A1E">
        <w:rPr>
          <w:rFonts w:ascii="宋体" w:eastAsia="宋体" w:hAnsi="宋体" w:cs="宋体" w:hint="eastAsia"/>
          <w:spacing w:val="8"/>
          <w:kern w:val="2"/>
          <w:sz w:val="24"/>
        </w:rPr>
        <w:t>秘书处介绍了该议题相关文件，其中载有标准委提议植检委通过的国际植检措施标准草案，以及已通过标准的翻译相关活动</w:t>
      </w:r>
      <w:r w:rsidRPr="00AF7A1E">
        <w:rPr>
          <w:spacing w:val="8"/>
          <w:kern w:val="2"/>
          <w:sz w:val="24"/>
          <w:vertAlign w:val="superscript"/>
        </w:rPr>
        <w:footnoteReference w:id="23"/>
      </w:r>
      <w:r w:rsidRPr="00AF7A1E">
        <w:rPr>
          <w:rFonts w:ascii="宋体" w:eastAsia="宋体" w:hAnsi="宋体" w:cs="宋体" w:hint="eastAsia"/>
          <w:spacing w:val="8"/>
          <w:kern w:val="2"/>
          <w:sz w:val="24"/>
        </w:rPr>
        <w:t>。</w:t>
      </w:r>
      <w:r w:rsidRPr="00AF7A1E">
        <w:rPr>
          <w:rFonts w:hint="eastAsia"/>
          <w:spacing w:val="8"/>
          <w:kern w:val="2"/>
          <w:sz w:val="24"/>
        </w:rPr>
        <w:t xml:space="preserve"> </w:t>
      </w:r>
    </w:p>
    <w:p w14:paraId="37ECE946" w14:textId="77777777" w:rsidR="00AF7A1E" w:rsidRPr="00AF7A1E" w:rsidRDefault="00AF7A1E" w:rsidP="00BE6350">
      <w:pPr>
        <w:pStyle w:val="IPPParagraphnumbering"/>
        <w:numPr>
          <w:ilvl w:val="0"/>
          <w:numId w:val="29"/>
        </w:numPr>
        <w:spacing w:before="60" w:after="120" w:line="360" w:lineRule="exact"/>
        <w:rPr>
          <w:spacing w:val="8"/>
          <w:kern w:val="2"/>
          <w:sz w:val="24"/>
        </w:rPr>
      </w:pPr>
      <w:r w:rsidRPr="00AF7A1E">
        <w:rPr>
          <w:rFonts w:ascii="宋体" w:eastAsia="宋体" w:hAnsi="宋体" w:cs="宋体" w:hint="eastAsia"/>
          <w:spacing w:val="8"/>
          <w:kern w:val="2"/>
          <w:sz w:val="24"/>
        </w:rPr>
        <w:t>秘书处告知植检委，在《标准制定程序》规定的反对意见提交截止日期（植检委会议召开前三周）前，收到两项反对意见</w:t>
      </w:r>
      <w:r w:rsidRPr="00AF7A1E">
        <w:rPr>
          <w:spacing w:val="8"/>
          <w:kern w:val="2"/>
          <w:sz w:val="24"/>
          <w:vertAlign w:val="superscript"/>
        </w:rPr>
        <w:footnoteReference w:id="24"/>
      </w:r>
      <w:r w:rsidRPr="00AF7A1E">
        <w:rPr>
          <w:rFonts w:ascii="宋体" w:eastAsia="宋体" w:hAnsi="宋体" w:cs="宋体" w:hint="eastAsia"/>
          <w:spacing w:val="8"/>
          <w:kern w:val="2"/>
          <w:sz w:val="24"/>
        </w:rPr>
        <w:t>：</w:t>
      </w:r>
    </w:p>
    <w:p w14:paraId="16BDF5AE" w14:textId="77777777" w:rsidR="00AF7A1E" w:rsidRPr="00AF7A1E" w:rsidRDefault="00AF7A1E" w:rsidP="00BE6350">
      <w:pPr>
        <w:pStyle w:val="IPPBullet1"/>
        <w:numPr>
          <w:ilvl w:val="0"/>
          <w:numId w:val="146"/>
        </w:numPr>
        <w:spacing w:before="60" w:after="120" w:line="360" w:lineRule="exact"/>
        <w:ind w:hanging="720"/>
        <w:rPr>
          <w:spacing w:val="8"/>
          <w:kern w:val="2"/>
          <w:sz w:val="24"/>
        </w:rPr>
      </w:pPr>
      <w:r w:rsidRPr="00AF7A1E">
        <w:rPr>
          <w:rFonts w:ascii="宋体" w:eastAsia="宋体" w:hAnsi="宋体" w:cs="宋体" w:hint="eastAsia"/>
          <w:spacing w:val="8"/>
          <w:sz w:val="24"/>
        </w:rPr>
        <w:t>其中一项涉及第</w:t>
      </w:r>
      <w:r w:rsidRPr="00AF7A1E">
        <w:rPr>
          <w:rFonts w:hint="eastAsia"/>
          <w:spacing w:val="8"/>
          <w:sz w:val="24"/>
        </w:rPr>
        <w:t>26</w:t>
      </w:r>
      <w:r w:rsidRPr="00AF7A1E">
        <w:rPr>
          <w:rFonts w:ascii="宋体" w:eastAsia="宋体" w:hAnsi="宋体" w:cs="宋体" w:hint="eastAsia"/>
          <w:spacing w:val="8"/>
          <w:sz w:val="24"/>
        </w:rPr>
        <w:t>号国际植检措施标准（</w:t>
      </w:r>
      <w:r w:rsidRPr="00AF7A1E">
        <w:rPr>
          <w:rFonts w:eastAsia="楷体" w:hint="eastAsia"/>
          <w:spacing w:val="8"/>
          <w:sz w:val="24"/>
        </w:rPr>
        <w:t>《建立和维护实蝇非疫区》</w:t>
      </w:r>
      <w:r w:rsidRPr="00AF7A1E">
        <w:rPr>
          <w:rFonts w:ascii="宋体" w:eastAsia="宋体" w:hAnsi="宋体" w:cs="宋体" w:hint="eastAsia"/>
          <w:spacing w:val="8"/>
          <w:sz w:val="24"/>
        </w:rPr>
        <w:t>）（</w:t>
      </w:r>
      <w:r w:rsidRPr="00AF7A1E">
        <w:rPr>
          <w:rFonts w:hint="eastAsia"/>
          <w:spacing w:val="8"/>
          <w:sz w:val="24"/>
        </w:rPr>
        <w:t>2021-010</w:t>
      </w:r>
      <w:r w:rsidRPr="00AF7A1E">
        <w:rPr>
          <w:rFonts w:ascii="宋体" w:eastAsia="宋体" w:hAnsi="宋体" w:cs="宋体" w:hint="eastAsia"/>
          <w:spacing w:val="8"/>
          <w:sz w:val="24"/>
        </w:rPr>
        <w:t>）</w:t>
      </w:r>
      <w:r w:rsidRPr="00AF7A1E">
        <w:rPr>
          <w:rFonts w:ascii="宋体" w:eastAsia="宋体" w:hAnsi="宋体" w:cs="宋体" w:hint="eastAsia"/>
          <w:spacing w:val="8"/>
          <w:kern w:val="2"/>
          <w:sz w:val="24"/>
        </w:rPr>
        <w:t>修订草案。该意见并不反对通过该项国际植检措施标准，但建议对文本作技术性改进，并对纳入某些术语定义提出质疑。一个缔约方提交了书面答复，提出了解决反对意见中关注问题所需的文本修正</w:t>
      </w:r>
      <w:r w:rsidRPr="00AF7A1E">
        <w:rPr>
          <w:spacing w:val="8"/>
          <w:kern w:val="2"/>
          <w:sz w:val="24"/>
          <w:vertAlign w:val="superscript"/>
        </w:rPr>
        <w:footnoteReference w:id="25"/>
      </w:r>
      <w:r w:rsidRPr="00AF7A1E">
        <w:rPr>
          <w:rFonts w:ascii="宋体" w:eastAsia="宋体" w:hAnsi="宋体" w:cs="宋体" w:hint="eastAsia"/>
          <w:spacing w:val="8"/>
          <w:kern w:val="2"/>
          <w:sz w:val="24"/>
        </w:rPr>
        <w:t>。</w:t>
      </w:r>
    </w:p>
    <w:p w14:paraId="1086C01F" w14:textId="567589BF" w:rsidR="00AF7A1E" w:rsidRPr="00AF7A1E" w:rsidRDefault="00AF7A1E" w:rsidP="00BE6350">
      <w:pPr>
        <w:pStyle w:val="IPPBullet1"/>
        <w:numPr>
          <w:ilvl w:val="0"/>
          <w:numId w:val="146"/>
        </w:numPr>
        <w:spacing w:before="60" w:after="120" w:line="360" w:lineRule="exact"/>
        <w:ind w:hanging="720"/>
        <w:rPr>
          <w:spacing w:val="8"/>
          <w:kern w:val="2"/>
          <w:sz w:val="24"/>
        </w:rPr>
      </w:pPr>
      <w:r w:rsidRPr="00AF7A1E">
        <w:rPr>
          <w:rFonts w:ascii="宋体" w:eastAsia="宋体" w:hAnsi="宋体" w:cs="宋体" w:hint="eastAsia"/>
          <w:spacing w:val="12"/>
          <w:kern w:val="2"/>
          <w:sz w:val="24"/>
        </w:rPr>
        <w:t>另一项反对意见涉及通过第</w:t>
      </w:r>
      <w:r w:rsidRPr="00AF7A1E">
        <w:rPr>
          <w:rFonts w:hint="eastAsia"/>
          <w:spacing w:val="12"/>
          <w:kern w:val="2"/>
          <w:sz w:val="24"/>
        </w:rPr>
        <w:t>23</w:t>
      </w:r>
      <w:r w:rsidRPr="00AF7A1E">
        <w:rPr>
          <w:rFonts w:ascii="宋体" w:eastAsia="宋体" w:hAnsi="宋体" w:cs="宋体" w:hint="eastAsia"/>
          <w:spacing w:val="12"/>
          <w:kern w:val="2"/>
          <w:sz w:val="24"/>
        </w:rPr>
        <w:t>号国际植检措施标准（</w:t>
      </w:r>
      <w:r w:rsidRPr="00AF7A1E">
        <w:rPr>
          <w:rFonts w:eastAsia="楷体" w:hint="eastAsia"/>
          <w:spacing w:val="12"/>
          <w:kern w:val="2"/>
          <w:sz w:val="24"/>
        </w:rPr>
        <w:t>《检验准则》</w:t>
      </w:r>
      <w:r w:rsidRPr="00AF7A1E">
        <w:rPr>
          <w:rFonts w:ascii="宋体" w:eastAsia="宋体" w:hAnsi="宋体" w:cs="宋体" w:hint="eastAsia"/>
          <w:spacing w:val="12"/>
          <w:kern w:val="2"/>
          <w:sz w:val="24"/>
        </w:rPr>
        <w:t>）附件（</w:t>
      </w:r>
      <w:r w:rsidRPr="00AF7A1E">
        <w:rPr>
          <w:rFonts w:eastAsia="楷体" w:hint="eastAsia"/>
          <w:spacing w:val="12"/>
          <w:kern w:val="2"/>
          <w:sz w:val="24"/>
        </w:rPr>
        <w:t>《实地</w:t>
      </w:r>
      <w:r w:rsidRPr="00AF7A1E">
        <w:rPr>
          <w:rFonts w:eastAsia="楷体" w:hint="eastAsia"/>
          <w:spacing w:val="8"/>
          <w:kern w:val="2"/>
          <w:sz w:val="24"/>
        </w:rPr>
        <w:t>检验》</w:t>
      </w:r>
      <w:r w:rsidRPr="00AF7A1E">
        <w:rPr>
          <w:rFonts w:ascii="宋体" w:eastAsia="宋体" w:hAnsi="宋体" w:cs="宋体" w:hint="eastAsia"/>
          <w:spacing w:val="8"/>
          <w:kern w:val="2"/>
          <w:sz w:val="24"/>
        </w:rPr>
        <w:t>）（</w:t>
      </w:r>
      <w:r w:rsidRPr="00AF7A1E">
        <w:rPr>
          <w:rFonts w:hint="eastAsia"/>
          <w:spacing w:val="8"/>
          <w:kern w:val="2"/>
          <w:sz w:val="24"/>
        </w:rPr>
        <w:t>2021-018</w:t>
      </w:r>
      <w:r w:rsidRPr="00AF7A1E">
        <w:rPr>
          <w:rFonts w:ascii="宋体" w:eastAsia="宋体" w:hAnsi="宋体" w:cs="宋体" w:hint="eastAsia"/>
          <w:spacing w:val="8"/>
          <w:kern w:val="2"/>
          <w:sz w:val="24"/>
        </w:rPr>
        <w:t>）草案及相关时间安排和各项标准的一致性。</w:t>
      </w:r>
      <w:r w:rsidR="001137B5">
        <w:rPr>
          <w:rFonts w:ascii="宋体" w:eastAsia="宋体" w:hAnsi="宋体" w:cs="宋体"/>
          <w:spacing w:val="8"/>
          <w:kern w:val="2"/>
          <w:sz w:val="24"/>
        </w:rPr>
        <w:br/>
      </w:r>
      <w:r w:rsidRPr="00AF7A1E">
        <w:rPr>
          <w:rFonts w:ascii="宋体" w:eastAsia="宋体" w:hAnsi="宋体" w:cs="宋体" w:hint="eastAsia"/>
          <w:sz w:val="24"/>
        </w:rPr>
        <w:t>提出该意见的目的是避免该附件与第</w:t>
      </w:r>
      <w:r w:rsidRPr="00AF7A1E">
        <w:rPr>
          <w:rFonts w:hint="eastAsia"/>
          <w:sz w:val="24"/>
        </w:rPr>
        <w:t>23</w:t>
      </w:r>
      <w:r w:rsidRPr="00AF7A1E">
        <w:rPr>
          <w:rFonts w:ascii="宋体" w:eastAsia="宋体" w:hAnsi="宋体" w:cs="宋体" w:hint="eastAsia"/>
          <w:sz w:val="24"/>
        </w:rPr>
        <w:t>号国际植检措施标准核心文本在概念和操作方面产生不一致，因为第</w:t>
      </w:r>
      <w:r w:rsidRPr="00AF7A1E">
        <w:rPr>
          <w:rFonts w:hint="eastAsia"/>
          <w:sz w:val="24"/>
        </w:rPr>
        <w:t>23</w:t>
      </w:r>
      <w:r w:rsidRPr="00AF7A1E">
        <w:rPr>
          <w:rFonts w:ascii="宋体" w:eastAsia="宋体" w:hAnsi="宋体" w:cs="宋体" w:hint="eastAsia"/>
          <w:sz w:val="24"/>
        </w:rPr>
        <w:t>号国际植检措施标准已列入《国际植保公约》</w:t>
      </w:r>
      <w:r w:rsidRPr="00AF7A1E">
        <w:rPr>
          <w:rFonts w:ascii="宋体" w:eastAsia="宋体" w:hAnsi="宋体" w:cs="宋体" w:hint="eastAsia"/>
          <w:spacing w:val="8"/>
          <w:kern w:val="2"/>
          <w:sz w:val="24"/>
        </w:rPr>
        <w:t>工作计划，拟进行修订。该意见建议将该附件作为一项独立的国际植检措施标准制定，并提出两个备选方案。一些缔约方提交了书面答复，提出了若干</w:t>
      </w:r>
      <w:r w:rsidRPr="00AF7A1E">
        <w:rPr>
          <w:rFonts w:ascii="宋体" w:eastAsia="宋体" w:hAnsi="宋体" w:cs="宋体" w:hint="eastAsia"/>
          <w:sz w:val="24"/>
        </w:rPr>
        <w:t>最低限度的必要修订意见，以便植检委能够通过附件草案作为独立的国际植检措施标准，在修订第</w:t>
      </w:r>
      <w:r w:rsidRPr="00AF7A1E">
        <w:rPr>
          <w:rFonts w:hint="eastAsia"/>
          <w:sz w:val="24"/>
        </w:rPr>
        <w:t>23</w:t>
      </w:r>
      <w:r w:rsidRPr="00AF7A1E">
        <w:rPr>
          <w:rFonts w:ascii="宋体" w:eastAsia="宋体" w:hAnsi="宋体" w:cs="宋体" w:hint="eastAsia"/>
          <w:sz w:val="24"/>
        </w:rPr>
        <w:t>号国际植检措施标准时，将其更名为</w:t>
      </w:r>
      <w:r w:rsidRPr="00AF7A1E">
        <w:rPr>
          <w:rFonts w:eastAsia="楷体" w:hint="eastAsia"/>
          <w:sz w:val="24"/>
        </w:rPr>
        <w:t>《货物检验》</w:t>
      </w:r>
      <w:r w:rsidRPr="00AF7A1E">
        <w:rPr>
          <w:sz w:val="24"/>
          <w:vertAlign w:val="superscript"/>
        </w:rPr>
        <w:footnoteReference w:id="26"/>
      </w:r>
      <w:r w:rsidRPr="00AF7A1E">
        <w:rPr>
          <w:rFonts w:ascii="宋体" w:eastAsia="宋体" w:hAnsi="宋体" w:cs="宋体" w:hint="eastAsia"/>
          <w:sz w:val="24"/>
        </w:rPr>
        <w:t>。</w:t>
      </w:r>
    </w:p>
    <w:p w14:paraId="1C8529AC" w14:textId="77777777" w:rsidR="00AF7A1E" w:rsidRPr="00AF7A1E" w:rsidRDefault="00AF7A1E" w:rsidP="00BE6350">
      <w:pPr>
        <w:pStyle w:val="IPPParagraphnumbering"/>
        <w:numPr>
          <w:ilvl w:val="0"/>
          <w:numId w:val="29"/>
        </w:numPr>
        <w:spacing w:before="60" w:after="120" w:line="360" w:lineRule="exact"/>
        <w:rPr>
          <w:spacing w:val="8"/>
          <w:kern w:val="2"/>
          <w:sz w:val="24"/>
        </w:rPr>
      </w:pPr>
      <w:r w:rsidRPr="00AF7A1E">
        <w:rPr>
          <w:rFonts w:ascii="宋体" w:eastAsia="宋体" w:hAnsi="宋体" w:cs="宋体" w:hint="eastAsia"/>
          <w:spacing w:val="8"/>
          <w:kern w:val="2"/>
          <w:sz w:val="24"/>
        </w:rPr>
        <w:t>对第</w:t>
      </w:r>
      <w:r w:rsidRPr="00AF7A1E">
        <w:rPr>
          <w:rFonts w:hint="eastAsia"/>
          <w:spacing w:val="8"/>
          <w:kern w:val="2"/>
          <w:sz w:val="24"/>
        </w:rPr>
        <w:t>26</w:t>
      </w:r>
      <w:r w:rsidRPr="00AF7A1E">
        <w:rPr>
          <w:rFonts w:ascii="宋体" w:eastAsia="宋体" w:hAnsi="宋体" w:cs="宋体" w:hint="eastAsia"/>
          <w:spacing w:val="8"/>
          <w:kern w:val="2"/>
          <w:sz w:val="24"/>
        </w:rPr>
        <w:t>号国际植检措施标准修订版提出反对意见的缔约方接受了上述书面答复中提出的修正意见。</w:t>
      </w:r>
    </w:p>
    <w:p w14:paraId="3B9C7F1B" w14:textId="398712A0" w:rsidR="00AF7A1E" w:rsidRPr="00AF7A1E" w:rsidRDefault="00AF7A1E" w:rsidP="00BE6350">
      <w:pPr>
        <w:pStyle w:val="IPPParagraphnumbering"/>
        <w:numPr>
          <w:ilvl w:val="0"/>
          <w:numId w:val="29"/>
        </w:numPr>
        <w:spacing w:before="60" w:after="120" w:line="360" w:lineRule="exact"/>
        <w:rPr>
          <w:spacing w:val="8"/>
          <w:kern w:val="2"/>
          <w:sz w:val="24"/>
        </w:rPr>
      </w:pPr>
      <w:r w:rsidRPr="00AF7A1E">
        <w:rPr>
          <w:rFonts w:ascii="宋体" w:eastAsia="宋体" w:hAnsi="宋体" w:cs="宋体" w:hint="eastAsia"/>
          <w:sz w:val="24"/>
        </w:rPr>
        <w:t>关于第</w:t>
      </w:r>
      <w:r w:rsidRPr="00AF7A1E">
        <w:rPr>
          <w:rFonts w:hint="eastAsia"/>
          <w:sz w:val="24"/>
        </w:rPr>
        <w:t>23</w:t>
      </w:r>
      <w:r w:rsidRPr="00AF7A1E">
        <w:rPr>
          <w:rFonts w:ascii="宋体" w:eastAsia="宋体" w:hAnsi="宋体" w:cs="宋体" w:hint="eastAsia"/>
          <w:sz w:val="24"/>
        </w:rPr>
        <w:t>号国际植检措施标准附件，植检委主席建议感兴趣的缔约方参加在会外召开</w:t>
      </w:r>
      <w:r w:rsidRPr="00AF7A1E">
        <w:rPr>
          <w:rFonts w:ascii="宋体" w:eastAsia="宋体" w:hAnsi="宋体" w:cs="宋体" w:hint="eastAsia"/>
          <w:spacing w:val="8"/>
          <w:kern w:val="2"/>
          <w:sz w:val="24"/>
        </w:rPr>
        <w:t>的主席之友会议。经过讨论制定了经修订的文本供审议</w:t>
      </w:r>
      <w:r w:rsidRPr="00AF7A1E">
        <w:rPr>
          <w:spacing w:val="8"/>
          <w:kern w:val="2"/>
          <w:sz w:val="24"/>
          <w:vertAlign w:val="superscript"/>
        </w:rPr>
        <w:footnoteReference w:id="27"/>
      </w:r>
      <w:r w:rsidRPr="00AF7A1E">
        <w:rPr>
          <w:rFonts w:ascii="宋体" w:eastAsia="宋体" w:hAnsi="宋体" w:cs="宋体" w:hint="eastAsia"/>
          <w:spacing w:val="8"/>
          <w:kern w:val="2"/>
          <w:sz w:val="24"/>
        </w:rPr>
        <w:t>，随后由植检委进行审查。</w:t>
      </w:r>
      <w:r w:rsidRPr="00AF7A1E">
        <w:rPr>
          <w:rFonts w:ascii="宋体" w:eastAsia="宋体" w:hAnsi="宋体" w:cs="宋体" w:hint="eastAsia"/>
          <w:sz w:val="24"/>
        </w:rPr>
        <w:t>一个缔约方建议从</w:t>
      </w:r>
      <w:r w:rsidR="00792BA3">
        <w:rPr>
          <w:rFonts w:asciiTheme="minorEastAsia" w:eastAsiaTheme="minorEastAsia" w:hAnsiTheme="minorEastAsia" w:cs="Times" w:hint="eastAsia"/>
          <w:sz w:val="24"/>
        </w:rPr>
        <w:t>“</w:t>
      </w:r>
      <w:r w:rsidRPr="00AF7A1E">
        <w:rPr>
          <w:rFonts w:ascii="宋体" w:eastAsia="宋体" w:hAnsi="宋体" w:cs="宋体" w:hint="eastAsia"/>
          <w:sz w:val="24"/>
        </w:rPr>
        <w:t>范围</w:t>
      </w:r>
      <w:r w:rsidR="00792BA3">
        <w:rPr>
          <w:rFonts w:asciiTheme="minorEastAsia" w:eastAsiaTheme="minorEastAsia" w:hAnsiTheme="minorEastAsia" w:cs="Times" w:hint="eastAsia"/>
          <w:sz w:val="24"/>
        </w:rPr>
        <w:t>”</w:t>
      </w:r>
      <w:r w:rsidRPr="00AF7A1E">
        <w:rPr>
          <w:rFonts w:ascii="宋体" w:eastAsia="宋体" w:hAnsi="宋体" w:cs="宋体" w:hint="eastAsia"/>
          <w:sz w:val="24"/>
        </w:rPr>
        <w:t>部分删除</w:t>
      </w:r>
      <w:r w:rsidR="00686D15">
        <w:rPr>
          <w:rFonts w:asciiTheme="minorEastAsia" w:eastAsiaTheme="minorEastAsia" w:hAnsiTheme="minorEastAsia" w:cs="Times" w:hint="eastAsia"/>
          <w:sz w:val="24"/>
        </w:rPr>
        <w:t>“</w:t>
      </w:r>
      <w:r w:rsidRPr="00AF7A1E">
        <w:rPr>
          <w:rFonts w:ascii="宋体" w:eastAsia="宋体" w:hAnsi="宋体" w:cs="宋体" w:hint="eastAsia"/>
          <w:sz w:val="24"/>
        </w:rPr>
        <w:t>本标准不涵盖样本检测</w:t>
      </w:r>
      <w:r w:rsidR="00686D15">
        <w:rPr>
          <w:rFonts w:asciiTheme="minorEastAsia" w:eastAsiaTheme="minorEastAsia" w:hAnsiTheme="minorEastAsia" w:cs="Times" w:hint="eastAsia"/>
          <w:sz w:val="24"/>
        </w:rPr>
        <w:t>”</w:t>
      </w:r>
      <w:r w:rsidRPr="00AF7A1E">
        <w:rPr>
          <w:rFonts w:ascii="宋体" w:eastAsia="宋体" w:hAnsi="宋体" w:cs="宋体" w:hint="eastAsia"/>
          <w:sz w:val="24"/>
        </w:rPr>
        <w:t>表述。然而，植检委指出，</w:t>
      </w:r>
      <w:r w:rsidRPr="00AF7A1E">
        <w:rPr>
          <w:rFonts w:ascii="宋体" w:eastAsia="宋体" w:hAnsi="宋体" w:cs="宋体" w:hint="eastAsia"/>
          <w:spacing w:val="8"/>
          <w:kern w:val="2"/>
          <w:sz w:val="24"/>
        </w:rPr>
        <w:t>该表述仅用于澄清标准中未包含检测要求；这并非表示检测不重要。</w:t>
      </w:r>
    </w:p>
    <w:p w14:paraId="7DC4FD8E" w14:textId="77777777" w:rsidR="00AF7A1E" w:rsidRPr="00AF7A1E" w:rsidRDefault="00AF7A1E" w:rsidP="00AF7A1E">
      <w:pPr>
        <w:pStyle w:val="IPPParagraphnumbering"/>
        <w:keepNext/>
        <w:numPr>
          <w:ilvl w:val="0"/>
          <w:numId w:val="29"/>
        </w:numPr>
        <w:spacing w:before="60" w:after="120" w:line="400" w:lineRule="exact"/>
        <w:rPr>
          <w:spacing w:val="8"/>
          <w:kern w:val="2"/>
          <w:sz w:val="24"/>
        </w:rPr>
      </w:pPr>
      <w:r w:rsidRPr="00AF7A1E">
        <w:rPr>
          <w:rFonts w:ascii="宋体" w:eastAsia="宋体" w:hAnsi="宋体" w:cs="宋体" w:hint="eastAsia"/>
          <w:spacing w:val="8"/>
          <w:kern w:val="2"/>
          <w:sz w:val="24"/>
        </w:rPr>
        <w:t>植检委：</w:t>
      </w:r>
      <w:r w:rsidRPr="00AF7A1E">
        <w:rPr>
          <w:rFonts w:hint="eastAsia"/>
          <w:spacing w:val="8"/>
          <w:kern w:val="2"/>
          <w:sz w:val="24"/>
        </w:rPr>
        <w:t xml:space="preserve"> </w:t>
      </w:r>
    </w:p>
    <w:p w14:paraId="09402D1F" w14:textId="6A7CC376" w:rsidR="00AF7A1E" w:rsidRPr="00AF7A1E" w:rsidRDefault="00AF7A1E" w:rsidP="004F568E">
      <w:pPr>
        <w:pStyle w:val="Paragrafoelenco"/>
        <w:numPr>
          <w:ilvl w:val="0"/>
          <w:numId w:val="147"/>
        </w:numPr>
        <w:spacing w:before="60" w:after="120" w:line="400" w:lineRule="exact"/>
        <w:ind w:leftChars="0" w:left="357" w:hanging="357"/>
        <w:rPr>
          <w:rFonts w:ascii="Times New Roman" w:hAnsi="Times New Roman"/>
          <w:spacing w:val="8"/>
          <w:kern w:val="2"/>
          <w:sz w:val="24"/>
          <w:lang w:val="en-US"/>
        </w:rPr>
      </w:pPr>
      <w:r w:rsidRPr="00AF7A1E">
        <w:rPr>
          <w:rFonts w:ascii="Times New Roman" w:eastAsia="楷体" w:hAnsi="Times New Roman" w:hint="eastAsia"/>
          <w:spacing w:val="12"/>
          <w:sz w:val="24"/>
          <w:lang w:val="en-US"/>
        </w:rPr>
        <w:t>通过</w:t>
      </w:r>
      <w:r w:rsidRPr="00AF7A1E">
        <w:rPr>
          <w:rFonts w:ascii="Times New Roman" w:hAnsi="Times New Roman" w:hint="eastAsia"/>
          <w:spacing w:val="12"/>
          <w:sz w:val="24"/>
          <w:lang w:val="en-US"/>
        </w:rPr>
        <w:t>第</w:t>
      </w:r>
      <w:r w:rsidRPr="00AF7A1E">
        <w:rPr>
          <w:rFonts w:ascii="Times New Roman" w:hAnsi="Times New Roman" w:hint="eastAsia"/>
          <w:spacing w:val="12"/>
          <w:sz w:val="24"/>
          <w:lang w:val="en-US"/>
        </w:rPr>
        <w:t>26</w:t>
      </w:r>
      <w:r w:rsidRPr="00AF7A1E">
        <w:rPr>
          <w:rFonts w:ascii="Times New Roman" w:hAnsi="Times New Roman" w:hint="eastAsia"/>
          <w:spacing w:val="12"/>
          <w:sz w:val="24"/>
          <w:lang w:val="en-US"/>
        </w:rPr>
        <w:t>号国际植检措施标准（</w:t>
      </w:r>
      <w:r w:rsidRPr="00AF7A1E">
        <w:rPr>
          <w:rFonts w:ascii="Times New Roman" w:eastAsia="楷体" w:hAnsi="Times New Roman" w:hint="eastAsia"/>
          <w:spacing w:val="12"/>
          <w:kern w:val="2"/>
          <w:sz w:val="24"/>
        </w:rPr>
        <w:t>《建立和维护实蝇非疫区》</w:t>
      </w:r>
      <w:r w:rsidRPr="00AF7A1E">
        <w:rPr>
          <w:rFonts w:ascii="Times New Roman" w:hAnsi="Times New Roman" w:hint="eastAsia"/>
          <w:spacing w:val="12"/>
          <w:sz w:val="24"/>
          <w:lang w:val="en-US"/>
        </w:rPr>
        <w:t>）（</w:t>
      </w:r>
      <w:r w:rsidRPr="00AF7A1E">
        <w:rPr>
          <w:rFonts w:ascii="Times New Roman" w:hAnsi="Times New Roman" w:hint="eastAsia"/>
          <w:spacing w:val="12"/>
          <w:sz w:val="24"/>
          <w:lang w:val="en-US"/>
        </w:rPr>
        <w:t>2021-010</w:t>
      </w:r>
      <w:r w:rsidRPr="00AF7A1E">
        <w:rPr>
          <w:rFonts w:ascii="Times New Roman" w:hAnsi="Times New Roman" w:hint="eastAsia"/>
          <w:spacing w:val="12"/>
          <w:sz w:val="24"/>
          <w:lang w:val="en-US"/>
        </w:rPr>
        <w:t>）</w:t>
      </w:r>
      <w:r w:rsidR="004667C6">
        <w:rPr>
          <w:rFonts w:ascii="Times New Roman" w:hAnsi="Times New Roman"/>
          <w:spacing w:val="12"/>
          <w:sz w:val="24"/>
          <w:lang w:val="en-US"/>
        </w:rPr>
        <w:br/>
      </w:r>
      <w:r w:rsidRPr="00AF7A1E">
        <w:rPr>
          <w:rFonts w:ascii="Times New Roman" w:hAnsi="Times New Roman" w:hint="eastAsia"/>
          <w:spacing w:val="12"/>
          <w:sz w:val="24"/>
          <w:lang w:val="en-US"/>
        </w:rPr>
        <w:t>修订版，</w:t>
      </w:r>
      <w:r w:rsidRPr="00AF7A1E">
        <w:rPr>
          <w:rFonts w:ascii="Times New Roman" w:hAnsi="Times New Roman" w:hint="eastAsia"/>
          <w:spacing w:val="8"/>
          <w:kern w:val="2"/>
          <w:sz w:val="24"/>
          <w:lang w:val="en-US"/>
        </w:rPr>
        <w:t>纳入</w:t>
      </w:r>
      <w:r w:rsidRPr="00AF7A1E">
        <w:rPr>
          <w:rFonts w:ascii="Times New Roman" w:hAnsi="Times New Roman" w:hint="eastAsia"/>
          <w:spacing w:val="8"/>
          <w:kern w:val="2"/>
          <w:sz w:val="24"/>
          <w:lang w:val="en-US"/>
        </w:rPr>
        <w:t>CPM 2026/INF/32</w:t>
      </w:r>
      <w:r w:rsidRPr="00AF7A1E">
        <w:rPr>
          <w:rFonts w:ascii="Times New Roman" w:hAnsi="Times New Roman" w:hint="eastAsia"/>
          <w:spacing w:val="8"/>
          <w:kern w:val="2"/>
          <w:sz w:val="24"/>
          <w:lang w:val="en-US"/>
        </w:rPr>
        <w:t>号文件附录</w:t>
      </w:r>
      <w:r w:rsidRPr="00AF7A1E">
        <w:rPr>
          <w:rFonts w:ascii="Times New Roman" w:hAnsi="Times New Roman" w:hint="eastAsia"/>
          <w:spacing w:val="8"/>
          <w:kern w:val="2"/>
          <w:sz w:val="24"/>
          <w:lang w:val="en-US"/>
        </w:rPr>
        <w:t>1</w:t>
      </w:r>
      <w:r w:rsidRPr="00AF7A1E">
        <w:rPr>
          <w:rFonts w:ascii="Times New Roman" w:hAnsi="Times New Roman" w:hint="eastAsia"/>
          <w:spacing w:val="8"/>
          <w:kern w:val="2"/>
          <w:sz w:val="24"/>
          <w:lang w:val="en-US"/>
        </w:rPr>
        <w:t>所载修改意见，并撤销此前通过的版本；</w:t>
      </w:r>
    </w:p>
    <w:p w14:paraId="7E0FAD8A" w14:textId="77777777" w:rsidR="00AF7A1E" w:rsidRPr="00AF7A1E" w:rsidRDefault="00AF7A1E" w:rsidP="004F568E">
      <w:pPr>
        <w:pStyle w:val="Paragrafoelenco"/>
        <w:numPr>
          <w:ilvl w:val="0"/>
          <w:numId w:val="147"/>
        </w:numPr>
        <w:spacing w:before="60" w:after="120" w:line="400" w:lineRule="exact"/>
        <w:ind w:leftChars="0" w:left="357" w:hanging="357"/>
        <w:rPr>
          <w:rFonts w:ascii="Times New Roman" w:hAnsi="Times New Roman"/>
          <w:spacing w:val="8"/>
          <w:kern w:val="2"/>
          <w:sz w:val="24"/>
          <w:lang w:val="en-US"/>
        </w:rPr>
      </w:pPr>
      <w:r w:rsidRPr="00AF7A1E">
        <w:rPr>
          <w:rFonts w:ascii="Times New Roman" w:eastAsia="楷体" w:hAnsi="Times New Roman" w:hint="eastAsia"/>
          <w:spacing w:val="8"/>
          <w:kern w:val="2"/>
          <w:sz w:val="24"/>
          <w:lang w:val="en-US"/>
        </w:rPr>
        <w:t>通过</w:t>
      </w:r>
      <w:r w:rsidRPr="00AF7A1E">
        <w:rPr>
          <w:rFonts w:ascii="Times New Roman" w:hAnsi="Times New Roman" w:hint="eastAsia"/>
          <w:spacing w:val="8"/>
          <w:kern w:val="2"/>
          <w:sz w:val="24"/>
          <w:lang w:val="en-US"/>
        </w:rPr>
        <w:t>CPM 2026/CRP/10</w:t>
      </w:r>
      <w:r w:rsidRPr="00AF7A1E">
        <w:rPr>
          <w:rFonts w:ascii="Times New Roman" w:hAnsi="Times New Roman" w:hint="eastAsia"/>
          <w:spacing w:val="8"/>
          <w:kern w:val="2"/>
          <w:sz w:val="24"/>
          <w:lang w:val="en-US"/>
        </w:rPr>
        <w:t>号文件所载第</w:t>
      </w:r>
      <w:r w:rsidRPr="00AF7A1E">
        <w:rPr>
          <w:rFonts w:ascii="Times New Roman" w:hAnsi="Times New Roman" w:hint="eastAsia"/>
          <w:spacing w:val="8"/>
          <w:kern w:val="2"/>
          <w:sz w:val="24"/>
          <w:lang w:val="en-US"/>
        </w:rPr>
        <w:t>48</w:t>
      </w:r>
      <w:r w:rsidRPr="00AF7A1E">
        <w:rPr>
          <w:rFonts w:ascii="Times New Roman" w:hAnsi="Times New Roman" w:hint="eastAsia"/>
          <w:spacing w:val="8"/>
          <w:kern w:val="2"/>
          <w:sz w:val="24"/>
          <w:lang w:val="en-US"/>
        </w:rPr>
        <w:t>号国际植检措施标准</w:t>
      </w:r>
      <w:r w:rsidRPr="00AF7A1E">
        <w:rPr>
          <w:rFonts w:ascii="Times New Roman" w:eastAsia="楷体" w:hAnsi="Times New Roman" w:hint="eastAsia"/>
          <w:spacing w:val="12"/>
          <w:kern w:val="2"/>
          <w:sz w:val="24"/>
        </w:rPr>
        <w:t>《实地检验》</w:t>
      </w:r>
      <w:r w:rsidRPr="00AF7A1E">
        <w:rPr>
          <w:rFonts w:ascii="Times New Roman" w:hAnsi="Times New Roman" w:hint="eastAsia"/>
          <w:spacing w:val="8"/>
          <w:kern w:val="2"/>
          <w:sz w:val="24"/>
          <w:lang w:val="en-US"/>
        </w:rPr>
        <w:t>（</w:t>
      </w:r>
      <w:r w:rsidRPr="00AF7A1E">
        <w:rPr>
          <w:rFonts w:ascii="Times New Roman" w:hAnsi="Times New Roman" w:hint="eastAsia"/>
          <w:spacing w:val="8"/>
          <w:kern w:val="2"/>
          <w:sz w:val="24"/>
          <w:lang w:val="en-US"/>
        </w:rPr>
        <w:t>2021-018</w:t>
      </w:r>
      <w:r w:rsidRPr="00AF7A1E">
        <w:rPr>
          <w:rFonts w:ascii="Times New Roman" w:hAnsi="Times New Roman" w:hint="eastAsia"/>
          <w:spacing w:val="8"/>
          <w:kern w:val="2"/>
          <w:sz w:val="24"/>
          <w:lang w:val="en-US"/>
        </w:rPr>
        <w:t>）；</w:t>
      </w:r>
    </w:p>
    <w:p w14:paraId="3A817893" w14:textId="77777777" w:rsidR="00AF7A1E" w:rsidRPr="00AF7A1E" w:rsidRDefault="00AF7A1E" w:rsidP="00BC0169">
      <w:pPr>
        <w:pStyle w:val="Paragrafoelenco"/>
        <w:numPr>
          <w:ilvl w:val="0"/>
          <w:numId w:val="147"/>
        </w:numPr>
        <w:spacing w:before="60" w:after="120" w:line="370" w:lineRule="exact"/>
        <w:ind w:leftChars="0" w:left="357" w:hanging="357"/>
        <w:rPr>
          <w:rFonts w:ascii="Times New Roman" w:hAnsi="Times New Roman"/>
          <w:spacing w:val="8"/>
          <w:kern w:val="2"/>
          <w:sz w:val="24"/>
          <w:lang w:val="en-US"/>
        </w:rPr>
      </w:pPr>
      <w:r w:rsidRPr="00AF7A1E">
        <w:rPr>
          <w:rFonts w:ascii="Times New Roman" w:eastAsia="楷体" w:hAnsi="Times New Roman" w:hint="eastAsia"/>
          <w:spacing w:val="12"/>
          <w:kern w:val="2"/>
          <w:sz w:val="24"/>
          <w:lang w:val="en-US"/>
        </w:rPr>
        <w:lastRenderedPageBreak/>
        <w:t>通过</w:t>
      </w:r>
      <w:r w:rsidRPr="00AF7A1E">
        <w:rPr>
          <w:rFonts w:ascii="Times New Roman" w:hAnsi="Times New Roman" w:hint="eastAsia"/>
          <w:spacing w:val="12"/>
          <w:kern w:val="2"/>
          <w:sz w:val="24"/>
          <w:lang w:val="en-US"/>
        </w:rPr>
        <w:t>CPM 2026/10_03</w:t>
      </w:r>
      <w:r w:rsidRPr="00AF7A1E">
        <w:rPr>
          <w:rFonts w:ascii="Times New Roman" w:hAnsi="Times New Roman" w:hint="eastAsia"/>
          <w:spacing w:val="12"/>
          <w:kern w:val="2"/>
          <w:sz w:val="24"/>
          <w:lang w:val="en-US"/>
        </w:rPr>
        <w:t>号文件所载第</w:t>
      </w:r>
      <w:r w:rsidRPr="00AF7A1E">
        <w:rPr>
          <w:rFonts w:ascii="Times New Roman" w:hAnsi="Times New Roman" w:hint="eastAsia"/>
          <w:spacing w:val="12"/>
          <w:kern w:val="2"/>
          <w:sz w:val="24"/>
          <w:lang w:val="en-US"/>
        </w:rPr>
        <w:t>47</w:t>
      </w:r>
      <w:r w:rsidRPr="00AF7A1E">
        <w:rPr>
          <w:rFonts w:ascii="Times New Roman" w:hAnsi="Times New Roman" w:hint="eastAsia"/>
          <w:spacing w:val="12"/>
          <w:kern w:val="2"/>
          <w:sz w:val="24"/>
          <w:lang w:val="en-US"/>
        </w:rPr>
        <w:t>号植检处理方法（</w:t>
      </w:r>
      <w:r w:rsidRPr="00AF7A1E">
        <w:rPr>
          <w:rFonts w:ascii="Times New Roman" w:eastAsia="楷体" w:hAnsi="Times New Roman" w:hint="eastAsia"/>
          <w:spacing w:val="12"/>
          <w:kern w:val="2"/>
          <w:sz w:val="24"/>
        </w:rPr>
        <w:t>《南洋臀纹粉蚧辐照处理》</w:t>
      </w:r>
      <w:r w:rsidRPr="00AF7A1E">
        <w:rPr>
          <w:rFonts w:ascii="Times New Roman" w:hAnsi="Times New Roman" w:hint="eastAsia"/>
          <w:spacing w:val="12"/>
          <w:kern w:val="2"/>
          <w:sz w:val="24"/>
          <w:lang w:val="en-US"/>
        </w:rPr>
        <w:t>）（</w:t>
      </w:r>
      <w:r w:rsidRPr="00AF7A1E">
        <w:rPr>
          <w:rFonts w:ascii="Times New Roman" w:hAnsi="Times New Roman" w:hint="eastAsia"/>
          <w:spacing w:val="8"/>
          <w:kern w:val="2"/>
          <w:sz w:val="24"/>
          <w:lang w:val="en-US"/>
        </w:rPr>
        <w:t>2023-035</w:t>
      </w:r>
      <w:r w:rsidRPr="00AF7A1E">
        <w:rPr>
          <w:rFonts w:ascii="Times New Roman" w:hAnsi="Times New Roman" w:hint="eastAsia"/>
          <w:spacing w:val="8"/>
          <w:kern w:val="2"/>
          <w:sz w:val="24"/>
          <w:lang w:val="en-US"/>
        </w:rPr>
        <w:t>），作为第</w:t>
      </w:r>
      <w:r w:rsidRPr="00AF7A1E">
        <w:rPr>
          <w:rFonts w:ascii="Times New Roman" w:hAnsi="Times New Roman" w:hint="eastAsia"/>
          <w:spacing w:val="8"/>
          <w:kern w:val="2"/>
          <w:sz w:val="24"/>
          <w:lang w:val="en-US"/>
        </w:rPr>
        <w:t>28</w:t>
      </w:r>
      <w:r w:rsidRPr="00AF7A1E">
        <w:rPr>
          <w:rFonts w:ascii="Times New Roman" w:hAnsi="Times New Roman" w:hint="eastAsia"/>
          <w:spacing w:val="8"/>
          <w:kern w:val="2"/>
          <w:sz w:val="24"/>
          <w:lang w:val="en-US"/>
        </w:rPr>
        <w:t>号国际植检措施标准（</w:t>
      </w:r>
      <w:r w:rsidRPr="00AF7A1E">
        <w:rPr>
          <w:rFonts w:ascii="Times New Roman" w:eastAsia="楷体" w:hAnsi="Times New Roman" w:hint="eastAsia"/>
          <w:spacing w:val="12"/>
          <w:kern w:val="2"/>
          <w:sz w:val="24"/>
        </w:rPr>
        <w:t>《限定性有害生物植物检疫处理</w:t>
      </w:r>
      <w:r w:rsidRPr="00AF7A1E">
        <w:rPr>
          <w:rFonts w:ascii="Times New Roman" w:hAnsi="Times New Roman" w:hint="eastAsia"/>
          <w:spacing w:val="8"/>
          <w:kern w:val="2"/>
          <w:sz w:val="24"/>
          <w:lang w:val="en-US"/>
        </w:rPr>
        <w:t>》）附件</w:t>
      </w:r>
      <w:r w:rsidRPr="00AF7A1E">
        <w:rPr>
          <w:rFonts w:ascii="Times New Roman" w:hAnsi="Times New Roman" w:hint="eastAsia"/>
          <w:spacing w:val="8"/>
          <w:kern w:val="2"/>
          <w:sz w:val="24"/>
          <w:lang w:val="en-US"/>
        </w:rPr>
        <w:t>47</w:t>
      </w:r>
      <w:r w:rsidRPr="00AF7A1E">
        <w:rPr>
          <w:rFonts w:ascii="Times New Roman" w:hAnsi="Times New Roman" w:hint="eastAsia"/>
          <w:spacing w:val="8"/>
          <w:kern w:val="2"/>
          <w:sz w:val="24"/>
          <w:lang w:val="en-US"/>
        </w:rPr>
        <w:t>；</w:t>
      </w:r>
      <w:r w:rsidRPr="00AF7A1E">
        <w:rPr>
          <w:rFonts w:ascii="Times New Roman" w:hAnsi="Times New Roman" w:hint="eastAsia"/>
          <w:spacing w:val="8"/>
          <w:kern w:val="2"/>
          <w:sz w:val="24"/>
          <w:lang w:val="en-US"/>
        </w:rPr>
        <w:t xml:space="preserve"> </w:t>
      </w:r>
    </w:p>
    <w:p w14:paraId="13FB798B" w14:textId="77777777" w:rsidR="00AF7A1E" w:rsidRPr="00AF7A1E" w:rsidRDefault="00AF7A1E" w:rsidP="00BC0169">
      <w:pPr>
        <w:pStyle w:val="Paragrafoelenco"/>
        <w:numPr>
          <w:ilvl w:val="0"/>
          <w:numId w:val="147"/>
        </w:numPr>
        <w:spacing w:before="60" w:after="120" w:line="370" w:lineRule="exact"/>
        <w:ind w:leftChars="0" w:left="357" w:hanging="357"/>
        <w:rPr>
          <w:rFonts w:ascii="Times New Roman" w:hAnsi="Times New Roman"/>
          <w:spacing w:val="8"/>
          <w:kern w:val="2"/>
          <w:sz w:val="24"/>
          <w:lang w:val="en-US"/>
        </w:rPr>
      </w:pPr>
      <w:r w:rsidRPr="00AF7A1E">
        <w:rPr>
          <w:rFonts w:ascii="Times New Roman" w:eastAsia="楷体" w:hAnsi="Times New Roman" w:hint="eastAsia"/>
          <w:sz w:val="24"/>
          <w:lang w:val="en-US"/>
        </w:rPr>
        <w:t>通过</w:t>
      </w:r>
      <w:r w:rsidRPr="00AF7A1E">
        <w:rPr>
          <w:rFonts w:ascii="Times New Roman" w:hAnsi="Times New Roman" w:hint="eastAsia"/>
          <w:sz w:val="24"/>
          <w:lang w:val="en-US"/>
        </w:rPr>
        <w:t>CPM 2026/10_04</w:t>
      </w:r>
      <w:r w:rsidRPr="00AF7A1E">
        <w:rPr>
          <w:rFonts w:ascii="Times New Roman" w:hAnsi="Times New Roman" w:hint="eastAsia"/>
          <w:sz w:val="24"/>
          <w:lang w:val="en-US"/>
        </w:rPr>
        <w:t>号文件所载第</w:t>
      </w:r>
      <w:r w:rsidRPr="00AF7A1E">
        <w:rPr>
          <w:rFonts w:ascii="Times New Roman" w:hAnsi="Times New Roman" w:hint="eastAsia"/>
          <w:sz w:val="24"/>
          <w:lang w:val="en-US"/>
        </w:rPr>
        <w:t>48</w:t>
      </w:r>
      <w:r w:rsidRPr="00AF7A1E">
        <w:rPr>
          <w:rFonts w:ascii="Times New Roman" w:hAnsi="Times New Roman" w:hint="eastAsia"/>
          <w:sz w:val="24"/>
          <w:lang w:val="en-US"/>
        </w:rPr>
        <w:t>号植检处理方法（</w:t>
      </w:r>
      <w:r w:rsidRPr="00AF7A1E">
        <w:rPr>
          <w:rFonts w:ascii="Times New Roman" w:eastAsia="楷体" w:hAnsi="Times New Roman" w:hint="eastAsia"/>
          <w:sz w:val="24"/>
          <w:lang w:val="en-US"/>
        </w:rPr>
        <w:t>《木瓜秀粉蚧辐照处理》</w:t>
      </w:r>
      <w:r w:rsidRPr="00AF7A1E">
        <w:rPr>
          <w:rFonts w:ascii="Times New Roman" w:hAnsi="Times New Roman" w:hint="eastAsia"/>
          <w:spacing w:val="-4"/>
          <w:sz w:val="24"/>
          <w:lang w:val="en-US"/>
        </w:rPr>
        <w:t>（</w:t>
      </w:r>
      <w:r w:rsidRPr="00AF7A1E">
        <w:rPr>
          <w:rFonts w:ascii="Times New Roman" w:hAnsi="Times New Roman" w:hint="eastAsia"/>
          <w:spacing w:val="-4"/>
          <w:sz w:val="24"/>
          <w:lang w:val="en-US"/>
        </w:rPr>
        <w:t>2023-034</w:t>
      </w:r>
      <w:r w:rsidRPr="00AF7A1E">
        <w:rPr>
          <w:rFonts w:ascii="Times New Roman" w:hAnsi="Times New Roman" w:hint="eastAsia"/>
          <w:spacing w:val="-4"/>
          <w:sz w:val="24"/>
          <w:lang w:val="en-US"/>
        </w:rPr>
        <w:t>），作为第</w:t>
      </w:r>
      <w:r w:rsidRPr="00AF7A1E">
        <w:rPr>
          <w:rFonts w:ascii="Times New Roman" w:hAnsi="Times New Roman" w:hint="eastAsia"/>
          <w:spacing w:val="-4"/>
          <w:sz w:val="24"/>
          <w:lang w:val="en-US"/>
        </w:rPr>
        <w:t>28</w:t>
      </w:r>
      <w:r w:rsidRPr="00AF7A1E">
        <w:rPr>
          <w:rFonts w:ascii="Times New Roman" w:hAnsi="Times New Roman" w:hint="eastAsia"/>
          <w:spacing w:val="-4"/>
          <w:sz w:val="24"/>
          <w:lang w:val="en-US"/>
        </w:rPr>
        <w:t>号国际植检措施标准（</w:t>
      </w:r>
      <w:r w:rsidRPr="00AF7A1E">
        <w:rPr>
          <w:rFonts w:ascii="Times New Roman" w:eastAsia="楷体" w:hAnsi="Times New Roman" w:hint="eastAsia"/>
          <w:spacing w:val="-4"/>
          <w:kern w:val="2"/>
          <w:sz w:val="24"/>
          <w:lang w:val="en-US"/>
        </w:rPr>
        <w:t>《限定性有害生物植物检疫处理》</w:t>
      </w:r>
      <w:r w:rsidRPr="00AF7A1E">
        <w:rPr>
          <w:rFonts w:ascii="Times New Roman" w:hAnsi="Times New Roman" w:hint="eastAsia"/>
          <w:spacing w:val="-4"/>
          <w:sz w:val="24"/>
          <w:lang w:val="en-US"/>
        </w:rPr>
        <w:t>）</w:t>
      </w:r>
      <w:r w:rsidRPr="00AF7A1E">
        <w:rPr>
          <w:rFonts w:ascii="Times New Roman" w:hAnsi="Times New Roman" w:hint="eastAsia"/>
          <w:spacing w:val="8"/>
          <w:kern w:val="2"/>
          <w:sz w:val="24"/>
          <w:lang w:val="en-US"/>
        </w:rPr>
        <w:t>附件</w:t>
      </w:r>
      <w:r w:rsidRPr="00AF7A1E">
        <w:rPr>
          <w:rFonts w:ascii="Times New Roman" w:hAnsi="Times New Roman" w:hint="eastAsia"/>
          <w:spacing w:val="8"/>
          <w:kern w:val="2"/>
          <w:sz w:val="24"/>
          <w:lang w:val="en-US"/>
        </w:rPr>
        <w:t>48</w:t>
      </w:r>
      <w:r w:rsidRPr="00AF7A1E">
        <w:rPr>
          <w:rFonts w:ascii="Times New Roman" w:hAnsi="Times New Roman" w:hint="eastAsia"/>
          <w:spacing w:val="8"/>
          <w:kern w:val="2"/>
          <w:sz w:val="24"/>
          <w:lang w:val="en-US"/>
        </w:rPr>
        <w:t>；</w:t>
      </w:r>
    </w:p>
    <w:p w14:paraId="317290AE" w14:textId="77777777" w:rsidR="00AF7A1E" w:rsidRPr="00AF7A1E" w:rsidRDefault="00AF7A1E" w:rsidP="00BC0169">
      <w:pPr>
        <w:pStyle w:val="Paragrafoelenco"/>
        <w:numPr>
          <w:ilvl w:val="0"/>
          <w:numId w:val="147"/>
        </w:numPr>
        <w:spacing w:before="60" w:after="120" w:line="370" w:lineRule="exact"/>
        <w:ind w:leftChars="0" w:left="357" w:hanging="357"/>
        <w:rPr>
          <w:rFonts w:ascii="Times New Roman" w:hAnsi="Times New Roman"/>
          <w:spacing w:val="8"/>
          <w:kern w:val="2"/>
          <w:sz w:val="24"/>
          <w:lang w:val="en-US"/>
        </w:rPr>
      </w:pPr>
      <w:r w:rsidRPr="00AF7A1E">
        <w:rPr>
          <w:rFonts w:ascii="Times New Roman" w:eastAsia="楷体" w:hAnsi="Times New Roman" w:hint="eastAsia"/>
          <w:spacing w:val="8"/>
          <w:kern w:val="2"/>
          <w:sz w:val="24"/>
          <w:lang w:val="en-US"/>
        </w:rPr>
        <w:t>通过</w:t>
      </w:r>
      <w:r w:rsidRPr="00AF7A1E">
        <w:rPr>
          <w:rFonts w:ascii="Times New Roman" w:hAnsi="Times New Roman" w:hint="eastAsia"/>
          <w:spacing w:val="8"/>
          <w:kern w:val="2"/>
          <w:sz w:val="24"/>
          <w:lang w:val="en-US"/>
        </w:rPr>
        <w:t>CPM 2026/10_05</w:t>
      </w:r>
      <w:r w:rsidRPr="00AF7A1E">
        <w:rPr>
          <w:rFonts w:ascii="Times New Roman" w:hAnsi="Times New Roman" w:hint="eastAsia"/>
          <w:spacing w:val="8"/>
          <w:kern w:val="2"/>
          <w:sz w:val="24"/>
          <w:lang w:val="en-US"/>
        </w:rPr>
        <w:t>号文件所载第</w:t>
      </w:r>
      <w:r w:rsidRPr="00AF7A1E">
        <w:rPr>
          <w:rFonts w:ascii="Times New Roman" w:hAnsi="Times New Roman" w:hint="eastAsia"/>
          <w:spacing w:val="8"/>
          <w:kern w:val="2"/>
          <w:sz w:val="24"/>
          <w:lang w:val="en-US"/>
        </w:rPr>
        <w:t>49</w:t>
      </w:r>
      <w:r w:rsidRPr="00AF7A1E">
        <w:rPr>
          <w:rFonts w:ascii="Times New Roman" w:hAnsi="Times New Roman" w:hint="eastAsia"/>
          <w:spacing w:val="8"/>
          <w:kern w:val="2"/>
          <w:sz w:val="24"/>
          <w:lang w:val="en-US"/>
        </w:rPr>
        <w:t>号植检处理方法（</w:t>
      </w:r>
      <w:r w:rsidRPr="00AF7A1E">
        <w:rPr>
          <w:rFonts w:ascii="Times New Roman" w:eastAsia="楷体" w:hAnsi="Times New Roman" w:hint="eastAsia"/>
          <w:spacing w:val="-4"/>
          <w:kern w:val="2"/>
          <w:sz w:val="24"/>
          <w:lang w:val="en-US"/>
        </w:rPr>
        <w:t>《榕树粉蚧辐照处理》</w:t>
      </w:r>
      <w:r w:rsidRPr="00AF7A1E">
        <w:rPr>
          <w:rFonts w:ascii="Times New Roman" w:hAnsi="Times New Roman" w:hint="eastAsia"/>
          <w:spacing w:val="8"/>
          <w:kern w:val="2"/>
          <w:sz w:val="24"/>
          <w:lang w:val="en-US"/>
        </w:rPr>
        <w:t>）</w:t>
      </w:r>
      <w:r w:rsidRPr="00AF7A1E">
        <w:rPr>
          <w:rFonts w:ascii="Times New Roman" w:hAnsi="Times New Roman" w:hint="eastAsia"/>
          <w:spacing w:val="-4"/>
          <w:sz w:val="24"/>
          <w:lang w:val="en-US"/>
        </w:rPr>
        <w:t>（</w:t>
      </w:r>
      <w:r w:rsidRPr="00AF7A1E">
        <w:rPr>
          <w:rFonts w:ascii="Times New Roman" w:hAnsi="Times New Roman" w:hint="eastAsia"/>
          <w:spacing w:val="-4"/>
          <w:sz w:val="24"/>
          <w:lang w:val="en-US"/>
        </w:rPr>
        <w:t>2023-033</w:t>
      </w:r>
      <w:r w:rsidRPr="00AF7A1E">
        <w:rPr>
          <w:rFonts w:ascii="Times New Roman" w:hAnsi="Times New Roman" w:hint="eastAsia"/>
          <w:spacing w:val="-4"/>
          <w:sz w:val="24"/>
          <w:lang w:val="en-US"/>
        </w:rPr>
        <w:t>），作为第</w:t>
      </w:r>
      <w:r w:rsidRPr="00AF7A1E">
        <w:rPr>
          <w:rFonts w:ascii="Times New Roman" w:hAnsi="Times New Roman" w:hint="eastAsia"/>
          <w:spacing w:val="-4"/>
          <w:sz w:val="24"/>
          <w:lang w:val="en-US"/>
        </w:rPr>
        <w:t>28</w:t>
      </w:r>
      <w:r w:rsidRPr="00AF7A1E">
        <w:rPr>
          <w:rFonts w:ascii="Times New Roman" w:hAnsi="Times New Roman" w:hint="eastAsia"/>
          <w:spacing w:val="-4"/>
          <w:sz w:val="24"/>
          <w:lang w:val="en-US"/>
        </w:rPr>
        <w:t>号国际植检措施标准（</w:t>
      </w:r>
      <w:r w:rsidRPr="00AF7A1E">
        <w:rPr>
          <w:rFonts w:ascii="Times New Roman" w:eastAsia="楷体" w:hAnsi="Times New Roman" w:hint="eastAsia"/>
          <w:spacing w:val="-4"/>
          <w:kern w:val="2"/>
          <w:sz w:val="24"/>
          <w:lang w:val="en-US"/>
        </w:rPr>
        <w:t>《限定性有害生物植物检疫处理》</w:t>
      </w:r>
      <w:r w:rsidRPr="00AF7A1E">
        <w:rPr>
          <w:rFonts w:ascii="Times New Roman" w:hAnsi="Times New Roman" w:hint="eastAsia"/>
          <w:spacing w:val="-4"/>
          <w:sz w:val="24"/>
          <w:lang w:val="en-US"/>
        </w:rPr>
        <w:t>）</w:t>
      </w:r>
      <w:r w:rsidRPr="00AF7A1E">
        <w:rPr>
          <w:rFonts w:ascii="Times New Roman" w:hAnsi="Times New Roman" w:hint="eastAsia"/>
          <w:spacing w:val="8"/>
          <w:kern w:val="2"/>
          <w:sz w:val="24"/>
          <w:lang w:val="en-US"/>
        </w:rPr>
        <w:t>附件</w:t>
      </w:r>
      <w:r w:rsidRPr="00AF7A1E">
        <w:rPr>
          <w:rFonts w:ascii="Times New Roman" w:hAnsi="Times New Roman" w:hint="eastAsia"/>
          <w:spacing w:val="8"/>
          <w:kern w:val="2"/>
          <w:sz w:val="24"/>
          <w:lang w:val="en-US"/>
        </w:rPr>
        <w:t>49</w:t>
      </w:r>
      <w:r w:rsidRPr="00AF7A1E">
        <w:rPr>
          <w:rFonts w:ascii="Times New Roman" w:hAnsi="Times New Roman" w:hint="eastAsia"/>
          <w:spacing w:val="8"/>
          <w:kern w:val="2"/>
          <w:sz w:val="24"/>
          <w:lang w:val="en-US"/>
        </w:rPr>
        <w:t>；</w:t>
      </w:r>
    </w:p>
    <w:p w14:paraId="13252C1F" w14:textId="77777777" w:rsidR="00AF7A1E" w:rsidRPr="00AF7A1E" w:rsidRDefault="00AF7A1E" w:rsidP="00BC0169">
      <w:pPr>
        <w:pStyle w:val="Paragrafoelenco"/>
        <w:numPr>
          <w:ilvl w:val="0"/>
          <w:numId w:val="147"/>
        </w:numPr>
        <w:spacing w:before="60" w:after="120" w:line="370" w:lineRule="exact"/>
        <w:ind w:leftChars="0" w:left="357" w:hanging="357"/>
        <w:rPr>
          <w:rFonts w:ascii="Times New Roman" w:hAnsi="Times New Roman"/>
          <w:spacing w:val="8"/>
          <w:kern w:val="2"/>
          <w:sz w:val="24"/>
          <w:lang w:val="en-US"/>
        </w:rPr>
      </w:pPr>
      <w:r w:rsidRPr="00AF7A1E">
        <w:rPr>
          <w:rFonts w:ascii="Times New Roman" w:eastAsia="楷体" w:hAnsi="Times New Roman" w:hint="eastAsia"/>
          <w:spacing w:val="8"/>
          <w:kern w:val="2"/>
          <w:sz w:val="24"/>
          <w:lang w:val="en-US"/>
        </w:rPr>
        <w:t>注意到</w:t>
      </w:r>
      <w:r w:rsidRPr="00AF7A1E">
        <w:rPr>
          <w:rFonts w:ascii="Times New Roman" w:hAnsi="Times New Roman" w:hint="eastAsia"/>
          <w:spacing w:val="8"/>
          <w:kern w:val="2"/>
          <w:sz w:val="24"/>
          <w:lang w:val="en-US"/>
        </w:rPr>
        <w:t>标准委代表植检委在</w:t>
      </w:r>
      <w:r w:rsidRPr="00AF7A1E">
        <w:rPr>
          <w:rFonts w:ascii="Times New Roman" w:hAnsi="Times New Roman" w:hint="eastAsia"/>
          <w:spacing w:val="8"/>
          <w:kern w:val="2"/>
          <w:sz w:val="24"/>
          <w:lang w:val="en-US"/>
        </w:rPr>
        <w:t>2025</w:t>
      </w:r>
      <w:r w:rsidRPr="00AF7A1E">
        <w:rPr>
          <w:rFonts w:ascii="Times New Roman" w:hAnsi="Times New Roman" w:hint="eastAsia"/>
          <w:spacing w:val="8"/>
          <w:kern w:val="2"/>
          <w:sz w:val="24"/>
          <w:lang w:val="en-US"/>
        </w:rPr>
        <w:t>年通过以下两项诊断规程（第</w:t>
      </w:r>
      <w:r w:rsidRPr="00AF7A1E">
        <w:rPr>
          <w:rFonts w:ascii="Times New Roman" w:hAnsi="Times New Roman" w:hint="eastAsia"/>
          <w:spacing w:val="8"/>
          <w:kern w:val="2"/>
          <w:sz w:val="24"/>
          <w:lang w:val="en-US"/>
        </w:rPr>
        <w:t>27</w:t>
      </w:r>
      <w:r w:rsidRPr="00AF7A1E">
        <w:rPr>
          <w:rFonts w:ascii="Times New Roman" w:hAnsi="Times New Roman" w:hint="eastAsia"/>
          <w:spacing w:val="8"/>
          <w:kern w:val="2"/>
          <w:sz w:val="24"/>
          <w:lang w:val="en-US"/>
        </w:rPr>
        <w:t>号国际植检措施标准</w:t>
      </w:r>
      <w:r w:rsidRPr="00AF7A1E">
        <w:rPr>
          <w:rFonts w:ascii="Times New Roman" w:eastAsia="楷体" w:hAnsi="Times New Roman" w:hint="eastAsia"/>
          <w:spacing w:val="-4"/>
          <w:kern w:val="2"/>
          <w:sz w:val="24"/>
          <w:lang w:val="en-US"/>
        </w:rPr>
        <w:t>《限定性有害生物诊断规程》</w:t>
      </w:r>
      <w:r w:rsidRPr="00AF7A1E">
        <w:rPr>
          <w:rFonts w:ascii="Times New Roman" w:hAnsi="Times New Roman" w:hint="eastAsia"/>
          <w:spacing w:val="8"/>
          <w:kern w:val="2"/>
          <w:sz w:val="24"/>
          <w:lang w:val="en-US"/>
        </w:rPr>
        <w:t>附件）：</w:t>
      </w:r>
    </w:p>
    <w:p w14:paraId="141A4AA0" w14:textId="77777777" w:rsidR="00AF7A1E" w:rsidRPr="00F428AA" w:rsidRDefault="00AF7A1E" w:rsidP="00BC0169">
      <w:pPr>
        <w:pStyle w:val="Paragrafoelenco"/>
        <w:numPr>
          <w:ilvl w:val="0"/>
          <w:numId w:val="148"/>
        </w:numPr>
        <w:tabs>
          <w:tab w:val="left" w:pos="1134"/>
        </w:tabs>
        <w:spacing w:before="60" w:after="120" w:line="370" w:lineRule="exact"/>
        <w:ind w:leftChars="0" w:left="1134" w:hanging="567"/>
        <w:rPr>
          <w:rFonts w:ascii="Times New Roman" w:hAnsi="Times New Roman"/>
          <w:spacing w:val="8"/>
          <w:kern w:val="2"/>
          <w:sz w:val="24"/>
        </w:rPr>
      </w:pPr>
      <w:r w:rsidRPr="00F428AA">
        <w:rPr>
          <w:rFonts w:ascii="Times New Roman" w:hAnsi="Times New Roman" w:hint="eastAsia"/>
          <w:spacing w:val="8"/>
          <w:kern w:val="2"/>
          <w:sz w:val="24"/>
        </w:rPr>
        <w:t>第</w:t>
      </w:r>
      <w:r w:rsidRPr="00F428AA">
        <w:rPr>
          <w:rFonts w:ascii="Times New Roman" w:hAnsi="Times New Roman" w:hint="eastAsia"/>
          <w:spacing w:val="8"/>
          <w:kern w:val="2"/>
          <w:sz w:val="24"/>
        </w:rPr>
        <w:t>35</w:t>
      </w:r>
      <w:r w:rsidRPr="00F428AA">
        <w:rPr>
          <w:rFonts w:ascii="Times New Roman" w:hAnsi="Times New Roman" w:hint="eastAsia"/>
          <w:spacing w:val="8"/>
          <w:kern w:val="2"/>
          <w:sz w:val="24"/>
        </w:rPr>
        <w:t>号诊断规程（《苹果根结线虫》）（</w:t>
      </w:r>
      <w:r w:rsidRPr="00F428AA">
        <w:rPr>
          <w:rFonts w:ascii="Times New Roman" w:hAnsi="Times New Roman" w:hint="eastAsia"/>
          <w:spacing w:val="8"/>
          <w:kern w:val="2"/>
          <w:sz w:val="24"/>
        </w:rPr>
        <w:t>2018-019</w:t>
      </w:r>
      <w:r w:rsidRPr="00F428AA">
        <w:rPr>
          <w:rFonts w:ascii="Times New Roman" w:hAnsi="Times New Roman" w:hint="eastAsia"/>
          <w:spacing w:val="8"/>
          <w:kern w:val="2"/>
          <w:sz w:val="24"/>
        </w:rPr>
        <w:t>）；</w:t>
      </w:r>
    </w:p>
    <w:p w14:paraId="4FAD99CA" w14:textId="77777777" w:rsidR="00AF7A1E" w:rsidRPr="00F428AA" w:rsidRDefault="00AF7A1E" w:rsidP="00BC0169">
      <w:pPr>
        <w:pStyle w:val="Paragrafoelenco"/>
        <w:numPr>
          <w:ilvl w:val="0"/>
          <w:numId w:val="148"/>
        </w:numPr>
        <w:tabs>
          <w:tab w:val="left" w:pos="1134"/>
        </w:tabs>
        <w:spacing w:before="60" w:after="120" w:line="370" w:lineRule="exact"/>
        <w:ind w:leftChars="0" w:left="1134" w:hanging="567"/>
        <w:rPr>
          <w:rFonts w:ascii="Times New Roman" w:hAnsi="Times New Roman"/>
          <w:spacing w:val="8"/>
          <w:kern w:val="2"/>
          <w:sz w:val="24"/>
        </w:rPr>
      </w:pPr>
      <w:r w:rsidRPr="00F428AA">
        <w:rPr>
          <w:rFonts w:ascii="Times New Roman" w:hAnsi="Times New Roman" w:hint="eastAsia"/>
          <w:spacing w:val="8"/>
          <w:kern w:val="2"/>
          <w:sz w:val="24"/>
        </w:rPr>
        <w:t>第</w:t>
      </w:r>
      <w:r w:rsidRPr="00F428AA">
        <w:rPr>
          <w:rFonts w:ascii="Times New Roman" w:hAnsi="Times New Roman" w:hint="eastAsia"/>
          <w:spacing w:val="8"/>
          <w:kern w:val="2"/>
          <w:sz w:val="24"/>
        </w:rPr>
        <w:t>36</w:t>
      </w:r>
      <w:r w:rsidRPr="00F428AA">
        <w:rPr>
          <w:rFonts w:ascii="Times New Roman" w:hAnsi="Times New Roman" w:hint="eastAsia"/>
          <w:spacing w:val="8"/>
          <w:kern w:val="2"/>
          <w:sz w:val="24"/>
        </w:rPr>
        <w:t>号诊断规程（《马铃薯纺锤块茎类病毒属》）（</w:t>
      </w:r>
      <w:r w:rsidRPr="00F428AA">
        <w:rPr>
          <w:rFonts w:ascii="Times New Roman" w:hAnsi="Times New Roman" w:hint="eastAsia"/>
          <w:spacing w:val="8"/>
          <w:kern w:val="2"/>
          <w:sz w:val="24"/>
        </w:rPr>
        <w:t>2018-031</w:t>
      </w:r>
      <w:r w:rsidRPr="00F428AA">
        <w:rPr>
          <w:rFonts w:ascii="Times New Roman" w:hAnsi="Times New Roman" w:hint="eastAsia"/>
          <w:spacing w:val="8"/>
          <w:kern w:val="2"/>
          <w:sz w:val="24"/>
        </w:rPr>
        <w:t>）；</w:t>
      </w:r>
    </w:p>
    <w:p w14:paraId="51F1C707" w14:textId="77777777" w:rsidR="00AF7A1E" w:rsidRPr="00AF7A1E" w:rsidRDefault="00AF7A1E" w:rsidP="00BC0169">
      <w:pPr>
        <w:pStyle w:val="Paragrafoelenco"/>
        <w:numPr>
          <w:ilvl w:val="0"/>
          <w:numId w:val="147"/>
        </w:numPr>
        <w:spacing w:before="60" w:after="120" w:line="370" w:lineRule="exact"/>
        <w:ind w:leftChars="0" w:left="357" w:hanging="357"/>
        <w:rPr>
          <w:rFonts w:ascii="Times New Roman" w:hAnsi="Times New Roman"/>
          <w:spacing w:val="8"/>
          <w:kern w:val="2"/>
          <w:sz w:val="24"/>
          <w:lang w:val="en-US"/>
        </w:rPr>
      </w:pPr>
      <w:r w:rsidRPr="00AF7A1E">
        <w:rPr>
          <w:rFonts w:ascii="Times New Roman" w:eastAsia="楷体" w:hAnsi="Times New Roman" w:hint="eastAsia"/>
          <w:spacing w:val="8"/>
          <w:kern w:val="2"/>
          <w:sz w:val="24"/>
          <w:lang w:val="en-US"/>
        </w:rPr>
        <w:t>感谢</w:t>
      </w:r>
      <w:r w:rsidRPr="00AF7A1E">
        <w:rPr>
          <w:rFonts w:ascii="Times New Roman" w:hAnsi="Times New Roman" w:hint="eastAsia"/>
          <w:spacing w:val="8"/>
          <w:kern w:val="2"/>
          <w:sz w:val="24"/>
          <w:lang w:val="en-US"/>
        </w:rPr>
        <w:t>已通过标准的起草小组专家及其所属缔约方或国际组织（附录</w:t>
      </w:r>
      <w:r w:rsidRPr="00AF7A1E">
        <w:rPr>
          <w:rFonts w:ascii="Times New Roman" w:hAnsi="Times New Roman" w:hint="eastAsia"/>
          <w:spacing w:val="8"/>
          <w:kern w:val="2"/>
          <w:sz w:val="24"/>
          <w:lang w:val="en-US"/>
        </w:rPr>
        <w:t>X</w:t>
      </w:r>
      <w:r w:rsidRPr="00AF7A1E">
        <w:rPr>
          <w:rFonts w:ascii="Times New Roman" w:hAnsi="Times New Roman" w:hint="eastAsia"/>
          <w:spacing w:val="8"/>
          <w:kern w:val="2"/>
          <w:sz w:val="24"/>
          <w:lang w:val="en-US"/>
        </w:rPr>
        <w:t>）为制定标准做出积极贡献；</w:t>
      </w:r>
    </w:p>
    <w:p w14:paraId="436D3FEB" w14:textId="77777777" w:rsidR="00AF7A1E" w:rsidRPr="00AF7A1E" w:rsidRDefault="00AF7A1E" w:rsidP="00BC0169">
      <w:pPr>
        <w:pStyle w:val="Paragrafoelenco"/>
        <w:numPr>
          <w:ilvl w:val="0"/>
          <w:numId w:val="147"/>
        </w:numPr>
        <w:spacing w:before="60" w:after="120" w:line="370" w:lineRule="exact"/>
        <w:ind w:leftChars="0" w:left="357" w:hanging="357"/>
        <w:rPr>
          <w:rFonts w:ascii="Times New Roman" w:hAnsi="Times New Roman"/>
          <w:spacing w:val="8"/>
          <w:kern w:val="2"/>
          <w:sz w:val="24"/>
          <w:lang w:val="en-US"/>
        </w:rPr>
      </w:pPr>
      <w:r w:rsidRPr="00AF7A1E">
        <w:rPr>
          <w:rFonts w:ascii="Times New Roman" w:eastAsia="楷体" w:hAnsi="Times New Roman" w:hint="eastAsia"/>
          <w:spacing w:val="8"/>
          <w:kern w:val="2"/>
          <w:sz w:val="24"/>
          <w:lang w:val="en-US"/>
        </w:rPr>
        <w:t>注意到</w:t>
      </w:r>
      <w:r w:rsidRPr="00AF7A1E">
        <w:rPr>
          <w:rFonts w:ascii="Times New Roman" w:hAnsi="Times New Roman" w:hint="eastAsia"/>
          <w:spacing w:val="8"/>
          <w:kern w:val="2"/>
          <w:sz w:val="24"/>
          <w:lang w:val="en-US"/>
        </w:rPr>
        <w:t>阿拉伯文、中文和西班牙文语言审查小组及粮农组织翻译服务部门已审查以下国际植检措施标准（包括附件）及植检委建议；秘书处已相应纳入各项修改，并在国际植检门户网站上替换了此前通过的版本：</w:t>
      </w:r>
    </w:p>
    <w:p w14:paraId="5139F52F" w14:textId="77777777" w:rsidR="00AF7A1E" w:rsidRPr="00AF7A1E" w:rsidRDefault="00AF7A1E" w:rsidP="00BC0169">
      <w:pPr>
        <w:pStyle w:val="Paragrafoelenco"/>
        <w:numPr>
          <w:ilvl w:val="0"/>
          <w:numId w:val="148"/>
        </w:numPr>
        <w:tabs>
          <w:tab w:val="left" w:pos="1134"/>
        </w:tabs>
        <w:spacing w:before="60" w:after="120" w:line="370" w:lineRule="exact"/>
        <w:ind w:leftChars="0" w:left="1134" w:hanging="567"/>
        <w:rPr>
          <w:rFonts w:ascii="Times New Roman" w:hAnsi="Times New Roman"/>
          <w:spacing w:val="8"/>
          <w:kern w:val="2"/>
          <w:sz w:val="24"/>
        </w:rPr>
      </w:pPr>
      <w:r w:rsidRPr="00AF7A1E">
        <w:rPr>
          <w:rFonts w:ascii="Times New Roman" w:hAnsi="Times New Roman" w:hint="eastAsia"/>
          <w:spacing w:val="8"/>
          <w:kern w:val="2"/>
          <w:sz w:val="24"/>
        </w:rPr>
        <w:t>第</w:t>
      </w:r>
      <w:r w:rsidRPr="00AF7A1E">
        <w:rPr>
          <w:rFonts w:ascii="Times New Roman" w:hAnsi="Times New Roman" w:hint="eastAsia"/>
          <w:spacing w:val="8"/>
          <w:kern w:val="2"/>
          <w:sz w:val="24"/>
        </w:rPr>
        <w:t>4</w:t>
      </w:r>
      <w:r w:rsidRPr="00AF7A1E">
        <w:rPr>
          <w:rFonts w:ascii="Times New Roman" w:hAnsi="Times New Roman" w:hint="eastAsia"/>
          <w:spacing w:val="8"/>
          <w:kern w:val="2"/>
          <w:sz w:val="24"/>
        </w:rPr>
        <w:t>号国际植检措施标准（</w:t>
      </w:r>
      <w:r w:rsidRPr="00AF7A1E">
        <w:rPr>
          <w:rFonts w:ascii="Times New Roman" w:eastAsia="楷体" w:hAnsi="Times New Roman" w:hint="eastAsia"/>
          <w:spacing w:val="-4"/>
          <w:kern w:val="2"/>
          <w:sz w:val="24"/>
          <w:lang w:val="en-US"/>
        </w:rPr>
        <w:t>《建立非疫区的要求》</w:t>
      </w:r>
      <w:r w:rsidRPr="00AF7A1E">
        <w:rPr>
          <w:rFonts w:ascii="Times New Roman" w:hAnsi="Times New Roman" w:hint="eastAsia"/>
          <w:spacing w:val="8"/>
          <w:kern w:val="2"/>
          <w:sz w:val="24"/>
        </w:rPr>
        <w:t>）；</w:t>
      </w:r>
    </w:p>
    <w:p w14:paraId="377FEB9C" w14:textId="77777777" w:rsidR="00AF7A1E" w:rsidRPr="00AF7A1E" w:rsidRDefault="00AF7A1E" w:rsidP="00BC0169">
      <w:pPr>
        <w:pStyle w:val="Paragrafoelenco"/>
        <w:numPr>
          <w:ilvl w:val="0"/>
          <w:numId w:val="148"/>
        </w:numPr>
        <w:tabs>
          <w:tab w:val="left" w:pos="1134"/>
        </w:tabs>
        <w:spacing w:before="60" w:after="120" w:line="370" w:lineRule="exact"/>
        <w:ind w:leftChars="0" w:left="1134" w:hanging="567"/>
        <w:rPr>
          <w:rFonts w:ascii="Times New Roman" w:hAnsi="Times New Roman"/>
          <w:spacing w:val="8"/>
          <w:kern w:val="2"/>
          <w:sz w:val="24"/>
        </w:rPr>
      </w:pPr>
      <w:r w:rsidRPr="00AF7A1E">
        <w:rPr>
          <w:rFonts w:ascii="Times New Roman" w:hAnsi="Times New Roman" w:hint="eastAsia"/>
          <w:spacing w:val="8"/>
          <w:kern w:val="2"/>
          <w:sz w:val="24"/>
        </w:rPr>
        <w:t>第</w:t>
      </w:r>
      <w:r w:rsidRPr="00AF7A1E">
        <w:rPr>
          <w:rFonts w:ascii="Times New Roman" w:hAnsi="Times New Roman" w:hint="eastAsia"/>
          <w:spacing w:val="8"/>
          <w:kern w:val="2"/>
          <w:sz w:val="24"/>
        </w:rPr>
        <w:t>5</w:t>
      </w:r>
      <w:r w:rsidRPr="00AF7A1E">
        <w:rPr>
          <w:rFonts w:ascii="Times New Roman" w:hAnsi="Times New Roman" w:hint="eastAsia"/>
          <w:spacing w:val="8"/>
          <w:kern w:val="2"/>
          <w:sz w:val="24"/>
        </w:rPr>
        <w:t>号国际植检措施标准</w:t>
      </w:r>
      <w:r w:rsidRPr="00AF7A1E">
        <w:rPr>
          <w:rFonts w:ascii="Times New Roman" w:hAnsi="Times New Roman" w:hint="eastAsia"/>
          <w:spacing w:val="8"/>
          <w:kern w:val="2"/>
          <w:sz w:val="24"/>
        </w:rPr>
        <w:t>2022</w:t>
      </w:r>
      <w:r w:rsidRPr="00AF7A1E">
        <w:rPr>
          <w:rFonts w:ascii="Times New Roman" w:hAnsi="Times New Roman" w:hint="eastAsia"/>
          <w:spacing w:val="8"/>
          <w:kern w:val="2"/>
          <w:sz w:val="24"/>
        </w:rPr>
        <w:t>年修正案；</w:t>
      </w:r>
      <w:r w:rsidRPr="00AF7A1E">
        <w:rPr>
          <w:rFonts w:ascii="Times New Roman" w:hAnsi="Times New Roman" w:hint="eastAsia"/>
          <w:spacing w:val="8"/>
          <w:kern w:val="2"/>
          <w:sz w:val="24"/>
        </w:rPr>
        <w:t xml:space="preserve"> </w:t>
      </w:r>
    </w:p>
    <w:p w14:paraId="417E89DA" w14:textId="77777777" w:rsidR="00AF7A1E" w:rsidRPr="00AF7A1E" w:rsidRDefault="00AF7A1E" w:rsidP="00BC0169">
      <w:pPr>
        <w:pStyle w:val="Paragrafoelenco"/>
        <w:numPr>
          <w:ilvl w:val="0"/>
          <w:numId w:val="148"/>
        </w:numPr>
        <w:tabs>
          <w:tab w:val="left" w:pos="1134"/>
        </w:tabs>
        <w:spacing w:before="60" w:after="120" w:line="370" w:lineRule="exact"/>
        <w:ind w:leftChars="0" w:left="1134" w:hanging="567"/>
        <w:rPr>
          <w:rFonts w:ascii="Times New Roman" w:hAnsi="Times New Roman"/>
          <w:spacing w:val="8"/>
          <w:kern w:val="2"/>
          <w:sz w:val="24"/>
        </w:rPr>
      </w:pPr>
      <w:r w:rsidRPr="00AF7A1E">
        <w:rPr>
          <w:rFonts w:ascii="Times New Roman" w:hAnsi="Times New Roman" w:hint="eastAsia"/>
          <w:spacing w:val="8"/>
          <w:kern w:val="2"/>
          <w:sz w:val="24"/>
        </w:rPr>
        <w:t>第</w:t>
      </w:r>
      <w:r w:rsidRPr="00AF7A1E">
        <w:rPr>
          <w:rFonts w:ascii="Times New Roman" w:hAnsi="Times New Roman" w:hint="eastAsia"/>
          <w:spacing w:val="8"/>
          <w:kern w:val="2"/>
          <w:sz w:val="24"/>
        </w:rPr>
        <w:t>37</w:t>
      </w:r>
      <w:r w:rsidRPr="00AF7A1E">
        <w:rPr>
          <w:rFonts w:ascii="Times New Roman" w:hAnsi="Times New Roman" w:hint="eastAsia"/>
          <w:spacing w:val="8"/>
          <w:kern w:val="2"/>
          <w:sz w:val="24"/>
        </w:rPr>
        <w:t>号国际植检措施标准（</w:t>
      </w:r>
      <w:r w:rsidRPr="00AF7A1E">
        <w:rPr>
          <w:rFonts w:ascii="Times New Roman" w:eastAsia="楷体" w:hAnsi="Times New Roman" w:hint="eastAsia"/>
          <w:spacing w:val="-4"/>
          <w:kern w:val="2"/>
          <w:sz w:val="24"/>
          <w:lang w:val="en-US"/>
        </w:rPr>
        <w:t>《判定水果的实蝇寄主地位》</w:t>
      </w:r>
      <w:r w:rsidRPr="00AF7A1E">
        <w:rPr>
          <w:rFonts w:ascii="Times New Roman" w:hAnsi="Times New Roman" w:hint="eastAsia"/>
          <w:spacing w:val="8"/>
          <w:kern w:val="2"/>
          <w:sz w:val="24"/>
        </w:rPr>
        <w:t>）附件</w:t>
      </w:r>
      <w:r w:rsidRPr="00AF7A1E">
        <w:rPr>
          <w:rFonts w:ascii="Times New Roman" w:hAnsi="Times New Roman" w:hint="eastAsia"/>
          <w:spacing w:val="8"/>
          <w:kern w:val="2"/>
          <w:sz w:val="24"/>
        </w:rPr>
        <w:t>1</w:t>
      </w:r>
      <w:r w:rsidRPr="00AF7A1E">
        <w:rPr>
          <w:rFonts w:ascii="Times New Roman" w:hAnsi="Times New Roman" w:hint="eastAsia"/>
          <w:spacing w:val="8"/>
          <w:kern w:val="2"/>
          <w:sz w:val="24"/>
        </w:rPr>
        <w:t>（《用于判定水果实蝇寄主地位的现有信息评价标准》）；</w:t>
      </w:r>
    </w:p>
    <w:p w14:paraId="2E7B434B" w14:textId="77777777" w:rsidR="00AF7A1E" w:rsidRPr="00AF7A1E" w:rsidRDefault="00AF7A1E" w:rsidP="00BC0169">
      <w:pPr>
        <w:pStyle w:val="Paragrafoelenco"/>
        <w:numPr>
          <w:ilvl w:val="0"/>
          <w:numId w:val="148"/>
        </w:numPr>
        <w:tabs>
          <w:tab w:val="left" w:pos="1134"/>
        </w:tabs>
        <w:spacing w:before="60" w:after="120" w:line="370" w:lineRule="exact"/>
        <w:ind w:leftChars="0" w:left="1134" w:hanging="567"/>
        <w:rPr>
          <w:rFonts w:ascii="Times New Roman" w:hAnsi="Times New Roman"/>
          <w:spacing w:val="8"/>
          <w:kern w:val="2"/>
          <w:sz w:val="24"/>
        </w:rPr>
      </w:pPr>
      <w:r w:rsidRPr="00AF7A1E">
        <w:rPr>
          <w:rFonts w:ascii="Times New Roman" w:hAnsi="Times New Roman" w:hint="eastAsia"/>
          <w:spacing w:val="8"/>
          <w:kern w:val="2"/>
          <w:sz w:val="24"/>
        </w:rPr>
        <w:t>第</w:t>
      </w:r>
      <w:r w:rsidRPr="00AF7A1E">
        <w:rPr>
          <w:rFonts w:ascii="Times New Roman" w:hAnsi="Times New Roman" w:hint="eastAsia"/>
          <w:spacing w:val="8"/>
          <w:kern w:val="2"/>
          <w:sz w:val="24"/>
        </w:rPr>
        <w:t>39</w:t>
      </w:r>
      <w:r w:rsidRPr="00AF7A1E">
        <w:rPr>
          <w:rFonts w:ascii="Times New Roman" w:hAnsi="Times New Roman" w:hint="eastAsia"/>
          <w:spacing w:val="8"/>
          <w:kern w:val="2"/>
          <w:sz w:val="24"/>
        </w:rPr>
        <w:t>号国际植检措施标准（</w:t>
      </w:r>
      <w:r w:rsidRPr="00AF7A1E">
        <w:rPr>
          <w:rFonts w:ascii="Times New Roman" w:eastAsia="楷体" w:hAnsi="Times New Roman" w:hint="eastAsia"/>
          <w:spacing w:val="-4"/>
          <w:kern w:val="2"/>
          <w:sz w:val="24"/>
          <w:lang w:val="en-US"/>
        </w:rPr>
        <w:t>《木材国际运输》</w:t>
      </w:r>
      <w:r w:rsidRPr="00AF7A1E">
        <w:rPr>
          <w:rFonts w:ascii="Times New Roman" w:hAnsi="Times New Roman" w:hint="eastAsia"/>
          <w:spacing w:val="8"/>
          <w:kern w:val="2"/>
          <w:sz w:val="24"/>
        </w:rPr>
        <w:t>）附件</w:t>
      </w:r>
      <w:r w:rsidRPr="00AF7A1E">
        <w:rPr>
          <w:rFonts w:ascii="Times New Roman" w:hAnsi="Times New Roman" w:hint="eastAsia"/>
          <w:spacing w:val="8"/>
          <w:kern w:val="2"/>
          <w:sz w:val="24"/>
        </w:rPr>
        <w:t>1</w:t>
      </w:r>
      <w:r w:rsidRPr="00AF7A1E">
        <w:rPr>
          <w:rFonts w:ascii="Times New Roman" w:hAnsi="Times New Roman" w:hint="eastAsia"/>
          <w:spacing w:val="8"/>
          <w:kern w:val="2"/>
          <w:sz w:val="24"/>
        </w:rPr>
        <w:t>（《采用系统方法管理与木材运输相关的有害生物风险》）；</w:t>
      </w:r>
    </w:p>
    <w:p w14:paraId="49D15895" w14:textId="3812929A" w:rsidR="00AF7A1E" w:rsidRPr="00AF7A1E" w:rsidRDefault="00AF7A1E" w:rsidP="00BC0169">
      <w:pPr>
        <w:pStyle w:val="Paragrafoelenco"/>
        <w:numPr>
          <w:ilvl w:val="0"/>
          <w:numId w:val="148"/>
        </w:numPr>
        <w:tabs>
          <w:tab w:val="left" w:pos="1134"/>
        </w:tabs>
        <w:spacing w:before="60" w:after="120" w:line="370" w:lineRule="exact"/>
        <w:ind w:leftChars="0" w:left="1134" w:hanging="567"/>
        <w:rPr>
          <w:rFonts w:ascii="Times New Roman" w:hAnsi="Times New Roman"/>
          <w:spacing w:val="8"/>
          <w:kern w:val="2"/>
          <w:sz w:val="24"/>
        </w:rPr>
      </w:pPr>
      <w:r w:rsidRPr="00AF7A1E">
        <w:rPr>
          <w:rFonts w:ascii="Times New Roman" w:hAnsi="Times New Roman" w:hint="eastAsia"/>
          <w:spacing w:val="8"/>
          <w:kern w:val="2"/>
          <w:sz w:val="24"/>
        </w:rPr>
        <w:t>第</w:t>
      </w:r>
      <w:r w:rsidRPr="00AF7A1E">
        <w:rPr>
          <w:rFonts w:ascii="Times New Roman" w:hAnsi="Times New Roman" w:hint="eastAsia"/>
          <w:spacing w:val="8"/>
          <w:kern w:val="2"/>
          <w:sz w:val="24"/>
        </w:rPr>
        <w:t>28</w:t>
      </w:r>
      <w:r w:rsidRPr="00AF7A1E">
        <w:rPr>
          <w:rFonts w:ascii="Times New Roman" w:hAnsi="Times New Roman" w:hint="eastAsia"/>
          <w:spacing w:val="8"/>
          <w:kern w:val="2"/>
          <w:sz w:val="24"/>
        </w:rPr>
        <w:t>号国际植检措施标准（</w:t>
      </w:r>
      <w:r w:rsidRPr="00AF7A1E">
        <w:rPr>
          <w:rFonts w:ascii="Times New Roman" w:eastAsia="楷体" w:hAnsi="Times New Roman" w:hint="eastAsia"/>
          <w:spacing w:val="8"/>
          <w:kern w:val="2"/>
          <w:sz w:val="24"/>
          <w:lang w:val="en-US"/>
        </w:rPr>
        <w:t>《限定性有害生物植物检疫处理》</w:t>
      </w:r>
      <w:r w:rsidRPr="00AF7A1E">
        <w:rPr>
          <w:rFonts w:ascii="Times New Roman" w:hAnsi="Times New Roman" w:hint="eastAsia"/>
          <w:spacing w:val="8"/>
          <w:kern w:val="2"/>
          <w:sz w:val="24"/>
        </w:rPr>
        <w:t>）附件：</w:t>
      </w:r>
      <w:r w:rsidR="004667C6">
        <w:rPr>
          <w:rFonts w:ascii="Times New Roman" w:hAnsi="Times New Roman"/>
          <w:spacing w:val="8"/>
          <w:kern w:val="2"/>
          <w:sz w:val="24"/>
        </w:rPr>
        <w:br/>
      </w:r>
      <w:r w:rsidRPr="00AF7A1E">
        <w:rPr>
          <w:rFonts w:ascii="Times New Roman" w:hAnsi="Times New Roman" w:hint="eastAsia"/>
          <w:spacing w:val="8"/>
          <w:kern w:val="2"/>
          <w:sz w:val="24"/>
        </w:rPr>
        <w:t>第</w:t>
      </w:r>
      <w:r w:rsidRPr="00AF7A1E">
        <w:rPr>
          <w:rFonts w:ascii="Times New Roman" w:hAnsi="Times New Roman" w:hint="eastAsia"/>
          <w:spacing w:val="8"/>
          <w:kern w:val="2"/>
          <w:sz w:val="24"/>
        </w:rPr>
        <w:t>46</w:t>
      </w:r>
      <w:r w:rsidRPr="00AF7A1E">
        <w:rPr>
          <w:rFonts w:ascii="Times New Roman" w:hAnsi="Times New Roman" w:hint="eastAsia"/>
          <w:spacing w:val="8"/>
          <w:kern w:val="2"/>
          <w:sz w:val="24"/>
        </w:rPr>
        <w:t>号植检处理方法（《针对桃实蝇的甜橙低温处理》）；</w:t>
      </w:r>
    </w:p>
    <w:p w14:paraId="7F4018C7" w14:textId="77777777" w:rsidR="00AF7A1E" w:rsidRPr="00AF7A1E" w:rsidRDefault="00AF7A1E" w:rsidP="00BC0169">
      <w:pPr>
        <w:pStyle w:val="Paragrafoelenco"/>
        <w:numPr>
          <w:ilvl w:val="0"/>
          <w:numId w:val="148"/>
        </w:numPr>
        <w:tabs>
          <w:tab w:val="left" w:pos="1134"/>
        </w:tabs>
        <w:spacing w:before="60" w:after="120" w:line="370" w:lineRule="exact"/>
        <w:ind w:leftChars="0" w:left="1134" w:hanging="567"/>
        <w:rPr>
          <w:rFonts w:ascii="Times New Roman" w:hAnsi="Times New Roman"/>
          <w:spacing w:val="8"/>
          <w:kern w:val="2"/>
          <w:sz w:val="24"/>
        </w:rPr>
      </w:pPr>
      <w:r w:rsidRPr="00AF7A1E">
        <w:rPr>
          <w:rFonts w:ascii="Times New Roman" w:hAnsi="Times New Roman" w:hint="eastAsia"/>
          <w:sz w:val="24"/>
        </w:rPr>
        <w:t>第</w:t>
      </w:r>
      <w:r w:rsidRPr="00AF7A1E">
        <w:rPr>
          <w:rFonts w:ascii="Times New Roman" w:hAnsi="Times New Roman" w:hint="eastAsia"/>
          <w:sz w:val="24"/>
        </w:rPr>
        <w:t>46</w:t>
      </w:r>
      <w:r w:rsidRPr="00AF7A1E">
        <w:rPr>
          <w:rFonts w:ascii="Times New Roman" w:hAnsi="Times New Roman" w:hint="eastAsia"/>
          <w:sz w:val="24"/>
        </w:rPr>
        <w:t>号国际植检措施标准（</w:t>
      </w:r>
      <w:r w:rsidRPr="00AF7A1E">
        <w:rPr>
          <w:rFonts w:ascii="Times New Roman" w:eastAsia="楷体" w:hAnsi="Times New Roman" w:hint="eastAsia"/>
          <w:spacing w:val="-4"/>
          <w:kern w:val="2"/>
          <w:sz w:val="24"/>
          <w:lang w:val="en-US"/>
        </w:rPr>
        <w:t>《特定商品植检措施标准》</w:t>
      </w:r>
      <w:r w:rsidRPr="00AF7A1E">
        <w:rPr>
          <w:rFonts w:ascii="Times New Roman" w:hAnsi="Times New Roman" w:hint="eastAsia"/>
          <w:sz w:val="24"/>
        </w:rPr>
        <w:t>）附件：商品标准</w:t>
      </w:r>
      <w:r w:rsidRPr="00AF7A1E">
        <w:rPr>
          <w:rFonts w:ascii="Times New Roman" w:hAnsi="Times New Roman" w:hint="eastAsia"/>
          <w:sz w:val="24"/>
        </w:rPr>
        <w:t>1</w:t>
      </w:r>
      <w:r w:rsidRPr="00AF7A1E">
        <w:rPr>
          <w:rFonts w:ascii="Times New Roman" w:hAnsi="Times New Roman" w:hint="eastAsia"/>
          <w:spacing w:val="8"/>
          <w:kern w:val="2"/>
          <w:sz w:val="24"/>
        </w:rPr>
        <w:t>（《芒果鲜果的国际运输》）；</w:t>
      </w:r>
    </w:p>
    <w:p w14:paraId="59038387" w14:textId="77777777" w:rsidR="00AF7A1E" w:rsidRPr="00AF7A1E" w:rsidRDefault="00AF7A1E" w:rsidP="00BC0169">
      <w:pPr>
        <w:pStyle w:val="Paragrafoelenco"/>
        <w:numPr>
          <w:ilvl w:val="0"/>
          <w:numId w:val="148"/>
        </w:numPr>
        <w:tabs>
          <w:tab w:val="left" w:pos="1134"/>
        </w:tabs>
        <w:spacing w:before="60" w:after="120" w:line="370" w:lineRule="exact"/>
        <w:ind w:leftChars="0" w:left="1134" w:hanging="567"/>
        <w:rPr>
          <w:rFonts w:ascii="Times New Roman" w:hAnsi="Times New Roman"/>
          <w:spacing w:val="8"/>
          <w:kern w:val="2"/>
          <w:sz w:val="24"/>
        </w:rPr>
      </w:pPr>
      <w:r w:rsidRPr="00AF7A1E">
        <w:rPr>
          <w:rFonts w:ascii="Times New Roman" w:hAnsi="Times New Roman" w:hint="eastAsia"/>
          <w:spacing w:val="8"/>
          <w:kern w:val="2"/>
          <w:sz w:val="24"/>
        </w:rPr>
        <w:t>植检委</w:t>
      </w:r>
      <w:r w:rsidRPr="00AF7A1E">
        <w:rPr>
          <w:rFonts w:ascii="Times New Roman" w:eastAsia="楷体" w:hAnsi="Times New Roman" w:hint="eastAsia"/>
          <w:spacing w:val="-4"/>
          <w:kern w:val="2"/>
          <w:sz w:val="24"/>
          <w:lang w:val="en-US"/>
        </w:rPr>
        <w:t>《最大限度降低海运集装箱路径相关有害生物风险建议》</w:t>
      </w:r>
      <w:r w:rsidRPr="00AF7A1E">
        <w:rPr>
          <w:rFonts w:ascii="Times New Roman" w:hAnsi="Times New Roman" w:hint="eastAsia"/>
          <w:spacing w:val="8"/>
          <w:kern w:val="2"/>
          <w:sz w:val="24"/>
        </w:rPr>
        <w:t>（</w:t>
      </w:r>
      <w:r w:rsidRPr="00AF7A1E">
        <w:rPr>
          <w:rFonts w:ascii="Times New Roman" w:hAnsi="Times New Roman" w:hint="eastAsia"/>
          <w:spacing w:val="8"/>
          <w:kern w:val="2"/>
          <w:sz w:val="24"/>
        </w:rPr>
        <w:t>R-06</w:t>
      </w:r>
      <w:r w:rsidRPr="00AF7A1E">
        <w:rPr>
          <w:rFonts w:ascii="Times New Roman" w:hAnsi="Times New Roman" w:hint="eastAsia"/>
          <w:spacing w:val="8"/>
          <w:kern w:val="2"/>
          <w:sz w:val="24"/>
        </w:rPr>
        <w:t>）；</w:t>
      </w:r>
    </w:p>
    <w:p w14:paraId="76D9A7FC" w14:textId="77777777" w:rsidR="00AF7A1E" w:rsidRPr="00AF7A1E" w:rsidRDefault="00AF7A1E" w:rsidP="00BC0169">
      <w:pPr>
        <w:pStyle w:val="Paragrafoelenco"/>
        <w:numPr>
          <w:ilvl w:val="0"/>
          <w:numId w:val="147"/>
        </w:numPr>
        <w:spacing w:before="60" w:after="120" w:line="370" w:lineRule="exact"/>
        <w:ind w:leftChars="0" w:left="357" w:hanging="357"/>
        <w:rPr>
          <w:rFonts w:ascii="Times New Roman" w:hAnsi="Times New Roman"/>
          <w:spacing w:val="8"/>
          <w:kern w:val="2"/>
          <w:sz w:val="24"/>
          <w:lang w:val="en-US"/>
        </w:rPr>
      </w:pPr>
      <w:r w:rsidRPr="00AF7A1E">
        <w:rPr>
          <w:rFonts w:ascii="Times New Roman" w:eastAsia="楷体" w:hAnsi="Times New Roman" w:hint="eastAsia"/>
          <w:spacing w:val="8"/>
          <w:kern w:val="2"/>
          <w:sz w:val="24"/>
          <w:lang w:val="en-US"/>
        </w:rPr>
        <w:t>感谢</w:t>
      </w:r>
      <w:r w:rsidRPr="00AF7A1E">
        <w:rPr>
          <w:rFonts w:ascii="Times New Roman" w:hAnsi="Times New Roman" w:hint="eastAsia"/>
          <w:spacing w:val="8"/>
          <w:kern w:val="2"/>
          <w:sz w:val="24"/>
          <w:lang w:val="en-US"/>
        </w:rPr>
        <w:t>参与语言审查小组工作的缔约方、区域植物保护组织以及粮农组织翻译服务部门，为改进国际植检措施标准（包括附件）和植检委建议各语种版本所付出的努力和辛勤工作。</w:t>
      </w:r>
    </w:p>
    <w:p w14:paraId="69B86CAD" w14:textId="4C883A04" w:rsidR="00D61B46" w:rsidRPr="00D61B46" w:rsidRDefault="00D61B46" w:rsidP="00BC0169">
      <w:pPr>
        <w:pStyle w:val="IPPHeading2"/>
        <w:tabs>
          <w:tab w:val="clear" w:pos="567"/>
          <w:tab w:val="left" w:pos="720"/>
        </w:tabs>
        <w:spacing w:line="400" w:lineRule="exact"/>
        <w:ind w:left="720" w:hanging="720"/>
        <w:jc w:val="both"/>
        <w:rPr>
          <w:rFonts w:eastAsia="楷体"/>
          <w:spacing w:val="8"/>
          <w:kern w:val="2"/>
          <w:sz w:val="26"/>
        </w:rPr>
      </w:pPr>
      <w:r w:rsidRPr="00D61B46">
        <w:rPr>
          <w:rFonts w:eastAsia="楷体" w:hint="eastAsia"/>
          <w:spacing w:val="8"/>
          <w:kern w:val="2"/>
          <w:sz w:val="26"/>
        </w:rPr>
        <w:lastRenderedPageBreak/>
        <w:t>11.1</w:t>
      </w:r>
      <w:r w:rsidRPr="00D61B46">
        <w:rPr>
          <w:rFonts w:eastAsia="楷体" w:hint="eastAsia"/>
          <w:spacing w:val="8"/>
          <w:kern w:val="2"/>
          <w:sz w:val="26"/>
        </w:rPr>
        <w:tab/>
      </w:r>
      <w:r w:rsidRPr="00D61B46">
        <w:rPr>
          <w:rFonts w:eastAsia="楷体" w:hint="eastAsia"/>
          <w:spacing w:val="8"/>
          <w:kern w:val="2"/>
          <w:sz w:val="26"/>
        </w:rPr>
        <w:t>已通过国际植检措施标准的文字修改</w:t>
      </w:r>
    </w:p>
    <w:p w14:paraId="632E0EE6" w14:textId="77777777" w:rsidR="00D61B46" w:rsidRPr="00D61B46" w:rsidRDefault="00D61B46" w:rsidP="00BC0169">
      <w:pPr>
        <w:pStyle w:val="IPPParagraphnumbering"/>
        <w:numPr>
          <w:ilvl w:val="0"/>
          <w:numId w:val="29"/>
        </w:numPr>
        <w:spacing w:before="60" w:after="120" w:line="400" w:lineRule="exact"/>
        <w:rPr>
          <w:spacing w:val="8"/>
          <w:kern w:val="2"/>
          <w:sz w:val="24"/>
        </w:rPr>
      </w:pPr>
      <w:r w:rsidRPr="00D61B46">
        <w:rPr>
          <w:rFonts w:eastAsia="宋体" w:cs="宋体" w:hint="eastAsia"/>
          <w:spacing w:val="8"/>
          <w:kern w:val="2"/>
          <w:sz w:val="24"/>
        </w:rPr>
        <w:t>秘书处提交了一份文件，介绍在一致性审查过程中提出的、对已通过国际植检措施标准进行文字修改的建议</w:t>
      </w:r>
      <w:r w:rsidRPr="00D61B46">
        <w:rPr>
          <w:spacing w:val="8"/>
          <w:kern w:val="2"/>
          <w:sz w:val="24"/>
          <w:vertAlign w:val="superscript"/>
        </w:rPr>
        <w:footnoteReference w:id="28"/>
      </w:r>
      <w:r w:rsidRPr="00D61B46">
        <w:rPr>
          <w:rFonts w:eastAsia="宋体" w:cs="宋体" w:hint="eastAsia"/>
          <w:spacing w:val="8"/>
          <w:kern w:val="2"/>
          <w:sz w:val="24"/>
        </w:rPr>
        <w:t>。</w:t>
      </w:r>
    </w:p>
    <w:p w14:paraId="78FE7687" w14:textId="77777777" w:rsidR="00D61B46" w:rsidRPr="00D61B46" w:rsidRDefault="00D61B46" w:rsidP="00BC0169">
      <w:pPr>
        <w:pStyle w:val="IPPParagraphnumbering"/>
        <w:keepNext/>
        <w:numPr>
          <w:ilvl w:val="0"/>
          <w:numId w:val="29"/>
        </w:numPr>
        <w:spacing w:before="60" w:after="120" w:line="400" w:lineRule="exact"/>
        <w:rPr>
          <w:spacing w:val="8"/>
          <w:kern w:val="2"/>
          <w:sz w:val="24"/>
        </w:rPr>
      </w:pPr>
      <w:r w:rsidRPr="00D61B46">
        <w:rPr>
          <w:rFonts w:eastAsia="宋体" w:cs="宋体" w:hint="eastAsia"/>
          <w:spacing w:val="8"/>
          <w:kern w:val="2"/>
          <w:sz w:val="24"/>
        </w:rPr>
        <w:t>植检委：</w:t>
      </w:r>
    </w:p>
    <w:p w14:paraId="5516053D" w14:textId="77777777" w:rsidR="00D61B46" w:rsidRPr="00D61B46" w:rsidRDefault="00D61B46" w:rsidP="00BC0169">
      <w:pPr>
        <w:pStyle w:val="Paragrafoelenco"/>
        <w:numPr>
          <w:ilvl w:val="0"/>
          <w:numId w:val="117"/>
        </w:numPr>
        <w:spacing w:before="60" w:after="120" w:line="400" w:lineRule="exact"/>
        <w:ind w:leftChars="0" w:left="357" w:hanging="357"/>
        <w:rPr>
          <w:rFonts w:ascii="Times New Roman" w:hAnsi="Times New Roman"/>
          <w:spacing w:val="8"/>
          <w:kern w:val="2"/>
          <w:sz w:val="24"/>
          <w:lang w:val="en-US"/>
        </w:rPr>
      </w:pPr>
      <w:r w:rsidRPr="00D61B46">
        <w:rPr>
          <w:rFonts w:ascii="Times New Roman" w:eastAsia="楷体" w:hAnsi="Times New Roman" w:hint="eastAsia"/>
          <w:iCs/>
          <w:spacing w:val="8"/>
          <w:kern w:val="2"/>
          <w:sz w:val="24"/>
          <w:lang w:val="en-US"/>
        </w:rPr>
        <w:t>注意到</w:t>
      </w:r>
      <w:r w:rsidRPr="00D61B46">
        <w:rPr>
          <w:rFonts w:ascii="Times New Roman" w:hAnsi="Times New Roman" w:hint="eastAsia"/>
          <w:spacing w:val="8"/>
          <w:kern w:val="2"/>
          <w:sz w:val="24"/>
          <w:lang w:val="en-US"/>
        </w:rPr>
        <w:t>以文字修改的方式从第</w:t>
      </w:r>
      <w:r w:rsidRPr="00D61B46">
        <w:rPr>
          <w:rFonts w:ascii="Times New Roman" w:hAnsi="Times New Roman" w:hint="eastAsia"/>
          <w:spacing w:val="8"/>
          <w:kern w:val="2"/>
          <w:sz w:val="24"/>
          <w:lang w:val="en-US"/>
        </w:rPr>
        <w:t>5</w:t>
      </w:r>
      <w:r w:rsidRPr="00D61B46">
        <w:rPr>
          <w:rFonts w:ascii="Times New Roman" w:hAnsi="Times New Roman" w:hint="eastAsia"/>
          <w:spacing w:val="8"/>
          <w:kern w:val="2"/>
          <w:sz w:val="24"/>
          <w:lang w:val="en-US"/>
        </w:rPr>
        <w:t>号国际植检措施标准（</w:t>
      </w:r>
      <w:r w:rsidRPr="00D61B46">
        <w:rPr>
          <w:rFonts w:ascii="Times New Roman" w:eastAsia="楷体" w:hAnsi="Times New Roman" w:hint="eastAsia"/>
          <w:spacing w:val="8"/>
          <w:kern w:val="2"/>
          <w:sz w:val="24"/>
          <w:lang w:val="en-US"/>
        </w:rPr>
        <w:t>《植物检疫术语表》</w:t>
      </w:r>
      <w:r w:rsidRPr="00D61B46">
        <w:rPr>
          <w:rFonts w:ascii="Times New Roman" w:hAnsi="Times New Roman" w:hint="eastAsia"/>
          <w:spacing w:val="8"/>
          <w:kern w:val="2"/>
          <w:sz w:val="24"/>
          <w:lang w:val="en-US"/>
        </w:rPr>
        <w:t>）中删除术语“（国家）植物保护机构”，该术语仅为对“国家植物保护机构”一词的交叉引用（</w:t>
      </w:r>
      <w:r w:rsidRPr="00D61B46">
        <w:rPr>
          <w:rFonts w:ascii="Times New Roman" w:hAnsi="Times New Roman" w:hint="eastAsia"/>
          <w:spacing w:val="8"/>
          <w:kern w:val="2"/>
          <w:sz w:val="24"/>
          <w:lang w:val="en-US"/>
        </w:rPr>
        <w:t>CPM 2026/28</w:t>
      </w:r>
      <w:r w:rsidRPr="00D61B46">
        <w:rPr>
          <w:rFonts w:ascii="Times New Roman" w:hAnsi="Times New Roman" w:hint="eastAsia"/>
          <w:spacing w:val="8"/>
          <w:kern w:val="2"/>
          <w:sz w:val="24"/>
          <w:lang w:val="en-US"/>
        </w:rPr>
        <w:t>号文件附件</w:t>
      </w:r>
      <w:r w:rsidRPr="00D61B46">
        <w:rPr>
          <w:rFonts w:ascii="Times New Roman" w:hAnsi="Times New Roman" w:hint="eastAsia"/>
          <w:spacing w:val="8"/>
          <w:kern w:val="2"/>
          <w:sz w:val="24"/>
          <w:lang w:val="en-US"/>
        </w:rPr>
        <w:t>01</w:t>
      </w:r>
      <w:r w:rsidRPr="00D61B46">
        <w:rPr>
          <w:rFonts w:ascii="Times New Roman" w:hAnsi="Times New Roman" w:hint="eastAsia"/>
          <w:spacing w:val="8"/>
          <w:kern w:val="2"/>
          <w:sz w:val="24"/>
          <w:lang w:val="en-US"/>
        </w:rPr>
        <w:t>，英文版）；</w:t>
      </w:r>
    </w:p>
    <w:p w14:paraId="48D3DA17" w14:textId="77777777" w:rsidR="00D61B46" w:rsidRPr="00D61B46" w:rsidRDefault="00D61B46" w:rsidP="00BC0169">
      <w:pPr>
        <w:pStyle w:val="Paragrafoelenco"/>
        <w:numPr>
          <w:ilvl w:val="0"/>
          <w:numId w:val="117"/>
        </w:numPr>
        <w:spacing w:before="60" w:after="120" w:line="400" w:lineRule="exact"/>
        <w:ind w:leftChars="0" w:left="357" w:hanging="357"/>
        <w:rPr>
          <w:rFonts w:ascii="Times New Roman" w:hAnsi="Times New Roman"/>
          <w:spacing w:val="8"/>
          <w:kern w:val="2"/>
          <w:sz w:val="24"/>
          <w:lang w:val="en-US"/>
        </w:rPr>
      </w:pPr>
      <w:r w:rsidRPr="00D61B46">
        <w:rPr>
          <w:rFonts w:ascii="Times New Roman" w:eastAsia="楷体" w:hAnsi="Times New Roman" w:hint="eastAsia"/>
          <w:iCs/>
          <w:spacing w:val="8"/>
          <w:kern w:val="2"/>
          <w:sz w:val="24"/>
          <w:lang w:val="en-US"/>
        </w:rPr>
        <w:t>注意到</w:t>
      </w:r>
      <w:r w:rsidRPr="00D61B46">
        <w:rPr>
          <w:rFonts w:ascii="Times New Roman" w:hAnsi="Times New Roman" w:hint="eastAsia"/>
          <w:spacing w:val="8"/>
          <w:kern w:val="2"/>
          <w:sz w:val="24"/>
          <w:lang w:val="en-US"/>
        </w:rPr>
        <w:t>对第</w:t>
      </w:r>
      <w:r w:rsidRPr="00D61B46">
        <w:rPr>
          <w:rFonts w:ascii="Times New Roman" w:hAnsi="Times New Roman" w:hint="eastAsia"/>
          <w:spacing w:val="8"/>
          <w:kern w:val="2"/>
          <w:sz w:val="24"/>
          <w:lang w:val="en-US"/>
        </w:rPr>
        <w:t>15</w:t>
      </w:r>
      <w:r w:rsidRPr="00D61B46">
        <w:rPr>
          <w:rFonts w:ascii="Times New Roman" w:hAnsi="Times New Roman" w:hint="eastAsia"/>
          <w:spacing w:val="8"/>
          <w:kern w:val="2"/>
          <w:sz w:val="24"/>
          <w:lang w:val="en-US"/>
        </w:rPr>
        <w:t>号国际植检措施标准（</w:t>
      </w:r>
      <w:r w:rsidRPr="00D61B46">
        <w:rPr>
          <w:rFonts w:ascii="Times New Roman" w:eastAsia="楷体" w:hAnsi="Times New Roman" w:hint="eastAsia"/>
          <w:spacing w:val="8"/>
          <w:kern w:val="2"/>
          <w:sz w:val="24"/>
          <w:lang w:val="en-US"/>
        </w:rPr>
        <w:t>《国际贸易中木质包装材料的管理》</w:t>
      </w:r>
      <w:r w:rsidRPr="00D61B46">
        <w:rPr>
          <w:rFonts w:ascii="Times New Roman" w:hAnsi="Times New Roman" w:hint="eastAsia"/>
          <w:spacing w:val="8"/>
          <w:kern w:val="2"/>
          <w:sz w:val="24"/>
          <w:lang w:val="en-US"/>
        </w:rPr>
        <w:t>）</w:t>
      </w:r>
      <w:r w:rsidRPr="00D61B46">
        <w:rPr>
          <w:rFonts w:ascii="Times New Roman" w:hAnsi="Times New Roman"/>
          <w:spacing w:val="8"/>
          <w:kern w:val="2"/>
          <w:sz w:val="24"/>
          <w:lang w:val="en-US"/>
        </w:rPr>
        <w:br/>
      </w:r>
      <w:r w:rsidRPr="00D61B46">
        <w:rPr>
          <w:rFonts w:ascii="Times New Roman" w:hAnsi="Times New Roman" w:hint="eastAsia"/>
          <w:spacing w:val="8"/>
          <w:kern w:val="2"/>
          <w:sz w:val="24"/>
          <w:lang w:val="en-US"/>
        </w:rPr>
        <w:t>西班牙文版本进行文字修改，以确保英文词语“</w:t>
      </w:r>
      <w:r w:rsidRPr="00D61B46">
        <w:rPr>
          <w:rFonts w:ascii="Times New Roman" w:hAnsi="Times New Roman" w:hint="eastAsia"/>
          <w:spacing w:val="8"/>
          <w:kern w:val="2"/>
          <w:sz w:val="24"/>
          <w:lang w:val="en-US"/>
        </w:rPr>
        <w:t>remanufactured</w:t>
      </w:r>
      <w:r w:rsidRPr="00D61B46">
        <w:rPr>
          <w:rFonts w:ascii="Times New Roman" w:hAnsi="Times New Roman" w:hint="eastAsia"/>
          <w:spacing w:val="8"/>
          <w:kern w:val="2"/>
          <w:sz w:val="24"/>
          <w:lang w:val="en-US"/>
        </w:rPr>
        <w:t>（再制造）”及第</w:t>
      </w:r>
      <w:r w:rsidRPr="00D61B46">
        <w:rPr>
          <w:rFonts w:ascii="Times New Roman" w:hAnsi="Times New Roman" w:hint="eastAsia"/>
          <w:spacing w:val="8"/>
          <w:kern w:val="2"/>
          <w:sz w:val="24"/>
          <w:lang w:val="en-US"/>
        </w:rPr>
        <w:t>5</w:t>
      </w:r>
      <w:r w:rsidRPr="00D61B46">
        <w:rPr>
          <w:rFonts w:ascii="Times New Roman" w:hAnsi="Times New Roman" w:hint="eastAsia"/>
          <w:spacing w:val="8"/>
          <w:kern w:val="2"/>
          <w:sz w:val="24"/>
          <w:lang w:val="en-US"/>
        </w:rPr>
        <w:t>号国际植检措施标准中术语“</w:t>
      </w:r>
      <w:r w:rsidRPr="00D61B46">
        <w:rPr>
          <w:rFonts w:ascii="Times New Roman" w:hAnsi="Times New Roman" w:hint="eastAsia"/>
          <w:spacing w:val="8"/>
          <w:kern w:val="2"/>
          <w:sz w:val="24"/>
          <w:lang w:val="en-US"/>
        </w:rPr>
        <w:t>point of entry</w:t>
      </w:r>
      <w:r w:rsidRPr="00D61B46">
        <w:rPr>
          <w:rFonts w:ascii="Times New Roman" w:hAnsi="Times New Roman" w:hint="eastAsia"/>
          <w:spacing w:val="8"/>
          <w:kern w:val="2"/>
          <w:sz w:val="24"/>
          <w:lang w:val="en-US"/>
        </w:rPr>
        <w:t>（输入口岸）”的译文保持一致（</w:t>
      </w:r>
      <w:r w:rsidRPr="00D61B46">
        <w:rPr>
          <w:rFonts w:ascii="Times New Roman" w:hAnsi="Times New Roman" w:hint="eastAsia"/>
          <w:spacing w:val="8"/>
          <w:kern w:val="2"/>
          <w:sz w:val="24"/>
          <w:lang w:val="en-US"/>
        </w:rPr>
        <w:t>CPM 2026/28</w:t>
      </w:r>
      <w:r w:rsidRPr="00D61B46">
        <w:rPr>
          <w:rFonts w:ascii="Times New Roman" w:hAnsi="Times New Roman" w:hint="eastAsia"/>
          <w:spacing w:val="8"/>
          <w:kern w:val="2"/>
          <w:sz w:val="24"/>
          <w:lang w:val="en-US"/>
        </w:rPr>
        <w:t>号文件附件</w:t>
      </w:r>
      <w:r w:rsidRPr="00D61B46">
        <w:rPr>
          <w:rFonts w:ascii="Times New Roman" w:hAnsi="Times New Roman" w:hint="eastAsia"/>
          <w:spacing w:val="8"/>
          <w:kern w:val="2"/>
          <w:sz w:val="24"/>
          <w:lang w:val="en-US"/>
        </w:rPr>
        <w:t>02</w:t>
      </w:r>
      <w:r w:rsidRPr="00D61B46">
        <w:rPr>
          <w:rFonts w:ascii="Times New Roman" w:hAnsi="Times New Roman" w:hint="eastAsia"/>
          <w:spacing w:val="8"/>
          <w:kern w:val="2"/>
          <w:sz w:val="24"/>
          <w:lang w:val="en-US"/>
        </w:rPr>
        <w:t>，英文版）；</w:t>
      </w:r>
    </w:p>
    <w:p w14:paraId="02627189" w14:textId="77777777" w:rsidR="00D61B46" w:rsidRPr="00D61B46" w:rsidRDefault="00D61B46" w:rsidP="00BC0169">
      <w:pPr>
        <w:pStyle w:val="Paragrafoelenco"/>
        <w:numPr>
          <w:ilvl w:val="0"/>
          <w:numId w:val="117"/>
        </w:numPr>
        <w:spacing w:before="60" w:after="120" w:line="400" w:lineRule="exact"/>
        <w:ind w:leftChars="0" w:left="357" w:hanging="357"/>
        <w:rPr>
          <w:rFonts w:ascii="Times New Roman" w:hAnsi="Times New Roman"/>
          <w:spacing w:val="8"/>
          <w:kern w:val="2"/>
          <w:sz w:val="24"/>
          <w:lang w:val="en-US"/>
        </w:rPr>
      </w:pPr>
      <w:r w:rsidRPr="00D61B46">
        <w:rPr>
          <w:rFonts w:ascii="Times New Roman" w:eastAsia="楷体" w:hAnsi="Times New Roman" w:hint="eastAsia"/>
          <w:iCs/>
          <w:spacing w:val="8"/>
          <w:kern w:val="2"/>
          <w:sz w:val="24"/>
          <w:lang w:val="en-US"/>
        </w:rPr>
        <w:t>注意到</w:t>
      </w:r>
      <w:r w:rsidRPr="00D61B46">
        <w:rPr>
          <w:rFonts w:ascii="Times New Roman" w:hAnsi="Times New Roman" w:hint="eastAsia"/>
          <w:spacing w:val="8"/>
          <w:kern w:val="2"/>
          <w:sz w:val="24"/>
          <w:lang w:val="en-US"/>
        </w:rPr>
        <w:t>在资源允许的情况下，将把上述文字修改纳入粮农组织相关标准的所有语种版本；</w:t>
      </w:r>
    </w:p>
    <w:p w14:paraId="15AA4BB2" w14:textId="77777777" w:rsidR="00D61B46" w:rsidRPr="00D61B46" w:rsidRDefault="00D61B46" w:rsidP="00BC0169">
      <w:pPr>
        <w:pStyle w:val="Paragrafoelenco"/>
        <w:numPr>
          <w:ilvl w:val="0"/>
          <w:numId w:val="117"/>
        </w:numPr>
        <w:spacing w:before="60" w:after="120" w:line="400" w:lineRule="exact"/>
        <w:ind w:leftChars="0" w:left="357" w:hanging="357"/>
        <w:rPr>
          <w:rFonts w:ascii="Times New Roman" w:hAnsi="Times New Roman"/>
          <w:spacing w:val="8"/>
          <w:kern w:val="2"/>
          <w:sz w:val="24"/>
          <w:lang w:val="en-US"/>
        </w:rPr>
      </w:pPr>
      <w:r w:rsidRPr="00D61B46">
        <w:rPr>
          <w:rFonts w:ascii="Times New Roman" w:eastAsia="楷体" w:hAnsi="Times New Roman" w:hint="eastAsia"/>
          <w:iCs/>
          <w:spacing w:val="8"/>
          <w:kern w:val="2"/>
          <w:sz w:val="24"/>
          <w:lang w:val="en-US"/>
        </w:rPr>
        <w:t>注意到</w:t>
      </w:r>
      <w:r w:rsidRPr="00D61B46">
        <w:rPr>
          <w:rFonts w:ascii="Times New Roman" w:hAnsi="Times New Roman" w:hint="eastAsia"/>
          <w:spacing w:val="8"/>
          <w:kern w:val="2"/>
          <w:sz w:val="24"/>
          <w:lang w:val="en-US"/>
        </w:rPr>
        <w:t>秘书处一旦实施上述文字修改，相关标准的既有版本将由实施后的新版本取代。</w:t>
      </w:r>
    </w:p>
    <w:p w14:paraId="4C6DA11E" w14:textId="241111E3" w:rsidR="000A79FC" w:rsidRPr="00EF1B7F" w:rsidRDefault="000A79FC" w:rsidP="00BC0169">
      <w:pPr>
        <w:pStyle w:val="IPPHeading1"/>
        <w:numPr>
          <w:ilvl w:val="0"/>
          <w:numId w:val="134"/>
        </w:numPr>
        <w:tabs>
          <w:tab w:val="clear" w:pos="567"/>
        </w:tabs>
        <w:spacing w:line="400" w:lineRule="exact"/>
        <w:ind w:left="720" w:hanging="720"/>
        <w:jc w:val="both"/>
        <w:rPr>
          <w:rFonts w:eastAsia="楷体" w:cs="宋体"/>
          <w:spacing w:val="8"/>
          <w:kern w:val="2"/>
          <w:sz w:val="26"/>
        </w:rPr>
      </w:pPr>
      <w:r w:rsidRPr="00EF1B7F">
        <w:rPr>
          <w:rFonts w:eastAsia="楷体" w:cs="宋体" w:hint="eastAsia"/>
          <w:spacing w:val="8"/>
          <w:kern w:val="2"/>
          <w:sz w:val="26"/>
        </w:rPr>
        <w:t>植检委建议</w:t>
      </w:r>
    </w:p>
    <w:p w14:paraId="24CAC7E1" w14:textId="77777777" w:rsidR="000A79FC" w:rsidRPr="00EF1B7F" w:rsidRDefault="000A79FC" w:rsidP="00BC0169">
      <w:pPr>
        <w:pStyle w:val="IPPParagraphnumbering"/>
        <w:numPr>
          <w:ilvl w:val="0"/>
          <w:numId w:val="29"/>
        </w:numPr>
        <w:spacing w:before="60" w:after="120" w:line="400" w:lineRule="exact"/>
        <w:rPr>
          <w:spacing w:val="8"/>
          <w:kern w:val="2"/>
          <w:sz w:val="24"/>
        </w:rPr>
      </w:pPr>
      <w:r w:rsidRPr="00EF1B7F">
        <w:rPr>
          <w:rFonts w:eastAsia="宋体" w:cs="宋体" w:hint="eastAsia"/>
          <w:spacing w:val="8"/>
          <w:kern w:val="2"/>
          <w:sz w:val="24"/>
        </w:rPr>
        <w:t>植检委主席提及关于该议题的文件，其中概述了制定植检委建议的背景</w:t>
      </w:r>
      <w:r w:rsidRPr="00EF1B7F">
        <w:rPr>
          <w:spacing w:val="8"/>
          <w:kern w:val="2"/>
          <w:sz w:val="24"/>
          <w:vertAlign w:val="superscript"/>
        </w:rPr>
        <w:footnoteReference w:id="29"/>
      </w:r>
      <w:r w:rsidRPr="00EF1B7F">
        <w:rPr>
          <w:rFonts w:eastAsia="宋体" w:cs="宋体" w:hint="eastAsia"/>
          <w:spacing w:val="8"/>
          <w:kern w:val="2"/>
          <w:sz w:val="24"/>
        </w:rPr>
        <w:t>。</w:t>
      </w:r>
    </w:p>
    <w:p w14:paraId="1262BD43" w14:textId="77777777" w:rsidR="000A79FC" w:rsidRPr="00EF1B7F" w:rsidRDefault="000A79FC" w:rsidP="00BC0169">
      <w:pPr>
        <w:pStyle w:val="IPPParagraphnumbering"/>
        <w:keepNext/>
        <w:numPr>
          <w:ilvl w:val="0"/>
          <w:numId w:val="29"/>
        </w:numPr>
        <w:spacing w:before="60" w:after="120" w:line="400" w:lineRule="exact"/>
        <w:rPr>
          <w:spacing w:val="8"/>
          <w:kern w:val="2"/>
          <w:sz w:val="24"/>
        </w:rPr>
      </w:pPr>
      <w:r w:rsidRPr="00EF1B7F">
        <w:rPr>
          <w:rFonts w:eastAsia="宋体" w:cs="宋体" w:hint="eastAsia"/>
          <w:spacing w:val="8"/>
          <w:kern w:val="2"/>
          <w:sz w:val="24"/>
        </w:rPr>
        <w:t>植检委：</w:t>
      </w:r>
      <w:r w:rsidRPr="00EF1B7F">
        <w:rPr>
          <w:rFonts w:hint="eastAsia"/>
          <w:spacing w:val="8"/>
          <w:kern w:val="2"/>
          <w:sz w:val="24"/>
        </w:rPr>
        <w:t xml:space="preserve"> </w:t>
      </w:r>
    </w:p>
    <w:p w14:paraId="7103617E" w14:textId="77777777" w:rsidR="000A79FC" w:rsidRPr="00EF1B7F" w:rsidRDefault="000A79FC" w:rsidP="00BC0169">
      <w:pPr>
        <w:pStyle w:val="Paragrafoelenco"/>
        <w:numPr>
          <w:ilvl w:val="0"/>
          <w:numId w:val="83"/>
        </w:numPr>
        <w:spacing w:before="60" w:after="120" w:line="40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spacing w:val="12"/>
          <w:kern w:val="2"/>
          <w:sz w:val="24"/>
          <w:lang w:val="en-US"/>
        </w:rPr>
        <w:t>注意到</w:t>
      </w:r>
      <w:r w:rsidRPr="00EF1B7F">
        <w:rPr>
          <w:rFonts w:ascii="Times New Roman" w:hAnsi="Times New Roman" w:hint="eastAsia"/>
          <w:spacing w:val="12"/>
          <w:kern w:val="2"/>
          <w:sz w:val="24"/>
          <w:lang w:val="en-US"/>
        </w:rPr>
        <w:t>自植检委第十九届会议（</w:t>
      </w:r>
      <w:r w:rsidRPr="00EF1B7F">
        <w:rPr>
          <w:rFonts w:ascii="Times New Roman" w:hAnsi="Times New Roman" w:hint="eastAsia"/>
          <w:spacing w:val="12"/>
          <w:kern w:val="2"/>
          <w:sz w:val="24"/>
          <w:lang w:val="en-US"/>
        </w:rPr>
        <w:t>2025</w:t>
      </w:r>
      <w:r w:rsidRPr="00EF1B7F">
        <w:rPr>
          <w:rFonts w:ascii="Times New Roman" w:hAnsi="Times New Roman" w:hint="eastAsia"/>
          <w:spacing w:val="12"/>
          <w:kern w:val="2"/>
          <w:sz w:val="24"/>
          <w:lang w:val="en-US"/>
        </w:rPr>
        <w:t>年）以来，秘书处没有收到关于植检委建议</w:t>
      </w:r>
      <w:r w:rsidRPr="00EF1B7F">
        <w:rPr>
          <w:rFonts w:ascii="Times New Roman" w:hAnsi="Times New Roman" w:hint="eastAsia"/>
          <w:spacing w:val="8"/>
          <w:kern w:val="2"/>
          <w:sz w:val="24"/>
          <w:lang w:val="en-US"/>
        </w:rPr>
        <w:t>的提案</w:t>
      </w:r>
      <w:r w:rsidRPr="00EF1B7F">
        <w:rPr>
          <w:rFonts w:ascii="Times New Roman" w:hAnsi="Times New Roman" w:hint="eastAsia"/>
          <w:spacing w:val="8"/>
          <w:kern w:val="2"/>
          <w:sz w:val="24"/>
          <w:lang w:val="en-US"/>
        </w:rPr>
        <w:t>;</w:t>
      </w:r>
    </w:p>
    <w:p w14:paraId="29C01AC8" w14:textId="77777777" w:rsidR="000A79FC" w:rsidRPr="00EF1B7F" w:rsidRDefault="000A79FC" w:rsidP="00BC0169">
      <w:pPr>
        <w:pStyle w:val="Paragrafoelenco"/>
        <w:numPr>
          <w:ilvl w:val="0"/>
          <w:numId w:val="83"/>
        </w:numPr>
        <w:spacing w:before="60" w:after="120" w:line="400" w:lineRule="exact"/>
        <w:ind w:leftChars="0" w:left="357" w:hanging="357"/>
        <w:rPr>
          <w:rFonts w:ascii="Times New Roman" w:hAnsi="Times New Roman"/>
          <w:spacing w:val="8"/>
          <w:kern w:val="2"/>
          <w:sz w:val="24"/>
          <w:lang w:val="en-US"/>
        </w:rPr>
      </w:pPr>
      <w:r w:rsidRPr="00EF1B7F">
        <w:rPr>
          <w:rFonts w:ascii="Times New Roman" w:eastAsia="楷体" w:hAnsi="Times New Roman" w:hint="eastAsia"/>
          <w:sz w:val="24"/>
          <w:lang w:val="en-US"/>
        </w:rPr>
        <w:t>鼓励</w:t>
      </w:r>
      <w:r w:rsidRPr="00EF1B7F">
        <w:rPr>
          <w:rFonts w:ascii="Times New Roman" w:hAnsi="Times New Roman" w:hint="eastAsia"/>
          <w:sz w:val="24"/>
          <w:lang w:val="en-US"/>
        </w:rPr>
        <w:t>缔约方、区域植保组织、植检委焦点小组、其他附属机构和《国际植保公约》</w:t>
      </w:r>
      <w:r w:rsidRPr="00EF1B7F">
        <w:rPr>
          <w:rFonts w:ascii="Times New Roman" w:hAnsi="Times New Roman" w:hint="eastAsia"/>
          <w:spacing w:val="8"/>
          <w:kern w:val="2"/>
          <w:sz w:val="24"/>
          <w:lang w:val="en-US"/>
        </w:rPr>
        <w:t>秘书处考虑向秘书处提交制定植检委建议的新提案，供植检委审议。</w:t>
      </w:r>
    </w:p>
    <w:p w14:paraId="5402C036" w14:textId="77777777" w:rsidR="00BF4198" w:rsidRPr="00EF1B7F" w:rsidRDefault="00BF4198" w:rsidP="00BC0169">
      <w:pPr>
        <w:pStyle w:val="IPPHeading2"/>
        <w:tabs>
          <w:tab w:val="clear" w:pos="567"/>
          <w:tab w:val="left" w:pos="720"/>
        </w:tabs>
        <w:spacing w:line="400" w:lineRule="exact"/>
        <w:ind w:left="720" w:hanging="720"/>
        <w:jc w:val="both"/>
        <w:rPr>
          <w:rFonts w:eastAsia="楷体"/>
          <w:spacing w:val="8"/>
          <w:kern w:val="2"/>
          <w:sz w:val="26"/>
        </w:rPr>
      </w:pPr>
      <w:r w:rsidRPr="00EF1B7F">
        <w:rPr>
          <w:rFonts w:eastAsia="楷体"/>
          <w:spacing w:val="8"/>
          <w:kern w:val="2"/>
          <w:sz w:val="26"/>
        </w:rPr>
        <w:t>13.2</w:t>
      </w:r>
      <w:r w:rsidRPr="00EF1B7F">
        <w:rPr>
          <w:rFonts w:eastAsia="楷体"/>
          <w:spacing w:val="8"/>
          <w:kern w:val="2"/>
          <w:sz w:val="26"/>
        </w:rPr>
        <w:tab/>
      </w:r>
      <w:r w:rsidRPr="00EF1B7F">
        <w:rPr>
          <w:rFonts w:eastAsia="楷体" w:hint="eastAsia"/>
          <w:spacing w:val="8"/>
          <w:kern w:val="2"/>
          <w:sz w:val="26"/>
        </w:rPr>
        <w:t>针对特定商品和途径的国际植检措施标准</w:t>
      </w:r>
    </w:p>
    <w:p w14:paraId="0894AB17" w14:textId="77777777" w:rsidR="00BF4198" w:rsidRPr="00EF1B7F" w:rsidRDefault="00BF4198" w:rsidP="00BC0169">
      <w:pPr>
        <w:numPr>
          <w:ilvl w:val="0"/>
          <w:numId w:val="72"/>
        </w:numPr>
        <w:overflowPunct w:val="0"/>
        <w:autoSpaceDE w:val="0"/>
        <w:autoSpaceDN w:val="0"/>
        <w:spacing w:before="60" w:after="120" w:line="400" w:lineRule="exact"/>
        <w:rPr>
          <w:noProof/>
          <w:spacing w:val="8"/>
          <w:kern w:val="2"/>
          <w:sz w:val="24"/>
        </w:rPr>
      </w:pPr>
      <w:r w:rsidRPr="00EF1B7F">
        <w:rPr>
          <w:rFonts w:hint="eastAsia"/>
          <w:noProof/>
          <w:sz w:val="24"/>
        </w:rPr>
        <w:t>秘书处介绍了发展议题“针对特定商品和途径的国际植检措施标准”的最新情况</w:t>
      </w:r>
      <w:r w:rsidRPr="00EF1B7F">
        <w:rPr>
          <w:noProof/>
          <w:sz w:val="24"/>
          <w:vertAlign w:val="superscript"/>
        </w:rPr>
        <w:footnoteReference w:id="30"/>
      </w:r>
      <w:r w:rsidRPr="00EF1B7F">
        <w:rPr>
          <w:rFonts w:hint="eastAsia"/>
          <w:noProof/>
          <w:sz w:val="24"/>
        </w:rPr>
        <w:t>，</w:t>
      </w:r>
      <w:r w:rsidRPr="00EF1B7F">
        <w:rPr>
          <w:rFonts w:hint="eastAsia"/>
          <w:noProof/>
          <w:spacing w:val="8"/>
          <w:kern w:val="2"/>
          <w:sz w:val="24"/>
        </w:rPr>
        <w:t>概述了商品标准（作为第</w:t>
      </w:r>
      <w:r w:rsidRPr="00EF1B7F">
        <w:rPr>
          <w:noProof/>
          <w:spacing w:val="8"/>
          <w:kern w:val="2"/>
          <w:sz w:val="24"/>
        </w:rPr>
        <w:t>46</w:t>
      </w:r>
      <w:r w:rsidRPr="00EF1B7F">
        <w:rPr>
          <w:rFonts w:hint="eastAsia"/>
          <w:noProof/>
          <w:spacing w:val="8"/>
          <w:kern w:val="2"/>
          <w:sz w:val="24"/>
        </w:rPr>
        <w:t>号国际植检措施标准附件）草案的制定进展，并报告了《国际植保公约》机构内部针对有关方面所表达关切的讨论情况，涉及商品标准的</w:t>
      </w:r>
      <w:r w:rsidRPr="00EF1B7F">
        <w:rPr>
          <w:rFonts w:hint="eastAsia"/>
          <w:noProof/>
          <w:sz w:val="24"/>
        </w:rPr>
        <w:t>潜在误用问题与列入其中的有害生物确定标准。针对上述关切，标准委讨论了有关</w:t>
      </w:r>
      <w:r w:rsidRPr="00EF1B7F">
        <w:rPr>
          <w:rFonts w:hint="eastAsia"/>
          <w:noProof/>
          <w:sz w:val="24"/>
        </w:rPr>
        <w:lastRenderedPageBreak/>
        <w:t>“不存在有害生物”的术语使用问题，并确认若提交的证据无法表明商品构成有害生物传播</w:t>
      </w:r>
      <w:r w:rsidRPr="00EF1B7F">
        <w:rPr>
          <w:rFonts w:hint="eastAsia"/>
          <w:noProof/>
          <w:spacing w:val="8"/>
          <w:kern w:val="2"/>
          <w:sz w:val="24"/>
        </w:rPr>
        <w:t>途径，商品标准技术小组完全有权剔除相关有害生物。秘书处还提及关于共同举办《国际植保公约》－亚太植保委商品标准研讨会的提案</w:t>
      </w:r>
      <w:r w:rsidRPr="00EF1B7F">
        <w:rPr>
          <w:noProof/>
          <w:spacing w:val="8"/>
          <w:kern w:val="2"/>
          <w:sz w:val="24"/>
          <w:vertAlign w:val="superscript"/>
        </w:rPr>
        <w:footnoteReference w:id="31"/>
      </w:r>
      <w:r w:rsidRPr="00EF1B7F">
        <w:rPr>
          <w:rFonts w:hint="eastAsia"/>
          <w:noProof/>
          <w:spacing w:val="8"/>
          <w:kern w:val="2"/>
          <w:sz w:val="24"/>
        </w:rPr>
        <w:t>。</w:t>
      </w:r>
    </w:p>
    <w:p w14:paraId="4A74522B" w14:textId="77777777" w:rsidR="00BF4198" w:rsidRPr="00EF1B7F" w:rsidRDefault="00BF4198" w:rsidP="00BF4198">
      <w:pPr>
        <w:numPr>
          <w:ilvl w:val="0"/>
          <w:numId w:val="72"/>
        </w:numPr>
        <w:overflowPunct w:val="0"/>
        <w:autoSpaceDE w:val="0"/>
        <w:autoSpaceDN w:val="0"/>
        <w:spacing w:before="60" w:after="120" w:line="400" w:lineRule="exact"/>
        <w:rPr>
          <w:noProof/>
          <w:spacing w:val="8"/>
          <w:kern w:val="2"/>
          <w:sz w:val="24"/>
        </w:rPr>
      </w:pPr>
      <w:r w:rsidRPr="00EF1B7F">
        <w:rPr>
          <w:rFonts w:hint="eastAsia"/>
          <w:noProof/>
          <w:spacing w:val="12"/>
          <w:sz w:val="24"/>
        </w:rPr>
        <w:t>植检委认识到，尽管</w:t>
      </w:r>
      <w:r w:rsidRPr="00EF1B7F">
        <w:rPr>
          <w:rFonts w:eastAsia="楷体" w:hint="eastAsia"/>
          <w:iCs/>
          <w:noProof/>
          <w:spacing w:val="12"/>
          <w:sz w:val="24"/>
        </w:rPr>
        <w:t>《鲜橙</w:t>
      </w:r>
      <w:r w:rsidRPr="00EF1B7F">
        <w:rPr>
          <w:rFonts w:eastAsia="楷体" w:hint="eastAsia"/>
          <w:noProof/>
          <w:spacing w:val="12"/>
          <w:sz w:val="24"/>
        </w:rPr>
        <w:t>（</w:t>
      </w:r>
      <w:r w:rsidRPr="00EF1B7F">
        <w:rPr>
          <w:rFonts w:eastAsia="楷体"/>
          <w:i/>
          <w:iCs/>
          <w:noProof/>
          <w:spacing w:val="12"/>
          <w:sz w:val="24"/>
        </w:rPr>
        <w:t>Citrus sinensis</w:t>
      </w:r>
      <w:r w:rsidRPr="00EF1B7F">
        <w:rPr>
          <w:rFonts w:eastAsia="楷体" w:hint="eastAsia"/>
          <w:noProof/>
          <w:spacing w:val="12"/>
          <w:sz w:val="24"/>
        </w:rPr>
        <w:t>）</w:t>
      </w:r>
      <w:r w:rsidRPr="00EF1B7F">
        <w:rPr>
          <w:rFonts w:eastAsia="楷体" w:hint="eastAsia"/>
          <w:iCs/>
          <w:noProof/>
          <w:spacing w:val="12"/>
          <w:sz w:val="24"/>
        </w:rPr>
        <w:t>果实的国际运输》</w:t>
      </w:r>
      <w:r w:rsidRPr="00EF1B7F">
        <w:rPr>
          <w:rFonts w:hint="eastAsia"/>
          <w:noProof/>
          <w:spacing w:val="12"/>
          <w:sz w:val="24"/>
        </w:rPr>
        <w:t>（</w:t>
      </w:r>
      <w:r w:rsidRPr="00EF1B7F">
        <w:rPr>
          <w:noProof/>
          <w:spacing w:val="12"/>
          <w:sz w:val="24"/>
        </w:rPr>
        <w:t>2023-027</w:t>
      </w:r>
      <w:r w:rsidRPr="00EF1B7F">
        <w:rPr>
          <w:rFonts w:hint="eastAsia"/>
          <w:noProof/>
          <w:spacing w:val="12"/>
          <w:sz w:val="24"/>
        </w:rPr>
        <w:t>）（优先级</w:t>
      </w:r>
      <w:r w:rsidRPr="00EF1B7F">
        <w:rPr>
          <w:noProof/>
          <w:spacing w:val="12"/>
          <w:sz w:val="24"/>
        </w:rPr>
        <w:t>2</w:t>
      </w:r>
      <w:r w:rsidRPr="00EF1B7F">
        <w:rPr>
          <w:rFonts w:hint="eastAsia"/>
          <w:noProof/>
          <w:spacing w:val="12"/>
          <w:sz w:val="24"/>
        </w:rPr>
        <w:t>）</w:t>
      </w:r>
      <w:r w:rsidRPr="00EF1B7F">
        <w:rPr>
          <w:rFonts w:hint="eastAsia"/>
          <w:noProof/>
          <w:spacing w:val="8"/>
          <w:kern w:val="2"/>
          <w:sz w:val="24"/>
        </w:rPr>
        <w:t>这一主题已包含在</w:t>
      </w:r>
      <w:r w:rsidRPr="00EF1B7F">
        <w:rPr>
          <w:rFonts w:eastAsia="楷体" w:hint="eastAsia"/>
          <w:iCs/>
          <w:noProof/>
          <w:spacing w:val="8"/>
          <w:kern w:val="2"/>
          <w:sz w:val="24"/>
        </w:rPr>
        <w:t>《柑橘类</w:t>
      </w:r>
      <w:r w:rsidRPr="00EF1B7F">
        <w:rPr>
          <w:rFonts w:eastAsia="楷体" w:hint="eastAsia"/>
          <w:noProof/>
          <w:spacing w:val="8"/>
          <w:kern w:val="2"/>
          <w:sz w:val="24"/>
        </w:rPr>
        <w:t>（</w:t>
      </w:r>
      <w:r w:rsidRPr="00EF1B7F">
        <w:rPr>
          <w:rFonts w:eastAsia="楷体"/>
          <w:i/>
          <w:iCs/>
          <w:noProof/>
          <w:spacing w:val="8"/>
          <w:kern w:val="2"/>
          <w:sz w:val="24"/>
        </w:rPr>
        <w:t>Citrus</w:t>
      </w:r>
      <w:r w:rsidRPr="00EF1B7F">
        <w:rPr>
          <w:rFonts w:eastAsia="楷体" w:hint="eastAsia"/>
          <w:noProof/>
          <w:spacing w:val="8"/>
          <w:kern w:val="2"/>
          <w:sz w:val="24"/>
        </w:rPr>
        <w:t>）</w:t>
      </w:r>
      <w:r w:rsidRPr="00EF1B7F">
        <w:rPr>
          <w:rFonts w:eastAsia="楷体" w:hint="eastAsia"/>
          <w:iCs/>
          <w:noProof/>
          <w:spacing w:val="8"/>
          <w:kern w:val="2"/>
          <w:sz w:val="24"/>
        </w:rPr>
        <w:t>果实的国际运输》</w:t>
      </w:r>
      <w:r w:rsidRPr="00EF1B7F">
        <w:rPr>
          <w:rFonts w:hint="eastAsia"/>
          <w:noProof/>
          <w:spacing w:val="8"/>
          <w:kern w:val="2"/>
          <w:sz w:val="24"/>
        </w:rPr>
        <w:t>（</w:t>
      </w:r>
      <w:r w:rsidRPr="00EF1B7F">
        <w:rPr>
          <w:noProof/>
          <w:spacing w:val="8"/>
          <w:kern w:val="2"/>
          <w:sz w:val="24"/>
        </w:rPr>
        <w:t>2023-019</w:t>
      </w:r>
      <w:r w:rsidRPr="00EF1B7F">
        <w:rPr>
          <w:rFonts w:hint="eastAsia"/>
          <w:noProof/>
          <w:spacing w:val="8"/>
          <w:kern w:val="2"/>
          <w:sz w:val="24"/>
        </w:rPr>
        <w:t>）（优先级</w:t>
      </w:r>
      <w:r w:rsidRPr="00EF1B7F">
        <w:rPr>
          <w:noProof/>
          <w:spacing w:val="8"/>
          <w:kern w:val="2"/>
          <w:sz w:val="24"/>
        </w:rPr>
        <w:t>1</w:t>
      </w:r>
      <w:r w:rsidRPr="00EF1B7F">
        <w:rPr>
          <w:rFonts w:hint="eastAsia"/>
          <w:noProof/>
          <w:spacing w:val="8"/>
          <w:kern w:val="2"/>
          <w:sz w:val="24"/>
        </w:rPr>
        <w:t>）的主题范畴内，但为稳妥起见，在</w:t>
      </w:r>
      <w:r w:rsidRPr="00EF1B7F">
        <w:rPr>
          <w:rFonts w:eastAsia="楷体" w:hint="eastAsia"/>
          <w:iCs/>
          <w:noProof/>
          <w:spacing w:val="8"/>
          <w:kern w:val="2"/>
          <w:sz w:val="24"/>
        </w:rPr>
        <w:t>柑橘类</w:t>
      </w:r>
      <w:r w:rsidRPr="00EF1B7F">
        <w:rPr>
          <w:rFonts w:hint="eastAsia"/>
          <w:noProof/>
          <w:spacing w:val="8"/>
          <w:kern w:val="2"/>
          <w:sz w:val="24"/>
        </w:rPr>
        <w:t>果实标准获通过前，仍应将其保留在工作计划中，以防后者最终被证明不可行。</w:t>
      </w:r>
      <w:r w:rsidRPr="00EF1B7F">
        <w:rPr>
          <w:rFonts w:hint="eastAsia"/>
          <w:noProof/>
          <w:spacing w:val="8"/>
          <w:kern w:val="2"/>
          <w:sz w:val="24"/>
        </w:rPr>
        <w:t xml:space="preserve"> </w:t>
      </w:r>
    </w:p>
    <w:p w14:paraId="6B811A07" w14:textId="77777777" w:rsidR="00BF4198" w:rsidRPr="00EF1B7F" w:rsidRDefault="00BF4198" w:rsidP="00BF4198">
      <w:pPr>
        <w:numPr>
          <w:ilvl w:val="0"/>
          <w:numId w:val="72"/>
        </w:numPr>
        <w:overflowPunct w:val="0"/>
        <w:autoSpaceDE w:val="0"/>
        <w:autoSpaceDN w:val="0"/>
        <w:spacing w:before="60" w:after="120" w:line="400" w:lineRule="exact"/>
        <w:rPr>
          <w:noProof/>
          <w:spacing w:val="8"/>
          <w:kern w:val="2"/>
          <w:sz w:val="24"/>
        </w:rPr>
      </w:pPr>
      <w:r w:rsidRPr="00EF1B7F">
        <w:rPr>
          <w:rFonts w:hint="eastAsia"/>
          <w:noProof/>
          <w:sz w:val="24"/>
        </w:rPr>
        <w:t>植检委注意到，活动能力弱的有害生物以及传播途径关联性高度不确定的有害生物，</w:t>
      </w:r>
      <w:r w:rsidRPr="00EF1B7F">
        <w:rPr>
          <w:rFonts w:hint="eastAsia"/>
          <w:noProof/>
          <w:spacing w:val="8"/>
          <w:kern w:val="2"/>
          <w:sz w:val="24"/>
        </w:rPr>
        <w:t>仍见于商品标准草案，这一现象引发关切</w:t>
      </w:r>
      <w:r w:rsidRPr="00EF1B7F">
        <w:rPr>
          <w:noProof/>
          <w:spacing w:val="8"/>
          <w:kern w:val="2"/>
          <w:sz w:val="24"/>
          <w:vertAlign w:val="superscript"/>
        </w:rPr>
        <w:footnoteReference w:id="32"/>
      </w:r>
      <w:r w:rsidRPr="00EF1B7F">
        <w:rPr>
          <w:rFonts w:hint="eastAsia"/>
          <w:noProof/>
          <w:spacing w:val="8"/>
          <w:kern w:val="2"/>
          <w:sz w:val="24"/>
        </w:rPr>
        <w:t>；同时，植检委认识到，缔约方在提议商品标准草案增列有害生物时，必须提供技术论证</w:t>
      </w:r>
      <w:r w:rsidRPr="00EF1B7F">
        <w:rPr>
          <w:noProof/>
          <w:spacing w:val="8"/>
          <w:kern w:val="2"/>
          <w:sz w:val="24"/>
          <w:vertAlign w:val="superscript"/>
        </w:rPr>
        <w:footnoteReference w:id="33"/>
      </w:r>
      <w:r w:rsidRPr="00EF1B7F">
        <w:rPr>
          <w:rFonts w:hint="eastAsia"/>
          <w:noProof/>
          <w:spacing w:val="8"/>
          <w:kern w:val="2"/>
          <w:sz w:val="24"/>
        </w:rPr>
        <w:t>。植检委注意到，第</w:t>
      </w:r>
      <w:r w:rsidRPr="00EF1B7F">
        <w:rPr>
          <w:noProof/>
          <w:spacing w:val="8"/>
          <w:kern w:val="2"/>
          <w:sz w:val="24"/>
        </w:rPr>
        <w:t>46</w:t>
      </w:r>
      <w:r w:rsidRPr="00EF1B7F">
        <w:rPr>
          <w:rFonts w:hint="eastAsia"/>
          <w:noProof/>
          <w:spacing w:val="8"/>
          <w:kern w:val="2"/>
          <w:sz w:val="24"/>
        </w:rPr>
        <w:t>号国际植检措施标准设有防止附件被误用或误解的保障机制，同时标准委和商品标准技术小组也在进一步审议从商品标准草案中剔除有害生物的标准。植检委注意到，各方</w:t>
      </w:r>
      <w:r w:rsidRPr="00EF1B7F">
        <w:rPr>
          <w:rFonts w:hint="eastAsia"/>
          <w:noProof/>
          <w:spacing w:val="12"/>
          <w:kern w:val="2"/>
          <w:sz w:val="24"/>
        </w:rPr>
        <w:t>呼吁《国际植保公约》系统和标准委继续投入充足时间，推进上述首批标准制定工作，</w:t>
      </w:r>
      <w:r w:rsidRPr="00EF1B7F">
        <w:rPr>
          <w:rFonts w:hint="eastAsia"/>
          <w:noProof/>
          <w:spacing w:val="8"/>
          <w:kern w:val="2"/>
          <w:sz w:val="24"/>
        </w:rPr>
        <w:t>为后续标准奠定坚实基础</w:t>
      </w:r>
      <w:r w:rsidRPr="00EF1B7F">
        <w:rPr>
          <w:noProof/>
          <w:spacing w:val="8"/>
          <w:kern w:val="2"/>
          <w:sz w:val="24"/>
          <w:vertAlign w:val="superscript"/>
        </w:rPr>
        <w:footnoteReference w:id="34"/>
      </w:r>
      <w:r w:rsidRPr="00EF1B7F">
        <w:rPr>
          <w:rFonts w:hint="eastAsia"/>
          <w:noProof/>
          <w:spacing w:val="8"/>
          <w:kern w:val="2"/>
          <w:sz w:val="24"/>
        </w:rPr>
        <w:t>。</w:t>
      </w:r>
    </w:p>
    <w:p w14:paraId="22D7BFEE" w14:textId="77777777" w:rsidR="00BF4198" w:rsidRPr="00EF1B7F" w:rsidRDefault="00BF4198" w:rsidP="00BF4198">
      <w:pPr>
        <w:numPr>
          <w:ilvl w:val="0"/>
          <w:numId w:val="72"/>
        </w:numPr>
        <w:overflowPunct w:val="0"/>
        <w:autoSpaceDE w:val="0"/>
        <w:autoSpaceDN w:val="0"/>
        <w:spacing w:before="60" w:after="120" w:line="400" w:lineRule="exact"/>
        <w:rPr>
          <w:noProof/>
          <w:spacing w:val="8"/>
          <w:kern w:val="2"/>
          <w:sz w:val="24"/>
        </w:rPr>
      </w:pPr>
      <w:r w:rsidRPr="00EF1B7F">
        <w:rPr>
          <w:rFonts w:hint="eastAsia"/>
          <w:noProof/>
          <w:spacing w:val="8"/>
          <w:kern w:val="2"/>
          <w:sz w:val="24"/>
        </w:rPr>
        <w:t>植检委审议了亚洲及太平洋植物保护委员会（亚太植保委）、新西兰和大韩民国关于共同举办《国际植保公约》－亚太植保委商品标准研讨会的提案</w:t>
      </w:r>
      <w:r w:rsidRPr="00EF1B7F">
        <w:rPr>
          <w:noProof/>
          <w:spacing w:val="8"/>
          <w:kern w:val="2"/>
          <w:sz w:val="24"/>
          <w:vertAlign w:val="superscript"/>
        </w:rPr>
        <w:footnoteReference w:id="35"/>
      </w:r>
      <w:r w:rsidRPr="00EF1B7F">
        <w:rPr>
          <w:rFonts w:hint="eastAsia"/>
          <w:noProof/>
          <w:spacing w:val="8"/>
          <w:kern w:val="2"/>
          <w:sz w:val="24"/>
        </w:rPr>
        <w:t>。三方均表达提供资金的意向。新西兰和菲律宾均提出加入研讨会组织委员会。</w:t>
      </w:r>
      <w:r w:rsidRPr="00EF1B7F">
        <w:rPr>
          <w:rFonts w:hint="eastAsia"/>
          <w:noProof/>
          <w:spacing w:val="8"/>
          <w:kern w:val="2"/>
          <w:sz w:val="24"/>
        </w:rPr>
        <w:t xml:space="preserve"> </w:t>
      </w:r>
    </w:p>
    <w:p w14:paraId="49EAD325" w14:textId="77777777" w:rsidR="00BF4198" w:rsidRPr="00EF1B7F" w:rsidRDefault="00BF4198" w:rsidP="009378C6">
      <w:pPr>
        <w:pStyle w:val="IPPParagraphnumbering"/>
        <w:keepNext/>
        <w:numPr>
          <w:ilvl w:val="0"/>
          <w:numId w:val="29"/>
        </w:numPr>
        <w:spacing w:before="60" w:after="120" w:line="400" w:lineRule="exact"/>
        <w:rPr>
          <w:noProof/>
          <w:spacing w:val="8"/>
          <w:kern w:val="2"/>
          <w:sz w:val="24"/>
        </w:rPr>
      </w:pPr>
      <w:r w:rsidRPr="00EF1B7F">
        <w:rPr>
          <w:rFonts w:eastAsia="宋体" w:cs="宋体" w:hint="eastAsia"/>
          <w:noProof/>
          <w:spacing w:val="8"/>
          <w:kern w:val="2"/>
          <w:sz w:val="24"/>
        </w:rPr>
        <w:t>植检委：</w:t>
      </w:r>
    </w:p>
    <w:p w14:paraId="50B3096F" w14:textId="77777777" w:rsidR="00BF4198" w:rsidRPr="00EF1B7F" w:rsidRDefault="00BF4198" w:rsidP="00A20397">
      <w:pPr>
        <w:pStyle w:val="Paragrafoelenco"/>
        <w:numPr>
          <w:ilvl w:val="0"/>
          <w:numId w:val="73"/>
        </w:numPr>
        <w:spacing w:before="60" w:after="120" w:line="400" w:lineRule="exact"/>
        <w:ind w:leftChars="0" w:left="357" w:hanging="357"/>
        <w:rPr>
          <w:rFonts w:ascii="Times New Roman" w:hAnsi="Times New Roman"/>
          <w:noProof/>
          <w:spacing w:val="8"/>
          <w:kern w:val="2"/>
          <w:sz w:val="24"/>
        </w:rPr>
      </w:pPr>
      <w:r w:rsidRPr="00EF1B7F">
        <w:rPr>
          <w:rFonts w:ascii="Times New Roman" w:eastAsia="楷体" w:hAnsi="Times New Roman" w:hint="eastAsia"/>
          <w:iCs/>
          <w:noProof/>
          <w:spacing w:val="8"/>
          <w:kern w:val="2"/>
          <w:sz w:val="24"/>
        </w:rPr>
        <w:t>注意到</w:t>
      </w:r>
      <w:r w:rsidRPr="00EF1B7F">
        <w:rPr>
          <w:rFonts w:ascii="Times New Roman" w:hAnsi="Times New Roman" w:hint="eastAsia"/>
          <w:noProof/>
          <w:spacing w:val="8"/>
          <w:kern w:val="2"/>
          <w:sz w:val="24"/>
        </w:rPr>
        <w:t>发展议题“针对特定商品和途径的国际植检措施标准”的最新情况；</w:t>
      </w:r>
    </w:p>
    <w:p w14:paraId="7F7DBCBD" w14:textId="77777777" w:rsidR="00BF4198" w:rsidRPr="00EF1B7F" w:rsidRDefault="00BF4198" w:rsidP="00BE6350">
      <w:pPr>
        <w:pStyle w:val="Paragrafoelenco"/>
        <w:numPr>
          <w:ilvl w:val="0"/>
          <w:numId w:val="73"/>
        </w:numPr>
        <w:spacing w:before="60" w:after="120" w:line="380" w:lineRule="exact"/>
        <w:ind w:leftChars="0" w:left="357" w:hanging="357"/>
        <w:rPr>
          <w:rFonts w:ascii="Times New Roman" w:hAnsi="Times New Roman"/>
          <w:noProof/>
          <w:spacing w:val="8"/>
          <w:kern w:val="2"/>
          <w:sz w:val="24"/>
        </w:rPr>
      </w:pPr>
      <w:r w:rsidRPr="00EF1B7F">
        <w:rPr>
          <w:rFonts w:ascii="Times New Roman" w:eastAsia="楷体" w:hAnsi="Times New Roman" w:hint="eastAsia"/>
          <w:iCs/>
          <w:noProof/>
          <w:spacing w:val="8"/>
          <w:kern w:val="2"/>
          <w:sz w:val="24"/>
        </w:rPr>
        <w:t>批准</w:t>
      </w:r>
      <w:r w:rsidRPr="00EF1B7F">
        <w:rPr>
          <w:rFonts w:ascii="Times New Roman" w:hAnsi="Times New Roman" w:hint="eastAsia"/>
          <w:noProof/>
          <w:spacing w:val="8"/>
          <w:kern w:val="2"/>
          <w:sz w:val="24"/>
        </w:rPr>
        <w:t>关于</w:t>
      </w:r>
      <w:r w:rsidRPr="00EF1B7F">
        <w:rPr>
          <w:rFonts w:ascii="Times New Roman" w:hAnsi="Times New Roman"/>
          <w:noProof/>
          <w:spacing w:val="8"/>
          <w:kern w:val="2"/>
          <w:sz w:val="24"/>
        </w:rPr>
        <w:t>2027</w:t>
      </w:r>
      <w:r w:rsidRPr="00EF1B7F">
        <w:rPr>
          <w:rFonts w:ascii="Times New Roman" w:hAnsi="Times New Roman" w:hint="eastAsia"/>
          <w:noProof/>
          <w:spacing w:val="8"/>
          <w:kern w:val="2"/>
          <w:sz w:val="24"/>
        </w:rPr>
        <w:t>年</w:t>
      </w:r>
      <w:r w:rsidRPr="00EF1B7F">
        <w:rPr>
          <w:rFonts w:ascii="Times New Roman" w:hAnsi="Times New Roman"/>
          <w:noProof/>
          <w:spacing w:val="8"/>
          <w:kern w:val="2"/>
          <w:sz w:val="24"/>
        </w:rPr>
        <w:t>6</w:t>
      </w:r>
      <w:r w:rsidRPr="00EF1B7F">
        <w:rPr>
          <w:rFonts w:ascii="Times New Roman" w:hAnsi="Times New Roman" w:hint="eastAsia"/>
          <w:noProof/>
          <w:spacing w:val="8"/>
          <w:kern w:val="2"/>
          <w:sz w:val="24"/>
        </w:rPr>
        <w:t>月共同举办《国际植保公约》－亚太植保委全球商品标准研讨会的提案，并</w:t>
      </w:r>
      <w:r w:rsidRPr="00EF1B7F">
        <w:rPr>
          <w:rFonts w:ascii="Times New Roman" w:eastAsia="楷体" w:hAnsi="Times New Roman" w:hint="eastAsia"/>
          <w:iCs/>
          <w:noProof/>
          <w:spacing w:val="8"/>
          <w:kern w:val="2"/>
          <w:sz w:val="24"/>
        </w:rPr>
        <w:t>要求</w:t>
      </w:r>
      <w:r w:rsidRPr="00EF1B7F">
        <w:rPr>
          <w:rFonts w:ascii="Times New Roman" w:hAnsi="Times New Roman" w:hint="eastAsia"/>
          <w:noProof/>
          <w:spacing w:val="8"/>
          <w:kern w:val="2"/>
          <w:sz w:val="24"/>
        </w:rPr>
        <w:t>《国际植保公约》秘书处与亚太植保委合作，在植检委主席团监督下设立组织委员会；</w:t>
      </w:r>
    </w:p>
    <w:p w14:paraId="15BEA190" w14:textId="77777777" w:rsidR="00BF4198" w:rsidRPr="00EF1B7F" w:rsidRDefault="00BF4198" w:rsidP="00BE6350">
      <w:pPr>
        <w:pStyle w:val="Paragrafoelenco"/>
        <w:numPr>
          <w:ilvl w:val="0"/>
          <w:numId w:val="73"/>
        </w:numPr>
        <w:spacing w:before="60" w:after="120" w:line="380" w:lineRule="exact"/>
        <w:ind w:leftChars="0" w:left="357" w:hanging="357"/>
        <w:rPr>
          <w:rFonts w:ascii="Times New Roman" w:hAnsi="Times New Roman"/>
          <w:noProof/>
          <w:spacing w:val="8"/>
          <w:kern w:val="2"/>
          <w:sz w:val="24"/>
          <w:lang w:val="en-US"/>
        </w:rPr>
      </w:pPr>
      <w:r w:rsidRPr="00EF1B7F">
        <w:rPr>
          <w:rFonts w:ascii="Times New Roman" w:eastAsia="楷体" w:hAnsi="Times New Roman" w:hint="eastAsia"/>
          <w:iCs/>
          <w:noProof/>
          <w:sz w:val="24"/>
        </w:rPr>
        <w:t>鼓励</w:t>
      </w:r>
      <w:r w:rsidRPr="00EF1B7F">
        <w:rPr>
          <w:rFonts w:ascii="Times New Roman" w:hAnsi="Times New Roman" w:hint="eastAsia"/>
          <w:noProof/>
          <w:sz w:val="24"/>
        </w:rPr>
        <w:t>缔约方积极参与当前《国际植保公约》“主题征集：标准和实施”以及今后《国际</w:t>
      </w:r>
      <w:r w:rsidRPr="00EF1B7F">
        <w:rPr>
          <w:rFonts w:ascii="Times New Roman" w:hAnsi="Times New Roman" w:hint="eastAsia"/>
          <w:noProof/>
          <w:spacing w:val="8"/>
          <w:kern w:val="2"/>
          <w:sz w:val="24"/>
        </w:rPr>
        <w:t>植保公约》为制定特定商品标准发起的各项材料征集活动。</w:t>
      </w:r>
    </w:p>
    <w:p w14:paraId="5DE9BD31" w14:textId="77777777" w:rsidR="00BC0169" w:rsidRDefault="00BC0169">
      <w:pPr>
        <w:spacing w:after="160" w:line="259" w:lineRule="auto"/>
        <w:jc w:val="left"/>
        <w:rPr>
          <w:rFonts w:eastAsia="楷体"/>
          <w:b/>
          <w:spacing w:val="8"/>
          <w:kern w:val="2"/>
          <w:sz w:val="26"/>
        </w:rPr>
      </w:pPr>
      <w:r>
        <w:rPr>
          <w:rFonts w:eastAsia="楷体"/>
          <w:spacing w:val="8"/>
          <w:kern w:val="2"/>
          <w:sz w:val="26"/>
        </w:rPr>
        <w:br w:type="page"/>
      </w:r>
    </w:p>
    <w:p w14:paraId="0897A2BD" w14:textId="54D080CB" w:rsidR="002142FD" w:rsidRPr="002142FD" w:rsidRDefault="002142FD" w:rsidP="00BC0169">
      <w:pPr>
        <w:pStyle w:val="IPPHeading2"/>
        <w:tabs>
          <w:tab w:val="clear" w:pos="567"/>
          <w:tab w:val="left" w:pos="720"/>
        </w:tabs>
        <w:spacing w:line="380" w:lineRule="exact"/>
        <w:ind w:left="720" w:hanging="720"/>
        <w:jc w:val="both"/>
        <w:rPr>
          <w:rFonts w:eastAsia="楷体"/>
          <w:spacing w:val="8"/>
          <w:kern w:val="2"/>
          <w:sz w:val="26"/>
        </w:rPr>
      </w:pPr>
      <w:r w:rsidRPr="002142FD">
        <w:rPr>
          <w:rFonts w:eastAsia="楷体" w:hint="eastAsia"/>
          <w:spacing w:val="8"/>
          <w:kern w:val="2"/>
          <w:sz w:val="26"/>
        </w:rPr>
        <w:lastRenderedPageBreak/>
        <w:t>13.3</w:t>
      </w:r>
      <w:r w:rsidRPr="002142FD">
        <w:rPr>
          <w:rFonts w:eastAsia="楷体"/>
          <w:spacing w:val="8"/>
          <w:kern w:val="2"/>
          <w:sz w:val="26"/>
        </w:rPr>
        <w:tab/>
      </w:r>
      <w:r w:rsidRPr="002142FD">
        <w:rPr>
          <w:rFonts w:eastAsia="楷体" w:hint="eastAsia"/>
          <w:spacing w:val="8"/>
          <w:kern w:val="2"/>
          <w:sz w:val="26"/>
        </w:rPr>
        <w:t>管理电子商务和邮寄及快递途径</w:t>
      </w:r>
    </w:p>
    <w:p w14:paraId="3C4AE5D5" w14:textId="4FD14B0B" w:rsidR="002142FD" w:rsidRPr="002142FD" w:rsidRDefault="002142FD" w:rsidP="00BC0169">
      <w:pPr>
        <w:pStyle w:val="IPPParagraphnumbering"/>
        <w:numPr>
          <w:ilvl w:val="0"/>
          <w:numId w:val="29"/>
        </w:numPr>
        <w:spacing w:before="60" w:after="120" w:line="380" w:lineRule="exact"/>
        <w:rPr>
          <w:spacing w:val="8"/>
          <w:kern w:val="2"/>
          <w:sz w:val="24"/>
        </w:rPr>
      </w:pPr>
      <w:r w:rsidRPr="002142FD">
        <w:rPr>
          <w:rFonts w:eastAsia="宋体" w:cs="宋体" w:hint="eastAsia"/>
          <w:spacing w:val="8"/>
          <w:kern w:val="2"/>
          <w:sz w:val="24"/>
        </w:rPr>
        <w:t>实施工作和能力发展委员会电子商务工作组牵头人汇报了</w:t>
      </w:r>
      <w:r w:rsidR="00952C36">
        <w:rPr>
          <w:rFonts w:asciiTheme="minorEastAsia" w:eastAsiaTheme="minorEastAsia" w:hAnsiTheme="minorEastAsia" w:cs="Times" w:hint="eastAsia"/>
          <w:spacing w:val="8"/>
          <w:kern w:val="2"/>
          <w:sz w:val="24"/>
        </w:rPr>
        <w:t>“</w:t>
      </w:r>
      <w:r w:rsidRPr="002142FD">
        <w:rPr>
          <w:rFonts w:eastAsia="宋体" w:cs="宋体" w:hint="eastAsia"/>
          <w:spacing w:val="8"/>
          <w:kern w:val="2"/>
          <w:sz w:val="24"/>
        </w:rPr>
        <w:t>管理电子商务和邮寄及快递途径</w:t>
      </w:r>
      <w:r w:rsidR="00952C36">
        <w:rPr>
          <w:rFonts w:asciiTheme="minorEastAsia" w:eastAsiaTheme="minorEastAsia" w:hAnsiTheme="minorEastAsia" w:cs="Times" w:hint="eastAsia"/>
          <w:spacing w:val="8"/>
          <w:kern w:val="2"/>
          <w:sz w:val="24"/>
        </w:rPr>
        <w:t>”</w:t>
      </w:r>
      <w:r w:rsidRPr="002142FD">
        <w:rPr>
          <w:rFonts w:eastAsia="宋体" w:cs="宋体" w:hint="eastAsia"/>
          <w:spacing w:val="8"/>
          <w:kern w:val="2"/>
          <w:sz w:val="24"/>
        </w:rPr>
        <w:t>发展议题的进展</w:t>
      </w:r>
      <w:r w:rsidRPr="002142FD">
        <w:rPr>
          <w:spacing w:val="8"/>
          <w:kern w:val="2"/>
          <w:sz w:val="24"/>
          <w:vertAlign w:val="superscript"/>
        </w:rPr>
        <w:footnoteReference w:id="36"/>
      </w:r>
      <w:r w:rsidRPr="002142FD">
        <w:rPr>
          <w:rFonts w:eastAsia="宋体" w:cs="宋体" w:hint="eastAsia"/>
          <w:spacing w:val="8"/>
          <w:kern w:val="2"/>
          <w:sz w:val="24"/>
        </w:rPr>
        <w:t>。他指出，第一阶段工作已经完成，植检委需决定是否在第一阶段各项成果以及《国际植保公约》观测系统电子商务研究结果与建议基础之上，启动第二阶段（</w:t>
      </w:r>
      <w:r w:rsidRPr="002142FD">
        <w:rPr>
          <w:rFonts w:hint="eastAsia"/>
          <w:spacing w:val="8"/>
          <w:kern w:val="2"/>
          <w:sz w:val="24"/>
        </w:rPr>
        <w:t>2026</w:t>
      </w:r>
      <w:r w:rsidRPr="002142FD">
        <w:rPr>
          <w:rFonts w:hint="eastAsia"/>
          <w:spacing w:val="8"/>
          <w:kern w:val="2"/>
          <w:sz w:val="24"/>
        </w:rPr>
        <w:t>–</w:t>
      </w:r>
      <w:r w:rsidRPr="002142FD">
        <w:rPr>
          <w:rFonts w:hint="eastAsia"/>
          <w:spacing w:val="8"/>
          <w:kern w:val="2"/>
          <w:sz w:val="24"/>
        </w:rPr>
        <w:t>2030</w:t>
      </w:r>
      <w:r w:rsidRPr="002142FD">
        <w:rPr>
          <w:rFonts w:eastAsia="宋体" w:cs="宋体" w:hint="eastAsia"/>
          <w:spacing w:val="8"/>
          <w:kern w:val="2"/>
          <w:sz w:val="24"/>
        </w:rPr>
        <w:t>年）工作。他向植检委介绍了第二阶段拟议路线图及实施所需资金。</w:t>
      </w:r>
    </w:p>
    <w:p w14:paraId="205FE68F" w14:textId="77777777" w:rsidR="002142FD" w:rsidRPr="002142FD" w:rsidRDefault="002142FD" w:rsidP="00BC0169">
      <w:pPr>
        <w:pStyle w:val="IPPParagraphnumbering"/>
        <w:numPr>
          <w:ilvl w:val="0"/>
          <w:numId w:val="29"/>
        </w:numPr>
        <w:spacing w:before="60" w:after="120" w:line="380" w:lineRule="exact"/>
        <w:rPr>
          <w:spacing w:val="8"/>
          <w:kern w:val="2"/>
          <w:sz w:val="24"/>
        </w:rPr>
      </w:pPr>
      <w:r w:rsidRPr="002142FD">
        <w:rPr>
          <w:rFonts w:eastAsia="宋体" w:cs="宋体" w:hint="eastAsia"/>
          <w:spacing w:val="8"/>
          <w:kern w:val="2"/>
          <w:sz w:val="24"/>
        </w:rPr>
        <w:t>植检委注意到，有代表建议表示，理想的做法是先发布观测系统研究报告，再向第二阶段推进，以便各缔约方充分了解第一阶段研究结果后，再决定是否启动第二阶段工作。但鉴于该发展议题较为紧迫，植检委同意继续推进，并指出今后植检委会议应尽可能提前提供完整报告。</w:t>
      </w:r>
      <w:r w:rsidRPr="002142FD">
        <w:rPr>
          <w:rFonts w:hint="eastAsia"/>
          <w:spacing w:val="8"/>
          <w:kern w:val="2"/>
          <w:sz w:val="24"/>
        </w:rPr>
        <w:t xml:space="preserve"> </w:t>
      </w:r>
    </w:p>
    <w:p w14:paraId="1A1CCF0C" w14:textId="77777777" w:rsidR="002142FD" w:rsidRPr="002142FD" w:rsidRDefault="002142FD" w:rsidP="00BC0169">
      <w:pPr>
        <w:pStyle w:val="IPPParagraphnumbering"/>
        <w:keepNext/>
        <w:numPr>
          <w:ilvl w:val="0"/>
          <w:numId w:val="29"/>
        </w:numPr>
        <w:spacing w:before="60" w:after="120" w:line="380" w:lineRule="exact"/>
        <w:rPr>
          <w:spacing w:val="8"/>
          <w:kern w:val="2"/>
          <w:sz w:val="24"/>
        </w:rPr>
      </w:pPr>
      <w:r w:rsidRPr="002142FD">
        <w:rPr>
          <w:rFonts w:eastAsia="宋体" w:cs="宋体" w:hint="eastAsia"/>
          <w:spacing w:val="8"/>
          <w:kern w:val="2"/>
          <w:sz w:val="24"/>
        </w:rPr>
        <w:t>植检委：</w:t>
      </w:r>
    </w:p>
    <w:p w14:paraId="5E3FC3B1" w14:textId="77777777" w:rsidR="002142FD" w:rsidRPr="002142FD" w:rsidRDefault="002142FD" w:rsidP="00BC0169">
      <w:pPr>
        <w:pStyle w:val="Paragrafoelenco"/>
        <w:numPr>
          <w:ilvl w:val="0"/>
          <w:numId w:val="110"/>
        </w:numPr>
        <w:spacing w:before="60" w:after="120" w:line="380" w:lineRule="exact"/>
        <w:ind w:leftChars="0" w:left="357" w:hanging="357"/>
        <w:rPr>
          <w:rFonts w:ascii="Times New Roman" w:hAnsi="Times New Roman"/>
          <w:spacing w:val="8"/>
          <w:kern w:val="2"/>
          <w:sz w:val="24"/>
          <w:lang w:val="en-US"/>
        </w:rPr>
      </w:pPr>
      <w:r w:rsidRPr="002142FD">
        <w:rPr>
          <w:rFonts w:ascii="Times New Roman" w:eastAsia="楷体" w:hAnsi="Times New Roman" w:hint="eastAsia"/>
          <w:iCs/>
          <w:spacing w:val="8"/>
          <w:kern w:val="2"/>
          <w:sz w:val="24"/>
          <w:lang w:val="en-US"/>
        </w:rPr>
        <w:t>注意到</w:t>
      </w:r>
      <w:r w:rsidRPr="002142FD">
        <w:rPr>
          <w:rFonts w:ascii="Times New Roman" w:hAnsi="Times New Roman" w:hint="eastAsia"/>
          <w:spacing w:val="8"/>
          <w:kern w:val="2"/>
          <w:sz w:val="24"/>
          <w:lang w:val="en-US"/>
        </w:rPr>
        <w:t>《国际植保公约》观测系统电子商务研究报告即将发布；</w:t>
      </w:r>
    </w:p>
    <w:p w14:paraId="4F435051" w14:textId="77777777" w:rsidR="002142FD" w:rsidRPr="002142FD" w:rsidRDefault="002142FD" w:rsidP="00BC0169">
      <w:pPr>
        <w:pStyle w:val="Paragrafoelenco"/>
        <w:numPr>
          <w:ilvl w:val="0"/>
          <w:numId w:val="110"/>
        </w:numPr>
        <w:spacing w:before="60" w:after="120" w:line="380" w:lineRule="exact"/>
        <w:ind w:leftChars="0" w:left="357" w:hanging="357"/>
        <w:rPr>
          <w:rFonts w:ascii="Times New Roman" w:hAnsi="Times New Roman"/>
          <w:spacing w:val="8"/>
          <w:kern w:val="2"/>
          <w:sz w:val="24"/>
          <w:lang w:val="en-US"/>
        </w:rPr>
      </w:pPr>
      <w:r w:rsidRPr="002142FD">
        <w:rPr>
          <w:rFonts w:ascii="Times New Roman" w:eastAsia="楷体" w:hAnsi="Times New Roman" w:hint="eastAsia"/>
          <w:iCs/>
          <w:spacing w:val="8"/>
          <w:kern w:val="2"/>
          <w:sz w:val="24"/>
          <w:lang w:val="en-US"/>
        </w:rPr>
        <w:t>提请</w:t>
      </w:r>
      <w:r w:rsidRPr="002142FD">
        <w:rPr>
          <w:rFonts w:ascii="Times New Roman" w:hAnsi="Times New Roman" w:hint="eastAsia"/>
          <w:spacing w:val="8"/>
          <w:kern w:val="2"/>
          <w:sz w:val="24"/>
          <w:lang w:val="en-US"/>
        </w:rPr>
        <w:t>《国际植保公约》缔约方和区域植保组织根据《国际植保公约》观测系统电子商务研究提出的建议（载于</w:t>
      </w:r>
      <w:r w:rsidRPr="002142FD">
        <w:rPr>
          <w:rFonts w:ascii="Times New Roman" w:hAnsi="Times New Roman" w:hint="eastAsia"/>
          <w:spacing w:val="8"/>
          <w:kern w:val="2"/>
          <w:sz w:val="24"/>
          <w:lang w:val="en-US"/>
        </w:rPr>
        <w:t>CPM 2026/15</w:t>
      </w:r>
      <w:r w:rsidRPr="002142FD">
        <w:rPr>
          <w:rFonts w:ascii="Times New Roman" w:hAnsi="Times New Roman" w:hint="eastAsia"/>
          <w:spacing w:val="8"/>
          <w:kern w:val="2"/>
          <w:sz w:val="24"/>
          <w:lang w:val="en-US"/>
        </w:rPr>
        <w:t>号文件附录</w:t>
      </w:r>
      <w:r w:rsidRPr="002142FD">
        <w:rPr>
          <w:rFonts w:ascii="Times New Roman" w:hAnsi="Times New Roman" w:hint="eastAsia"/>
          <w:spacing w:val="8"/>
          <w:kern w:val="2"/>
          <w:sz w:val="24"/>
          <w:lang w:val="en-US"/>
        </w:rPr>
        <w:t>1</w:t>
      </w:r>
      <w:r w:rsidRPr="002142FD">
        <w:rPr>
          <w:rFonts w:ascii="Times New Roman" w:hAnsi="Times New Roman" w:hint="eastAsia"/>
          <w:spacing w:val="8"/>
          <w:kern w:val="2"/>
          <w:sz w:val="24"/>
          <w:lang w:val="en-US"/>
        </w:rPr>
        <w:t>），在国家和区域层面采取行动；</w:t>
      </w:r>
    </w:p>
    <w:p w14:paraId="646D064B" w14:textId="5F669D10" w:rsidR="002142FD" w:rsidRPr="002142FD" w:rsidRDefault="002142FD" w:rsidP="00BC0169">
      <w:pPr>
        <w:pStyle w:val="Paragrafoelenco"/>
        <w:numPr>
          <w:ilvl w:val="0"/>
          <w:numId w:val="110"/>
        </w:numPr>
        <w:spacing w:before="60" w:after="120" w:line="380" w:lineRule="exact"/>
        <w:ind w:leftChars="0" w:left="357" w:hanging="357"/>
        <w:rPr>
          <w:rFonts w:ascii="Times New Roman" w:hAnsi="Times New Roman"/>
          <w:spacing w:val="8"/>
          <w:kern w:val="2"/>
          <w:sz w:val="24"/>
          <w:lang w:val="en-US"/>
        </w:rPr>
      </w:pPr>
      <w:r w:rsidRPr="002142FD">
        <w:rPr>
          <w:rFonts w:ascii="Times New Roman" w:eastAsia="楷体" w:hAnsi="Times New Roman" w:hint="eastAsia"/>
          <w:iCs/>
          <w:spacing w:val="8"/>
          <w:kern w:val="2"/>
          <w:sz w:val="24"/>
          <w:lang w:val="en-US"/>
        </w:rPr>
        <w:t>批准</w:t>
      </w:r>
      <w:r w:rsidRPr="002142FD">
        <w:rPr>
          <w:rFonts w:ascii="Times New Roman" w:hAnsi="Times New Roman" w:hint="eastAsia"/>
          <w:spacing w:val="8"/>
          <w:kern w:val="2"/>
          <w:sz w:val="24"/>
          <w:lang w:val="en-US"/>
        </w:rPr>
        <w:t>“管理电子商务和邮寄及快递途径”发展议题第二阶段（</w:t>
      </w:r>
      <w:r w:rsidRPr="002142FD">
        <w:rPr>
          <w:rFonts w:ascii="Times New Roman" w:hAnsi="Times New Roman" w:hint="eastAsia"/>
          <w:spacing w:val="8"/>
          <w:kern w:val="2"/>
          <w:sz w:val="24"/>
          <w:lang w:val="en-US"/>
        </w:rPr>
        <w:t>2026-2030</w:t>
      </w:r>
      <w:r w:rsidRPr="002142FD">
        <w:rPr>
          <w:rFonts w:ascii="Times New Roman" w:hAnsi="Times New Roman" w:hint="eastAsia"/>
          <w:spacing w:val="8"/>
          <w:kern w:val="2"/>
          <w:sz w:val="24"/>
          <w:lang w:val="en-US"/>
        </w:rPr>
        <w:t>年）</w:t>
      </w:r>
      <w:r w:rsidR="00E22FAB" w:rsidRPr="00EF1B7F">
        <w:rPr>
          <w:rFonts w:ascii="Times New Roman" w:hAnsi="Times New Roman"/>
          <w:spacing w:val="8"/>
          <w:kern w:val="2"/>
          <w:sz w:val="24"/>
          <w:lang w:val="en-US"/>
        </w:rPr>
        <w:br/>
      </w:r>
      <w:r w:rsidRPr="002142FD">
        <w:rPr>
          <w:rFonts w:ascii="Times New Roman" w:hAnsi="Times New Roman" w:hint="eastAsia"/>
          <w:spacing w:val="8"/>
          <w:kern w:val="2"/>
          <w:sz w:val="24"/>
          <w:lang w:val="en-US"/>
        </w:rPr>
        <w:t>路线图，</w:t>
      </w:r>
      <w:r w:rsidRPr="002142FD">
        <w:rPr>
          <w:rFonts w:ascii="Times New Roman" w:eastAsia="楷体" w:hAnsi="Times New Roman" w:hint="eastAsia"/>
          <w:iCs/>
          <w:spacing w:val="8"/>
          <w:kern w:val="2"/>
          <w:sz w:val="24"/>
          <w:lang w:val="en-US"/>
        </w:rPr>
        <w:t>同意</w:t>
      </w:r>
      <w:r w:rsidRPr="002142FD">
        <w:rPr>
          <w:rFonts w:ascii="Times New Roman" w:hAnsi="Times New Roman" w:hint="eastAsia"/>
          <w:spacing w:val="8"/>
          <w:kern w:val="2"/>
          <w:sz w:val="24"/>
          <w:lang w:val="en-US"/>
        </w:rPr>
        <w:t>启动第二阶段工作，并</w:t>
      </w:r>
      <w:r w:rsidRPr="002142FD">
        <w:rPr>
          <w:rFonts w:ascii="Times New Roman" w:eastAsia="楷体" w:hAnsi="Times New Roman" w:hint="eastAsia"/>
          <w:iCs/>
          <w:spacing w:val="8"/>
          <w:kern w:val="2"/>
          <w:sz w:val="24"/>
          <w:lang w:val="en-US"/>
        </w:rPr>
        <w:t>注意到</w:t>
      </w:r>
      <w:r w:rsidRPr="002142FD">
        <w:rPr>
          <w:rFonts w:ascii="Times New Roman" w:hAnsi="Times New Roman" w:hint="eastAsia"/>
          <w:spacing w:val="8"/>
          <w:kern w:val="2"/>
          <w:sz w:val="24"/>
          <w:lang w:val="en-US"/>
        </w:rPr>
        <w:t>实施第二阶段工作所需资金（载于</w:t>
      </w:r>
      <w:r w:rsidRPr="002142FD">
        <w:rPr>
          <w:rFonts w:ascii="Times New Roman" w:hAnsi="Times New Roman" w:hint="eastAsia"/>
          <w:spacing w:val="8"/>
          <w:kern w:val="2"/>
          <w:sz w:val="24"/>
          <w:lang w:val="en-US"/>
        </w:rPr>
        <w:t>CPM 2026/15</w:t>
      </w:r>
      <w:r w:rsidRPr="002142FD">
        <w:rPr>
          <w:rFonts w:ascii="Times New Roman" w:hAnsi="Times New Roman" w:hint="eastAsia"/>
          <w:spacing w:val="8"/>
          <w:kern w:val="2"/>
          <w:sz w:val="24"/>
          <w:lang w:val="en-US"/>
        </w:rPr>
        <w:t>号文件附录</w:t>
      </w:r>
      <w:r w:rsidRPr="002142FD">
        <w:rPr>
          <w:rFonts w:ascii="Times New Roman" w:hAnsi="Times New Roman" w:hint="eastAsia"/>
          <w:spacing w:val="8"/>
          <w:kern w:val="2"/>
          <w:sz w:val="24"/>
          <w:lang w:val="en-US"/>
        </w:rPr>
        <w:t>2</w:t>
      </w:r>
      <w:r w:rsidRPr="002142FD">
        <w:rPr>
          <w:rFonts w:ascii="Times New Roman" w:hAnsi="Times New Roman" w:hint="eastAsia"/>
          <w:spacing w:val="8"/>
          <w:kern w:val="2"/>
          <w:sz w:val="24"/>
          <w:lang w:val="en-US"/>
        </w:rPr>
        <w:t>）；</w:t>
      </w:r>
      <w:r w:rsidRPr="002142FD">
        <w:rPr>
          <w:rFonts w:ascii="Times New Roman" w:hAnsi="Times New Roman" w:hint="eastAsia"/>
          <w:spacing w:val="8"/>
          <w:kern w:val="2"/>
          <w:sz w:val="24"/>
          <w:lang w:val="en-US"/>
        </w:rPr>
        <w:t xml:space="preserve"> </w:t>
      </w:r>
    </w:p>
    <w:p w14:paraId="45976767" w14:textId="77777777" w:rsidR="002142FD" w:rsidRPr="002142FD" w:rsidRDefault="002142FD" w:rsidP="00BC0169">
      <w:pPr>
        <w:pStyle w:val="Paragrafoelenco"/>
        <w:numPr>
          <w:ilvl w:val="0"/>
          <w:numId w:val="110"/>
        </w:numPr>
        <w:spacing w:before="60" w:after="120" w:line="380" w:lineRule="exact"/>
        <w:ind w:leftChars="0" w:left="357" w:hanging="357"/>
        <w:rPr>
          <w:rFonts w:ascii="Times New Roman" w:hAnsi="Times New Roman"/>
          <w:spacing w:val="8"/>
          <w:kern w:val="2"/>
          <w:sz w:val="24"/>
          <w:lang w:val="en-US"/>
        </w:rPr>
      </w:pPr>
      <w:r w:rsidRPr="002142FD">
        <w:rPr>
          <w:rFonts w:ascii="Times New Roman" w:eastAsia="楷体" w:hAnsi="Times New Roman" w:hint="eastAsia"/>
          <w:iCs/>
          <w:noProof/>
          <w:spacing w:val="8"/>
          <w:kern w:val="2"/>
          <w:sz w:val="24"/>
        </w:rPr>
        <w:t>确认</w:t>
      </w:r>
      <w:r w:rsidRPr="002142FD">
        <w:rPr>
          <w:rFonts w:ascii="Times New Roman" w:hAnsi="Times New Roman" w:hint="eastAsia"/>
          <w:spacing w:val="8"/>
          <w:kern w:val="2"/>
          <w:sz w:val="24"/>
          <w:lang w:val="en-US"/>
        </w:rPr>
        <w:t>第二阶段能否顺利实施取决于能否获得充足的财政资源，并</w:t>
      </w:r>
      <w:r w:rsidRPr="002142FD">
        <w:rPr>
          <w:rFonts w:ascii="Times New Roman" w:eastAsia="楷体" w:hAnsi="Times New Roman" w:hint="eastAsia"/>
          <w:iCs/>
          <w:spacing w:val="8"/>
          <w:kern w:val="2"/>
          <w:sz w:val="24"/>
          <w:lang w:val="en-US"/>
        </w:rPr>
        <w:t>请求</w:t>
      </w:r>
      <w:r w:rsidRPr="002142FD">
        <w:rPr>
          <w:rFonts w:ascii="Times New Roman" w:hAnsi="Times New Roman" w:hint="eastAsia"/>
          <w:spacing w:val="8"/>
          <w:kern w:val="2"/>
          <w:sz w:val="24"/>
          <w:lang w:val="en-US"/>
        </w:rPr>
        <w:t>落实必要资金，确保工作顺利启动。</w:t>
      </w:r>
    </w:p>
    <w:p w14:paraId="7C1E50C8" w14:textId="77777777" w:rsidR="00E4656B" w:rsidRPr="00E4656B" w:rsidRDefault="00E4656B" w:rsidP="00BC0169">
      <w:pPr>
        <w:pStyle w:val="IPPHeading2"/>
        <w:tabs>
          <w:tab w:val="clear" w:pos="567"/>
          <w:tab w:val="left" w:pos="720"/>
        </w:tabs>
        <w:spacing w:line="380" w:lineRule="exact"/>
        <w:ind w:left="720" w:hanging="720"/>
        <w:jc w:val="both"/>
        <w:rPr>
          <w:rFonts w:eastAsia="楷体"/>
          <w:spacing w:val="8"/>
          <w:kern w:val="2"/>
          <w:sz w:val="26"/>
        </w:rPr>
      </w:pPr>
      <w:r w:rsidRPr="00E4656B">
        <w:rPr>
          <w:rFonts w:eastAsia="楷体" w:hint="eastAsia"/>
          <w:spacing w:val="8"/>
          <w:kern w:val="2"/>
          <w:sz w:val="26"/>
        </w:rPr>
        <w:t>13.4</w:t>
      </w:r>
      <w:r w:rsidRPr="00E4656B">
        <w:rPr>
          <w:rFonts w:eastAsia="楷体"/>
          <w:spacing w:val="8"/>
          <w:kern w:val="2"/>
          <w:sz w:val="26"/>
        </w:rPr>
        <w:tab/>
      </w:r>
      <w:r w:rsidRPr="00E4656B">
        <w:rPr>
          <w:rFonts w:eastAsia="楷体" w:hint="eastAsia"/>
          <w:spacing w:val="8"/>
          <w:kern w:val="2"/>
          <w:sz w:val="26"/>
        </w:rPr>
        <w:t>推动使用第三方实体</w:t>
      </w:r>
    </w:p>
    <w:p w14:paraId="320E0A95" w14:textId="3C45A5E6" w:rsidR="00E4656B" w:rsidRPr="00E4656B" w:rsidRDefault="00E4656B" w:rsidP="00BC0169">
      <w:pPr>
        <w:pStyle w:val="IPPParagraphnumbering"/>
        <w:numPr>
          <w:ilvl w:val="0"/>
          <w:numId w:val="29"/>
        </w:numPr>
        <w:spacing w:before="60" w:after="120" w:line="380" w:lineRule="exact"/>
        <w:rPr>
          <w:color w:val="000000"/>
          <w:spacing w:val="8"/>
          <w:kern w:val="2"/>
          <w:sz w:val="24"/>
        </w:rPr>
      </w:pPr>
      <w:r w:rsidRPr="00E4656B">
        <w:rPr>
          <w:rFonts w:eastAsia="宋体" w:cs="宋体" w:hint="eastAsia"/>
          <w:sz w:val="24"/>
        </w:rPr>
        <w:t>秘书处介绍了发展议题</w:t>
      </w:r>
      <w:r w:rsidR="00A82063">
        <w:rPr>
          <w:rFonts w:asciiTheme="minorEastAsia" w:eastAsiaTheme="minorEastAsia" w:hAnsiTheme="minorEastAsia" w:cs="Times" w:hint="eastAsia"/>
          <w:sz w:val="24"/>
        </w:rPr>
        <w:t>“</w:t>
      </w:r>
      <w:r w:rsidRPr="00E4656B">
        <w:rPr>
          <w:rFonts w:eastAsia="宋体" w:cs="宋体" w:hint="eastAsia"/>
          <w:sz w:val="24"/>
        </w:rPr>
        <w:t>就使用第三方实体制定指导意见</w:t>
      </w:r>
      <w:r w:rsidR="00A82063">
        <w:rPr>
          <w:rFonts w:asciiTheme="minorEastAsia" w:eastAsiaTheme="minorEastAsia" w:hAnsiTheme="minorEastAsia" w:cs="Times" w:hint="eastAsia"/>
          <w:sz w:val="24"/>
        </w:rPr>
        <w:t>”</w:t>
      </w:r>
      <w:r w:rsidRPr="00E4656B">
        <w:rPr>
          <w:sz w:val="24"/>
          <w:vertAlign w:val="superscript"/>
        </w:rPr>
        <w:footnoteReference w:id="37"/>
      </w:r>
      <w:r w:rsidRPr="00E4656B">
        <w:rPr>
          <w:rFonts w:eastAsia="宋体" w:cs="宋体" w:hint="eastAsia"/>
          <w:sz w:val="24"/>
        </w:rPr>
        <w:t>的最新进展。这项工作</w:t>
      </w:r>
      <w:r w:rsidRPr="00E4656B">
        <w:rPr>
          <w:rFonts w:eastAsia="宋体" w:cs="宋体" w:hint="eastAsia"/>
          <w:spacing w:val="8"/>
          <w:kern w:val="2"/>
          <w:sz w:val="24"/>
        </w:rPr>
        <w:t>重点在于制定两份《国际植保公约》指南：一份涉及第三方实体授权，另一份涉及</w:t>
      </w:r>
      <w:r w:rsidRPr="00E4656B">
        <w:rPr>
          <w:rFonts w:eastAsia="宋体" w:cs="宋体" w:hint="eastAsia"/>
          <w:kern w:val="2"/>
          <w:sz w:val="24"/>
        </w:rPr>
        <w:t>植物检疫背景下的审计。</w:t>
      </w:r>
      <w:r w:rsidRPr="00E4656B">
        <w:rPr>
          <w:rFonts w:eastAsia="宋体" w:cs="宋体" w:hint="eastAsia"/>
          <w:color w:val="000000"/>
          <w:kern w:val="2"/>
          <w:sz w:val="24"/>
        </w:rPr>
        <w:t>秘书处报告称，已就审计指南启动专家和技术材料征集工作。</w:t>
      </w:r>
      <w:r w:rsidRPr="00E4656B">
        <w:rPr>
          <w:rFonts w:eastAsia="宋体" w:cs="宋体" w:hint="eastAsia"/>
          <w:color w:val="000000"/>
          <w:sz w:val="24"/>
        </w:rPr>
        <w:t>实施工作和能力发展委员会同意，在审计指南初稿完成后，将启动授权指南编制工作。</w:t>
      </w:r>
    </w:p>
    <w:p w14:paraId="5FB8CEC4" w14:textId="77777777" w:rsidR="00E4656B" w:rsidRPr="00E4656B" w:rsidRDefault="00E4656B" w:rsidP="00BC0169">
      <w:pPr>
        <w:pStyle w:val="IPPParagraphnumbering"/>
        <w:keepNext/>
        <w:numPr>
          <w:ilvl w:val="0"/>
          <w:numId w:val="29"/>
        </w:numPr>
        <w:spacing w:before="60" w:after="120" w:line="380" w:lineRule="exact"/>
        <w:rPr>
          <w:spacing w:val="8"/>
          <w:kern w:val="2"/>
          <w:sz w:val="24"/>
        </w:rPr>
      </w:pPr>
      <w:r w:rsidRPr="00E4656B">
        <w:rPr>
          <w:rFonts w:eastAsia="宋体" w:cs="宋体" w:hint="eastAsia"/>
          <w:spacing w:val="8"/>
          <w:kern w:val="2"/>
          <w:sz w:val="24"/>
        </w:rPr>
        <w:t>植检委：</w:t>
      </w:r>
    </w:p>
    <w:p w14:paraId="4FE130D6" w14:textId="77777777" w:rsidR="00E4656B" w:rsidRPr="00E4656B" w:rsidRDefault="00E4656B" w:rsidP="00BC0169">
      <w:pPr>
        <w:pStyle w:val="Paragrafoelenco"/>
        <w:numPr>
          <w:ilvl w:val="0"/>
          <w:numId w:val="120"/>
        </w:numPr>
        <w:spacing w:before="60" w:after="120" w:line="380" w:lineRule="exact"/>
        <w:ind w:leftChars="0" w:left="357" w:hanging="357"/>
        <w:rPr>
          <w:rFonts w:ascii="Times New Roman" w:hAnsi="Times New Roman"/>
          <w:spacing w:val="8"/>
          <w:kern w:val="2"/>
          <w:sz w:val="24"/>
          <w:lang w:val="en-US"/>
        </w:rPr>
      </w:pPr>
      <w:r w:rsidRPr="00E4656B">
        <w:rPr>
          <w:rFonts w:ascii="Times New Roman" w:eastAsia="楷体" w:hAnsi="Times New Roman" w:hint="eastAsia"/>
          <w:iCs/>
          <w:spacing w:val="-4"/>
          <w:sz w:val="24"/>
          <w:lang w:val="en-US"/>
        </w:rPr>
        <w:t>感谢</w:t>
      </w:r>
      <w:r w:rsidRPr="00E4656B">
        <w:rPr>
          <w:rFonts w:ascii="Times New Roman" w:hAnsi="Times New Roman" w:hint="eastAsia"/>
          <w:spacing w:val="-4"/>
          <w:sz w:val="24"/>
          <w:lang w:val="en-US"/>
        </w:rPr>
        <w:t>澳大利亚和加拿大提供资金，用于制定</w:t>
      </w:r>
      <w:r w:rsidRPr="00E4656B">
        <w:rPr>
          <w:rFonts w:ascii="Times New Roman" w:eastAsia="楷体" w:hAnsi="Times New Roman" w:hint="eastAsia"/>
          <w:spacing w:val="-4"/>
          <w:sz w:val="24"/>
          <w:lang w:val="en-US"/>
        </w:rPr>
        <w:t>《授予实体执行植检行动》</w:t>
      </w:r>
      <w:r w:rsidRPr="00E4656B">
        <w:rPr>
          <w:rFonts w:ascii="Times New Roman" w:hAnsi="Times New Roman" w:hint="eastAsia"/>
          <w:spacing w:val="-4"/>
          <w:sz w:val="24"/>
          <w:lang w:val="en-US"/>
        </w:rPr>
        <w:t>（</w:t>
      </w:r>
      <w:r w:rsidRPr="00E4656B">
        <w:rPr>
          <w:rFonts w:ascii="Times New Roman" w:hAnsi="Times New Roman" w:hint="eastAsia"/>
          <w:spacing w:val="-4"/>
          <w:sz w:val="24"/>
          <w:lang w:val="en-US"/>
        </w:rPr>
        <w:t>2018-040</w:t>
      </w:r>
      <w:r w:rsidRPr="00E4656B">
        <w:rPr>
          <w:rFonts w:ascii="Times New Roman" w:hAnsi="Times New Roman" w:hint="eastAsia"/>
          <w:spacing w:val="-4"/>
          <w:sz w:val="24"/>
          <w:lang w:val="en-US"/>
        </w:rPr>
        <w:t>）</w:t>
      </w:r>
      <w:r w:rsidRPr="00E4656B">
        <w:rPr>
          <w:rFonts w:ascii="Times New Roman" w:hAnsi="Times New Roman" w:hint="eastAsia"/>
          <w:spacing w:val="8"/>
          <w:kern w:val="2"/>
          <w:sz w:val="24"/>
          <w:lang w:val="en-US"/>
        </w:rPr>
        <w:t>和</w:t>
      </w:r>
      <w:r w:rsidRPr="00E4656B">
        <w:rPr>
          <w:rFonts w:ascii="Times New Roman" w:eastAsia="楷体" w:hAnsi="Times New Roman" w:hint="eastAsia"/>
          <w:spacing w:val="8"/>
          <w:kern w:val="2"/>
          <w:sz w:val="24"/>
          <w:lang w:val="en-US"/>
        </w:rPr>
        <w:t>《植检背景下的审计》</w:t>
      </w:r>
      <w:r w:rsidRPr="00E4656B">
        <w:rPr>
          <w:rFonts w:ascii="Times New Roman" w:hAnsi="Times New Roman" w:hint="eastAsia"/>
          <w:spacing w:val="8"/>
          <w:kern w:val="2"/>
          <w:sz w:val="24"/>
          <w:lang w:val="en-US"/>
        </w:rPr>
        <w:t>（</w:t>
      </w:r>
      <w:r w:rsidRPr="00E4656B">
        <w:rPr>
          <w:rFonts w:ascii="Times New Roman" w:hAnsi="Times New Roman" w:hint="eastAsia"/>
          <w:spacing w:val="8"/>
          <w:kern w:val="2"/>
          <w:sz w:val="24"/>
          <w:lang w:val="en-US"/>
        </w:rPr>
        <w:t>2021-009</w:t>
      </w:r>
      <w:r w:rsidRPr="00E4656B">
        <w:rPr>
          <w:rFonts w:ascii="Times New Roman" w:hAnsi="Times New Roman" w:hint="eastAsia"/>
          <w:spacing w:val="8"/>
          <w:kern w:val="2"/>
          <w:sz w:val="24"/>
          <w:lang w:val="en-US"/>
        </w:rPr>
        <w:t>）指南</w:t>
      </w:r>
      <w:r w:rsidRPr="00E4656B">
        <w:rPr>
          <w:rFonts w:ascii="Times New Roman" w:hAnsi="Times New Roman" w:cs="宋体" w:hint="eastAsia"/>
          <w:spacing w:val="8"/>
          <w:kern w:val="2"/>
          <w:sz w:val="24"/>
          <w:lang w:val="en-US"/>
        </w:rPr>
        <w:t>；</w:t>
      </w:r>
    </w:p>
    <w:p w14:paraId="0D1B5058" w14:textId="77777777" w:rsidR="00E4656B" w:rsidRPr="00E4656B" w:rsidRDefault="00E4656B" w:rsidP="00BC0169">
      <w:pPr>
        <w:pStyle w:val="Paragrafoelenco"/>
        <w:numPr>
          <w:ilvl w:val="0"/>
          <w:numId w:val="120"/>
        </w:numPr>
        <w:spacing w:before="60" w:after="120" w:line="380" w:lineRule="exact"/>
        <w:ind w:leftChars="0" w:left="357" w:hanging="357"/>
        <w:rPr>
          <w:rFonts w:ascii="Times New Roman" w:hAnsi="Times New Roman"/>
          <w:spacing w:val="8"/>
          <w:kern w:val="2"/>
          <w:sz w:val="24"/>
          <w:lang w:val="en-US"/>
        </w:rPr>
      </w:pPr>
      <w:r w:rsidRPr="00E4656B">
        <w:rPr>
          <w:rFonts w:ascii="Times New Roman" w:eastAsia="楷体" w:hAnsi="Times New Roman" w:hint="eastAsia"/>
          <w:iCs/>
          <w:spacing w:val="8"/>
          <w:kern w:val="2"/>
          <w:sz w:val="24"/>
          <w:lang w:val="en-US"/>
        </w:rPr>
        <w:t>注意到</w:t>
      </w:r>
      <w:r w:rsidRPr="00E4656B">
        <w:rPr>
          <w:rFonts w:ascii="Times New Roman" w:hAnsi="Times New Roman" w:hint="eastAsia"/>
          <w:spacing w:val="8"/>
          <w:kern w:val="2"/>
          <w:sz w:val="24"/>
          <w:lang w:val="en-US"/>
        </w:rPr>
        <w:t>关于“就使用第三方实体制定指导意见”发展议题的工作已经启动；</w:t>
      </w:r>
    </w:p>
    <w:p w14:paraId="6BE60833" w14:textId="77777777" w:rsidR="00E4656B" w:rsidRPr="00E4656B" w:rsidRDefault="00E4656B" w:rsidP="00BC0169">
      <w:pPr>
        <w:pStyle w:val="Paragrafoelenco"/>
        <w:numPr>
          <w:ilvl w:val="0"/>
          <w:numId w:val="120"/>
        </w:numPr>
        <w:spacing w:before="60" w:after="120" w:line="380" w:lineRule="exact"/>
        <w:ind w:leftChars="0" w:left="357" w:hanging="357"/>
        <w:rPr>
          <w:rFonts w:ascii="Times New Roman" w:hAnsi="Times New Roman"/>
          <w:sz w:val="24"/>
          <w:lang w:val="en-US"/>
        </w:rPr>
      </w:pPr>
      <w:r w:rsidRPr="00E4656B">
        <w:rPr>
          <w:rFonts w:ascii="Times New Roman" w:eastAsia="楷体" w:hAnsi="Times New Roman" w:hint="eastAsia"/>
          <w:iCs/>
          <w:sz w:val="24"/>
          <w:lang w:val="en-US"/>
        </w:rPr>
        <w:t>鼓励</w:t>
      </w:r>
      <w:r w:rsidRPr="00E4656B">
        <w:rPr>
          <w:rFonts w:ascii="Times New Roman" w:hAnsi="Times New Roman" w:hint="eastAsia"/>
          <w:sz w:val="24"/>
          <w:lang w:val="en-US"/>
        </w:rPr>
        <w:t>各缔约方在</w:t>
      </w:r>
      <w:r w:rsidRPr="00E4656B">
        <w:rPr>
          <w:rFonts w:ascii="Times New Roman" w:hAnsi="Times New Roman" w:hint="eastAsia"/>
          <w:sz w:val="24"/>
          <w:lang w:val="en-US"/>
        </w:rPr>
        <w:t>2026</w:t>
      </w:r>
      <w:r w:rsidRPr="00E4656B">
        <w:rPr>
          <w:rFonts w:ascii="Times New Roman" w:hAnsi="Times New Roman" w:hint="eastAsia"/>
          <w:sz w:val="24"/>
          <w:lang w:val="en-US"/>
        </w:rPr>
        <w:t>年启动</w:t>
      </w:r>
      <w:r w:rsidRPr="00E4656B">
        <w:rPr>
          <w:rFonts w:ascii="Times New Roman" w:eastAsia="楷体" w:hAnsi="Times New Roman" w:hint="eastAsia"/>
          <w:sz w:val="24"/>
          <w:lang w:val="en-US"/>
        </w:rPr>
        <w:t>《授予实体执行植检行动》</w:t>
      </w:r>
      <w:r w:rsidRPr="00E4656B">
        <w:rPr>
          <w:rFonts w:ascii="Times New Roman" w:hAnsi="Times New Roman" w:hint="eastAsia"/>
          <w:sz w:val="24"/>
          <w:lang w:val="en-US"/>
        </w:rPr>
        <w:t>指南专家征集后积极响应。</w:t>
      </w:r>
    </w:p>
    <w:p w14:paraId="1270F5A8" w14:textId="77777777" w:rsidR="00E573D4" w:rsidRPr="00E573D4" w:rsidRDefault="00E573D4" w:rsidP="00315EC3">
      <w:pPr>
        <w:pStyle w:val="IPPHeading2"/>
        <w:tabs>
          <w:tab w:val="clear" w:pos="567"/>
          <w:tab w:val="left" w:pos="720"/>
        </w:tabs>
        <w:spacing w:line="400" w:lineRule="exact"/>
        <w:ind w:left="720" w:hanging="720"/>
        <w:jc w:val="both"/>
        <w:rPr>
          <w:rFonts w:eastAsia="楷体"/>
          <w:spacing w:val="8"/>
          <w:kern w:val="2"/>
          <w:sz w:val="26"/>
        </w:rPr>
      </w:pPr>
      <w:r w:rsidRPr="00E573D4">
        <w:rPr>
          <w:rFonts w:eastAsia="楷体" w:hint="eastAsia"/>
          <w:spacing w:val="8"/>
          <w:kern w:val="2"/>
          <w:sz w:val="26"/>
        </w:rPr>
        <w:lastRenderedPageBreak/>
        <w:t>13.5</w:t>
      </w:r>
      <w:r w:rsidRPr="00E573D4">
        <w:rPr>
          <w:rFonts w:eastAsia="楷体"/>
          <w:spacing w:val="8"/>
          <w:kern w:val="2"/>
          <w:sz w:val="26"/>
        </w:rPr>
        <w:tab/>
      </w:r>
      <w:r w:rsidRPr="00E573D4">
        <w:rPr>
          <w:rFonts w:eastAsia="楷体" w:hint="eastAsia"/>
          <w:spacing w:val="8"/>
          <w:kern w:val="2"/>
          <w:sz w:val="26"/>
        </w:rPr>
        <w:t>加强病虫害暴发预警及响应系统</w:t>
      </w:r>
      <w:r w:rsidRPr="00E573D4">
        <w:rPr>
          <w:rFonts w:eastAsia="楷体" w:hint="eastAsia"/>
          <w:spacing w:val="8"/>
          <w:kern w:val="2"/>
          <w:sz w:val="26"/>
        </w:rPr>
        <w:t xml:space="preserve"> </w:t>
      </w:r>
      <w:r w:rsidRPr="00E573D4">
        <w:rPr>
          <w:rFonts w:eastAsia="楷体" w:hint="eastAsia"/>
          <w:spacing w:val="8"/>
          <w:kern w:val="2"/>
          <w:sz w:val="26"/>
        </w:rPr>
        <w:t>–</w:t>
      </w:r>
      <w:r w:rsidRPr="00E573D4">
        <w:rPr>
          <w:rFonts w:eastAsia="楷体" w:hint="eastAsia"/>
          <w:spacing w:val="8"/>
          <w:kern w:val="2"/>
          <w:sz w:val="26"/>
        </w:rPr>
        <w:t xml:space="preserve"> </w:t>
      </w:r>
      <w:r w:rsidRPr="00E573D4">
        <w:rPr>
          <w:rFonts w:eastAsia="楷体" w:hint="eastAsia"/>
          <w:spacing w:val="8"/>
          <w:kern w:val="2"/>
          <w:sz w:val="26"/>
        </w:rPr>
        <w:t>指导小组最新情况</w:t>
      </w:r>
    </w:p>
    <w:p w14:paraId="128CDD47" w14:textId="77777777" w:rsidR="00E573D4" w:rsidRPr="00E573D4" w:rsidRDefault="00E573D4" w:rsidP="00645331">
      <w:pPr>
        <w:pStyle w:val="IPPParagraphnumbering"/>
        <w:numPr>
          <w:ilvl w:val="0"/>
          <w:numId w:val="29"/>
        </w:numPr>
        <w:spacing w:before="60" w:after="120" w:line="400" w:lineRule="exact"/>
        <w:rPr>
          <w:spacing w:val="8"/>
          <w:kern w:val="2"/>
          <w:sz w:val="24"/>
        </w:rPr>
      </w:pPr>
      <w:r w:rsidRPr="00E573D4">
        <w:rPr>
          <w:rFonts w:eastAsia="宋体" w:cs="宋体" w:hint="eastAsia"/>
          <w:spacing w:val="8"/>
          <w:kern w:val="2"/>
          <w:sz w:val="24"/>
        </w:rPr>
        <w:t>病虫害暴发预警及响应系统指导小组主席介绍了最新情况，概述了病虫害暴发预警及响应系统的目的，判定引发全球关切的新发有害生物的评估流程，以及</w:t>
      </w:r>
      <w:r w:rsidRPr="00E573D4">
        <w:rPr>
          <w:rFonts w:hint="eastAsia"/>
          <w:spacing w:val="8"/>
          <w:kern w:val="2"/>
          <w:sz w:val="24"/>
        </w:rPr>
        <w:t>2025</w:t>
      </w:r>
      <w:r w:rsidRPr="00E573D4">
        <w:rPr>
          <w:rFonts w:eastAsia="宋体" w:cs="宋体" w:hint="eastAsia"/>
          <w:spacing w:val="8"/>
          <w:kern w:val="2"/>
          <w:sz w:val="24"/>
        </w:rPr>
        <w:t>年评估周期的结果</w:t>
      </w:r>
      <w:r w:rsidRPr="00E573D4">
        <w:rPr>
          <w:spacing w:val="8"/>
          <w:kern w:val="2"/>
          <w:sz w:val="24"/>
          <w:vertAlign w:val="superscript"/>
        </w:rPr>
        <w:footnoteReference w:id="38"/>
      </w:r>
      <w:r w:rsidRPr="00E573D4">
        <w:rPr>
          <w:rFonts w:eastAsia="宋体" w:cs="宋体" w:hint="eastAsia"/>
          <w:spacing w:val="8"/>
          <w:kern w:val="2"/>
          <w:sz w:val="24"/>
        </w:rPr>
        <w:t>。她还强调，病虫害暴发预警及响应系统、非洲植物检疫计划和植检委第二十届会议（</w:t>
      </w:r>
      <w:r w:rsidRPr="00E573D4">
        <w:rPr>
          <w:rFonts w:hint="eastAsia"/>
          <w:spacing w:val="8"/>
          <w:kern w:val="2"/>
          <w:sz w:val="24"/>
        </w:rPr>
        <w:t>2026</w:t>
      </w:r>
      <w:r w:rsidRPr="00E573D4">
        <w:rPr>
          <w:rFonts w:eastAsia="宋体" w:cs="宋体" w:hint="eastAsia"/>
          <w:spacing w:val="8"/>
          <w:kern w:val="2"/>
          <w:sz w:val="24"/>
        </w:rPr>
        <w:t>年）期间举办的植物健康创新展可发挥协同作用。秘书处</w:t>
      </w:r>
      <w:r w:rsidRPr="00E573D4">
        <w:rPr>
          <w:rFonts w:eastAsia="宋体" w:cs="宋体" w:hint="eastAsia"/>
          <w:spacing w:val="-4"/>
          <w:sz w:val="24"/>
        </w:rPr>
        <w:t>在继续介绍时解释称，病虫害暴发预警及响应系统正在从试点阶段向运作实施阶段过渡。</w:t>
      </w:r>
      <w:r w:rsidRPr="00E573D4">
        <w:rPr>
          <w:rFonts w:eastAsia="宋体" w:cs="宋体" w:hint="eastAsia"/>
          <w:spacing w:val="8"/>
          <w:kern w:val="2"/>
          <w:sz w:val="24"/>
        </w:rPr>
        <w:t>本届指导小组的任期已于近期结束，主席团根据植检委第十九届会议（</w:t>
      </w:r>
      <w:r w:rsidRPr="00E573D4">
        <w:rPr>
          <w:rFonts w:hint="eastAsia"/>
          <w:spacing w:val="8"/>
          <w:kern w:val="2"/>
          <w:sz w:val="24"/>
        </w:rPr>
        <w:t>2025</w:t>
      </w:r>
      <w:r w:rsidRPr="00E573D4">
        <w:rPr>
          <w:rFonts w:eastAsia="宋体" w:cs="宋体" w:hint="eastAsia"/>
          <w:spacing w:val="8"/>
          <w:kern w:val="2"/>
          <w:sz w:val="24"/>
        </w:rPr>
        <w:t>年）的要求批准了新一届指导小组的职责范围。秘书处也已开始发布全球有害生物预警和《国际植保公约》月度有害生物报告摘要；不过，病虫害暴发预警及响应系统未来的活动将取决于供资状况</w:t>
      </w:r>
      <w:r w:rsidRPr="00E573D4">
        <w:rPr>
          <w:spacing w:val="8"/>
          <w:kern w:val="2"/>
          <w:sz w:val="24"/>
          <w:vertAlign w:val="superscript"/>
        </w:rPr>
        <w:footnoteReference w:id="39"/>
      </w:r>
      <w:r w:rsidRPr="00E573D4">
        <w:rPr>
          <w:rFonts w:eastAsia="宋体" w:cs="宋体" w:hint="eastAsia"/>
          <w:spacing w:val="8"/>
          <w:kern w:val="2"/>
          <w:sz w:val="24"/>
        </w:rPr>
        <w:t>。</w:t>
      </w:r>
    </w:p>
    <w:p w14:paraId="4111A135" w14:textId="77777777" w:rsidR="00E573D4" w:rsidRPr="00E573D4" w:rsidRDefault="00E573D4" w:rsidP="00645331">
      <w:pPr>
        <w:pStyle w:val="IPPParagraphnumbering"/>
        <w:numPr>
          <w:ilvl w:val="0"/>
          <w:numId w:val="29"/>
        </w:numPr>
        <w:spacing w:before="60" w:after="120" w:line="400" w:lineRule="exact"/>
        <w:rPr>
          <w:spacing w:val="8"/>
          <w:kern w:val="2"/>
          <w:sz w:val="24"/>
        </w:rPr>
      </w:pPr>
      <w:r w:rsidRPr="00E573D4">
        <w:rPr>
          <w:rFonts w:eastAsia="宋体" w:cs="宋体" w:hint="eastAsia"/>
          <w:spacing w:val="8"/>
          <w:kern w:val="2"/>
          <w:sz w:val="24"/>
        </w:rPr>
        <w:t>植检委对病虫害暴发预警及响应系统指导小组的最新情况及其取得的显著进展表示赞赏</w:t>
      </w:r>
      <w:r w:rsidRPr="00E573D4">
        <w:rPr>
          <w:spacing w:val="8"/>
          <w:kern w:val="2"/>
          <w:sz w:val="24"/>
          <w:vertAlign w:val="superscript"/>
        </w:rPr>
        <w:footnoteReference w:id="40"/>
      </w:r>
      <w:r w:rsidRPr="00E573D4">
        <w:rPr>
          <w:rFonts w:eastAsia="宋体" w:cs="宋体" w:hint="eastAsia"/>
          <w:spacing w:val="8"/>
          <w:kern w:val="2"/>
          <w:sz w:val="24"/>
        </w:rPr>
        <w:t>。</w:t>
      </w:r>
    </w:p>
    <w:p w14:paraId="5C62371F" w14:textId="5D29B51E" w:rsidR="00E573D4" w:rsidRPr="00E573D4" w:rsidRDefault="00E573D4" w:rsidP="00645331">
      <w:pPr>
        <w:pStyle w:val="IPPParagraphnumbering"/>
        <w:numPr>
          <w:ilvl w:val="0"/>
          <w:numId w:val="29"/>
        </w:numPr>
        <w:spacing w:before="60" w:after="120" w:line="400" w:lineRule="exact"/>
        <w:rPr>
          <w:spacing w:val="8"/>
          <w:kern w:val="2"/>
          <w:sz w:val="24"/>
        </w:rPr>
      </w:pPr>
      <w:r w:rsidRPr="00E573D4">
        <w:rPr>
          <w:rFonts w:eastAsia="宋体" w:cs="宋体" w:hint="eastAsia"/>
          <w:spacing w:val="8"/>
          <w:kern w:val="2"/>
          <w:sz w:val="24"/>
        </w:rPr>
        <w:t>植检委认识到，评价其他区域和缔约方在前景扫描方面正在开展的工作将是有益的（例如，欧洲植物卫生研究协调组织的项目</w:t>
      </w:r>
      <w:r w:rsidR="009B62DE">
        <w:rPr>
          <w:rFonts w:asciiTheme="minorEastAsia" w:eastAsiaTheme="minorEastAsia" w:hAnsiTheme="minorEastAsia" w:cs="Times" w:hint="eastAsia"/>
          <w:spacing w:val="8"/>
          <w:kern w:val="2"/>
          <w:sz w:val="24"/>
        </w:rPr>
        <w:t>“</w:t>
      </w:r>
      <w:r w:rsidRPr="00E573D4">
        <w:rPr>
          <w:rFonts w:eastAsia="宋体" w:cs="宋体" w:hint="eastAsia"/>
          <w:spacing w:val="8"/>
          <w:kern w:val="2"/>
          <w:sz w:val="24"/>
        </w:rPr>
        <w:t>利用气候建模进行量化前景扫描，</w:t>
      </w:r>
      <w:r w:rsidRPr="00E573D4">
        <w:rPr>
          <w:spacing w:val="8"/>
          <w:kern w:val="2"/>
          <w:sz w:val="24"/>
        </w:rPr>
        <w:br/>
      </w:r>
      <w:r w:rsidRPr="00E573D4">
        <w:rPr>
          <w:rFonts w:eastAsia="宋体" w:cs="宋体" w:hint="eastAsia"/>
          <w:spacing w:val="8"/>
          <w:kern w:val="2"/>
          <w:sz w:val="24"/>
        </w:rPr>
        <w:t>判定可能成为植物有害生物的物种</w:t>
      </w:r>
      <w:r w:rsidR="009B62DE">
        <w:rPr>
          <w:rFonts w:asciiTheme="minorEastAsia" w:eastAsiaTheme="minorEastAsia" w:hAnsiTheme="minorEastAsia" w:cs="Times" w:hint="eastAsia"/>
          <w:spacing w:val="8"/>
          <w:kern w:val="2"/>
          <w:sz w:val="24"/>
        </w:rPr>
        <w:t>”</w:t>
      </w:r>
      <w:r w:rsidRPr="00E573D4">
        <w:rPr>
          <w:rFonts w:eastAsia="宋体" w:cs="宋体" w:hint="eastAsia"/>
          <w:spacing w:val="8"/>
          <w:kern w:val="2"/>
          <w:sz w:val="24"/>
        </w:rPr>
        <w:t>）。秘书处确认，新一届病虫害暴发预警及响应系统指导小组的职责范围非常广泛，足以涵盖此方面的工作。</w:t>
      </w:r>
      <w:r w:rsidRPr="00E573D4">
        <w:rPr>
          <w:rFonts w:hint="eastAsia"/>
          <w:spacing w:val="8"/>
          <w:kern w:val="2"/>
          <w:sz w:val="24"/>
        </w:rPr>
        <w:t xml:space="preserve"> </w:t>
      </w:r>
    </w:p>
    <w:p w14:paraId="3EE97FB9" w14:textId="77777777" w:rsidR="00E573D4" w:rsidRPr="00E573D4" w:rsidRDefault="00E573D4" w:rsidP="00645331">
      <w:pPr>
        <w:pStyle w:val="IPPParagraphnumbering"/>
        <w:numPr>
          <w:ilvl w:val="0"/>
          <w:numId w:val="29"/>
        </w:numPr>
        <w:spacing w:before="60" w:after="120" w:line="400" w:lineRule="exact"/>
        <w:rPr>
          <w:spacing w:val="8"/>
          <w:kern w:val="2"/>
          <w:sz w:val="24"/>
        </w:rPr>
      </w:pPr>
      <w:r w:rsidRPr="00E573D4">
        <w:rPr>
          <w:rFonts w:eastAsia="宋体" w:cs="宋体" w:hint="eastAsia"/>
          <w:spacing w:val="8"/>
          <w:kern w:val="2"/>
          <w:sz w:val="24"/>
        </w:rPr>
        <w:t>针对为何某些有害生物未被列入引发全球关切的新发有害生物清单的询问，秘书处解释称，相关标准和依据可在国际植检门户网站查阅，并鼓励缔约方提名有害生物以供评估，因为该清单是动态的，如果出现新信息，可随时进行审查。</w:t>
      </w:r>
    </w:p>
    <w:p w14:paraId="1ED59F6C" w14:textId="77777777" w:rsidR="00E573D4" w:rsidRPr="00E573D4" w:rsidRDefault="00E573D4" w:rsidP="00A842F8">
      <w:pPr>
        <w:pStyle w:val="IPPParagraphnumbering"/>
        <w:keepNext/>
        <w:numPr>
          <w:ilvl w:val="0"/>
          <w:numId w:val="29"/>
        </w:numPr>
        <w:spacing w:before="60" w:after="120" w:line="400" w:lineRule="exact"/>
        <w:rPr>
          <w:spacing w:val="8"/>
          <w:kern w:val="2"/>
          <w:sz w:val="24"/>
        </w:rPr>
      </w:pPr>
      <w:r w:rsidRPr="00E573D4">
        <w:rPr>
          <w:rFonts w:eastAsia="宋体" w:cs="宋体" w:hint="eastAsia"/>
          <w:spacing w:val="8"/>
          <w:kern w:val="2"/>
          <w:sz w:val="24"/>
        </w:rPr>
        <w:t>植检委：</w:t>
      </w:r>
      <w:r w:rsidRPr="00E573D4">
        <w:rPr>
          <w:rFonts w:hint="eastAsia"/>
          <w:spacing w:val="8"/>
          <w:kern w:val="2"/>
          <w:sz w:val="24"/>
        </w:rPr>
        <w:t xml:space="preserve"> </w:t>
      </w:r>
    </w:p>
    <w:p w14:paraId="0451A317" w14:textId="77777777" w:rsidR="00E573D4" w:rsidRPr="00E573D4" w:rsidRDefault="00E573D4" w:rsidP="00E42ED4">
      <w:pPr>
        <w:pStyle w:val="Paragrafoelenco"/>
        <w:numPr>
          <w:ilvl w:val="0"/>
          <w:numId w:val="173"/>
        </w:numPr>
        <w:spacing w:before="60" w:after="120" w:line="400" w:lineRule="exact"/>
        <w:ind w:leftChars="0" w:left="357" w:hanging="357"/>
        <w:rPr>
          <w:rFonts w:ascii="Times New Roman" w:hAnsi="Times New Roman"/>
          <w:spacing w:val="8"/>
          <w:kern w:val="2"/>
          <w:sz w:val="24"/>
          <w:lang w:val="en-US"/>
        </w:rPr>
      </w:pPr>
      <w:r w:rsidRPr="00E573D4">
        <w:rPr>
          <w:rFonts w:ascii="Times New Roman" w:eastAsia="楷体" w:hAnsi="Times New Roman" w:hint="eastAsia"/>
          <w:spacing w:val="8"/>
          <w:kern w:val="2"/>
          <w:sz w:val="24"/>
          <w:lang w:val="en-US"/>
        </w:rPr>
        <w:t>注意到</w:t>
      </w:r>
      <w:r w:rsidRPr="00E573D4">
        <w:rPr>
          <w:rFonts w:ascii="Times New Roman" w:hAnsi="Times New Roman" w:hint="eastAsia"/>
          <w:spacing w:val="8"/>
          <w:kern w:val="2"/>
          <w:sz w:val="24"/>
          <w:lang w:val="en-US"/>
        </w:rPr>
        <w:t>自植检委第十九届会议（</w:t>
      </w:r>
      <w:r w:rsidRPr="00E573D4">
        <w:rPr>
          <w:rFonts w:ascii="Times New Roman" w:hAnsi="Times New Roman" w:hint="eastAsia"/>
          <w:spacing w:val="8"/>
          <w:kern w:val="2"/>
          <w:sz w:val="24"/>
          <w:lang w:val="en-US"/>
        </w:rPr>
        <w:t>2025</w:t>
      </w:r>
      <w:r w:rsidRPr="00E573D4">
        <w:rPr>
          <w:rFonts w:ascii="Times New Roman" w:hAnsi="Times New Roman" w:hint="eastAsia"/>
          <w:spacing w:val="8"/>
          <w:kern w:val="2"/>
          <w:sz w:val="24"/>
          <w:lang w:val="en-US"/>
        </w:rPr>
        <w:t>年）以来在实施病虫害暴发预警及响应系统方面取得的进展</w:t>
      </w:r>
      <w:r w:rsidRPr="00E573D4">
        <w:rPr>
          <w:rFonts w:ascii="Times New Roman" w:hAnsi="Times New Roman" w:hint="eastAsia"/>
          <w:spacing w:val="8"/>
          <w:kern w:val="2"/>
          <w:sz w:val="24"/>
          <w:lang w:val="en-US"/>
        </w:rPr>
        <w:t>;</w:t>
      </w:r>
    </w:p>
    <w:p w14:paraId="4AEA6D51" w14:textId="77777777" w:rsidR="00E573D4" w:rsidRPr="00E573D4" w:rsidRDefault="00E573D4" w:rsidP="00BE6350">
      <w:pPr>
        <w:pStyle w:val="Paragrafoelenco"/>
        <w:numPr>
          <w:ilvl w:val="0"/>
          <w:numId w:val="173"/>
        </w:numPr>
        <w:spacing w:before="60" w:after="120" w:line="380" w:lineRule="exact"/>
        <w:ind w:leftChars="0" w:left="357" w:hanging="357"/>
        <w:rPr>
          <w:rFonts w:ascii="Times New Roman" w:hAnsi="Times New Roman"/>
          <w:spacing w:val="8"/>
          <w:kern w:val="2"/>
          <w:sz w:val="24"/>
          <w:lang w:val="en-US"/>
        </w:rPr>
      </w:pPr>
      <w:r w:rsidRPr="00E573D4">
        <w:rPr>
          <w:rFonts w:ascii="Times New Roman" w:eastAsia="楷体" w:hAnsi="Times New Roman" w:hint="eastAsia"/>
          <w:spacing w:val="8"/>
          <w:kern w:val="2"/>
          <w:sz w:val="24"/>
          <w:lang w:val="en-US"/>
        </w:rPr>
        <w:t>注意到</w:t>
      </w:r>
      <w:r w:rsidRPr="00E573D4">
        <w:rPr>
          <w:rFonts w:ascii="Times New Roman" w:hAnsi="Times New Roman" w:hint="eastAsia"/>
          <w:spacing w:val="8"/>
          <w:kern w:val="2"/>
          <w:sz w:val="24"/>
          <w:lang w:val="en-US"/>
        </w:rPr>
        <w:t>本届病虫害暴发预警及响应系统指导小组任期结束，并根据植检委</w:t>
      </w:r>
      <w:r w:rsidRPr="00E573D4">
        <w:rPr>
          <w:rFonts w:ascii="Times New Roman" w:hAnsi="Times New Roman"/>
          <w:spacing w:val="8"/>
          <w:kern w:val="2"/>
          <w:sz w:val="24"/>
          <w:lang w:val="en-US"/>
        </w:rPr>
        <w:br/>
      </w:r>
      <w:r w:rsidRPr="00E573D4">
        <w:rPr>
          <w:rFonts w:ascii="Times New Roman" w:hAnsi="Times New Roman" w:hint="eastAsia"/>
          <w:spacing w:val="8"/>
          <w:kern w:val="2"/>
          <w:sz w:val="24"/>
          <w:lang w:val="en-US"/>
        </w:rPr>
        <w:t>第十九届会议要求，按照主席团批准的职责范围，启动向设立新一届指导小组过渡的治理进程。</w:t>
      </w:r>
    </w:p>
    <w:p w14:paraId="1E708C9A" w14:textId="77777777" w:rsidR="00E573D4" w:rsidRPr="00E573D4" w:rsidRDefault="00E573D4" w:rsidP="00BE6350">
      <w:pPr>
        <w:pStyle w:val="Paragrafoelenco"/>
        <w:numPr>
          <w:ilvl w:val="0"/>
          <w:numId w:val="173"/>
        </w:numPr>
        <w:spacing w:before="60" w:after="120" w:line="380" w:lineRule="exact"/>
        <w:ind w:leftChars="0" w:left="357" w:hanging="357"/>
        <w:rPr>
          <w:rFonts w:ascii="Times New Roman" w:hAnsi="Times New Roman"/>
          <w:spacing w:val="8"/>
          <w:kern w:val="2"/>
          <w:sz w:val="24"/>
          <w:lang w:val="en-US"/>
        </w:rPr>
      </w:pPr>
      <w:r w:rsidRPr="00E573D4">
        <w:rPr>
          <w:rFonts w:ascii="Times New Roman" w:eastAsia="楷体" w:hAnsi="Times New Roman" w:hint="eastAsia"/>
          <w:spacing w:val="8"/>
          <w:kern w:val="2"/>
          <w:sz w:val="24"/>
          <w:lang w:val="en-US"/>
        </w:rPr>
        <w:t>认可</w:t>
      </w:r>
      <w:r w:rsidRPr="00E573D4">
        <w:rPr>
          <w:rFonts w:ascii="Times New Roman" w:hAnsi="Times New Roman" w:hint="eastAsia"/>
          <w:spacing w:val="8"/>
          <w:kern w:val="2"/>
          <w:sz w:val="24"/>
          <w:lang w:val="en-US"/>
        </w:rPr>
        <w:t>指导小组现任成员的贡献（附录</w:t>
      </w:r>
      <w:r w:rsidRPr="00E573D4">
        <w:rPr>
          <w:rFonts w:ascii="Times New Roman" w:hAnsi="Times New Roman" w:hint="eastAsia"/>
          <w:spacing w:val="8"/>
          <w:kern w:val="2"/>
          <w:sz w:val="24"/>
          <w:lang w:val="en-US"/>
        </w:rPr>
        <w:t>X</w:t>
      </w:r>
      <w:r w:rsidRPr="00E573D4">
        <w:rPr>
          <w:rFonts w:ascii="Times New Roman" w:hAnsi="Times New Roman" w:hint="eastAsia"/>
          <w:spacing w:val="8"/>
          <w:kern w:val="2"/>
          <w:sz w:val="24"/>
          <w:lang w:val="en-US"/>
        </w:rPr>
        <w:t>），并</w:t>
      </w:r>
      <w:r w:rsidRPr="00E573D4">
        <w:rPr>
          <w:rFonts w:ascii="Times New Roman" w:eastAsia="楷体" w:hAnsi="Times New Roman" w:hint="eastAsia"/>
          <w:spacing w:val="8"/>
          <w:kern w:val="2"/>
          <w:sz w:val="24"/>
          <w:lang w:val="en-US"/>
        </w:rPr>
        <w:t>感谢</w:t>
      </w:r>
      <w:r w:rsidRPr="00E573D4">
        <w:rPr>
          <w:rFonts w:ascii="Times New Roman" w:hAnsi="Times New Roman" w:hint="eastAsia"/>
          <w:spacing w:val="8"/>
          <w:kern w:val="2"/>
          <w:sz w:val="24"/>
          <w:lang w:val="en-US"/>
        </w:rPr>
        <w:t>他们所做的工作；</w:t>
      </w:r>
    </w:p>
    <w:p w14:paraId="5E40D197" w14:textId="1A6C269D" w:rsidR="006D1865" w:rsidRPr="00AA277A" w:rsidRDefault="00E573D4" w:rsidP="00BE6350">
      <w:pPr>
        <w:pStyle w:val="Paragrafoelenco"/>
        <w:numPr>
          <w:ilvl w:val="0"/>
          <w:numId w:val="173"/>
        </w:numPr>
        <w:spacing w:before="60" w:after="120" w:line="380" w:lineRule="exact"/>
        <w:ind w:leftChars="0" w:left="357" w:hanging="357"/>
        <w:rPr>
          <w:rFonts w:ascii="Times New Roman" w:hAnsi="Times New Roman"/>
          <w:spacing w:val="8"/>
          <w:kern w:val="2"/>
          <w:sz w:val="24"/>
          <w:lang w:val="en-US"/>
        </w:rPr>
      </w:pPr>
      <w:r w:rsidRPr="00E573D4">
        <w:rPr>
          <w:rFonts w:ascii="Times New Roman" w:eastAsia="楷体" w:hAnsi="Times New Roman" w:hint="eastAsia"/>
          <w:sz w:val="24"/>
          <w:lang w:val="en-US"/>
        </w:rPr>
        <w:t>肯定</w:t>
      </w:r>
      <w:r w:rsidRPr="00E573D4">
        <w:rPr>
          <w:rFonts w:ascii="Times New Roman" w:hAnsi="Times New Roman" w:hint="eastAsia"/>
          <w:sz w:val="24"/>
          <w:lang w:val="en-US"/>
        </w:rPr>
        <w:t>启动前景扫描活动，并加强与战略伙伴的合作，包括国际应用生物科学中心、</w:t>
      </w:r>
      <w:r w:rsidRPr="00E573D4">
        <w:rPr>
          <w:rFonts w:ascii="Times New Roman" w:hAnsi="Times New Roman" w:hint="eastAsia"/>
          <w:spacing w:val="8"/>
          <w:kern w:val="2"/>
          <w:sz w:val="24"/>
          <w:lang w:val="en-US"/>
        </w:rPr>
        <w:t>欧洲食品安全局和非洲植物检疫计划。</w:t>
      </w:r>
    </w:p>
    <w:p w14:paraId="5758C406" w14:textId="77777777" w:rsidR="00481201" w:rsidRPr="00481201" w:rsidRDefault="00481201" w:rsidP="00BC0169">
      <w:pPr>
        <w:pStyle w:val="IPPHeading2"/>
        <w:tabs>
          <w:tab w:val="clear" w:pos="567"/>
          <w:tab w:val="left" w:pos="720"/>
        </w:tabs>
        <w:spacing w:line="360" w:lineRule="exact"/>
        <w:ind w:left="720" w:hanging="720"/>
        <w:jc w:val="both"/>
        <w:rPr>
          <w:rFonts w:eastAsia="楷体"/>
          <w:spacing w:val="8"/>
          <w:kern w:val="2"/>
          <w:sz w:val="26"/>
        </w:rPr>
      </w:pPr>
      <w:r w:rsidRPr="00B93ECA">
        <w:rPr>
          <w:rFonts w:eastAsia="楷体" w:hint="eastAsia"/>
          <w:spacing w:val="8"/>
          <w:kern w:val="2"/>
          <w:sz w:val="26"/>
        </w:rPr>
        <w:lastRenderedPageBreak/>
        <w:t>13.6</w:t>
      </w:r>
      <w:r w:rsidRPr="00B93ECA">
        <w:rPr>
          <w:rFonts w:eastAsia="楷体" w:hint="eastAsia"/>
          <w:spacing w:val="8"/>
          <w:kern w:val="2"/>
          <w:sz w:val="26"/>
        </w:rPr>
        <w:tab/>
      </w:r>
      <w:r w:rsidRPr="00B93ECA">
        <w:rPr>
          <w:rFonts w:eastAsia="楷体" w:hint="eastAsia"/>
          <w:spacing w:val="8"/>
          <w:kern w:val="2"/>
          <w:sz w:val="26"/>
        </w:rPr>
        <w:t>评估和管理气候变化对植物健康的影响</w:t>
      </w:r>
      <w:r w:rsidRPr="00B93ECA">
        <w:rPr>
          <w:rFonts w:eastAsia="楷体" w:hint="eastAsia"/>
          <w:spacing w:val="8"/>
          <w:kern w:val="2"/>
          <w:sz w:val="26"/>
        </w:rPr>
        <w:t xml:space="preserve"> </w:t>
      </w:r>
      <w:r w:rsidRPr="00B93ECA">
        <w:rPr>
          <w:rFonts w:eastAsia="楷体" w:hint="eastAsia"/>
          <w:spacing w:val="8"/>
          <w:kern w:val="2"/>
          <w:sz w:val="26"/>
        </w:rPr>
        <w:t>–</w:t>
      </w:r>
      <w:r w:rsidRPr="00B93ECA">
        <w:rPr>
          <w:rFonts w:eastAsia="楷体" w:hint="eastAsia"/>
          <w:spacing w:val="8"/>
          <w:kern w:val="2"/>
          <w:sz w:val="26"/>
        </w:rPr>
        <w:t xml:space="preserve"> </w:t>
      </w:r>
      <w:r w:rsidRPr="00B93ECA">
        <w:rPr>
          <w:rFonts w:eastAsia="楷体" w:hint="eastAsia"/>
          <w:spacing w:val="8"/>
          <w:kern w:val="2"/>
          <w:sz w:val="26"/>
        </w:rPr>
        <w:t>植检委焦点小组最新情况</w:t>
      </w:r>
    </w:p>
    <w:p w14:paraId="0364F572" w14:textId="77777777" w:rsidR="00481201" w:rsidRPr="00481201" w:rsidRDefault="00481201" w:rsidP="00BC0169">
      <w:pPr>
        <w:pStyle w:val="IPPParagraphnumbering"/>
        <w:numPr>
          <w:ilvl w:val="0"/>
          <w:numId w:val="29"/>
        </w:numPr>
        <w:spacing w:before="60" w:after="120" w:line="360" w:lineRule="exact"/>
        <w:rPr>
          <w:rFonts w:eastAsia="宋体"/>
          <w:spacing w:val="8"/>
          <w:kern w:val="2"/>
          <w:sz w:val="24"/>
        </w:rPr>
      </w:pPr>
      <w:r w:rsidRPr="00481201">
        <w:rPr>
          <w:rFonts w:eastAsia="宋体" w:hint="eastAsia"/>
          <w:spacing w:val="8"/>
          <w:kern w:val="2"/>
          <w:sz w:val="24"/>
        </w:rPr>
        <w:t>秘书处介绍了植检委气候变化与植物检疫问题焦点小组的最新情况，该小组任期于本届会议结束</w:t>
      </w:r>
      <w:r w:rsidRPr="00481201">
        <w:rPr>
          <w:rFonts w:eastAsia="宋体"/>
          <w:spacing w:val="8"/>
          <w:kern w:val="2"/>
          <w:sz w:val="24"/>
          <w:vertAlign w:val="superscript"/>
        </w:rPr>
        <w:footnoteReference w:id="41"/>
      </w:r>
      <w:r w:rsidRPr="00481201">
        <w:rPr>
          <w:rFonts w:eastAsia="宋体" w:hint="eastAsia"/>
          <w:spacing w:val="8"/>
          <w:kern w:val="2"/>
          <w:sz w:val="24"/>
        </w:rPr>
        <w:t>。自植检委第十九届会议（</w:t>
      </w:r>
      <w:r w:rsidRPr="00481201">
        <w:rPr>
          <w:rFonts w:eastAsia="宋体" w:hint="eastAsia"/>
          <w:spacing w:val="8"/>
          <w:kern w:val="2"/>
          <w:sz w:val="24"/>
        </w:rPr>
        <w:t>2025</w:t>
      </w:r>
      <w:r w:rsidRPr="00481201">
        <w:rPr>
          <w:rFonts w:eastAsia="宋体" w:hint="eastAsia"/>
          <w:spacing w:val="8"/>
          <w:kern w:val="2"/>
          <w:sz w:val="24"/>
        </w:rPr>
        <w:t>年）介绍最新情况以来开展的活动</w:t>
      </w:r>
      <w:r w:rsidRPr="00481201">
        <w:rPr>
          <w:rFonts w:eastAsia="宋体" w:hint="eastAsia"/>
          <w:sz w:val="24"/>
        </w:rPr>
        <w:t>包括举办系列网络研讨会，完成一套情况说明的技术内容，以及起草向标准委提出的</w:t>
      </w:r>
      <w:r w:rsidRPr="00481201">
        <w:rPr>
          <w:rFonts w:eastAsia="宋体" w:hint="eastAsia"/>
          <w:spacing w:val="2"/>
          <w:kern w:val="2"/>
          <w:sz w:val="24"/>
        </w:rPr>
        <w:t>关于如何将气候变化考虑因素纳入有害生物风险分析的建议。</w:t>
      </w:r>
      <w:r w:rsidRPr="00481201">
        <w:rPr>
          <w:rFonts w:eastAsia="宋体" w:hint="eastAsia"/>
          <w:spacing w:val="2"/>
          <w:kern w:val="2"/>
          <w:sz w:val="24"/>
        </w:rPr>
        <w:t>2025</w:t>
      </w:r>
      <w:r w:rsidRPr="00481201">
        <w:rPr>
          <w:rFonts w:eastAsia="宋体" w:hint="eastAsia"/>
          <w:spacing w:val="2"/>
          <w:kern w:val="2"/>
          <w:sz w:val="24"/>
        </w:rPr>
        <w:t>年</w:t>
      </w:r>
      <w:r w:rsidRPr="00481201">
        <w:rPr>
          <w:rFonts w:eastAsia="宋体" w:hint="eastAsia"/>
          <w:spacing w:val="2"/>
          <w:kern w:val="2"/>
          <w:sz w:val="24"/>
        </w:rPr>
        <w:t>10</w:t>
      </w:r>
      <w:r w:rsidRPr="00481201">
        <w:rPr>
          <w:rFonts w:eastAsia="宋体" w:hint="eastAsia"/>
          <w:spacing w:val="2"/>
          <w:kern w:val="2"/>
          <w:sz w:val="24"/>
        </w:rPr>
        <w:t>月，主席团</w:t>
      </w:r>
      <w:r w:rsidRPr="00481201">
        <w:rPr>
          <w:rFonts w:eastAsia="宋体" w:hint="eastAsia"/>
          <w:spacing w:val="8"/>
          <w:kern w:val="2"/>
          <w:sz w:val="24"/>
        </w:rPr>
        <w:t>感谢焦点小组做出的突出贡献，并建议将气候变化活动纳入秘书处的一般活动。</w:t>
      </w:r>
    </w:p>
    <w:p w14:paraId="5328D308" w14:textId="77777777" w:rsidR="00481201" w:rsidRPr="00481201" w:rsidRDefault="00481201" w:rsidP="00BC0169">
      <w:pPr>
        <w:pStyle w:val="IPPParagraphnumbering"/>
        <w:numPr>
          <w:ilvl w:val="0"/>
          <w:numId w:val="29"/>
        </w:numPr>
        <w:spacing w:before="60" w:after="120" w:line="360" w:lineRule="exact"/>
        <w:rPr>
          <w:rFonts w:eastAsia="宋体"/>
          <w:spacing w:val="8"/>
          <w:kern w:val="2"/>
          <w:sz w:val="24"/>
        </w:rPr>
      </w:pPr>
      <w:r w:rsidRPr="00481201">
        <w:rPr>
          <w:rFonts w:eastAsia="宋体" w:hint="eastAsia"/>
          <w:spacing w:val="8"/>
          <w:kern w:val="2"/>
          <w:sz w:val="24"/>
        </w:rPr>
        <w:t>植检委注意到，有与会方</w:t>
      </w:r>
      <w:r w:rsidRPr="00481201">
        <w:rPr>
          <w:rFonts w:eastAsia="宋体" w:cs="宋体" w:hint="eastAsia"/>
          <w:spacing w:val="8"/>
          <w:kern w:val="2"/>
          <w:sz w:val="24"/>
        </w:rPr>
        <w:t>请求</w:t>
      </w:r>
      <w:r w:rsidRPr="00481201">
        <w:rPr>
          <w:rFonts w:eastAsia="宋体" w:hint="eastAsia"/>
          <w:spacing w:val="8"/>
          <w:kern w:val="2"/>
          <w:sz w:val="24"/>
        </w:rPr>
        <w:t>在国际植检门户网站气候变化登陆页面上供焦点小组的材料，并定期更新该页面。</w:t>
      </w:r>
      <w:r w:rsidRPr="00481201">
        <w:rPr>
          <w:rFonts w:eastAsia="宋体" w:hint="eastAsia"/>
          <w:i/>
          <w:spacing w:val="8"/>
          <w:kern w:val="2"/>
          <w:sz w:val="24"/>
        </w:rPr>
        <w:t xml:space="preserve"> </w:t>
      </w:r>
    </w:p>
    <w:p w14:paraId="6034B1B8" w14:textId="77777777" w:rsidR="00481201" w:rsidRPr="00481201" w:rsidRDefault="00481201" w:rsidP="00BC0169">
      <w:pPr>
        <w:pStyle w:val="IPPParagraphnumbering"/>
        <w:keepNext/>
        <w:numPr>
          <w:ilvl w:val="0"/>
          <w:numId w:val="29"/>
        </w:numPr>
        <w:spacing w:before="60" w:after="120" w:line="360" w:lineRule="exact"/>
        <w:rPr>
          <w:rFonts w:eastAsia="宋体"/>
          <w:spacing w:val="8"/>
          <w:kern w:val="2"/>
          <w:sz w:val="24"/>
        </w:rPr>
      </w:pPr>
      <w:r w:rsidRPr="00481201">
        <w:rPr>
          <w:rFonts w:eastAsia="宋体" w:hint="eastAsia"/>
          <w:spacing w:val="8"/>
          <w:kern w:val="2"/>
          <w:sz w:val="24"/>
        </w:rPr>
        <w:t>植检委：</w:t>
      </w:r>
    </w:p>
    <w:p w14:paraId="6092DB8C" w14:textId="77777777" w:rsidR="00481201" w:rsidRPr="00481201" w:rsidRDefault="00481201" w:rsidP="00BC0169">
      <w:pPr>
        <w:pStyle w:val="Paragrafoelenco"/>
        <w:numPr>
          <w:ilvl w:val="0"/>
          <w:numId w:val="140"/>
        </w:numPr>
        <w:spacing w:before="60" w:after="120" w:line="360" w:lineRule="exact"/>
        <w:ind w:leftChars="0" w:left="357" w:hanging="357"/>
        <w:rPr>
          <w:rFonts w:ascii="Times New Roman" w:hAnsi="Times New Roman"/>
          <w:spacing w:val="8"/>
          <w:kern w:val="2"/>
          <w:sz w:val="24"/>
          <w:lang w:val="en-US"/>
        </w:rPr>
      </w:pPr>
      <w:r w:rsidRPr="00481201">
        <w:rPr>
          <w:rFonts w:ascii="Times New Roman" w:eastAsia="楷体" w:hAnsi="Times New Roman" w:hint="eastAsia"/>
          <w:sz w:val="24"/>
          <w:lang w:val="en-US"/>
        </w:rPr>
        <w:t>注意到</w:t>
      </w:r>
      <w:r w:rsidRPr="00481201">
        <w:rPr>
          <w:rFonts w:ascii="Times New Roman" w:hAnsi="Times New Roman" w:hint="eastAsia"/>
          <w:sz w:val="24"/>
          <w:lang w:val="en-US"/>
        </w:rPr>
        <w:t>植检委气候变化与植物检疫问题焦点小组自植检委第十九届会议（</w:t>
      </w:r>
      <w:r w:rsidRPr="00481201">
        <w:rPr>
          <w:rFonts w:ascii="Times New Roman" w:hAnsi="Times New Roman" w:hint="eastAsia"/>
          <w:sz w:val="24"/>
          <w:lang w:val="en-US"/>
        </w:rPr>
        <w:t>2025</w:t>
      </w:r>
      <w:r w:rsidRPr="00481201">
        <w:rPr>
          <w:rFonts w:ascii="Times New Roman" w:hAnsi="Times New Roman" w:hint="eastAsia"/>
          <w:sz w:val="24"/>
          <w:lang w:val="en-US"/>
        </w:rPr>
        <w:t>年）</w:t>
      </w:r>
      <w:r w:rsidRPr="00481201">
        <w:rPr>
          <w:rFonts w:ascii="Times New Roman" w:hAnsi="Times New Roman" w:hint="eastAsia"/>
          <w:spacing w:val="8"/>
          <w:kern w:val="2"/>
          <w:sz w:val="24"/>
          <w:lang w:val="en-US"/>
        </w:rPr>
        <w:t>以来取得的工作进展；</w:t>
      </w:r>
    </w:p>
    <w:p w14:paraId="7CFD85CA" w14:textId="77777777" w:rsidR="00481201" w:rsidRPr="00481201" w:rsidRDefault="00481201" w:rsidP="00BC0169">
      <w:pPr>
        <w:pStyle w:val="Paragrafoelenco"/>
        <w:numPr>
          <w:ilvl w:val="0"/>
          <w:numId w:val="140"/>
        </w:numPr>
        <w:spacing w:before="60" w:after="120" w:line="360" w:lineRule="exact"/>
        <w:ind w:leftChars="0" w:left="357" w:hanging="357"/>
        <w:rPr>
          <w:rFonts w:ascii="Times New Roman" w:hAnsi="Times New Roman"/>
          <w:spacing w:val="8"/>
          <w:kern w:val="2"/>
          <w:sz w:val="24"/>
          <w:lang w:val="en-US"/>
        </w:rPr>
      </w:pPr>
      <w:r w:rsidRPr="00481201">
        <w:rPr>
          <w:rFonts w:ascii="Times New Roman" w:eastAsia="楷体" w:hAnsi="Times New Roman" w:hint="eastAsia"/>
          <w:spacing w:val="8"/>
          <w:kern w:val="2"/>
          <w:sz w:val="24"/>
          <w:lang w:val="en-US"/>
        </w:rPr>
        <w:t>认可</w:t>
      </w:r>
      <w:r w:rsidRPr="00481201">
        <w:rPr>
          <w:rFonts w:ascii="Times New Roman" w:hAnsi="Times New Roman" w:hint="eastAsia"/>
          <w:spacing w:val="8"/>
          <w:kern w:val="2"/>
          <w:sz w:val="24"/>
          <w:lang w:val="en-US"/>
        </w:rPr>
        <w:t>并</w:t>
      </w:r>
      <w:r w:rsidRPr="00481201">
        <w:rPr>
          <w:rFonts w:ascii="Times New Roman" w:eastAsia="楷体" w:hAnsi="Times New Roman" w:hint="eastAsia"/>
          <w:spacing w:val="8"/>
          <w:kern w:val="2"/>
          <w:sz w:val="24"/>
          <w:lang w:val="en-US"/>
        </w:rPr>
        <w:t>感谢</w:t>
      </w:r>
      <w:r w:rsidRPr="00481201">
        <w:rPr>
          <w:rFonts w:ascii="Times New Roman" w:hAnsi="Times New Roman" w:hint="eastAsia"/>
          <w:spacing w:val="8"/>
          <w:kern w:val="2"/>
          <w:sz w:val="24"/>
          <w:lang w:val="en-US"/>
        </w:rPr>
        <w:t>焦点小组成员（附录</w:t>
      </w:r>
      <w:r w:rsidRPr="00481201">
        <w:rPr>
          <w:rFonts w:ascii="Times New Roman" w:hAnsi="Times New Roman" w:hint="eastAsia"/>
          <w:spacing w:val="8"/>
          <w:kern w:val="2"/>
          <w:sz w:val="24"/>
          <w:lang w:val="en-US"/>
        </w:rPr>
        <w:t>X</w:t>
      </w:r>
      <w:r w:rsidRPr="00481201">
        <w:rPr>
          <w:rFonts w:ascii="Times New Roman" w:hAnsi="Times New Roman" w:hint="eastAsia"/>
          <w:spacing w:val="8"/>
          <w:kern w:val="2"/>
          <w:sz w:val="24"/>
          <w:lang w:val="en-US"/>
        </w:rPr>
        <w:t>）的倾力投入和技术贡献；</w:t>
      </w:r>
    </w:p>
    <w:p w14:paraId="250280DC" w14:textId="77777777" w:rsidR="00481201" w:rsidRPr="00481201" w:rsidRDefault="00481201" w:rsidP="00BC0169">
      <w:pPr>
        <w:pStyle w:val="Paragrafoelenco"/>
        <w:numPr>
          <w:ilvl w:val="0"/>
          <w:numId w:val="140"/>
        </w:numPr>
        <w:spacing w:before="60" w:after="120" w:line="360" w:lineRule="exact"/>
        <w:ind w:leftChars="0" w:left="357" w:hanging="357"/>
        <w:rPr>
          <w:rFonts w:ascii="Times New Roman" w:hAnsi="Times New Roman"/>
          <w:spacing w:val="8"/>
          <w:kern w:val="2"/>
          <w:sz w:val="24"/>
          <w:lang w:val="en-US"/>
        </w:rPr>
      </w:pPr>
      <w:r w:rsidRPr="00481201">
        <w:rPr>
          <w:rFonts w:ascii="Times New Roman" w:eastAsia="楷体" w:hAnsi="Times New Roman" w:hint="eastAsia"/>
          <w:spacing w:val="8"/>
          <w:kern w:val="2"/>
          <w:sz w:val="24"/>
          <w:lang w:val="en-US"/>
        </w:rPr>
        <w:t>批准</w:t>
      </w:r>
      <w:r w:rsidRPr="00481201">
        <w:rPr>
          <w:rFonts w:ascii="Times New Roman" w:hAnsi="Times New Roman" w:hint="eastAsia"/>
          <w:spacing w:val="8"/>
          <w:kern w:val="2"/>
          <w:sz w:val="24"/>
          <w:lang w:val="en-US"/>
        </w:rPr>
        <w:t>将剩余的气候相关活动纳入秘书处现行计划和工作</w:t>
      </w:r>
      <w:r w:rsidRPr="00481201">
        <w:rPr>
          <w:rFonts w:ascii="Times New Roman" w:hAnsi="Times New Roman" w:cs="宋体" w:hint="eastAsia"/>
          <w:spacing w:val="8"/>
          <w:kern w:val="2"/>
          <w:sz w:val="24"/>
          <w:lang w:val="en-US"/>
        </w:rPr>
        <w:t>；</w:t>
      </w:r>
    </w:p>
    <w:p w14:paraId="6C162FBE" w14:textId="77777777" w:rsidR="00481201" w:rsidRPr="00481201" w:rsidRDefault="00481201" w:rsidP="00BC0169">
      <w:pPr>
        <w:pStyle w:val="Paragrafoelenco"/>
        <w:numPr>
          <w:ilvl w:val="0"/>
          <w:numId w:val="140"/>
        </w:numPr>
        <w:spacing w:before="60" w:after="120" w:line="360" w:lineRule="exact"/>
        <w:ind w:leftChars="0" w:left="357" w:hanging="357"/>
        <w:rPr>
          <w:rFonts w:ascii="Times New Roman" w:hAnsi="Times New Roman"/>
          <w:spacing w:val="8"/>
          <w:kern w:val="2"/>
          <w:sz w:val="24"/>
          <w:lang w:val="en-US"/>
        </w:rPr>
      </w:pPr>
      <w:r w:rsidRPr="00481201">
        <w:rPr>
          <w:rFonts w:ascii="Times New Roman" w:eastAsia="楷体" w:hAnsi="Times New Roman" w:hint="eastAsia"/>
          <w:spacing w:val="8"/>
          <w:kern w:val="2"/>
          <w:sz w:val="24"/>
          <w:lang w:val="en-US"/>
        </w:rPr>
        <w:t>要求</w:t>
      </w:r>
      <w:r w:rsidRPr="00481201">
        <w:rPr>
          <w:rFonts w:ascii="Times New Roman" w:hAnsi="Times New Roman" w:hint="eastAsia"/>
          <w:spacing w:val="8"/>
          <w:kern w:val="2"/>
          <w:sz w:val="24"/>
          <w:lang w:val="en-US"/>
        </w:rPr>
        <w:t>秘书处和主席团向战略规划小组</w:t>
      </w:r>
      <w:r w:rsidRPr="00481201">
        <w:rPr>
          <w:rFonts w:ascii="Times New Roman" w:hAnsi="Times New Roman" w:hint="eastAsia"/>
          <w:spacing w:val="8"/>
          <w:kern w:val="2"/>
          <w:sz w:val="24"/>
          <w:lang w:val="en-US"/>
        </w:rPr>
        <w:t>2026</w:t>
      </w:r>
      <w:r w:rsidRPr="00481201">
        <w:rPr>
          <w:rFonts w:ascii="Times New Roman" w:hAnsi="Times New Roman" w:hint="eastAsia"/>
          <w:spacing w:val="8"/>
          <w:kern w:val="2"/>
          <w:sz w:val="24"/>
          <w:lang w:val="en-US"/>
        </w:rPr>
        <w:t>年会议和植检委第二十一届会议</w:t>
      </w:r>
      <w:r w:rsidRPr="00481201">
        <w:rPr>
          <w:rFonts w:ascii="Times New Roman" w:hAnsi="Times New Roman" w:hint="eastAsia"/>
          <w:sz w:val="24"/>
          <w:lang w:val="en-US"/>
        </w:rPr>
        <w:t>（</w:t>
      </w:r>
      <w:r w:rsidRPr="00481201">
        <w:rPr>
          <w:rFonts w:ascii="Times New Roman" w:hAnsi="Times New Roman" w:hint="eastAsia"/>
          <w:sz w:val="24"/>
          <w:lang w:val="en-US"/>
        </w:rPr>
        <w:t>2027</w:t>
      </w:r>
      <w:r w:rsidRPr="00481201">
        <w:rPr>
          <w:rFonts w:ascii="Times New Roman" w:hAnsi="Times New Roman" w:hint="eastAsia"/>
          <w:sz w:val="24"/>
          <w:lang w:val="en-US"/>
        </w:rPr>
        <w:t>年）提交一份计划，说明如何将气候变化活动纳入秘书处现行计划和工作。</w:t>
      </w:r>
    </w:p>
    <w:p w14:paraId="6E6CA08D" w14:textId="60BCFD53" w:rsidR="00710D45" w:rsidRPr="00710D45" w:rsidRDefault="00710D45" w:rsidP="00BC0169">
      <w:pPr>
        <w:pStyle w:val="IPPHeading2"/>
        <w:tabs>
          <w:tab w:val="clear" w:pos="567"/>
          <w:tab w:val="left" w:pos="720"/>
        </w:tabs>
        <w:spacing w:line="360" w:lineRule="exact"/>
        <w:ind w:left="720" w:hanging="720"/>
        <w:jc w:val="both"/>
        <w:rPr>
          <w:rFonts w:eastAsia="楷体"/>
          <w:spacing w:val="8"/>
          <w:kern w:val="2"/>
          <w:sz w:val="26"/>
        </w:rPr>
      </w:pPr>
      <w:r w:rsidRPr="00710D45">
        <w:rPr>
          <w:rFonts w:eastAsia="楷体" w:hint="eastAsia"/>
          <w:spacing w:val="8"/>
          <w:kern w:val="2"/>
          <w:sz w:val="26"/>
        </w:rPr>
        <w:t>13.7</w:t>
      </w:r>
      <w:r w:rsidRPr="00710D45">
        <w:rPr>
          <w:rFonts w:eastAsia="楷体" w:hint="eastAsia"/>
          <w:spacing w:val="8"/>
          <w:kern w:val="2"/>
          <w:sz w:val="26"/>
        </w:rPr>
        <w:tab/>
      </w:r>
      <w:r w:rsidRPr="00710D45">
        <w:rPr>
          <w:rFonts w:eastAsia="楷体" w:hint="eastAsia"/>
          <w:spacing w:val="8"/>
          <w:kern w:val="2"/>
          <w:sz w:val="26"/>
        </w:rPr>
        <w:t>植检委全球植物检疫研究协调焦点小组最新情况</w:t>
      </w:r>
    </w:p>
    <w:p w14:paraId="5858210E" w14:textId="77777777" w:rsidR="00710D45" w:rsidRPr="00710D45" w:rsidRDefault="00710D45" w:rsidP="00BC0169">
      <w:pPr>
        <w:pStyle w:val="IPPParagraphnumbering"/>
        <w:numPr>
          <w:ilvl w:val="0"/>
          <w:numId w:val="29"/>
        </w:numPr>
        <w:spacing w:before="60" w:after="120" w:line="360" w:lineRule="exact"/>
        <w:rPr>
          <w:spacing w:val="8"/>
          <w:kern w:val="2"/>
          <w:sz w:val="24"/>
        </w:rPr>
      </w:pPr>
      <w:r w:rsidRPr="00710D45">
        <w:rPr>
          <w:rFonts w:ascii="宋体" w:eastAsia="宋体" w:hAnsi="宋体" w:cs="宋体" w:hint="eastAsia"/>
          <w:spacing w:val="8"/>
          <w:kern w:val="2"/>
          <w:sz w:val="24"/>
        </w:rPr>
        <w:t>植检委全球植物检疫研究协调焦点小组主席介绍了焦点小组的最新情况。焦点小组在本次会议上完成了职责</w:t>
      </w:r>
      <w:r w:rsidRPr="00710D45">
        <w:rPr>
          <w:spacing w:val="8"/>
          <w:kern w:val="2"/>
          <w:sz w:val="24"/>
          <w:vertAlign w:val="superscript"/>
        </w:rPr>
        <w:footnoteReference w:id="42"/>
      </w:r>
      <w:r w:rsidRPr="00710D45">
        <w:rPr>
          <w:rFonts w:ascii="宋体" w:eastAsia="宋体" w:hAnsi="宋体" w:cs="宋体" w:hint="eastAsia"/>
          <w:spacing w:val="8"/>
          <w:kern w:val="2"/>
          <w:sz w:val="24"/>
        </w:rPr>
        <w:t>。主席报告称，焦点小组开展了范围界定研究，确定并分析了现有研究网络，并调查了国家植保机构的要求和需求。通过这项工作，焦点小组确定了研究网络的不同组织结构类型，明确了覆盖范围方面的差距，并提出了弥补这些差距的可能解决方案。焦点小组建议，在全球框架下将现有研究网络与国家植保机构和区域植保组织整合，并建议延长焦点小组职责，以最终完成框架提案并制定实施计划。</w:t>
      </w:r>
    </w:p>
    <w:p w14:paraId="47F8FC37" w14:textId="77777777" w:rsidR="00710D45" w:rsidRPr="00710D45" w:rsidRDefault="00710D45" w:rsidP="00BC0169">
      <w:pPr>
        <w:pStyle w:val="IPPParagraphnumbering"/>
        <w:numPr>
          <w:ilvl w:val="0"/>
          <w:numId w:val="29"/>
        </w:numPr>
        <w:spacing w:before="60" w:after="120" w:line="360" w:lineRule="exact"/>
        <w:rPr>
          <w:spacing w:val="8"/>
          <w:kern w:val="2"/>
          <w:sz w:val="24"/>
        </w:rPr>
      </w:pPr>
      <w:r w:rsidRPr="00710D45">
        <w:rPr>
          <w:rFonts w:ascii="宋体" w:eastAsia="宋体" w:hAnsi="宋体" w:cs="宋体" w:hint="eastAsia"/>
          <w:sz w:val="24"/>
        </w:rPr>
        <w:t>植检委审议了一项建议，即鉴于研究网络的复杂性，应探索低成本方法，作为建立由《国际植保公约》牵头的研究网络框架的替代方案，并在制定下一个《国际植保公约》</w:t>
      </w:r>
      <w:r w:rsidRPr="00710D45">
        <w:rPr>
          <w:rFonts w:ascii="宋体" w:eastAsia="宋体" w:hAnsi="宋体" w:cs="宋体" w:hint="eastAsia"/>
          <w:spacing w:val="8"/>
          <w:kern w:val="2"/>
          <w:sz w:val="24"/>
        </w:rPr>
        <w:t>战略框架时加以考虑，而不是延长焦点小组职责范围</w:t>
      </w:r>
      <w:r w:rsidRPr="00710D45">
        <w:rPr>
          <w:spacing w:val="8"/>
          <w:kern w:val="2"/>
          <w:sz w:val="24"/>
          <w:vertAlign w:val="superscript"/>
        </w:rPr>
        <w:footnoteReference w:id="43"/>
      </w:r>
      <w:r w:rsidRPr="00710D45">
        <w:rPr>
          <w:rFonts w:ascii="宋体" w:eastAsia="宋体" w:hAnsi="宋体" w:cs="宋体" w:hint="eastAsia"/>
          <w:spacing w:val="8"/>
          <w:kern w:val="2"/>
          <w:sz w:val="24"/>
        </w:rPr>
        <w:t>。然而，在多方表达相反意见并表示支持延长职责范围之后，各方就按照提议延长焦点小组职责达成共识。</w:t>
      </w:r>
    </w:p>
    <w:p w14:paraId="35F09390" w14:textId="77777777" w:rsidR="00710D45" w:rsidRPr="00710D45" w:rsidRDefault="00710D45" w:rsidP="00BC0169">
      <w:pPr>
        <w:pStyle w:val="IPPParagraphnumbering"/>
        <w:keepNext/>
        <w:numPr>
          <w:ilvl w:val="0"/>
          <w:numId w:val="29"/>
        </w:numPr>
        <w:spacing w:before="60" w:after="120" w:line="360" w:lineRule="exact"/>
        <w:rPr>
          <w:spacing w:val="8"/>
          <w:kern w:val="2"/>
          <w:sz w:val="24"/>
        </w:rPr>
      </w:pPr>
      <w:r w:rsidRPr="00710D45">
        <w:rPr>
          <w:rFonts w:ascii="宋体" w:eastAsia="宋体" w:hAnsi="宋体" w:cs="宋体" w:hint="eastAsia"/>
          <w:spacing w:val="8"/>
          <w:kern w:val="2"/>
          <w:sz w:val="24"/>
        </w:rPr>
        <w:t>植检委：</w:t>
      </w:r>
    </w:p>
    <w:p w14:paraId="6959BD06" w14:textId="77777777" w:rsidR="00710D45" w:rsidRPr="00710D45" w:rsidRDefault="00710D45" w:rsidP="00BC0169">
      <w:pPr>
        <w:pStyle w:val="Paragrafoelenco"/>
        <w:numPr>
          <w:ilvl w:val="0"/>
          <w:numId w:val="163"/>
        </w:numPr>
        <w:spacing w:before="60" w:after="120" w:line="360" w:lineRule="exact"/>
        <w:ind w:leftChars="0" w:left="357" w:hanging="357"/>
        <w:rPr>
          <w:rFonts w:ascii="Times New Roman" w:hAnsi="Times New Roman"/>
          <w:spacing w:val="8"/>
          <w:kern w:val="2"/>
          <w:sz w:val="24"/>
          <w:lang w:val="en-US"/>
        </w:rPr>
      </w:pPr>
      <w:r w:rsidRPr="00710D45">
        <w:rPr>
          <w:rFonts w:ascii="Times New Roman" w:eastAsia="楷体" w:hAnsi="Times New Roman" w:hint="eastAsia"/>
          <w:iCs/>
          <w:spacing w:val="8"/>
          <w:kern w:val="2"/>
          <w:sz w:val="24"/>
          <w:lang w:val="en-US"/>
        </w:rPr>
        <w:t>注意到</w:t>
      </w:r>
      <w:r w:rsidRPr="00710D45">
        <w:rPr>
          <w:rFonts w:ascii="Times New Roman" w:hAnsi="Times New Roman" w:hint="eastAsia"/>
          <w:spacing w:val="8"/>
          <w:kern w:val="2"/>
          <w:sz w:val="24"/>
          <w:lang w:val="en-US"/>
        </w:rPr>
        <w:t>植检委全球植物检疫研究协调焦点小组开展的范围界定研究报告；</w:t>
      </w:r>
      <w:r w:rsidRPr="00710D45">
        <w:rPr>
          <w:rFonts w:ascii="Times New Roman" w:hAnsi="Times New Roman" w:hint="eastAsia"/>
          <w:spacing w:val="8"/>
          <w:kern w:val="2"/>
          <w:sz w:val="24"/>
          <w:lang w:val="en-US"/>
        </w:rPr>
        <w:t xml:space="preserve"> </w:t>
      </w:r>
    </w:p>
    <w:p w14:paraId="32B5747C" w14:textId="77777777" w:rsidR="00710D45" w:rsidRPr="00710D45" w:rsidRDefault="00710D45" w:rsidP="00BC0169">
      <w:pPr>
        <w:pStyle w:val="Paragrafoelenco"/>
        <w:numPr>
          <w:ilvl w:val="0"/>
          <w:numId w:val="163"/>
        </w:numPr>
        <w:spacing w:before="60" w:after="120" w:line="360" w:lineRule="exact"/>
        <w:ind w:leftChars="0" w:left="357" w:hanging="357"/>
        <w:rPr>
          <w:rFonts w:ascii="Times New Roman" w:hAnsi="Times New Roman"/>
          <w:spacing w:val="8"/>
          <w:kern w:val="2"/>
          <w:sz w:val="24"/>
          <w:lang w:val="en-US"/>
        </w:rPr>
      </w:pPr>
      <w:r w:rsidRPr="00710D45">
        <w:rPr>
          <w:rFonts w:ascii="Times New Roman" w:eastAsia="楷体" w:hAnsi="Times New Roman" w:hint="eastAsia"/>
          <w:iCs/>
          <w:spacing w:val="8"/>
          <w:kern w:val="2"/>
          <w:sz w:val="24"/>
          <w:lang w:val="en-US"/>
        </w:rPr>
        <w:t>延长</w:t>
      </w:r>
      <w:r w:rsidRPr="00710D45">
        <w:rPr>
          <w:rFonts w:ascii="Times New Roman" w:hAnsi="Times New Roman" w:hint="eastAsia"/>
          <w:spacing w:val="8"/>
          <w:kern w:val="2"/>
          <w:sz w:val="24"/>
          <w:lang w:val="en-US"/>
        </w:rPr>
        <w:t>焦点小组任期至植检委第二十一届会议（</w:t>
      </w:r>
      <w:r w:rsidRPr="00710D45">
        <w:rPr>
          <w:rFonts w:ascii="Times New Roman" w:hAnsi="Times New Roman" w:hint="eastAsia"/>
          <w:spacing w:val="8"/>
          <w:kern w:val="2"/>
          <w:sz w:val="24"/>
          <w:lang w:val="en-US"/>
        </w:rPr>
        <w:t>2027</w:t>
      </w:r>
      <w:r w:rsidRPr="00710D45">
        <w:rPr>
          <w:rFonts w:ascii="Times New Roman" w:hAnsi="Times New Roman" w:hint="eastAsia"/>
          <w:spacing w:val="8"/>
          <w:kern w:val="2"/>
          <w:sz w:val="24"/>
          <w:lang w:val="en-US"/>
        </w:rPr>
        <w:t>）结束，由其负责最终</w:t>
      </w:r>
      <w:r w:rsidRPr="00710D45">
        <w:rPr>
          <w:rFonts w:ascii="Times New Roman" w:hAnsi="Times New Roman" w:cs="宋体" w:hint="eastAsia"/>
          <w:spacing w:val="8"/>
          <w:kern w:val="2"/>
          <w:sz w:val="24"/>
          <w:lang w:val="en-US"/>
        </w:rPr>
        <w:t>完成</w:t>
      </w:r>
      <w:r w:rsidRPr="00710D45">
        <w:rPr>
          <w:rFonts w:ascii="Times New Roman" w:hAnsi="Times New Roman" w:hint="eastAsia"/>
          <w:spacing w:val="8"/>
          <w:kern w:val="2"/>
          <w:sz w:val="24"/>
          <w:lang w:val="en-US"/>
        </w:rPr>
        <w:t>政策和研究框架提案，并制定框架实施计划</w:t>
      </w:r>
      <w:r w:rsidRPr="00710D45">
        <w:rPr>
          <w:rFonts w:ascii="Times New Roman" w:hAnsi="Times New Roman" w:cs="宋体" w:hint="eastAsia"/>
          <w:spacing w:val="8"/>
          <w:kern w:val="2"/>
          <w:sz w:val="24"/>
          <w:lang w:val="en-US"/>
        </w:rPr>
        <w:t>。</w:t>
      </w:r>
    </w:p>
    <w:p w14:paraId="523EE526" w14:textId="77777777" w:rsidR="00BF1B44" w:rsidRPr="00BF1B44" w:rsidRDefault="00BF1B44" w:rsidP="00BF1B44">
      <w:pPr>
        <w:pStyle w:val="IPPHeading2"/>
        <w:tabs>
          <w:tab w:val="clear" w:pos="567"/>
          <w:tab w:val="left" w:pos="720"/>
        </w:tabs>
        <w:spacing w:line="400" w:lineRule="exact"/>
        <w:ind w:left="720" w:hanging="720"/>
        <w:jc w:val="both"/>
        <w:rPr>
          <w:rFonts w:eastAsia="楷体"/>
          <w:spacing w:val="8"/>
          <w:kern w:val="2"/>
          <w:sz w:val="26"/>
        </w:rPr>
      </w:pPr>
      <w:r w:rsidRPr="00BF1B44">
        <w:rPr>
          <w:rFonts w:eastAsia="楷体" w:hint="eastAsia"/>
          <w:spacing w:val="8"/>
          <w:kern w:val="2"/>
          <w:sz w:val="26"/>
        </w:rPr>
        <w:lastRenderedPageBreak/>
        <w:t>13.8</w:t>
      </w:r>
      <w:r w:rsidRPr="00BF1B44">
        <w:rPr>
          <w:rFonts w:eastAsia="楷体"/>
          <w:spacing w:val="8"/>
          <w:kern w:val="2"/>
          <w:sz w:val="26"/>
        </w:rPr>
        <w:tab/>
      </w:r>
      <w:r w:rsidRPr="00BF1B44">
        <w:rPr>
          <w:rFonts w:eastAsia="楷体" w:hint="eastAsia"/>
          <w:spacing w:val="8"/>
          <w:kern w:val="2"/>
          <w:sz w:val="26"/>
        </w:rPr>
        <w:t>诊断实验室网络建设</w:t>
      </w:r>
      <w:r w:rsidRPr="00BF1B44">
        <w:rPr>
          <w:rFonts w:eastAsia="楷体" w:hint="eastAsia"/>
          <w:spacing w:val="8"/>
          <w:kern w:val="2"/>
          <w:sz w:val="26"/>
        </w:rPr>
        <w:t xml:space="preserve"> </w:t>
      </w:r>
    </w:p>
    <w:p w14:paraId="51E9CE07" w14:textId="468EBD8A" w:rsidR="00BF1B44" w:rsidRPr="00BF1B44" w:rsidRDefault="00BF1B44" w:rsidP="00511631">
      <w:pPr>
        <w:pStyle w:val="IPPParagraphnumbering"/>
        <w:numPr>
          <w:ilvl w:val="0"/>
          <w:numId w:val="29"/>
        </w:numPr>
        <w:spacing w:before="60" w:after="120" w:line="400" w:lineRule="exact"/>
        <w:rPr>
          <w:spacing w:val="8"/>
          <w:kern w:val="2"/>
          <w:sz w:val="24"/>
        </w:rPr>
      </w:pPr>
      <w:r w:rsidRPr="00BF1B44">
        <w:rPr>
          <w:rFonts w:ascii="宋体" w:eastAsia="宋体" w:hAnsi="宋体" w:cs="宋体" w:hint="eastAsia"/>
          <w:sz w:val="24"/>
        </w:rPr>
        <w:t>秘书处介绍了发展议题</w:t>
      </w:r>
      <w:r w:rsidR="00E173DC" w:rsidRPr="00E173DC">
        <w:rPr>
          <w:rFonts w:asciiTheme="minorEastAsia" w:eastAsiaTheme="minorEastAsia" w:hAnsiTheme="minorEastAsia" w:cs="Times" w:hint="eastAsia"/>
          <w:sz w:val="24"/>
        </w:rPr>
        <w:t>“</w:t>
      </w:r>
      <w:r w:rsidRPr="00BF1B44">
        <w:rPr>
          <w:rFonts w:ascii="宋体" w:eastAsia="宋体" w:hAnsi="宋体" w:cs="宋体" w:hint="eastAsia"/>
          <w:sz w:val="24"/>
        </w:rPr>
        <w:t>诊断实验室网络建设</w:t>
      </w:r>
      <w:r w:rsidR="00E173DC" w:rsidRPr="00E173DC">
        <w:rPr>
          <w:rFonts w:asciiTheme="minorEastAsia" w:eastAsiaTheme="minorEastAsia" w:hAnsiTheme="minorEastAsia" w:cs="Times" w:hint="eastAsia"/>
          <w:sz w:val="24"/>
        </w:rPr>
        <w:t>”</w:t>
      </w:r>
      <w:r w:rsidRPr="00BF1B44">
        <w:rPr>
          <w:rFonts w:ascii="宋体" w:eastAsia="宋体" w:hAnsi="宋体" w:cs="宋体" w:hint="eastAsia"/>
          <w:sz w:val="24"/>
        </w:rPr>
        <w:t>的最新情况</w:t>
      </w:r>
      <w:r w:rsidRPr="00BF1B44">
        <w:rPr>
          <w:sz w:val="24"/>
          <w:vertAlign w:val="superscript"/>
        </w:rPr>
        <w:footnoteReference w:id="44"/>
      </w:r>
      <w:r w:rsidRPr="00BF1B44">
        <w:rPr>
          <w:rFonts w:ascii="宋体" w:eastAsia="宋体" w:hAnsi="宋体" w:cs="宋体" w:hint="eastAsia"/>
          <w:sz w:val="24"/>
        </w:rPr>
        <w:t>。秘书处解释称，一名</w:t>
      </w:r>
      <w:r w:rsidRPr="00BF1B44">
        <w:rPr>
          <w:rFonts w:ascii="宋体" w:eastAsia="宋体" w:hAnsi="宋体" w:cs="宋体" w:hint="eastAsia"/>
          <w:spacing w:val="8"/>
          <w:kern w:val="2"/>
          <w:sz w:val="24"/>
        </w:rPr>
        <w:t>以实物捐助形式提供的顾问已对诊断实验室网络状况开展了初步评估，并于</w:t>
      </w:r>
      <w:r w:rsidRPr="00BF1B44">
        <w:rPr>
          <w:rFonts w:hint="eastAsia"/>
          <w:spacing w:val="8"/>
          <w:kern w:val="2"/>
          <w:sz w:val="24"/>
        </w:rPr>
        <w:t>2025</w:t>
      </w:r>
      <w:r w:rsidRPr="00BF1B44">
        <w:rPr>
          <w:rFonts w:ascii="宋体" w:eastAsia="宋体" w:hAnsi="宋体" w:cs="宋体" w:hint="eastAsia"/>
          <w:spacing w:val="8"/>
          <w:kern w:val="2"/>
          <w:sz w:val="24"/>
        </w:rPr>
        <w:t>年向战略规划小组提交了评估结果。关于本议题文件中列出的该研究建议，将由植检委焦点小组在其</w:t>
      </w:r>
      <w:r w:rsidRPr="00BF1B44">
        <w:rPr>
          <w:rFonts w:hint="eastAsia"/>
          <w:spacing w:val="8"/>
          <w:kern w:val="2"/>
          <w:sz w:val="24"/>
        </w:rPr>
        <w:t>2026</w:t>
      </w:r>
      <w:r w:rsidRPr="00BF1B44">
        <w:rPr>
          <w:rFonts w:ascii="宋体" w:eastAsia="宋体" w:hAnsi="宋体" w:cs="宋体" w:hint="eastAsia"/>
          <w:spacing w:val="8"/>
          <w:kern w:val="2"/>
          <w:sz w:val="24"/>
        </w:rPr>
        <w:t>年</w:t>
      </w:r>
      <w:r w:rsidRPr="00BF1B44">
        <w:rPr>
          <w:rFonts w:hint="eastAsia"/>
          <w:spacing w:val="8"/>
          <w:kern w:val="2"/>
          <w:sz w:val="24"/>
        </w:rPr>
        <w:t>6</w:t>
      </w:r>
      <w:r w:rsidRPr="00BF1B44">
        <w:rPr>
          <w:rFonts w:ascii="宋体" w:eastAsia="宋体" w:hAnsi="宋体" w:cs="宋体" w:hint="eastAsia"/>
          <w:spacing w:val="8"/>
          <w:kern w:val="2"/>
          <w:sz w:val="24"/>
        </w:rPr>
        <w:t>月第一次线下会议上审议。同时，邀请植检委提出意见。</w:t>
      </w:r>
    </w:p>
    <w:p w14:paraId="1191B99D" w14:textId="77777777" w:rsidR="00BF1B44" w:rsidRPr="00BF1B44" w:rsidRDefault="00BF1B44" w:rsidP="00511631">
      <w:pPr>
        <w:pStyle w:val="IPPParagraphnumbering"/>
        <w:numPr>
          <w:ilvl w:val="0"/>
          <w:numId w:val="29"/>
        </w:numPr>
        <w:spacing w:before="60" w:after="120" w:line="400" w:lineRule="exact"/>
        <w:rPr>
          <w:spacing w:val="8"/>
          <w:kern w:val="2"/>
          <w:sz w:val="24"/>
        </w:rPr>
      </w:pPr>
      <w:r w:rsidRPr="00BF1B44">
        <w:rPr>
          <w:rFonts w:ascii="宋体" w:eastAsia="宋体" w:hAnsi="宋体" w:cs="宋体" w:hint="eastAsia"/>
          <w:spacing w:val="8"/>
          <w:kern w:val="2"/>
          <w:sz w:val="24"/>
        </w:rPr>
        <w:t>植检委审议了一项建议，即可能需要审查焦点小组的剩余任务，以考虑如何加强而不是重复现有诊断网络，最终报告中的关键建议可在制定下一份《国际植保公约》战略框架时予以考虑。植检委还注意到一项建议，即鉴于不同国家在获取诊断网络方面处于不同阶段，焦点小组应开展进一步磋商。</w:t>
      </w:r>
    </w:p>
    <w:p w14:paraId="1E8A7210" w14:textId="77777777" w:rsidR="00BF1B44" w:rsidRPr="00BF1B44" w:rsidRDefault="00BF1B44" w:rsidP="00945464">
      <w:pPr>
        <w:pStyle w:val="IPPParagraphnumbering"/>
        <w:keepNext/>
        <w:numPr>
          <w:ilvl w:val="0"/>
          <w:numId w:val="29"/>
        </w:numPr>
        <w:spacing w:before="60" w:after="120" w:line="400" w:lineRule="exact"/>
        <w:rPr>
          <w:spacing w:val="8"/>
          <w:kern w:val="2"/>
          <w:sz w:val="24"/>
        </w:rPr>
      </w:pPr>
      <w:r w:rsidRPr="00BF1B44">
        <w:rPr>
          <w:rFonts w:ascii="宋体" w:eastAsia="宋体" w:hAnsi="宋体" w:cs="宋体" w:hint="eastAsia"/>
          <w:spacing w:val="8"/>
          <w:kern w:val="2"/>
          <w:sz w:val="24"/>
        </w:rPr>
        <w:t>植检委：</w:t>
      </w:r>
      <w:r w:rsidRPr="00BF1B44">
        <w:rPr>
          <w:rFonts w:hint="eastAsia"/>
          <w:spacing w:val="8"/>
          <w:kern w:val="2"/>
          <w:sz w:val="24"/>
        </w:rPr>
        <w:t xml:space="preserve"> </w:t>
      </w:r>
    </w:p>
    <w:p w14:paraId="404681DD" w14:textId="77777777" w:rsidR="00BF1B44" w:rsidRPr="00BF1B44" w:rsidRDefault="00BF1B44" w:rsidP="00A54FF7">
      <w:pPr>
        <w:pStyle w:val="Paragrafoelenco"/>
        <w:numPr>
          <w:ilvl w:val="0"/>
          <w:numId w:val="167"/>
        </w:numPr>
        <w:spacing w:before="60" w:after="120" w:line="400" w:lineRule="exact"/>
        <w:ind w:leftChars="0" w:left="357" w:hanging="357"/>
        <w:rPr>
          <w:rFonts w:ascii="Times New Roman" w:hAnsi="Times New Roman"/>
          <w:spacing w:val="8"/>
          <w:kern w:val="2"/>
          <w:sz w:val="24"/>
          <w:lang w:val="en-US"/>
        </w:rPr>
      </w:pPr>
      <w:r w:rsidRPr="00BF1B44">
        <w:rPr>
          <w:rFonts w:ascii="Times New Roman" w:eastAsia="楷体" w:hAnsi="Times New Roman" w:hint="eastAsia"/>
          <w:spacing w:val="8"/>
          <w:kern w:val="2"/>
          <w:sz w:val="24"/>
          <w:lang w:val="en-US"/>
        </w:rPr>
        <w:t>注意到</w:t>
      </w:r>
      <w:r w:rsidRPr="00BF1B44">
        <w:rPr>
          <w:rFonts w:ascii="Times New Roman" w:hAnsi="Times New Roman" w:hint="eastAsia"/>
          <w:spacing w:val="8"/>
          <w:kern w:val="2"/>
          <w:sz w:val="24"/>
          <w:lang w:val="en-US"/>
        </w:rPr>
        <w:t>关于发展议题“诊断实验室网络建设”的文件；</w:t>
      </w:r>
      <w:r w:rsidRPr="00BF1B44">
        <w:rPr>
          <w:rFonts w:ascii="Times New Roman" w:hAnsi="Times New Roman" w:hint="eastAsia"/>
          <w:spacing w:val="8"/>
          <w:kern w:val="2"/>
          <w:sz w:val="24"/>
          <w:lang w:val="en-US"/>
        </w:rPr>
        <w:t xml:space="preserve"> </w:t>
      </w:r>
    </w:p>
    <w:p w14:paraId="6BF0E202" w14:textId="77777777" w:rsidR="00BF1B44" w:rsidRPr="00BF1B44" w:rsidRDefault="00BF1B44" w:rsidP="00A54FF7">
      <w:pPr>
        <w:pStyle w:val="Paragrafoelenco"/>
        <w:numPr>
          <w:ilvl w:val="0"/>
          <w:numId w:val="167"/>
        </w:numPr>
        <w:spacing w:before="60" w:after="120" w:line="400" w:lineRule="exact"/>
        <w:ind w:leftChars="0" w:left="357" w:hanging="357"/>
        <w:rPr>
          <w:rFonts w:ascii="Times New Roman" w:hAnsi="Times New Roman"/>
          <w:spacing w:val="8"/>
          <w:kern w:val="2"/>
          <w:sz w:val="24"/>
          <w:lang w:val="en-US"/>
        </w:rPr>
      </w:pPr>
      <w:r w:rsidRPr="00BF1B44">
        <w:rPr>
          <w:rFonts w:ascii="Times New Roman" w:eastAsia="楷体" w:hAnsi="Times New Roman" w:hint="eastAsia"/>
          <w:spacing w:val="8"/>
          <w:kern w:val="2"/>
          <w:sz w:val="24"/>
          <w:lang w:val="en-US"/>
        </w:rPr>
        <w:t>鼓励</w:t>
      </w:r>
      <w:r w:rsidRPr="00BF1B44">
        <w:rPr>
          <w:rFonts w:ascii="Times New Roman" w:hAnsi="Times New Roman" w:hint="eastAsia"/>
          <w:spacing w:val="8"/>
          <w:kern w:val="2"/>
          <w:sz w:val="24"/>
          <w:lang w:val="en-US"/>
        </w:rPr>
        <w:t>缔约方和区域植保组织向秘书处提交对本报告所载建议的意见，供焦点小组审议；</w:t>
      </w:r>
    </w:p>
    <w:p w14:paraId="131B680E" w14:textId="77777777" w:rsidR="00BF1B44" w:rsidRPr="00BF1B44" w:rsidRDefault="00BF1B44" w:rsidP="00A54FF7">
      <w:pPr>
        <w:pStyle w:val="Paragrafoelenco"/>
        <w:numPr>
          <w:ilvl w:val="0"/>
          <w:numId w:val="167"/>
        </w:numPr>
        <w:spacing w:before="60" w:after="120" w:line="400" w:lineRule="exact"/>
        <w:ind w:leftChars="0" w:left="357" w:hanging="357"/>
        <w:rPr>
          <w:rFonts w:ascii="Times New Roman" w:hAnsi="Times New Roman"/>
          <w:spacing w:val="8"/>
          <w:kern w:val="2"/>
          <w:sz w:val="24"/>
          <w:lang w:val="en-US"/>
        </w:rPr>
      </w:pPr>
      <w:r w:rsidRPr="00BF1B44">
        <w:rPr>
          <w:rFonts w:ascii="Times New Roman" w:eastAsia="楷体" w:hAnsi="Times New Roman" w:hint="eastAsia"/>
          <w:spacing w:val="8"/>
          <w:kern w:val="2"/>
          <w:sz w:val="24"/>
          <w:lang w:val="en-US"/>
        </w:rPr>
        <w:t>感谢</w:t>
      </w:r>
      <w:r w:rsidRPr="00BF1B44">
        <w:rPr>
          <w:rFonts w:ascii="Times New Roman" w:hAnsi="Times New Roman" w:hint="eastAsia"/>
          <w:spacing w:val="8"/>
          <w:kern w:val="2"/>
          <w:sz w:val="24"/>
          <w:lang w:val="en-US"/>
        </w:rPr>
        <w:t>南非以实物捐助形式提供一名顾问，对诊断实验室网络状况进行初步评估；</w:t>
      </w:r>
    </w:p>
    <w:p w14:paraId="1D73A858" w14:textId="77777777" w:rsidR="00BF1B44" w:rsidRPr="00BF1B44" w:rsidRDefault="00BF1B44" w:rsidP="00A54FF7">
      <w:pPr>
        <w:pStyle w:val="Paragrafoelenco"/>
        <w:numPr>
          <w:ilvl w:val="0"/>
          <w:numId w:val="167"/>
        </w:numPr>
        <w:spacing w:before="60" w:after="120" w:line="400" w:lineRule="exact"/>
        <w:ind w:leftChars="0" w:left="357" w:hanging="357"/>
        <w:rPr>
          <w:rFonts w:ascii="Times New Roman" w:hAnsi="Times New Roman"/>
          <w:spacing w:val="8"/>
          <w:kern w:val="2"/>
          <w:sz w:val="24"/>
          <w:lang w:val="en-US"/>
        </w:rPr>
      </w:pPr>
      <w:r w:rsidRPr="00BF1B44">
        <w:rPr>
          <w:rFonts w:ascii="Times New Roman" w:eastAsia="楷体" w:hAnsi="Times New Roman" w:hint="eastAsia"/>
          <w:spacing w:val="8"/>
          <w:kern w:val="2"/>
          <w:sz w:val="24"/>
          <w:lang w:val="en-US"/>
        </w:rPr>
        <w:t>要求</w:t>
      </w:r>
      <w:r w:rsidRPr="00BF1B44">
        <w:rPr>
          <w:rFonts w:ascii="Times New Roman" w:hAnsi="Times New Roman" w:hint="eastAsia"/>
          <w:spacing w:val="8"/>
          <w:kern w:val="2"/>
          <w:sz w:val="24"/>
          <w:lang w:val="en-US"/>
        </w:rPr>
        <w:t>主席团在考虑上述评估结果的基础上，审查焦点小组职责范围，并酌情作出修改；</w:t>
      </w:r>
    </w:p>
    <w:p w14:paraId="790E07D7" w14:textId="77777777" w:rsidR="00BF1B44" w:rsidRPr="00BF1B44" w:rsidRDefault="00BF1B44" w:rsidP="00A54FF7">
      <w:pPr>
        <w:pStyle w:val="Paragrafoelenco"/>
        <w:numPr>
          <w:ilvl w:val="0"/>
          <w:numId w:val="167"/>
        </w:numPr>
        <w:spacing w:before="60" w:after="120" w:line="400" w:lineRule="exact"/>
        <w:ind w:leftChars="0" w:left="357" w:hanging="357"/>
        <w:rPr>
          <w:rFonts w:ascii="Times New Roman" w:hAnsi="Times New Roman"/>
          <w:spacing w:val="8"/>
          <w:kern w:val="2"/>
          <w:sz w:val="24"/>
          <w:lang w:val="en-US"/>
        </w:rPr>
      </w:pPr>
      <w:r w:rsidRPr="00BF1B44">
        <w:rPr>
          <w:rFonts w:ascii="Times New Roman" w:eastAsia="楷体" w:hAnsi="Times New Roman" w:hint="eastAsia"/>
          <w:spacing w:val="8"/>
          <w:kern w:val="2"/>
          <w:sz w:val="24"/>
          <w:lang w:val="en-US"/>
        </w:rPr>
        <w:t>要求</w:t>
      </w:r>
      <w:r w:rsidRPr="00BF1B44">
        <w:rPr>
          <w:rFonts w:ascii="Times New Roman" w:hAnsi="Times New Roman" w:hint="eastAsia"/>
          <w:spacing w:val="8"/>
          <w:kern w:val="2"/>
          <w:sz w:val="24"/>
          <w:lang w:val="en-US"/>
        </w:rPr>
        <w:t>焦点小组编制最终报告，提交植检委第二十二届会议（</w:t>
      </w:r>
      <w:r w:rsidRPr="00BF1B44">
        <w:rPr>
          <w:rFonts w:ascii="Times New Roman" w:hAnsi="Times New Roman" w:hint="eastAsia"/>
          <w:spacing w:val="8"/>
          <w:kern w:val="2"/>
          <w:sz w:val="24"/>
          <w:lang w:val="en-US"/>
        </w:rPr>
        <w:t>2028</w:t>
      </w:r>
      <w:r w:rsidRPr="00BF1B44">
        <w:rPr>
          <w:rFonts w:ascii="Times New Roman" w:hAnsi="Times New Roman" w:hint="eastAsia"/>
          <w:spacing w:val="8"/>
          <w:kern w:val="2"/>
          <w:sz w:val="24"/>
          <w:lang w:val="en-US"/>
        </w:rPr>
        <w:t>）</w:t>
      </w:r>
      <w:r w:rsidRPr="00BF1B44">
        <w:rPr>
          <w:rFonts w:ascii="Times New Roman" w:hAnsi="Times New Roman" w:cs="宋体" w:hint="eastAsia"/>
          <w:spacing w:val="8"/>
          <w:kern w:val="2"/>
          <w:sz w:val="24"/>
          <w:lang w:val="en-US"/>
        </w:rPr>
        <w:t>。</w:t>
      </w:r>
    </w:p>
    <w:p w14:paraId="38BE2B7F" w14:textId="77777777" w:rsidR="00F85A5E" w:rsidRPr="00F85A5E" w:rsidRDefault="00F85A5E" w:rsidP="00F85A5E">
      <w:pPr>
        <w:pStyle w:val="IPPHeading2"/>
        <w:tabs>
          <w:tab w:val="clear" w:pos="567"/>
          <w:tab w:val="left" w:pos="720"/>
        </w:tabs>
        <w:spacing w:line="400" w:lineRule="exact"/>
        <w:ind w:left="720" w:hanging="720"/>
        <w:jc w:val="both"/>
        <w:rPr>
          <w:rFonts w:eastAsia="楷体"/>
          <w:sz w:val="26"/>
        </w:rPr>
      </w:pPr>
      <w:r w:rsidRPr="00F85A5E">
        <w:rPr>
          <w:rFonts w:eastAsia="楷体" w:hint="eastAsia"/>
          <w:spacing w:val="8"/>
          <w:kern w:val="2"/>
          <w:sz w:val="26"/>
        </w:rPr>
        <w:t>13.9</w:t>
      </w:r>
      <w:r w:rsidRPr="00F85A5E">
        <w:rPr>
          <w:rFonts w:eastAsia="楷体"/>
          <w:spacing w:val="8"/>
          <w:kern w:val="2"/>
          <w:sz w:val="26"/>
        </w:rPr>
        <w:tab/>
      </w:r>
      <w:r w:rsidRPr="00F85A5E">
        <w:rPr>
          <w:rFonts w:eastAsia="楷体" w:hint="eastAsia"/>
          <w:sz w:val="26"/>
        </w:rPr>
        <w:t>《国际植保公约》观测系统–</w:t>
      </w:r>
      <w:r w:rsidRPr="00F85A5E">
        <w:rPr>
          <w:rFonts w:eastAsia="楷体" w:hint="eastAsia"/>
          <w:sz w:val="26"/>
        </w:rPr>
        <w:t>2025</w:t>
      </w:r>
      <w:r w:rsidRPr="00F85A5E">
        <w:rPr>
          <w:rFonts w:eastAsia="楷体" w:hint="eastAsia"/>
          <w:sz w:val="26"/>
        </w:rPr>
        <w:t>年工作进度报告与</w:t>
      </w:r>
      <w:r w:rsidRPr="00F85A5E">
        <w:rPr>
          <w:rFonts w:eastAsia="楷体" w:hint="eastAsia"/>
          <w:sz w:val="26"/>
        </w:rPr>
        <w:t>2026</w:t>
      </w:r>
      <w:r w:rsidRPr="00F85A5E">
        <w:rPr>
          <w:rFonts w:eastAsia="楷体" w:hint="eastAsia"/>
          <w:sz w:val="26"/>
        </w:rPr>
        <w:t>年工作计划</w:t>
      </w:r>
    </w:p>
    <w:p w14:paraId="72976C38" w14:textId="77777777" w:rsidR="00F85A5E" w:rsidRPr="00F85A5E" w:rsidRDefault="00F85A5E" w:rsidP="00E965A8">
      <w:pPr>
        <w:pStyle w:val="IPPParagraphnumbering"/>
        <w:numPr>
          <w:ilvl w:val="0"/>
          <w:numId w:val="29"/>
        </w:numPr>
        <w:spacing w:before="60" w:after="120" w:line="400" w:lineRule="exact"/>
        <w:rPr>
          <w:spacing w:val="8"/>
          <w:kern w:val="2"/>
          <w:sz w:val="24"/>
        </w:rPr>
      </w:pPr>
      <w:r w:rsidRPr="00F85A5E">
        <w:rPr>
          <w:rFonts w:ascii="宋体" w:eastAsia="宋体" w:hAnsi="宋体" w:cs="宋体" w:hint="eastAsia"/>
          <w:sz w:val="24"/>
        </w:rPr>
        <w:t>秘书处介绍了《国际植保公约》观测系统</w:t>
      </w:r>
      <w:r w:rsidRPr="00F85A5E">
        <w:rPr>
          <w:rFonts w:hint="eastAsia"/>
          <w:sz w:val="24"/>
        </w:rPr>
        <w:t>2025</w:t>
      </w:r>
      <w:r w:rsidRPr="00F85A5E">
        <w:rPr>
          <w:rFonts w:ascii="宋体" w:eastAsia="宋体" w:hAnsi="宋体" w:cs="宋体" w:hint="eastAsia"/>
          <w:sz w:val="24"/>
        </w:rPr>
        <w:t>年工作进度报告与</w:t>
      </w:r>
      <w:r w:rsidRPr="00F85A5E">
        <w:rPr>
          <w:rFonts w:hint="eastAsia"/>
          <w:sz w:val="24"/>
        </w:rPr>
        <w:t>2026</w:t>
      </w:r>
      <w:r w:rsidRPr="00F85A5E">
        <w:rPr>
          <w:rFonts w:ascii="宋体" w:eastAsia="宋体" w:hAnsi="宋体" w:cs="宋体" w:hint="eastAsia"/>
          <w:sz w:val="24"/>
        </w:rPr>
        <w:t>年工作计划</w:t>
      </w:r>
      <w:r w:rsidRPr="00F85A5E">
        <w:rPr>
          <w:sz w:val="24"/>
          <w:vertAlign w:val="superscript"/>
        </w:rPr>
        <w:footnoteReference w:id="45"/>
      </w:r>
      <w:r w:rsidRPr="00F85A5E">
        <w:rPr>
          <w:rFonts w:ascii="宋体" w:eastAsia="宋体" w:hAnsi="宋体" w:cs="宋体" w:hint="eastAsia"/>
          <w:sz w:val="24"/>
        </w:rPr>
        <w:t>。</w:t>
      </w:r>
      <w:r w:rsidRPr="00F85A5E">
        <w:rPr>
          <w:rFonts w:hint="eastAsia"/>
          <w:spacing w:val="8"/>
          <w:kern w:val="2"/>
          <w:sz w:val="24"/>
        </w:rPr>
        <w:t>2025</w:t>
      </w:r>
      <w:r w:rsidRPr="00F85A5E">
        <w:rPr>
          <w:rFonts w:ascii="宋体" w:eastAsia="宋体" w:hAnsi="宋体" w:cs="宋体" w:hint="eastAsia"/>
          <w:spacing w:val="8"/>
          <w:kern w:val="2"/>
          <w:sz w:val="24"/>
        </w:rPr>
        <w:t>年的活动包括完成关于电子商务和抗微生物药物使用的调查，以及与</w:t>
      </w:r>
      <w:r w:rsidRPr="00F85A5E">
        <w:rPr>
          <w:rFonts w:eastAsia="楷体" w:hint="eastAsia"/>
          <w:spacing w:val="8"/>
          <w:kern w:val="2"/>
          <w:sz w:val="24"/>
        </w:rPr>
        <w:t>食品法典委员会</w:t>
      </w:r>
      <w:r w:rsidRPr="00F85A5E">
        <w:rPr>
          <w:rFonts w:ascii="宋体" w:eastAsia="宋体" w:hAnsi="宋体" w:cs="宋体" w:hint="eastAsia"/>
          <w:spacing w:val="8"/>
          <w:kern w:val="2"/>
          <w:sz w:val="24"/>
        </w:rPr>
        <w:t>和世界动物卫生组织观测系统继续开展合作。</w:t>
      </w:r>
      <w:r w:rsidRPr="00F85A5E">
        <w:rPr>
          <w:rFonts w:hint="eastAsia"/>
          <w:spacing w:val="8"/>
          <w:kern w:val="2"/>
          <w:sz w:val="24"/>
        </w:rPr>
        <w:t>2026</w:t>
      </w:r>
      <w:r w:rsidRPr="00F85A5E">
        <w:rPr>
          <w:rFonts w:ascii="宋体" w:eastAsia="宋体" w:hAnsi="宋体" w:cs="宋体" w:hint="eastAsia"/>
          <w:spacing w:val="8"/>
          <w:kern w:val="2"/>
          <w:sz w:val="24"/>
        </w:rPr>
        <w:t>年工作计划重点在于启动第三次《国际植保公约》普查，商定《</w:t>
      </w:r>
      <w:r w:rsidRPr="00F85A5E">
        <w:rPr>
          <w:rFonts w:asciiTheme="minorEastAsia" w:eastAsiaTheme="minorEastAsia" w:hAnsiTheme="minorEastAsia" w:hint="eastAsia"/>
          <w:spacing w:val="8"/>
          <w:kern w:val="2"/>
          <w:sz w:val="24"/>
        </w:rPr>
        <w:t>&lt;</w:t>
      </w:r>
      <w:r w:rsidRPr="00F85A5E">
        <w:rPr>
          <w:rFonts w:ascii="宋体" w:eastAsia="宋体" w:hAnsi="宋体" w:cs="宋体" w:hint="eastAsia"/>
          <w:spacing w:val="8"/>
          <w:kern w:val="2"/>
          <w:sz w:val="24"/>
        </w:rPr>
        <w:t>国际植保公约</w:t>
      </w:r>
      <w:r w:rsidRPr="00F85A5E">
        <w:rPr>
          <w:rFonts w:asciiTheme="minorEastAsia" w:eastAsiaTheme="minorEastAsia" w:hAnsiTheme="minorEastAsia" w:hint="eastAsia"/>
          <w:spacing w:val="8"/>
          <w:kern w:val="2"/>
          <w:sz w:val="24"/>
        </w:rPr>
        <w:t>&gt;</w:t>
      </w:r>
      <w:r w:rsidRPr="00F85A5E">
        <w:rPr>
          <w:rFonts w:hint="eastAsia"/>
          <w:spacing w:val="8"/>
          <w:kern w:val="2"/>
          <w:sz w:val="24"/>
        </w:rPr>
        <w:t>2020-2030</w:t>
      </w:r>
      <w:r w:rsidRPr="00F85A5E">
        <w:rPr>
          <w:rFonts w:ascii="宋体" w:eastAsia="宋体" w:hAnsi="宋体" w:cs="宋体" w:hint="eastAsia"/>
          <w:spacing w:val="8"/>
          <w:kern w:val="2"/>
          <w:sz w:val="24"/>
        </w:rPr>
        <w:t>年战略框架》发展议题最终审查和评价工作的前进方向，审查提交的主题并筹集资源。</w:t>
      </w:r>
      <w:r w:rsidRPr="00F85A5E">
        <w:rPr>
          <w:rFonts w:hint="eastAsia"/>
          <w:spacing w:val="8"/>
          <w:kern w:val="2"/>
          <w:sz w:val="24"/>
        </w:rPr>
        <w:t xml:space="preserve"> </w:t>
      </w:r>
    </w:p>
    <w:p w14:paraId="361F8C51" w14:textId="3538B731" w:rsidR="00F85A5E" w:rsidRPr="00F85A5E" w:rsidRDefault="00F85A5E" w:rsidP="00E965A8">
      <w:pPr>
        <w:pStyle w:val="IPPParagraphnumbering"/>
        <w:numPr>
          <w:ilvl w:val="0"/>
          <w:numId w:val="29"/>
        </w:numPr>
        <w:spacing w:before="60" w:after="120" w:line="400" w:lineRule="exact"/>
        <w:rPr>
          <w:spacing w:val="8"/>
          <w:kern w:val="2"/>
          <w:sz w:val="24"/>
        </w:rPr>
      </w:pPr>
      <w:r w:rsidRPr="00F85A5E">
        <w:rPr>
          <w:rFonts w:ascii="宋体" w:eastAsia="宋体" w:hAnsi="宋体" w:cs="宋体" w:hint="eastAsia"/>
          <w:spacing w:val="8"/>
          <w:kern w:val="2"/>
          <w:sz w:val="24"/>
        </w:rPr>
        <w:t>秘书处请植检委审议对战略框架进行最终评价的两个方案，但植检委也审议了另一替代建议：由一个向主席团报告的小组进行审查，或由主席团自行开展审查，对相关焦点小组和其他相关活动的成果进行评价</w:t>
      </w:r>
      <w:r w:rsidRPr="00F85A5E">
        <w:rPr>
          <w:spacing w:val="8"/>
          <w:kern w:val="2"/>
          <w:sz w:val="24"/>
          <w:vertAlign w:val="superscript"/>
        </w:rPr>
        <w:footnoteReference w:id="46"/>
      </w:r>
      <w:r w:rsidRPr="00F85A5E">
        <w:rPr>
          <w:rFonts w:ascii="宋体" w:eastAsia="宋体" w:hAnsi="宋体" w:cs="宋体" w:hint="eastAsia"/>
          <w:spacing w:val="8"/>
          <w:kern w:val="2"/>
          <w:sz w:val="24"/>
        </w:rPr>
        <w:t>。由于各方未就采用该方法达成共识，植检委商定按照最初的计划，由《国际植保公约》观测系统进行评价，并指出此项活动属于其职责范围。</w:t>
      </w:r>
    </w:p>
    <w:p w14:paraId="7356CF85" w14:textId="77777777" w:rsidR="00F85A5E" w:rsidRPr="00F85A5E" w:rsidRDefault="00F85A5E" w:rsidP="00BC0169">
      <w:pPr>
        <w:pStyle w:val="IPPParagraphnumbering"/>
        <w:numPr>
          <w:ilvl w:val="0"/>
          <w:numId w:val="29"/>
        </w:numPr>
        <w:spacing w:before="60" w:after="120" w:line="390" w:lineRule="exact"/>
        <w:rPr>
          <w:spacing w:val="8"/>
          <w:kern w:val="2"/>
          <w:sz w:val="24"/>
        </w:rPr>
      </w:pPr>
      <w:r w:rsidRPr="00F85A5E">
        <w:rPr>
          <w:rFonts w:ascii="宋体" w:eastAsia="宋体" w:hAnsi="宋体" w:cs="宋体" w:hint="eastAsia"/>
          <w:spacing w:val="8"/>
          <w:kern w:val="2"/>
          <w:sz w:val="24"/>
        </w:rPr>
        <w:lastRenderedPageBreak/>
        <w:t>植检委注意到聘用调查专家有助于确保调查设计始终保持高质量</w:t>
      </w:r>
      <w:r w:rsidRPr="00F85A5E">
        <w:rPr>
          <w:spacing w:val="8"/>
          <w:kern w:val="2"/>
          <w:sz w:val="24"/>
          <w:vertAlign w:val="superscript"/>
        </w:rPr>
        <w:footnoteReference w:id="47"/>
      </w:r>
      <w:r w:rsidRPr="00F85A5E">
        <w:rPr>
          <w:rFonts w:ascii="宋体" w:eastAsia="宋体" w:hAnsi="宋体" w:cs="宋体" w:hint="eastAsia"/>
          <w:spacing w:val="8"/>
          <w:kern w:val="2"/>
          <w:sz w:val="24"/>
        </w:rPr>
        <w:t>。</w:t>
      </w:r>
    </w:p>
    <w:p w14:paraId="6464282F" w14:textId="77777777" w:rsidR="00F85A5E" w:rsidRPr="00F85A5E" w:rsidRDefault="00F85A5E" w:rsidP="00BC0169">
      <w:pPr>
        <w:pStyle w:val="IPPParagraphnumbering"/>
        <w:keepNext/>
        <w:numPr>
          <w:ilvl w:val="0"/>
          <w:numId w:val="29"/>
        </w:numPr>
        <w:spacing w:before="60" w:after="120" w:line="390" w:lineRule="exact"/>
        <w:rPr>
          <w:spacing w:val="8"/>
          <w:kern w:val="2"/>
          <w:sz w:val="24"/>
        </w:rPr>
      </w:pPr>
      <w:r w:rsidRPr="00F85A5E">
        <w:rPr>
          <w:rFonts w:ascii="宋体" w:eastAsia="宋体" w:hAnsi="宋体" w:cs="宋体" w:hint="eastAsia"/>
          <w:spacing w:val="8"/>
          <w:kern w:val="2"/>
          <w:sz w:val="24"/>
        </w:rPr>
        <w:t>植检委：</w:t>
      </w:r>
    </w:p>
    <w:p w14:paraId="7166917A" w14:textId="77777777" w:rsidR="00F85A5E" w:rsidRPr="00F85A5E" w:rsidRDefault="00F85A5E" w:rsidP="00BC0169">
      <w:pPr>
        <w:pStyle w:val="Paragrafoelenco"/>
        <w:numPr>
          <w:ilvl w:val="0"/>
          <w:numId w:val="153"/>
        </w:numPr>
        <w:spacing w:before="60" w:after="120" w:line="390" w:lineRule="exact"/>
        <w:ind w:leftChars="0" w:left="357" w:hanging="357"/>
        <w:rPr>
          <w:rFonts w:ascii="Times New Roman" w:hAnsi="Times New Roman"/>
          <w:spacing w:val="8"/>
          <w:kern w:val="2"/>
          <w:sz w:val="24"/>
          <w:lang w:val="en-US"/>
        </w:rPr>
      </w:pPr>
      <w:r w:rsidRPr="00F85A5E">
        <w:rPr>
          <w:rFonts w:ascii="Times New Roman" w:eastAsia="楷体" w:hAnsi="Times New Roman" w:hint="eastAsia"/>
          <w:spacing w:val="8"/>
          <w:kern w:val="2"/>
          <w:sz w:val="24"/>
          <w:lang w:val="en-US"/>
        </w:rPr>
        <w:t>注意到</w:t>
      </w:r>
      <w:r w:rsidRPr="00F85A5E">
        <w:rPr>
          <w:rFonts w:ascii="Times New Roman" w:hAnsi="Times New Roman" w:hint="eastAsia"/>
          <w:spacing w:val="8"/>
          <w:kern w:val="2"/>
          <w:sz w:val="24"/>
          <w:lang w:val="en-US"/>
        </w:rPr>
        <w:t>《国际植保公约》观测系统</w:t>
      </w:r>
      <w:r w:rsidRPr="00F85A5E">
        <w:rPr>
          <w:rFonts w:ascii="Times New Roman" w:hAnsi="Times New Roman" w:hint="eastAsia"/>
          <w:spacing w:val="8"/>
          <w:kern w:val="2"/>
          <w:sz w:val="24"/>
          <w:lang w:val="en-US"/>
        </w:rPr>
        <w:t>2025</w:t>
      </w:r>
      <w:r w:rsidRPr="00F85A5E">
        <w:rPr>
          <w:rFonts w:ascii="Times New Roman" w:hAnsi="Times New Roman" w:hint="eastAsia"/>
          <w:spacing w:val="8"/>
          <w:kern w:val="2"/>
          <w:sz w:val="24"/>
          <w:lang w:val="en-US"/>
        </w:rPr>
        <w:t>年工作计划的实施情况，包括因缺乏专项供资而无法完成的部分工作；</w:t>
      </w:r>
    </w:p>
    <w:p w14:paraId="06E7DF93" w14:textId="77777777" w:rsidR="00F85A5E" w:rsidRPr="00F85A5E" w:rsidRDefault="00F85A5E" w:rsidP="00BC0169">
      <w:pPr>
        <w:pStyle w:val="Paragrafoelenco"/>
        <w:numPr>
          <w:ilvl w:val="0"/>
          <w:numId w:val="153"/>
        </w:numPr>
        <w:spacing w:before="60" w:after="120" w:line="390" w:lineRule="exact"/>
        <w:ind w:leftChars="0" w:left="357" w:hanging="357"/>
        <w:rPr>
          <w:rFonts w:ascii="Times New Roman" w:hAnsi="Times New Roman"/>
          <w:spacing w:val="8"/>
          <w:kern w:val="2"/>
          <w:sz w:val="24"/>
          <w:lang w:val="en-US"/>
        </w:rPr>
      </w:pPr>
      <w:r w:rsidRPr="00F85A5E">
        <w:rPr>
          <w:rFonts w:ascii="Times New Roman" w:eastAsia="楷体" w:hAnsi="Times New Roman" w:hint="eastAsia"/>
          <w:spacing w:val="8"/>
          <w:kern w:val="2"/>
          <w:sz w:val="24"/>
          <w:lang w:val="en-US"/>
        </w:rPr>
        <w:t>注意到</w:t>
      </w:r>
      <w:r w:rsidRPr="00F85A5E">
        <w:rPr>
          <w:rFonts w:ascii="Times New Roman" w:hAnsi="Times New Roman" w:hint="eastAsia"/>
          <w:spacing w:val="8"/>
          <w:kern w:val="2"/>
          <w:sz w:val="24"/>
          <w:lang w:val="en-US"/>
        </w:rPr>
        <w:t>《国际植保公约》观测系统</w:t>
      </w:r>
      <w:r w:rsidRPr="00F85A5E">
        <w:rPr>
          <w:rFonts w:ascii="Times New Roman" w:hAnsi="Times New Roman" w:hint="eastAsia"/>
          <w:spacing w:val="8"/>
          <w:kern w:val="2"/>
          <w:sz w:val="24"/>
          <w:lang w:val="en-US"/>
        </w:rPr>
        <w:t>2026</w:t>
      </w:r>
      <w:r w:rsidRPr="00F85A5E">
        <w:rPr>
          <w:rFonts w:ascii="Times New Roman" w:hAnsi="Times New Roman" w:hint="eastAsia"/>
          <w:spacing w:val="8"/>
          <w:kern w:val="2"/>
          <w:sz w:val="24"/>
          <w:lang w:val="en-US"/>
        </w:rPr>
        <w:t>年工作计划；</w:t>
      </w:r>
    </w:p>
    <w:p w14:paraId="0878AD66" w14:textId="77777777" w:rsidR="00F85A5E" w:rsidRPr="00F85A5E" w:rsidRDefault="00F85A5E" w:rsidP="00BC0169">
      <w:pPr>
        <w:pStyle w:val="Paragrafoelenco"/>
        <w:numPr>
          <w:ilvl w:val="0"/>
          <w:numId w:val="153"/>
        </w:numPr>
        <w:spacing w:before="60" w:after="120" w:line="390" w:lineRule="exact"/>
        <w:ind w:leftChars="0" w:left="357" w:hanging="357"/>
        <w:rPr>
          <w:rFonts w:ascii="Times New Roman" w:hAnsi="Times New Roman"/>
          <w:spacing w:val="8"/>
          <w:kern w:val="2"/>
          <w:sz w:val="24"/>
          <w:lang w:val="en-US"/>
        </w:rPr>
      </w:pPr>
      <w:r w:rsidRPr="00F85A5E">
        <w:rPr>
          <w:rFonts w:ascii="Times New Roman" w:eastAsia="楷体" w:hAnsi="Times New Roman" w:hint="eastAsia"/>
          <w:spacing w:val="4"/>
          <w:kern w:val="2"/>
          <w:sz w:val="24"/>
          <w:lang w:val="en-US"/>
        </w:rPr>
        <w:t>注意到</w:t>
      </w:r>
      <w:r w:rsidRPr="00F85A5E">
        <w:rPr>
          <w:rFonts w:ascii="Times New Roman" w:hAnsi="Times New Roman" w:hint="eastAsia"/>
          <w:spacing w:val="4"/>
          <w:kern w:val="2"/>
          <w:sz w:val="24"/>
          <w:lang w:val="en-US"/>
        </w:rPr>
        <w:t>植检委第十七届会议（</w:t>
      </w:r>
      <w:r w:rsidRPr="00F85A5E">
        <w:rPr>
          <w:rFonts w:ascii="Times New Roman" w:hAnsi="Times New Roman" w:hint="eastAsia"/>
          <w:spacing w:val="4"/>
          <w:kern w:val="2"/>
          <w:sz w:val="24"/>
          <w:lang w:val="en-US"/>
        </w:rPr>
        <w:t>2023</w:t>
      </w:r>
      <w:r w:rsidRPr="00F85A5E">
        <w:rPr>
          <w:rFonts w:ascii="Times New Roman" w:hAnsi="Times New Roman" w:hint="eastAsia"/>
          <w:spacing w:val="4"/>
          <w:kern w:val="2"/>
          <w:sz w:val="24"/>
          <w:lang w:val="en-US"/>
        </w:rPr>
        <w:t>年）和第十九届会议（</w:t>
      </w:r>
      <w:r w:rsidRPr="00F85A5E">
        <w:rPr>
          <w:rFonts w:ascii="Times New Roman" w:hAnsi="Times New Roman" w:hint="eastAsia"/>
          <w:spacing w:val="4"/>
          <w:kern w:val="2"/>
          <w:sz w:val="24"/>
          <w:lang w:val="en-US"/>
        </w:rPr>
        <w:t>2025</w:t>
      </w:r>
      <w:r w:rsidRPr="00F85A5E">
        <w:rPr>
          <w:rFonts w:ascii="Times New Roman" w:hAnsi="Times New Roman" w:hint="eastAsia"/>
          <w:spacing w:val="4"/>
          <w:kern w:val="2"/>
          <w:sz w:val="24"/>
          <w:lang w:val="en-US"/>
        </w:rPr>
        <w:t>年）</w:t>
      </w:r>
      <w:r w:rsidRPr="00F85A5E">
        <w:rPr>
          <w:rFonts w:ascii="Times New Roman" w:eastAsia="楷体" w:hAnsi="Times New Roman" w:hint="eastAsia"/>
          <w:spacing w:val="4"/>
          <w:kern w:val="2"/>
          <w:sz w:val="24"/>
          <w:lang w:val="en-US"/>
        </w:rPr>
        <w:t>要求</w:t>
      </w:r>
      <w:r w:rsidRPr="00F85A5E">
        <w:rPr>
          <w:rFonts w:ascii="Times New Roman" w:hAnsi="Times New Roman" w:hint="eastAsia"/>
          <w:spacing w:val="4"/>
          <w:kern w:val="2"/>
          <w:sz w:val="24"/>
          <w:lang w:val="en-US"/>
        </w:rPr>
        <w:t>秘书处</w:t>
      </w:r>
      <w:r w:rsidRPr="00F85A5E">
        <w:rPr>
          <w:rFonts w:ascii="Times New Roman" w:hAnsi="Times New Roman" w:hint="eastAsia"/>
          <w:spacing w:val="8"/>
          <w:kern w:val="2"/>
          <w:sz w:val="24"/>
          <w:lang w:val="en-US"/>
        </w:rPr>
        <w:t>考虑设立一个新的计划主管岗位，负责协调、监督、报告和筹集资金，并</w:t>
      </w:r>
      <w:r w:rsidRPr="00F85A5E">
        <w:rPr>
          <w:rFonts w:ascii="Times New Roman" w:eastAsia="楷体" w:hAnsi="Times New Roman" w:hint="eastAsia"/>
          <w:spacing w:val="8"/>
          <w:kern w:val="2"/>
          <w:sz w:val="24"/>
          <w:lang w:val="en-US"/>
        </w:rPr>
        <w:t>要求</w:t>
      </w:r>
      <w:r w:rsidRPr="00F85A5E">
        <w:rPr>
          <w:rFonts w:ascii="Times New Roman" w:hAnsi="Times New Roman" w:hint="eastAsia"/>
          <w:spacing w:val="8"/>
          <w:kern w:val="2"/>
          <w:sz w:val="24"/>
          <w:lang w:val="en-US"/>
        </w:rPr>
        <w:t>主席团落实这项决定；</w:t>
      </w:r>
    </w:p>
    <w:p w14:paraId="18A0CEDD" w14:textId="12B279B9" w:rsidR="00F85A5E" w:rsidRPr="00F85A5E" w:rsidRDefault="00F85A5E" w:rsidP="00BC0169">
      <w:pPr>
        <w:pStyle w:val="Paragrafoelenco"/>
        <w:numPr>
          <w:ilvl w:val="0"/>
          <w:numId w:val="153"/>
        </w:numPr>
        <w:spacing w:before="60" w:after="120" w:line="390" w:lineRule="exact"/>
        <w:ind w:leftChars="0" w:left="357" w:hanging="357"/>
        <w:rPr>
          <w:rFonts w:ascii="Times New Roman" w:hAnsi="Times New Roman"/>
          <w:spacing w:val="8"/>
          <w:kern w:val="2"/>
          <w:sz w:val="24"/>
          <w:lang w:val="en-US"/>
        </w:rPr>
      </w:pPr>
      <w:r w:rsidRPr="00F85A5E">
        <w:rPr>
          <w:rFonts w:ascii="Times New Roman" w:eastAsia="楷体" w:hAnsi="Times New Roman" w:hint="eastAsia"/>
          <w:spacing w:val="8"/>
          <w:kern w:val="2"/>
          <w:sz w:val="24"/>
          <w:lang w:val="en-US"/>
        </w:rPr>
        <w:t>要求</w:t>
      </w:r>
      <w:r w:rsidRPr="00F85A5E">
        <w:rPr>
          <w:rFonts w:ascii="Times New Roman" w:hAnsi="Times New Roman" w:hint="eastAsia"/>
          <w:iCs/>
          <w:spacing w:val="8"/>
          <w:kern w:val="2"/>
          <w:sz w:val="24"/>
          <w:lang w:val="en-US"/>
        </w:rPr>
        <w:t>《</w:t>
      </w:r>
      <w:r w:rsidRPr="00F85A5E">
        <w:rPr>
          <w:rFonts w:ascii="Times New Roman" w:hAnsi="Times New Roman" w:hint="eastAsia"/>
          <w:spacing w:val="8"/>
          <w:kern w:val="2"/>
          <w:sz w:val="24"/>
          <w:lang w:val="en-US"/>
        </w:rPr>
        <w:t>国际植保公约》秘书与主席团合作，</w:t>
      </w:r>
      <w:r w:rsidR="001228D9">
        <w:rPr>
          <w:rFonts w:ascii="Times New Roman" w:hAnsi="Times New Roman" w:hint="eastAsia"/>
          <w:spacing w:val="8"/>
          <w:kern w:val="2"/>
          <w:sz w:val="24"/>
          <w:lang w:val="en-US"/>
        </w:rPr>
        <w:t>在</w:t>
      </w:r>
      <w:r w:rsidR="001228D9">
        <w:rPr>
          <w:rFonts w:ascii="Times New Roman" w:hAnsi="Times New Roman" w:hint="eastAsia"/>
          <w:spacing w:val="8"/>
          <w:kern w:val="2"/>
          <w:sz w:val="24"/>
          <w:lang w:val="en-US"/>
        </w:rPr>
        <w:t>2026</w:t>
      </w:r>
      <w:r w:rsidR="001228D9">
        <w:rPr>
          <w:rFonts w:ascii="Times New Roman" w:hAnsi="Times New Roman" w:hint="eastAsia"/>
          <w:spacing w:val="8"/>
          <w:kern w:val="2"/>
          <w:sz w:val="24"/>
          <w:lang w:val="en-US"/>
        </w:rPr>
        <w:t>年</w:t>
      </w:r>
      <w:r w:rsidRPr="00F85A5E">
        <w:rPr>
          <w:rFonts w:ascii="Times New Roman" w:hAnsi="Times New Roman" w:hint="eastAsia"/>
          <w:spacing w:val="8"/>
          <w:kern w:val="2"/>
          <w:sz w:val="24"/>
          <w:lang w:val="en-US"/>
        </w:rPr>
        <w:t>考虑设立一个新的计划主管职位，负责协调、监督、报告和筹集资金；</w:t>
      </w:r>
    </w:p>
    <w:p w14:paraId="6C2CBF96" w14:textId="77777777" w:rsidR="00F85A5E" w:rsidRPr="00F85A5E" w:rsidRDefault="00F85A5E" w:rsidP="00BC0169">
      <w:pPr>
        <w:pStyle w:val="Paragrafoelenco"/>
        <w:numPr>
          <w:ilvl w:val="0"/>
          <w:numId w:val="153"/>
        </w:numPr>
        <w:spacing w:before="60" w:after="120" w:line="390" w:lineRule="exact"/>
        <w:ind w:leftChars="0" w:left="357" w:hanging="357"/>
        <w:rPr>
          <w:rFonts w:ascii="Times New Roman" w:hAnsi="Times New Roman"/>
          <w:spacing w:val="8"/>
          <w:kern w:val="2"/>
          <w:sz w:val="24"/>
          <w:lang w:val="en-US"/>
        </w:rPr>
      </w:pPr>
      <w:r w:rsidRPr="00F85A5E">
        <w:rPr>
          <w:rFonts w:ascii="Times New Roman" w:eastAsia="楷体" w:hAnsi="Times New Roman" w:hint="eastAsia"/>
          <w:sz w:val="24"/>
          <w:lang w:val="en-US"/>
        </w:rPr>
        <w:t>鼓励</w:t>
      </w:r>
      <w:r w:rsidRPr="00F85A5E">
        <w:rPr>
          <w:rFonts w:ascii="Times New Roman" w:hAnsi="Times New Roman" w:hint="eastAsia"/>
          <w:sz w:val="24"/>
          <w:lang w:val="en-US"/>
        </w:rPr>
        <w:t>《国际植保公约》官方联络点通过粮农组织的抗微生物药物耐药性监测平台</w:t>
      </w:r>
      <w:r w:rsidRPr="00F85A5E">
        <w:rPr>
          <w:rFonts w:ascii="Times New Roman" w:hAnsi="Times New Roman" w:hint="eastAsia"/>
          <w:spacing w:val="8"/>
          <w:kern w:val="2"/>
          <w:sz w:val="24"/>
          <w:lang w:val="en-US"/>
        </w:rPr>
        <w:t>（</w:t>
      </w:r>
      <w:proofErr w:type="spellStart"/>
      <w:r w:rsidRPr="00F85A5E">
        <w:rPr>
          <w:rFonts w:ascii="Times New Roman" w:hAnsi="Times New Roman" w:hint="eastAsia"/>
          <w:spacing w:val="8"/>
          <w:kern w:val="2"/>
          <w:sz w:val="24"/>
          <w:lang w:val="en-US"/>
        </w:rPr>
        <w:t>InFarm</w:t>
      </w:r>
      <w:proofErr w:type="spellEnd"/>
      <w:r w:rsidRPr="00F85A5E">
        <w:rPr>
          <w:rFonts w:ascii="Times New Roman" w:hAnsi="Times New Roman" w:hint="eastAsia"/>
          <w:spacing w:val="8"/>
          <w:kern w:val="2"/>
          <w:sz w:val="24"/>
          <w:lang w:val="en-US"/>
        </w:rPr>
        <w:t>）响应关于植物卫生中抗微生物药物耐药性的数据提交征集；</w:t>
      </w:r>
    </w:p>
    <w:p w14:paraId="0BBECC64" w14:textId="77777777" w:rsidR="00F85A5E" w:rsidRPr="00F85A5E" w:rsidRDefault="00F85A5E" w:rsidP="00BC0169">
      <w:pPr>
        <w:pStyle w:val="Paragrafoelenco"/>
        <w:numPr>
          <w:ilvl w:val="0"/>
          <w:numId w:val="153"/>
        </w:numPr>
        <w:spacing w:before="60" w:after="120" w:line="390" w:lineRule="exact"/>
        <w:ind w:leftChars="0" w:left="357" w:hanging="357"/>
        <w:rPr>
          <w:rFonts w:ascii="Times New Roman" w:hAnsi="Times New Roman"/>
          <w:spacing w:val="8"/>
          <w:kern w:val="2"/>
          <w:sz w:val="24"/>
          <w:lang w:val="en-US"/>
        </w:rPr>
      </w:pPr>
      <w:r w:rsidRPr="00F85A5E">
        <w:rPr>
          <w:rFonts w:ascii="Times New Roman" w:eastAsia="楷体" w:hAnsi="Times New Roman" w:hint="eastAsia"/>
          <w:spacing w:val="8"/>
          <w:kern w:val="2"/>
          <w:sz w:val="24"/>
          <w:lang w:val="en-US"/>
        </w:rPr>
        <w:t>商定</w:t>
      </w:r>
      <w:r w:rsidRPr="00F85A5E">
        <w:rPr>
          <w:rFonts w:ascii="Times New Roman" w:hAnsi="Times New Roman" w:hint="eastAsia"/>
          <w:spacing w:val="8"/>
          <w:kern w:val="2"/>
          <w:sz w:val="24"/>
          <w:lang w:val="en-US"/>
        </w:rPr>
        <w:t>《国际植保公约》观测系统将根据</w:t>
      </w:r>
      <w:r w:rsidRPr="00F85A5E">
        <w:rPr>
          <w:rFonts w:ascii="Times New Roman" w:hAnsi="Times New Roman" w:hint="eastAsia"/>
          <w:spacing w:val="8"/>
          <w:kern w:val="2"/>
          <w:sz w:val="24"/>
          <w:lang w:val="en-US"/>
        </w:rPr>
        <w:t>CPM 2026/21</w:t>
      </w:r>
      <w:r w:rsidRPr="00F85A5E">
        <w:rPr>
          <w:rFonts w:ascii="Times New Roman" w:hAnsi="Times New Roman" w:hint="eastAsia"/>
          <w:spacing w:val="8"/>
          <w:kern w:val="2"/>
          <w:sz w:val="24"/>
          <w:lang w:val="en-US"/>
        </w:rPr>
        <w:t>号文件附录</w:t>
      </w:r>
      <w:r w:rsidRPr="00F85A5E">
        <w:rPr>
          <w:rFonts w:ascii="Times New Roman" w:hAnsi="Times New Roman" w:hint="eastAsia"/>
          <w:spacing w:val="8"/>
          <w:kern w:val="2"/>
          <w:sz w:val="24"/>
          <w:lang w:val="en-US"/>
        </w:rPr>
        <w:t>3</w:t>
      </w:r>
      <w:r w:rsidRPr="00F85A5E">
        <w:rPr>
          <w:rFonts w:ascii="Times New Roman" w:hAnsi="Times New Roman" w:hint="eastAsia"/>
          <w:spacing w:val="8"/>
          <w:kern w:val="2"/>
          <w:sz w:val="24"/>
          <w:lang w:val="en-US"/>
        </w:rPr>
        <w:t>提出的职责范围，于</w:t>
      </w:r>
      <w:r w:rsidRPr="00F85A5E">
        <w:rPr>
          <w:rFonts w:ascii="Times New Roman" w:hAnsi="Times New Roman" w:hint="eastAsia"/>
          <w:spacing w:val="8"/>
          <w:kern w:val="2"/>
          <w:sz w:val="24"/>
          <w:lang w:val="en-US"/>
        </w:rPr>
        <w:t>2027</w:t>
      </w:r>
      <w:r w:rsidRPr="00F85A5E">
        <w:rPr>
          <w:rFonts w:ascii="Times New Roman" w:hAnsi="Times New Roman" w:hint="eastAsia"/>
          <w:spacing w:val="8"/>
          <w:kern w:val="2"/>
          <w:sz w:val="24"/>
          <w:lang w:val="en-US"/>
        </w:rPr>
        <w:t>年对《</w:t>
      </w:r>
      <w:r w:rsidRPr="00F85A5E">
        <w:rPr>
          <w:rFonts w:asciiTheme="minorEastAsia" w:eastAsiaTheme="minorEastAsia" w:hAnsiTheme="minorEastAsia" w:hint="eastAsia"/>
          <w:spacing w:val="8"/>
          <w:kern w:val="2"/>
          <w:sz w:val="24"/>
          <w:lang w:val="en-US"/>
        </w:rPr>
        <w:t>&lt;</w:t>
      </w:r>
      <w:r w:rsidRPr="00F85A5E">
        <w:rPr>
          <w:rFonts w:ascii="Times New Roman" w:hAnsi="Times New Roman" w:hint="eastAsia"/>
          <w:spacing w:val="8"/>
          <w:kern w:val="2"/>
          <w:sz w:val="24"/>
          <w:lang w:val="en-US"/>
        </w:rPr>
        <w:t>国际植保公约</w:t>
      </w:r>
      <w:r w:rsidRPr="00F85A5E">
        <w:rPr>
          <w:rFonts w:asciiTheme="minorEastAsia" w:eastAsiaTheme="minorEastAsia" w:hAnsiTheme="minorEastAsia" w:hint="eastAsia"/>
          <w:spacing w:val="8"/>
          <w:kern w:val="2"/>
          <w:sz w:val="24"/>
          <w:lang w:val="en-US"/>
        </w:rPr>
        <w:t>&gt;</w:t>
      </w:r>
      <w:r w:rsidRPr="00F85A5E">
        <w:rPr>
          <w:rFonts w:ascii="Times New Roman" w:hAnsi="Times New Roman" w:hint="eastAsia"/>
          <w:spacing w:val="8"/>
          <w:kern w:val="2"/>
          <w:sz w:val="24"/>
          <w:lang w:val="en-US"/>
        </w:rPr>
        <w:t>2020-2030</w:t>
      </w:r>
      <w:r w:rsidRPr="00F85A5E">
        <w:rPr>
          <w:rFonts w:ascii="Times New Roman" w:hAnsi="Times New Roman" w:hint="eastAsia"/>
          <w:spacing w:val="8"/>
          <w:kern w:val="2"/>
          <w:sz w:val="24"/>
          <w:lang w:val="en-US"/>
        </w:rPr>
        <w:t>年战略框架》发展议题进行最终审查和评价，并要求最迟于</w:t>
      </w:r>
      <w:r w:rsidRPr="00F85A5E">
        <w:rPr>
          <w:rFonts w:ascii="Times New Roman" w:hAnsi="Times New Roman" w:hint="eastAsia"/>
          <w:spacing w:val="8"/>
          <w:kern w:val="2"/>
          <w:sz w:val="24"/>
          <w:lang w:val="en-US"/>
        </w:rPr>
        <w:t>2026</w:t>
      </w:r>
      <w:r w:rsidRPr="00F85A5E">
        <w:rPr>
          <w:rFonts w:ascii="Times New Roman" w:hAnsi="Times New Roman" w:hint="eastAsia"/>
          <w:spacing w:val="8"/>
          <w:kern w:val="2"/>
          <w:sz w:val="24"/>
          <w:lang w:val="en-US"/>
        </w:rPr>
        <w:t>年分配所需财政资源；</w:t>
      </w:r>
      <w:r w:rsidRPr="00F85A5E">
        <w:rPr>
          <w:rFonts w:ascii="Times New Roman" w:hAnsi="Times New Roman" w:hint="eastAsia"/>
          <w:spacing w:val="8"/>
          <w:kern w:val="2"/>
          <w:sz w:val="24"/>
          <w:lang w:val="en-US"/>
        </w:rPr>
        <w:t xml:space="preserve"> </w:t>
      </w:r>
    </w:p>
    <w:p w14:paraId="31B3C536" w14:textId="77777777" w:rsidR="00F85A5E" w:rsidRPr="00F85A5E" w:rsidRDefault="00F85A5E" w:rsidP="00BC0169">
      <w:pPr>
        <w:pStyle w:val="Paragrafoelenco"/>
        <w:numPr>
          <w:ilvl w:val="0"/>
          <w:numId w:val="153"/>
        </w:numPr>
        <w:spacing w:before="60" w:after="120" w:line="390" w:lineRule="exact"/>
        <w:ind w:leftChars="0" w:left="357" w:hanging="357"/>
        <w:rPr>
          <w:rFonts w:ascii="Times New Roman" w:hAnsi="Times New Roman"/>
          <w:spacing w:val="8"/>
          <w:kern w:val="2"/>
          <w:sz w:val="24"/>
          <w:lang w:val="en-US"/>
        </w:rPr>
      </w:pPr>
      <w:r w:rsidRPr="00F85A5E">
        <w:rPr>
          <w:rFonts w:ascii="Times New Roman" w:eastAsia="楷体" w:hAnsi="Times New Roman" w:hint="eastAsia"/>
          <w:spacing w:val="8"/>
          <w:kern w:val="2"/>
          <w:sz w:val="24"/>
          <w:lang w:val="en-US"/>
        </w:rPr>
        <w:t>注意到</w:t>
      </w:r>
      <w:r w:rsidRPr="00F85A5E">
        <w:rPr>
          <w:rFonts w:ascii="Times New Roman" w:hAnsi="Times New Roman" w:hint="eastAsia"/>
          <w:spacing w:val="8"/>
          <w:kern w:val="2"/>
          <w:sz w:val="24"/>
          <w:lang w:val="en-US"/>
        </w:rPr>
        <w:t>《国际植保公约》第三次</w:t>
      </w:r>
      <w:r w:rsidRPr="00F85A5E">
        <w:rPr>
          <w:rFonts w:ascii="Times New Roman" w:hAnsi="Times New Roman" w:cs="宋体" w:hint="eastAsia"/>
          <w:spacing w:val="8"/>
          <w:kern w:val="2"/>
          <w:sz w:val="24"/>
          <w:lang w:val="en-US"/>
        </w:rPr>
        <w:t>普查</w:t>
      </w:r>
      <w:r w:rsidRPr="00F85A5E">
        <w:rPr>
          <w:rFonts w:ascii="Times New Roman" w:hAnsi="Times New Roman" w:hint="eastAsia"/>
          <w:spacing w:val="8"/>
          <w:kern w:val="2"/>
          <w:sz w:val="24"/>
          <w:lang w:val="en-US"/>
        </w:rPr>
        <w:t>改版和标准化方面付出的努力；</w:t>
      </w:r>
    </w:p>
    <w:p w14:paraId="58A17AE3" w14:textId="77777777" w:rsidR="00F85A5E" w:rsidRPr="00F85A5E" w:rsidRDefault="00F85A5E" w:rsidP="00BC0169">
      <w:pPr>
        <w:pStyle w:val="Paragrafoelenco"/>
        <w:numPr>
          <w:ilvl w:val="0"/>
          <w:numId w:val="153"/>
        </w:numPr>
        <w:spacing w:before="60" w:after="120" w:line="390" w:lineRule="exact"/>
        <w:ind w:leftChars="0" w:left="357" w:hanging="357"/>
        <w:rPr>
          <w:rFonts w:ascii="Times New Roman" w:hAnsi="Times New Roman"/>
          <w:spacing w:val="8"/>
          <w:kern w:val="2"/>
          <w:sz w:val="24"/>
          <w:lang w:val="en-US"/>
        </w:rPr>
      </w:pPr>
      <w:r w:rsidRPr="00F85A5E">
        <w:rPr>
          <w:rFonts w:ascii="Times New Roman" w:eastAsia="楷体" w:hAnsi="Times New Roman" w:hint="eastAsia"/>
          <w:spacing w:val="8"/>
          <w:kern w:val="2"/>
          <w:sz w:val="24"/>
          <w:lang w:val="en-US"/>
        </w:rPr>
        <w:t>注意到</w:t>
      </w:r>
      <w:r w:rsidRPr="00F85A5E">
        <w:rPr>
          <w:rFonts w:ascii="Times New Roman" w:hAnsi="Times New Roman" w:hint="eastAsia"/>
          <w:spacing w:val="8"/>
          <w:kern w:val="2"/>
          <w:sz w:val="24"/>
          <w:lang w:val="en-US"/>
        </w:rPr>
        <w:t>重新设计的《国际植保公约》第三次普查将于</w:t>
      </w:r>
      <w:r w:rsidRPr="00F85A5E">
        <w:rPr>
          <w:rFonts w:ascii="Times New Roman" w:hAnsi="Times New Roman" w:hint="eastAsia"/>
          <w:spacing w:val="8"/>
          <w:kern w:val="2"/>
          <w:sz w:val="24"/>
          <w:lang w:val="en-US"/>
        </w:rPr>
        <w:t>2026</w:t>
      </w:r>
      <w:r w:rsidRPr="00F85A5E">
        <w:rPr>
          <w:rFonts w:ascii="Times New Roman" w:hAnsi="Times New Roman" w:hint="eastAsia"/>
          <w:spacing w:val="8"/>
          <w:kern w:val="2"/>
          <w:sz w:val="24"/>
          <w:lang w:val="en-US"/>
        </w:rPr>
        <w:t>年下半年启动，</w:t>
      </w:r>
      <w:r w:rsidRPr="00F85A5E">
        <w:rPr>
          <w:rFonts w:ascii="Times New Roman" w:hAnsi="Times New Roman"/>
          <w:spacing w:val="8"/>
          <w:kern w:val="2"/>
          <w:sz w:val="24"/>
          <w:lang w:val="en-US"/>
        </w:rPr>
        <w:br/>
      </w:r>
      <w:r w:rsidRPr="00F85A5E">
        <w:rPr>
          <w:rFonts w:ascii="Times New Roman" w:hAnsi="Times New Roman" w:hint="eastAsia"/>
          <w:spacing w:val="8"/>
          <w:kern w:val="2"/>
          <w:sz w:val="24"/>
          <w:lang w:val="en-US"/>
        </w:rPr>
        <w:t>并</w:t>
      </w:r>
      <w:r w:rsidRPr="00F85A5E">
        <w:rPr>
          <w:rFonts w:ascii="Times New Roman" w:eastAsia="楷体" w:hAnsi="Times New Roman" w:hint="eastAsia"/>
          <w:spacing w:val="8"/>
          <w:kern w:val="2"/>
          <w:sz w:val="24"/>
          <w:lang w:val="en-US"/>
        </w:rPr>
        <w:t>呼吁</w:t>
      </w:r>
      <w:r w:rsidRPr="00F85A5E">
        <w:rPr>
          <w:rFonts w:ascii="Times New Roman" w:hAnsi="Times New Roman" w:hint="eastAsia"/>
          <w:spacing w:val="8"/>
          <w:kern w:val="2"/>
          <w:sz w:val="24"/>
          <w:lang w:val="en-US"/>
        </w:rPr>
        <w:t>缔约方积极参与和答复调查；</w:t>
      </w:r>
    </w:p>
    <w:p w14:paraId="45F4413D" w14:textId="77777777" w:rsidR="00F85A5E" w:rsidRPr="00F85A5E" w:rsidRDefault="00F85A5E" w:rsidP="00BC0169">
      <w:pPr>
        <w:pStyle w:val="Paragrafoelenco"/>
        <w:numPr>
          <w:ilvl w:val="0"/>
          <w:numId w:val="153"/>
        </w:numPr>
        <w:spacing w:before="60" w:after="120" w:line="390" w:lineRule="exact"/>
        <w:ind w:leftChars="0" w:left="357" w:hanging="357"/>
        <w:rPr>
          <w:rFonts w:ascii="Times New Roman" w:hAnsi="Times New Roman"/>
          <w:spacing w:val="8"/>
          <w:kern w:val="2"/>
          <w:sz w:val="24"/>
          <w:lang w:val="en-US"/>
        </w:rPr>
      </w:pPr>
      <w:r w:rsidRPr="00F85A5E">
        <w:rPr>
          <w:rFonts w:ascii="Times New Roman" w:eastAsia="楷体" w:hAnsi="Times New Roman" w:hint="eastAsia"/>
          <w:spacing w:val="8"/>
          <w:kern w:val="2"/>
          <w:sz w:val="24"/>
          <w:lang w:val="en-US"/>
        </w:rPr>
        <w:t>感谢</w:t>
      </w:r>
      <w:r w:rsidRPr="00F85A5E">
        <w:rPr>
          <w:rFonts w:ascii="Times New Roman" w:hAnsi="Times New Roman" w:hint="eastAsia"/>
          <w:spacing w:val="8"/>
          <w:kern w:val="2"/>
          <w:sz w:val="24"/>
          <w:lang w:val="en-US"/>
        </w:rPr>
        <w:t>大韩民国政府为支持《国际植保公约》第三次</w:t>
      </w:r>
      <w:r w:rsidRPr="00F85A5E">
        <w:rPr>
          <w:rFonts w:ascii="Times New Roman" w:hAnsi="Times New Roman" w:cs="宋体" w:hint="eastAsia"/>
          <w:spacing w:val="8"/>
          <w:kern w:val="2"/>
          <w:sz w:val="24"/>
          <w:lang w:val="en-US"/>
        </w:rPr>
        <w:t>普查</w:t>
      </w:r>
      <w:r w:rsidRPr="00F85A5E">
        <w:rPr>
          <w:rFonts w:ascii="Times New Roman" w:hAnsi="Times New Roman" w:hint="eastAsia"/>
          <w:spacing w:val="8"/>
          <w:kern w:val="2"/>
          <w:sz w:val="24"/>
          <w:lang w:val="en-US"/>
        </w:rPr>
        <w:t>提供资金捐助。</w:t>
      </w:r>
    </w:p>
    <w:p w14:paraId="5D196E5D" w14:textId="5B39A828" w:rsidR="005F1BF3" w:rsidRPr="005F1BF3" w:rsidRDefault="005F1BF3" w:rsidP="00BC0169">
      <w:pPr>
        <w:pStyle w:val="IPPHeading1"/>
        <w:numPr>
          <w:ilvl w:val="0"/>
          <w:numId w:val="159"/>
        </w:numPr>
        <w:tabs>
          <w:tab w:val="clear" w:pos="567"/>
        </w:tabs>
        <w:spacing w:line="390" w:lineRule="exact"/>
        <w:ind w:left="720" w:hanging="720"/>
        <w:jc w:val="both"/>
        <w:rPr>
          <w:rFonts w:eastAsia="楷体" w:cs="宋体"/>
          <w:spacing w:val="8"/>
          <w:kern w:val="2"/>
          <w:sz w:val="26"/>
        </w:rPr>
      </w:pPr>
      <w:r w:rsidRPr="005F1BF3">
        <w:rPr>
          <w:rFonts w:eastAsia="楷体" w:cs="宋体" w:hint="eastAsia"/>
          <w:spacing w:val="8"/>
          <w:kern w:val="2"/>
          <w:sz w:val="26"/>
        </w:rPr>
        <w:t>其他植检委焦点小组最新情况</w:t>
      </w:r>
    </w:p>
    <w:p w14:paraId="33ABCC10" w14:textId="77777777" w:rsidR="005F1BF3" w:rsidRPr="005F1BF3" w:rsidRDefault="005F1BF3" w:rsidP="00BC0169">
      <w:pPr>
        <w:pStyle w:val="IPPHeading2"/>
        <w:tabs>
          <w:tab w:val="clear" w:pos="567"/>
          <w:tab w:val="left" w:pos="720"/>
        </w:tabs>
        <w:spacing w:line="390" w:lineRule="exact"/>
        <w:ind w:left="720" w:hanging="720"/>
        <w:jc w:val="both"/>
        <w:rPr>
          <w:rFonts w:eastAsia="楷体"/>
          <w:spacing w:val="8"/>
          <w:kern w:val="2"/>
          <w:sz w:val="26"/>
        </w:rPr>
      </w:pPr>
      <w:r w:rsidRPr="005F1BF3">
        <w:rPr>
          <w:rFonts w:eastAsia="楷体" w:hint="eastAsia"/>
          <w:spacing w:val="8"/>
          <w:kern w:val="2"/>
          <w:sz w:val="26"/>
        </w:rPr>
        <w:t>14.1</w:t>
      </w:r>
      <w:r w:rsidRPr="005F1BF3">
        <w:rPr>
          <w:rFonts w:eastAsia="楷体" w:hint="eastAsia"/>
          <w:spacing w:val="8"/>
          <w:kern w:val="2"/>
          <w:sz w:val="26"/>
        </w:rPr>
        <w:tab/>
      </w:r>
      <w:r w:rsidRPr="005F1BF3">
        <w:rPr>
          <w:rFonts w:eastAsia="楷体" w:hint="eastAsia"/>
          <w:spacing w:val="8"/>
          <w:kern w:val="2"/>
          <w:sz w:val="26"/>
        </w:rPr>
        <w:t>植检委安全提供粮食和其他人道主义援助焦点小组报告</w:t>
      </w:r>
    </w:p>
    <w:p w14:paraId="60C05954" w14:textId="30C25F56" w:rsidR="005F1BF3" w:rsidRPr="005F1BF3" w:rsidRDefault="005F1BF3" w:rsidP="00BC0169">
      <w:pPr>
        <w:pStyle w:val="IPPParagraphnumbering"/>
        <w:numPr>
          <w:ilvl w:val="0"/>
          <w:numId w:val="29"/>
        </w:numPr>
        <w:spacing w:before="60" w:after="120" w:line="390" w:lineRule="exact"/>
        <w:rPr>
          <w:spacing w:val="8"/>
          <w:kern w:val="2"/>
          <w:sz w:val="24"/>
        </w:rPr>
      </w:pPr>
      <w:r w:rsidRPr="005F1BF3">
        <w:rPr>
          <w:rFonts w:ascii="宋体" w:eastAsia="宋体" w:hAnsi="宋体" w:cs="宋体" w:hint="eastAsia"/>
          <w:sz w:val="24"/>
        </w:rPr>
        <w:t>植检委安全提供粮食和其他人道主义援助焦点小组副主席介绍了焦点小组最终报告</w:t>
      </w:r>
      <w:r w:rsidRPr="005F1BF3">
        <w:rPr>
          <w:sz w:val="24"/>
          <w:vertAlign w:val="superscript"/>
        </w:rPr>
        <w:footnoteReference w:id="48"/>
      </w:r>
      <w:r w:rsidRPr="005F1BF3">
        <w:rPr>
          <w:rFonts w:ascii="宋体" w:eastAsia="宋体" w:hAnsi="宋体" w:cs="宋体" w:hint="eastAsia"/>
          <w:sz w:val="24"/>
        </w:rPr>
        <w:t>。</w:t>
      </w:r>
      <w:r w:rsidRPr="005F1BF3">
        <w:rPr>
          <w:rFonts w:ascii="宋体" w:eastAsia="宋体" w:hAnsi="宋体" w:cs="宋体" w:hint="eastAsia"/>
          <w:spacing w:val="8"/>
          <w:kern w:val="2"/>
          <w:sz w:val="24"/>
        </w:rPr>
        <w:t>她确认，随着本届会议上科学会议（取代网络研讨会）的举行，以及小组报告中行动计划的提出，焦点小组已成功完成全部任务，并于本届会议结束任期。焦点小组副主席强调了提供人道主义援助的复杂性以及明确信息的重要性。她还强调，焦点小组遵循</w:t>
      </w:r>
      <w:r w:rsidR="00AD40CF">
        <w:rPr>
          <w:rFonts w:asciiTheme="minorEastAsia" w:eastAsiaTheme="minorEastAsia" w:hAnsiTheme="minorEastAsia" w:cs="Times" w:hint="eastAsia"/>
          <w:spacing w:val="8"/>
          <w:kern w:val="2"/>
          <w:sz w:val="24"/>
        </w:rPr>
        <w:t>“</w:t>
      </w:r>
      <w:r w:rsidRPr="005F1BF3">
        <w:rPr>
          <w:rFonts w:ascii="宋体" w:eastAsia="宋体" w:hAnsi="宋体" w:cs="宋体" w:hint="eastAsia"/>
          <w:spacing w:val="8"/>
          <w:kern w:val="2"/>
          <w:sz w:val="24"/>
        </w:rPr>
        <w:t>不损害</w:t>
      </w:r>
      <w:r w:rsidR="00AD40CF">
        <w:rPr>
          <w:rFonts w:asciiTheme="minorEastAsia" w:eastAsiaTheme="minorEastAsia" w:hAnsiTheme="minorEastAsia" w:cs="Times" w:hint="eastAsia"/>
          <w:spacing w:val="8"/>
          <w:kern w:val="2"/>
          <w:sz w:val="24"/>
        </w:rPr>
        <w:t>”</w:t>
      </w:r>
      <w:r w:rsidRPr="005F1BF3">
        <w:rPr>
          <w:rFonts w:ascii="宋体" w:eastAsia="宋体" w:hAnsi="宋体" w:cs="宋体" w:hint="eastAsia"/>
          <w:spacing w:val="8"/>
          <w:kern w:val="2"/>
          <w:sz w:val="24"/>
        </w:rPr>
        <w:t>原则开展工作，同时铭记保护人类生命至关重要：因此，国际植检措施标准草案旨在帮助国家植保机构履行职能，同时避免援助供应出现延误。</w:t>
      </w:r>
      <w:r w:rsidRPr="005F1BF3">
        <w:rPr>
          <w:rFonts w:hint="eastAsia"/>
          <w:spacing w:val="8"/>
          <w:kern w:val="2"/>
          <w:sz w:val="24"/>
        </w:rPr>
        <w:t xml:space="preserve"> </w:t>
      </w:r>
    </w:p>
    <w:p w14:paraId="4E2FCB59" w14:textId="77777777" w:rsidR="005F1BF3" w:rsidRPr="005F1BF3" w:rsidRDefault="005F1BF3" w:rsidP="00BC0169">
      <w:pPr>
        <w:pStyle w:val="IPPParagraphnumbering"/>
        <w:numPr>
          <w:ilvl w:val="0"/>
          <w:numId w:val="29"/>
        </w:numPr>
        <w:spacing w:before="60" w:after="120" w:line="390" w:lineRule="exact"/>
        <w:rPr>
          <w:spacing w:val="8"/>
          <w:kern w:val="2"/>
          <w:sz w:val="24"/>
        </w:rPr>
      </w:pPr>
      <w:r w:rsidRPr="005F1BF3">
        <w:rPr>
          <w:rFonts w:ascii="宋体" w:eastAsia="宋体" w:hAnsi="宋体" w:cs="宋体" w:hint="eastAsia"/>
          <w:spacing w:val="8"/>
          <w:kern w:val="2"/>
          <w:sz w:val="24"/>
        </w:rPr>
        <w:lastRenderedPageBreak/>
        <w:t>缔约方强调，需要考虑人道主义援助通过过境国带来的有害生物风险。一个区域植保组织还表示，有意为模拟演练提供资源和工具，供秘书处审议。</w:t>
      </w:r>
    </w:p>
    <w:p w14:paraId="1A98FB63" w14:textId="77777777" w:rsidR="005F1BF3" w:rsidRPr="005F1BF3" w:rsidRDefault="005F1BF3" w:rsidP="00BC0169">
      <w:pPr>
        <w:pStyle w:val="IPPParagraphnumbering"/>
        <w:numPr>
          <w:ilvl w:val="0"/>
          <w:numId w:val="29"/>
        </w:numPr>
        <w:spacing w:before="60" w:after="120" w:line="390" w:lineRule="exact"/>
        <w:rPr>
          <w:spacing w:val="8"/>
          <w:kern w:val="2"/>
          <w:sz w:val="24"/>
        </w:rPr>
      </w:pPr>
      <w:r w:rsidRPr="005F1BF3">
        <w:rPr>
          <w:rFonts w:ascii="宋体" w:eastAsia="宋体" w:hAnsi="宋体" w:cs="宋体" w:hint="eastAsia"/>
          <w:spacing w:val="8"/>
          <w:kern w:val="2"/>
          <w:sz w:val="24"/>
        </w:rPr>
        <w:t>秘书处告知植检委，由于近期全球差旅遭遇困难，原定于本届会议后一周举行的</w:t>
      </w:r>
      <w:r w:rsidRPr="005F1BF3">
        <w:rPr>
          <w:spacing w:val="8"/>
          <w:kern w:val="2"/>
          <w:sz w:val="24"/>
        </w:rPr>
        <w:br/>
      </w:r>
      <w:r w:rsidRPr="005F1BF3">
        <w:rPr>
          <w:rFonts w:eastAsia="楷体" w:hint="eastAsia"/>
          <w:iCs/>
          <w:spacing w:val="8"/>
          <w:kern w:val="2"/>
          <w:sz w:val="24"/>
        </w:rPr>
        <w:t>在植物检疫背景下安全提供人道主义援助</w:t>
      </w:r>
      <w:r w:rsidRPr="005F1BF3">
        <w:rPr>
          <w:rFonts w:eastAsia="楷体" w:hint="eastAsia"/>
          <w:spacing w:val="8"/>
          <w:kern w:val="2"/>
          <w:sz w:val="24"/>
        </w:rPr>
        <w:t>（</w:t>
      </w:r>
      <w:r w:rsidRPr="005F1BF3">
        <w:rPr>
          <w:rFonts w:eastAsia="楷体" w:hint="eastAsia"/>
          <w:spacing w:val="8"/>
          <w:kern w:val="2"/>
          <w:sz w:val="24"/>
        </w:rPr>
        <w:t>2021-020</w:t>
      </w:r>
      <w:r w:rsidRPr="005F1BF3">
        <w:rPr>
          <w:rFonts w:eastAsia="楷体" w:hint="eastAsia"/>
          <w:spacing w:val="8"/>
          <w:kern w:val="2"/>
          <w:sz w:val="24"/>
        </w:rPr>
        <w:t>）</w:t>
      </w:r>
      <w:r w:rsidRPr="005F1BF3">
        <w:rPr>
          <w:rFonts w:ascii="宋体" w:eastAsia="宋体" w:hAnsi="宋体" w:cs="宋体" w:hint="eastAsia"/>
          <w:spacing w:val="8"/>
          <w:kern w:val="2"/>
          <w:sz w:val="24"/>
        </w:rPr>
        <w:t>国际植检措施标准草案专家工作组会议已被推迟。秘书处感谢斐济和太平洋植物保护组织同意共同主持专家工作组。</w:t>
      </w:r>
    </w:p>
    <w:p w14:paraId="79F0C793" w14:textId="77777777" w:rsidR="005F1BF3" w:rsidRPr="005F1BF3" w:rsidRDefault="005F1BF3" w:rsidP="00BC0169">
      <w:pPr>
        <w:pStyle w:val="IPPParagraphnumbering"/>
        <w:keepNext/>
        <w:numPr>
          <w:ilvl w:val="0"/>
          <w:numId w:val="29"/>
        </w:numPr>
        <w:spacing w:before="60" w:after="120" w:line="390" w:lineRule="exact"/>
        <w:rPr>
          <w:spacing w:val="8"/>
          <w:kern w:val="2"/>
          <w:sz w:val="24"/>
        </w:rPr>
      </w:pPr>
      <w:r w:rsidRPr="005F1BF3">
        <w:rPr>
          <w:rFonts w:ascii="宋体" w:eastAsia="宋体" w:hAnsi="宋体" w:cs="宋体" w:hint="eastAsia"/>
          <w:spacing w:val="8"/>
          <w:kern w:val="2"/>
          <w:sz w:val="24"/>
        </w:rPr>
        <w:t>植检委：</w:t>
      </w:r>
      <w:r w:rsidRPr="005F1BF3">
        <w:rPr>
          <w:rFonts w:hint="eastAsia"/>
          <w:spacing w:val="8"/>
          <w:kern w:val="2"/>
          <w:sz w:val="24"/>
        </w:rPr>
        <w:t xml:space="preserve"> </w:t>
      </w:r>
    </w:p>
    <w:p w14:paraId="25253E9A" w14:textId="77777777" w:rsidR="005F1BF3" w:rsidRPr="005F1BF3" w:rsidRDefault="005F1BF3" w:rsidP="00BC0169">
      <w:pPr>
        <w:pStyle w:val="Paragrafoelenco"/>
        <w:numPr>
          <w:ilvl w:val="0"/>
          <w:numId w:val="158"/>
        </w:numPr>
        <w:spacing w:before="60" w:after="120" w:line="390" w:lineRule="exact"/>
        <w:ind w:leftChars="0" w:left="357" w:hanging="357"/>
        <w:rPr>
          <w:rFonts w:ascii="Times New Roman" w:hAnsi="Times New Roman"/>
          <w:spacing w:val="8"/>
          <w:kern w:val="2"/>
          <w:sz w:val="24"/>
          <w:lang w:val="en-US"/>
        </w:rPr>
      </w:pPr>
      <w:r w:rsidRPr="005F1BF3">
        <w:rPr>
          <w:rFonts w:ascii="Times New Roman" w:eastAsia="楷体" w:hAnsi="Times New Roman" w:hint="eastAsia"/>
          <w:iCs/>
          <w:spacing w:val="8"/>
          <w:kern w:val="2"/>
          <w:sz w:val="24"/>
          <w:lang w:val="en-US"/>
        </w:rPr>
        <w:t>注意到</w:t>
      </w:r>
      <w:r w:rsidRPr="005F1BF3">
        <w:rPr>
          <w:rFonts w:ascii="Times New Roman" w:hAnsi="Times New Roman" w:hint="eastAsia"/>
          <w:spacing w:val="8"/>
          <w:kern w:val="2"/>
          <w:sz w:val="24"/>
          <w:lang w:val="en-US"/>
        </w:rPr>
        <w:t>植检委安全提供粮食和其他人道主义援助焦点小组的最终报告；</w:t>
      </w:r>
    </w:p>
    <w:p w14:paraId="20DF5883" w14:textId="77777777" w:rsidR="005F1BF3" w:rsidRPr="005F1BF3" w:rsidRDefault="005F1BF3" w:rsidP="00BC0169">
      <w:pPr>
        <w:pStyle w:val="Paragrafoelenco"/>
        <w:numPr>
          <w:ilvl w:val="0"/>
          <w:numId w:val="158"/>
        </w:numPr>
        <w:spacing w:before="60" w:after="120" w:line="390" w:lineRule="exact"/>
        <w:ind w:leftChars="0" w:left="357" w:hanging="357"/>
        <w:rPr>
          <w:rFonts w:ascii="Times New Roman" w:hAnsi="Times New Roman"/>
          <w:spacing w:val="8"/>
          <w:kern w:val="2"/>
          <w:sz w:val="24"/>
          <w:lang w:val="en-US"/>
        </w:rPr>
      </w:pPr>
      <w:r w:rsidRPr="005F1BF3">
        <w:rPr>
          <w:rFonts w:ascii="Times New Roman" w:eastAsia="楷体" w:hAnsi="Times New Roman" w:hint="eastAsia"/>
          <w:iCs/>
          <w:spacing w:val="8"/>
          <w:kern w:val="2"/>
          <w:sz w:val="24"/>
          <w:lang w:val="en-US"/>
        </w:rPr>
        <w:t>感谢</w:t>
      </w:r>
      <w:r w:rsidRPr="005F1BF3">
        <w:rPr>
          <w:rFonts w:ascii="Times New Roman" w:hAnsi="Times New Roman" w:hint="eastAsia"/>
          <w:spacing w:val="8"/>
          <w:kern w:val="2"/>
          <w:sz w:val="24"/>
          <w:lang w:val="en-US"/>
        </w:rPr>
        <w:t>澳大利亚为焦点小组工作提供的资金捐助，感谢国家植保机构、区域植保组织以及上述焦点小组报告中提及所有组织的直接支持；</w:t>
      </w:r>
    </w:p>
    <w:p w14:paraId="335366C4" w14:textId="77777777" w:rsidR="005F1BF3" w:rsidRPr="005F1BF3" w:rsidRDefault="005F1BF3" w:rsidP="00BC0169">
      <w:pPr>
        <w:pStyle w:val="Paragrafoelenco"/>
        <w:numPr>
          <w:ilvl w:val="0"/>
          <w:numId w:val="158"/>
        </w:numPr>
        <w:spacing w:before="60" w:after="120" w:line="390" w:lineRule="exact"/>
        <w:ind w:leftChars="0" w:left="357" w:hanging="357"/>
        <w:rPr>
          <w:rFonts w:ascii="Times New Roman" w:hAnsi="Times New Roman"/>
          <w:spacing w:val="8"/>
          <w:kern w:val="2"/>
          <w:sz w:val="24"/>
          <w:lang w:val="en-US"/>
        </w:rPr>
      </w:pPr>
      <w:r w:rsidRPr="005F1BF3">
        <w:rPr>
          <w:rFonts w:ascii="Times New Roman" w:eastAsia="楷体" w:hAnsi="Times New Roman" w:hint="eastAsia"/>
          <w:iCs/>
          <w:spacing w:val="8"/>
          <w:kern w:val="2"/>
          <w:sz w:val="24"/>
          <w:lang w:val="en-US"/>
        </w:rPr>
        <w:t>同意</w:t>
      </w:r>
      <w:r w:rsidRPr="005F1BF3">
        <w:rPr>
          <w:rFonts w:ascii="Times New Roman" w:hAnsi="Times New Roman" w:hint="eastAsia"/>
          <w:spacing w:val="8"/>
          <w:kern w:val="2"/>
          <w:sz w:val="24"/>
          <w:lang w:val="en-US"/>
        </w:rPr>
        <w:t>CPM 2026/22</w:t>
      </w:r>
      <w:r w:rsidRPr="005F1BF3">
        <w:rPr>
          <w:rFonts w:ascii="Times New Roman" w:hAnsi="Times New Roman" w:hint="eastAsia"/>
          <w:spacing w:val="8"/>
          <w:kern w:val="2"/>
          <w:sz w:val="24"/>
          <w:lang w:val="en-US"/>
        </w:rPr>
        <w:t>号文件附件</w:t>
      </w:r>
      <w:r w:rsidRPr="005F1BF3">
        <w:rPr>
          <w:rFonts w:ascii="Times New Roman" w:hAnsi="Times New Roman" w:hint="eastAsia"/>
          <w:spacing w:val="8"/>
          <w:kern w:val="2"/>
          <w:sz w:val="24"/>
          <w:lang w:val="en-US"/>
        </w:rPr>
        <w:t>1</w:t>
      </w:r>
      <w:r w:rsidRPr="005F1BF3">
        <w:rPr>
          <w:rFonts w:ascii="Times New Roman" w:hAnsi="Times New Roman" w:hint="eastAsia"/>
          <w:spacing w:val="8"/>
          <w:kern w:val="2"/>
          <w:sz w:val="24"/>
          <w:lang w:val="en-US"/>
        </w:rPr>
        <w:t>中提出的与其他组织就人道主义援助安全运输开展合作的行动计划，并</w:t>
      </w:r>
      <w:r w:rsidRPr="005F1BF3">
        <w:rPr>
          <w:rFonts w:ascii="Times New Roman" w:eastAsia="楷体" w:hAnsi="Times New Roman" w:hint="eastAsia"/>
          <w:iCs/>
          <w:spacing w:val="8"/>
          <w:kern w:val="2"/>
          <w:sz w:val="24"/>
          <w:lang w:val="en-US"/>
        </w:rPr>
        <w:t>注意到</w:t>
      </w:r>
      <w:r w:rsidRPr="005F1BF3">
        <w:rPr>
          <w:rFonts w:ascii="Times New Roman" w:hAnsi="Times New Roman" w:hint="eastAsia"/>
          <w:spacing w:val="8"/>
          <w:kern w:val="2"/>
          <w:sz w:val="24"/>
          <w:lang w:val="en-US"/>
        </w:rPr>
        <w:t>《国际植保公约》系统可如何协助实施相关建议或成果；</w:t>
      </w:r>
    </w:p>
    <w:p w14:paraId="219A4A7E" w14:textId="77777777" w:rsidR="005F1BF3" w:rsidRPr="005F1BF3" w:rsidRDefault="005F1BF3" w:rsidP="00BC0169">
      <w:pPr>
        <w:pStyle w:val="Paragrafoelenco"/>
        <w:numPr>
          <w:ilvl w:val="0"/>
          <w:numId w:val="158"/>
        </w:numPr>
        <w:spacing w:before="60" w:after="120" w:line="390" w:lineRule="exact"/>
        <w:ind w:leftChars="0" w:left="357" w:hanging="357"/>
        <w:rPr>
          <w:rFonts w:ascii="Times New Roman" w:hAnsi="Times New Roman"/>
          <w:spacing w:val="8"/>
          <w:kern w:val="2"/>
          <w:sz w:val="24"/>
          <w:lang w:val="en-US"/>
        </w:rPr>
      </w:pPr>
      <w:r w:rsidRPr="005F1BF3">
        <w:rPr>
          <w:rFonts w:ascii="Times New Roman" w:eastAsia="楷体" w:hAnsi="Times New Roman" w:hint="eastAsia"/>
          <w:iCs/>
          <w:spacing w:val="8"/>
          <w:kern w:val="2"/>
          <w:sz w:val="24"/>
          <w:lang w:val="en-US"/>
        </w:rPr>
        <w:t>认可</w:t>
      </w:r>
      <w:r w:rsidRPr="005F1BF3">
        <w:rPr>
          <w:rFonts w:ascii="Times New Roman" w:hAnsi="Times New Roman" w:hint="eastAsia"/>
          <w:spacing w:val="8"/>
          <w:kern w:val="2"/>
          <w:sz w:val="24"/>
          <w:lang w:val="en-US"/>
        </w:rPr>
        <w:t>焦点小组成员所作贡献（附录</w:t>
      </w:r>
      <w:r w:rsidRPr="005F1BF3">
        <w:rPr>
          <w:rFonts w:ascii="Times New Roman" w:hAnsi="Times New Roman" w:hint="eastAsia"/>
          <w:spacing w:val="8"/>
          <w:kern w:val="2"/>
          <w:sz w:val="24"/>
          <w:lang w:val="en-US"/>
        </w:rPr>
        <w:t>X</w:t>
      </w:r>
      <w:r w:rsidRPr="005F1BF3">
        <w:rPr>
          <w:rFonts w:ascii="Times New Roman" w:hAnsi="Times New Roman" w:hint="eastAsia"/>
          <w:spacing w:val="8"/>
          <w:kern w:val="2"/>
          <w:sz w:val="24"/>
          <w:lang w:val="en-US"/>
        </w:rPr>
        <w:t>）并</w:t>
      </w:r>
      <w:r w:rsidRPr="005F1BF3">
        <w:rPr>
          <w:rFonts w:ascii="Times New Roman" w:eastAsia="楷体" w:hAnsi="Times New Roman" w:hint="eastAsia"/>
          <w:iCs/>
          <w:spacing w:val="8"/>
          <w:kern w:val="2"/>
          <w:sz w:val="24"/>
          <w:lang w:val="en-US"/>
        </w:rPr>
        <w:t>感谢</w:t>
      </w:r>
      <w:r w:rsidRPr="005F1BF3">
        <w:rPr>
          <w:rFonts w:ascii="Times New Roman" w:hAnsi="Times New Roman" w:hint="eastAsia"/>
          <w:spacing w:val="8"/>
          <w:kern w:val="2"/>
          <w:sz w:val="24"/>
          <w:lang w:val="en-US"/>
        </w:rPr>
        <w:t>其所开展的工作。</w:t>
      </w:r>
    </w:p>
    <w:p w14:paraId="23DAC0DF" w14:textId="05CDB36A" w:rsidR="00734980" w:rsidRPr="00734980" w:rsidRDefault="00734980" w:rsidP="00BC0169">
      <w:pPr>
        <w:pStyle w:val="IPPHeading2"/>
        <w:tabs>
          <w:tab w:val="clear" w:pos="567"/>
          <w:tab w:val="left" w:pos="720"/>
        </w:tabs>
        <w:spacing w:line="390" w:lineRule="exact"/>
        <w:ind w:left="720" w:hanging="720"/>
        <w:jc w:val="both"/>
        <w:rPr>
          <w:rFonts w:eastAsia="楷体"/>
          <w:spacing w:val="8"/>
          <w:kern w:val="2"/>
          <w:sz w:val="26"/>
        </w:rPr>
      </w:pPr>
      <w:r w:rsidRPr="00734980">
        <w:rPr>
          <w:rFonts w:eastAsia="楷体" w:hint="eastAsia"/>
          <w:spacing w:val="8"/>
          <w:kern w:val="2"/>
          <w:sz w:val="26"/>
        </w:rPr>
        <w:t>14.2</w:t>
      </w:r>
      <w:r w:rsidRPr="00734980">
        <w:rPr>
          <w:rFonts w:eastAsia="楷体" w:hint="eastAsia"/>
          <w:spacing w:val="8"/>
          <w:kern w:val="2"/>
          <w:sz w:val="26"/>
        </w:rPr>
        <w:tab/>
      </w:r>
      <w:r w:rsidRPr="00734980">
        <w:rPr>
          <w:rFonts w:eastAsia="楷体" w:hint="eastAsia"/>
          <w:spacing w:val="8"/>
          <w:kern w:val="2"/>
          <w:sz w:val="26"/>
        </w:rPr>
        <w:t>植检委海运集装箱焦点小组最新情况</w:t>
      </w:r>
    </w:p>
    <w:p w14:paraId="1A25FAAA" w14:textId="77777777" w:rsidR="00734980" w:rsidRPr="00734980" w:rsidRDefault="00734980" w:rsidP="00BC0169">
      <w:pPr>
        <w:pStyle w:val="IPPParagraphnumbering"/>
        <w:numPr>
          <w:ilvl w:val="0"/>
          <w:numId w:val="29"/>
        </w:numPr>
        <w:spacing w:before="60" w:after="120" w:line="390" w:lineRule="exact"/>
        <w:rPr>
          <w:noProof/>
          <w:spacing w:val="8"/>
          <w:kern w:val="2"/>
          <w:sz w:val="24"/>
        </w:rPr>
      </w:pPr>
      <w:r w:rsidRPr="00734980">
        <w:rPr>
          <w:rFonts w:ascii="宋体" w:eastAsia="宋体" w:hAnsi="宋体" w:cs="宋体" w:hint="eastAsia"/>
          <w:noProof/>
          <w:sz w:val="24"/>
        </w:rPr>
        <w:t>植检委海运集装箱焦点小组一位共同主席介绍了焦点小组最新活动情况</w:t>
      </w:r>
      <w:r w:rsidRPr="00734980">
        <w:rPr>
          <w:noProof/>
          <w:sz w:val="24"/>
          <w:vertAlign w:val="superscript"/>
        </w:rPr>
        <w:footnoteReference w:id="49"/>
      </w:r>
      <w:r w:rsidRPr="00734980">
        <w:rPr>
          <w:rFonts w:ascii="宋体" w:eastAsia="宋体" w:hAnsi="宋体" w:cs="宋体" w:hint="eastAsia"/>
          <w:noProof/>
          <w:sz w:val="24"/>
        </w:rPr>
        <w:t>。他报告称，</w:t>
      </w:r>
      <w:r w:rsidRPr="00734980">
        <w:rPr>
          <w:rFonts w:ascii="宋体" w:eastAsia="宋体" w:hAnsi="宋体" w:cs="宋体" w:hint="eastAsia"/>
          <w:noProof/>
          <w:spacing w:val="8"/>
          <w:kern w:val="2"/>
          <w:sz w:val="24"/>
        </w:rPr>
        <w:t>焦点小组于</w:t>
      </w:r>
      <w:r w:rsidRPr="00734980">
        <w:rPr>
          <w:rFonts w:hint="eastAsia"/>
          <w:noProof/>
          <w:spacing w:val="8"/>
          <w:kern w:val="2"/>
          <w:sz w:val="24"/>
        </w:rPr>
        <w:t>2025</w:t>
      </w:r>
      <w:r w:rsidRPr="00734980">
        <w:rPr>
          <w:rFonts w:ascii="宋体" w:eastAsia="宋体" w:hAnsi="宋体" w:cs="宋体" w:hint="eastAsia"/>
          <w:noProof/>
          <w:spacing w:val="8"/>
          <w:kern w:val="2"/>
          <w:sz w:val="24"/>
        </w:rPr>
        <w:t>年</w:t>
      </w:r>
      <w:r w:rsidRPr="00734980">
        <w:rPr>
          <w:rFonts w:hint="eastAsia"/>
          <w:noProof/>
          <w:spacing w:val="8"/>
          <w:kern w:val="2"/>
          <w:sz w:val="24"/>
        </w:rPr>
        <w:t>10</w:t>
      </w:r>
      <w:r w:rsidRPr="00734980">
        <w:rPr>
          <w:rFonts w:ascii="宋体" w:eastAsia="宋体" w:hAnsi="宋体" w:cs="宋体" w:hint="eastAsia"/>
          <w:noProof/>
          <w:spacing w:val="8"/>
          <w:kern w:val="2"/>
          <w:sz w:val="24"/>
        </w:rPr>
        <w:t>月协助举办一场专题研讨会，持续推进监管及非监管措施评价</w:t>
      </w:r>
      <w:r w:rsidRPr="00734980">
        <w:rPr>
          <w:rFonts w:ascii="宋体" w:eastAsia="宋体" w:hAnsi="宋体" w:cs="宋体" w:hint="eastAsia"/>
          <w:noProof/>
          <w:sz w:val="24"/>
        </w:rPr>
        <w:t>工作，并进一步完善监管责任模式。然而，由于事实证明无法获取足够的适用数据，</w:t>
      </w:r>
      <w:r w:rsidRPr="00734980">
        <w:rPr>
          <w:rFonts w:ascii="宋体" w:eastAsia="宋体" w:hAnsi="宋体" w:cs="宋体" w:hint="eastAsia"/>
          <w:noProof/>
          <w:spacing w:val="8"/>
          <w:kern w:val="2"/>
          <w:sz w:val="24"/>
        </w:rPr>
        <w:t>焦点小组始终未能完成关于</w:t>
      </w:r>
      <w:r w:rsidRPr="00734980">
        <w:rPr>
          <w:rFonts w:eastAsia="楷体" w:hint="eastAsia"/>
          <w:iCs/>
          <w:noProof/>
          <w:spacing w:val="8"/>
          <w:kern w:val="2"/>
          <w:sz w:val="24"/>
        </w:rPr>
        <w:t>海运集装箱</w:t>
      </w:r>
      <w:r w:rsidRPr="00734980">
        <w:rPr>
          <w:rFonts w:ascii="宋体" w:eastAsia="宋体" w:hAnsi="宋体" w:cs="宋体" w:hint="eastAsia"/>
          <w:noProof/>
          <w:spacing w:val="8"/>
          <w:kern w:val="2"/>
          <w:sz w:val="24"/>
        </w:rPr>
        <w:t>的植检委建议（</w:t>
      </w:r>
      <w:r w:rsidRPr="00734980">
        <w:rPr>
          <w:rFonts w:hint="eastAsia"/>
          <w:noProof/>
          <w:spacing w:val="8"/>
          <w:kern w:val="2"/>
          <w:sz w:val="24"/>
        </w:rPr>
        <w:t>R-06</w:t>
      </w:r>
      <w:r w:rsidRPr="00734980">
        <w:rPr>
          <w:rFonts w:ascii="宋体" w:eastAsia="宋体" w:hAnsi="宋体" w:cs="宋体" w:hint="eastAsia"/>
          <w:noProof/>
          <w:spacing w:val="8"/>
          <w:kern w:val="2"/>
          <w:sz w:val="24"/>
        </w:rPr>
        <w:t>）的成效评估。此外，</w:t>
      </w:r>
      <w:r w:rsidRPr="00734980">
        <w:rPr>
          <w:rFonts w:ascii="宋体" w:eastAsia="宋体" w:hAnsi="宋体" w:cs="宋体" w:hint="eastAsia"/>
          <w:noProof/>
          <w:spacing w:val="12"/>
          <w:kern w:val="2"/>
          <w:sz w:val="24"/>
        </w:rPr>
        <w:t>多个区域《国际植保公约》研讨会和上述专题研讨会上部分国家植保机构的反馈</w:t>
      </w:r>
      <w:r w:rsidRPr="00734980">
        <w:rPr>
          <w:noProof/>
          <w:spacing w:val="12"/>
          <w:kern w:val="2"/>
          <w:sz w:val="24"/>
        </w:rPr>
        <w:br/>
      </w:r>
      <w:r w:rsidRPr="00734980">
        <w:rPr>
          <w:rFonts w:ascii="宋体" w:eastAsia="宋体" w:hAnsi="宋体" w:cs="宋体" w:hint="eastAsia"/>
          <w:noProof/>
          <w:sz w:val="24"/>
        </w:rPr>
        <w:t>表明，此项植检委建议的知晓度与采纳率处于极低水平。他解释称，鉴于上述</w:t>
      </w:r>
      <w:r w:rsidRPr="00734980">
        <w:rPr>
          <w:rFonts w:hint="eastAsia"/>
          <w:noProof/>
          <w:sz w:val="24"/>
        </w:rPr>
        <w:t>2025</w:t>
      </w:r>
      <w:r w:rsidRPr="00734980">
        <w:rPr>
          <w:rFonts w:ascii="宋体" w:eastAsia="宋体" w:hAnsi="宋体" w:cs="宋体" w:hint="eastAsia"/>
          <w:noProof/>
          <w:sz w:val="24"/>
        </w:rPr>
        <w:t>年</w:t>
      </w:r>
      <w:r w:rsidRPr="00734980">
        <w:rPr>
          <w:rFonts w:ascii="宋体" w:eastAsia="宋体" w:hAnsi="宋体" w:cs="宋体" w:hint="eastAsia"/>
          <w:noProof/>
          <w:spacing w:val="8"/>
          <w:kern w:val="2"/>
          <w:sz w:val="24"/>
        </w:rPr>
        <w:t>专题研讨会出席者寥寥，焦点小组提议不再按计划于</w:t>
      </w:r>
      <w:r w:rsidRPr="00734980">
        <w:rPr>
          <w:rFonts w:hint="eastAsia"/>
          <w:noProof/>
          <w:spacing w:val="8"/>
          <w:kern w:val="2"/>
          <w:sz w:val="24"/>
        </w:rPr>
        <w:t>2026</w:t>
      </w:r>
      <w:r w:rsidRPr="00734980">
        <w:rPr>
          <w:rFonts w:ascii="宋体" w:eastAsia="宋体" w:hAnsi="宋体" w:cs="宋体" w:hint="eastAsia"/>
          <w:noProof/>
          <w:spacing w:val="8"/>
          <w:kern w:val="2"/>
          <w:sz w:val="24"/>
        </w:rPr>
        <w:t>年举办国际研讨会，而是集中精力通过其他方式提升认知并征集反馈。</w:t>
      </w:r>
    </w:p>
    <w:p w14:paraId="3E0E0275" w14:textId="77777777" w:rsidR="00734980" w:rsidRPr="00734980" w:rsidRDefault="00734980" w:rsidP="00BC0169">
      <w:pPr>
        <w:pStyle w:val="IPPParagraphnumbering"/>
        <w:numPr>
          <w:ilvl w:val="0"/>
          <w:numId w:val="29"/>
        </w:numPr>
        <w:spacing w:before="60" w:after="120" w:line="390" w:lineRule="exact"/>
        <w:rPr>
          <w:noProof/>
          <w:spacing w:val="8"/>
          <w:kern w:val="2"/>
          <w:sz w:val="24"/>
        </w:rPr>
      </w:pPr>
      <w:r w:rsidRPr="00734980">
        <w:rPr>
          <w:rFonts w:ascii="宋体" w:eastAsia="宋体" w:hAnsi="宋体" w:cs="宋体" w:hint="eastAsia"/>
          <w:noProof/>
          <w:sz w:val="24"/>
        </w:rPr>
        <w:t>植检委注意到有建议提出，焦点小组应明确利益相关方，并规划与其持续接洽事宜，</w:t>
      </w:r>
      <w:r w:rsidRPr="00734980">
        <w:rPr>
          <w:rFonts w:ascii="宋体" w:eastAsia="宋体" w:hAnsi="宋体" w:cs="宋体" w:hint="eastAsia"/>
          <w:noProof/>
          <w:spacing w:val="8"/>
          <w:kern w:val="2"/>
          <w:sz w:val="24"/>
        </w:rPr>
        <w:t>同时欢迎加拿大确认其认捐的</w:t>
      </w:r>
      <w:r w:rsidRPr="00734980">
        <w:rPr>
          <w:rFonts w:hint="eastAsia"/>
          <w:noProof/>
          <w:spacing w:val="8"/>
          <w:kern w:val="2"/>
          <w:sz w:val="24"/>
        </w:rPr>
        <w:t>2026</w:t>
      </w:r>
      <w:r w:rsidRPr="00734980">
        <w:rPr>
          <w:rFonts w:ascii="宋体" w:eastAsia="宋体" w:hAnsi="宋体" w:cs="宋体" w:hint="eastAsia"/>
          <w:noProof/>
          <w:spacing w:val="8"/>
          <w:kern w:val="2"/>
          <w:sz w:val="24"/>
        </w:rPr>
        <w:t>年海运集装箱研讨会经费</w:t>
      </w:r>
      <w:r w:rsidRPr="00734980">
        <w:rPr>
          <w:noProof/>
          <w:spacing w:val="8"/>
          <w:kern w:val="2"/>
          <w:sz w:val="24"/>
          <w:vertAlign w:val="superscript"/>
        </w:rPr>
        <w:footnoteReference w:id="50"/>
      </w:r>
      <w:r w:rsidRPr="00734980">
        <w:rPr>
          <w:rFonts w:ascii="宋体" w:eastAsia="宋体" w:hAnsi="宋体" w:cs="宋体" w:hint="eastAsia"/>
          <w:noProof/>
          <w:spacing w:val="8"/>
          <w:kern w:val="2"/>
          <w:sz w:val="24"/>
        </w:rPr>
        <w:t>可用于支持此项工作。</w:t>
      </w:r>
    </w:p>
    <w:p w14:paraId="3A810CE9" w14:textId="77777777" w:rsidR="00734980" w:rsidRPr="00734980" w:rsidRDefault="00734980" w:rsidP="00BC0169">
      <w:pPr>
        <w:pStyle w:val="IPPParagraphnumbering"/>
        <w:numPr>
          <w:ilvl w:val="0"/>
          <w:numId w:val="29"/>
        </w:numPr>
        <w:spacing w:before="60" w:after="120" w:line="390" w:lineRule="exact"/>
        <w:rPr>
          <w:noProof/>
          <w:spacing w:val="8"/>
          <w:kern w:val="2"/>
          <w:sz w:val="24"/>
        </w:rPr>
      </w:pPr>
      <w:r w:rsidRPr="00734980">
        <w:rPr>
          <w:rFonts w:ascii="宋体" w:eastAsia="宋体" w:hAnsi="宋体" w:cs="宋体" w:hint="eastAsia"/>
          <w:noProof/>
          <w:spacing w:val="8"/>
          <w:kern w:val="2"/>
          <w:sz w:val="24"/>
        </w:rPr>
        <w:t>植检委欢迎焦点小组提交的《货物运输单元包装业务守则》修正案，并注意到海运集装箱空箱构成的有害生物风险。</w:t>
      </w:r>
    </w:p>
    <w:p w14:paraId="03D90849" w14:textId="77777777" w:rsidR="00734980" w:rsidRPr="00734980" w:rsidRDefault="00734980" w:rsidP="00BC0169">
      <w:pPr>
        <w:pStyle w:val="IPPParagraphnumbering"/>
        <w:keepNext/>
        <w:numPr>
          <w:ilvl w:val="0"/>
          <w:numId w:val="29"/>
        </w:numPr>
        <w:spacing w:before="60" w:after="120" w:line="390" w:lineRule="exact"/>
        <w:rPr>
          <w:noProof/>
          <w:spacing w:val="8"/>
          <w:kern w:val="2"/>
          <w:sz w:val="24"/>
        </w:rPr>
      </w:pPr>
      <w:r w:rsidRPr="00734980">
        <w:rPr>
          <w:rFonts w:ascii="宋体" w:eastAsia="宋体" w:hAnsi="宋体" w:cs="宋体" w:hint="eastAsia"/>
          <w:noProof/>
          <w:spacing w:val="8"/>
          <w:kern w:val="2"/>
          <w:sz w:val="24"/>
        </w:rPr>
        <w:t>植检委：</w:t>
      </w:r>
    </w:p>
    <w:p w14:paraId="53A973CE" w14:textId="7BFD09A7" w:rsidR="00036394" w:rsidRPr="00BC0169" w:rsidRDefault="00734980" w:rsidP="00063FBB">
      <w:pPr>
        <w:pStyle w:val="Paragrafoelenco"/>
        <w:numPr>
          <w:ilvl w:val="0"/>
          <w:numId w:val="133"/>
        </w:numPr>
        <w:spacing w:before="60" w:after="120" w:line="390" w:lineRule="exact"/>
        <w:ind w:leftChars="0" w:left="357" w:hanging="357"/>
        <w:rPr>
          <w:rFonts w:ascii="Times New Roman" w:hAnsi="Times New Roman" w:hint="eastAsia"/>
          <w:noProof/>
          <w:spacing w:val="8"/>
          <w:kern w:val="2"/>
          <w:sz w:val="24"/>
          <w:lang w:val="en-US"/>
        </w:rPr>
      </w:pPr>
      <w:r w:rsidRPr="00734980">
        <w:rPr>
          <w:rFonts w:ascii="Times New Roman" w:eastAsia="楷体" w:hAnsi="Times New Roman" w:hint="eastAsia"/>
          <w:iCs/>
          <w:noProof/>
          <w:spacing w:val="8"/>
          <w:kern w:val="2"/>
          <w:sz w:val="24"/>
          <w:lang w:val="en-US"/>
        </w:rPr>
        <w:t>注意到</w:t>
      </w:r>
      <w:r w:rsidRPr="00734980">
        <w:rPr>
          <w:rFonts w:ascii="Times New Roman" w:hAnsi="Times New Roman" w:hint="eastAsia"/>
          <w:noProof/>
          <w:spacing w:val="8"/>
          <w:kern w:val="2"/>
          <w:sz w:val="24"/>
          <w:lang w:val="en-US"/>
        </w:rPr>
        <w:t>植检委海运集装箱焦点小组</w:t>
      </w:r>
      <w:r w:rsidRPr="00734980">
        <w:rPr>
          <w:rFonts w:ascii="Times New Roman" w:hAnsi="Times New Roman" w:hint="eastAsia"/>
          <w:noProof/>
          <w:spacing w:val="8"/>
          <w:kern w:val="2"/>
          <w:sz w:val="24"/>
          <w:lang w:val="en-US"/>
        </w:rPr>
        <w:t>2025</w:t>
      </w:r>
      <w:r w:rsidRPr="00734980">
        <w:rPr>
          <w:rFonts w:ascii="Times New Roman" w:hAnsi="Times New Roman" w:hint="eastAsia"/>
          <w:noProof/>
          <w:spacing w:val="8"/>
          <w:kern w:val="2"/>
          <w:sz w:val="24"/>
          <w:lang w:val="en-US"/>
        </w:rPr>
        <w:t>年最新情况。</w:t>
      </w:r>
    </w:p>
    <w:sectPr w:rsidR="00036394" w:rsidRPr="00BC0169" w:rsidSect="00A74A51">
      <w:headerReference w:type="even" r:id="rId11"/>
      <w:headerReference w:type="default" r:id="rId12"/>
      <w:footerReference w:type="even" r:id="rId13"/>
      <w:footerReference w:type="default" r:id="rId14"/>
      <w:footerReference w:type="first" r:id="rId1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E679E" w14:textId="77777777" w:rsidR="00F847E9" w:rsidRDefault="00F847E9" w:rsidP="002B4D99">
      <w:r>
        <w:separator/>
      </w:r>
    </w:p>
  </w:endnote>
  <w:endnote w:type="continuationSeparator" w:id="0">
    <w:p w14:paraId="6441903D" w14:textId="77777777" w:rsidR="00F847E9" w:rsidRDefault="00F847E9" w:rsidP="002B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khbar MT">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楷体">
    <w:altName w:val="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A783" w14:textId="124B0A3F" w:rsidR="00FF451F" w:rsidRPr="00892ECD" w:rsidRDefault="00FF451F" w:rsidP="00D74043">
    <w:pPr>
      <w:pStyle w:val="IPPFooter"/>
      <w:pBdr>
        <w:top w:val="none" w:sz="0" w:space="0" w:color="auto"/>
      </w:pBdr>
      <w:tabs>
        <w:tab w:val="clear" w:pos="9072"/>
        <w:tab w:val="right" w:pos="9015"/>
      </w:tabs>
      <w:jc w:val="left"/>
      <w:rPr>
        <w:rFonts w:eastAsia="楷体"/>
        <w:spacing w:val="8"/>
        <w:kern w:val="2"/>
        <w:sz w:val="20"/>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C99A" w14:textId="63D4DA4B" w:rsidR="5F922ECE" w:rsidRPr="00892ECD" w:rsidRDefault="5F922ECE" w:rsidP="00D74043">
    <w:pPr>
      <w:pStyle w:val="IPPFooter"/>
      <w:pBdr>
        <w:top w:val="none" w:sz="0" w:space="0" w:color="auto"/>
      </w:pBdr>
      <w:tabs>
        <w:tab w:val="clear" w:pos="9072"/>
        <w:tab w:val="right" w:pos="9015"/>
      </w:tabs>
      <w:jc w:val="left"/>
      <w:rPr>
        <w:rFonts w:eastAsia="楷体"/>
        <w:b w:val="0"/>
        <w:spacing w:val="8"/>
        <w:kern w:val="2"/>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F38B" w14:textId="3FBEFBEF" w:rsidR="00EB72C2" w:rsidRPr="00675800" w:rsidRDefault="00EB72C2" w:rsidP="00604F20">
    <w:pPr>
      <w:pStyle w:val="IPPFooter"/>
      <w:pBdr>
        <w:top w:val="none" w:sz="0" w:space="0" w:color="auto"/>
      </w:pBdr>
      <w:tabs>
        <w:tab w:val="clear" w:pos="9072"/>
        <w:tab w:val="right" w:pos="9015"/>
      </w:tabs>
      <w:jc w:val="left"/>
      <w:rPr>
        <w:rFonts w:eastAsia="楷体"/>
        <w:spacing w:val="8"/>
        <w:kern w:val="2"/>
        <w:sz w:val="20"/>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E081F" w14:textId="77777777" w:rsidR="00F847E9" w:rsidRDefault="00F847E9" w:rsidP="002B4D99">
      <w:r>
        <w:separator/>
      </w:r>
    </w:p>
  </w:footnote>
  <w:footnote w:type="continuationSeparator" w:id="0">
    <w:p w14:paraId="782D7003" w14:textId="77777777" w:rsidR="00F847E9" w:rsidRDefault="00F847E9" w:rsidP="002B4D99">
      <w:r>
        <w:continuationSeparator/>
      </w:r>
    </w:p>
  </w:footnote>
  <w:footnote w:id="1">
    <w:p w14:paraId="7A2B50CE" w14:textId="77777777" w:rsidR="001824EF" w:rsidRPr="00BB3966" w:rsidRDefault="001824EF" w:rsidP="001824EF">
      <w:pPr>
        <w:pStyle w:val="IPPFootnote"/>
        <w:keepLines/>
        <w:spacing w:after="0" w:line="280" w:lineRule="exact"/>
        <w:rPr>
          <w:i/>
          <w:iCs/>
          <w:spacing w:val="8"/>
          <w:kern w:val="2"/>
          <w:sz w:val="18"/>
        </w:rPr>
      </w:pPr>
      <w:r w:rsidRPr="00BB3966">
        <w:rPr>
          <w:rStyle w:val="Rimandonotaapidipagina"/>
          <w:spacing w:val="8"/>
          <w:kern w:val="2"/>
          <w:sz w:val="18"/>
        </w:rPr>
        <w:footnoteRef/>
      </w:r>
      <w:r w:rsidRPr="00BB3966">
        <w:rPr>
          <w:rFonts w:hint="eastAsia"/>
          <w:spacing w:val="8"/>
          <w:kern w:val="2"/>
          <w:sz w:val="18"/>
        </w:rPr>
        <w:t xml:space="preserve"> </w:t>
      </w:r>
      <w:r w:rsidRPr="00BB3966">
        <w:rPr>
          <w:rFonts w:hint="eastAsia"/>
          <w:spacing w:val="8"/>
          <w:kern w:val="2"/>
          <w:sz w:val="18"/>
        </w:rPr>
        <w:t>与会人员名单：</w:t>
      </w:r>
      <w:r w:rsidRPr="00BB3966">
        <w:rPr>
          <w:rFonts w:hint="eastAsia"/>
          <w:spacing w:val="8"/>
          <w:kern w:val="2"/>
          <w:sz w:val="18"/>
        </w:rPr>
        <w:t>[</w:t>
      </w:r>
      <w:r w:rsidRPr="00895D49">
        <w:rPr>
          <w:rFonts w:eastAsia="楷体" w:hint="eastAsia"/>
          <w:spacing w:val="8"/>
          <w:kern w:val="2"/>
          <w:sz w:val="18"/>
          <w:highlight w:val="yellow"/>
        </w:rPr>
        <w:t>插入链接</w:t>
      </w:r>
      <w:r w:rsidRPr="00BB3966">
        <w:rPr>
          <w:rFonts w:hint="eastAsia"/>
          <w:spacing w:val="8"/>
          <w:kern w:val="2"/>
          <w:sz w:val="18"/>
        </w:rPr>
        <w:t>]</w:t>
      </w:r>
    </w:p>
  </w:footnote>
  <w:footnote w:id="2">
    <w:p w14:paraId="6B59CAB9" w14:textId="77777777" w:rsidR="003B1C0A" w:rsidRPr="00163B35" w:rsidRDefault="003B1C0A" w:rsidP="003B1C0A">
      <w:pPr>
        <w:pStyle w:val="IPPFootnote"/>
        <w:keepLines/>
        <w:spacing w:after="0" w:line="280" w:lineRule="exact"/>
        <w:rPr>
          <w:spacing w:val="8"/>
          <w:kern w:val="2"/>
          <w:sz w:val="18"/>
        </w:rPr>
      </w:pPr>
      <w:r w:rsidRPr="00163B35">
        <w:rPr>
          <w:rStyle w:val="Rimandonotaapidipagina"/>
          <w:spacing w:val="8"/>
          <w:kern w:val="2"/>
          <w:sz w:val="18"/>
        </w:rPr>
        <w:footnoteRef/>
      </w:r>
      <w:r w:rsidRPr="00163B35">
        <w:rPr>
          <w:rFonts w:hint="eastAsia"/>
          <w:spacing w:val="8"/>
          <w:kern w:val="2"/>
          <w:sz w:val="18"/>
        </w:rPr>
        <w:t xml:space="preserve"> CPM 2026/INF/27</w:t>
      </w:r>
      <w:r w:rsidRPr="00163B35">
        <w:rPr>
          <w:rFonts w:hint="eastAsia"/>
          <w:spacing w:val="8"/>
          <w:kern w:val="2"/>
          <w:sz w:val="18"/>
        </w:rPr>
        <w:t>。</w:t>
      </w:r>
    </w:p>
  </w:footnote>
  <w:footnote w:id="3">
    <w:p w14:paraId="567B7F1A" w14:textId="77777777" w:rsidR="009E11DB" w:rsidRPr="00600969" w:rsidRDefault="009E11DB" w:rsidP="009E11DB">
      <w:pPr>
        <w:pStyle w:val="IPPFootnote"/>
        <w:keepLines/>
        <w:spacing w:after="0" w:line="280" w:lineRule="exact"/>
        <w:rPr>
          <w:spacing w:val="8"/>
          <w:kern w:val="2"/>
          <w:sz w:val="18"/>
        </w:rPr>
      </w:pPr>
      <w:r w:rsidRPr="00600969">
        <w:rPr>
          <w:rStyle w:val="Rimandonotaapidipagina"/>
          <w:spacing w:val="8"/>
          <w:kern w:val="2"/>
          <w:sz w:val="18"/>
        </w:rPr>
        <w:footnoteRef/>
      </w:r>
      <w:r w:rsidRPr="00600969">
        <w:rPr>
          <w:rFonts w:hint="eastAsia"/>
          <w:spacing w:val="8"/>
          <w:kern w:val="2"/>
          <w:sz w:val="18"/>
        </w:rPr>
        <w:t xml:space="preserve"> CPM 2026/43</w:t>
      </w:r>
      <w:r w:rsidRPr="00600969">
        <w:rPr>
          <w:rFonts w:hint="eastAsia"/>
          <w:spacing w:val="8"/>
          <w:kern w:val="2"/>
          <w:sz w:val="18"/>
        </w:rPr>
        <w:t>。</w:t>
      </w:r>
    </w:p>
  </w:footnote>
  <w:footnote w:id="4">
    <w:p w14:paraId="705F6B02" w14:textId="77777777" w:rsidR="003B45CF" w:rsidRPr="00B7770B" w:rsidRDefault="003B45CF" w:rsidP="003B45CF">
      <w:pPr>
        <w:pStyle w:val="IPPFootnote"/>
        <w:keepLines/>
        <w:spacing w:after="0" w:line="280" w:lineRule="exact"/>
        <w:rPr>
          <w:spacing w:val="8"/>
          <w:kern w:val="2"/>
          <w:sz w:val="18"/>
        </w:rPr>
      </w:pPr>
      <w:r w:rsidRPr="00B7770B">
        <w:rPr>
          <w:rStyle w:val="Rimandonotaapidipagina"/>
          <w:spacing w:val="8"/>
          <w:kern w:val="2"/>
          <w:sz w:val="18"/>
        </w:rPr>
        <w:footnoteRef/>
      </w:r>
      <w:r w:rsidRPr="00B7770B">
        <w:rPr>
          <w:rFonts w:hint="eastAsia"/>
          <w:spacing w:val="8"/>
          <w:kern w:val="2"/>
          <w:sz w:val="18"/>
        </w:rPr>
        <w:t xml:space="preserve"> CPM 2026/44</w:t>
      </w:r>
      <w:r w:rsidRPr="00B7770B">
        <w:rPr>
          <w:rFonts w:hint="eastAsia"/>
          <w:spacing w:val="8"/>
          <w:kern w:val="2"/>
          <w:sz w:val="18"/>
        </w:rPr>
        <w:t>。</w:t>
      </w:r>
    </w:p>
  </w:footnote>
  <w:footnote w:id="5">
    <w:p w14:paraId="17992D21" w14:textId="77777777" w:rsidR="003B45CF" w:rsidRPr="00047C94" w:rsidRDefault="003B45CF" w:rsidP="003B45CF">
      <w:pPr>
        <w:pStyle w:val="IPPFootnote"/>
        <w:keepLines/>
        <w:spacing w:after="0" w:line="280" w:lineRule="exact"/>
        <w:jc w:val="left"/>
      </w:pPr>
      <w:r w:rsidRPr="00B7770B">
        <w:rPr>
          <w:rStyle w:val="Rimandonotaapidipagina"/>
          <w:spacing w:val="8"/>
          <w:kern w:val="2"/>
          <w:sz w:val="18"/>
        </w:rPr>
        <w:footnoteRef/>
      </w:r>
      <w:r w:rsidRPr="00B7770B">
        <w:rPr>
          <w:rFonts w:hint="eastAsia"/>
          <w:spacing w:val="8"/>
          <w:kern w:val="2"/>
          <w:sz w:val="18"/>
        </w:rPr>
        <w:t xml:space="preserve"> CPM 2026/INF/05</w:t>
      </w:r>
      <w:r w:rsidRPr="00B7770B">
        <w:rPr>
          <w:rFonts w:hint="eastAsia"/>
          <w:spacing w:val="8"/>
          <w:kern w:val="2"/>
          <w:sz w:val="18"/>
        </w:rPr>
        <w:t>；</w:t>
      </w:r>
      <w:r w:rsidRPr="00B7770B">
        <w:rPr>
          <w:rFonts w:hint="eastAsia"/>
          <w:spacing w:val="8"/>
          <w:kern w:val="2"/>
          <w:sz w:val="18"/>
        </w:rPr>
        <w:t>CPM 2026/INF/24</w:t>
      </w:r>
      <w:r w:rsidRPr="00B7770B">
        <w:rPr>
          <w:rFonts w:hint="eastAsia"/>
          <w:spacing w:val="8"/>
          <w:kern w:val="2"/>
          <w:sz w:val="18"/>
        </w:rPr>
        <w:t>；</w:t>
      </w:r>
      <w:r w:rsidRPr="00B7770B">
        <w:rPr>
          <w:rFonts w:hint="eastAsia"/>
          <w:spacing w:val="8"/>
          <w:kern w:val="2"/>
          <w:sz w:val="18"/>
        </w:rPr>
        <w:t>CPM 2026/INF/29</w:t>
      </w:r>
      <w:r w:rsidRPr="00B7770B">
        <w:rPr>
          <w:rFonts w:hint="eastAsia"/>
          <w:spacing w:val="8"/>
          <w:kern w:val="2"/>
          <w:sz w:val="18"/>
        </w:rPr>
        <w:t>；</w:t>
      </w:r>
      <w:r w:rsidRPr="00B7770B">
        <w:rPr>
          <w:rFonts w:hint="eastAsia"/>
          <w:spacing w:val="8"/>
          <w:kern w:val="2"/>
          <w:sz w:val="18"/>
        </w:rPr>
        <w:t>CPM 2026/INF/33</w:t>
      </w:r>
      <w:r w:rsidRPr="00B7770B">
        <w:rPr>
          <w:rFonts w:hint="eastAsia"/>
          <w:spacing w:val="8"/>
          <w:kern w:val="2"/>
          <w:sz w:val="18"/>
        </w:rPr>
        <w:t>；</w:t>
      </w:r>
      <w:r w:rsidRPr="00B7770B">
        <w:rPr>
          <w:rFonts w:hint="eastAsia"/>
          <w:spacing w:val="8"/>
          <w:kern w:val="2"/>
          <w:sz w:val="18"/>
        </w:rPr>
        <w:t>CPM 2026/INF/34</w:t>
      </w:r>
      <w:r w:rsidRPr="00B7770B">
        <w:rPr>
          <w:rFonts w:hint="eastAsia"/>
          <w:spacing w:val="8"/>
          <w:kern w:val="2"/>
          <w:sz w:val="18"/>
        </w:rPr>
        <w:t>；</w:t>
      </w:r>
      <w:r w:rsidRPr="00B7770B">
        <w:rPr>
          <w:rFonts w:hint="eastAsia"/>
          <w:spacing w:val="8"/>
          <w:kern w:val="2"/>
          <w:sz w:val="18"/>
        </w:rPr>
        <w:t>CPM 2026/INF/36</w:t>
      </w:r>
      <w:r w:rsidRPr="00B7770B">
        <w:rPr>
          <w:rFonts w:hint="eastAsia"/>
          <w:spacing w:val="8"/>
          <w:kern w:val="2"/>
          <w:sz w:val="18"/>
        </w:rPr>
        <w:t>。</w:t>
      </w:r>
    </w:p>
  </w:footnote>
  <w:footnote w:id="6">
    <w:p w14:paraId="0FE51611" w14:textId="77777777" w:rsidR="00675389" w:rsidRPr="00D675CB" w:rsidRDefault="00675389" w:rsidP="00675389">
      <w:pPr>
        <w:pStyle w:val="IPPFootnote"/>
        <w:spacing w:after="0" w:line="280" w:lineRule="exact"/>
        <w:rPr>
          <w:spacing w:val="8"/>
          <w:kern w:val="2"/>
          <w:sz w:val="18"/>
        </w:rPr>
      </w:pPr>
      <w:r w:rsidRPr="00D675CB">
        <w:rPr>
          <w:rStyle w:val="Rimandonotaapidipagina"/>
          <w:spacing w:val="8"/>
          <w:kern w:val="2"/>
          <w:sz w:val="18"/>
        </w:rPr>
        <w:footnoteRef/>
      </w:r>
      <w:r w:rsidRPr="00D675CB">
        <w:rPr>
          <w:rFonts w:hint="eastAsia"/>
          <w:spacing w:val="8"/>
          <w:kern w:val="2"/>
          <w:sz w:val="18"/>
        </w:rPr>
        <w:t xml:space="preserve"> CPM 2026/04</w:t>
      </w:r>
      <w:r w:rsidRPr="00D675CB">
        <w:rPr>
          <w:rFonts w:hint="eastAsia"/>
          <w:spacing w:val="8"/>
          <w:kern w:val="2"/>
          <w:sz w:val="18"/>
        </w:rPr>
        <w:t>。</w:t>
      </w:r>
    </w:p>
  </w:footnote>
  <w:footnote w:id="7">
    <w:p w14:paraId="628C36C2" w14:textId="77777777" w:rsidR="00675389" w:rsidRDefault="00675389" w:rsidP="00675389">
      <w:pPr>
        <w:pStyle w:val="IPPFootnote"/>
        <w:spacing w:after="0" w:line="280" w:lineRule="exact"/>
      </w:pPr>
      <w:r w:rsidRPr="00D675CB">
        <w:rPr>
          <w:rStyle w:val="Rimandonotaapidipagina"/>
          <w:spacing w:val="8"/>
          <w:kern w:val="2"/>
          <w:sz w:val="18"/>
        </w:rPr>
        <w:footnoteRef/>
      </w:r>
      <w:r w:rsidRPr="00D675CB">
        <w:rPr>
          <w:rFonts w:hint="eastAsia"/>
          <w:spacing w:val="8"/>
          <w:kern w:val="2"/>
          <w:sz w:val="18"/>
        </w:rPr>
        <w:t xml:space="preserve"> </w:t>
      </w:r>
      <w:r w:rsidRPr="00D675CB">
        <w:rPr>
          <w:rFonts w:hint="eastAsia"/>
          <w:spacing w:val="8"/>
          <w:kern w:val="2"/>
          <w:sz w:val="18"/>
        </w:rPr>
        <w:t>植检委《议事规则》，附件</w:t>
      </w:r>
      <w:r w:rsidRPr="00D675CB">
        <w:rPr>
          <w:rFonts w:hint="eastAsia"/>
          <w:spacing w:val="8"/>
          <w:kern w:val="2"/>
          <w:sz w:val="18"/>
        </w:rPr>
        <w:t>I</w:t>
      </w:r>
      <w:r w:rsidRPr="00D675CB">
        <w:rPr>
          <w:rFonts w:hint="eastAsia"/>
          <w:spacing w:val="8"/>
          <w:kern w:val="2"/>
          <w:sz w:val="18"/>
        </w:rPr>
        <w:t>，第</w:t>
      </w:r>
      <w:r w:rsidRPr="00D675CB">
        <w:rPr>
          <w:rFonts w:hint="eastAsia"/>
          <w:spacing w:val="8"/>
          <w:kern w:val="2"/>
          <w:sz w:val="18"/>
        </w:rPr>
        <w:t>II</w:t>
      </w:r>
      <w:r w:rsidRPr="00D675CB">
        <w:rPr>
          <w:rFonts w:hint="eastAsia"/>
          <w:spacing w:val="8"/>
          <w:kern w:val="2"/>
          <w:sz w:val="18"/>
        </w:rPr>
        <w:t>条。</w:t>
      </w:r>
    </w:p>
  </w:footnote>
  <w:footnote w:id="8">
    <w:p w14:paraId="24598ED2" w14:textId="77777777" w:rsidR="00B0632E" w:rsidRPr="004C0D64" w:rsidRDefault="00B0632E" w:rsidP="00B0632E">
      <w:pPr>
        <w:pStyle w:val="IPPFootnote"/>
        <w:keepLines/>
        <w:spacing w:after="0" w:line="280" w:lineRule="exact"/>
        <w:rPr>
          <w:spacing w:val="8"/>
          <w:kern w:val="2"/>
          <w:sz w:val="18"/>
        </w:rPr>
      </w:pPr>
      <w:r w:rsidRPr="004C0D64">
        <w:rPr>
          <w:rStyle w:val="Rimandonotaapidipagina"/>
          <w:spacing w:val="8"/>
          <w:kern w:val="2"/>
          <w:sz w:val="18"/>
        </w:rPr>
        <w:footnoteRef/>
      </w:r>
      <w:r w:rsidRPr="004C0D64">
        <w:rPr>
          <w:rFonts w:hint="eastAsia"/>
          <w:spacing w:val="8"/>
          <w:kern w:val="2"/>
          <w:sz w:val="18"/>
        </w:rPr>
        <w:t xml:space="preserve"> CPM 2026/40</w:t>
      </w:r>
      <w:r w:rsidRPr="004C0D64">
        <w:rPr>
          <w:rFonts w:hint="eastAsia"/>
          <w:spacing w:val="8"/>
          <w:kern w:val="2"/>
          <w:sz w:val="18"/>
        </w:rPr>
        <w:t>。</w:t>
      </w:r>
    </w:p>
  </w:footnote>
  <w:footnote w:id="9">
    <w:p w14:paraId="1AC8DE9D" w14:textId="77777777" w:rsidR="00B0632E" w:rsidRPr="004C0D64" w:rsidRDefault="00B0632E" w:rsidP="00B0632E">
      <w:pPr>
        <w:pStyle w:val="IPPFootnote"/>
        <w:keepLines/>
        <w:spacing w:after="0" w:line="280" w:lineRule="exact"/>
        <w:rPr>
          <w:spacing w:val="8"/>
          <w:kern w:val="2"/>
          <w:sz w:val="18"/>
        </w:rPr>
      </w:pPr>
      <w:r w:rsidRPr="004C0D64">
        <w:rPr>
          <w:rStyle w:val="Rimandonotaapidipagina"/>
          <w:spacing w:val="8"/>
          <w:kern w:val="2"/>
          <w:sz w:val="18"/>
        </w:rPr>
        <w:footnoteRef/>
      </w:r>
      <w:r w:rsidRPr="004C0D64">
        <w:rPr>
          <w:rFonts w:hint="eastAsia"/>
          <w:spacing w:val="8"/>
          <w:kern w:val="2"/>
          <w:sz w:val="18"/>
        </w:rPr>
        <w:t xml:space="preserve"> CPM 2026/CRP/07</w:t>
      </w:r>
      <w:r w:rsidRPr="004C0D64">
        <w:rPr>
          <w:rFonts w:hint="eastAsia"/>
          <w:spacing w:val="8"/>
          <w:kern w:val="2"/>
          <w:sz w:val="18"/>
        </w:rPr>
        <w:t>。</w:t>
      </w:r>
    </w:p>
  </w:footnote>
  <w:footnote w:id="10">
    <w:p w14:paraId="3D5A0F17" w14:textId="77777777" w:rsidR="005F66BA" w:rsidRPr="00550574" w:rsidRDefault="005F66BA" w:rsidP="005F66BA">
      <w:pPr>
        <w:pStyle w:val="IPPFootnote"/>
        <w:keepLines/>
        <w:spacing w:after="0" w:line="280" w:lineRule="exact"/>
        <w:rPr>
          <w:spacing w:val="8"/>
          <w:kern w:val="2"/>
          <w:sz w:val="18"/>
        </w:rPr>
      </w:pPr>
      <w:r w:rsidRPr="00550574">
        <w:rPr>
          <w:rStyle w:val="Rimandonotaapidipagina"/>
          <w:spacing w:val="8"/>
          <w:kern w:val="2"/>
          <w:sz w:val="18"/>
        </w:rPr>
        <w:footnoteRef/>
      </w:r>
      <w:r w:rsidRPr="00550574">
        <w:rPr>
          <w:rFonts w:hint="eastAsia"/>
          <w:spacing w:val="8"/>
          <w:kern w:val="2"/>
          <w:sz w:val="18"/>
        </w:rPr>
        <w:t xml:space="preserve"> CPM 2026/05</w:t>
      </w:r>
      <w:r w:rsidRPr="00550574">
        <w:rPr>
          <w:rFonts w:hint="eastAsia"/>
          <w:spacing w:val="8"/>
          <w:kern w:val="2"/>
          <w:sz w:val="18"/>
        </w:rPr>
        <w:t>。</w:t>
      </w:r>
    </w:p>
  </w:footnote>
  <w:footnote w:id="11">
    <w:p w14:paraId="4301C3C4" w14:textId="77777777" w:rsidR="005F66BA" w:rsidRDefault="005F66BA" w:rsidP="005F66BA">
      <w:pPr>
        <w:pStyle w:val="IPPFootnote"/>
        <w:keepLines/>
        <w:spacing w:after="0" w:line="280" w:lineRule="exact"/>
      </w:pPr>
      <w:r w:rsidRPr="00550574">
        <w:rPr>
          <w:rStyle w:val="Rimandonotaapidipagina"/>
          <w:spacing w:val="8"/>
          <w:kern w:val="2"/>
          <w:sz w:val="18"/>
        </w:rPr>
        <w:footnoteRef/>
      </w:r>
      <w:r w:rsidRPr="00550574">
        <w:rPr>
          <w:rFonts w:hint="eastAsia"/>
          <w:spacing w:val="8"/>
          <w:kern w:val="2"/>
          <w:sz w:val="18"/>
        </w:rPr>
        <w:t xml:space="preserve"> CPM 2026/INF/37</w:t>
      </w:r>
      <w:r w:rsidRPr="00550574">
        <w:rPr>
          <w:rFonts w:hint="eastAsia"/>
          <w:spacing w:val="8"/>
          <w:kern w:val="2"/>
          <w:sz w:val="18"/>
        </w:rPr>
        <w:t>。</w:t>
      </w:r>
    </w:p>
  </w:footnote>
  <w:footnote w:id="12">
    <w:p w14:paraId="50DA96BC" w14:textId="77777777" w:rsidR="003A56D9" w:rsidRPr="00CE7911" w:rsidRDefault="003A56D9" w:rsidP="003A56D9">
      <w:pPr>
        <w:pStyle w:val="IPPFootnote"/>
        <w:keepLines/>
        <w:spacing w:after="0" w:line="280" w:lineRule="exact"/>
        <w:rPr>
          <w:spacing w:val="8"/>
          <w:kern w:val="2"/>
          <w:sz w:val="18"/>
        </w:rPr>
      </w:pPr>
      <w:r w:rsidRPr="00CE7911">
        <w:rPr>
          <w:rStyle w:val="Rimandonotaapidipagina"/>
          <w:spacing w:val="8"/>
          <w:kern w:val="2"/>
          <w:sz w:val="18"/>
        </w:rPr>
        <w:footnoteRef/>
      </w:r>
      <w:r w:rsidRPr="00CE7911">
        <w:rPr>
          <w:rFonts w:hint="eastAsia"/>
          <w:spacing w:val="8"/>
          <w:kern w:val="2"/>
          <w:sz w:val="18"/>
        </w:rPr>
        <w:t xml:space="preserve"> CPM 2026/06</w:t>
      </w:r>
      <w:r w:rsidRPr="00CE7911">
        <w:rPr>
          <w:rFonts w:hint="eastAsia"/>
          <w:spacing w:val="8"/>
          <w:kern w:val="2"/>
          <w:sz w:val="18"/>
        </w:rPr>
        <w:t>。</w:t>
      </w:r>
    </w:p>
  </w:footnote>
  <w:footnote w:id="13">
    <w:p w14:paraId="040F3E4A" w14:textId="77777777" w:rsidR="00311AA8" w:rsidRPr="002C790F" w:rsidRDefault="00311AA8" w:rsidP="00311AA8">
      <w:pPr>
        <w:pStyle w:val="IPPFootnote"/>
        <w:keepLines/>
        <w:spacing w:after="0" w:line="280" w:lineRule="exact"/>
        <w:rPr>
          <w:spacing w:val="8"/>
          <w:kern w:val="2"/>
          <w:sz w:val="18"/>
        </w:rPr>
      </w:pPr>
      <w:r w:rsidRPr="002C790F">
        <w:rPr>
          <w:rStyle w:val="Rimandonotaapidipagina"/>
          <w:spacing w:val="8"/>
          <w:kern w:val="2"/>
          <w:sz w:val="18"/>
        </w:rPr>
        <w:footnoteRef/>
      </w:r>
      <w:r w:rsidRPr="002C790F">
        <w:rPr>
          <w:rFonts w:hint="eastAsia"/>
          <w:spacing w:val="8"/>
          <w:kern w:val="2"/>
          <w:sz w:val="18"/>
        </w:rPr>
        <w:t xml:space="preserve"> CPM 2026/07</w:t>
      </w:r>
      <w:r w:rsidRPr="002C790F">
        <w:rPr>
          <w:rFonts w:hint="eastAsia"/>
          <w:spacing w:val="8"/>
          <w:kern w:val="2"/>
          <w:sz w:val="18"/>
        </w:rPr>
        <w:t>。</w:t>
      </w:r>
    </w:p>
  </w:footnote>
  <w:footnote w:id="14">
    <w:p w14:paraId="57D54BC9" w14:textId="77777777" w:rsidR="00311AA8" w:rsidRPr="002C790F" w:rsidRDefault="00311AA8" w:rsidP="00311AA8">
      <w:pPr>
        <w:pStyle w:val="IPPFootnote"/>
        <w:keepLines/>
        <w:spacing w:after="0" w:line="280" w:lineRule="exact"/>
        <w:rPr>
          <w:spacing w:val="8"/>
          <w:kern w:val="2"/>
          <w:sz w:val="18"/>
        </w:rPr>
      </w:pPr>
      <w:r w:rsidRPr="002C790F">
        <w:rPr>
          <w:rStyle w:val="Rimandonotaapidipagina"/>
          <w:spacing w:val="8"/>
          <w:kern w:val="2"/>
          <w:sz w:val="18"/>
        </w:rPr>
        <w:footnoteRef/>
      </w:r>
      <w:r w:rsidRPr="002C790F">
        <w:rPr>
          <w:rFonts w:hint="eastAsia"/>
          <w:spacing w:val="8"/>
          <w:kern w:val="2"/>
          <w:sz w:val="18"/>
        </w:rPr>
        <w:t xml:space="preserve"> CPM 2026/CRP/01</w:t>
      </w:r>
      <w:r w:rsidRPr="002C790F">
        <w:rPr>
          <w:rFonts w:hint="eastAsia"/>
          <w:spacing w:val="8"/>
          <w:kern w:val="2"/>
          <w:sz w:val="18"/>
        </w:rPr>
        <w:t>；</w:t>
      </w:r>
      <w:r w:rsidRPr="002C790F">
        <w:rPr>
          <w:rFonts w:hint="eastAsia"/>
          <w:spacing w:val="8"/>
          <w:kern w:val="2"/>
          <w:sz w:val="18"/>
        </w:rPr>
        <w:t>CPM 2026/INF/36</w:t>
      </w:r>
      <w:r w:rsidRPr="002C790F">
        <w:rPr>
          <w:rFonts w:hint="eastAsia"/>
          <w:spacing w:val="8"/>
          <w:kern w:val="2"/>
          <w:sz w:val="18"/>
        </w:rPr>
        <w:t>。</w:t>
      </w:r>
    </w:p>
  </w:footnote>
  <w:footnote w:id="15">
    <w:p w14:paraId="4D0183ED" w14:textId="77777777" w:rsidR="00215A72" w:rsidRPr="00DA53B5" w:rsidRDefault="00215A72" w:rsidP="00215A72">
      <w:pPr>
        <w:pStyle w:val="IPPFootnote"/>
        <w:keepLines/>
        <w:spacing w:after="0" w:line="280" w:lineRule="exact"/>
        <w:rPr>
          <w:spacing w:val="8"/>
          <w:kern w:val="2"/>
          <w:sz w:val="18"/>
        </w:rPr>
      </w:pPr>
      <w:r w:rsidRPr="00DA53B5">
        <w:rPr>
          <w:rStyle w:val="Rimandonotaapidipagina"/>
          <w:spacing w:val="8"/>
          <w:kern w:val="2"/>
          <w:sz w:val="18"/>
        </w:rPr>
        <w:footnoteRef/>
      </w:r>
      <w:r w:rsidRPr="00DA53B5">
        <w:rPr>
          <w:rFonts w:hint="eastAsia"/>
          <w:spacing w:val="8"/>
          <w:kern w:val="2"/>
          <w:sz w:val="18"/>
        </w:rPr>
        <w:t xml:space="preserve"> CPM 2026/36</w:t>
      </w:r>
      <w:r w:rsidRPr="00DA53B5">
        <w:rPr>
          <w:rFonts w:hint="eastAsia"/>
          <w:spacing w:val="8"/>
          <w:kern w:val="2"/>
          <w:sz w:val="18"/>
        </w:rPr>
        <w:t>。</w:t>
      </w:r>
    </w:p>
  </w:footnote>
  <w:footnote w:id="16">
    <w:p w14:paraId="4E2F0040" w14:textId="77777777" w:rsidR="00215A72" w:rsidRPr="00DA53B5" w:rsidRDefault="00215A72" w:rsidP="00215A72">
      <w:pPr>
        <w:pStyle w:val="IPPFootnote"/>
        <w:keepLines/>
        <w:spacing w:after="0" w:line="280" w:lineRule="exact"/>
        <w:rPr>
          <w:spacing w:val="8"/>
          <w:kern w:val="2"/>
          <w:sz w:val="18"/>
        </w:rPr>
      </w:pPr>
      <w:r w:rsidRPr="00DA53B5">
        <w:rPr>
          <w:rStyle w:val="Rimandonotaapidipagina"/>
          <w:spacing w:val="8"/>
          <w:kern w:val="2"/>
          <w:sz w:val="18"/>
        </w:rPr>
        <w:footnoteRef/>
      </w:r>
      <w:r w:rsidRPr="00DA53B5">
        <w:rPr>
          <w:rFonts w:hint="eastAsia"/>
          <w:spacing w:val="8"/>
          <w:kern w:val="2"/>
          <w:sz w:val="18"/>
        </w:rPr>
        <w:t xml:space="preserve"> CPM 2026/INF/37</w:t>
      </w:r>
      <w:r w:rsidRPr="00DA53B5">
        <w:rPr>
          <w:rFonts w:hint="eastAsia"/>
          <w:spacing w:val="8"/>
          <w:kern w:val="2"/>
          <w:sz w:val="18"/>
        </w:rPr>
        <w:t>。</w:t>
      </w:r>
    </w:p>
  </w:footnote>
  <w:footnote w:id="17">
    <w:p w14:paraId="7C297954" w14:textId="77777777" w:rsidR="00215A72" w:rsidRPr="00DA53B5" w:rsidRDefault="00215A72" w:rsidP="00215A72">
      <w:pPr>
        <w:pStyle w:val="IPPFootnote"/>
        <w:keepLines/>
        <w:spacing w:after="0" w:line="280" w:lineRule="exact"/>
        <w:rPr>
          <w:spacing w:val="8"/>
          <w:kern w:val="2"/>
          <w:sz w:val="18"/>
        </w:rPr>
      </w:pPr>
      <w:r w:rsidRPr="00DA53B5">
        <w:rPr>
          <w:rStyle w:val="Rimandonotaapidipagina"/>
          <w:spacing w:val="8"/>
          <w:kern w:val="2"/>
          <w:sz w:val="18"/>
        </w:rPr>
        <w:footnoteRef/>
      </w:r>
      <w:r w:rsidRPr="00DA53B5">
        <w:rPr>
          <w:rFonts w:hint="eastAsia"/>
          <w:spacing w:val="8"/>
          <w:kern w:val="2"/>
          <w:sz w:val="18"/>
        </w:rPr>
        <w:t xml:space="preserve"> CPM 2026/08</w:t>
      </w:r>
      <w:r w:rsidRPr="00DA53B5">
        <w:rPr>
          <w:rFonts w:hint="eastAsia"/>
          <w:spacing w:val="8"/>
          <w:kern w:val="2"/>
          <w:sz w:val="18"/>
        </w:rPr>
        <w:t>。</w:t>
      </w:r>
    </w:p>
  </w:footnote>
  <w:footnote w:id="18">
    <w:p w14:paraId="6221B6E5" w14:textId="77777777" w:rsidR="00727C61" w:rsidRPr="00960707" w:rsidRDefault="00727C61" w:rsidP="00727C61">
      <w:pPr>
        <w:pStyle w:val="IPPFootnote"/>
        <w:keepLines/>
        <w:spacing w:after="0" w:line="280" w:lineRule="exact"/>
        <w:rPr>
          <w:spacing w:val="8"/>
          <w:kern w:val="2"/>
          <w:sz w:val="18"/>
        </w:rPr>
      </w:pPr>
      <w:r w:rsidRPr="00960707">
        <w:rPr>
          <w:rStyle w:val="Rimandonotaapidipagina"/>
          <w:spacing w:val="8"/>
          <w:kern w:val="2"/>
          <w:sz w:val="18"/>
        </w:rPr>
        <w:footnoteRef/>
      </w:r>
      <w:r w:rsidRPr="00960707">
        <w:rPr>
          <w:rFonts w:hint="eastAsia"/>
          <w:spacing w:val="8"/>
          <w:kern w:val="2"/>
          <w:sz w:val="18"/>
        </w:rPr>
        <w:t xml:space="preserve"> CPM 2026/09</w:t>
      </w:r>
      <w:r w:rsidRPr="00960707">
        <w:rPr>
          <w:rFonts w:hint="eastAsia"/>
          <w:spacing w:val="8"/>
          <w:kern w:val="2"/>
          <w:sz w:val="18"/>
        </w:rPr>
        <w:t>。</w:t>
      </w:r>
    </w:p>
  </w:footnote>
  <w:footnote w:id="19">
    <w:p w14:paraId="2BE56A53" w14:textId="77777777" w:rsidR="00796092" w:rsidRPr="00734E7C" w:rsidRDefault="00796092" w:rsidP="00796092">
      <w:pPr>
        <w:pStyle w:val="IPPFootnote"/>
        <w:keepLines/>
        <w:spacing w:after="0" w:line="280" w:lineRule="exact"/>
        <w:rPr>
          <w:spacing w:val="8"/>
          <w:kern w:val="2"/>
          <w:sz w:val="18"/>
        </w:rPr>
      </w:pPr>
      <w:r w:rsidRPr="00734E7C">
        <w:rPr>
          <w:rStyle w:val="Rimandonotaapidipagina"/>
          <w:spacing w:val="8"/>
          <w:kern w:val="2"/>
          <w:sz w:val="18"/>
        </w:rPr>
        <w:footnoteRef/>
      </w:r>
      <w:r w:rsidRPr="00734E7C">
        <w:rPr>
          <w:rFonts w:hint="eastAsia"/>
          <w:spacing w:val="8"/>
          <w:kern w:val="2"/>
          <w:sz w:val="18"/>
        </w:rPr>
        <w:t xml:space="preserve"> CPM 2026/42</w:t>
      </w:r>
      <w:r w:rsidRPr="00734E7C">
        <w:rPr>
          <w:rFonts w:hint="eastAsia"/>
          <w:spacing w:val="8"/>
          <w:kern w:val="2"/>
          <w:sz w:val="18"/>
        </w:rPr>
        <w:t>。</w:t>
      </w:r>
    </w:p>
  </w:footnote>
  <w:footnote w:id="20">
    <w:p w14:paraId="1B2CC51A" w14:textId="77777777" w:rsidR="00796092" w:rsidRPr="00734E7C" w:rsidRDefault="00796092" w:rsidP="00796092">
      <w:pPr>
        <w:pStyle w:val="IPPFootnote"/>
        <w:keepLines/>
        <w:spacing w:after="0" w:line="280" w:lineRule="exact"/>
        <w:rPr>
          <w:spacing w:val="8"/>
          <w:kern w:val="2"/>
          <w:sz w:val="18"/>
        </w:rPr>
      </w:pPr>
      <w:r w:rsidRPr="00734E7C">
        <w:rPr>
          <w:rStyle w:val="Rimandonotaapidipagina"/>
          <w:spacing w:val="8"/>
          <w:kern w:val="2"/>
          <w:sz w:val="18"/>
        </w:rPr>
        <w:footnoteRef/>
      </w:r>
      <w:r w:rsidRPr="00734E7C">
        <w:rPr>
          <w:rFonts w:hint="eastAsia"/>
          <w:spacing w:val="8"/>
          <w:kern w:val="2"/>
          <w:sz w:val="18"/>
        </w:rPr>
        <w:t xml:space="preserve"> CPM 2026/CRP/12</w:t>
      </w:r>
      <w:r w:rsidRPr="00734E7C">
        <w:rPr>
          <w:rFonts w:hint="eastAsia"/>
          <w:spacing w:val="8"/>
          <w:kern w:val="2"/>
          <w:sz w:val="18"/>
        </w:rPr>
        <w:t>。</w:t>
      </w:r>
    </w:p>
  </w:footnote>
  <w:footnote w:id="21">
    <w:p w14:paraId="1F922CD8" w14:textId="77777777" w:rsidR="00796092" w:rsidRPr="00734E7C" w:rsidRDefault="00796092" w:rsidP="00796092">
      <w:pPr>
        <w:pStyle w:val="IPPFootnote"/>
        <w:keepLines/>
        <w:spacing w:after="0" w:line="280" w:lineRule="exact"/>
        <w:rPr>
          <w:spacing w:val="8"/>
          <w:kern w:val="2"/>
          <w:sz w:val="18"/>
        </w:rPr>
      </w:pPr>
      <w:r w:rsidRPr="00734E7C">
        <w:rPr>
          <w:rStyle w:val="Rimandonotaapidipagina"/>
          <w:spacing w:val="8"/>
          <w:kern w:val="2"/>
          <w:sz w:val="18"/>
        </w:rPr>
        <w:footnoteRef/>
      </w:r>
      <w:r w:rsidRPr="00734E7C">
        <w:rPr>
          <w:rFonts w:hint="eastAsia"/>
          <w:spacing w:val="8"/>
          <w:kern w:val="2"/>
          <w:sz w:val="18"/>
        </w:rPr>
        <w:t xml:space="preserve"> CPM 2026/INF/37</w:t>
      </w:r>
      <w:r w:rsidRPr="00734E7C">
        <w:rPr>
          <w:rFonts w:hint="eastAsia"/>
          <w:spacing w:val="8"/>
          <w:kern w:val="2"/>
          <w:sz w:val="18"/>
        </w:rPr>
        <w:t>。</w:t>
      </w:r>
    </w:p>
  </w:footnote>
  <w:footnote w:id="22">
    <w:p w14:paraId="45CF2F5D" w14:textId="77777777" w:rsidR="00796092" w:rsidRPr="00734E7C" w:rsidRDefault="00796092" w:rsidP="00796092">
      <w:pPr>
        <w:pStyle w:val="IPPFootnote"/>
        <w:keepLines/>
        <w:spacing w:after="0" w:line="280" w:lineRule="exact"/>
        <w:rPr>
          <w:spacing w:val="8"/>
          <w:kern w:val="2"/>
          <w:sz w:val="18"/>
        </w:rPr>
      </w:pPr>
      <w:r w:rsidRPr="00734E7C">
        <w:rPr>
          <w:rStyle w:val="Rimandonotaapidipagina"/>
          <w:spacing w:val="8"/>
          <w:kern w:val="2"/>
          <w:sz w:val="18"/>
        </w:rPr>
        <w:footnoteRef/>
      </w:r>
      <w:r w:rsidRPr="00734E7C">
        <w:rPr>
          <w:rFonts w:hint="eastAsia"/>
          <w:spacing w:val="8"/>
          <w:kern w:val="2"/>
          <w:sz w:val="18"/>
        </w:rPr>
        <w:t xml:space="preserve"> CPM 2026/39</w:t>
      </w:r>
      <w:r w:rsidRPr="00734E7C">
        <w:rPr>
          <w:rFonts w:hint="eastAsia"/>
          <w:spacing w:val="8"/>
          <w:kern w:val="2"/>
          <w:sz w:val="18"/>
        </w:rPr>
        <w:t>。</w:t>
      </w:r>
    </w:p>
  </w:footnote>
  <w:footnote w:id="23">
    <w:p w14:paraId="170E5580" w14:textId="77777777" w:rsidR="00AF7A1E" w:rsidRPr="00875376" w:rsidRDefault="00AF7A1E" w:rsidP="00AF7A1E">
      <w:pPr>
        <w:pStyle w:val="IPPFootnote"/>
        <w:keepLines/>
        <w:spacing w:after="0" w:line="280" w:lineRule="exact"/>
        <w:rPr>
          <w:spacing w:val="8"/>
          <w:kern w:val="2"/>
          <w:sz w:val="18"/>
        </w:rPr>
      </w:pPr>
      <w:r w:rsidRPr="00875376">
        <w:rPr>
          <w:rStyle w:val="Rimandonotaapidipagina"/>
          <w:spacing w:val="8"/>
          <w:kern w:val="2"/>
          <w:sz w:val="18"/>
        </w:rPr>
        <w:footnoteRef/>
      </w:r>
      <w:r w:rsidRPr="00875376">
        <w:rPr>
          <w:rFonts w:hint="eastAsia"/>
          <w:spacing w:val="8"/>
          <w:kern w:val="2"/>
          <w:sz w:val="18"/>
        </w:rPr>
        <w:t xml:space="preserve"> CPM 2026/10 Rev1</w:t>
      </w:r>
      <w:r w:rsidRPr="00875376">
        <w:rPr>
          <w:rFonts w:hint="eastAsia"/>
          <w:spacing w:val="8"/>
          <w:kern w:val="2"/>
          <w:sz w:val="18"/>
        </w:rPr>
        <w:t>（包括附件</w:t>
      </w:r>
      <w:r w:rsidRPr="00875376">
        <w:rPr>
          <w:rFonts w:hint="eastAsia"/>
          <w:spacing w:val="8"/>
          <w:kern w:val="2"/>
          <w:sz w:val="18"/>
        </w:rPr>
        <w:t>01-05</w:t>
      </w:r>
      <w:r w:rsidRPr="00875376">
        <w:rPr>
          <w:rFonts w:hint="eastAsia"/>
          <w:spacing w:val="8"/>
          <w:kern w:val="2"/>
          <w:sz w:val="18"/>
        </w:rPr>
        <w:t>）。</w:t>
      </w:r>
    </w:p>
  </w:footnote>
  <w:footnote w:id="24">
    <w:p w14:paraId="1BF2D928" w14:textId="77777777" w:rsidR="00AF7A1E" w:rsidRPr="00875376" w:rsidRDefault="00AF7A1E" w:rsidP="00AF7A1E">
      <w:pPr>
        <w:pStyle w:val="IPPFootnote"/>
        <w:keepLines/>
        <w:spacing w:after="0" w:line="280" w:lineRule="exact"/>
        <w:rPr>
          <w:spacing w:val="8"/>
          <w:kern w:val="2"/>
          <w:sz w:val="18"/>
        </w:rPr>
      </w:pPr>
      <w:r w:rsidRPr="00875376">
        <w:rPr>
          <w:rStyle w:val="Rimandonotaapidipagina"/>
          <w:spacing w:val="8"/>
          <w:kern w:val="2"/>
          <w:sz w:val="18"/>
        </w:rPr>
        <w:footnoteRef/>
      </w:r>
      <w:r w:rsidRPr="00875376">
        <w:rPr>
          <w:rFonts w:hint="eastAsia"/>
          <w:spacing w:val="8"/>
          <w:kern w:val="2"/>
          <w:sz w:val="18"/>
        </w:rPr>
        <w:t xml:space="preserve"> CPM 2026/INF/11</w:t>
      </w:r>
      <w:r w:rsidRPr="00875376">
        <w:rPr>
          <w:rFonts w:hint="eastAsia"/>
          <w:spacing w:val="8"/>
          <w:kern w:val="2"/>
          <w:sz w:val="18"/>
        </w:rPr>
        <w:t>。</w:t>
      </w:r>
    </w:p>
  </w:footnote>
  <w:footnote w:id="25">
    <w:p w14:paraId="4E819C36" w14:textId="77777777" w:rsidR="00AF7A1E" w:rsidRPr="00875376" w:rsidRDefault="00AF7A1E" w:rsidP="00AF7A1E">
      <w:pPr>
        <w:pStyle w:val="IPPFootnote"/>
        <w:keepLines/>
        <w:spacing w:after="0" w:line="280" w:lineRule="exact"/>
        <w:rPr>
          <w:spacing w:val="8"/>
          <w:kern w:val="2"/>
          <w:sz w:val="18"/>
        </w:rPr>
      </w:pPr>
      <w:r w:rsidRPr="00875376">
        <w:rPr>
          <w:rStyle w:val="Rimandonotaapidipagina"/>
          <w:spacing w:val="8"/>
          <w:kern w:val="2"/>
          <w:sz w:val="18"/>
        </w:rPr>
        <w:footnoteRef/>
      </w:r>
      <w:r w:rsidRPr="00875376">
        <w:rPr>
          <w:rFonts w:hint="eastAsia"/>
          <w:spacing w:val="8"/>
          <w:kern w:val="2"/>
          <w:sz w:val="18"/>
        </w:rPr>
        <w:t xml:space="preserve"> CPM 2026/INF/32</w:t>
      </w:r>
      <w:r w:rsidRPr="00875376">
        <w:rPr>
          <w:rFonts w:hint="eastAsia"/>
          <w:spacing w:val="8"/>
          <w:kern w:val="2"/>
          <w:sz w:val="18"/>
        </w:rPr>
        <w:t>。</w:t>
      </w:r>
    </w:p>
  </w:footnote>
  <w:footnote w:id="26">
    <w:p w14:paraId="5D52A4CC" w14:textId="77777777" w:rsidR="00AF7A1E" w:rsidRPr="00875376" w:rsidRDefault="00AF7A1E" w:rsidP="00AF7A1E">
      <w:pPr>
        <w:pStyle w:val="IPPFootnote"/>
        <w:keepLines/>
        <w:spacing w:after="0" w:line="280" w:lineRule="exact"/>
        <w:rPr>
          <w:spacing w:val="8"/>
          <w:kern w:val="2"/>
          <w:sz w:val="18"/>
        </w:rPr>
      </w:pPr>
      <w:r w:rsidRPr="00875376">
        <w:rPr>
          <w:rStyle w:val="Rimandonotaapidipagina"/>
          <w:spacing w:val="8"/>
          <w:kern w:val="2"/>
          <w:sz w:val="18"/>
        </w:rPr>
        <w:footnoteRef/>
      </w:r>
      <w:r w:rsidRPr="00875376">
        <w:rPr>
          <w:rFonts w:hint="eastAsia"/>
          <w:spacing w:val="8"/>
          <w:kern w:val="2"/>
          <w:sz w:val="18"/>
        </w:rPr>
        <w:t xml:space="preserve"> CPM 2026/INF/28</w:t>
      </w:r>
      <w:r w:rsidRPr="00875376">
        <w:rPr>
          <w:rFonts w:hint="eastAsia"/>
          <w:spacing w:val="8"/>
          <w:kern w:val="2"/>
          <w:sz w:val="18"/>
        </w:rPr>
        <w:t>。</w:t>
      </w:r>
    </w:p>
  </w:footnote>
  <w:footnote w:id="27">
    <w:p w14:paraId="46891680" w14:textId="77777777" w:rsidR="00AF7A1E" w:rsidRPr="00875376" w:rsidRDefault="00AF7A1E" w:rsidP="00AF7A1E">
      <w:pPr>
        <w:pStyle w:val="IPPFootnote"/>
        <w:keepLines/>
        <w:spacing w:after="0" w:line="280" w:lineRule="exact"/>
        <w:rPr>
          <w:spacing w:val="8"/>
          <w:kern w:val="2"/>
          <w:sz w:val="18"/>
        </w:rPr>
      </w:pPr>
      <w:r w:rsidRPr="00875376">
        <w:rPr>
          <w:rStyle w:val="Rimandonotaapidipagina"/>
          <w:spacing w:val="8"/>
          <w:kern w:val="2"/>
          <w:sz w:val="18"/>
        </w:rPr>
        <w:footnoteRef/>
      </w:r>
      <w:r w:rsidRPr="00875376">
        <w:rPr>
          <w:rFonts w:hint="eastAsia"/>
          <w:spacing w:val="8"/>
          <w:kern w:val="2"/>
          <w:sz w:val="18"/>
        </w:rPr>
        <w:t xml:space="preserve"> CPM 2026/CRP/10</w:t>
      </w:r>
      <w:r w:rsidRPr="00875376">
        <w:rPr>
          <w:rFonts w:hint="eastAsia"/>
          <w:spacing w:val="8"/>
          <w:kern w:val="2"/>
          <w:sz w:val="18"/>
        </w:rPr>
        <w:t>。</w:t>
      </w:r>
    </w:p>
  </w:footnote>
  <w:footnote w:id="28">
    <w:p w14:paraId="4126A49D" w14:textId="77777777" w:rsidR="00D61B46" w:rsidRPr="007564BA" w:rsidRDefault="00D61B46" w:rsidP="00D61B46">
      <w:pPr>
        <w:pStyle w:val="IPPFootnote"/>
        <w:keepLines/>
        <w:spacing w:after="0" w:line="280" w:lineRule="exact"/>
        <w:rPr>
          <w:spacing w:val="8"/>
          <w:kern w:val="2"/>
          <w:sz w:val="18"/>
        </w:rPr>
      </w:pPr>
      <w:r w:rsidRPr="007564BA">
        <w:rPr>
          <w:rStyle w:val="Rimandonotaapidipagina"/>
          <w:spacing w:val="8"/>
          <w:kern w:val="2"/>
          <w:sz w:val="18"/>
        </w:rPr>
        <w:footnoteRef/>
      </w:r>
      <w:r w:rsidRPr="007564BA">
        <w:rPr>
          <w:rFonts w:hint="eastAsia"/>
          <w:spacing w:val="8"/>
          <w:kern w:val="2"/>
          <w:sz w:val="18"/>
        </w:rPr>
        <w:t xml:space="preserve"> CPM 2026/28</w:t>
      </w:r>
      <w:r w:rsidRPr="007564BA">
        <w:rPr>
          <w:rFonts w:hint="eastAsia"/>
          <w:spacing w:val="8"/>
          <w:kern w:val="2"/>
          <w:sz w:val="18"/>
        </w:rPr>
        <w:t>。</w:t>
      </w:r>
    </w:p>
  </w:footnote>
  <w:footnote w:id="29">
    <w:p w14:paraId="49D035CF" w14:textId="77777777" w:rsidR="000A79FC" w:rsidRPr="00CD10EF" w:rsidRDefault="000A79FC" w:rsidP="000A79FC">
      <w:pPr>
        <w:pStyle w:val="IPPFootnote"/>
        <w:keepLines/>
        <w:spacing w:after="0" w:line="280" w:lineRule="exact"/>
        <w:rPr>
          <w:spacing w:val="8"/>
          <w:kern w:val="2"/>
          <w:sz w:val="18"/>
        </w:rPr>
      </w:pPr>
      <w:r w:rsidRPr="00CD10EF">
        <w:rPr>
          <w:rStyle w:val="Rimandonotaapidipagina"/>
          <w:spacing w:val="8"/>
          <w:kern w:val="2"/>
          <w:sz w:val="18"/>
        </w:rPr>
        <w:footnoteRef/>
      </w:r>
      <w:r w:rsidRPr="00CD10EF">
        <w:rPr>
          <w:rFonts w:hint="eastAsia"/>
          <w:spacing w:val="8"/>
          <w:kern w:val="2"/>
          <w:sz w:val="18"/>
        </w:rPr>
        <w:t xml:space="preserve"> CPM 2026/34</w:t>
      </w:r>
      <w:r w:rsidRPr="00CD10EF">
        <w:rPr>
          <w:rFonts w:hint="eastAsia"/>
          <w:spacing w:val="8"/>
          <w:kern w:val="2"/>
          <w:sz w:val="18"/>
        </w:rPr>
        <w:t>。</w:t>
      </w:r>
    </w:p>
  </w:footnote>
  <w:footnote w:id="30">
    <w:p w14:paraId="4D48D160" w14:textId="77777777" w:rsidR="00BF4198" w:rsidRDefault="00BF4198" w:rsidP="00BF4198">
      <w:pPr>
        <w:pStyle w:val="IPPFootnote"/>
        <w:keepLines/>
        <w:spacing w:after="0" w:line="280" w:lineRule="exact"/>
        <w:rPr>
          <w:spacing w:val="8"/>
          <w:kern w:val="2"/>
          <w:sz w:val="18"/>
        </w:rPr>
      </w:pPr>
      <w:r>
        <w:rPr>
          <w:rStyle w:val="Rimandonotaapidipagina"/>
          <w:spacing w:val="8"/>
          <w:kern w:val="2"/>
          <w:sz w:val="18"/>
        </w:rPr>
        <w:footnoteRef/>
      </w:r>
      <w:r>
        <w:rPr>
          <w:spacing w:val="8"/>
          <w:kern w:val="2"/>
          <w:sz w:val="18"/>
        </w:rPr>
        <w:t xml:space="preserve"> CPM 2026/14</w:t>
      </w:r>
      <w:r>
        <w:rPr>
          <w:rFonts w:hint="eastAsia"/>
          <w:spacing w:val="8"/>
          <w:kern w:val="2"/>
          <w:sz w:val="18"/>
        </w:rPr>
        <w:t>。</w:t>
      </w:r>
    </w:p>
  </w:footnote>
  <w:footnote w:id="31">
    <w:p w14:paraId="7D953553" w14:textId="77777777" w:rsidR="00BF4198" w:rsidRDefault="00BF4198" w:rsidP="00BF4198">
      <w:pPr>
        <w:pStyle w:val="IPPFootnote"/>
        <w:keepLines/>
        <w:spacing w:after="0" w:line="280" w:lineRule="exact"/>
        <w:rPr>
          <w:spacing w:val="8"/>
          <w:kern w:val="2"/>
          <w:sz w:val="18"/>
        </w:rPr>
      </w:pPr>
      <w:r>
        <w:rPr>
          <w:rStyle w:val="Rimandonotaapidipagina"/>
          <w:spacing w:val="8"/>
          <w:kern w:val="2"/>
          <w:sz w:val="18"/>
        </w:rPr>
        <w:footnoteRef/>
      </w:r>
      <w:r>
        <w:rPr>
          <w:spacing w:val="8"/>
          <w:kern w:val="2"/>
          <w:sz w:val="18"/>
        </w:rPr>
        <w:t xml:space="preserve"> CPM 2026/CRP/02_Rev1</w:t>
      </w:r>
      <w:r>
        <w:rPr>
          <w:rFonts w:hint="eastAsia"/>
          <w:spacing w:val="8"/>
          <w:kern w:val="2"/>
          <w:sz w:val="18"/>
        </w:rPr>
        <w:t>。</w:t>
      </w:r>
    </w:p>
  </w:footnote>
  <w:footnote w:id="32">
    <w:p w14:paraId="602BAF1B" w14:textId="77777777" w:rsidR="00BF4198" w:rsidRDefault="00BF4198" w:rsidP="00BF4198">
      <w:pPr>
        <w:pStyle w:val="IPPFootnote"/>
        <w:keepLines/>
        <w:spacing w:after="0" w:line="280" w:lineRule="exact"/>
        <w:rPr>
          <w:spacing w:val="8"/>
          <w:kern w:val="2"/>
          <w:sz w:val="18"/>
        </w:rPr>
      </w:pPr>
      <w:r>
        <w:rPr>
          <w:rStyle w:val="Rimandonotaapidipagina"/>
          <w:spacing w:val="8"/>
          <w:kern w:val="2"/>
          <w:sz w:val="18"/>
        </w:rPr>
        <w:footnoteRef/>
      </w:r>
      <w:r>
        <w:rPr>
          <w:spacing w:val="8"/>
          <w:kern w:val="2"/>
          <w:sz w:val="18"/>
        </w:rPr>
        <w:t xml:space="preserve"> CPM 2026/INF/22</w:t>
      </w:r>
      <w:r>
        <w:rPr>
          <w:rFonts w:hint="eastAsia"/>
          <w:spacing w:val="8"/>
          <w:kern w:val="2"/>
          <w:sz w:val="18"/>
        </w:rPr>
        <w:t>。</w:t>
      </w:r>
    </w:p>
  </w:footnote>
  <w:footnote w:id="33">
    <w:p w14:paraId="06E985B0" w14:textId="77777777" w:rsidR="00BF4198" w:rsidRDefault="00BF4198" w:rsidP="00BF4198">
      <w:pPr>
        <w:pStyle w:val="IPPFootnote"/>
        <w:keepLines/>
        <w:spacing w:after="0" w:line="280" w:lineRule="exact"/>
        <w:rPr>
          <w:spacing w:val="8"/>
          <w:kern w:val="2"/>
          <w:sz w:val="18"/>
        </w:rPr>
      </w:pPr>
      <w:r>
        <w:rPr>
          <w:rStyle w:val="Rimandonotaapidipagina"/>
          <w:spacing w:val="8"/>
          <w:kern w:val="2"/>
          <w:sz w:val="18"/>
        </w:rPr>
        <w:footnoteRef/>
      </w:r>
      <w:r>
        <w:rPr>
          <w:spacing w:val="8"/>
          <w:kern w:val="2"/>
          <w:sz w:val="18"/>
        </w:rPr>
        <w:t xml:space="preserve"> CPM 2026/CRP/01</w:t>
      </w:r>
      <w:r>
        <w:rPr>
          <w:rFonts w:hint="eastAsia"/>
          <w:spacing w:val="8"/>
          <w:kern w:val="2"/>
          <w:sz w:val="18"/>
        </w:rPr>
        <w:t>。</w:t>
      </w:r>
    </w:p>
  </w:footnote>
  <w:footnote w:id="34">
    <w:p w14:paraId="47BA7379" w14:textId="77777777" w:rsidR="00BF4198" w:rsidRDefault="00BF4198" w:rsidP="00BF4198">
      <w:pPr>
        <w:pStyle w:val="IPPFootnote"/>
        <w:keepLines/>
        <w:spacing w:after="0" w:line="280" w:lineRule="exact"/>
        <w:rPr>
          <w:spacing w:val="8"/>
          <w:kern w:val="2"/>
          <w:sz w:val="18"/>
        </w:rPr>
      </w:pPr>
      <w:r>
        <w:rPr>
          <w:rStyle w:val="Rimandonotaapidipagina"/>
          <w:spacing w:val="8"/>
          <w:kern w:val="2"/>
          <w:sz w:val="18"/>
        </w:rPr>
        <w:footnoteRef/>
      </w:r>
      <w:r>
        <w:rPr>
          <w:spacing w:val="8"/>
          <w:kern w:val="2"/>
          <w:sz w:val="18"/>
        </w:rPr>
        <w:t xml:space="preserve"> CPM 2026/CRP/01</w:t>
      </w:r>
      <w:r>
        <w:rPr>
          <w:rFonts w:hint="eastAsia"/>
          <w:spacing w:val="8"/>
          <w:kern w:val="2"/>
          <w:sz w:val="18"/>
        </w:rPr>
        <w:t>。</w:t>
      </w:r>
    </w:p>
  </w:footnote>
  <w:footnote w:id="35">
    <w:p w14:paraId="56ECCE2F" w14:textId="77777777" w:rsidR="00BF4198" w:rsidRDefault="00BF4198" w:rsidP="00BF4198">
      <w:pPr>
        <w:pStyle w:val="IPPFootnote"/>
        <w:keepLines/>
        <w:spacing w:after="0" w:line="280" w:lineRule="exact"/>
        <w:rPr>
          <w:spacing w:val="8"/>
          <w:kern w:val="2"/>
          <w:sz w:val="18"/>
        </w:rPr>
      </w:pPr>
      <w:r>
        <w:rPr>
          <w:rStyle w:val="Rimandonotaapidipagina"/>
          <w:spacing w:val="8"/>
          <w:kern w:val="2"/>
          <w:sz w:val="18"/>
        </w:rPr>
        <w:footnoteRef/>
      </w:r>
      <w:r>
        <w:rPr>
          <w:spacing w:val="8"/>
          <w:kern w:val="2"/>
          <w:sz w:val="18"/>
        </w:rPr>
        <w:t xml:space="preserve"> CPM 2026/CRP/02_Rev1</w:t>
      </w:r>
      <w:r>
        <w:rPr>
          <w:rFonts w:hint="eastAsia"/>
          <w:spacing w:val="8"/>
          <w:kern w:val="2"/>
          <w:sz w:val="18"/>
        </w:rPr>
        <w:t>；</w:t>
      </w:r>
      <w:r>
        <w:rPr>
          <w:spacing w:val="8"/>
          <w:kern w:val="2"/>
          <w:sz w:val="18"/>
        </w:rPr>
        <w:t>CPM 2026/INF/36</w:t>
      </w:r>
      <w:r>
        <w:rPr>
          <w:rFonts w:hint="eastAsia"/>
          <w:spacing w:val="8"/>
          <w:kern w:val="2"/>
          <w:sz w:val="18"/>
        </w:rPr>
        <w:t>。</w:t>
      </w:r>
    </w:p>
  </w:footnote>
  <w:footnote w:id="36">
    <w:p w14:paraId="5C66B36E" w14:textId="77777777" w:rsidR="002142FD" w:rsidRPr="00B13823" w:rsidRDefault="002142FD" w:rsidP="002142FD">
      <w:pPr>
        <w:pStyle w:val="IPPFootnote"/>
        <w:keepLines/>
        <w:spacing w:after="0" w:line="280" w:lineRule="exact"/>
        <w:rPr>
          <w:spacing w:val="8"/>
          <w:kern w:val="2"/>
          <w:sz w:val="18"/>
        </w:rPr>
      </w:pPr>
      <w:r w:rsidRPr="00B13823">
        <w:rPr>
          <w:rStyle w:val="Rimandonotaapidipagina"/>
          <w:spacing w:val="8"/>
          <w:kern w:val="2"/>
          <w:sz w:val="18"/>
        </w:rPr>
        <w:footnoteRef/>
      </w:r>
      <w:r w:rsidRPr="00B13823">
        <w:rPr>
          <w:rFonts w:hint="eastAsia"/>
          <w:spacing w:val="8"/>
          <w:kern w:val="2"/>
          <w:sz w:val="18"/>
        </w:rPr>
        <w:t xml:space="preserve"> CPM 2026/15</w:t>
      </w:r>
      <w:r w:rsidRPr="00B13823">
        <w:rPr>
          <w:rFonts w:hint="eastAsia"/>
          <w:spacing w:val="8"/>
          <w:kern w:val="2"/>
          <w:sz w:val="18"/>
        </w:rPr>
        <w:t>。</w:t>
      </w:r>
    </w:p>
  </w:footnote>
  <w:footnote w:id="37">
    <w:p w14:paraId="72D56A43" w14:textId="77777777" w:rsidR="00E4656B" w:rsidRPr="00765DCE" w:rsidRDefault="00E4656B" w:rsidP="00E4656B">
      <w:pPr>
        <w:pStyle w:val="IPPFootnote"/>
        <w:keepLines/>
        <w:spacing w:after="0" w:line="280" w:lineRule="exact"/>
        <w:rPr>
          <w:spacing w:val="8"/>
          <w:kern w:val="2"/>
          <w:sz w:val="18"/>
        </w:rPr>
      </w:pPr>
      <w:r w:rsidRPr="00765DCE">
        <w:rPr>
          <w:rStyle w:val="Rimandonotaapidipagina"/>
          <w:spacing w:val="8"/>
          <w:kern w:val="2"/>
          <w:sz w:val="18"/>
        </w:rPr>
        <w:footnoteRef/>
      </w:r>
      <w:r w:rsidRPr="00765DCE">
        <w:rPr>
          <w:rFonts w:hint="eastAsia"/>
          <w:spacing w:val="8"/>
          <w:kern w:val="2"/>
          <w:sz w:val="18"/>
        </w:rPr>
        <w:t xml:space="preserve"> CPM 2026/16</w:t>
      </w:r>
      <w:r w:rsidRPr="00765DCE">
        <w:rPr>
          <w:rFonts w:hint="eastAsia"/>
          <w:spacing w:val="8"/>
          <w:kern w:val="2"/>
          <w:sz w:val="18"/>
        </w:rPr>
        <w:t>。</w:t>
      </w:r>
    </w:p>
  </w:footnote>
  <w:footnote w:id="38">
    <w:p w14:paraId="3A6B605F" w14:textId="77777777" w:rsidR="00E573D4" w:rsidRPr="00753014" w:rsidRDefault="00E573D4" w:rsidP="00E573D4">
      <w:pPr>
        <w:pStyle w:val="IPPFootnote"/>
        <w:keepLines/>
        <w:spacing w:after="0" w:line="280" w:lineRule="exact"/>
        <w:rPr>
          <w:spacing w:val="8"/>
          <w:kern w:val="2"/>
          <w:sz w:val="18"/>
        </w:rPr>
      </w:pPr>
      <w:r w:rsidRPr="00753014">
        <w:rPr>
          <w:rStyle w:val="Rimandonotaapidipagina"/>
          <w:spacing w:val="8"/>
          <w:kern w:val="2"/>
          <w:sz w:val="18"/>
        </w:rPr>
        <w:footnoteRef/>
      </w:r>
      <w:r w:rsidRPr="00753014">
        <w:rPr>
          <w:rFonts w:hint="eastAsia"/>
          <w:spacing w:val="8"/>
          <w:kern w:val="2"/>
          <w:sz w:val="18"/>
        </w:rPr>
        <w:t xml:space="preserve"> CPM 2026/17</w:t>
      </w:r>
      <w:r w:rsidRPr="00753014">
        <w:rPr>
          <w:rFonts w:hint="eastAsia"/>
          <w:spacing w:val="8"/>
          <w:kern w:val="2"/>
          <w:sz w:val="18"/>
        </w:rPr>
        <w:t>。</w:t>
      </w:r>
    </w:p>
  </w:footnote>
  <w:footnote w:id="39">
    <w:p w14:paraId="445CE0C5" w14:textId="77777777" w:rsidR="00E573D4" w:rsidRPr="00753014" w:rsidRDefault="00E573D4" w:rsidP="00E573D4">
      <w:pPr>
        <w:pStyle w:val="IPPFootnote"/>
        <w:keepLines/>
        <w:spacing w:after="0" w:line="280" w:lineRule="exact"/>
        <w:rPr>
          <w:spacing w:val="8"/>
          <w:kern w:val="2"/>
          <w:sz w:val="18"/>
        </w:rPr>
      </w:pPr>
      <w:r w:rsidRPr="00753014">
        <w:rPr>
          <w:rStyle w:val="Rimandonotaapidipagina"/>
          <w:spacing w:val="8"/>
          <w:kern w:val="2"/>
          <w:sz w:val="18"/>
        </w:rPr>
        <w:footnoteRef/>
      </w:r>
      <w:r w:rsidRPr="00753014">
        <w:rPr>
          <w:rFonts w:hint="eastAsia"/>
          <w:spacing w:val="8"/>
          <w:kern w:val="2"/>
          <w:sz w:val="18"/>
        </w:rPr>
        <w:t xml:space="preserve"> CPM 2026/INF/18</w:t>
      </w:r>
      <w:r w:rsidRPr="00753014">
        <w:rPr>
          <w:rFonts w:hint="eastAsia"/>
          <w:spacing w:val="8"/>
          <w:kern w:val="2"/>
          <w:sz w:val="18"/>
        </w:rPr>
        <w:t>。</w:t>
      </w:r>
    </w:p>
  </w:footnote>
  <w:footnote w:id="40">
    <w:p w14:paraId="3A27D19D" w14:textId="77777777" w:rsidR="00E573D4" w:rsidRDefault="00E573D4" w:rsidP="00E573D4">
      <w:pPr>
        <w:pStyle w:val="IPPFootnote"/>
        <w:keepLines/>
        <w:spacing w:after="0" w:line="280" w:lineRule="exact"/>
      </w:pPr>
      <w:r w:rsidRPr="00753014">
        <w:rPr>
          <w:rStyle w:val="Rimandonotaapidipagina"/>
          <w:spacing w:val="8"/>
          <w:kern w:val="2"/>
          <w:sz w:val="18"/>
        </w:rPr>
        <w:footnoteRef/>
      </w:r>
      <w:r w:rsidRPr="00753014">
        <w:rPr>
          <w:rFonts w:hint="eastAsia"/>
          <w:spacing w:val="8"/>
          <w:kern w:val="2"/>
          <w:sz w:val="18"/>
        </w:rPr>
        <w:t xml:space="preserve"> CPM 2026/CRP/01</w:t>
      </w:r>
      <w:r w:rsidRPr="00753014">
        <w:rPr>
          <w:rFonts w:hint="eastAsia"/>
          <w:spacing w:val="8"/>
          <w:kern w:val="2"/>
          <w:sz w:val="18"/>
        </w:rPr>
        <w:t>。</w:t>
      </w:r>
    </w:p>
  </w:footnote>
  <w:footnote w:id="41">
    <w:p w14:paraId="2A32723A" w14:textId="77777777" w:rsidR="00481201" w:rsidRPr="00FB671B" w:rsidRDefault="00481201" w:rsidP="00481201">
      <w:pPr>
        <w:pStyle w:val="IPPFootnote"/>
        <w:keepLines/>
        <w:spacing w:after="0" w:line="280" w:lineRule="exact"/>
        <w:rPr>
          <w:spacing w:val="8"/>
          <w:kern w:val="2"/>
          <w:sz w:val="18"/>
        </w:rPr>
      </w:pPr>
      <w:r w:rsidRPr="00FB671B">
        <w:rPr>
          <w:rStyle w:val="Rimandonotaapidipagina"/>
          <w:spacing w:val="8"/>
          <w:kern w:val="2"/>
          <w:sz w:val="18"/>
        </w:rPr>
        <w:footnoteRef/>
      </w:r>
      <w:r w:rsidRPr="00FB671B">
        <w:rPr>
          <w:rFonts w:hint="eastAsia"/>
          <w:spacing w:val="8"/>
          <w:kern w:val="2"/>
          <w:sz w:val="18"/>
        </w:rPr>
        <w:t xml:space="preserve"> CPM 2026/18</w:t>
      </w:r>
      <w:r w:rsidRPr="00FB671B">
        <w:rPr>
          <w:rFonts w:hint="eastAsia"/>
          <w:spacing w:val="8"/>
          <w:kern w:val="2"/>
          <w:sz w:val="18"/>
        </w:rPr>
        <w:t>。</w:t>
      </w:r>
    </w:p>
  </w:footnote>
  <w:footnote w:id="42">
    <w:p w14:paraId="764282B3" w14:textId="77777777" w:rsidR="00710D45" w:rsidRPr="00E36B79" w:rsidRDefault="00710D45" w:rsidP="00710D45">
      <w:pPr>
        <w:pStyle w:val="IPPFootnote"/>
        <w:keepLines/>
        <w:spacing w:after="0" w:line="280" w:lineRule="exact"/>
        <w:rPr>
          <w:spacing w:val="8"/>
          <w:kern w:val="2"/>
          <w:sz w:val="18"/>
        </w:rPr>
      </w:pPr>
      <w:r w:rsidRPr="00E36B79">
        <w:rPr>
          <w:rStyle w:val="Rimandonotaapidipagina"/>
          <w:spacing w:val="8"/>
          <w:kern w:val="2"/>
          <w:sz w:val="18"/>
        </w:rPr>
        <w:footnoteRef/>
      </w:r>
      <w:r w:rsidRPr="00E36B79">
        <w:rPr>
          <w:rFonts w:hint="eastAsia"/>
          <w:spacing w:val="8"/>
          <w:kern w:val="2"/>
          <w:sz w:val="18"/>
        </w:rPr>
        <w:t xml:space="preserve"> CPM 2026/19</w:t>
      </w:r>
      <w:r w:rsidRPr="00E36B79">
        <w:rPr>
          <w:rFonts w:hint="eastAsia"/>
          <w:spacing w:val="8"/>
          <w:kern w:val="2"/>
          <w:sz w:val="18"/>
        </w:rPr>
        <w:t>，包括焦点小组提交的报告全文，载于附件</w:t>
      </w:r>
      <w:r w:rsidRPr="00E36B79">
        <w:rPr>
          <w:rFonts w:hint="eastAsia"/>
          <w:spacing w:val="8"/>
          <w:kern w:val="2"/>
          <w:sz w:val="18"/>
        </w:rPr>
        <w:t>1</w:t>
      </w:r>
      <w:r w:rsidRPr="00E36B79">
        <w:rPr>
          <w:rFonts w:hint="eastAsia"/>
          <w:spacing w:val="8"/>
          <w:kern w:val="2"/>
          <w:sz w:val="18"/>
        </w:rPr>
        <w:t>。</w:t>
      </w:r>
    </w:p>
  </w:footnote>
  <w:footnote w:id="43">
    <w:p w14:paraId="709CFC12" w14:textId="77777777" w:rsidR="00710D45" w:rsidRDefault="00710D45" w:rsidP="00710D45">
      <w:pPr>
        <w:pStyle w:val="IPPFootnote"/>
        <w:keepLines/>
        <w:spacing w:after="0" w:line="280" w:lineRule="exact"/>
      </w:pPr>
      <w:r w:rsidRPr="00E36B79">
        <w:rPr>
          <w:rStyle w:val="Rimandonotaapidipagina"/>
          <w:spacing w:val="8"/>
          <w:kern w:val="2"/>
          <w:sz w:val="18"/>
        </w:rPr>
        <w:footnoteRef/>
      </w:r>
      <w:r w:rsidRPr="00E36B79">
        <w:rPr>
          <w:rFonts w:hint="eastAsia"/>
          <w:spacing w:val="8"/>
          <w:kern w:val="2"/>
          <w:sz w:val="18"/>
        </w:rPr>
        <w:t xml:space="preserve"> CPM 2026/INF/38</w:t>
      </w:r>
      <w:r w:rsidRPr="00E36B79">
        <w:rPr>
          <w:rFonts w:hint="eastAsia"/>
          <w:spacing w:val="8"/>
          <w:kern w:val="2"/>
          <w:sz w:val="18"/>
        </w:rPr>
        <w:t>。</w:t>
      </w:r>
    </w:p>
  </w:footnote>
  <w:footnote w:id="44">
    <w:p w14:paraId="2A4FB513" w14:textId="77777777" w:rsidR="00BF1B44" w:rsidRPr="0006782C" w:rsidRDefault="00BF1B44" w:rsidP="00BF1B44">
      <w:pPr>
        <w:pStyle w:val="IPPFootnote"/>
        <w:keepLines/>
        <w:spacing w:after="0" w:line="280" w:lineRule="exact"/>
        <w:rPr>
          <w:spacing w:val="8"/>
          <w:kern w:val="2"/>
          <w:sz w:val="18"/>
        </w:rPr>
      </w:pPr>
      <w:r w:rsidRPr="0006782C">
        <w:rPr>
          <w:rStyle w:val="Rimandonotaapidipagina"/>
          <w:spacing w:val="8"/>
          <w:kern w:val="2"/>
          <w:sz w:val="18"/>
        </w:rPr>
        <w:footnoteRef/>
      </w:r>
      <w:r w:rsidRPr="0006782C">
        <w:rPr>
          <w:rFonts w:hint="eastAsia"/>
          <w:spacing w:val="8"/>
          <w:kern w:val="2"/>
          <w:sz w:val="18"/>
        </w:rPr>
        <w:t xml:space="preserve"> CPM 2026/20</w:t>
      </w:r>
      <w:r w:rsidRPr="0006782C">
        <w:rPr>
          <w:rFonts w:hint="eastAsia"/>
          <w:spacing w:val="8"/>
          <w:kern w:val="2"/>
          <w:sz w:val="18"/>
        </w:rPr>
        <w:t>。</w:t>
      </w:r>
    </w:p>
  </w:footnote>
  <w:footnote w:id="45">
    <w:p w14:paraId="74938B67" w14:textId="77777777" w:rsidR="00F85A5E" w:rsidRPr="00943B5E" w:rsidRDefault="00F85A5E" w:rsidP="00F85A5E">
      <w:pPr>
        <w:pStyle w:val="IPPFootnote"/>
        <w:keepLines/>
        <w:spacing w:after="0" w:line="280" w:lineRule="exact"/>
        <w:rPr>
          <w:spacing w:val="8"/>
          <w:kern w:val="2"/>
          <w:sz w:val="18"/>
        </w:rPr>
      </w:pPr>
      <w:r w:rsidRPr="00943B5E">
        <w:rPr>
          <w:rStyle w:val="Rimandonotaapidipagina"/>
          <w:spacing w:val="8"/>
          <w:kern w:val="2"/>
          <w:sz w:val="18"/>
        </w:rPr>
        <w:footnoteRef/>
      </w:r>
      <w:r w:rsidRPr="00943B5E">
        <w:rPr>
          <w:rFonts w:hint="eastAsia"/>
          <w:spacing w:val="8"/>
          <w:kern w:val="2"/>
          <w:sz w:val="18"/>
        </w:rPr>
        <w:t xml:space="preserve"> CPM 2026/21_Rev1</w:t>
      </w:r>
      <w:r w:rsidRPr="00943B5E">
        <w:rPr>
          <w:rFonts w:hint="eastAsia"/>
          <w:spacing w:val="8"/>
          <w:kern w:val="2"/>
          <w:sz w:val="18"/>
        </w:rPr>
        <w:t>。</w:t>
      </w:r>
    </w:p>
  </w:footnote>
  <w:footnote w:id="46">
    <w:p w14:paraId="5B57EAF3" w14:textId="77777777" w:rsidR="00F85A5E" w:rsidRPr="00943B5E" w:rsidRDefault="00F85A5E" w:rsidP="00F85A5E">
      <w:pPr>
        <w:pStyle w:val="IPPFootnote"/>
        <w:keepLines/>
        <w:spacing w:after="0" w:line="280" w:lineRule="exact"/>
        <w:rPr>
          <w:spacing w:val="8"/>
          <w:kern w:val="2"/>
          <w:sz w:val="18"/>
        </w:rPr>
      </w:pPr>
      <w:r w:rsidRPr="00943B5E">
        <w:rPr>
          <w:rStyle w:val="Rimandonotaapidipagina"/>
          <w:spacing w:val="8"/>
          <w:kern w:val="2"/>
          <w:sz w:val="18"/>
        </w:rPr>
        <w:footnoteRef/>
      </w:r>
      <w:r w:rsidRPr="00943B5E">
        <w:rPr>
          <w:rFonts w:hint="eastAsia"/>
          <w:spacing w:val="8"/>
          <w:kern w:val="2"/>
          <w:sz w:val="18"/>
        </w:rPr>
        <w:t xml:space="preserve"> CPM 2026/CRP/06</w:t>
      </w:r>
      <w:r w:rsidRPr="00943B5E">
        <w:rPr>
          <w:rFonts w:hint="eastAsia"/>
          <w:spacing w:val="8"/>
          <w:kern w:val="2"/>
          <w:sz w:val="18"/>
        </w:rPr>
        <w:t>。</w:t>
      </w:r>
    </w:p>
  </w:footnote>
  <w:footnote w:id="47">
    <w:p w14:paraId="56DD41EB" w14:textId="77777777" w:rsidR="00F85A5E" w:rsidRPr="00943B5E" w:rsidRDefault="00F85A5E" w:rsidP="00F85A5E">
      <w:pPr>
        <w:pStyle w:val="IPPFootnote"/>
        <w:keepLines/>
        <w:spacing w:after="0" w:line="280" w:lineRule="exact"/>
        <w:rPr>
          <w:spacing w:val="8"/>
          <w:kern w:val="2"/>
          <w:sz w:val="18"/>
        </w:rPr>
      </w:pPr>
      <w:r w:rsidRPr="00943B5E">
        <w:rPr>
          <w:rStyle w:val="Rimandonotaapidipagina"/>
          <w:spacing w:val="8"/>
          <w:kern w:val="2"/>
          <w:sz w:val="18"/>
        </w:rPr>
        <w:footnoteRef/>
      </w:r>
      <w:r w:rsidRPr="00943B5E">
        <w:rPr>
          <w:rFonts w:hint="eastAsia"/>
          <w:spacing w:val="8"/>
          <w:kern w:val="2"/>
          <w:sz w:val="18"/>
        </w:rPr>
        <w:t xml:space="preserve"> CPM 2026/CRP/01</w:t>
      </w:r>
      <w:r w:rsidRPr="00943B5E">
        <w:rPr>
          <w:rFonts w:hint="eastAsia"/>
          <w:spacing w:val="8"/>
          <w:kern w:val="2"/>
          <w:sz w:val="18"/>
        </w:rPr>
        <w:t>。</w:t>
      </w:r>
    </w:p>
  </w:footnote>
  <w:footnote w:id="48">
    <w:p w14:paraId="37287CB8" w14:textId="77777777" w:rsidR="005F1BF3" w:rsidRPr="005A5D39" w:rsidRDefault="005F1BF3" w:rsidP="005F1BF3">
      <w:pPr>
        <w:pStyle w:val="IPPFootnote"/>
        <w:keepLines/>
        <w:spacing w:after="0" w:line="280" w:lineRule="exact"/>
        <w:rPr>
          <w:spacing w:val="8"/>
          <w:kern w:val="2"/>
          <w:sz w:val="18"/>
        </w:rPr>
      </w:pPr>
      <w:r w:rsidRPr="005A5D39">
        <w:rPr>
          <w:rStyle w:val="Rimandonotaapidipagina"/>
          <w:spacing w:val="8"/>
          <w:kern w:val="2"/>
          <w:sz w:val="18"/>
        </w:rPr>
        <w:footnoteRef/>
      </w:r>
      <w:r w:rsidRPr="005A5D39">
        <w:rPr>
          <w:rFonts w:hint="eastAsia"/>
          <w:spacing w:val="8"/>
          <w:kern w:val="2"/>
          <w:sz w:val="18"/>
        </w:rPr>
        <w:t xml:space="preserve"> CPM 2026/22</w:t>
      </w:r>
      <w:r w:rsidRPr="005A5D39">
        <w:rPr>
          <w:rFonts w:hint="eastAsia"/>
          <w:spacing w:val="8"/>
          <w:kern w:val="2"/>
          <w:sz w:val="18"/>
        </w:rPr>
        <w:t>。</w:t>
      </w:r>
    </w:p>
  </w:footnote>
  <w:footnote w:id="49">
    <w:p w14:paraId="2DF6FF8D" w14:textId="77777777" w:rsidR="00734980" w:rsidRPr="00BB0DF9" w:rsidRDefault="00734980" w:rsidP="00734980">
      <w:pPr>
        <w:pStyle w:val="IPPFootnote"/>
        <w:keepLines/>
        <w:spacing w:after="0" w:line="280" w:lineRule="exact"/>
        <w:rPr>
          <w:spacing w:val="8"/>
          <w:kern w:val="2"/>
          <w:sz w:val="18"/>
        </w:rPr>
      </w:pPr>
      <w:r w:rsidRPr="00BB0DF9">
        <w:rPr>
          <w:rStyle w:val="Rimandonotaapidipagina"/>
          <w:spacing w:val="8"/>
          <w:kern w:val="2"/>
          <w:sz w:val="18"/>
        </w:rPr>
        <w:footnoteRef/>
      </w:r>
      <w:r w:rsidRPr="00BB0DF9">
        <w:rPr>
          <w:rFonts w:hint="eastAsia"/>
          <w:spacing w:val="8"/>
          <w:kern w:val="2"/>
          <w:sz w:val="18"/>
        </w:rPr>
        <w:t xml:space="preserve"> CPM 2026/23</w:t>
      </w:r>
      <w:r w:rsidRPr="00BB0DF9">
        <w:rPr>
          <w:rFonts w:hint="eastAsia"/>
          <w:spacing w:val="8"/>
          <w:kern w:val="2"/>
          <w:sz w:val="18"/>
        </w:rPr>
        <w:t>。</w:t>
      </w:r>
    </w:p>
  </w:footnote>
  <w:footnote w:id="50">
    <w:p w14:paraId="77B68C86" w14:textId="77777777" w:rsidR="00734980" w:rsidRDefault="00734980" w:rsidP="00734980">
      <w:pPr>
        <w:pStyle w:val="IPPFootnote"/>
        <w:keepLines/>
        <w:spacing w:after="0" w:line="280" w:lineRule="exact"/>
      </w:pPr>
      <w:r w:rsidRPr="00BB0DF9">
        <w:rPr>
          <w:rStyle w:val="Rimandonotaapidipagina"/>
          <w:spacing w:val="8"/>
          <w:kern w:val="2"/>
          <w:sz w:val="18"/>
        </w:rPr>
        <w:footnoteRef/>
      </w:r>
      <w:r w:rsidRPr="00BB0DF9">
        <w:rPr>
          <w:rFonts w:hint="eastAsia"/>
          <w:spacing w:val="8"/>
          <w:kern w:val="2"/>
          <w:sz w:val="18"/>
        </w:rPr>
        <w:t xml:space="preserve"> CPM 2026/CRP/12</w:t>
      </w:r>
      <w:r w:rsidRPr="00BB0DF9">
        <w:rPr>
          <w:rFonts w:hint="eastAsia"/>
          <w:spacing w:val="8"/>
          <w:kern w:val="2"/>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CB1C" w14:textId="77777777" w:rsidR="007D6F16" w:rsidRDefault="007D6F16" w:rsidP="007D6F16">
    <w:pPr>
      <w:pStyle w:val="IPPHeader"/>
      <w:pBdr>
        <w:bottom w:val="none" w:sz="0" w:space="0" w:color="auto"/>
      </w:pBdr>
      <w:tabs>
        <w:tab w:val="clear" w:pos="1134"/>
        <w:tab w:val="clear" w:pos="9072"/>
        <w:tab w:val="right" w:pos="9026"/>
      </w:tabs>
      <w:rPr>
        <w:rFonts w:eastAsia="楷体"/>
        <w:spacing w:val="8"/>
        <w:kern w:val="2"/>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84AF" w14:textId="77777777" w:rsidR="007D6F16" w:rsidRDefault="007D6F16" w:rsidP="0004366E">
    <w:pPr>
      <w:pStyle w:val="IPPHeader"/>
      <w:pBdr>
        <w:bottom w:val="none" w:sz="0" w:space="0" w:color="auto"/>
      </w:pBdr>
      <w:tabs>
        <w:tab w:val="clear" w:pos="1134"/>
        <w:tab w:val="clear" w:pos="9072"/>
        <w:tab w:val="right" w:pos="9026"/>
      </w:tabs>
      <w:rPr>
        <w:rFonts w:eastAsia="楷体"/>
        <w:spacing w:val="8"/>
        <w:kern w:val="2"/>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E8B"/>
    <w:multiLevelType w:val="hybridMultilevel"/>
    <w:tmpl w:val="9050B97E"/>
    <w:lvl w:ilvl="0" w:tplc="FFFFFFFF">
      <w:start w:val="1"/>
      <w:numFmt w:val="decimal"/>
      <w:lvlText w:val="(%1)"/>
      <w:lvlJc w:val="left"/>
      <w:pPr>
        <w:ind w:left="786"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CD6C82"/>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6764E"/>
    <w:multiLevelType w:val="hybridMultilevel"/>
    <w:tmpl w:val="CC3493C4"/>
    <w:lvl w:ilvl="0" w:tplc="D7161686">
      <w:start w:val="6"/>
      <w:numFmt w:val="decimal"/>
      <w:lvlText w:val="%1."/>
      <w:lvlJc w:val="left"/>
      <w:pPr>
        <w:ind w:left="3480" w:hanging="360"/>
      </w:pPr>
      <w:rPr>
        <w:rFonts w:eastAsia="Time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842DC"/>
    <w:multiLevelType w:val="hybridMultilevel"/>
    <w:tmpl w:val="6EBE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B4E7D"/>
    <w:multiLevelType w:val="hybridMultilevel"/>
    <w:tmpl w:val="ADBE07C2"/>
    <w:lvl w:ilvl="0" w:tplc="2C3E96A0">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84C0A6C"/>
    <w:multiLevelType w:val="multilevel"/>
    <w:tmpl w:val="06E871E4"/>
    <w:numStyleLink w:val="IPPParagraphnumberedlist"/>
  </w:abstractNum>
  <w:abstractNum w:abstractNumId="6"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C025F6F"/>
    <w:multiLevelType w:val="hybridMultilevel"/>
    <w:tmpl w:val="D12C27FA"/>
    <w:lvl w:ilvl="0" w:tplc="0F5214F2">
      <w:start w:val="1"/>
      <w:numFmt w:val="decimal"/>
      <w:lvlText w:val="（%1）"/>
      <w:lvlJc w:val="left"/>
      <w:pPr>
        <w:ind w:left="720" w:hanging="360"/>
      </w:pPr>
      <w:rPr>
        <w:rFonts w:ascii="Times New Roman" w:hAnsi="Times New Roman" w:hint="eastAsia"/>
        <w:spacing w:val="8"/>
        <w:kern w:val="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57A38"/>
    <w:multiLevelType w:val="hybridMultilevel"/>
    <w:tmpl w:val="3BEC3CD4"/>
    <w:lvl w:ilvl="0" w:tplc="E244D26A">
      <w:start w:val="1"/>
      <w:numFmt w:val="bullet"/>
      <w:pStyle w:val="IPSBullet1"/>
      <w:lvlText w:val=""/>
      <w:lvlJc w:val="left"/>
      <w:pPr>
        <w:ind w:left="720" w:hanging="360"/>
      </w:pPr>
      <w:rPr>
        <w:rFonts w:ascii="Symbol" w:hAnsi="Symbol" w:hint="default"/>
      </w:rPr>
    </w:lvl>
    <w:lvl w:ilvl="1" w:tplc="04090003">
      <w:start w:val="1"/>
      <w:numFmt w:val="bullet"/>
      <w:pStyle w:val="IPSBullet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E81515"/>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FE51BE"/>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2C2E51"/>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F732C1"/>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4279B9"/>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8335DC"/>
    <w:multiLevelType w:val="hybridMultilevel"/>
    <w:tmpl w:val="06402992"/>
    <w:lvl w:ilvl="0" w:tplc="2C3E96A0">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3570293"/>
    <w:multiLevelType w:val="hybridMultilevel"/>
    <w:tmpl w:val="F36292CE"/>
    <w:lvl w:ilvl="0" w:tplc="16ECE44C">
      <w:start w:val="3"/>
      <w:numFmt w:val="bullet"/>
      <w:lvlText w:val="-"/>
      <w:lvlJc w:val="righ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4854016"/>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140CF8"/>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992785"/>
    <w:multiLevelType w:val="multilevel"/>
    <w:tmpl w:val="A32411CE"/>
    <w:styleLink w:val="WesternSequentialList"/>
    <w:lvl w:ilvl="0">
      <w:start w:val="1"/>
      <w:numFmt w:val="decimal"/>
      <w:pStyle w:val="SequentialList"/>
      <w:lvlText w:val="%1)"/>
      <w:lvlJc w:val="left"/>
      <w:pPr>
        <w:ind w:left="357" w:firstLine="0"/>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077" w:firstLine="0"/>
      </w:pPr>
      <w:rPr>
        <w:rFonts w:hint="default"/>
      </w:rPr>
    </w:lvl>
    <w:lvl w:ilvl="3">
      <w:start w:val="1"/>
      <w:numFmt w:val="lowerLetter"/>
      <w:lvlText w:val="%4)"/>
      <w:lvlJc w:val="left"/>
      <w:pPr>
        <w:ind w:left="1440" w:firstLine="0"/>
      </w:pPr>
      <w:rPr>
        <w:rFonts w:hint="default"/>
      </w:rPr>
    </w:lvl>
    <w:lvl w:ilvl="4">
      <w:start w:val="1"/>
      <w:numFmt w:val="decimal"/>
      <w:lvlText w:val="%5)"/>
      <w:lvlJc w:val="left"/>
      <w:pPr>
        <w:ind w:left="1797" w:firstLine="0"/>
      </w:pPr>
      <w:rPr>
        <w:rFonts w:hint="default"/>
      </w:rPr>
    </w:lvl>
    <w:lvl w:ilvl="5">
      <w:start w:val="1"/>
      <w:numFmt w:val="lowerLetter"/>
      <w:lvlText w:val="%6)"/>
      <w:lvlJc w:val="left"/>
      <w:pPr>
        <w:ind w:left="2160" w:firstLine="0"/>
      </w:pPr>
      <w:rPr>
        <w:rFonts w:hint="default"/>
      </w:rPr>
    </w:lvl>
    <w:lvl w:ilvl="6">
      <w:start w:val="1"/>
      <w:numFmt w:val="lowerRoman"/>
      <w:lvlText w:val="%7)"/>
      <w:lvlJc w:val="left"/>
      <w:pPr>
        <w:ind w:left="2517" w:firstLine="0"/>
      </w:pPr>
      <w:rPr>
        <w:rFonts w:hint="default"/>
      </w:rPr>
    </w:lvl>
    <w:lvl w:ilvl="7">
      <w:start w:val="1"/>
      <w:numFmt w:val="lowerLetter"/>
      <w:lvlText w:val="%8)"/>
      <w:lvlJc w:val="left"/>
      <w:pPr>
        <w:tabs>
          <w:tab w:val="num" w:pos="3238"/>
        </w:tabs>
        <w:ind w:left="3238" w:firstLine="0"/>
      </w:pPr>
      <w:rPr>
        <w:rFonts w:hint="default"/>
      </w:rPr>
    </w:lvl>
    <w:lvl w:ilvl="8">
      <w:start w:val="1"/>
      <w:numFmt w:val="decimal"/>
      <w:lvlText w:val="%9)"/>
      <w:lvlJc w:val="left"/>
      <w:pPr>
        <w:ind w:left="3595" w:firstLine="0"/>
      </w:pPr>
      <w:rPr>
        <w:rFonts w:hint="default"/>
      </w:rPr>
    </w:lvl>
  </w:abstractNum>
  <w:abstractNum w:abstractNumId="19" w15:restartNumberingAfterBreak="0">
    <w:nsid w:val="30BB2D40"/>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FE0F8F"/>
    <w:multiLevelType w:val="multilevel"/>
    <w:tmpl w:val="06E871E4"/>
    <w:styleLink w:val="IPPParagraphnumberedlist"/>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21" w15:restartNumberingAfterBreak="0">
    <w:nsid w:val="34B411DE"/>
    <w:multiLevelType w:val="hybridMultilevel"/>
    <w:tmpl w:val="9050B97E"/>
    <w:lvl w:ilvl="0" w:tplc="FFFFFFFF">
      <w:start w:val="1"/>
      <w:numFmt w:val="decimal"/>
      <w:lvlText w:val="(%1)"/>
      <w:lvlJc w:val="left"/>
      <w:pPr>
        <w:ind w:left="786"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C94A84"/>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C51D4A"/>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F912EF"/>
    <w:multiLevelType w:val="hybridMultilevel"/>
    <w:tmpl w:val="39EC82BC"/>
    <w:lvl w:ilvl="0" w:tplc="16ECE44C">
      <w:start w:val="3"/>
      <w:numFmt w:val="bullet"/>
      <w:lvlText w:val="-"/>
      <w:lvlJc w:val="righ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37C2CCC"/>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711207B"/>
    <w:multiLevelType w:val="hybridMultilevel"/>
    <w:tmpl w:val="970E7D2E"/>
    <w:lvl w:ilvl="0" w:tplc="A87C088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472A5B16"/>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A55EDA"/>
    <w:multiLevelType w:val="hybridMultilevel"/>
    <w:tmpl w:val="A628D508"/>
    <w:lvl w:ilvl="0" w:tplc="1820F5C8">
      <w:start w:val="1"/>
      <w:numFmt w:val="bullet"/>
      <w:lvlText w:val=""/>
      <w:lvlJc w:val="left"/>
      <w:pPr>
        <w:ind w:left="720" w:hanging="360"/>
      </w:pPr>
      <w:rPr>
        <w:rFonts w:ascii="Symbol" w:hAnsi="Symbol" w:hint="default"/>
      </w:rPr>
    </w:lvl>
    <w:lvl w:ilvl="1" w:tplc="AF1403A6">
      <w:start w:val="1"/>
      <w:numFmt w:val="bullet"/>
      <w:lvlText w:val="o"/>
      <w:lvlJc w:val="left"/>
      <w:pPr>
        <w:ind w:left="1440" w:hanging="360"/>
      </w:pPr>
      <w:rPr>
        <w:rFonts w:ascii="Courier New" w:hAnsi="Courier New" w:hint="default"/>
      </w:rPr>
    </w:lvl>
    <w:lvl w:ilvl="2" w:tplc="35BCF5B6">
      <w:start w:val="1"/>
      <w:numFmt w:val="bullet"/>
      <w:lvlText w:val=""/>
      <w:lvlJc w:val="left"/>
      <w:pPr>
        <w:ind w:left="2160" w:hanging="360"/>
      </w:pPr>
      <w:rPr>
        <w:rFonts w:ascii="Wingdings" w:hAnsi="Wingdings" w:hint="default"/>
      </w:rPr>
    </w:lvl>
    <w:lvl w:ilvl="3" w:tplc="C8061F0E">
      <w:start w:val="1"/>
      <w:numFmt w:val="bullet"/>
      <w:lvlText w:val=""/>
      <w:lvlJc w:val="left"/>
      <w:pPr>
        <w:ind w:left="2880" w:hanging="360"/>
      </w:pPr>
      <w:rPr>
        <w:rFonts w:ascii="Symbol" w:hAnsi="Symbol" w:hint="default"/>
      </w:rPr>
    </w:lvl>
    <w:lvl w:ilvl="4" w:tplc="C5469AC2">
      <w:start w:val="1"/>
      <w:numFmt w:val="bullet"/>
      <w:lvlText w:val="o"/>
      <w:lvlJc w:val="left"/>
      <w:pPr>
        <w:ind w:left="3600" w:hanging="360"/>
      </w:pPr>
      <w:rPr>
        <w:rFonts w:ascii="Courier New" w:hAnsi="Courier New" w:hint="default"/>
      </w:rPr>
    </w:lvl>
    <w:lvl w:ilvl="5" w:tplc="886C0AD0">
      <w:start w:val="1"/>
      <w:numFmt w:val="bullet"/>
      <w:lvlText w:val=""/>
      <w:lvlJc w:val="left"/>
      <w:pPr>
        <w:ind w:left="4320" w:hanging="360"/>
      </w:pPr>
      <w:rPr>
        <w:rFonts w:ascii="Wingdings" w:hAnsi="Wingdings" w:hint="default"/>
      </w:rPr>
    </w:lvl>
    <w:lvl w:ilvl="6" w:tplc="4014BA26">
      <w:start w:val="1"/>
      <w:numFmt w:val="bullet"/>
      <w:lvlText w:val=""/>
      <w:lvlJc w:val="left"/>
      <w:pPr>
        <w:ind w:left="5040" w:hanging="360"/>
      </w:pPr>
      <w:rPr>
        <w:rFonts w:ascii="Symbol" w:hAnsi="Symbol" w:hint="default"/>
      </w:rPr>
    </w:lvl>
    <w:lvl w:ilvl="7" w:tplc="CBE487F0">
      <w:start w:val="1"/>
      <w:numFmt w:val="bullet"/>
      <w:lvlText w:val="o"/>
      <w:lvlJc w:val="left"/>
      <w:pPr>
        <w:ind w:left="5760" w:hanging="360"/>
      </w:pPr>
      <w:rPr>
        <w:rFonts w:ascii="Courier New" w:hAnsi="Courier New" w:hint="default"/>
      </w:rPr>
    </w:lvl>
    <w:lvl w:ilvl="8" w:tplc="62BC2166">
      <w:start w:val="1"/>
      <w:numFmt w:val="bullet"/>
      <w:lvlText w:val=""/>
      <w:lvlJc w:val="left"/>
      <w:pPr>
        <w:ind w:left="6480" w:hanging="360"/>
      </w:pPr>
      <w:rPr>
        <w:rFonts w:ascii="Wingdings" w:hAnsi="Wingdings" w:hint="default"/>
      </w:rPr>
    </w:lvl>
  </w:abstractNum>
  <w:abstractNum w:abstractNumId="30" w15:restartNumberingAfterBreak="0">
    <w:nsid w:val="49586E09"/>
    <w:multiLevelType w:val="hybridMultilevel"/>
    <w:tmpl w:val="9050B97E"/>
    <w:lvl w:ilvl="0" w:tplc="FFFFFFFF">
      <w:start w:val="1"/>
      <w:numFmt w:val="decimal"/>
      <w:lvlText w:val="(%1)"/>
      <w:lvlJc w:val="left"/>
      <w:pPr>
        <w:ind w:left="786"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0537AF"/>
    <w:multiLevelType w:val="hybridMultilevel"/>
    <w:tmpl w:val="9050B97E"/>
    <w:lvl w:ilvl="0" w:tplc="A3744982">
      <w:start w:val="1"/>
      <w:numFmt w:val="decimal"/>
      <w:lvlText w:val="(%1)"/>
      <w:lvlJc w:val="left"/>
      <w:pPr>
        <w:ind w:left="720" w:hanging="360"/>
      </w:pPr>
      <w:rPr>
        <w:rFonts w:ascii="Times New Roman" w:hAnsi="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C86AF3"/>
    <w:multiLevelType w:val="hybridMultilevel"/>
    <w:tmpl w:val="C7EC620C"/>
    <w:lvl w:ilvl="0" w:tplc="F4364214">
      <w:start w:val="1"/>
      <w:numFmt w:val="decimal"/>
      <w:lvlText w:val="（%1）"/>
      <w:lvlJc w:val="left"/>
      <w:pPr>
        <w:ind w:left="720" w:hanging="360"/>
      </w:pPr>
      <w:rPr>
        <w:rFonts w:ascii="Times New Roman" w:hAnsi="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384E18"/>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3A47801"/>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6" w15:restartNumberingAfterBreak="0">
    <w:nsid w:val="55167F0B"/>
    <w:multiLevelType w:val="hybridMultilevel"/>
    <w:tmpl w:val="25024134"/>
    <w:lvl w:ilvl="0" w:tplc="4232C620">
      <w:start w:val="14"/>
      <w:numFmt w:val="decimal"/>
      <w:lvlText w:val="%1."/>
      <w:lvlJc w:val="left"/>
      <w:pPr>
        <w:ind w:left="3837" w:hanging="360"/>
      </w:pPr>
      <w:rPr>
        <w:rFonts w:eastAsia="Times" w:hint="default"/>
        <w:sz w:val="26"/>
        <w:szCs w:val="26"/>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7" w15:restartNumberingAfterBreak="0">
    <w:nsid w:val="59682E48"/>
    <w:multiLevelType w:val="hybridMultilevel"/>
    <w:tmpl w:val="3816162E"/>
    <w:lvl w:ilvl="0" w:tplc="41048F56">
      <w:start w:val="1"/>
      <w:numFmt w:val="decimal"/>
      <w:lvlText w:val="(%1)"/>
      <w:lvlJc w:val="left"/>
      <w:pPr>
        <w:ind w:left="720" w:hanging="360"/>
      </w:pPr>
      <w:rPr>
        <w:rFonts w:hint="default"/>
        <w:b w:val="0"/>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10524F"/>
    <w:multiLevelType w:val="hybridMultilevel"/>
    <w:tmpl w:val="54443F26"/>
    <w:lvl w:ilvl="0" w:tplc="796A73FE">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D257E7"/>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FA4880"/>
    <w:multiLevelType w:val="multilevel"/>
    <w:tmpl w:val="CE423498"/>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41" w15:restartNumberingAfterBreak="0">
    <w:nsid w:val="61792DA7"/>
    <w:multiLevelType w:val="hybridMultilevel"/>
    <w:tmpl w:val="A8E6EA90"/>
    <w:lvl w:ilvl="0" w:tplc="0409000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2" w15:restartNumberingAfterBreak="0">
    <w:nsid w:val="62E700FD"/>
    <w:multiLevelType w:val="hybridMultilevel"/>
    <w:tmpl w:val="2BD2622E"/>
    <w:lvl w:ilvl="0" w:tplc="0E926462">
      <w:start w:val="1"/>
      <w:numFmt w:val="decimal"/>
      <w:lvlText w:val="%1."/>
      <w:lvlJc w:val="left"/>
      <w:pPr>
        <w:ind w:left="360" w:hanging="360"/>
      </w:pPr>
      <w:rPr>
        <w:rFonts w:eastAsia="Times" w:hint="default"/>
        <w:sz w:val="26"/>
        <w:szCs w:val="26"/>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3" w15:restartNumberingAfterBreak="0">
    <w:nsid w:val="65AE0D6D"/>
    <w:multiLevelType w:val="hybridMultilevel"/>
    <w:tmpl w:val="52AE5DD0"/>
    <w:lvl w:ilvl="0" w:tplc="84461172">
      <w:start w:val="1"/>
      <w:numFmt w:val="lowerLetter"/>
      <w:pStyle w:val="IPPLetterList"/>
      <w:lvlText w:val="(%1)"/>
      <w:lvlJc w:val="left"/>
      <w:pPr>
        <w:tabs>
          <w:tab w:val="num" w:pos="1134"/>
        </w:tabs>
        <w:ind w:left="1134" w:hanging="567"/>
      </w:pPr>
      <w:rPr>
        <w:rFonts w:ascii="Times New Roman" w:hAnsi="Times New Roman" w:hint="default"/>
        <w:b w:val="0"/>
        <w:i w:val="0"/>
        <w:color w:val="auto"/>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A030AB"/>
    <w:multiLevelType w:val="hybridMultilevel"/>
    <w:tmpl w:val="98EC042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6A354E39"/>
    <w:multiLevelType w:val="hybridMultilevel"/>
    <w:tmpl w:val="52EA3E24"/>
    <w:lvl w:ilvl="0" w:tplc="34EC970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43289C"/>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B957567"/>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1D2757"/>
    <w:multiLevelType w:val="hybridMultilevel"/>
    <w:tmpl w:val="8E445FD4"/>
    <w:lvl w:ilvl="0" w:tplc="C4348534">
      <w:start w:val="1"/>
      <w:numFmt w:val="bullet"/>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5C321B"/>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86A3B15"/>
    <w:multiLevelType w:val="hybridMultilevel"/>
    <w:tmpl w:val="AF001890"/>
    <w:lvl w:ilvl="0" w:tplc="7904EBB4">
      <w:start w:val="14"/>
      <w:numFmt w:val="decimal"/>
      <w:lvlText w:val="%1."/>
      <w:lvlJc w:val="left"/>
      <w:pPr>
        <w:ind w:left="360" w:hanging="360"/>
      </w:pPr>
      <w:rPr>
        <w:rFonts w:eastAsia="Time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890291"/>
    <w:multiLevelType w:val="hybridMultilevel"/>
    <w:tmpl w:val="1812B836"/>
    <w:lvl w:ilvl="0" w:tplc="8E6AFF84">
      <w:start w:val="1"/>
      <w:numFmt w:val="decimal"/>
      <w:lvlText w:val="（%1）"/>
      <w:lvlJc w:val="left"/>
      <w:pPr>
        <w:ind w:left="440" w:hanging="440"/>
      </w:pPr>
      <w:rPr>
        <w:rFonts w:ascii="Times New Roman" w:hAnsi="Times New Roman" w:cs="Times New Roman" w:hint="default"/>
        <w:i w:val="0"/>
        <w:iCs w:val="0"/>
        <w:lang w:val="en-US"/>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2" w15:restartNumberingAfterBreak="0">
    <w:nsid w:val="799814BA"/>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AF1451A"/>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D7D0406"/>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E0E33DD"/>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EC365F3"/>
    <w:multiLevelType w:val="hybridMultilevel"/>
    <w:tmpl w:val="9050B97E"/>
    <w:lvl w:ilvl="0" w:tplc="FFFFFFFF">
      <w:start w:val="1"/>
      <w:numFmt w:val="decimal"/>
      <w:lvlText w:val="(%1)"/>
      <w:lvlJc w:val="left"/>
      <w:pPr>
        <w:ind w:left="720" w:hanging="360"/>
      </w:pPr>
      <w:rPr>
        <w:rFonts w:ascii="Times New Roman" w:hAnsi="Times New Roman"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EE031A4"/>
    <w:multiLevelType w:val="hybridMultilevel"/>
    <w:tmpl w:val="839A3E3C"/>
    <w:lvl w:ilvl="0" w:tplc="2C3E96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825027">
    <w:abstractNumId w:val="40"/>
  </w:num>
  <w:num w:numId="2" w16cid:durableId="1469932119">
    <w:abstractNumId w:val="18"/>
  </w:num>
  <w:num w:numId="3" w16cid:durableId="2075932953">
    <w:abstractNumId w:val="20"/>
  </w:num>
  <w:num w:numId="4" w16cid:durableId="211503564">
    <w:abstractNumId w:val="45"/>
  </w:num>
  <w:num w:numId="5" w16cid:durableId="840437329">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6" w16cid:durableId="2035769320">
    <w:abstractNumId w:val="43"/>
  </w:num>
  <w:num w:numId="7" w16cid:durableId="34937744">
    <w:abstractNumId w:val="6"/>
  </w:num>
  <w:num w:numId="8" w16cid:durableId="1910117893">
    <w:abstractNumId w:val="48"/>
  </w:num>
  <w:num w:numId="9" w16cid:durableId="1410032334">
    <w:abstractNumId w:val="35"/>
  </w:num>
  <w:num w:numId="10" w16cid:durableId="1419983258">
    <w:abstractNumId w:val="22"/>
  </w:num>
  <w:num w:numId="11" w16cid:durableId="207492630">
    <w:abstractNumId w:val="56"/>
  </w:num>
  <w:num w:numId="12" w16cid:durableId="43482746">
    <w:abstractNumId w:val="8"/>
  </w:num>
  <w:num w:numId="13" w16cid:durableId="1708993263">
    <w:abstractNumId w:val="5"/>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8"/>
          <w:szCs w:val="18"/>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4" w16cid:durableId="1524906214">
    <w:abstractNumId w:val="37"/>
  </w:num>
  <w:num w:numId="15" w16cid:durableId="1937127712">
    <w:abstractNumId w:val="38"/>
  </w:num>
  <w:num w:numId="16" w16cid:durableId="502744019">
    <w:abstractNumId w:val="5"/>
  </w:num>
  <w:num w:numId="17" w16cid:durableId="1529220449">
    <w:abstractNumId w:val="29"/>
  </w:num>
  <w:num w:numId="18" w16cid:durableId="1173257066">
    <w:abstractNumId w:val="25"/>
  </w:num>
  <w:num w:numId="19" w16cid:durableId="1756708235">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color w:val="0000FF"/>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 w16cid:durableId="217857874">
    <w:abstractNumId w:val="27"/>
  </w:num>
  <w:num w:numId="21" w16cid:durableId="1391273290">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2" w16cid:durableId="1217277238">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3" w16cid:durableId="1297219945">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4" w16cid:durableId="340477169">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5" w16cid:durableId="274866219">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6" w16cid:durableId="73169700">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7" w16cid:durableId="285280255">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8" w16cid:durableId="2036886690">
    <w:abstractNumId w:val="7"/>
  </w:num>
  <w:num w:numId="29" w16cid:durableId="1977955482">
    <w:abstractNumId w:val="5"/>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8"/>
          <w:szCs w:val="2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0" w16cid:durableId="1955283450">
    <w:abstractNumId w:val="32"/>
  </w:num>
  <w:num w:numId="31" w16cid:durableId="164785798">
    <w:abstractNumId w:val="41"/>
  </w:num>
  <w:num w:numId="32" w16cid:durableId="1291281480">
    <w:abstractNumId w:val="15"/>
  </w:num>
  <w:num w:numId="33" w16cid:durableId="1995909230">
    <w:abstractNumId w:val="5"/>
    <w:lvlOverride w:ilvl="0">
      <w:lvl w:ilvl="0">
        <w:numFmt w:val="decimal"/>
        <w:pStyle w:val="IPPParagraphnumbering"/>
        <w:lvlText w:val="[%1]"/>
        <w:lvlJc w:val="left"/>
        <w:pPr>
          <w:tabs>
            <w:tab w:val="num" w:pos="0"/>
          </w:tabs>
          <w:ind w:left="0" w:hanging="482"/>
        </w:pPr>
        <w:rPr>
          <w:rFonts w:ascii="Arial" w:hAnsi="Arial" w:cs="Arial" w:hint="default"/>
          <w:b w:val="0"/>
          <w:i/>
          <w:color w:val="0000FF"/>
          <w:sz w:val="18"/>
          <w:szCs w:val="18"/>
          <w:lang w:val="en-GB"/>
        </w:rPr>
      </w:lvl>
    </w:lvlOverride>
    <w:lvlOverride w:ilvl="1">
      <w:lvl w:ilvl="1">
        <w:numFmt w:val="decimal"/>
        <w:lvlRestart w:val="0"/>
        <w:lvlText w:val=""/>
        <w:lvlJc w:val="left"/>
        <w:pPr>
          <w:tabs>
            <w:tab w:val="num" w:pos="0"/>
          </w:tabs>
          <w:ind w:left="0" w:hanging="482"/>
        </w:pPr>
        <w:rPr>
          <w:rFonts w:hint="default"/>
        </w:rPr>
      </w:lvl>
    </w:lvlOverride>
    <w:lvlOverride w:ilvl="2">
      <w:lvl w:ilvl="2">
        <w:numFmt w:val="decimal"/>
        <w:lvlRestart w:val="0"/>
        <w:lvlText w:val=""/>
        <w:lvlJc w:val="left"/>
        <w:pPr>
          <w:tabs>
            <w:tab w:val="num" w:pos="0"/>
          </w:tabs>
          <w:ind w:left="0" w:hanging="482"/>
        </w:pPr>
        <w:rPr>
          <w:rFonts w:hint="default"/>
        </w:rPr>
      </w:lvl>
    </w:lvlOverride>
    <w:lvlOverride w:ilvl="3">
      <w:lvl w:ilvl="3">
        <w:numFmt w:val="decimal"/>
        <w:lvlRestart w:val="0"/>
        <w:lvlText w:val=""/>
        <w:lvlJc w:val="left"/>
        <w:pPr>
          <w:tabs>
            <w:tab w:val="num" w:pos="0"/>
          </w:tabs>
          <w:ind w:left="0" w:hanging="482"/>
        </w:pPr>
        <w:rPr>
          <w:rFonts w:hint="default"/>
        </w:rPr>
      </w:lvl>
    </w:lvlOverride>
    <w:lvlOverride w:ilvl="4">
      <w:lvl w:ilvl="4">
        <w:numFmt w:val="decimal"/>
        <w:lvlRestart w:val="0"/>
        <w:lvlText w:val=""/>
        <w:lvlJc w:val="left"/>
        <w:pPr>
          <w:tabs>
            <w:tab w:val="num" w:pos="0"/>
          </w:tabs>
          <w:ind w:left="0" w:hanging="482"/>
        </w:pPr>
        <w:rPr>
          <w:rFonts w:hint="default"/>
        </w:rPr>
      </w:lvl>
    </w:lvlOverride>
    <w:lvlOverride w:ilvl="5">
      <w:lvl w:ilvl="5">
        <w:numFmt w:val="decimal"/>
        <w:lvlRestart w:val="0"/>
        <w:lvlText w:val=""/>
        <w:lvlJc w:val="left"/>
        <w:pPr>
          <w:tabs>
            <w:tab w:val="num" w:pos="0"/>
          </w:tabs>
          <w:ind w:left="0" w:hanging="482"/>
        </w:pPr>
        <w:rPr>
          <w:rFonts w:hint="default"/>
        </w:rPr>
      </w:lvl>
    </w:lvlOverride>
    <w:lvlOverride w:ilvl="6">
      <w:lvl w:ilvl="6">
        <w:numFmt w:val="decimal"/>
        <w:lvlRestart w:val="0"/>
        <w:lvlText w:val=""/>
        <w:lvlJc w:val="left"/>
        <w:pPr>
          <w:tabs>
            <w:tab w:val="num" w:pos="0"/>
          </w:tabs>
          <w:ind w:left="0" w:hanging="482"/>
        </w:pPr>
        <w:rPr>
          <w:rFonts w:hint="default"/>
        </w:rPr>
      </w:lvl>
    </w:lvlOverride>
    <w:lvlOverride w:ilvl="7">
      <w:lvl w:ilvl="7">
        <w:numFmt w:val="decimal"/>
        <w:lvlRestart w:val="0"/>
        <w:lvlText w:val=""/>
        <w:lvlJc w:val="left"/>
        <w:pPr>
          <w:tabs>
            <w:tab w:val="num" w:pos="0"/>
          </w:tabs>
          <w:ind w:left="0" w:hanging="482"/>
        </w:pPr>
        <w:rPr>
          <w:rFonts w:hint="default"/>
        </w:rPr>
      </w:lvl>
    </w:lvlOverride>
    <w:lvlOverride w:ilvl="8">
      <w:lvl w:ilvl="8">
        <w:numFmt w:val="decimal"/>
        <w:lvlRestart w:val="0"/>
        <w:lvlText w:val=""/>
        <w:lvlJc w:val="left"/>
        <w:pPr>
          <w:tabs>
            <w:tab w:val="num" w:pos="0"/>
          </w:tabs>
          <w:ind w:left="0" w:hanging="482"/>
        </w:pPr>
        <w:rPr>
          <w:rFonts w:hint="default"/>
        </w:rPr>
      </w:lvl>
    </w:lvlOverride>
  </w:num>
  <w:num w:numId="34" w16cid:durableId="315455127">
    <w:abstractNumId w:val="3"/>
  </w:num>
  <w:num w:numId="35" w16cid:durableId="1815952370">
    <w:abstractNumId w:val="44"/>
  </w:num>
  <w:num w:numId="36" w16cid:durableId="324095872">
    <w:abstractNumId w:val="51"/>
  </w:num>
  <w:num w:numId="37" w16cid:durableId="559436363">
    <w:abstractNumId w:val="42"/>
  </w:num>
  <w:num w:numId="38" w16cid:durableId="1477142995">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9" w16cid:durableId="1367802237">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0" w16cid:durableId="1460297048">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1" w16cid:durableId="1557207413">
    <w:abstractNumId w:val="31"/>
  </w:num>
  <w:num w:numId="42" w16cid:durableId="447167280">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3" w16cid:durableId="1547837267">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4" w16cid:durableId="1665814365">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5" w16cid:durableId="1908419541">
    <w:abstractNumId w:val="9"/>
  </w:num>
  <w:num w:numId="46" w16cid:durableId="606426543">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7" w16cid:durableId="1537161424">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8" w16cid:durableId="777723873">
    <w:abstractNumId w:val="46"/>
  </w:num>
  <w:num w:numId="49" w16cid:durableId="2016030048">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0" w16cid:durableId="1801604879">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1" w16cid:durableId="1003898879">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2" w16cid:durableId="508108148">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3" w16cid:durableId="1486974576">
    <w:abstractNumId w:val="24"/>
  </w:num>
  <w:num w:numId="54" w16cid:durableId="1133787476">
    <w:abstractNumId w:val="4"/>
  </w:num>
  <w:num w:numId="55" w16cid:durableId="2002154401">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6" w16cid:durableId="43067130">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7" w16cid:durableId="115176283">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8" w16cid:durableId="225648689">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9" w16cid:durableId="1129317473">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60" w16cid:durableId="1620337161">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61" w16cid:durableId="2108308880">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62" w16cid:durableId="1660111487">
    <w:abstractNumId w:val="57"/>
  </w:num>
  <w:num w:numId="63" w16cid:durableId="1673724699">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64" w16cid:durableId="839197434">
    <w:abstractNumId w:val="47"/>
  </w:num>
  <w:num w:numId="65" w16cid:durableId="1954094674">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66" w16cid:durableId="2000036454">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67" w16cid:durableId="1775442710">
    <w:abstractNumId w:val="49"/>
  </w:num>
  <w:num w:numId="68" w16cid:durableId="999694031">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69" w16cid:durableId="338627076">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70" w16cid:durableId="333919506">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71" w16cid:durableId="737089739">
    <w:abstractNumId w:val="30"/>
  </w:num>
  <w:num w:numId="72" w16cid:durableId="2133135162">
    <w:abstractNumId w:val="5"/>
    <w:lvlOverride w:ilvl="0">
      <w:lvl w:ilvl="0">
        <w:start w:val="1"/>
        <w:numFmt w:val="decimal"/>
        <w:pStyle w:val="IPPParagraphnumbering"/>
        <w:lvlText w:val="[%1]"/>
        <w:lvlJc w:val="left"/>
        <w:pPr>
          <w:tabs>
            <w:tab w:val="num" w:pos="0"/>
          </w:tabs>
          <w:ind w:left="0" w:hanging="482"/>
        </w:pPr>
        <w:rPr>
          <w:rFonts w:ascii="Arial" w:hAnsi="Arial" w:cs="Times New Roman" w:hint="default"/>
          <w:b w:val="0"/>
          <w:i/>
          <w:color w:val="0000FF"/>
          <w:sz w:val="18"/>
          <w:szCs w:val="18"/>
        </w:rPr>
      </w:lvl>
    </w:lvlOverride>
    <w:lvlOverride w:ilvl="1">
      <w:lvl w:ilvl="1">
        <w:start w:val="1"/>
        <w:numFmt w:val="decimal"/>
        <w:lvlRestart w:val="0"/>
        <w:lvlText w:val=""/>
        <w:lvlJc w:val="left"/>
        <w:pPr>
          <w:tabs>
            <w:tab w:val="num" w:pos="0"/>
          </w:tabs>
          <w:ind w:left="0" w:hanging="482"/>
        </w:pPr>
      </w:lvl>
    </w:lvlOverride>
    <w:lvlOverride w:ilvl="2">
      <w:lvl w:ilvl="2">
        <w:start w:val="1"/>
        <w:numFmt w:val="decimal"/>
        <w:lvlRestart w:val="0"/>
        <w:lvlText w:val=""/>
        <w:lvlJc w:val="left"/>
        <w:pPr>
          <w:tabs>
            <w:tab w:val="num" w:pos="0"/>
          </w:tabs>
          <w:ind w:left="0" w:hanging="482"/>
        </w:pPr>
      </w:lvl>
    </w:lvlOverride>
    <w:lvlOverride w:ilvl="3">
      <w:lvl w:ilvl="3">
        <w:start w:val="1"/>
        <w:numFmt w:val="decimal"/>
        <w:lvlRestart w:val="0"/>
        <w:lvlText w:val=""/>
        <w:lvlJc w:val="left"/>
        <w:pPr>
          <w:tabs>
            <w:tab w:val="num" w:pos="0"/>
          </w:tabs>
          <w:ind w:left="0" w:hanging="482"/>
        </w:pPr>
      </w:lvl>
    </w:lvlOverride>
    <w:lvlOverride w:ilvl="4">
      <w:lvl w:ilvl="4">
        <w:start w:val="1"/>
        <w:numFmt w:val="decimal"/>
        <w:lvlRestart w:val="0"/>
        <w:lvlText w:val=""/>
        <w:lvlJc w:val="left"/>
        <w:pPr>
          <w:tabs>
            <w:tab w:val="num" w:pos="0"/>
          </w:tabs>
          <w:ind w:left="0" w:hanging="482"/>
        </w:pPr>
      </w:lvl>
    </w:lvlOverride>
    <w:lvlOverride w:ilvl="5">
      <w:lvl w:ilvl="5">
        <w:start w:val="1"/>
        <w:numFmt w:val="decimal"/>
        <w:lvlRestart w:val="0"/>
        <w:lvlText w:val=""/>
        <w:lvlJc w:val="left"/>
        <w:pPr>
          <w:tabs>
            <w:tab w:val="num" w:pos="0"/>
          </w:tabs>
          <w:ind w:left="0" w:hanging="482"/>
        </w:pPr>
      </w:lvl>
    </w:lvlOverride>
    <w:lvlOverride w:ilvl="6">
      <w:lvl w:ilvl="6">
        <w:start w:val="1"/>
        <w:numFmt w:val="decimal"/>
        <w:lvlRestart w:val="0"/>
        <w:lvlText w:val=""/>
        <w:lvlJc w:val="left"/>
        <w:pPr>
          <w:tabs>
            <w:tab w:val="num" w:pos="0"/>
          </w:tabs>
          <w:ind w:left="0" w:hanging="482"/>
        </w:pPr>
      </w:lvl>
    </w:lvlOverride>
    <w:lvlOverride w:ilvl="7">
      <w:lvl w:ilvl="7">
        <w:start w:val="1"/>
        <w:numFmt w:val="decimal"/>
        <w:lvlRestart w:val="0"/>
        <w:lvlText w:val=""/>
        <w:lvlJc w:val="left"/>
        <w:pPr>
          <w:tabs>
            <w:tab w:val="num" w:pos="0"/>
          </w:tabs>
          <w:ind w:left="0" w:hanging="482"/>
        </w:pPr>
      </w:lvl>
    </w:lvlOverride>
    <w:lvlOverride w:ilvl="8">
      <w:lvl w:ilvl="8">
        <w:start w:val="1"/>
        <w:numFmt w:val="decimal"/>
        <w:lvlRestart w:val="0"/>
        <w:lvlText w:val=""/>
        <w:lvlJc w:val="left"/>
        <w:pPr>
          <w:tabs>
            <w:tab w:val="num" w:pos="0"/>
          </w:tabs>
          <w:ind w:left="0" w:hanging="482"/>
        </w:pPr>
      </w:lvl>
    </w:lvlOverride>
  </w:num>
  <w:num w:numId="73" w16cid:durableId="214314593">
    <w:abstractNumId w:val="11"/>
  </w:num>
  <w:num w:numId="74" w16cid:durableId="694623742">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75" w16cid:durableId="498541905">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76" w16cid:durableId="13773601">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77" w16cid:durableId="223956767">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78" w16cid:durableId="1778910210">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79" w16cid:durableId="206307627">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80" w16cid:durableId="642395606">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81" w16cid:durableId="2045862027">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82" w16cid:durableId="1793088308">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83" w16cid:durableId="1598825846">
    <w:abstractNumId w:val="52"/>
  </w:num>
  <w:num w:numId="84" w16cid:durableId="160706186">
    <w:abstractNumId w:val="39"/>
  </w:num>
  <w:num w:numId="85" w16cid:durableId="847988494">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86" w16cid:durableId="186333711">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87" w16cid:durableId="1002008545">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88" w16cid:durableId="358776813">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89" w16cid:durableId="2106143350">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90" w16cid:durableId="480268034">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91" w16cid:durableId="888616649">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92" w16cid:durableId="518393175">
    <w:abstractNumId w:val="21"/>
  </w:num>
  <w:num w:numId="93" w16cid:durableId="1190802123">
    <w:abstractNumId w:val="0"/>
  </w:num>
  <w:num w:numId="94" w16cid:durableId="138885494">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95" w16cid:durableId="1619141366">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96" w16cid:durableId="737358288">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97" w16cid:durableId="744455311">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98" w16cid:durableId="1329796144">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99" w16cid:durableId="1644771609">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00" w16cid:durableId="415785666">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01" w16cid:durableId="270818625">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02" w16cid:durableId="94177510">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03" w16cid:durableId="1397439405">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04" w16cid:durableId="941260771">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05" w16cid:durableId="806124152">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06" w16cid:durableId="2041399123">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07" w16cid:durableId="32275048">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08" w16cid:durableId="1997951292">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09" w16cid:durableId="986399905">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10" w16cid:durableId="1883713490">
    <w:abstractNumId w:val="23"/>
  </w:num>
  <w:num w:numId="111" w16cid:durableId="826937150">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12" w16cid:durableId="344327140">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13" w16cid:durableId="476804917">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14" w16cid:durableId="811679773">
    <w:abstractNumId w:val="19"/>
  </w:num>
  <w:num w:numId="115" w16cid:durableId="1328628901">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16" w16cid:durableId="1201557175">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17" w16cid:durableId="852257661">
    <w:abstractNumId w:val="10"/>
  </w:num>
  <w:num w:numId="118" w16cid:durableId="642931796">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19" w16cid:durableId="2111966400">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20" w16cid:durableId="1149520989">
    <w:abstractNumId w:val="26"/>
  </w:num>
  <w:num w:numId="121" w16cid:durableId="1725449243">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22" w16cid:durableId="926572346">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23" w16cid:durableId="1273517024">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24" w16cid:durableId="509024816">
    <w:abstractNumId w:val="28"/>
  </w:num>
  <w:num w:numId="125" w16cid:durableId="1665620744">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26" w16cid:durableId="968322784">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27" w16cid:durableId="774861013">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28" w16cid:durableId="2102603974">
    <w:abstractNumId w:val="54"/>
  </w:num>
  <w:num w:numId="129" w16cid:durableId="2102488008">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30" w16cid:durableId="1973318574">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31" w16cid:durableId="2104567728">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32" w16cid:durableId="311570675">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33" w16cid:durableId="168838168">
    <w:abstractNumId w:val="13"/>
  </w:num>
  <w:num w:numId="134" w16cid:durableId="1284388033">
    <w:abstractNumId w:val="2"/>
  </w:num>
  <w:num w:numId="135" w16cid:durableId="830753171">
    <w:abstractNumId w:val="53"/>
  </w:num>
  <w:num w:numId="136" w16cid:durableId="1974410007">
    <w:abstractNumId w:val="50"/>
  </w:num>
  <w:num w:numId="137" w16cid:durableId="805971653">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38" w16cid:durableId="289870412">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39" w16cid:durableId="436297705">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40" w16cid:durableId="237718804">
    <w:abstractNumId w:val="34"/>
  </w:num>
  <w:num w:numId="141" w16cid:durableId="921642958">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42" w16cid:durableId="166754834">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43" w16cid:durableId="1488857248">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44" w16cid:durableId="507523076">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45" w16cid:durableId="1905682089">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46" w16cid:durableId="916088655">
    <w:abstractNumId w:val="58"/>
  </w:num>
  <w:num w:numId="147" w16cid:durableId="715088879">
    <w:abstractNumId w:val="17"/>
  </w:num>
  <w:num w:numId="148" w16cid:durableId="50858071">
    <w:abstractNumId w:val="14"/>
  </w:num>
  <w:num w:numId="149" w16cid:durableId="1223634304">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0" w16cid:durableId="802579043">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1" w16cid:durableId="110785618">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2" w16cid:durableId="2141216812">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3" w16cid:durableId="1552766384">
    <w:abstractNumId w:val="16"/>
  </w:num>
  <w:num w:numId="154" w16cid:durableId="17584313">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5" w16cid:durableId="1374304719">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6" w16cid:durableId="893810703">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7" w16cid:durableId="263076479">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8" w16cid:durableId="1511867281">
    <w:abstractNumId w:val="12"/>
  </w:num>
  <w:num w:numId="159" w16cid:durableId="463471464">
    <w:abstractNumId w:val="36"/>
  </w:num>
  <w:num w:numId="160" w16cid:durableId="1643189941">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1" w16cid:durableId="2117215298">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2" w16cid:durableId="64183915">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3" w16cid:durableId="866482280">
    <w:abstractNumId w:val="33"/>
  </w:num>
  <w:num w:numId="164" w16cid:durableId="1894583014">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5" w16cid:durableId="2009627917">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6" w16cid:durableId="2128426651">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7" w16cid:durableId="88435193">
    <w:abstractNumId w:val="1"/>
  </w:num>
  <w:num w:numId="168" w16cid:durableId="1894077578">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9" w16cid:durableId="119495448">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0" w16cid:durableId="2128154901">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1" w16cid:durableId="665013010">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2" w16cid:durableId="1051081048">
    <w:abstractNumId w:val="5"/>
    <w:lvlOverride w:ilvl="0">
      <w:lvl w:ilvl="0">
        <w:start w:val="1"/>
        <w:numFmt w:val="decimal"/>
        <w:pStyle w:val="IPPParagraphnumbering"/>
        <w:lvlText w:val="[%1]"/>
        <w:lvlJc w:val="left"/>
        <w:pPr>
          <w:tabs>
            <w:tab w:val="num" w:pos="0"/>
          </w:tabs>
          <w:ind w:left="0" w:hanging="482"/>
        </w:pPr>
        <w:rPr>
          <w:rFonts w:ascii="Arial" w:hAnsi="Arial" w:cs="Arial" w:hint="default"/>
          <w:b w:val="0"/>
          <w:i/>
          <w:iCs w:val="0"/>
          <w:color w:val="0000FF"/>
          <w:kern w:val="2"/>
          <w:sz w:val="18"/>
          <w:szCs w:val="18"/>
          <w:lang w:val="en-GB"/>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3" w16cid:durableId="1708065503">
    <w:abstractNumId w:val="5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0" w:nlCheck="1" w:checkStyle="1"/>
  <w:activeWritingStyle w:appName="MSWord" w:lang="en-GB" w:vendorID="64" w:dllVersion="0" w:nlCheck="1" w:checkStyle="0"/>
  <w:activeWritingStyle w:appName="MSWord" w:lang="en-GB" w:vendorID="64" w:dllVersion="4096" w:nlCheck="1" w:checkStyle="0"/>
  <w:proofState w:spelling="clean" w:grammar="clean"/>
  <w:attachedTemplate r:id="rId1"/>
  <w:linkStyles/>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D99"/>
    <w:rsid w:val="00003E08"/>
    <w:rsid w:val="00007F07"/>
    <w:rsid w:val="000156D5"/>
    <w:rsid w:val="00016E1E"/>
    <w:rsid w:val="00022A50"/>
    <w:rsid w:val="000241BE"/>
    <w:rsid w:val="0002624F"/>
    <w:rsid w:val="000269F6"/>
    <w:rsid w:val="000324E4"/>
    <w:rsid w:val="000338B1"/>
    <w:rsid w:val="00035AEB"/>
    <w:rsid w:val="00036284"/>
    <w:rsid w:val="00036394"/>
    <w:rsid w:val="00037605"/>
    <w:rsid w:val="00043582"/>
    <w:rsid w:val="0004366E"/>
    <w:rsid w:val="0004396D"/>
    <w:rsid w:val="00043E2B"/>
    <w:rsid w:val="00044B7C"/>
    <w:rsid w:val="000471BB"/>
    <w:rsid w:val="000472DE"/>
    <w:rsid w:val="0004773A"/>
    <w:rsid w:val="000546B6"/>
    <w:rsid w:val="00063F44"/>
    <w:rsid w:val="00063FBB"/>
    <w:rsid w:val="00066048"/>
    <w:rsid w:val="00066E83"/>
    <w:rsid w:val="00067AB1"/>
    <w:rsid w:val="00076319"/>
    <w:rsid w:val="0007699D"/>
    <w:rsid w:val="00080F1D"/>
    <w:rsid w:val="00081FFD"/>
    <w:rsid w:val="00087FE8"/>
    <w:rsid w:val="00092900"/>
    <w:rsid w:val="00093B47"/>
    <w:rsid w:val="00095C9B"/>
    <w:rsid w:val="0009750B"/>
    <w:rsid w:val="000A2C3A"/>
    <w:rsid w:val="000A5C8A"/>
    <w:rsid w:val="000A6730"/>
    <w:rsid w:val="000A79FC"/>
    <w:rsid w:val="000B5BB7"/>
    <w:rsid w:val="000B6551"/>
    <w:rsid w:val="000C077F"/>
    <w:rsid w:val="000C4331"/>
    <w:rsid w:val="000C7E15"/>
    <w:rsid w:val="000D0ABD"/>
    <w:rsid w:val="000D0D00"/>
    <w:rsid w:val="000D12F0"/>
    <w:rsid w:val="000D3D6B"/>
    <w:rsid w:val="000D4A9B"/>
    <w:rsid w:val="000E1C37"/>
    <w:rsid w:val="000E2CB8"/>
    <w:rsid w:val="000E467E"/>
    <w:rsid w:val="000F67EF"/>
    <w:rsid w:val="000F6F64"/>
    <w:rsid w:val="000F7531"/>
    <w:rsid w:val="00100939"/>
    <w:rsid w:val="00101579"/>
    <w:rsid w:val="00107D8C"/>
    <w:rsid w:val="001126A8"/>
    <w:rsid w:val="00113405"/>
    <w:rsid w:val="001137B5"/>
    <w:rsid w:val="00114C4D"/>
    <w:rsid w:val="001152B2"/>
    <w:rsid w:val="001174E5"/>
    <w:rsid w:val="001228D9"/>
    <w:rsid w:val="001245E5"/>
    <w:rsid w:val="00124DEC"/>
    <w:rsid w:val="00126BB5"/>
    <w:rsid w:val="00126CB1"/>
    <w:rsid w:val="00131A08"/>
    <w:rsid w:val="001325C4"/>
    <w:rsid w:val="0013323D"/>
    <w:rsid w:val="001352C4"/>
    <w:rsid w:val="001356BA"/>
    <w:rsid w:val="00136A98"/>
    <w:rsid w:val="00136BD7"/>
    <w:rsid w:val="00140DC1"/>
    <w:rsid w:val="001412FE"/>
    <w:rsid w:val="0014134D"/>
    <w:rsid w:val="001439E1"/>
    <w:rsid w:val="001467F2"/>
    <w:rsid w:val="00146DEB"/>
    <w:rsid w:val="00150F05"/>
    <w:rsid w:val="0016305B"/>
    <w:rsid w:val="00164D7F"/>
    <w:rsid w:val="00165CE2"/>
    <w:rsid w:val="001674E2"/>
    <w:rsid w:val="00167FC5"/>
    <w:rsid w:val="00173AB3"/>
    <w:rsid w:val="00174992"/>
    <w:rsid w:val="00180216"/>
    <w:rsid w:val="001808FD"/>
    <w:rsid w:val="001824EF"/>
    <w:rsid w:val="001876D9"/>
    <w:rsid w:val="001942DD"/>
    <w:rsid w:val="0019574D"/>
    <w:rsid w:val="001A5547"/>
    <w:rsid w:val="001C4262"/>
    <w:rsid w:val="001C742B"/>
    <w:rsid w:val="001D0BA6"/>
    <w:rsid w:val="001D1D0A"/>
    <w:rsid w:val="001D275B"/>
    <w:rsid w:val="001D5081"/>
    <w:rsid w:val="001D530F"/>
    <w:rsid w:val="001E5AA9"/>
    <w:rsid w:val="001F559E"/>
    <w:rsid w:val="0020186C"/>
    <w:rsid w:val="00201AD8"/>
    <w:rsid w:val="00205396"/>
    <w:rsid w:val="002063B4"/>
    <w:rsid w:val="002142FD"/>
    <w:rsid w:val="00215A72"/>
    <w:rsid w:val="00216040"/>
    <w:rsid w:val="00216A0E"/>
    <w:rsid w:val="0021704B"/>
    <w:rsid w:val="002207C1"/>
    <w:rsid w:val="00221FD1"/>
    <w:rsid w:val="0022610F"/>
    <w:rsid w:val="002338F9"/>
    <w:rsid w:val="00235FDE"/>
    <w:rsid w:val="00243714"/>
    <w:rsid w:val="002440A7"/>
    <w:rsid w:val="00246386"/>
    <w:rsid w:val="00246395"/>
    <w:rsid w:val="0024680A"/>
    <w:rsid w:val="00261F0C"/>
    <w:rsid w:val="00263671"/>
    <w:rsid w:val="00264E03"/>
    <w:rsid w:val="0027081F"/>
    <w:rsid w:val="00270A87"/>
    <w:rsid w:val="00272BB5"/>
    <w:rsid w:val="0027541D"/>
    <w:rsid w:val="00275462"/>
    <w:rsid w:val="00280804"/>
    <w:rsid w:val="00292406"/>
    <w:rsid w:val="00292AAC"/>
    <w:rsid w:val="0029388F"/>
    <w:rsid w:val="002965DA"/>
    <w:rsid w:val="00297809"/>
    <w:rsid w:val="002A0471"/>
    <w:rsid w:val="002A3298"/>
    <w:rsid w:val="002B020D"/>
    <w:rsid w:val="002B0F3A"/>
    <w:rsid w:val="002B1AE7"/>
    <w:rsid w:val="002B4D99"/>
    <w:rsid w:val="002B4DE3"/>
    <w:rsid w:val="002C08C0"/>
    <w:rsid w:val="002C505B"/>
    <w:rsid w:val="002C5D4C"/>
    <w:rsid w:val="002C7BB4"/>
    <w:rsid w:val="002D11EA"/>
    <w:rsid w:val="002D4201"/>
    <w:rsid w:val="002D4225"/>
    <w:rsid w:val="002D4E08"/>
    <w:rsid w:val="002E1E64"/>
    <w:rsid w:val="002E2219"/>
    <w:rsid w:val="002F19D8"/>
    <w:rsid w:val="002F594D"/>
    <w:rsid w:val="002F6007"/>
    <w:rsid w:val="002F7225"/>
    <w:rsid w:val="003030FA"/>
    <w:rsid w:val="003075D3"/>
    <w:rsid w:val="00311AA8"/>
    <w:rsid w:val="00312357"/>
    <w:rsid w:val="003131E7"/>
    <w:rsid w:val="00313A8F"/>
    <w:rsid w:val="003158A9"/>
    <w:rsid w:val="00315EC3"/>
    <w:rsid w:val="003207D3"/>
    <w:rsid w:val="003218FC"/>
    <w:rsid w:val="00321F98"/>
    <w:rsid w:val="0032436D"/>
    <w:rsid w:val="003272A7"/>
    <w:rsid w:val="00331D9B"/>
    <w:rsid w:val="00331FFF"/>
    <w:rsid w:val="003356E8"/>
    <w:rsid w:val="00344004"/>
    <w:rsid w:val="00345B4D"/>
    <w:rsid w:val="003466F4"/>
    <w:rsid w:val="00355847"/>
    <w:rsid w:val="0036033B"/>
    <w:rsid w:val="00361B10"/>
    <w:rsid w:val="003626CE"/>
    <w:rsid w:val="003640D2"/>
    <w:rsid w:val="00364443"/>
    <w:rsid w:val="0036653E"/>
    <w:rsid w:val="00367DFC"/>
    <w:rsid w:val="00373169"/>
    <w:rsid w:val="00373F80"/>
    <w:rsid w:val="003770F4"/>
    <w:rsid w:val="00377E9B"/>
    <w:rsid w:val="003816B5"/>
    <w:rsid w:val="00382301"/>
    <w:rsid w:val="003840D7"/>
    <w:rsid w:val="0038430C"/>
    <w:rsid w:val="00392873"/>
    <w:rsid w:val="003936E4"/>
    <w:rsid w:val="00394F9F"/>
    <w:rsid w:val="00396883"/>
    <w:rsid w:val="003971D1"/>
    <w:rsid w:val="003A56D9"/>
    <w:rsid w:val="003B0B4A"/>
    <w:rsid w:val="003B0BA4"/>
    <w:rsid w:val="003B1C0A"/>
    <w:rsid w:val="003B45CF"/>
    <w:rsid w:val="003B4A9F"/>
    <w:rsid w:val="003B4D32"/>
    <w:rsid w:val="003B6364"/>
    <w:rsid w:val="003B6FA4"/>
    <w:rsid w:val="003B78EA"/>
    <w:rsid w:val="003C1D4B"/>
    <w:rsid w:val="003C280A"/>
    <w:rsid w:val="003C33E1"/>
    <w:rsid w:val="003C470C"/>
    <w:rsid w:val="003C4E56"/>
    <w:rsid w:val="003D2D70"/>
    <w:rsid w:val="003D362F"/>
    <w:rsid w:val="003D375F"/>
    <w:rsid w:val="003D4147"/>
    <w:rsid w:val="003E43A0"/>
    <w:rsid w:val="003E51BA"/>
    <w:rsid w:val="003F613B"/>
    <w:rsid w:val="00405F07"/>
    <w:rsid w:val="0041260E"/>
    <w:rsid w:val="0041398C"/>
    <w:rsid w:val="0042093B"/>
    <w:rsid w:val="00423181"/>
    <w:rsid w:val="00423886"/>
    <w:rsid w:val="0042549D"/>
    <w:rsid w:val="004257E0"/>
    <w:rsid w:val="00426BB8"/>
    <w:rsid w:val="0042751F"/>
    <w:rsid w:val="00437B51"/>
    <w:rsid w:val="0044577E"/>
    <w:rsid w:val="00447067"/>
    <w:rsid w:val="00451E10"/>
    <w:rsid w:val="00454A7D"/>
    <w:rsid w:val="00454ACB"/>
    <w:rsid w:val="00460E7E"/>
    <w:rsid w:val="00462944"/>
    <w:rsid w:val="004667C6"/>
    <w:rsid w:val="00466DD2"/>
    <w:rsid w:val="00475F3E"/>
    <w:rsid w:val="00481201"/>
    <w:rsid w:val="00490B8D"/>
    <w:rsid w:val="0049154B"/>
    <w:rsid w:val="00491DE6"/>
    <w:rsid w:val="00495492"/>
    <w:rsid w:val="004A2CBC"/>
    <w:rsid w:val="004A488D"/>
    <w:rsid w:val="004A6140"/>
    <w:rsid w:val="004B2089"/>
    <w:rsid w:val="004B5E90"/>
    <w:rsid w:val="004C2B33"/>
    <w:rsid w:val="004C6686"/>
    <w:rsid w:val="004D5CBD"/>
    <w:rsid w:val="004E5944"/>
    <w:rsid w:val="004E608F"/>
    <w:rsid w:val="004E7259"/>
    <w:rsid w:val="004F07EA"/>
    <w:rsid w:val="004F20E4"/>
    <w:rsid w:val="004F3788"/>
    <w:rsid w:val="004F568E"/>
    <w:rsid w:val="004F67BD"/>
    <w:rsid w:val="004F6B18"/>
    <w:rsid w:val="004F74BC"/>
    <w:rsid w:val="00500747"/>
    <w:rsid w:val="00503A57"/>
    <w:rsid w:val="0050603D"/>
    <w:rsid w:val="00510F79"/>
    <w:rsid w:val="00511631"/>
    <w:rsid w:val="005130FF"/>
    <w:rsid w:val="00513E95"/>
    <w:rsid w:val="00515F5B"/>
    <w:rsid w:val="0052028F"/>
    <w:rsid w:val="00523F61"/>
    <w:rsid w:val="00525E55"/>
    <w:rsid w:val="00527918"/>
    <w:rsid w:val="005423A2"/>
    <w:rsid w:val="00550340"/>
    <w:rsid w:val="00550D53"/>
    <w:rsid w:val="00556447"/>
    <w:rsid w:val="005601D0"/>
    <w:rsid w:val="005661B4"/>
    <w:rsid w:val="00576B92"/>
    <w:rsid w:val="005816F3"/>
    <w:rsid w:val="00581AB2"/>
    <w:rsid w:val="00582503"/>
    <w:rsid w:val="00582E2D"/>
    <w:rsid w:val="00583169"/>
    <w:rsid w:val="0058343D"/>
    <w:rsid w:val="00584FC4"/>
    <w:rsid w:val="00586145"/>
    <w:rsid w:val="00586B27"/>
    <w:rsid w:val="00587059"/>
    <w:rsid w:val="00587150"/>
    <w:rsid w:val="00587F6B"/>
    <w:rsid w:val="00592906"/>
    <w:rsid w:val="00593E9B"/>
    <w:rsid w:val="005957C6"/>
    <w:rsid w:val="00597493"/>
    <w:rsid w:val="005A0E14"/>
    <w:rsid w:val="005A289A"/>
    <w:rsid w:val="005A4354"/>
    <w:rsid w:val="005A5B3B"/>
    <w:rsid w:val="005A6007"/>
    <w:rsid w:val="005A6EB2"/>
    <w:rsid w:val="005A6FA0"/>
    <w:rsid w:val="005B1653"/>
    <w:rsid w:val="005C3636"/>
    <w:rsid w:val="005C7660"/>
    <w:rsid w:val="005D04D2"/>
    <w:rsid w:val="005D054D"/>
    <w:rsid w:val="005D3F36"/>
    <w:rsid w:val="005D4938"/>
    <w:rsid w:val="005D5391"/>
    <w:rsid w:val="005D6860"/>
    <w:rsid w:val="005E16BD"/>
    <w:rsid w:val="005E3935"/>
    <w:rsid w:val="005E61DF"/>
    <w:rsid w:val="005E7F2A"/>
    <w:rsid w:val="005F101B"/>
    <w:rsid w:val="005F1BF3"/>
    <w:rsid w:val="005F66BA"/>
    <w:rsid w:val="00600B13"/>
    <w:rsid w:val="00604F20"/>
    <w:rsid w:val="006073FE"/>
    <w:rsid w:val="00607E9D"/>
    <w:rsid w:val="0061555C"/>
    <w:rsid w:val="00615677"/>
    <w:rsid w:val="00620AA8"/>
    <w:rsid w:val="0062519F"/>
    <w:rsid w:val="00627B27"/>
    <w:rsid w:val="00631DC9"/>
    <w:rsid w:val="00634FBC"/>
    <w:rsid w:val="00635A14"/>
    <w:rsid w:val="0063656F"/>
    <w:rsid w:val="006365EA"/>
    <w:rsid w:val="00637AB6"/>
    <w:rsid w:val="00643401"/>
    <w:rsid w:val="00643D39"/>
    <w:rsid w:val="00645331"/>
    <w:rsid w:val="006461C0"/>
    <w:rsid w:val="0064737E"/>
    <w:rsid w:val="00647ACB"/>
    <w:rsid w:val="0065101D"/>
    <w:rsid w:val="0065552B"/>
    <w:rsid w:val="006570C4"/>
    <w:rsid w:val="00657570"/>
    <w:rsid w:val="00661F9A"/>
    <w:rsid w:val="00662DAF"/>
    <w:rsid w:val="00667DA1"/>
    <w:rsid w:val="00674F21"/>
    <w:rsid w:val="00675389"/>
    <w:rsid w:val="00675800"/>
    <w:rsid w:val="00676438"/>
    <w:rsid w:val="00683019"/>
    <w:rsid w:val="00686D15"/>
    <w:rsid w:val="006937CC"/>
    <w:rsid w:val="006979C0"/>
    <w:rsid w:val="006A199E"/>
    <w:rsid w:val="006B19A0"/>
    <w:rsid w:val="006B1BC9"/>
    <w:rsid w:val="006C0002"/>
    <w:rsid w:val="006C3597"/>
    <w:rsid w:val="006C72AD"/>
    <w:rsid w:val="006D028C"/>
    <w:rsid w:val="006D1865"/>
    <w:rsid w:val="006D36F3"/>
    <w:rsid w:val="006D48F3"/>
    <w:rsid w:val="006E13BF"/>
    <w:rsid w:val="006E2260"/>
    <w:rsid w:val="006E2381"/>
    <w:rsid w:val="006E4166"/>
    <w:rsid w:val="006E5A06"/>
    <w:rsid w:val="006F0800"/>
    <w:rsid w:val="006F159B"/>
    <w:rsid w:val="006F3C03"/>
    <w:rsid w:val="006F5D5D"/>
    <w:rsid w:val="007024D1"/>
    <w:rsid w:val="00703A14"/>
    <w:rsid w:val="007048D8"/>
    <w:rsid w:val="007055D2"/>
    <w:rsid w:val="00710D45"/>
    <w:rsid w:val="00722317"/>
    <w:rsid w:val="0072497F"/>
    <w:rsid w:val="0072584C"/>
    <w:rsid w:val="007275C5"/>
    <w:rsid w:val="00727C61"/>
    <w:rsid w:val="00730405"/>
    <w:rsid w:val="00732738"/>
    <w:rsid w:val="0073274C"/>
    <w:rsid w:val="00734980"/>
    <w:rsid w:val="0073590F"/>
    <w:rsid w:val="00740FEA"/>
    <w:rsid w:val="007455D9"/>
    <w:rsid w:val="00746792"/>
    <w:rsid w:val="007572AE"/>
    <w:rsid w:val="00765A37"/>
    <w:rsid w:val="00780C67"/>
    <w:rsid w:val="00786621"/>
    <w:rsid w:val="00787C4A"/>
    <w:rsid w:val="00787C69"/>
    <w:rsid w:val="00792BA3"/>
    <w:rsid w:val="00796092"/>
    <w:rsid w:val="007A0025"/>
    <w:rsid w:val="007A0D01"/>
    <w:rsid w:val="007A1674"/>
    <w:rsid w:val="007A184E"/>
    <w:rsid w:val="007A2C8C"/>
    <w:rsid w:val="007A717F"/>
    <w:rsid w:val="007B1A5F"/>
    <w:rsid w:val="007C4E5E"/>
    <w:rsid w:val="007D6F16"/>
    <w:rsid w:val="007E3BAD"/>
    <w:rsid w:val="007F1133"/>
    <w:rsid w:val="007F3338"/>
    <w:rsid w:val="007F5E5F"/>
    <w:rsid w:val="007F6EE8"/>
    <w:rsid w:val="00801E34"/>
    <w:rsid w:val="00802214"/>
    <w:rsid w:val="0080660E"/>
    <w:rsid w:val="00806E3D"/>
    <w:rsid w:val="008107EF"/>
    <w:rsid w:val="008108B3"/>
    <w:rsid w:val="00812326"/>
    <w:rsid w:val="00812F16"/>
    <w:rsid w:val="0081593D"/>
    <w:rsid w:val="0082678E"/>
    <w:rsid w:val="00826ADC"/>
    <w:rsid w:val="00827685"/>
    <w:rsid w:val="00830227"/>
    <w:rsid w:val="00831C8B"/>
    <w:rsid w:val="00836CB0"/>
    <w:rsid w:val="00844BCC"/>
    <w:rsid w:val="0085064B"/>
    <w:rsid w:val="00851CDE"/>
    <w:rsid w:val="00852B4D"/>
    <w:rsid w:val="00853896"/>
    <w:rsid w:val="00855CA8"/>
    <w:rsid w:val="00855F10"/>
    <w:rsid w:val="00860433"/>
    <w:rsid w:val="008605E9"/>
    <w:rsid w:val="0086242D"/>
    <w:rsid w:val="00862C31"/>
    <w:rsid w:val="00864D4D"/>
    <w:rsid w:val="00870E5C"/>
    <w:rsid w:val="008719B3"/>
    <w:rsid w:val="008735C6"/>
    <w:rsid w:val="008747E4"/>
    <w:rsid w:val="00890637"/>
    <w:rsid w:val="00892321"/>
    <w:rsid w:val="00892ECD"/>
    <w:rsid w:val="00893B9F"/>
    <w:rsid w:val="0089663A"/>
    <w:rsid w:val="00896BCC"/>
    <w:rsid w:val="00896C33"/>
    <w:rsid w:val="00896CD5"/>
    <w:rsid w:val="0089735F"/>
    <w:rsid w:val="008A12E3"/>
    <w:rsid w:val="008A387C"/>
    <w:rsid w:val="008A6749"/>
    <w:rsid w:val="008B15D3"/>
    <w:rsid w:val="008C6D15"/>
    <w:rsid w:val="008D7D0B"/>
    <w:rsid w:val="008E0229"/>
    <w:rsid w:val="008E3EE7"/>
    <w:rsid w:val="008E6136"/>
    <w:rsid w:val="008E7E89"/>
    <w:rsid w:val="008F2BCC"/>
    <w:rsid w:val="008F79CB"/>
    <w:rsid w:val="0090079A"/>
    <w:rsid w:val="00905116"/>
    <w:rsid w:val="0090636E"/>
    <w:rsid w:val="00906EF3"/>
    <w:rsid w:val="00907516"/>
    <w:rsid w:val="00910C1E"/>
    <w:rsid w:val="00911A92"/>
    <w:rsid w:val="00912C5F"/>
    <w:rsid w:val="009149A7"/>
    <w:rsid w:val="00920C22"/>
    <w:rsid w:val="00920CB6"/>
    <w:rsid w:val="00921F1F"/>
    <w:rsid w:val="00924135"/>
    <w:rsid w:val="00924A2D"/>
    <w:rsid w:val="009312F8"/>
    <w:rsid w:val="00931C7D"/>
    <w:rsid w:val="009340FD"/>
    <w:rsid w:val="0093475F"/>
    <w:rsid w:val="00936D4B"/>
    <w:rsid w:val="009378C6"/>
    <w:rsid w:val="00940391"/>
    <w:rsid w:val="00943639"/>
    <w:rsid w:val="0094522B"/>
    <w:rsid w:val="00945464"/>
    <w:rsid w:val="009467FD"/>
    <w:rsid w:val="00952C36"/>
    <w:rsid w:val="009539DB"/>
    <w:rsid w:val="00956A86"/>
    <w:rsid w:val="00956E32"/>
    <w:rsid w:val="00960E81"/>
    <w:rsid w:val="00963954"/>
    <w:rsid w:val="00964774"/>
    <w:rsid w:val="00970416"/>
    <w:rsid w:val="00971940"/>
    <w:rsid w:val="00977072"/>
    <w:rsid w:val="00981356"/>
    <w:rsid w:val="0098410D"/>
    <w:rsid w:val="00986A35"/>
    <w:rsid w:val="00987A76"/>
    <w:rsid w:val="00987CCA"/>
    <w:rsid w:val="00987F5A"/>
    <w:rsid w:val="0099194C"/>
    <w:rsid w:val="00994235"/>
    <w:rsid w:val="00994570"/>
    <w:rsid w:val="00994F7D"/>
    <w:rsid w:val="0099589B"/>
    <w:rsid w:val="009A00C8"/>
    <w:rsid w:val="009A3996"/>
    <w:rsid w:val="009A4C8E"/>
    <w:rsid w:val="009B236C"/>
    <w:rsid w:val="009B2372"/>
    <w:rsid w:val="009B2D91"/>
    <w:rsid w:val="009B3227"/>
    <w:rsid w:val="009B62DE"/>
    <w:rsid w:val="009B646F"/>
    <w:rsid w:val="009C300A"/>
    <w:rsid w:val="009C33C8"/>
    <w:rsid w:val="009C7E36"/>
    <w:rsid w:val="009D3CC3"/>
    <w:rsid w:val="009D61DC"/>
    <w:rsid w:val="009E04E7"/>
    <w:rsid w:val="009E11DB"/>
    <w:rsid w:val="009E5435"/>
    <w:rsid w:val="009E6036"/>
    <w:rsid w:val="009E6A42"/>
    <w:rsid w:val="009E7082"/>
    <w:rsid w:val="009E7715"/>
    <w:rsid w:val="009F144B"/>
    <w:rsid w:val="009F1DD6"/>
    <w:rsid w:val="009F2E11"/>
    <w:rsid w:val="009F52E1"/>
    <w:rsid w:val="00A0490C"/>
    <w:rsid w:val="00A05276"/>
    <w:rsid w:val="00A05C21"/>
    <w:rsid w:val="00A15C4D"/>
    <w:rsid w:val="00A1703B"/>
    <w:rsid w:val="00A20397"/>
    <w:rsid w:val="00A23791"/>
    <w:rsid w:val="00A265E7"/>
    <w:rsid w:val="00A2727F"/>
    <w:rsid w:val="00A3126C"/>
    <w:rsid w:val="00A378B6"/>
    <w:rsid w:val="00A415DB"/>
    <w:rsid w:val="00A42376"/>
    <w:rsid w:val="00A42679"/>
    <w:rsid w:val="00A42D35"/>
    <w:rsid w:val="00A43604"/>
    <w:rsid w:val="00A513DE"/>
    <w:rsid w:val="00A5155C"/>
    <w:rsid w:val="00A53324"/>
    <w:rsid w:val="00A54FF7"/>
    <w:rsid w:val="00A56CC9"/>
    <w:rsid w:val="00A62029"/>
    <w:rsid w:val="00A7035D"/>
    <w:rsid w:val="00A73FA3"/>
    <w:rsid w:val="00A74A51"/>
    <w:rsid w:val="00A74BDC"/>
    <w:rsid w:val="00A773EF"/>
    <w:rsid w:val="00A775DA"/>
    <w:rsid w:val="00A811F7"/>
    <w:rsid w:val="00A82063"/>
    <w:rsid w:val="00A82234"/>
    <w:rsid w:val="00A834BA"/>
    <w:rsid w:val="00A842F8"/>
    <w:rsid w:val="00A84D33"/>
    <w:rsid w:val="00A903CA"/>
    <w:rsid w:val="00A92C2B"/>
    <w:rsid w:val="00A940E4"/>
    <w:rsid w:val="00A94136"/>
    <w:rsid w:val="00A95F50"/>
    <w:rsid w:val="00AA25BA"/>
    <w:rsid w:val="00AA277A"/>
    <w:rsid w:val="00AA2A69"/>
    <w:rsid w:val="00AA7422"/>
    <w:rsid w:val="00AA76CB"/>
    <w:rsid w:val="00AB34A1"/>
    <w:rsid w:val="00AB3743"/>
    <w:rsid w:val="00AB659B"/>
    <w:rsid w:val="00AC0FEE"/>
    <w:rsid w:val="00AC47E9"/>
    <w:rsid w:val="00AC685F"/>
    <w:rsid w:val="00AC6E12"/>
    <w:rsid w:val="00AD37DC"/>
    <w:rsid w:val="00AD40CF"/>
    <w:rsid w:val="00AD7BDA"/>
    <w:rsid w:val="00AE7124"/>
    <w:rsid w:val="00AF1E0A"/>
    <w:rsid w:val="00AF3B9F"/>
    <w:rsid w:val="00AF7A1E"/>
    <w:rsid w:val="00B02894"/>
    <w:rsid w:val="00B03EFB"/>
    <w:rsid w:val="00B05C10"/>
    <w:rsid w:val="00B05EFC"/>
    <w:rsid w:val="00B0632E"/>
    <w:rsid w:val="00B15E9E"/>
    <w:rsid w:val="00B21AB3"/>
    <w:rsid w:val="00B26165"/>
    <w:rsid w:val="00B2799D"/>
    <w:rsid w:val="00B27AF4"/>
    <w:rsid w:val="00B33DFA"/>
    <w:rsid w:val="00B407A5"/>
    <w:rsid w:val="00B42876"/>
    <w:rsid w:val="00B430C0"/>
    <w:rsid w:val="00B44B3C"/>
    <w:rsid w:val="00B512F0"/>
    <w:rsid w:val="00B52624"/>
    <w:rsid w:val="00B571C4"/>
    <w:rsid w:val="00B63097"/>
    <w:rsid w:val="00B64AA9"/>
    <w:rsid w:val="00B66C9E"/>
    <w:rsid w:val="00B70687"/>
    <w:rsid w:val="00B71083"/>
    <w:rsid w:val="00B71568"/>
    <w:rsid w:val="00B76534"/>
    <w:rsid w:val="00B7702C"/>
    <w:rsid w:val="00B80B45"/>
    <w:rsid w:val="00B82FC0"/>
    <w:rsid w:val="00B835CD"/>
    <w:rsid w:val="00B87713"/>
    <w:rsid w:val="00B919D1"/>
    <w:rsid w:val="00B91C18"/>
    <w:rsid w:val="00B93ECA"/>
    <w:rsid w:val="00B942D7"/>
    <w:rsid w:val="00B94B5C"/>
    <w:rsid w:val="00B9608A"/>
    <w:rsid w:val="00B97B35"/>
    <w:rsid w:val="00BA071E"/>
    <w:rsid w:val="00BA0BD0"/>
    <w:rsid w:val="00BA42D1"/>
    <w:rsid w:val="00BA4D73"/>
    <w:rsid w:val="00BA66E3"/>
    <w:rsid w:val="00BA7D61"/>
    <w:rsid w:val="00BB0E20"/>
    <w:rsid w:val="00BB1D5D"/>
    <w:rsid w:val="00BB21F8"/>
    <w:rsid w:val="00BB3EEF"/>
    <w:rsid w:val="00BB566B"/>
    <w:rsid w:val="00BB5E30"/>
    <w:rsid w:val="00BB782E"/>
    <w:rsid w:val="00BC0169"/>
    <w:rsid w:val="00BC5B93"/>
    <w:rsid w:val="00BC5DC8"/>
    <w:rsid w:val="00BC75E2"/>
    <w:rsid w:val="00BD00B6"/>
    <w:rsid w:val="00BD71B2"/>
    <w:rsid w:val="00BE3A02"/>
    <w:rsid w:val="00BE4DBF"/>
    <w:rsid w:val="00BE6350"/>
    <w:rsid w:val="00BE7E1F"/>
    <w:rsid w:val="00BF1B44"/>
    <w:rsid w:val="00BF4198"/>
    <w:rsid w:val="00BF6566"/>
    <w:rsid w:val="00BF7540"/>
    <w:rsid w:val="00BF7C80"/>
    <w:rsid w:val="00C040B6"/>
    <w:rsid w:val="00C05CA7"/>
    <w:rsid w:val="00C110D1"/>
    <w:rsid w:val="00C11F01"/>
    <w:rsid w:val="00C17EF0"/>
    <w:rsid w:val="00C2215A"/>
    <w:rsid w:val="00C22389"/>
    <w:rsid w:val="00C22817"/>
    <w:rsid w:val="00C242DF"/>
    <w:rsid w:val="00C25DAE"/>
    <w:rsid w:val="00C3274F"/>
    <w:rsid w:val="00C33306"/>
    <w:rsid w:val="00C3756F"/>
    <w:rsid w:val="00C37CF5"/>
    <w:rsid w:val="00C4072B"/>
    <w:rsid w:val="00C41881"/>
    <w:rsid w:val="00C44C12"/>
    <w:rsid w:val="00C456FF"/>
    <w:rsid w:val="00C46345"/>
    <w:rsid w:val="00C50C18"/>
    <w:rsid w:val="00C51A0F"/>
    <w:rsid w:val="00C523C8"/>
    <w:rsid w:val="00C529F9"/>
    <w:rsid w:val="00C55936"/>
    <w:rsid w:val="00C56D33"/>
    <w:rsid w:val="00C5732B"/>
    <w:rsid w:val="00C71536"/>
    <w:rsid w:val="00C87048"/>
    <w:rsid w:val="00C87E54"/>
    <w:rsid w:val="00C90697"/>
    <w:rsid w:val="00C92A07"/>
    <w:rsid w:val="00C9318E"/>
    <w:rsid w:val="00CA0AF3"/>
    <w:rsid w:val="00CA3907"/>
    <w:rsid w:val="00CA619D"/>
    <w:rsid w:val="00CA6BF5"/>
    <w:rsid w:val="00CA7BFC"/>
    <w:rsid w:val="00CB1B45"/>
    <w:rsid w:val="00CC1AFC"/>
    <w:rsid w:val="00CC1D51"/>
    <w:rsid w:val="00CC6929"/>
    <w:rsid w:val="00CD48F8"/>
    <w:rsid w:val="00CD5E46"/>
    <w:rsid w:val="00CD7B44"/>
    <w:rsid w:val="00CE01B8"/>
    <w:rsid w:val="00CE3E37"/>
    <w:rsid w:val="00CF5197"/>
    <w:rsid w:val="00CF6B45"/>
    <w:rsid w:val="00D05BD6"/>
    <w:rsid w:val="00D064EF"/>
    <w:rsid w:val="00D13748"/>
    <w:rsid w:val="00D2529D"/>
    <w:rsid w:val="00D30F24"/>
    <w:rsid w:val="00D328F5"/>
    <w:rsid w:val="00D40674"/>
    <w:rsid w:val="00D4685C"/>
    <w:rsid w:val="00D56256"/>
    <w:rsid w:val="00D56936"/>
    <w:rsid w:val="00D61B46"/>
    <w:rsid w:val="00D638E2"/>
    <w:rsid w:val="00D64177"/>
    <w:rsid w:val="00D660BC"/>
    <w:rsid w:val="00D6617D"/>
    <w:rsid w:val="00D67F3C"/>
    <w:rsid w:val="00D730EC"/>
    <w:rsid w:val="00D7398E"/>
    <w:rsid w:val="00D74043"/>
    <w:rsid w:val="00D74FEE"/>
    <w:rsid w:val="00D77F1D"/>
    <w:rsid w:val="00D92D42"/>
    <w:rsid w:val="00D94824"/>
    <w:rsid w:val="00D94A9A"/>
    <w:rsid w:val="00DA6FEC"/>
    <w:rsid w:val="00DA792B"/>
    <w:rsid w:val="00DB2C71"/>
    <w:rsid w:val="00DC0AC8"/>
    <w:rsid w:val="00DC7129"/>
    <w:rsid w:val="00DC7F0B"/>
    <w:rsid w:val="00DD08C2"/>
    <w:rsid w:val="00DD6803"/>
    <w:rsid w:val="00DD7A10"/>
    <w:rsid w:val="00DE0AD1"/>
    <w:rsid w:val="00DE0C97"/>
    <w:rsid w:val="00DE373A"/>
    <w:rsid w:val="00DE6C53"/>
    <w:rsid w:val="00DF1070"/>
    <w:rsid w:val="00DF157E"/>
    <w:rsid w:val="00DF4DEC"/>
    <w:rsid w:val="00E06205"/>
    <w:rsid w:val="00E10B8D"/>
    <w:rsid w:val="00E12005"/>
    <w:rsid w:val="00E173DC"/>
    <w:rsid w:val="00E20819"/>
    <w:rsid w:val="00E22FAB"/>
    <w:rsid w:val="00E2546A"/>
    <w:rsid w:val="00E2558D"/>
    <w:rsid w:val="00E3687F"/>
    <w:rsid w:val="00E36B44"/>
    <w:rsid w:val="00E42ED4"/>
    <w:rsid w:val="00E4656B"/>
    <w:rsid w:val="00E573D4"/>
    <w:rsid w:val="00E621B8"/>
    <w:rsid w:val="00E631DC"/>
    <w:rsid w:val="00E639C8"/>
    <w:rsid w:val="00E65E88"/>
    <w:rsid w:val="00E70B58"/>
    <w:rsid w:val="00E72BA5"/>
    <w:rsid w:val="00E73476"/>
    <w:rsid w:val="00E75D17"/>
    <w:rsid w:val="00E776B2"/>
    <w:rsid w:val="00E82805"/>
    <w:rsid w:val="00E8390A"/>
    <w:rsid w:val="00E86BFE"/>
    <w:rsid w:val="00E870D1"/>
    <w:rsid w:val="00E9233A"/>
    <w:rsid w:val="00E92349"/>
    <w:rsid w:val="00E9363D"/>
    <w:rsid w:val="00E95F62"/>
    <w:rsid w:val="00E961C4"/>
    <w:rsid w:val="00E965A8"/>
    <w:rsid w:val="00E96859"/>
    <w:rsid w:val="00E97067"/>
    <w:rsid w:val="00EA75EC"/>
    <w:rsid w:val="00EB6B81"/>
    <w:rsid w:val="00EB72C2"/>
    <w:rsid w:val="00EC1244"/>
    <w:rsid w:val="00ED0461"/>
    <w:rsid w:val="00ED0669"/>
    <w:rsid w:val="00ED0C0D"/>
    <w:rsid w:val="00ED5C20"/>
    <w:rsid w:val="00ED7B80"/>
    <w:rsid w:val="00EE2065"/>
    <w:rsid w:val="00EE3D81"/>
    <w:rsid w:val="00EE7011"/>
    <w:rsid w:val="00EE7A85"/>
    <w:rsid w:val="00EF1B7F"/>
    <w:rsid w:val="00EF3A21"/>
    <w:rsid w:val="00EF464B"/>
    <w:rsid w:val="00EF5A2A"/>
    <w:rsid w:val="00EF6BCA"/>
    <w:rsid w:val="00F007F6"/>
    <w:rsid w:val="00F03A99"/>
    <w:rsid w:val="00F063AA"/>
    <w:rsid w:val="00F13409"/>
    <w:rsid w:val="00F1497B"/>
    <w:rsid w:val="00F14CD4"/>
    <w:rsid w:val="00F236AD"/>
    <w:rsid w:val="00F3225C"/>
    <w:rsid w:val="00F32794"/>
    <w:rsid w:val="00F362DB"/>
    <w:rsid w:val="00F41799"/>
    <w:rsid w:val="00F421E1"/>
    <w:rsid w:val="00F42453"/>
    <w:rsid w:val="00F428AA"/>
    <w:rsid w:val="00F43E7A"/>
    <w:rsid w:val="00F4481A"/>
    <w:rsid w:val="00F45FE2"/>
    <w:rsid w:val="00F4760F"/>
    <w:rsid w:val="00F53234"/>
    <w:rsid w:val="00F56186"/>
    <w:rsid w:val="00F579A9"/>
    <w:rsid w:val="00F604C0"/>
    <w:rsid w:val="00F6511C"/>
    <w:rsid w:val="00F7124D"/>
    <w:rsid w:val="00F72089"/>
    <w:rsid w:val="00F72212"/>
    <w:rsid w:val="00F74B47"/>
    <w:rsid w:val="00F75B0A"/>
    <w:rsid w:val="00F80D47"/>
    <w:rsid w:val="00F83E91"/>
    <w:rsid w:val="00F847E9"/>
    <w:rsid w:val="00F85A5E"/>
    <w:rsid w:val="00F90BA3"/>
    <w:rsid w:val="00F9533A"/>
    <w:rsid w:val="00FA066B"/>
    <w:rsid w:val="00FA2E5F"/>
    <w:rsid w:val="00FA3426"/>
    <w:rsid w:val="00FB28C4"/>
    <w:rsid w:val="00FB48BA"/>
    <w:rsid w:val="00FB5DD3"/>
    <w:rsid w:val="00FB7833"/>
    <w:rsid w:val="00FC21C3"/>
    <w:rsid w:val="00FC2F78"/>
    <w:rsid w:val="00FC699C"/>
    <w:rsid w:val="00FD3974"/>
    <w:rsid w:val="00FE067C"/>
    <w:rsid w:val="00FE0CDD"/>
    <w:rsid w:val="00FE623E"/>
    <w:rsid w:val="00FF1EE1"/>
    <w:rsid w:val="00FF451F"/>
    <w:rsid w:val="0AFCE1D6"/>
    <w:rsid w:val="0E132666"/>
    <w:rsid w:val="24B66E03"/>
    <w:rsid w:val="25A65CBD"/>
    <w:rsid w:val="2EB07AC5"/>
    <w:rsid w:val="368ED3EB"/>
    <w:rsid w:val="36D17471"/>
    <w:rsid w:val="40E04E8C"/>
    <w:rsid w:val="5F922ECE"/>
    <w:rsid w:val="638E460B"/>
    <w:rsid w:val="743B3C6C"/>
    <w:rsid w:val="7823818C"/>
    <w:rsid w:val="7D96E0C1"/>
    <w:rsid w:val="7E15C5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F45EC"/>
  <w15:chartTrackingRefBased/>
  <w15:docId w15:val="{BFDE4B6C-BA2A-40CE-9852-99959F93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7B27"/>
    <w:pPr>
      <w:spacing w:after="0" w:line="240" w:lineRule="auto"/>
      <w:jc w:val="both"/>
    </w:pPr>
    <w:rPr>
      <w:rFonts w:ascii="Times New Roman" w:eastAsia="宋体" w:hAnsi="Times New Roman" w:cs="Times New Roman"/>
      <w:szCs w:val="24"/>
      <w:lang w:val="en-GB"/>
    </w:rPr>
  </w:style>
  <w:style w:type="paragraph" w:styleId="Titolo1">
    <w:name w:val="heading 1"/>
    <w:aliases w:val="Part"/>
    <w:basedOn w:val="Normale"/>
    <w:next w:val="Normale"/>
    <w:link w:val="Titolo1Carattere"/>
    <w:qFormat/>
    <w:rsid w:val="00627B27"/>
    <w:pPr>
      <w:keepNext/>
      <w:overflowPunct w:val="0"/>
      <w:autoSpaceDE w:val="0"/>
      <w:autoSpaceDN w:val="0"/>
      <w:adjustRightInd w:val="0"/>
      <w:textAlignment w:val="baseline"/>
      <w:outlineLvl w:val="0"/>
    </w:pPr>
    <w:rPr>
      <w:b/>
      <w:bCs/>
    </w:rPr>
  </w:style>
  <w:style w:type="paragraph" w:styleId="Titolo2">
    <w:name w:val="heading 2"/>
    <w:aliases w:val="Chpt"/>
    <w:basedOn w:val="Normale"/>
    <w:next w:val="Normale"/>
    <w:link w:val="Titolo2Carattere"/>
    <w:qFormat/>
    <w:rsid w:val="00627B27"/>
    <w:pPr>
      <w:keepNext/>
      <w:spacing w:before="240" w:after="60"/>
      <w:outlineLvl w:val="1"/>
    </w:pPr>
    <w:rPr>
      <w:rFonts w:ascii="Calibri" w:hAnsi="Calibri"/>
      <w:b/>
      <w:bCs/>
      <w:i/>
      <w:iCs/>
      <w:sz w:val="28"/>
      <w:szCs w:val="28"/>
    </w:rPr>
  </w:style>
  <w:style w:type="paragraph" w:styleId="Titolo3">
    <w:name w:val="heading 3"/>
    <w:basedOn w:val="Normale"/>
    <w:next w:val="Normale"/>
    <w:link w:val="Titolo3Carattere"/>
    <w:qFormat/>
    <w:rsid w:val="00627B27"/>
    <w:pPr>
      <w:keepNext/>
      <w:spacing w:before="240" w:after="60"/>
      <w:outlineLvl w:val="2"/>
    </w:pPr>
    <w:rPr>
      <w:rFonts w:ascii="Calibri" w:hAnsi="Calibri"/>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Part Carattere"/>
    <w:basedOn w:val="Carpredefinitoparagrafo"/>
    <w:link w:val="Titolo1"/>
    <w:rsid w:val="00627B27"/>
    <w:rPr>
      <w:rFonts w:ascii="Times New Roman" w:eastAsia="宋体" w:hAnsi="Times New Roman" w:cs="Times New Roman"/>
      <w:b/>
      <w:bCs/>
      <w:szCs w:val="24"/>
      <w:lang w:val="en-GB"/>
    </w:rPr>
  </w:style>
  <w:style w:type="character" w:customStyle="1" w:styleId="Titolo2Carattere">
    <w:name w:val="Titolo 2 Carattere"/>
    <w:aliases w:val="Chpt Carattere"/>
    <w:basedOn w:val="Carpredefinitoparagrafo"/>
    <w:link w:val="Titolo2"/>
    <w:rsid w:val="00627B27"/>
    <w:rPr>
      <w:rFonts w:ascii="Calibri" w:eastAsia="宋体" w:hAnsi="Calibri" w:cs="Times New Roman"/>
      <w:b/>
      <w:bCs/>
      <w:i/>
      <w:iCs/>
      <w:sz w:val="28"/>
      <w:szCs w:val="28"/>
      <w:lang w:val="en-GB"/>
    </w:rPr>
  </w:style>
  <w:style w:type="paragraph" w:customStyle="1" w:styleId="NewPara">
    <w:name w:val="NewPara"/>
    <w:basedOn w:val="Paragrafoelenco"/>
    <w:link w:val="NewParaChar"/>
    <w:qFormat/>
    <w:rsid w:val="002B4D99"/>
    <w:pPr>
      <w:numPr>
        <w:numId w:val="1"/>
      </w:numPr>
      <w:spacing w:after="200" w:line="240" w:lineRule="auto"/>
    </w:pPr>
    <w:rPr>
      <w:rFonts w:ascii="Times New Roman" w:hAnsi="Times New Roman" w:cs="Akhbar MT"/>
      <w:szCs w:val="30"/>
      <w:lang w:val="en-GB"/>
    </w:rPr>
  </w:style>
  <w:style w:type="character" w:customStyle="1" w:styleId="NewParaChar">
    <w:name w:val="NewPara Char"/>
    <w:basedOn w:val="Carpredefinitoparagrafo"/>
    <w:link w:val="NewPara"/>
    <w:rsid w:val="002B4D99"/>
    <w:rPr>
      <w:rFonts w:ascii="Times New Roman" w:eastAsia="宋体" w:hAnsi="Times New Roman" w:cs="Akhbar MT"/>
      <w:sz w:val="20"/>
      <w:szCs w:val="30"/>
      <w:lang w:val="en-GB"/>
    </w:rPr>
  </w:style>
  <w:style w:type="paragraph" w:styleId="Testonotaapidipagina">
    <w:name w:val="footnote text"/>
    <w:aliases w:val="FOOTNOTES,fn,single space"/>
    <w:basedOn w:val="Normale"/>
    <w:link w:val="TestonotaapidipaginaCarattere"/>
    <w:rsid w:val="00627B27"/>
    <w:pPr>
      <w:spacing w:before="60"/>
    </w:pPr>
    <w:rPr>
      <w:sz w:val="20"/>
    </w:rPr>
  </w:style>
  <w:style w:type="character" w:customStyle="1" w:styleId="TestonotaapidipaginaCarattere">
    <w:name w:val="Testo nota a piè di pagina Carattere"/>
    <w:aliases w:val="FOOTNOTES Carattere,fn Carattere,single space Carattere"/>
    <w:basedOn w:val="Carpredefinitoparagrafo"/>
    <w:link w:val="Testonotaapidipagina"/>
    <w:rsid w:val="00627B27"/>
    <w:rPr>
      <w:rFonts w:ascii="Times New Roman" w:eastAsia="宋体" w:hAnsi="Times New Roman" w:cs="Times New Roman"/>
      <w:sz w:val="20"/>
      <w:szCs w:val="24"/>
      <w:lang w:val="en-GB"/>
    </w:rPr>
  </w:style>
  <w:style w:type="character" w:styleId="Rimandonotaapidipagina">
    <w:name w:val="footnote reference"/>
    <w:aliases w:val="Footnote text,Ref,de nota al pie,Footnote Reference1,Ref1,de nota al pie1,註腳內容,de nota al pie + (Asian) MS Mincho,11 pt,16 Point,Superscript 6 Point"/>
    <w:basedOn w:val="Carpredefinitoparagrafo"/>
    <w:link w:val="BVIfnrCarattereCharCharCharCarattereCharCharCharCharCharChar1CharCharCharCarattereChar"/>
    <w:rsid w:val="00627B27"/>
    <w:rPr>
      <w:vertAlign w:val="superscript"/>
    </w:rPr>
  </w:style>
  <w:style w:type="character" w:customStyle="1" w:styleId="Titolo3Carattere">
    <w:name w:val="Titolo 3 Carattere"/>
    <w:basedOn w:val="Carpredefinitoparagrafo"/>
    <w:link w:val="Titolo3"/>
    <w:rsid w:val="00627B27"/>
    <w:rPr>
      <w:rFonts w:ascii="Calibri" w:eastAsia="宋体" w:hAnsi="Calibri" w:cs="Times New Roman"/>
      <w:b/>
      <w:bCs/>
      <w:sz w:val="26"/>
      <w:szCs w:val="26"/>
      <w:lang w:val="en-GB"/>
    </w:rPr>
  </w:style>
  <w:style w:type="paragraph" w:styleId="Paragrafoelenco">
    <w:name w:val="List Paragraph"/>
    <w:basedOn w:val="Normale"/>
    <w:uiPriority w:val="34"/>
    <w:qFormat/>
    <w:rsid w:val="00627B27"/>
    <w:pPr>
      <w:spacing w:line="240" w:lineRule="atLeast"/>
      <w:ind w:leftChars="400" w:left="800"/>
    </w:pPr>
    <w:rPr>
      <w:rFonts w:ascii="Verdana" w:hAnsi="Verdana"/>
      <w:sz w:val="20"/>
      <w:lang w:val="nl-NL"/>
    </w:rPr>
  </w:style>
  <w:style w:type="paragraph" w:customStyle="1" w:styleId="SequentialList">
    <w:name w:val="Sequential List"/>
    <w:basedOn w:val="Paragrafoelenco"/>
    <w:link w:val="SequentialListChar"/>
    <w:qFormat/>
    <w:rsid w:val="002B4D99"/>
    <w:pPr>
      <w:numPr>
        <w:numId w:val="2"/>
      </w:numPr>
      <w:spacing w:after="200" w:line="240" w:lineRule="auto"/>
    </w:pPr>
    <w:rPr>
      <w:rFonts w:ascii="Times New Roman" w:hAnsi="Times New Roman" w:cs="Akhbar MT"/>
      <w:szCs w:val="30"/>
      <w:lang w:val="en-GB"/>
    </w:rPr>
  </w:style>
  <w:style w:type="character" w:customStyle="1" w:styleId="SequentialListChar">
    <w:name w:val="Sequential List Char"/>
    <w:basedOn w:val="Carpredefinitoparagrafo"/>
    <w:link w:val="SequentialList"/>
    <w:rsid w:val="002B4D99"/>
    <w:rPr>
      <w:rFonts w:ascii="Times New Roman" w:eastAsia="宋体" w:hAnsi="Times New Roman" w:cs="Akhbar MT"/>
      <w:sz w:val="20"/>
      <w:szCs w:val="30"/>
      <w:lang w:val="en-GB"/>
    </w:rPr>
  </w:style>
  <w:style w:type="numbering" w:customStyle="1" w:styleId="WesternSequentialList">
    <w:name w:val="Western Sequential List"/>
    <w:uiPriority w:val="99"/>
    <w:rsid w:val="002B4D99"/>
    <w:pPr>
      <w:numPr>
        <w:numId w:val="2"/>
      </w:numPr>
    </w:pPr>
  </w:style>
  <w:style w:type="paragraph" w:styleId="Revisione">
    <w:name w:val="Revision"/>
    <w:hidden/>
    <w:uiPriority w:val="99"/>
    <w:semiHidden/>
    <w:rsid w:val="00246386"/>
    <w:pPr>
      <w:spacing w:after="0" w:line="240" w:lineRule="auto"/>
    </w:pPr>
  </w:style>
  <w:style w:type="character" w:styleId="Collegamentoipertestuale">
    <w:name w:val="Hyperlink"/>
    <w:basedOn w:val="Carpredefinitoparagrafo"/>
    <w:uiPriority w:val="99"/>
    <w:unhideWhenUsed/>
    <w:rsid w:val="00627B27"/>
    <w:rPr>
      <w:color w:val="0000FF"/>
      <w:u w:val="none"/>
    </w:rPr>
  </w:style>
  <w:style w:type="paragraph" w:customStyle="1" w:styleId="IPPFootnote">
    <w:name w:val="IPP Footnote"/>
    <w:basedOn w:val="IPPArialFootnote"/>
    <w:qFormat/>
    <w:rsid w:val="00627B27"/>
    <w:pPr>
      <w:tabs>
        <w:tab w:val="left" w:pos="0"/>
      </w:tabs>
      <w:spacing w:before="0"/>
      <w:ind w:left="0" w:firstLine="0"/>
      <w:jc w:val="both"/>
    </w:pPr>
    <w:rPr>
      <w:rFonts w:ascii="Times New Roman" w:hAnsi="Times New Roman"/>
      <w:sz w:val="20"/>
    </w:rPr>
  </w:style>
  <w:style w:type="paragraph" w:customStyle="1" w:styleId="IPPHeading1">
    <w:name w:val="IPP Heading1"/>
    <w:basedOn w:val="IPPNormal"/>
    <w:next w:val="IPPNormal"/>
    <w:qFormat/>
    <w:rsid w:val="00627B27"/>
    <w:pPr>
      <w:keepNext/>
      <w:tabs>
        <w:tab w:val="left" w:pos="567"/>
      </w:tabs>
      <w:spacing w:before="240" w:after="120"/>
      <w:ind w:left="567" w:hanging="567"/>
      <w:jc w:val="left"/>
      <w:outlineLvl w:val="1"/>
    </w:pPr>
    <w:rPr>
      <w:b/>
      <w:sz w:val="24"/>
      <w:szCs w:val="22"/>
    </w:rPr>
  </w:style>
  <w:style w:type="character" w:customStyle="1" w:styleId="cf01">
    <w:name w:val="cf01"/>
    <w:basedOn w:val="Carpredefinitoparagrafo"/>
    <w:rsid w:val="003030FA"/>
    <w:rPr>
      <w:rFonts w:ascii="Segoe UI" w:eastAsia="宋体" w:hAnsi="Segoe UI" w:cs="Segoe UI" w:hint="default"/>
      <w:sz w:val="18"/>
      <w:szCs w:val="18"/>
    </w:rPr>
  </w:style>
  <w:style w:type="paragraph" w:customStyle="1" w:styleId="IPPBullet1">
    <w:name w:val="IPP Bullet1"/>
    <w:basedOn w:val="IPPBullet1Last"/>
    <w:qFormat/>
    <w:rsid w:val="00627B27"/>
    <w:pPr>
      <w:spacing w:after="60"/>
    </w:pPr>
    <w:rPr>
      <w:lang w:val="en-US"/>
    </w:rPr>
  </w:style>
  <w:style w:type="numbering" w:customStyle="1" w:styleId="IPPParagraphnumberedlist">
    <w:name w:val="IPP Paragraph numbered list"/>
    <w:rsid w:val="00627B27"/>
    <w:pPr>
      <w:numPr>
        <w:numId w:val="3"/>
      </w:numPr>
    </w:pPr>
  </w:style>
  <w:style w:type="paragraph" w:customStyle="1" w:styleId="IPPHeadSection">
    <w:name w:val="IPP HeadSection"/>
    <w:basedOn w:val="Normale"/>
    <w:next w:val="Normale"/>
    <w:qFormat/>
    <w:rsid w:val="00627B27"/>
    <w:pPr>
      <w:keepNext/>
      <w:tabs>
        <w:tab w:val="left" w:pos="851"/>
      </w:tabs>
      <w:spacing w:before="360" w:after="120"/>
      <w:ind w:left="851" w:hanging="851"/>
      <w:outlineLvl w:val="0"/>
    </w:pPr>
    <w:rPr>
      <w:rFonts w:eastAsia="Times"/>
      <w:b/>
      <w:bCs/>
      <w:caps/>
      <w:sz w:val="24"/>
      <w:szCs w:val="22"/>
    </w:rPr>
  </w:style>
  <w:style w:type="paragraph" w:customStyle="1" w:styleId="IPPParagraphnumbering">
    <w:name w:val="IPP Paragraph numbering"/>
    <w:basedOn w:val="IPPNormal"/>
    <w:qFormat/>
    <w:rsid w:val="00627B27"/>
    <w:pPr>
      <w:numPr>
        <w:numId w:val="5"/>
      </w:numPr>
    </w:pPr>
    <w:rPr>
      <w:lang w:val="en-US"/>
    </w:rPr>
  </w:style>
  <w:style w:type="table" w:styleId="Grigliatabella">
    <w:name w:val="Table Grid"/>
    <w:basedOn w:val="Tabellanormale"/>
    <w:rsid w:val="00627B27"/>
    <w:pPr>
      <w:spacing w:after="0" w:line="240" w:lineRule="auto"/>
    </w:pPr>
    <w:rPr>
      <w:rFonts w:ascii="Cambria" w:eastAsia="宋体" w:hAnsi="Cambria"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rsid w:val="00627B27"/>
    <w:rPr>
      <w:rFonts w:ascii="Times New Roman" w:eastAsia="宋体" w:hAnsi="Times New Roman" w:cs="Times New Roman"/>
      <w:szCs w:val="24"/>
      <w:lang w:val="en-GB"/>
    </w:rPr>
  </w:style>
  <w:style w:type="paragraph" w:styleId="Intestazione">
    <w:name w:val="header"/>
    <w:basedOn w:val="Normale"/>
    <w:link w:val="IntestazioneCarattere"/>
    <w:rsid w:val="00627B27"/>
    <w:pPr>
      <w:tabs>
        <w:tab w:val="center" w:pos="4680"/>
        <w:tab w:val="right" w:pos="9360"/>
      </w:tabs>
    </w:pPr>
  </w:style>
  <w:style w:type="character" w:customStyle="1" w:styleId="PidipaginaCarattere">
    <w:name w:val="Piè di pagina Carattere"/>
    <w:basedOn w:val="Carpredefinitoparagrafo"/>
    <w:link w:val="Pidipagina"/>
    <w:rsid w:val="00627B27"/>
    <w:rPr>
      <w:rFonts w:ascii="Times New Roman" w:eastAsia="宋体" w:hAnsi="Times New Roman" w:cs="Times New Roman"/>
      <w:szCs w:val="24"/>
      <w:lang w:val="en-GB"/>
    </w:rPr>
  </w:style>
  <w:style w:type="paragraph" w:styleId="Pidipagina">
    <w:name w:val="footer"/>
    <w:basedOn w:val="Normale"/>
    <w:link w:val="PidipaginaCarattere"/>
    <w:rsid w:val="00627B27"/>
    <w:pPr>
      <w:tabs>
        <w:tab w:val="center" w:pos="4680"/>
        <w:tab w:val="right" w:pos="9360"/>
      </w:tabs>
    </w:pPr>
  </w:style>
  <w:style w:type="character" w:styleId="Rimandocommento">
    <w:name w:val="annotation reference"/>
    <w:basedOn w:val="Carpredefinitoparagrafo"/>
    <w:uiPriority w:val="99"/>
    <w:semiHidden/>
    <w:unhideWhenUsed/>
    <w:rsid w:val="001A5547"/>
    <w:rPr>
      <w:sz w:val="16"/>
      <w:szCs w:val="16"/>
    </w:rPr>
  </w:style>
  <w:style w:type="paragraph" w:styleId="Testocommento">
    <w:name w:val="annotation text"/>
    <w:basedOn w:val="Normale"/>
    <w:link w:val="TestocommentoCarattere"/>
    <w:uiPriority w:val="99"/>
    <w:unhideWhenUsed/>
    <w:rsid w:val="001A5547"/>
    <w:rPr>
      <w:sz w:val="20"/>
      <w:szCs w:val="20"/>
    </w:rPr>
  </w:style>
  <w:style w:type="character" w:customStyle="1" w:styleId="TestocommentoCarattere">
    <w:name w:val="Testo commento Carattere"/>
    <w:basedOn w:val="Carpredefinitoparagrafo"/>
    <w:link w:val="Testocommento"/>
    <w:uiPriority w:val="99"/>
    <w:rsid w:val="001A5547"/>
    <w:rPr>
      <w:sz w:val="20"/>
      <w:szCs w:val="20"/>
    </w:rPr>
  </w:style>
  <w:style w:type="paragraph" w:styleId="Soggettocommento">
    <w:name w:val="annotation subject"/>
    <w:basedOn w:val="Testocommento"/>
    <w:next w:val="Testocommento"/>
    <w:link w:val="SoggettocommentoCarattere"/>
    <w:uiPriority w:val="99"/>
    <w:semiHidden/>
    <w:unhideWhenUsed/>
    <w:rsid w:val="001A5547"/>
    <w:rPr>
      <w:b/>
      <w:bCs/>
    </w:rPr>
  </w:style>
  <w:style w:type="character" w:customStyle="1" w:styleId="SoggettocommentoCarattere">
    <w:name w:val="Soggetto commento Carattere"/>
    <w:basedOn w:val="TestocommentoCarattere"/>
    <w:link w:val="Soggettocommento"/>
    <w:uiPriority w:val="99"/>
    <w:semiHidden/>
    <w:rsid w:val="001A5547"/>
    <w:rPr>
      <w:b/>
      <w:bCs/>
      <w:sz w:val="20"/>
      <w:szCs w:val="20"/>
    </w:rPr>
  </w:style>
  <w:style w:type="paragraph" w:styleId="Testofumetto">
    <w:name w:val="Balloon Text"/>
    <w:basedOn w:val="Normale"/>
    <w:link w:val="TestofumettoCarattere"/>
    <w:rsid w:val="00627B27"/>
    <w:rPr>
      <w:rFonts w:ascii="Tahoma" w:hAnsi="Tahoma" w:cs="Tahoma"/>
      <w:sz w:val="16"/>
      <w:szCs w:val="16"/>
    </w:rPr>
  </w:style>
  <w:style w:type="character" w:customStyle="1" w:styleId="TestofumettoCarattere">
    <w:name w:val="Testo fumetto Carattere"/>
    <w:basedOn w:val="Carpredefinitoparagrafo"/>
    <w:link w:val="Testofumetto"/>
    <w:rsid w:val="00627B27"/>
    <w:rPr>
      <w:rFonts w:ascii="Tahoma" w:eastAsia="宋体" w:hAnsi="Tahoma" w:cs="Tahoma"/>
      <w:sz w:val="16"/>
      <w:szCs w:val="16"/>
      <w:lang w:val="en-GB"/>
    </w:rPr>
  </w:style>
  <w:style w:type="paragraph" w:customStyle="1" w:styleId="Style">
    <w:name w:val="Style"/>
    <w:basedOn w:val="Pidipagina"/>
    <w:autoRedefine/>
    <w:qFormat/>
    <w:rsid w:val="00627B27"/>
    <w:pPr>
      <w:pBdr>
        <w:top w:val="single" w:sz="4" w:space="1" w:color="auto"/>
      </w:pBdr>
      <w:tabs>
        <w:tab w:val="clear" w:pos="4680"/>
        <w:tab w:val="clear" w:pos="9360"/>
        <w:tab w:val="right" w:pos="9072"/>
      </w:tabs>
      <w:spacing w:after="120"/>
      <w:jc w:val="left"/>
    </w:pPr>
    <w:rPr>
      <w:rFonts w:ascii="Arial" w:hAnsi="Arial"/>
      <w:sz w:val="18"/>
      <w:lang w:val="es-ES_tradnl"/>
    </w:rPr>
  </w:style>
  <w:style w:type="character" w:styleId="Numeropagina">
    <w:name w:val="page number"/>
    <w:rsid w:val="00627B27"/>
    <w:rPr>
      <w:rFonts w:ascii="Arial" w:eastAsia="宋体" w:hAnsi="Arial"/>
      <w:b/>
      <w:sz w:val="18"/>
    </w:rPr>
  </w:style>
  <w:style w:type="paragraph" w:customStyle="1" w:styleId="IPPArialFootnote">
    <w:name w:val="IPP Arial Footnote"/>
    <w:basedOn w:val="IPPArialTable"/>
    <w:qFormat/>
    <w:rsid w:val="00627B27"/>
    <w:pPr>
      <w:tabs>
        <w:tab w:val="left" w:pos="28"/>
      </w:tabs>
      <w:ind w:left="284" w:hanging="284"/>
    </w:pPr>
    <w:rPr>
      <w:sz w:val="16"/>
    </w:rPr>
  </w:style>
  <w:style w:type="paragraph" w:customStyle="1" w:styleId="IPPContentsHead">
    <w:name w:val="IPP ContentsHead"/>
    <w:basedOn w:val="IPPSubhead"/>
    <w:next w:val="IPPNormal"/>
    <w:qFormat/>
    <w:rsid w:val="00627B27"/>
    <w:pPr>
      <w:spacing w:after="240"/>
    </w:pPr>
    <w:rPr>
      <w:sz w:val="24"/>
    </w:rPr>
  </w:style>
  <w:style w:type="paragraph" w:customStyle="1" w:styleId="IPPBullet2">
    <w:name w:val="IPP Bullet2"/>
    <w:basedOn w:val="IPPNormal"/>
    <w:next w:val="IPPBullet1"/>
    <w:qFormat/>
    <w:rsid w:val="00627B27"/>
    <w:pPr>
      <w:tabs>
        <w:tab w:val="left" w:pos="1134"/>
      </w:tabs>
      <w:spacing w:after="60"/>
    </w:pPr>
  </w:style>
  <w:style w:type="paragraph" w:customStyle="1" w:styleId="IPPQuote">
    <w:name w:val="IPP Quote"/>
    <w:basedOn w:val="IPPNormal"/>
    <w:qFormat/>
    <w:rsid w:val="00627B27"/>
    <w:pPr>
      <w:ind w:left="851" w:right="851"/>
    </w:pPr>
    <w:rPr>
      <w:sz w:val="18"/>
    </w:rPr>
  </w:style>
  <w:style w:type="paragraph" w:customStyle="1" w:styleId="IPPNormal">
    <w:name w:val="IPP Normal"/>
    <w:basedOn w:val="Normale"/>
    <w:link w:val="IPPNormalChar"/>
    <w:qFormat/>
    <w:rsid w:val="00627B27"/>
    <w:pPr>
      <w:spacing w:after="180"/>
    </w:pPr>
    <w:rPr>
      <w:rFonts w:eastAsia="Times"/>
    </w:rPr>
  </w:style>
  <w:style w:type="paragraph" w:customStyle="1" w:styleId="IPPIndentClose">
    <w:name w:val="IPP Indent Close"/>
    <w:basedOn w:val="IPPNormal"/>
    <w:qFormat/>
    <w:rsid w:val="00627B27"/>
    <w:pPr>
      <w:tabs>
        <w:tab w:val="left" w:pos="2835"/>
      </w:tabs>
      <w:spacing w:after="60"/>
      <w:ind w:left="567"/>
    </w:pPr>
  </w:style>
  <w:style w:type="paragraph" w:customStyle="1" w:styleId="IPPIndent">
    <w:name w:val="IPP Indent"/>
    <w:basedOn w:val="IPPIndentClose"/>
    <w:qFormat/>
    <w:rsid w:val="00627B27"/>
    <w:pPr>
      <w:spacing w:after="180"/>
    </w:pPr>
  </w:style>
  <w:style w:type="paragraph" w:customStyle="1" w:styleId="IPPHeading3">
    <w:name w:val="IPP Heading3"/>
    <w:basedOn w:val="IPPNormal"/>
    <w:qFormat/>
    <w:rsid w:val="00627B27"/>
    <w:pPr>
      <w:keepNext/>
      <w:tabs>
        <w:tab w:val="left" w:pos="567"/>
      </w:tabs>
      <w:spacing w:before="120" w:after="120"/>
      <w:ind w:left="567" w:hanging="567"/>
    </w:pPr>
    <w:rPr>
      <w:b/>
      <w:i/>
    </w:rPr>
  </w:style>
  <w:style w:type="character" w:customStyle="1" w:styleId="IPPnormalitalics">
    <w:name w:val="IPP normal italics"/>
    <w:basedOn w:val="Carpredefinitoparagrafo"/>
    <w:rsid w:val="00627B27"/>
    <w:rPr>
      <w:rFonts w:ascii="Times New Roman" w:eastAsia="宋体" w:hAnsi="Times New Roman"/>
      <w:i/>
      <w:sz w:val="22"/>
      <w:lang w:val="en-US"/>
    </w:rPr>
  </w:style>
  <w:style w:type="character" w:customStyle="1" w:styleId="IPPNormalbold">
    <w:name w:val="IPP Normal bold"/>
    <w:basedOn w:val="TestonormaleCarattere"/>
    <w:rsid w:val="00627B27"/>
    <w:rPr>
      <w:rFonts w:ascii="Times New Roman" w:eastAsia="宋体" w:hAnsi="Times New Roman" w:cs="Times New Roman"/>
      <w:b/>
      <w:sz w:val="22"/>
      <w:szCs w:val="21"/>
      <w:lang w:val="en-AU"/>
    </w:rPr>
  </w:style>
  <w:style w:type="paragraph" w:customStyle="1" w:styleId="IPPSubhead">
    <w:name w:val="IPP Subhead"/>
    <w:basedOn w:val="Normale"/>
    <w:qFormat/>
    <w:rsid w:val="00627B27"/>
    <w:pPr>
      <w:keepNext/>
      <w:ind w:left="567" w:hanging="567"/>
      <w:jc w:val="left"/>
    </w:pPr>
    <w:rPr>
      <w:b/>
      <w:bCs/>
      <w:iCs/>
      <w:szCs w:val="22"/>
    </w:rPr>
  </w:style>
  <w:style w:type="character" w:customStyle="1" w:styleId="IPPNormalunderlined">
    <w:name w:val="IPP Normal underlined"/>
    <w:basedOn w:val="Carpredefinitoparagrafo"/>
    <w:rsid w:val="00627B27"/>
    <w:rPr>
      <w:rFonts w:ascii="Times New Roman" w:eastAsia="宋体" w:hAnsi="Times New Roman"/>
      <w:sz w:val="22"/>
      <w:u w:val="single"/>
      <w:lang w:val="en-US"/>
    </w:rPr>
  </w:style>
  <w:style w:type="paragraph" w:customStyle="1" w:styleId="IPPBullet1Last">
    <w:name w:val="IPP Bullet1Last"/>
    <w:basedOn w:val="IPPNormal"/>
    <w:next w:val="IPPNormal"/>
    <w:autoRedefine/>
    <w:qFormat/>
    <w:rsid w:val="00627B27"/>
    <w:pPr>
      <w:numPr>
        <w:numId w:val="9"/>
      </w:numPr>
    </w:pPr>
  </w:style>
  <w:style w:type="character" w:customStyle="1" w:styleId="IPPNormalstrikethrough">
    <w:name w:val="IPP Normal strikethrough"/>
    <w:rsid w:val="00627B27"/>
    <w:rPr>
      <w:rFonts w:ascii="Times New Roman" w:eastAsia="宋体" w:hAnsi="Times New Roman"/>
      <w:strike/>
      <w:dstrike w:val="0"/>
      <w:sz w:val="22"/>
    </w:rPr>
  </w:style>
  <w:style w:type="paragraph" w:customStyle="1" w:styleId="IPPTitle16pt">
    <w:name w:val="IPP Title16pt"/>
    <w:basedOn w:val="Normale"/>
    <w:qFormat/>
    <w:rsid w:val="00627B27"/>
    <w:pPr>
      <w:spacing w:after="720"/>
      <w:ind w:left="1701" w:right="1701"/>
      <w:jc w:val="center"/>
    </w:pPr>
    <w:rPr>
      <w:rFonts w:ascii="Arial" w:hAnsi="Arial" w:cs="Arial"/>
      <w:b/>
      <w:bCs/>
      <w:sz w:val="32"/>
      <w:szCs w:val="32"/>
    </w:rPr>
  </w:style>
  <w:style w:type="paragraph" w:customStyle="1" w:styleId="IPPTitle18pt">
    <w:name w:val="IPP Title18pt"/>
    <w:basedOn w:val="Normale"/>
    <w:qFormat/>
    <w:rsid w:val="00627B27"/>
    <w:pPr>
      <w:spacing w:after="360"/>
      <w:jc w:val="center"/>
    </w:pPr>
    <w:rPr>
      <w:rFonts w:ascii="Arial" w:hAnsi="Arial" w:cs="Arial"/>
      <w:b/>
      <w:bCs/>
      <w:sz w:val="36"/>
      <w:szCs w:val="36"/>
    </w:rPr>
  </w:style>
  <w:style w:type="paragraph" w:customStyle="1" w:styleId="IPPHeader">
    <w:name w:val="IPP Header"/>
    <w:basedOn w:val="Normale"/>
    <w:qFormat/>
    <w:rsid w:val="00627B27"/>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627B27"/>
    <w:pPr>
      <w:keepNext/>
      <w:tabs>
        <w:tab w:val="left" w:pos="567"/>
      </w:tabs>
      <w:spacing w:before="120"/>
      <w:jc w:val="left"/>
      <w:outlineLvl w:val="1"/>
    </w:pPr>
    <w:rPr>
      <w:b/>
      <w:sz w:val="24"/>
    </w:rPr>
  </w:style>
  <w:style w:type="paragraph" w:customStyle="1" w:styleId="IPPNormalCloseSpace">
    <w:name w:val="IPP NormalCloseSpace"/>
    <w:basedOn w:val="Normale"/>
    <w:qFormat/>
    <w:rsid w:val="00627B27"/>
    <w:pPr>
      <w:keepNext/>
      <w:spacing w:after="60"/>
    </w:pPr>
  </w:style>
  <w:style w:type="paragraph" w:customStyle="1" w:styleId="IPPHeading2">
    <w:name w:val="IPP Heading2"/>
    <w:basedOn w:val="IPPNormal"/>
    <w:next w:val="IPPNormal"/>
    <w:qFormat/>
    <w:rsid w:val="00627B27"/>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Testonormale"/>
    <w:qFormat/>
    <w:rsid w:val="00627B27"/>
    <w:pPr>
      <w:pBdr>
        <w:top w:val="single" w:sz="4" w:space="4" w:color="auto"/>
        <w:bottom w:val="none" w:sz="0" w:space="0" w:color="auto"/>
      </w:pBdr>
      <w:tabs>
        <w:tab w:val="clear" w:pos="1134"/>
      </w:tabs>
      <w:jc w:val="right"/>
    </w:pPr>
    <w:rPr>
      <w:b/>
    </w:rPr>
  </w:style>
  <w:style w:type="paragraph" w:styleId="Sommario1">
    <w:name w:val="toc 1"/>
    <w:basedOn w:val="IPPNormalCloseSpace"/>
    <w:next w:val="Normale"/>
    <w:autoRedefine/>
    <w:uiPriority w:val="39"/>
    <w:rsid w:val="00627B27"/>
    <w:pPr>
      <w:tabs>
        <w:tab w:val="right" w:leader="dot" w:pos="9072"/>
      </w:tabs>
      <w:spacing w:before="240"/>
      <w:ind w:left="567" w:hanging="567"/>
    </w:pPr>
  </w:style>
  <w:style w:type="paragraph" w:styleId="Sommario2">
    <w:name w:val="toc 2"/>
    <w:basedOn w:val="Sommario1"/>
    <w:next w:val="Normale"/>
    <w:autoRedefine/>
    <w:uiPriority w:val="39"/>
    <w:rsid w:val="00627B27"/>
    <w:pPr>
      <w:keepNext w:val="0"/>
      <w:tabs>
        <w:tab w:val="left" w:pos="425"/>
      </w:tabs>
      <w:spacing w:before="120" w:after="0"/>
      <w:ind w:left="425" w:right="284" w:hanging="425"/>
    </w:pPr>
  </w:style>
  <w:style w:type="paragraph" w:styleId="Sommario3">
    <w:name w:val="toc 3"/>
    <w:basedOn w:val="Sommario2"/>
    <w:next w:val="Normale"/>
    <w:autoRedefine/>
    <w:uiPriority w:val="39"/>
    <w:rsid w:val="00627B27"/>
    <w:pPr>
      <w:tabs>
        <w:tab w:val="left" w:pos="1276"/>
      </w:tabs>
      <w:spacing w:before="60"/>
      <w:ind w:left="1276" w:hanging="851"/>
    </w:pPr>
    <w:rPr>
      <w:rFonts w:eastAsia="Times"/>
    </w:rPr>
  </w:style>
  <w:style w:type="paragraph" w:styleId="Sommario4">
    <w:name w:val="toc 4"/>
    <w:basedOn w:val="Normale"/>
    <w:next w:val="Normale"/>
    <w:autoRedefine/>
    <w:uiPriority w:val="39"/>
    <w:rsid w:val="00627B27"/>
    <w:pPr>
      <w:spacing w:after="120"/>
      <w:ind w:left="660"/>
    </w:pPr>
    <w:rPr>
      <w:rFonts w:eastAsia="Times"/>
      <w:lang w:val="en-AU"/>
    </w:rPr>
  </w:style>
  <w:style w:type="paragraph" w:styleId="Sommario5">
    <w:name w:val="toc 5"/>
    <w:basedOn w:val="Normale"/>
    <w:next w:val="Normale"/>
    <w:autoRedefine/>
    <w:uiPriority w:val="39"/>
    <w:rsid w:val="00627B27"/>
    <w:pPr>
      <w:spacing w:after="120"/>
      <w:ind w:left="880"/>
    </w:pPr>
    <w:rPr>
      <w:rFonts w:eastAsia="Times"/>
      <w:lang w:val="en-AU"/>
    </w:rPr>
  </w:style>
  <w:style w:type="paragraph" w:styleId="Sommario6">
    <w:name w:val="toc 6"/>
    <w:basedOn w:val="Normale"/>
    <w:next w:val="Normale"/>
    <w:autoRedefine/>
    <w:uiPriority w:val="39"/>
    <w:rsid w:val="00627B27"/>
    <w:pPr>
      <w:spacing w:after="120"/>
      <w:ind w:left="1100"/>
    </w:pPr>
    <w:rPr>
      <w:rFonts w:eastAsia="Times"/>
      <w:lang w:val="en-AU"/>
    </w:rPr>
  </w:style>
  <w:style w:type="paragraph" w:styleId="Sommario7">
    <w:name w:val="toc 7"/>
    <w:basedOn w:val="Normale"/>
    <w:next w:val="Normale"/>
    <w:autoRedefine/>
    <w:uiPriority w:val="39"/>
    <w:rsid w:val="00627B27"/>
    <w:pPr>
      <w:spacing w:after="120"/>
      <w:ind w:left="1320"/>
    </w:pPr>
    <w:rPr>
      <w:rFonts w:eastAsia="Times"/>
      <w:lang w:val="en-AU"/>
    </w:rPr>
  </w:style>
  <w:style w:type="paragraph" w:styleId="Sommario8">
    <w:name w:val="toc 8"/>
    <w:basedOn w:val="Normale"/>
    <w:next w:val="Normale"/>
    <w:autoRedefine/>
    <w:uiPriority w:val="39"/>
    <w:rsid w:val="00627B27"/>
    <w:pPr>
      <w:spacing w:after="120"/>
      <w:ind w:left="1540"/>
    </w:pPr>
    <w:rPr>
      <w:rFonts w:eastAsia="Times"/>
      <w:lang w:val="en-AU"/>
    </w:rPr>
  </w:style>
  <w:style w:type="paragraph" w:styleId="Sommario9">
    <w:name w:val="toc 9"/>
    <w:basedOn w:val="Normale"/>
    <w:next w:val="Normale"/>
    <w:autoRedefine/>
    <w:uiPriority w:val="39"/>
    <w:rsid w:val="00627B27"/>
    <w:pPr>
      <w:spacing w:after="120"/>
      <w:ind w:left="1760"/>
    </w:pPr>
    <w:rPr>
      <w:rFonts w:eastAsia="Times"/>
      <w:lang w:val="en-AU"/>
    </w:rPr>
  </w:style>
  <w:style w:type="paragraph" w:customStyle="1" w:styleId="IPPReferences">
    <w:name w:val="IPP References"/>
    <w:basedOn w:val="IPPNormal"/>
    <w:qFormat/>
    <w:rsid w:val="00627B27"/>
    <w:pPr>
      <w:spacing w:after="60"/>
      <w:ind w:left="567" w:hanging="567"/>
    </w:pPr>
  </w:style>
  <w:style w:type="paragraph" w:customStyle="1" w:styleId="IPPArial">
    <w:name w:val="IPP Arial"/>
    <w:basedOn w:val="IPPNormal"/>
    <w:qFormat/>
    <w:rsid w:val="00627B27"/>
    <w:pPr>
      <w:spacing w:after="0"/>
    </w:pPr>
    <w:rPr>
      <w:rFonts w:ascii="Arial" w:eastAsia="宋体" w:hAnsi="Arial"/>
      <w:sz w:val="18"/>
    </w:rPr>
  </w:style>
  <w:style w:type="paragraph" w:customStyle="1" w:styleId="IPPArialTable">
    <w:name w:val="IPP Arial Table"/>
    <w:basedOn w:val="IPPArial"/>
    <w:qFormat/>
    <w:rsid w:val="00627B27"/>
    <w:pPr>
      <w:spacing w:before="60" w:after="60"/>
      <w:jc w:val="left"/>
    </w:pPr>
  </w:style>
  <w:style w:type="paragraph" w:customStyle="1" w:styleId="IPPHeaderlandscape">
    <w:name w:val="IPP Header landscape"/>
    <w:basedOn w:val="IPPHeader"/>
    <w:qFormat/>
    <w:rsid w:val="00627B27"/>
    <w:pPr>
      <w:pBdr>
        <w:bottom w:val="single" w:sz="4" w:space="1" w:color="auto"/>
      </w:pBdr>
      <w:tabs>
        <w:tab w:val="clear" w:pos="9072"/>
        <w:tab w:val="right" w:pos="14034"/>
      </w:tabs>
      <w:spacing w:after="0"/>
      <w:ind w:right="-32"/>
    </w:pPr>
    <w:rPr>
      <w:noProof/>
    </w:rPr>
  </w:style>
  <w:style w:type="paragraph" w:styleId="Testonormale">
    <w:name w:val="Plain Text"/>
    <w:basedOn w:val="Normale"/>
    <w:link w:val="TestonormaleCarattere"/>
    <w:uiPriority w:val="99"/>
    <w:unhideWhenUsed/>
    <w:rsid w:val="00627B27"/>
    <w:pPr>
      <w:jc w:val="left"/>
    </w:pPr>
    <w:rPr>
      <w:rFonts w:ascii="Courier" w:hAnsi="Courier"/>
      <w:sz w:val="21"/>
      <w:szCs w:val="21"/>
      <w:lang w:val="en-AU"/>
    </w:rPr>
  </w:style>
  <w:style w:type="character" w:customStyle="1" w:styleId="TestonormaleCarattere">
    <w:name w:val="Testo normale Carattere"/>
    <w:basedOn w:val="Carpredefinitoparagrafo"/>
    <w:link w:val="Testonormale"/>
    <w:uiPriority w:val="99"/>
    <w:rsid w:val="00627B27"/>
    <w:rPr>
      <w:rFonts w:ascii="Courier" w:eastAsia="宋体" w:hAnsi="Courier" w:cs="Times New Roman"/>
      <w:sz w:val="21"/>
      <w:szCs w:val="21"/>
      <w:lang w:val="en-AU"/>
    </w:rPr>
  </w:style>
  <w:style w:type="paragraph" w:customStyle="1" w:styleId="IPPLetterList">
    <w:name w:val="IPP LetterList"/>
    <w:basedOn w:val="IPPBullet2"/>
    <w:qFormat/>
    <w:rsid w:val="00627B27"/>
    <w:pPr>
      <w:numPr>
        <w:numId w:val="6"/>
      </w:numPr>
      <w:tabs>
        <w:tab w:val="clear" w:pos="1134"/>
      </w:tabs>
      <w:jc w:val="left"/>
    </w:pPr>
  </w:style>
  <w:style w:type="paragraph" w:customStyle="1" w:styleId="IPPLetterListIndent">
    <w:name w:val="IPP LetterList Indent"/>
    <w:basedOn w:val="IPPLetterList"/>
    <w:qFormat/>
    <w:rsid w:val="00627B27"/>
    <w:pPr>
      <w:numPr>
        <w:numId w:val="7"/>
      </w:numPr>
    </w:pPr>
  </w:style>
  <w:style w:type="paragraph" w:customStyle="1" w:styleId="IPPFooterLandscape">
    <w:name w:val="IPP Footer Landscape"/>
    <w:basedOn w:val="IPPHeaderlandscape"/>
    <w:qFormat/>
    <w:rsid w:val="00627B27"/>
    <w:pPr>
      <w:pBdr>
        <w:top w:val="single" w:sz="4" w:space="1" w:color="auto"/>
        <w:bottom w:val="none" w:sz="0" w:space="0" w:color="auto"/>
      </w:pBdr>
      <w:jc w:val="right"/>
    </w:pPr>
    <w:rPr>
      <w:b/>
    </w:rPr>
  </w:style>
  <w:style w:type="paragraph" w:customStyle="1" w:styleId="IPPSubheadSpace">
    <w:name w:val="IPP Subhead Space"/>
    <w:basedOn w:val="IPPSubhead"/>
    <w:qFormat/>
    <w:rsid w:val="00627B27"/>
    <w:pPr>
      <w:tabs>
        <w:tab w:val="left" w:pos="567"/>
      </w:tabs>
      <w:spacing w:before="60" w:after="60"/>
    </w:pPr>
  </w:style>
  <w:style w:type="paragraph" w:customStyle="1" w:styleId="IPPSubheadSpaceAfter">
    <w:name w:val="IPP Subhead SpaceAfter"/>
    <w:basedOn w:val="IPPSubhead"/>
    <w:qFormat/>
    <w:rsid w:val="00627B27"/>
    <w:pPr>
      <w:spacing w:after="60"/>
    </w:pPr>
  </w:style>
  <w:style w:type="paragraph" w:customStyle="1" w:styleId="IPPHdg1Num">
    <w:name w:val="IPP Hdg1Num"/>
    <w:basedOn w:val="IPPHeading1"/>
    <w:next w:val="IPPNormal"/>
    <w:qFormat/>
    <w:rsid w:val="00627B27"/>
    <w:pPr>
      <w:numPr>
        <w:numId w:val="10"/>
      </w:numPr>
    </w:pPr>
  </w:style>
  <w:style w:type="paragraph" w:customStyle="1" w:styleId="IPPHdg2Num">
    <w:name w:val="IPP Hdg2Num"/>
    <w:basedOn w:val="IPPHeading2"/>
    <w:next w:val="IPPNormal"/>
    <w:qFormat/>
    <w:rsid w:val="00627B27"/>
    <w:pPr>
      <w:numPr>
        <w:ilvl w:val="1"/>
        <w:numId w:val="11"/>
      </w:numPr>
    </w:pPr>
  </w:style>
  <w:style w:type="paragraph" w:customStyle="1" w:styleId="IPPNumberedList">
    <w:name w:val="IPP NumberedList"/>
    <w:basedOn w:val="IPPBullet1"/>
    <w:qFormat/>
    <w:rsid w:val="00627B27"/>
    <w:pPr>
      <w:numPr>
        <w:numId w:val="0"/>
      </w:numPr>
    </w:pPr>
  </w:style>
  <w:style w:type="character" w:styleId="Enfasigrassetto">
    <w:name w:val="Strong"/>
    <w:basedOn w:val="Carpredefinitoparagrafo"/>
    <w:qFormat/>
    <w:rsid w:val="00627B27"/>
    <w:rPr>
      <w:b/>
      <w:bCs/>
    </w:rPr>
  </w:style>
  <w:style w:type="paragraph" w:customStyle="1" w:styleId="IPPParagraphnumberingclose">
    <w:name w:val="IPP Paragraph numbering close"/>
    <w:basedOn w:val="IPPParagraphnumbering"/>
    <w:qFormat/>
    <w:rsid w:val="00627B27"/>
    <w:pPr>
      <w:keepNext/>
      <w:spacing w:after="60"/>
    </w:pPr>
  </w:style>
  <w:style w:type="paragraph" w:customStyle="1" w:styleId="IPPNumberedListLast">
    <w:name w:val="IPP NumberedListLast"/>
    <w:basedOn w:val="IPPNumberedList"/>
    <w:qFormat/>
    <w:rsid w:val="00627B27"/>
    <w:pPr>
      <w:spacing w:after="180"/>
    </w:pPr>
  </w:style>
  <w:style w:type="character" w:styleId="Collegamentovisitato">
    <w:name w:val="FollowedHyperlink"/>
    <w:basedOn w:val="Carpredefinitoparagrafo"/>
    <w:semiHidden/>
    <w:unhideWhenUsed/>
    <w:rsid w:val="00627B27"/>
    <w:rPr>
      <w:color w:val="954F72" w:themeColor="followedHyperlink"/>
      <w:u w:val="none"/>
    </w:rPr>
  </w:style>
  <w:style w:type="paragraph" w:customStyle="1" w:styleId="IPSBullet1">
    <w:name w:val="IPS Bullet 1"/>
    <w:basedOn w:val="Normale"/>
    <w:qFormat/>
    <w:rsid w:val="002B020D"/>
    <w:pPr>
      <w:numPr>
        <w:numId w:val="12"/>
      </w:numPr>
      <w:spacing w:after="60"/>
    </w:pPr>
    <w:rPr>
      <w:rFonts w:eastAsia="Times New Roman"/>
    </w:rPr>
  </w:style>
  <w:style w:type="paragraph" w:customStyle="1" w:styleId="IPSBullet2">
    <w:name w:val="IPS Bullet 2"/>
    <w:basedOn w:val="IPSBullet1"/>
    <w:qFormat/>
    <w:rsid w:val="002B020D"/>
    <w:pPr>
      <w:numPr>
        <w:ilvl w:val="1"/>
      </w:numPr>
    </w:pPr>
  </w:style>
  <w:style w:type="paragraph" w:styleId="NormaleWeb">
    <w:name w:val="Normal (Web)"/>
    <w:basedOn w:val="Normale"/>
    <w:uiPriority w:val="99"/>
    <w:unhideWhenUsed/>
    <w:rsid w:val="0042549D"/>
    <w:pPr>
      <w:spacing w:before="100" w:beforeAutospacing="1" w:after="100" w:afterAutospacing="1"/>
    </w:pPr>
    <w:rPr>
      <w:rFonts w:eastAsia="Times New Roman"/>
      <w:sz w:val="24"/>
      <w:lang w:val="en-US"/>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e"/>
    <w:link w:val="Rimandonotaapidipagina"/>
    <w:rsid w:val="00235FDE"/>
    <w:pPr>
      <w:spacing w:after="160" w:line="240" w:lineRule="exact"/>
    </w:pPr>
    <w:rPr>
      <w:rFonts w:asciiTheme="minorHAnsi" w:eastAsiaTheme="minorEastAsia" w:hAnsiTheme="minorHAnsi" w:cstheme="minorBidi"/>
      <w:szCs w:val="22"/>
      <w:vertAlign w:val="superscript"/>
      <w:lang w:val="en-US"/>
    </w:rPr>
  </w:style>
  <w:style w:type="character" w:customStyle="1" w:styleId="1">
    <w:name w:val="未处理的提及1"/>
    <w:basedOn w:val="Carpredefinitoparagrafo"/>
    <w:uiPriority w:val="99"/>
    <w:semiHidden/>
    <w:unhideWhenUsed/>
    <w:rsid w:val="005A5B3B"/>
    <w:rPr>
      <w:color w:val="605E5C"/>
      <w:shd w:val="clear" w:color="auto" w:fill="E1DFDD"/>
    </w:rPr>
  </w:style>
  <w:style w:type="character" w:customStyle="1" w:styleId="IPPNormalChar">
    <w:name w:val="IPP Normal Char"/>
    <w:link w:val="IPPNormal"/>
    <w:rsid w:val="00263671"/>
    <w:rPr>
      <w:rFonts w:ascii="Times New Roman" w:eastAsia="Times" w:hAnsi="Times New Roman" w:cs="Times New Roman"/>
      <w:szCs w:val="24"/>
      <w:lang w:val="en-GB"/>
    </w:rPr>
  </w:style>
  <w:style w:type="numbering" w:customStyle="1" w:styleId="IPPParagraphnumberedlist1">
    <w:name w:val="IPP Paragraph numbered list1"/>
    <w:rsid w:val="000F67EF"/>
  </w:style>
  <w:style w:type="numbering" w:customStyle="1" w:styleId="IPPParagraphnumberedlist2">
    <w:name w:val="IPP Paragraph numbered list2"/>
    <w:rsid w:val="00BF4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IN\OneDrive%20-%20Food%20and%20Agriculture%20Organization\Desktop\IPPC%20Style\IPPC_2022-12-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7ce8ca-8f52-44ec-9496-3c41d0f5ad18" xsi:nil="true"/>
    <lcf76f155ced4ddcb4097134ff3c332f xmlns="3c7ef666-bbe1-4869-ba2d-bcf029021ee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EEDA25973877499E560292FA6931A5" ma:contentTypeVersion="17" ma:contentTypeDescription="Create a new document." ma:contentTypeScope="" ma:versionID="4465980bde106a30203337378c3314fa">
  <xsd:schema xmlns:xsd="http://www.w3.org/2001/XMLSchema" xmlns:xs="http://www.w3.org/2001/XMLSchema" xmlns:p="http://schemas.microsoft.com/office/2006/metadata/properties" xmlns:ns2="3c7ef666-bbe1-4869-ba2d-bcf029021eef" xmlns:ns3="cc7ce8ca-8f52-44ec-9496-3c41d0f5ad18" targetNamespace="http://schemas.microsoft.com/office/2006/metadata/properties" ma:root="true" ma:fieldsID="3c6c262ae9e971cd74b8584a72892725" ns2:_="" ns3:_="">
    <xsd:import namespace="3c7ef666-bbe1-4869-ba2d-bcf029021eef"/>
    <xsd:import namespace="cc7ce8ca-8f52-44ec-9496-3c41d0f5ad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ef666-bbe1-4869-ba2d-bcf029021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ce8ca-8f52-44ec-9496-3c41d0f5ad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fe6b4d-3240-4417-b040-5cfcb90d8185}" ma:internalName="TaxCatchAll" ma:showField="CatchAllData" ma:web="cc7ce8ca-8f52-44ec-9496-3c41d0f5ad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DAF6C-80EB-49D6-9200-57155C3A81F9}">
  <ds:schemaRefs>
    <ds:schemaRef ds:uri="http://schemas.microsoft.com/sharepoint/v3/contenttype/forms"/>
  </ds:schemaRefs>
</ds:datastoreItem>
</file>

<file path=customXml/itemProps2.xml><?xml version="1.0" encoding="utf-8"?>
<ds:datastoreItem xmlns:ds="http://schemas.openxmlformats.org/officeDocument/2006/customXml" ds:itemID="{C46395B8-28BF-4327-8068-8242ABA931BA}">
  <ds:schemaRefs>
    <ds:schemaRef ds:uri="http://schemas.microsoft.com/office/2006/metadata/properties"/>
    <ds:schemaRef ds:uri="http://schemas.microsoft.com/office/infopath/2007/PartnerControls"/>
    <ds:schemaRef ds:uri="cc7ce8ca-8f52-44ec-9496-3c41d0f5ad18"/>
    <ds:schemaRef ds:uri="3c7ef666-bbe1-4869-ba2d-bcf029021eef"/>
  </ds:schemaRefs>
</ds:datastoreItem>
</file>

<file path=customXml/itemProps3.xml><?xml version="1.0" encoding="utf-8"?>
<ds:datastoreItem xmlns:ds="http://schemas.openxmlformats.org/officeDocument/2006/customXml" ds:itemID="{AC179145-DAC3-4066-B341-12F8BD19C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ef666-bbe1-4869-ba2d-bcf029021eef"/>
    <ds:schemaRef ds:uri="cc7ce8ca-8f52-44ec-9496-3c41d0f5a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633E15-DBA8-43BD-B2CA-F074E18C0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IPPC_2022-12-15</Template>
  <TotalTime>8</TotalTime>
  <Pages>20</Pages>
  <Words>7826</Words>
  <Characters>8531</Characters>
  <Application>Microsoft Office Word</Application>
  <DocSecurity>0</DocSecurity>
  <Lines>294</Lines>
  <Paragraphs>244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FAO of the UN</Company>
  <LinksUpToDate>false</LinksUpToDate>
  <CharactersWithSpaces>16113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Moreira, Adriana (NSP)</dc:creator>
  <cp:keywords/>
  <dc:description/>
  <cp:lastModifiedBy>Chen, Lei (CSGL)</cp:lastModifiedBy>
  <cp:revision>6</cp:revision>
  <cp:lastPrinted>2026-03-12T17:00:00Z</cp:lastPrinted>
  <dcterms:created xsi:type="dcterms:W3CDTF">2026-03-12T16:57:00Z</dcterms:created>
  <dcterms:modified xsi:type="dcterms:W3CDTF">2026-03-12T17:04:00Z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0x0101000EEEDA25973877499E560292FA6931A5</vt:lpwstr>
  </property>
  <property fmtid="{D5CDD505-2E9C-101B-9397-08002B2CF9AE}" pid="3" name="MediaServiceImageTags">
    <vt:lpwstr/>
  </property>
</Properties>
</file>