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B2" w:rsidRDefault="009038B2" w:rsidP="009038B2">
      <w:pPr>
        <w:rPr>
          <w:b/>
          <w:sz w:val="24"/>
          <w:szCs w:val="24"/>
        </w:rPr>
      </w:pPr>
      <w:r w:rsidRPr="009038B2">
        <w:rPr>
          <w:b/>
          <w:sz w:val="24"/>
          <w:szCs w:val="24"/>
        </w:rPr>
        <w:t xml:space="preserve">QP. </w:t>
      </w:r>
      <w:proofErr w:type="gramStart"/>
      <w:r w:rsidRPr="009038B2">
        <w:rPr>
          <w:b/>
          <w:sz w:val="24"/>
          <w:szCs w:val="24"/>
        </w:rPr>
        <w:t>1  ENTRY</w:t>
      </w:r>
      <w:proofErr w:type="gramEnd"/>
      <w:r w:rsidRPr="009038B2">
        <w:rPr>
          <w:b/>
          <w:sz w:val="24"/>
          <w:szCs w:val="24"/>
        </w:rPr>
        <w:t xml:space="preserve"> OF FRESH FRUITS AND VEGETABLES </w:t>
      </w:r>
    </w:p>
    <w:p w:rsidR="009038B2" w:rsidRPr="009038B2" w:rsidRDefault="009038B2" w:rsidP="009038B2">
      <w:pPr>
        <w:rPr>
          <w:b/>
          <w:sz w:val="24"/>
          <w:szCs w:val="24"/>
        </w:rPr>
      </w:pPr>
    </w:p>
    <w:p w:rsidR="009038B2" w:rsidRDefault="009038B2" w:rsidP="009038B2">
      <w:r>
        <w:t xml:space="preserve">(1) The entry of fresh fruit and vegetables into the Republic is prohibited except under </w:t>
      </w:r>
    </w:p>
    <w:p w:rsidR="009038B2" w:rsidRDefault="009038B2" w:rsidP="009038B2">
      <w:r>
        <w:t>Permit</w:t>
      </w:r>
      <w:r>
        <w:t xml:space="preserve"> issued by the Chief of Quarantine prior to the importation. </w:t>
      </w:r>
    </w:p>
    <w:p w:rsidR="009038B2" w:rsidRDefault="009038B2" w:rsidP="009038B2"/>
    <w:p w:rsidR="009038B2" w:rsidRDefault="009038B2" w:rsidP="009038B2">
      <w:r>
        <w:t xml:space="preserve">(2) All importations of fresh fruits and vegetables from a place outside the Republic shall </w:t>
      </w:r>
    </w:p>
    <w:p w:rsidR="009038B2" w:rsidRDefault="009038B2" w:rsidP="009038B2">
      <w:proofErr w:type="gramStart"/>
      <w:r>
        <w:t>b</w:t>
      </w:r>
      <w:bookmarkStart w:id="0" w:name="_GoBack"/>
      <w:bookmarkEnd w:id="0"/>
      <w:r>
        <w:t>e</w:t>
      </w:r>
      <w:proofErr w:type="gramEnd"/>
      <w:r>
        <w:t xml:space="preserve"> accompanied by a phytosanitary certificate issued by the exporting country. </w:t>
      </w:r>
    </w:p>
    <w:p w:rsidR="009038B2" w:rsidRDefault="009038B2" w:rsidP="009038B2"/>
    <w:p w:rsidR="009038B2" w:rsidRDefault="009038B2" w:rsidP="009038B2">
      <w:r>
        <w:t xml:space="preserve">(3) All fresh fruits and vegetables must be imported in new, clean packages which must </w:t>
      </w:r>
    </w:p>
    <w:p w:rsidR="009038B2" w:rsidRDefault="009038B2" w:rsidP="009038B2">
      <w:proofErr w:type="gramStart"/>
      <w:r>
        <w:t>state</w:t>
      </w:r>
      <w:proofErr w:type="gramEnd"/>
      <w:r>
        <w:t xml:space="preserve"> the country of origin and a description of the produce. </w:t>
      </w:r>
    </w:p>
    <w:p w:rsidR="009038B2" w:rsidRDefault="009038B2" w:rsidP="009038B2"/>
    <w:p w:rsidR="009038B2" w:rsidRDefault="009038B2" w:rsidP="009038B2">
      <w:r>
        <w:t xml:space="preserve">(4) The entry of fruit fly susceptible species of fruits and vegetables is prohibited from all </w:t>
      </w:r>
    </w:p>
    <w:p w:rsidR="009038B2" w:rsidRDefault="009038B2" w:rsidP="009038B2">
      <w:proofErr w:type="gramStart"/>
      <w:r>
        <w:t>countries</w:t>
      </w:r>
      <w:proofErr w:type="gramEnd"/>
      <w:r>
        <w:t xml:space="preserve"> where fruit flies exotic to the Republic are known to occur unless such fruits or </w:t>
      </w:r>
    </w:p>
    <w:p w:rsidR="009038B2" w:rsidRDefault="009038B2" w:rsidP="009038B2">
      <w:proofErr w:type="gramStart"/>
      <w:r>
        <w:t>vegetables</w:t>
      </w:r>
      <w:proofErr w:type="gramEnd"/>
      <w:r>
        <w:t xml:space="preserve"> have been subjected to an approved quarantine treatment and/or conditions. </w:t>
      </w:r>
    </w:p>
    <w:p w:rsidR="009038B2" w:rsidRDefault="009038B2" w:rsidP="009038B2"/>
    <w:p w:rsidR="009038B2" w:rsidRDefault="009038B2" w:rsidP="009038B2">
      <w:r>
        <w:t xml:space="preserve">(5) The import into the Republic of any fruits or vegetables after they have </w:t>
      </w:r>
      <w:proofErr w:type="spellStart"/>
      <w:r>
        <w:t>transitted</w:t>
      </w:r>
      <w:proofErr w:type="spellEnd"/>
      <w:r>
        <w:t xml:space="preserve"> </w:t>
      </w:r>
    </w:p>
    <w:p w:rsidR="009038B2" w:rsidRDefault="009038B2" w:rsidP="009038B2">
      <w:proofErr w:type="gramStart"/>
      <w:r>
        <w:t>through</w:t>
      </w:r>
      <w:proofErr w:type="gramEnd"/>
      <w:r>
        <w:t xml:space="preserve"> areas known to be infested with any fruit fly specie other than </w:t>
      </w:r>
      <w:proofErr w:type="spellStart"/>
      <w:r>
        <w:t>Bactrocera</w:t>
      </w:r>
      <w:proofErr w:type="spellEnd"/>
      <w:r>
        <w:t xml:space="preserve"> </w:t>
      </w:r>
    </w:p>
    <w:p w:rsidR="009038B2" w:rsidRDefault="009038B2" w:rsidP="009038B2">
      <w:proofErr w:type="spellStart"/>
      <w:proofErr w:type="gramStart"/>
      <w:r>
        <w:t>frauenfeldi</w:t>
      </w:r>
      <w:proofErr w:type="spellEnd"/>
      <w:proofErr w:type="gramEnd"/>
      <w:r>
        <w:t xml:space="preserve"> (Caroline or mango fly), or other quarantine pests not established within the </w:t>
      </w:r>
    </w:p>
    <w:p w:rsidR="009038B2" w:rsidRDefault="009038B2" w:rsidP="009038B2">
      <w:r>
        <w:t xml:space="preserve">Republic is prohibited, unless such fruits and vegetables are maintained in the original </w:t>
      </w:r>
    </w:p>
    <w:p w:rsidR="009038B2" w:rsidRDefault="009038B2" w:rsidP="009038B2">
      <w:proofErr w:type="gramStart"/>
      <w:r>
        <w:t>package</w:t>
      </w:r>
      <w:proofErr w:type="gramEnd"/>
      <w:r>
        <w:t xml:space="preserve"> and that such packages have not been exposed to any quarantine pests between </w:t>
      </w:r>
    </w:p>
    <w:p w:rsidR="009038B2" w:rsidRDefault="009038B2" w:rsidP="009038B2">
      <w:proofErr w:type="gramStart"/>
      <w:r>
        <w:t>the</w:t>
      </w:r>
      <w:proofErr w:type="gramEnd"/>
      <w:r>
        <w:t xml:space="preserve"> point of origin and the entry point into the Republic. </w:t>
      </w:r>
    </w:p>
    <w:p w:rsidR="009038B2" w:rsidRDefault="009038B2" w:rsidP="009038B2"/>
    <w:p w:rsidR="009038B2" w:rsidRDefault="009038B2" w:rsidP="009038B2">
      <w:r>
        <w:t xml:space="preserve">(6) All imported fresh fruits and vegetables shall be examined by an Inspector on arrival </w:t>
      </w:r>
    </w:p>
    <w:p w:rsidR="009038B2" w:rsidRDefault="009038B2" w:rsidP="009038B2">
      <w:proofErr w:type="gramStart"/>
      <w:r>
        <w:t>and</w:t>
      </w:r>
      <w:proofErr w:type="gramEnd"/>
      <w:r>
        <w:t xml:space="preserve"> if a pest is detected, a treatment as prescribed shall be applied before the consignment </w:t>
      </w:r>
    </w:p>
    <w:p w:rsidR="009038B2" w:rsidRDefault="009038B2" w:rsidP="009038B2">
      <w:proofErr w:type="gramStart"/>
      <w:r>
        <w:t>is</w:t>
      </w:r>
      <w:proofErr w:type="gramEnd"/>
      <w:r>
        <w:t xml:space="preserve"> released to the importer. In the absence of a suitable treatment the fruits and/or </w:t>
      </w:r>
    </w:p>
    <w:p w:rsidR="009038B2" w:rsidRDefault="009038B2" w:rsidP="009038B2">
      <w:proofErr w:type="gramStart"/>
      <w:r>
        <w:t>vegetables</w:t>
      </w:r>
      <w:proofErr w:type="gramEnd"/>
      <w:r>
        <w:t xml:space="preserve"> shall be directed to be destroyed or re-exported at the importer’s expense. </w:t>
      </w:r>
    </w:p>
    <w:p w:rsidR="009038B2" w:rsidRDefault="009038B2" w:rsidP="009038B2"/>
    <w:p w:rsidR="009038B2" w:rsidRDefault="009038B2" w:rsidP="009038B2">
      <w:r>
        <w:t xml:space="preserve">(7) Fruits and vegetables which have been cooked, hermetically canned, frozen, dried or </w:t>
      </w:r>
    </w:p>
    <w:p w:rsidR="009038B2" w:rsidRDefault="009038B2" w:rsidP="009038B2">
      <w:proofErr w:type="gramStart"/>
      <w:r>
        <w:t>candied</w:t>
      </w:r>
      <w:proofErr w:type="gramEnd"/>
      <w:r>
        <w:t xml:space="preserve">, preserved or otherwise processed in such a manner as to preclude a pest risk and </w:t>
      </w:r>
    </w:p>
    <w:p w:rsidR="0035789C" w:rsidRDefault="009038B2" w:rsidP="009038B2">
      <w:proofErr w:type="gramStart"/>
      <w:r>
        <w:t>to</w:t>
      </w:r>
      <w:proofErr w:type="gramEnd"/>
      <w:r>
        <w:t xml:space="preserve"> render the product non-viable are exempt from the provisions of this Regulation.</w:t>
      </w:r>
    </w:p>
    <w:sectPr w:rsidR="00357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B2"/>
    <w:rsid w:val="0035789C"/>
    <w:rsid w:val="009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B359E-059B-41DE-BA0B-AE2D0909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2017-08-07T22:32:00Z</dcterms:created>
  <dcterms:modified xsi:type="dcterms:W3CDTF">2017-08-07T22:37:00Z</dcterms:modified>
</cp:coreProperties>
</file>