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44E66" w14:textId="5C556F55" w:rsidR="00C307DC" w:rsidRPr="00C307DC" w:rsidRDefault="00C307DC" w:rsidP="00C151A9">
      <w:pPr>
        <w:keepNext/>
        <w:tabs>
          <w:tab w:val="left" w:pos="851"/>
        </w:tabs>
        <w:spacing w:before="360" w:after="120"/>
        <w:ind w:left="851" w:hanging="851"/>
        <w:jc w:val="center"/>
        <w:outlineLvl w:val="0"/>
        <w:rPr>
          <w:rFonts w:eastAsia="Times"/>
          <w:b/>
          <w:caps/>
          <w:sz w:val="24"/>
          <w:szCs w:val="24"/>
        </w:rPr>
      </w:pPr>
      <w:r w:rsidRPr="666F2F2C">
        <w:rPr>
          <w:rFonts w:eastAsia="Times"/>
          <w:b/>
          <w:caps/>
          <w:sz w:val="24"/>
          <w:szCs w:val="24"/>
        </w:rPr>
        <w:t>Nominee details and summary of expertise</w:t>
      </w:r>
    </w:p>
    <w:p w14:paraId="2350AE63" w14:textId="2621181F" w:rsidR="29C75DCB" w:rsidRDefault="005962F8" w:rsidP="4D439EC6">
      <w:pPr>
        <w:pStyle w:val="NormalWeb"/>
        <w:spacing w:before="0" w:beforeAutospacing="0" w:after="0" w:afterAutospacing="0" w:line="259" w:lineRule="auto"/>
        <w:rPr>
          <w:b/>
          <w:bCs/>
          <w:highlight w:val="yellow"/>
        </w:rPr>
      </w:pPr>
      <w:r w:rsidRPr="4D439EC6">
        <w:rPr>
          <w:rFonts w:eastAsiaTheme="minorEastAsia"/>
          <w:b/>
          <w:bCs/>
          <w:sz w:val="22"/>
          <w:szCs w:val="22"/>
        </w:rPr>
        <w:t>Experts</w:t>
      </w:r>
      <w:r w:rsidR="00674EF3" w:rsidRPr="4D439EC6">
        <w:rPr>
          <w:rFonts w:eastAsiaTheme="minorEastAsia"/>
          <w:b/>
          <w:bCs/>
          <w:sz w:val="22"/>
          <w:szCs w:val="22"/>
        </w:rPr>
        <w:t xml:space="preserve"> to proofread translations of IPPC guides and training materials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279"/>
      </w:tblGrid>
      <w:tr w:rsidR="00C307DC" w:rsidRPr="00C307DC" w14:paraId="55662C60" w14:textId="77777777" w:rsidTr="00536487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00536487">
        <w:trPr>
          <w:cantSplit/>
        </w:trPr>
        <w:tc>
          <w:tcPr>
            <w:tcW w:w="1538" w:type="pct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62" w:type="pct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00536487">
        <w:trPr>
          <w:cantSplit/>
          <w:trHeight w:val="60"/>
        </w:trPr>
        <w:tc>
          <w:tcPr>
            <w:tcW w:w="1538" w:type="pct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62" w:type="pct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00536487">
        <w:trPr>
          <w:cantSplit/>
          <w:trHeight w:val="303"/>
        </w:trPr>
        <w:tc>
          <w:tcPr>
            <w:tcW w:w="1538" w:type="pct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62" w:type="pct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00536487">
        <w:trPr>
          <w:cantSplit/>
          <w:trHeight w:val="303"/>
        </w:trPr>
        <w:tc>
          <w:tcPr>
            <w:tcW w:w="1538" w:type="pct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62" w:type="pct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00536487">
        <w:trPr>
          <w:cantSplit/>
          <w:trHeight w:val="303"/>
        </w:trPr>
        <w:tc>
          <w:tcPr>
            <w:tcW w:w="1538" w:type="pct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62" w:type="pct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3A7CD9" w:rsidRPr="00C307DC" w14:paraId="3B2A2408" w14:textId="77777777" w:rsidTr="00536487">
        <w:trPr>
          <w:cantSplit/>
        </w:trPr>
        <w:tc>
          <w:tcPr>
            <w:tcW w:w="1538" w:type="pct"/>
            <w:shd w:val="clear" w:color="auto" w:fill="auto"/>
          </w:tcPr>
          <w:p w14:paraId="03F81D48" w14:textId="559D204A" w:rsidR="003A7CD9" w:rsidRPr="00C307DC" w:rsidRDefault="00E90EF0" w:rsidP="002E3CB2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E90EF0">
              <w:rPr>
                <w:rFonts w:ascii="Arial" w:eastAsia="Times" w:hAnsi="Arial" w:cs="Arial"/>
                <w:b/>
                <w:sz w:val="20"/>
              </w:rPr>
              <w:t>Proof-reading language: (Arabic, Chinese, French, Russian or Spanish)</w:t>
            </w:r>
          </w:p>
        </w:tc>
        <w:tc>
          <w:tcPr>
            <w:tcW w:w="3462" w:type="pct"/>
            <w:shd w:val="clear" w:color="auto" w:fill="auto"/>
          </w:tcPr>
          <w:p w14:paraId="03BE6B61" w14:textId="7E6857AA" w:rsidR="003A7CD9" w:rsidRPr="00C307DC" w:rsidRDefault="003A7CD9" w:rsidP="002E3CB2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C307DC" w:rsidRPr="00C307DC" w14:paraId="59C8DFBC" w14:textId="77777777" w:rsidTr="00536487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1A3430C1" w14:textId="1C030B75" w:rsidR="00C307DC" w:rsidRPr="00C307DC" w:rsidRDefault="00C307DC" w:rsidP="002E3CB2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</w:t>
            </w:r>
          </w:p>
        </w:tc>
      </w:tr>
      <w:tr w:rsidR="002E3CB2" w:rsidRPr="00C307DC" w14:paraId="75F65EA2" w14:textId="77777777" w:rsidTr="00536487">
        <w:trPr>
          <w:cantSplit/>
          <w:trHeight w:val="1626"/>
        </w:trPr>
        <w:tc>
          <w:tcPr>
            <w:tcW w:w="1538" w:type="pct"/>
          </w:tcPr>
          <w:p w14:paraId="1CD41D38" w14:textId="1EAA2C14" w:rsidR="002E3CB2" w:rsidRPr="29C75DCB" w:rsidRDefault="00161E4A" w:rsidP="00554FD7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161E4A">
              <w:rPr>
                <w:rFonts w:ascii="Arial" w:eastAsia="Calibri" w:hAnsi="Arial" w:cs="Arial"/>
                <w:b/>
                <w:bCs/>
                <w:sz w:val="20"/>
              </w:rPr>
              <w:t>FAO official languages: English, French, Spanish, Russian, Arabic or Chinese (please indicate your proficiency level for all relevant languages)</w:t>
            </w:r>
          </w:p>
        </w:tc>
        <w:tc>
          <w:tcPr>
            <w:tcW w:w="3462" w:type="pct"/>
          </w:tcPr>
          <w:p w14:paraId="1071B9EC" w14:textId="77777777" w:rsidR="002E3CB2" w:rsidRPr="00C307DC" w:rsidRDefault="002E3CB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2E3CB2" w:rsidRPr="00C307DC" w14:paraId="3D4513A2" w14:textId="77777777" w:rsidTr="00536487">
        <w:trPr>
          <w:cantSplit/>
          <w:trHeight w:val="1627"/>
        </w:trPr>
        <w:tc>
          <w:tcPr>
            <w:tcW w:w="1538" w:type="pct"/>
          </w:tcPr>
          <w:p w14:paraId="1D498434" w14:textId="14CD732F" w:rsidR="002E3CB2" w:rsidRPr="29C75DCB" w:rsidRDefault="00E90EF0" w:rsidP="006159A4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E90EF0">
              <w:rPr>
                <w:rFonts w:ascii="Arial" w:eastAsia="Calibri" w:hAnsi="Arial" w:cs="Arial"/>
                <w:b/>
                <w:bCs/>
                <w:sz w:val="20"/>
              </w:rPr>
              <w:t>Knowledge of the IPPC, ISPMs and CPM recommendations</w:t>
            </w:r>
          </w:p>
        </w:tc>
        <w:tc>
          <w:tcPr>
            <w:tcW w:w="3462" w:type="pct"/>
          </w:tcPr>
          <w:p w14:paraId="28617152" w14:textId="7ACBD9E5" w:rsidR="002E3CB2" w:rsidRPr="00C307DC" w:rsidRDefault="002E3CB2" w:rsidP="002E3CB2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00536487">
        <w:trPr>
          <w:cantSplit/>
          <w:trHeight w:val="1627"/>
        </w:trPr>
        <w:tc>
          <w:tcPr>
            <w:tcW w:w="1538" w:type="pct"/>
          </w:tcPr>
          <w:p w14:paraId="64651711" w14:textId="66237F0C" w:rsidR="00C307DC" w:rsidRPr="00024AF8" w:rsidRDefault="00536487" w:rsidP="00C0279F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536487">
              <w:rPr>
                <w:rFonts w:ascii="Arial" w:eastAsia="Calibri" w:hAnsi="Arial" w:cs="Arial"/>
                <w:b/>
                <w:bCs/>
                <w:sz w:val="20"/>
              </w:rPr>
              <w:t>Practical experience related to plant health and working in an NPPO or RPPO</w:t>
            </w:r>
          </w:p>
        </w:tc>
        <w:tc>
          <w:tcPr>
            <w:tcW w:w="3462" w:type="pct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25420EAF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14:paraId="6DFB9E20" w14:textId="77777777" w:rsidR="00936B44" w:rsidRPr="00C307DC" w:rsidRDefault="00936B44" w:rsidP="00C307DC"/>
    <w:sectPr w:rsidR="00936B44" w:rsidRPr="00C307DC" w:rsidSect="00413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638D8" w14:textId="77777777" w:rsidR="00EE77E5" w:rsidRDefault="00EE77E5" w:rsidP="007F4C81">
      <w:r>
        <w:separator/>
      </w:r>
    </w:p>
  </w:endnote>
  <w:endnote w:type="continuationSeparator" w:id="0">
    <w:p w14:paraId="69D08FB4" w14:textId="77777777" w:rsidR="00EE77E5" w:rsidRDefault="00EE77E5" w:rsidP="007F4C81">
      <w:r>
        <w:continuationSeparator/>
      </w:r>
    </w:p>
  </w:endnote>
  <w:endnote w:type="continuationNotice" w:id="1">
    <w:p w14:paraId="25C1A29A" w14:textId="77777777" w:rsidR="00EE77E5" w:rsidRDefault="00EE7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B9BB8" w14:textId="137E2810" w:rsidR="00A05AAD" w:rsidRDefault="009A2867" w:rsidP="00455ECD">
    <w:pPr>
      <w:pStyle w:val="IPPFooter"/>
    </w:pPr>
    <w:r w:rsidRPr="0046265B">
      <w:t xml:space="preserve">Page </w:t>
    </w:r>
    <w:r w:rsidRPr="0046265B">
      <w:rPr>
        <w:color w:val="2B579A"/>
        <w:shd w:val="clear" w:color="auto" w:fill="E6E6E6"/>
      </w:rPr>
      <w:fldChar w:fldCharType="begin"/>
    </w:r>
    <w:r w:rsidRPr="0046265B">
      <w:instrText xml:space="preserve"> PAGE </w:instrText>
    </w:r>
    <w:r w:rsidRPr="0046265B">
      <w:rPr>
        <w:color w:val="2B579A"/>
        <w:shd w:val="clear" w:color="auto" w:fill="E6E6E6"/>
      </w:rPr>
      <w:fldChar w:fldCharType="separate"/>
    </w:r>
    <w:r w:rsidR="00ED6927">
      <w:rPr>
        <w:noProof/>
      </w:rPr>
      <w:t>2</w:t>
    </w:r>
    <w:r w:rsidRPr="0046265B">
      <w:rPr>
        <w:color w:val="2B579A"/>
        <w:shd w:val="clear" w:color="auto" w:fill="E6E6E6"/>
      </w:rPr>
      <w:fldChar w:fldCharType="end"/>
    </w:r>
    <w:r w:rsidRPr="0046265B">
      <w:t xml:space="preserve"> of </w:t>
    </w:r>
    <w:r>
      <w:rPr>
        <w:color w:val="2B579A"/>
        <w:shd w:val="clear" w:color="auto" w:fill="E6E6E6"/>
      </w:rPr>
      <w:fldChar w:fldCharType="begin"/>
    </w:r>
    <w:r>
      <w:rPr>
        <w:noProof/>
      </w:rPr>
      <w:instrText xml:space="preserve"> NUMPAGES  </w:instrText>
    </w:r>
    <w:r>
      <w:rPr>
        <w:color w:val="2B579A"/>
        <w:shd w:val="clear" w:color="auto" w:fill="E6E6E6"/>
      </w:rPr>
      <w:fldChar w:fldCharType="separate"/>
    </w:r>
    <w:r w:rsidR="00ED6927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E268F" w14:textId="5D9CD10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color w:val="2B579A"/>
        <w:szCs w:val="18"/>
        <w:shd w:val="clear" w:color="auto" w:fill="E6E6E6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color w:val="2B579A"/>
        <w:szCs w:val="18"/>
        <w:shd w:val="clear" w:color="auto" w:fill="E6E6E6"/>
      </w:rPr>
      <w:fldChar w:fldCharType="separate"/>
    </w:r>
    <w:r w:rsidR="00C0279F">
      <w:rPr>
        <w:rFonts w:cs="Arial"/>
        <w:noProof/>
        <w:szCs w:val="18"/>
      </w:rPr>
      <w:t>3</w:t>
    </w:r>
    <w:r w:rsidRPr="00377B19">
      <w:rPr>
        <w:rFonts w:cs="Arial"/>
        <w:color w:val="2B579A"/>
        <w:szCs w:val="18"/>
        <w:shd w:val="clear" w:color="auto" w:fill="E6E6E6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color w:val="2B579A"/>
        <w:szCs w:val="18"/>
        <w:shd w:val="clear" w:color="auto" w:fill="E6E6E6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color w:val="2B579A"/>
        <w:szCs w:val="18"/>
        <w:shd w:val="clear" w:color="auto" w:fill="E6E6E6"/>
      </w:rPr>
      <w:fldChar w:fldCharType="separate"/>
    </w:r>
    <w:r w:rsidR="00C0279F">
      <w:rPr>
        <w:rFonts w:cs="Arial"/>
        <w:noProof/>
        <w:szCs w:val="18"/>
      </w:rPr>
      <w:t>3</w:t>
    </w:r>
    <w:r w:rsidRPr="00377B19">
      <w:rPr>
        <w:rFonts w:cs="Arial"/>
        <w:color w:val="2B579A"/>
        <w:szCs w:val="18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A934A" w14:textId="6C74D9A3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rPr>
        <w:color w:val="2B579A"/>
        <w:shd w:val="clear" w:color="auto" w:fill="E6E6E6"/>
      </w:rPr>
      <w:fldChar w:fldCharType="begin"/>
    </w:r>
    <w:r w:rsidRPr="0046265B">
      <w:instrText xml:space="preserve"> PAGE </w:instrText>
    </w:r>
    <w:r w:rsidRPr="0046265B">
      <w:rPr>
        <w:color w:val="2B579A"/>
        <w:shd w:val="clear" w:color="auto" w:fill="E6E6E6"/>
      </w:rPr>
      <w:fldChar w:fldCharType="separate"/>
    </w:r>
    <w:r w:rsidR="00ED6927">
      <w:rPr>
        <w:noProof/>
      </w:rPr>
      <w:t>1</w:t>
    </w:r>
    <w:r w:rsidRPr="0046265B">
      <w:rPr>
        <w:color w:val="2B579A"/>
        <w:shd w:val="clear" w:color="auto" w:fill="E6E6E6"/>
      </w:rPr>
      <w:fldChar w:fldCharType="end"/>
    </w:r>
    <w:r w:rsidRPr="0046265B">
      <w:t xml:space="preserve"> of </w:t>
    </w:r>
    <w:r>
      <w:rPr>
        <w:color w:val="2B579A"/>
        <w:shd w:val="clear" w:color="auto" w:fill="E6E6E6"/>
      </w:rPr>
      <w:fldChar w:fldCharType="begin"/>
    </w:r>
    <w:r>
      <w:rPr>
        <w:noProof/>
      </w:rPr>
      <w:instrText xml:space="preserve"> NUMPAGES  </w:instrText>
    </w:r>
    <w:r>
      <w:rPr>
        <w:color w:val="2B579A"/>
        <w:shd w:val="clear" w:color="auto" w:fill="E6E6E6"/>
      </w:rPr>
      <w:fldChar w:fldCharType="separate"/>
    </w:r>
    <w:r w:rsidR="00ED6927"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0693" w14:textId="77777777" w:rsidR="00EE77E5" w:rsidRDefault="00EE77E5" w:rsidP="007F4C81">
      <w:r>
        <w:separator/>
      </w:r>
    </w:p>
  </w:footnote>
  <w:footnote w:type="continuationSeparator" w:id="0">
    <w:p w14:paraId="7FE20467" w14:textId="77777777" w:rsidR="00EE77E5" w:rsidRDefault="00EE77E5" w:rsidP="007F4C81">
      <w:r>
        <w:continuationSeparator/>
      </w:r>
    </w:p>
  </w:footnote>
  <w:footnote w:type="continuationNotice" w:id="1">
    <w:p w14:paraId="6F33B2E2" w14:textId="77777777" w:rsidR="00EE77E5" w:rsidRDefault="00EE7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65B74" w14:textId="0E7F55A3" w:rsidR="00A05AAD" w:rsidRPr="000754C9" w:rsidRDefault="00ED6927" w:rsidP="00674EF3">
    <w:pPr>
      <w:pStyle w:val="IPPHeader"/>
      <w:tabs>
        <w:tab w:val="clear" w:pos="9072"/>
        <w:tab w:val="right" w:pos="9356"/>
      </w:tabs>
      <w:ind w:left="4536" w:hanging="4536"/>
    </w:pPr>
    <w:r>
      <w:t>202</w:t>
    </w:r>
    <w:r w:rsidR="00935128">
      <w:t>4</w:t>
    </w:r>
    <w:r>
      <w:t>-</w:t>
    </w:r>
    <w:r w:rsidR="00935128">
      <w:t>07</w:t>
    </w:r>
    <w:r w:rsidR="4D439EC6">
      <w:t>_Call_Experts</w:t>
    </w:r>
    <w:r w:rsidR="00674EF3">
      <w:tab/>
    </w:r>
    <w:r w:rsidR="4D439EC6">
      <w:t>Nominee Details and Summary of Expertise: Proofread translations of IPPC guides and training materials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38DB3" w14:textId="77777777" w:rsidR="00C151A9" w:rsidRDefault="00C151A9" w:rsidP="00413EFA">
    <w:pPr>
      <w:pStyle w:val="IPPHeader"/>
      <w:spacing w:before="60" w:after="0"/>
    </w:pPr>
  </w:p>
  <w:p w14:paraId="1E9371BE" w14:textId="77777777" w:rsidR="00C151A9" w:rsidRDefault="00C151A9" w:rsidP="00413EFA">
    <w:pPr>
      <w:pStyle w:val="IPPHeader"/>
      <w:spacing w:before="60" w:after="0"/>
    </w:pPr>
  </w:p>
  <w:p w14:paraId="5FC28CD5" w14:textId="459FCD4A" w:rsidR="00A05AAD" w:rsidRPr="00413EFA" w:rsidRDefault="00FC74C7" w:rsidP="00413EFA">
    <w:pPr>
      <w:pStyle w:val="IPPHeader"/>
      <w:spacing w:before="60" w:after="0"/>
    </w:pPr>
    <w:r>
      <w:rPr>
        <w:noProof/>
      </w:rPr>
      <w:drawing>
        <wp:anchor distT="0" distB="0" distL="0" distR="0" simplePos="0" relativeHeight="251658240" behindDoc="1" locked="0" layoutInCell="1" allowOverlap="1" wp14:anchorId="29ACAB45" wp14:editId="660130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26830" cy="762000"/>
          <wp:effectExtent l="0" t="0" r="3175" b="0"/>
          <wp:wrapNone/>
          <wp:docPr id="994029392" name="Picture 99402939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8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935128">
      <w:rPr>
        <w:szCs w:val="18"/>
      </w:rPr>
      <w:t>4</w:t>
    </w:r>
    <w:r w:rsidR="00E0479B" w:rsidRPr="00413EFA">
      <w:rPr>
        <w:szCs w:val="18"/>
      </w:rPr>
      <w:t>-</w:t>
    </w:r>
    <w:r w:rsidR="00935128">
      <w:rPr>
        <w:szCs w:val="18"/>
      </w:rPr>
      <w:t>07</w:t>
    </w:r>
    <w:r w:rsidR="00A05AAD" w:rsidRPr="00413EFA">
      <w:rPr>
        <w:szCs w:val="18"/>
      </w:rPr>
      <w:t>_Call_Experts</w:t>
    </w:r>
  </w:p>
  <w:p w14:paraId="05E90CEE" w14:textId="5F24EB7D" w:rsidR="00A05AAD" w:rsidRPr="00455ECD" w:rsidRDefault="4D439EC6" w:rsidP="00455ECD">
    <w:pPr>
      <w:pStyle w:val="IPPHeader"/>
      <w:spacing w:after="0"/>
    </w:pPr>
    <w:r>
      <w:t>Nominee Details and Summary of Expertise: Proofread translations of IPPC guides and training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2575">
    <w:abstractNumId w:val="11"/>
  </w:num>
  <w:num w:numId="2" w16cid:durableId="1315135693">
    <w:abstractNumId w:val="16"/>
  </w:num>
  <w:num w:numId="3" w16cid:durableId="31227651">
    <w:abstractNumId w:val="9"/>
  </w:num>
  <w:num w:numId="4" w16cid:durableId="749888551">
    <w:abstractNumId w:val="13"/>
  </w:num>
  <w:num w:numId="5" w16cid:durableId="391805990">
    <w:abstractNumId w:val="4"/>
  </w:num>
  <w:num w:numId="6" w16cid:durableId="1462577158">
    <w:abstractNumId w:val="3"/>
  </w:num>
  <w:num w:numId="7" w16cid:durableId="1492527397">
    <w:abstractNumId w:val="7"/>
  </w:num>
  <w:num w:numId="8" w16cid:durableId="253131795">
    <w:abstractNumId w:val="15"/>
  </w:num>
  <w:num w:numId="9" w16cid:durableId="1165781994">
    <w:abstractNumId w:val="8"/>
  </w:num>
  <w:num w:numId="10" w16cid:durableId="468136478">
    <w:abstractNumId w:val="17"/>
  </w:num>
  <w:num w:numId="11" w16cid:durableId="2066635455">
    <w:abstractNumId w:val="5"/>
  </w:num>
  <w:num w:numId="12" w16cid:durableId="1078094692">
    <w:abstractNumId w:val="3"/>
    <w:lvlOverride w:ilvl="0">
      <w:lvl w:ilvl="0" w:tplc="DB920B66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97227A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3EA1A5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8A12497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D04E2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92BCC8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A442EF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979A597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3301AD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777986226">
    <w:abstractNumId w:val="3"/>
    <w:lvlOverride w:ilvl="0">
      <w:lvl w:ilvl="0" w:tplc="DB920B66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97227A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3EA1A5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8A12497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D04E2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92BCC8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A442EF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979A597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3301AD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 w16cid:durableId="1190989364">
    <w:abstractNumId w:val="3"/>
    <w:lvlOverride w:ilvl="0">
      <w:lvl w:ilvl="0" w:tplc="DB920B66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97227A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3EA1A5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8A12497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D04E2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92BCC8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A442EF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979A597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3301AD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1071001532">
    <w:abstractNumId w:val="3"/>
    <w:lvlOverride w:ilvl="0">
      <w:lvl w:ilvl="0" w:tplc="DB920B66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97227A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3EA1A5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8A12497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D04E2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92BCC8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A442EF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979A597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3301AD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1526139991">
    <w:abstractNumId w:val="3"/>
    <w:lvlOverride w:ilvl="0">
      <w:lvl w:ilvl="0" w:tplc="DB920B66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97227A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3EA1A5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8A12497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D04E2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92BCC8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A442EF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979A597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3301AD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438648837">
    <w:abstractNumId w:val="3"/>
    <w:lvlOverride w:ilvl="0">
      <w:lvl w:ilvl="0" w:tplc="DB920B66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97227A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3EA1A5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8A12497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D04E2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92BCC8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A442EF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979A597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3301AD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360397215">
    <w:abstractNumId w:val="10"/>
  </w:num>
  <w:num w:numId="19" w16cid:durableId="343748192">
    <w:abstractNumId w:val="0"/>
  </w:num>
  <w:num w:numId="20" w16cid:durableId="1176117656">
    <w:abstractNumId w:val="14"/>
  </w:num>
  <w:num w:numId="21" w16cid:durableId="2060351525">
    <w:abstractNumId w:val="6"/>
  </w:num>
  <w:num w:numId="22" w16cid:durableId="1896238887">
    <w:abstractNumId w:val="1"/>
  </w:num>
  <w:num w:numId="23" w16cid:durableId="851141555">
    <w:abstractNumId w:val="12"/>
  </w:num>
  <w:num w:numId="24" w16cid:durableId="1922328309">
    <w:abstractNumId w:val="2"/>
  </w:num>
  <w:num w:numId="25" w16cid:durableId="13239718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24AF8"/>
    <w:rsid w:val="00027AFA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16A3"/>
    <w:rsid w:val="001555F1"/>
    <w:rsid w:val="0015566D"/>
    <w:rsid w:val="0015681C"/>
    <w:rsid w:val="001569AB"/>
    <w:rsid w:val="00161E4A"/>
    <w:rsid w:val="00162B55"/>
    <w:rsid w:val="00197C5D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2E3CB2"/>
    <w:rsid w:val="00303087"/>
    <w:rsid w:val="00311949"/>
    <w:rsid w:val="00312250"/>
    <w:rsid w:val="00320388"/>
    <w:rsid w:val="00331ED7"/>
    <w:rsid w:val="00361E42"/>
    <w:rsid w:val="00366380"/>
    <w:rsid w:val="00374401"/>
    <w:rsid w:val="0038193F"/>
    <w:rsid w:val="003854F3"/>
    <w:rsid w:val="00387E85"/>
    <w:rsid w:val="003A7CD9"/>
    <w:rsid w:val="003C28BB"/>
    <w:rsid w:val="003C3BE1"/>
    <w:rsid w:val="003D3B80"/>
    <w:rsid w:val="003D3DE2"/>
    <w:rsid w:val="003D55BA"/>
    <w:rsid w:val="003D64F6"/>
    <w:rsid w:val="003E1C55"/>
    <w:rsid w:val="003E5EE3"/>
    <w:rsid w:val="00400852"/>
    <w:rsid w:val="00402BD3"/>
    <w:rsid w:val="00407879"/>
    <w:rsid w:val="00410F72"/>
    <w:rsid w:val="00413EFA"/>
    <w:rsid w:val="0041718F"/>
    <w:rsid w:val="00427005"/>
    <w:rsid w:val="00436C2C"/>
    <w:rsid w:val="004400A2"/>
    <w:rsid w:val="00440DD3"/>
    <w:rsid w:val="00455ECD"/>
    <w:rsid w:val="0045779F"/>
    <w:rsid w:val="00482C4F"/>
    <w:rsid w:val="00485D72"/>
    <w:rsid w:val="00491F1A"/>
    <w:rsid w:val="004A15AC"/>
    <w:rsid w:val="004A23E5"/>
    <w:rsid w:val="004A4FB0"/>
    <w:rsid w:val="004B277B"/>
    <w:rsid w:val="004C2141"/>
    <w:rsid w:val="00510111"/>
    <w:rsid w:val="00512971"/>
    <w:rsid w:val="005139BB"/>
    <w:rsid w:val="00536487"/>
    <w:rsid w:val="00550A06"/>
    <w:rsid w:val="00554FD7"/>
    <w:rsid w:val="00556E88"/>
    <w:rsid w:val="005623B1"/>
    <w:rsid w:val="00566CA9"/>
    <w:rsid w:val="00584AF5"/>
    <w:rsid w:val="00585039"/>
    <w:rsid w:val="005962F8"/>
    <w:rsid w:val="005A4780"/>
    <w:rsid w:val="005C1F64"/>
    <w:rsid w:val="005D574A"/>
    <w:rsid w:val="005D5B1F"/>
    <w:rsid w:val="005F6852"/>
    <w:rsid w:val="005F686C"/>
    <w:rsid w:val="006015E4"/>
    <w:rsid w:val="00604225"/>
    <w:rsid w:val="00613C47"/>
    <w:rsid w:val="006159A4"/>
    <w:rsid w:val="006403CE"/>
    <w:rsid w:val="00645240"/>
    <w:rsid w:val="006508BC"/>
    <w:rsid w:val="006535C1"/>
    <w:rsid w:val="00660B42"/>
    <w:rsid w:val="00665449"/>
    <w:rsid w:val="00666940"/>
    <w:rsid w:val="00674E01"/>
    <w:rsid w:val="00674EF3"/>
    <w:rsid w:val="00675C97"/>
    <w:rsid w:val="00694658"/>
    <w:rsid w:val="00696475"/>
    <w:rsid w:val="006A413F"/>
    <w:rsid w:val="006B6210"/>
    <w:rsid w:val="006C225A"/>
    <w:rsid w:val="006C28E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B5AB4"/>
    <w:rsid w:val="007C3673"/>
    <w:rsid w:val="007E0A3B"/>
    <w:rsid w:val="007F42E7"/>
    <w:rsid w:val="007F4C81"/>
    <w:rsid w:val="007F61EF"/>
    <w:rsid w:val="00802772"/>
    <w:rsid w:val="00812A9F"/>
    <w:rsid w:val="00817236"/>
    <w:rsid w:val="00817998"/>
    <w:rsid w:val="00825FDC"/>
    <w:rsid w:val="008335A9"/>
    <w:rsid w:val="00833D01"/>
    <w:rsid w:val="0084385B"/>
    <w:rsid w:val="008A62AA"/>
    <w:rsid w:val="008D4CA8"/>
    <w:rsid w:val="0091702C"/>
    <w:rsid w:val="00923574"/>
    <w:rsid w:val="00931E1E"/>
    <w:rsid w:val="00935128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B4600"/>
    <w:rsid w:val="009E0E08"/>
    <w:rsid w:val="009E3469"/>
    <w:rsid w:val="009E60C8"/>
    <w:rsid w:val="00A05AAD"/>
    <w:rsid w:val="00A16881"/>
    <w:rsid w:val="00A17A31"/>
    <w:rsid w:val="00A32D3E"/>
    <w:rsid w:val="00A35275"/>
    <w:rsid w:val="00A523CE"/>
    <w:rsid w:val="00A614C2"/>
    <w:rsid w:val="00A67290"/>
    <w:rsid w:val="00A7324E"/>
    <w:rsid w:val="00A83D50"/>
    <w:rsid w:val="00A9748A"/>
    <w:rsid w:val="00AB5C95"/>
    <w:rsid w:val="00AB6A48"/>
    <w:rsid w:val="00AC7DB9"/>
    <w:rsid w:val="00AD0C84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A3E8A"/>
    <w:rsid w:val="00BB741D"/>
    <w:rsid w:val="00BE2B8C"/>
    <w:rsid w:val="00BE54DE"/>
    <w:rsid w:val="00BF5BA2"/>
    <w:rsid w:val="00C0279F"/>
    <w:rsid w:val="00C151A9"/>
    <w:rsid w:val="00C227BE"/>
    <w:rsid w:val="00C2376B"/>
    <w:rsid w:val="00C307DC"/>
    <w:rsid w:val="00C735C0"/>
    <w:rsid w:val="00C81961"/>
    <w:rsid w:val="00CA3DEE"/>
    <w:rsid w:val="00CA4126"/>
    <w:rsid w:val="00CC39AA"/>
    <w:rsid w:val="00CE0E88"/>
    <w:rsid w:val="00CE6C8A"/>
    <w:rsid w:val="00CE7AA8"/>
    <w:rsid w:val="00D03344"/>
    <w:rsid w:val="00D17FD4"/>
    <w:rsid w:val="00D20EFE"/>
    <w:rsid w:val="00D22361"/>
    <w:rsid w:val="00D45713"/>
    <w:rsid w:val="00D66CBA"/>
    <w:rsid w:val="00D73D51"/>
    <w:rsid w:val="00D77A3B"/>
    <w:rsid w:val="00DA633C"/>
    <w:rsid w:val="00DA6379"/>
    <w:rsid w:val="00DB0E0E"/>
    <w:rsid w:val="00DB7148"/>
    <w:rsid w:val="00DC19A0"/>
    <w:rsid w:val="00DC29E3"/>
    <w:rsid w:val="00DC4511"/>
    <w:rsid w:val="00DC4AF2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0EF0"/>
    <w:rsid w:val="00E96576"/>
    <w:rsid w:val="00E970D2"/>
    <w:rsid w:val="00EC2B67"/>
    <w:rsid w:val="00ED2355"/>
    <w:rsid w:val="00ED6927"/>
    <w:rsid w:val="00ED7E2D"/>
    <w:rsid w:val="00EE77E5"/>
    <w:rsid w:val="00EF23F5"/>
    <w:rsid w:val="00F004B1"/>
    <w:rsid w:val="00F33237"/>
    <w:rsid w:val="00F33FC2"/>
    <w:rsid w:val="00F45434"/>
    <w:rsid w:val="00F4713F"/>
    <w:rsid w:val="00F602AD"/>
    <w:rsid w:val="00F638B1"/>
    <w:rsid w:val="00F85304"/>
    <w:rsid w:val="00F951F2"/>
    <w:rsid w:val="00FA2A7F"/>
    <w:rsid w:val="00FB728C"/>
    <w:rsid w:val="00FC74C7"/>
    <w:rsid w:val="00FD42F8"/>
    <w:rsid w:val="00FD7DEE"/>
    <w:rsid w:val="00FE2367"/>
    <w:rsid w:val="00FE5D99"/>
    <w:rsid w:val="00FF6443"/>
    <w:rsid w:val="07E837DF"/>
    <w:rsid w:val="0880AD8B"/>
    <w:rsid w:val="0A408838"/>
    <w:rsid w:val="11747B68"/>
    <w:rsid w:val="14BC6AD5"/>
    <w:rsid w:val="159259E9"/>
    <w:rsid w:val="18CA60C9"/>
    <w:rsid w:val="19704F7D"/>
    <w:rsid w:val="1A110F85"/>
    <w:rsid w:val="273D2FB7"/>
    <w:rsid w:val="29C75DCB"/>
    <w:rsid w:val="2FE4B74B"/>
    <w:rsid w:val="30561A36"/>
    <w:rsid w:val="36ABB6E6"/>
    <w:rsid w:val="3878E26D"/>
    <w:rsid w:val="39536AC1"/>
    <w:rsid w:val="3B0FBE1B"/>
    <w:rsid w:val="3BA528F5"/>
    <w:rsid w:val="3F047E11"/>
    <w:rsid w:val="46D70928"/>
    <w:rsid w:val="481FFB60"/>
    <w:rsid w:val="48FF239A"/>
    <w:rsid w:val="4D439EC6"/>
    <w:rsid w:val="4DC3E975"/>
    <w:rsid w:val="584C9BAE"/>
    <w:rsid w:val="5895207C"/>
    <w:rsid w:val="5AB9DB86"/>
    <w:rsid w:val="5C01BEDA"/>
    <w:rsid w:val="5F68BAC6"/>
    <w:rsid w:val="60668DD1"/>
    <w:rsid w:val="60FE9A7A"/>
    <w:rsid w:val="666F2F2C"/>
    <w:rsid w:val="685883B3"/>
    <w:rsid w:val="70A7F99B"/>
    <w:rsid w:val="74459163"/>
    <w:rsid w:val="77D2CF93"/>
    <w:rsid w:val="7F7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CBDD"/>
  <w15:docId w15:val="{5C2FE6F7-2964-491B-BB27-40EB9B2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  <w:style w:type="character" w:styleId="Mention">
    <w:name w:val="Mention"/>
    <w:basedOn w:val="DefaultParagraphFont"/>
    <w:uiPriority w:val="99"/>
    <w:unhideWhenUsed/>
    <w:rsid w:val="00402BD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402B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BD3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2B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449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SharedWithUsers xmlns="a05d7f75-f42e-4288-8809-604fd4d9691f">
      <UserInfo>
        <DisplayName>Iizuka, Maki (NSP)</DisplayName>
        <AccountId>19744</AccountId>
        <AccountType/>
      </UserInfo>
      <UserInfo>
        <DisplayName>Madaminova, Rokhila (NSPD)</DisplayName>
        <AccountId>14562</AccountId>
        <AccountType/>
      </UserInfo>
      <UserInfo>
        <DisplayName>Peterson, Barbara (NSP)</DisplayName>
        <AccountId>14375</AccountId>
        <AccountType/>
      </UserInfo>
      <UserInfo>
        <DisplayName>Brunel, Sarah (NSP)</DisplayName>
        <AccountId>14352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93fb0684585975d5a97d1e3ba4a17be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6beeb644fe3ff6487991f9ee02bfa634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A37A-E4F7-4480-AD1F-F811CA1D46D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a6feb38-a85a-45e8-92e9-814486bbe375"/>
    <ds:schemaRef ds:uri="a05d7f75-f42e-4288-8809-604fd4d9691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BB97D5-F003-4E0D-B8A0-253EFFA67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5AED8-8F48-4AC9-8E76-768AFBCA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27FE2-573C-4CDD-BEFA-7049E1CA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>FAO of the UN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Iizuka, Maki (NSP)</cp:lastModifiedBy>
  <cp:revision>28</cp:revision>
  <cp:lastPrinted>2019-04-23T07:48:00Z</cp:lastPrinted>
  <dcterms:created xsi:type="dcterms:W3CDTF">2022-07-06T07:35:00Z</dcterms:created>
  <dcterms:modified xsi:type="dcterms:W3CDTF">2024-07-10T09:52:00Z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